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356D" w:rsidRPr="00DE7BAA" w:rsidRDefault="00A9356D" w:rsidP="00A9356D">
      <w:pPr>
        <w:spacing w:line="240" w:lineRule="auto"/>
        <w:jc w:val="center"/>
        <w:rPr>
          <w:b/>
          <w:szCs w:val="28"/>
          <w:lang w:val="uk-UA"/>
        </w:rPr>
      </w:pPr>
      <w:bookmarkStart w:id="0" w:name="_GoBack"/>
      <w:bookmarkEnd w:id="0"/>
      <w:r w:rsidRPr="00DE7BAA">
        <w:rPr>
          <w:b/>
          <w:szCs w:val="28"/>
          <w:lang w:val="uk-UA"/>
        </w:rPr>
        <w:t>МІНІСТЕРСТВО ОСВІТИ І НАУКИ УКРАЇНИ</w:t>
      </w:r>
    </w:p>
    <w:p w:rsidR="00A9356D" w:rsidRPr="00DE7BAA" w:rsidRDefault="00A9356D" w:rsidP="00A9356D">
      <w:pPr>
        <w:keepNext/>
        <w:spacing w:line="240" w:lineRule="auto"/>
        <w:jc w:val="center"/>
        <w:outlineLvl w:val="3"/>
        <w:rPr>
          <w:b/>
          <w:lang w:val="uk-UA"/>
        </w:rPr>
      </w:pPr>
      <w:r w:rsidRPr="00DE7BAA">
        <w:rPr>
          <w:b/>
          <w:lang w:val="uk-UA"/>
        </w:rPr>
        <w:t>НАЦІОНАЛЬНИЙ АВІАЦІЙНИЙ УНІВЕРСИТЕТ</w:t>
      </w:r>
    </w:p>
    <w:p w:rsidR="00A9356D" w:rsidRPr="00DE7BAA" w:rsidRDefault="00A9356D" w:rsidP="00A9356D">
      <w:pPr>
        <w:tabs>
          <w:tab w:val="left" w:pos="0"/>
          <w:tab w:val="left" w:pos="9498"/>
        </w:tabs>
        <w:spacing w:line="240" w:lineRule="auto"/>
        <w:jc w:val="center"/>
        <w:rPr>
          <w:b/>
          <w:lang w:val="uk-UA"/>
        </w:rPr>
      </w:pPr>
      <w:r w:rsidRPr="00DE7BAA">
        <w:rPr>
          <w:b/>
          <w:lang w:val="uk-UA"/>
        </w:rPr>
        <w:t>КАФЕДРА</w:t>
      </w:r>
      <w:r w:rsidRPr="00DE7BAA">
        <w:rPr>
          <w:lang w:val="uk-UA"/>
        </w:rPr>
        <w:t xml:space="preserve"> </w:t>
      </w:r>
      <w:r w:rsidRPr="00DE7BAA">
        <w:rPr>
          <w:b/>
          <w:lang w:val="uk-UA"/>
        </w:rPr>
        <w:t>КОМП’ЮТЕРИЗОВАНИХ СИСТЕМ ЗАХИСТУ ІНФО</w:t>
      </w:r>
      <w:r w:rsidRPr="00DE7BAA">
        <w:rPr>
          <w:b/>
          <w:lang w:val="uk-UA"/>
        </w:rPr>
        <w:t>Р</w:t>
      </w:r>
      <w:r w:rsidRPr="00DE7BAA">
        <w:rPr>
          <w:b/>
          <w:lang w:val="uk-UA"/>
        </w:rPr>
        <w:t>МАЦІЇ</w:t>
      </w:r>
    </w:p>
    <w:p w:rsidR="00A9356D" w:rsidRPr="00DE7BAA" w:rsidRDefault="00A9356D" w:rsidP="00A9356D">
      <w:pPr>
        <w:spacing w:line="240" w:lineRule="auto"/>
        <w:ind w:firstLine="176"/>
        <w:rPr>
          <w:b/>
          <w:lang w:val="uk-UA"/>
        </w:rPr>
      </w:pPr>
    </w:p>
    <w:p w:rsidR="00A9356D" w:rsidRPr="00DE7BAA" w:rsidRDefault="00A9356D" w:rsidP="00A9356D">
      <w:pPr>
        <w:spacing w:line="240" w:lineRule="auto"/>
        <w:ind w:firstLine="176"/>
        <w:rPr>
          <w:b/>
          <w:lang w:val="uk-UA"/>
        </w:rPr>
      </w:pPr>
    </w:p>
    <w:p w:rsidR="00A9356D" w:rsidRPr="00DE7BAA" w:rsidRDefault="00A9356D" w:rsidP="0062606C">
      <w:pPr>
        <w:spacing w:line="240" w:lineRule="auto"/>
        <w:ind w:left="5387" w:right="-6"/>
        <w:jc w:val="right"/>
        <w:rPr>
          <w:lang w:val="uk-UA"/>
        </w:rPr>
      </w:pPr>
      <w:r w:rsidRPr="00DE7BAA">
        <w:rPr>
          <w:lang w:val="uk-UA"/>
        </w:rPr>
        <w:t>ДОПУСТИТИ ДО ЗАХИСТУ</w:t>
      </w:r>
    </w:p>
    <w:p w:rsidR="00A9356D" w:rsidRPr="00DE7BAA" w:rsidRDefault="00A9356D" w:rsidP="0062606C">
      <w:pPr>
        <w:spacing w:line="240" w:lineRule="auto"/>
        <w:ind w:left="5387" w:right="-6"/>
        <w:jc w:val="right"/>
        <w:rPr>
          <w:lang w:val="uk-UA"/>
        </w:rPr>
      </w:pPr>
      <w:r w:rsidRPr="00DE7BAA">
        <w:rPr>
          <w:lang w:val="uk-UA"/>
        </w:rPr>
        <w:t>Завідувач кафедри</w:t>
      </w:r>
    </w:p>
    <w:p w:rsidR="00A9356D" w:rsidRPr="00DE7BAA" w:rsidRDefault="00124930" w:rsidP="0062606C">
      <w:pPr>
        <w:tabs>
          <w:tab w:val="left" w:pos="1701"/>
        </w:tabs>
        <w:spacing w:before="120" w:line="240" w:lineRule="auto"/>
        <w:ind w:left="5387" w:right="-6"/>
        <w:jc w:val="right"/>
        <w:rPr>
          <w:lang w:val="uk-UA"/>
        </w:rPr>
      </w:pPr>
      <w:r w:rsidRPr="00DE7BAA">
        <w:rPr>
          <w:lang w:val="uk-UA"/>
        </w:rPr>
        <w:t>________________ А.В. Ільєнко</w:t>
      </w:r>
    </w:p>
    <w:p w:rsidR="00A9356D" w:rsidRPr="00DE7BAA" w:rsidRDefault="00A9356D" w:rsidP="0062606C">
      <w:pPr>
        <w:tabs>
          <w:tab w:val="left" w:pos="1701"/>
        </w:tabs>
        <w:spacing w:line="240" w:lineRule="auto"/>
        <w:ind w:left="5387" w:right="-6"/>
        <w:jc w:val="right"/>
        <w:rPr>
          <w:lang w:val="uk-UA"/>
        </w:rPr>
      </w:pPr>
    </w:p>
    <w:p w:rsidR="00A9356D" w:rsidRPr="00DE7BAA" w:rsidRDefault="00A9356D" w:rsidP="0062606C">
      <w:pPr>
        <w:tabs>
          <w:tab w:val="left" w:pos="1701"/>
        </w:tabs>
        <w:spacing w:line="240" w:lineRule="auto"/>
        <w:ind w:left="5387" w:right="-6"/>
        <w:jc w:val="right"/>
        <w:rPr>
          <w:lang w:val="uk-UA"/>
        </w:rPr>
      </w:pPr>
      <w:r w:rsidRPr="00DE7BAA">
        <w:rPr>
          <w:lang w:val="uk-UA"/>
        </w:rPr>
        <w:t>«______»_____________ 20__ р.</w:t>
      </w:r>
    </w:p>
    <w:p w:rsidR="00A9356D" w:rsidRPr="00DE7BAA" w:rsidRDefault="00A9356D" w:rsidP="0062606C">
      <w:pPr>
        <w:spacing w:line="240" w:lineRule="auto"/>
        <w:ind w:left="5387" w:right="-6"/>
        <w:rPr>
          <w:lang w:val="uk-UA"/>
        </w:rPr>
      </w:pPr>
    </w:p>
    <w:p w:rsidR="00A9356D" w:rsidRPr="00DE7BAA" w:rsidRDefault="00A9356D" w:rsidP="0062606C">
      <w:pPr>
        <w:spacing w:line="240" w:lineRule="auto"/>
        <w:ind w:left="5387" w:right="-6"/>
        <w:rPr>
          <w:lang w:val="uk-UA"/>
        </w:rPr>
      </w:pPr>
    </w:p>
    <w:p w:rsidR="00A9356D" w:rsidRPr="00DE7BAA" w:rsidRDefault="0062606C" w:rsidP="0062606C">
      <w:pPr>
        <w:spacing w:line="240" w:lineRule="auto"/>
        <w:ind w:left="5387" w:right="-6"/>
        <w:rPr>
          <w:spacing w:val="2"/>
          <w:lang w:val="uk-UA"/>
        </w:rPr>
      </w:pPr>
      <w:r w:rsidRPr="00DE7BAA">
        <w:rPr>
          <w:lang w:val="uk-UA"/>
        </w:rPr>
        <w:t xml:space="preserve"> </w:t>
      </w:r>
      <w:r w:rsidR="00A9356D" w:rsidRPr="00DE7BAA">
        <w:rPr>
          <w:lang w:val="uk-UA"/>
        </w:rPr>
        <w:t>На правах рукопису</w:t>
      </w:r>
      <w:r w:rsidR="00A9356D" w:rsidRPr="00DE7BAA">
        <w:rPr>
          <w:spacing w:val="2"/>
          <w:lang w:val="uk-UA"/>
        </w:rPr>
        <w:t xml:space="preserve"> </w:t>
      </w:r>
    </w:p>
    <w:p w:rsidR="00A9356D" w:rsidRPr="00DE7BAA" w:rsidRDefault="0062606C" w:rsidP="0062606C">
      <w:pPr>
        <w:spacing w:line="240" w:lineRule="auto"/>
        <w:ind w:left="5387" w:right="-6"/>
        <w:rPr>
          <w:lang w:val="uk-UA"/>
        </w:rPr>
      </w:pPr>
      <w:r w:rsidRPr="00DE7BAA">
        <w:rPr>
          <w:lang w:val="uk-UA"/>
        </w:rPr>
        <w:t xml:space="preserve"> </w:t>
      </w:r>
      <w:r w:rsidR="00A9356D" w:rsidRPr="00DE7BAA">
        <w:rPr>
          <w:lang w:val="uk-UA"/>
        </w:rPr>
        <w:t xml:space="preserve">УДК </w:t>
      </w:r>
      <w:r w:rsidR="00A9356D" w:rsidRPr="005157D2">
        <w:rPr>
          <w:lang w:val="uk-UA"/>
        </w:rPr>
        <w:t>00</w:t>
      </w:r>
      <w:r w:rsidR="005157D2" w:rsidRPr="005157D2">
        <w:rPr>
          <w:lang w:val="uk-UA"/>
        </w:rPr>
        <w:t>4.9</w:t>
      </w:r>
    </w:p>
    <w:p w:rsidR="00A9356D" w:rsidRPr="00DE7BAA" w:rsidRDefault="00A9356D" w:rsidP="0062606C">
      <w:pPr>
        <w:spacing w:line="240" w:lineRule="auto"/>
        <w:ind w:left="5387" w:firstLine="176"/>
        <w:rPr>
          <w:lang w:val="uk-UA"/>
        </w:rPr>
      </w:pPr>
    </w:p>
    <w:p w:rsidR="00A9356D" w:rsidRPr="00DE7BAA" w:rsidRDefault="00A9356D" w:rsidP="00A9356D">
      <w:pPr>
        <w:spacing w:line="240" w:lineRule="auto"/>
        <w:ind w:firstLine="176"/>
        <w:rPr>
          <w:lang w:val="uk-UA"/>
        </w:rPr>
      </w:pPr>
    </w:p>
    <w:p w:rsidR="0062606C" w:rsidRPr="00DE7BAA" w:rsidRDefault="0062606C" w:rsidP="0062606C">
      <w:pPr>
        <w:pStyle w:val="a0"/>
        <w:rPr>
          <w:lang w:val="uk-UA"/>
        </w:rPr>
      </w:pPr>
    </w:p>
    <w:p w:rsidR="00A9356D" w:rsidRPr="00DE7BAA" w:rsidRDefault="00A9356D" w:rsidP="00A9356D">
      <w:pPr>
        <w:spacing w:line="240" w:lineRule="auto"/>
        <w:ind w:firstLine="176"/>
        <w:rPr>
          <w:lang w:val="uk-UA"/>
        </w:rPr>
      </w:pPr>
    </w:p>
    <w:p w:rsidR="00A9356D" w:rsidRPr="00DE7BAA" w:rsidRDefault="00A9356D" w:rsidP="00A9356D">
      <w:pPr>
        <w:keepNext/>
        <w:spacing w:line="240" w:lineRule="auto"/>
        <w:jc w:val="center"/>
        <w:outlineLvl w:val="5"/>
        <w:rPr>
          <w:b/>
          <w:lang w:val="uk-UA"/>
        </w:rPr>
      </w:pPr>
      <w:r w:rsidRPr="00DE7BAA">
        <w:rPr>
          <w:b/>
          <w:lang w:val="uk-UA"/>
        </w:rPr>
        <w:t>МАГІСТЕРСЬКА АТЕСТАЦІЙНА РОБОТА</w:t>
      </w:r>
    </w:p>
    <w:p w:rsidR="00A9356D" w:rsidRPr="00DE7BAA" w:rsidRDefault="00A9356D" w:rsidP="00A9356D">
      <w:pPr>
        <w:spacing w:line="240" w:lineRule="auto"/>
        <w:jc w:val="center"/>
        <w:rPr>
          <w:b/>
          <w:lang w:val="uk-UA"/>
        </w:rPr>
      </w:pPr>
    </w:p>
    <w:p w:rsidR="00A9356D" w:rsidRPr="00DE7BAA" w:rsidRDefault="00A9356D" w:rsidP="00A9356D">
      <w:pPr>
        <w:spacing w:line="240" w:lineRule="auto"/>
        <w:jc w:val="center"/>
        <w:rPr>
          <w:b/>
          <w:lang w:val="uk-UA"/>
        </w:rPr>
      </w:pPr>
      <w:r w:rsidRPr="00DE7BAA">
        <w:rPr>
          <w:b/>
          <w:lang w:val="uk-UA"/>
        </w:rPr>
        <w:t>ВИПУСКНИКА ОСВІТНЬОГО СТУПЕНЯ</w:t>
      </w:r>
    </w:p>
    <w:p w:rsidR="00A9356D" w:rsidRPr="00DE7BAA" w:rsidRDefault="00A9356D" w:rsidP="00A9356D">
      <w:pPr>
        <w:spacing w:line="240" w:lineRule="auto"/>
        <w:jc w:val="center"/>
        <w:rPr>
          <w:b/>
          <w:lang w:val="uk-UA"/>
        </w:rPr>
      </w:pPr>
      <w:r w:rsidRPr="00DE7BAA">
        <w:rPr>
          <w:b/>
          <w:lang w:val="uk-UA"/>
        </w:rPr>
        <w:t>«МАГІСТР»</w:t>
      </w:r>
    </w:p>
    <w:p w:rsidR="00A9356D" w:rsidRPr="00DE7BAA" w:rsidRDefault="00A9356D" w:rsidP="00A9356D">
      <w:pPr>
        <w:spacing w:line="240" w:lineRule="auto"/>
        <w:jc w:val="center"/>
        <w:rPr>
          <w:b/>
          <w:lang w:val="uk-UA"/>
        </w:rPr>
      </w:pPr>
    </w:p>
    <w:p w:rsidR="00A9356D" w:rsidRPr="00DE7BAA" w:rsidRDefault="00A9356D" w:rsidP="00A9356D">
      <w:pPr>
        <w:spacing w:line="240" w:lineRule="auto"/>
        <w:jc w:val="center"/>
        <w:rPr>
          <w:b/>
          <w:lang w:val="uk-UA"/>
        </w:rPr>
      </w:pPr>
    </w:p>
    <w:p w:rsidR="00A9356D" w:rsidRPr="00DE7BAA" w:rsidRDefault="00A9356D" w:rsidP="00A9356D">
      <w:pPr>
        <w:spacing w:line="240" w:lineRule="auto"/>
        <w:jc w:val="center"/>
        <w:rPr>
          <w:b/>
          <w:lang w:val="uk-UA"/>
        </w:rPr>
      </w:pPr>
    </w:p>
    <w:p w:rsidR="00A9356D" w:rsidRPr="00DE7BAA" w:rsidRDefault="00A9356D" w:rsidP="00A9356D">
      <w:pPr>
        <w:tabs>
          <w:tab w:val="left" w:pos="993"/>
          <w:tab w:val="left" w:pos="9356"/>
        </w:tabs>
        <w:spacing w:before="120" w:line="240" w:lineRule="auto"/>
        <w:ind w:left="993" w:right="550" w:hanging="993"/>
        <w:rPr>
          <w:lang w:val="uk-UA"/>
        </w:rPr>
      </w:pPr>
      <w:r w:rsidRPr="00DE7BAA">
        <w:rPr>
          <w:b/>
          <w:lang w:val="uk-UA"/>
        </w:rPr>
        <w:t>Тема</w:t>
      </w:r>
      <w:r w:rsidRPr="00DE7BAA">
        <w:rPr>
          <w:lang w:val="uk-UA"/>
        </w:rPr>
        <w:t>:</w:t>
      </w:r>
      <w:r w:rsidRPr="00DE7BAA">
        <w:rPr>
          <w:b/>
          <w:lang w:val="uk-UA"/>
        </w:rPr>
        <w:tab/>
      </w:r>
      <w:r w:rsidR="0014020F">
        <w:rPr>
          <w:lang w:val="uk-UA"/>
        </w:rPr>
        <w:t>Удосконалення модуля обліку інформаційних активів для пі</w:t>
      </w:r>
      <w:r w:rsidR="0014020F">
        <w:rPr>
          <w:lang w:val="uk-UA"/>
        </w:rPr>
        <w:t>д</w:t>
      </w:r>
      <w:r w:rsidR="0014020F">
        <w:rPr>
          <w:lang w:val="uk-UA"/>
        </w:rPr>
        <w:t>вищення інформаційної безпеки</w:t>
      </w:r>
    </w:p>
    <w:tbl>
      <w:tblPr>
        <w:tblW w:w="0" w:type="auto"/>
        <w:tblCellMar>
          <w:left w:w="0" w:type="dxa"/>
          <w:right w:w="0" w:type="dxa"/>
        </w:tblCellMar>
        <w:tblLook w:val="04A0" w:firstRow="1" w:lastRow="0" w:firstColumn="1" w:lastColumn="0" w:noHBand="0" w:noVBand="1"/>
      </w:tblPr>
      <w:tblGrid>
        <w:gridCol w:w="6850"/>
        <w:gridCol w:w="2504"/>
      </w:tblGrid>
      <w:tr w:rsidR="00A9356D" w:rsidRPr="00DE7BAA" w:rsidTr="00625C7D">
        <w:tc>
          <w:tcPr>
            <w:tcW w:w="7088" w:type="dxa"/>
          </w:tcPr>
          <w:p w:rsidR="00A9356D" w:rsidRPr="00DE7BAA" w:rsidRDefault="00A9356D" w:rsidP="00A9356D">
            <w:pPr>
              <w:tabs>
                <w:tab w:val="left" w:pos="993"/>
                <w:tab w:val="left" w:pos="9356"/>
              </w:tabs>
              <w:spacing w:before="600" w:line="240" w:lineRule="auto"/>
              <w:ind w:right="550"/>
              <w:rPr>
                <w:u w:val="single"/>
                <w:lang w:val="uk-UA"/>
              </w:rPr>
            </w:pPr>
            <w:r w:rsidRPr="00DE7BAA">
              <w:rPr>
                <w:b/>
                <w:lang w:val="uk-UA"/>
              </w:rPr>
              <w:t>Автор:</w:t>
            </w:r>
          </w:p>
        </w:tc>
        <w:tc>
          <w:tcPr>
            <w:tcW w:w="2518" w:type="dxa"/>
          </w:tcPr>
          <w:p w:rsidR="00A9356D" w:rsidRPr="00DE7BAA" w:rsidRDefault="0014020F" w:rsidP="0014020F">
            <w:pPr>
              <w:tabs>
                <w:tab w:val="left" w:pos="993"/>
                <w:tab w:val="left" w:pos="9356"/>
              </w:tabs>
              <w:spacing w:before="600" w:line="240" w:lineRule="auto"/>
              <w:ind w:right="550"/>
              <w:rPr>
                <w:u w:val="single"/>
                <w:lang w:val="uk-UA"/>
              </w:rPr>
            </w:pPr>
            <w:r>
              <w:rPr>
                <w:lang w:val="uk-UA"/>
              </w:rPr>
              <w:t>О</w:t>
            </w:r>
            <w:r w:rsidR="00A9356D" w:rsidRPr="00DE7BAA">
              <w:rPr>
                <w:lang w:val="uk-UA"/>
              </w:rPr>
              <w:t>.</w:t>
            </w:r>
            <w:r>
              <w:rPr>
                <w:lang w:val="uk-UA"/>
              </w:rPr>
              <w:t>Є</w:t>
            </w:r>
            <w:r w:rsidR="00A9356D" w:rsidRPr="00DE7BAA">
              <w:rPr>
                <w:lang w:val="uk-UA"/>
              </w:rPr>
              <w:t>.</w:t>
            </w:r>
            <w:r>
              <w:rPr>
                <w:lang w:val="uk-UA"/>
              </w:rPr>
              <w:t>Бухтіяров</w:t>
            </w:r>
          </w:p>
        </w:tc>
      </w:tr>
      <w:tr w:rsidR="00A9356D" w:rsidRPr="00DE7BAA" w:rsidTr="00625C7D">
        <w:tc>
          <w:tcPr>
            <w:tcW w:w="7088" w:type="dxa"/>
          </w:tcPr>
          <w:p w:rsidR="00A9356D" w:rsidRPr="00DE7BAA" w:rsidRDefault="00A9356D" w:rsidP="00A9356D">
            <w:pPr>
              <w:tabs>
                <w:tab w:val="left" w:pos="993"/>
                <w:tab w:val="left" w:pos="9356"/>
              </w:tabs>
              <w:spacing w:before="600" w:line="240" w:lineRule="auto"/>
              <w:ind w:right="550"/>
              <w:rPr>
                <w:u w:val="single"/>
                <w:lang w:val="uk-UA"/>
              </w:rPr>
            </w:pPr>
            <w:r w:rsidRPr="00DE7BAA">
              <w:rPr>
                <w:b/>
                <w:lang w:val="uk-UA"/>
              </w:rPr>
              <w:t xml:space="preserve">Науковий керівник: </w:t>
            </w:r>
            <w:r w:rsidRPr="00DE7BAA">
              <w:rPr>
                <w:lang w:val="uk-UA"/>
              </w:rPr>
              <w:t>к.т.н., доц.</w:t>
            </w:r>
          </w:p>
        </w:tc>
        <w:tc>
          <w:tcPr>
            <w:tcW w:w="2518" w:type="dxa"/>
          </w:tcPr>
          <w:p w:rsidR="00A9356D" w:rsidRPr="00DE7BAA" w:rsidRDefault="00A9356D" w:rsidP="00A9356D">
            <w:pPr>
              <w:tabs>
                <w:tab w:val="left" w:pos="993"/>
                <w:tab w:val="left" w:pos="9356"/>
              </w:tabs>
              <w:spacing w:before="600" w:line="240" w:lineRule="auto"/>
              <w:ind w:right="550"/>
              <w:rPr>
                <w:u w:val="single"/>
                <w:lang w:val="uk-UA"/>
              </w:rPr>
            </w:pPr>
            <w:r w:rsidRPr="00DE7BAA">
              <w:rPr>
                <w:lang w:val="uk-UA"/>
              </w:rPr>
              <w:t>Н.К. Гулак</w:t>
            </w:r>
          </w:p>
        </w:tc>
      </w:tr>
      <w:tr w:rsidR="00A9356D" w:rsidRPr="00DE7BAA" w:rsidTr="00625C7D">
        <w:tc>
          <w:tcPr>
            <w:tcW w:w="7088" w:type="dxa"/>
          </w:tcPr>
          <w:p w:rsidR="00A9356D" w:rsidRPr="00DE7BAA" w:rsidRDefault="00A9356D" w:rsidP="00A9356D">
            <w:pPr>
              <w:tabs>
                <w:tab w:val="left" w:pos="993"/>
                <w:tab w:val="left" w:pos="9356"/>
              </w:tabs>
              <w:spacing w:before="600" w:line="240" w:lineRule="auto"/>
              <w:ind w:right="550"/>
              <w:rPr>
                <w:u w:val="single"/>
                <w:lang w:val="uk-UA"/>
              </w:rPr>
            </w:pPr>
            <w:r w:rsidRPr="00DE7BAA">
              <w:rPr>
                <w:b/>
                <w:lang w:val="uk-UA"/>
              </w:rPr>
              <w:t>Нормоконтролер:</w:t>
            </w:r>
            <w:r w:rsidRPr="00DE7BAA">
              <w:rPr>
                <w:lang w:val="uk-UA"/>
              </w:rPr>
              <w:t xml:space="preserve"> асист.</w:t>
            </w:r>
          </w:p>
        </w:tc>
        <w:tc>
          <w:tcPr>
            <w:tcW w:w="2518" w:type="dxa"/>
          </w:tcPr>
          <w:p w:rsidR="00A9356D" w:rsidRPr="002E13D2" w:rsidRDefault="00A9356D" w:rsidP="00A9356D">
            <w:pPr>
              <w:tabs>
                <w:tab w:val="left" w:pos="993"/>
                <w:tab w:val="left" w:pos="9356"/>
              </w:tabs>
              <w:spacing w:before="600" w:line="240" w:lineRule="auto"/>
              <w:ind w:right="550"/>
              <w:rPr>
                <w:lang w:val="uk-UA"/>
              </w:rPr>
            </w:pPr>
            <w:r w:rsidRPr="002E13D2">
              <w:rPr>
                <w:lang w:val="uk-UA"/>
              </w:rPr>
              <w:t>С.В. Єгоров</w:t>
            </w:r>
          </w:p>
        </w:tc>
      </w:tr>
    </w:tbl>
    <w:p w:rsidR="00A9356D" w:rsidRPr="00DE7BAA" w:rsidRDefault="00A9356D" w:rsidP="00A9356D">
      <w:pPr>
        <w:tabs>
          <w:tab w:val="left" w:pos="4678"/>
          <w:tab w:val="left" w:pos="9356"/>
        </w:tabs>
        <w:spacing w:line="240" w:lineRule="auto"/>
        <w:ind w:right="550"/>
        <w:jc w:val="center"/>
        <w:rPr>
          <w:b/>
          <w:lang w:val="uk-UA"/>
        </w:rPr>
      </w:pPr>
    </w:p>
    <w:p w:rsidR="000C6AD9" w:rsidRPr="00DE7BAA" w:rsidRDefault="000C6AD9" w:rsidP="000C6AD9">
      <w:pPr>
        <w:pStyle w:val="a0"/>
        <w:rPr>
          <w:lang w:val="uk-UA"/>
        </w:rPr>
      </w:pPr>
    </w:p>
    <w:p w:rsidR="000C6AD9" w:rsidRPr="00DE7BAA" w:rsidRDefault="000C6AD9" w:rsidP="000C6AD9">
      <w:pPr>
        <w:pStyle w:val="a0"/>
        <w:rPr>
          <w:lang w:val="uk-UA"/>
        </w:rPr>
      </w:pPr>
    </w:p>
    <w:p w:rsidR="000C6AD9" w:rsidRDefault="00A9356D" w:rsidP="000C6AD9">
      <w:pPr>
        <w:tabs>
          <w:tab w:val="left" w:pos="4678"/>
          <w:tab w:val="left" w:pos="9356"/>
        </w:tabs>
        <w:spacing w:before="600" w:line="240" w:lineRule="auto"/>
        <w:ind w:right="550"/>
        <w:jc w:val="center"/>
        <w:rPr>
          <w:b/>
          <w:lang w:val="uk-UA"/>
        </w:rPr>
      </w:pPr>
      <w:r w:rsidRPr="00DE7BAA">
        <w:rPr>
          <w:b/>
          <w:lang w:val="uk-UA"/>
        </w:rPr>
        <w:t>Київ 2020</w:t>
      </w:r>
      <w:bookmarkStart w:id="1" w:name="_Toc323190338"/>
    </w:p>
    <w:p w:rsidR="0014020F" w:rsidRPr="00DE7BAA" w:rsidRDefault="0014020F" w:rsidP="000C6AD9">
      <w:pPr>
        <w:tabs>
          <w:tab w:val="left" w:pos="4678"/>
          <w:tab w:val="left" w:pos="9356"/>
        </w:tabs>
        <w:spacing w:before="600" w:line="240" w:lineRule="auto"/>
        <w:ind w:right="550"/>
        <w:jc w:val="center"/>
        <w:rPr>
          <w:b/>
          <w:lang w:val="uk-UA"/>
        </w:rPr>
      </w:pPr>
    </w:p>
    <w:p w:rsidR="00A9356D" w:rsidRPr="00DE7BAA" w:rsidRDefault="00A9356D" w:rsidP="00A9356D">
      <w:pPr>
        <w:ind w:left="-142" w:firstLine="851"/>
        <w:jc w:val="center"/>
        <w:rPr>
          <w:b/>
          <w:szCs w:val="28"/>
          <w:lang w:val="uk-UA"/>
        </w:rPr>
      </w:pPr>
      <w:r w:rsidRPr="00DE7BAA">
        <w:rPr>
          <w:b/>
          <w:szCs w:val="28"/>
          <w:lang w:val="uk-UA"/>
        </w:rPr>
        <w:t>НАЦІОНАЛЬНИЙ АВІАЦІЙНИЙ УНІВЕРСИТЕТ</w:t>
      </w:r>
    </w:p>
    <w:p w:rsidR="00A9356D" w:rsidRPr="00DE7BAA" w:rsidRDefault="0014020F" w:rsidP="00A9356D">
      <w:pPr>
        <w:ind w:left="-142"/>
        <w:rPr>
          <w:szCs w:val="28"/>
          <w:lang w:val="uk-UA"/>
        </w:rPr>
      </w:pPr>
      <w:r>
        <w:rPr>
          <w:b/>
          <w:szCs w:val="28"/>
          <w:lang w:val="uk-UA"/>
        </w:rPr>
        <w:t>Навчально-науковий інститут інноваційних освітніх технологій</w:t>
      </w:r>
    </w:p>
    <w:p w:rsidR="00A9356D" w:rsidRPr="00DE7BAA" w:rsidRDefault="00A9356D" w:rsidP="00A9356D">
      <w:pPr>
        <w:ind w:left="-142"/>
        <w:rPr>
          <w:szCs w:val="28"/>
          <w:lang w:val="uk-UA"/>
        </w:rPr>
      </w:pPr>
      <w:r w:rsidRPr="00DE7BAA">
        <w:rPr>
          <w:b/>
          <w:szCs w:val="28"/>
          <w:lang w:val="uk-UA"/>
        </w:rPr>
        <w:t>Кафедра:</w:t>
      </w:r>
      <w:r w:rsidRPr="00DE7BAA">
        <w:rPr>
          <w:szCs w:val="28"/>
          <w:lang w:val="uk-UA"/>
        </w:rPr>
        <w:t xml:space="preserve"> Компютеризованих систем захисту інформації</w:t>
      </w:r>
    </w:p>
    <w:p w:rsidR="00A9356D" w:rsidRPr="00DE7BAA" w:rsidRDefault="00A9356D" w:rsidP="00A9356D">
      <w:pPr>
        <w:ind w:left="-142"/>
        <w:rPr>
          <w:szCs w:val="28"/>
          <w:lang w:val="uk-UA"/>
        </w:rPr>
      </w:pPr>
      <w:r w:rsidRPr="00DE7BAA">
        <w:rPr>
          <w:b/>
          <w:szCs w:val="28"/>
          <w:lang w:val="uk-UA"/>
        </w:rPr>
        <w:t>Освітній ступінь:</w:t>
      </w:r>
      <w:r w:rsidRPr="00DE7BAA">
        <w:rPr>
          <w:szCs w:val="28"/>
          <w:lang w:val="uk-UA"/>
        </w:rPr>
        <w:t xml:space="preserve"> Магістр</w:t>
      </w:r>
    </w:p>
    <w:p w:rsidR="00A9356D" w:rsidRPr="00DE7BAA" w:rsidRDefault="00A9356D" w:rsidP="00A9356D">
      <w:pPr>
        <w:ind w:left="-142"/>
        <w:jc w:val="both"/>
        <w:rPr>
          <w:spacing w:val="-18"/>
          <w:szCs w:val="28"/>
          <w:lang w:val="uk-UA"/>
        </w:rPr>
      </w:pPr>
      <w:r w:rsidRPr="00DE7BAA">
        <w:rPr>
          <w:b/>
          <w:szCs w:val="28"/>
          <w:lang w:val="uk-UA"/>
        </w:rPr>
        <w:t>Спеціальність</w:t>
      </w:r>
      <w:r w:rsidRPr="00DE7BAA">
        <w:rPr>
          <w:b/>
          <w:spacing w:val="-18"/>
          <w:szCs w:val="28"/>
          <w:lang w:val="uk-UA"/>
        </w:rPr>
        <w:t>:</w:t>
      </w:r>
      <w:r w:rsidRPr="00DE7BAA">
        <w:rPr>
          <w:spacing w:val="-18"/>
          <w:szCs w:val="28"/>
          <w:lang w:val="uk-UA"/>
        </w:rPr>
        <w:t xml:space="preserve">  125 «Кібербезпека»</w:t>
      </w:r>
    </w:p>
    <w:p w:rsidR="00A9356D" w:rsidRPr="00DE7BAA" w:rsidRDefault="00A9356D" w:rsidP="006A0703">
      <w:pPr>
        <w:ind w:left="-142"/>
        <w:jc w:val="both"/>
        <w:rPr>
          <w:szCs w:val="28"/>
          <w:lang w:val="uk-UA"/>
        </w:rPr>
      </w:pPr>
      <w:r w:rsidRPr="00DE7BAA">
        <w:rPr>
          <w:b/>
          <w:szCs w:val="28"/>
          <w:lang w:val="uk-UA"/>
        </w:rPr>
        <w:t>Освітньо-професійна програма</w:t>
      </w:r>
      <w:r w:rsidRPr="00DE7BAA">
        <w:rPr>
          <w:szCs w:val="28"/>
          <w:lang w:val="uk-UA"/>
        </w:rPr>
        <w:t>: «Безпека інформаційних і комунікаційних систем»</w:t>
      </w:r>
    </w:p>
    <w:p w:rsidR="00A9356D" w:rsidRPr="00DE7BAA" w:rsidRDefault="00A9356D" w:rsidP="006A0703">
      <w:pPr>
        <w:ind w:left="-142" w:firstLine="851"/>
        <w:jc w:val="right"/>
        <w:rPr>
          <w:szCs w:val="28"/>
          <w:lang w:val="uk-UA"/>
        </w:rPr>
      </w:pPr>
      <w:r w:rsidRPr="00DE7BAA">
        <w:rPr>
          <w:szCs w:val="28"/>
          <w:lang w:val="uk-UA"/>
        </w:rPr>
        <w:t>ЗАТВЕРДЖУЮ</w:t>
      </w:r>
    </w:p>
    <w:p w:rsidR="00A9356D" w:rsidRPr="00DE7BAA" w:rsidRDefault="00A9356D" w:rsidP="00A9356D">
      <w:pPr>
        <w:ind w:left="-142" w:firstLine="851"/>
        <w:jc w:val="right"/>
        <w:rPr>
          <w:szCs w:val="28"/>
          <w:lang w:val="uk-UA"/>
        </w:rPr>
      </w:pPr>
      <w:r w:rsidRPr="00DE7BAA">
        <w:rPr>
          <w:szCs w:val="28"/>
          <w:lang w:val="uk-UA"/>
        </w:rPr>
        <w:t>Завідувач кафедри</w:t>
      </w:r>
    </w:p>
    <w:p w:rsidR="00A9356D" w:rsidRPr="00DE7BAA" w:rsidRDefault="00A9356D" w:rsidP="00A9356D">
      <w:pPr>
        <w:ind w:left="-142" w:firstLine="851"/>
        <w:jc w:val="right"/>
        <w:rPr>
          <w:szCs w:val="28"/>
          <w:lang w:val="uk-UA"/>
        </w:rPr>
      </w:pPr>
      <w:r w:rsidRPr="00DE7BAA">
        <w:rPr>
          <w:szCs w:val="28"/>
          <w:lang w:val="uk-UA"/>
        </w:rPr>
        <w:t xml:space="preserve">_____________ </w:t>
      </w:r>
      <w:r w:rsidR="005157D2">
        <w:rPr>
          <w:szCs w:val="28"/>
          <w:lang w:val="uk-UA"/>
        </w:rPr>
        <w:t>С.В. Казмірчук</w:t>
      </w:r>
    </w:p>
    <w:p w:rsidR="00A9356D" w:rsidRPr="00DE7BAA" w:rsidRDefault="00A9356D" w:rsidP="00A9356D">
      <w:pPr>
        <w:ind w:left="-142" w:firstLine="851"/>
        <w:jc w:val="right"/>
        <w:rPr>
          <w:szCs w:val="28"/>
          <w:lang w:val="uk-UA"/>
        </w:rPr>
      </w:pPr>
      <w:r w:rsidRPr="00DE7BAA">
        <w:rPr>
          <w:szCs w:val="28"/>
          <w:lang w:val="uk-UA"/>
        </w:rPr>
        <w:t>«__» _________ 20__ р.</w:t>
      </w:r>
    </w:p>
    <w:p w:rsidR="00A9356D" w:rsidRPr="00DE7BAA" w:rsidRDefault="00A9356D" w:rsidP="00A9356D">
      <w:pPr>
        <w:jc w:val="right"/>
        <w:rPr>
          <w:szCs w:val="28"/>
          <w:lang w:val="uk-UA"/>
        </w:rPr>
      </w:pPr>
    </w:p>
    <w:p w:rsidR="00A9356D" w:rsidRPr="00DE7BAA" w:rsidRDefault="00A9356D" w:rsidP="00A9356D">
      <w:pPr>
        <w:jc w:val="center"/>
        <w:rPr>
          <w:b/>
          <w:szCs w:val="28"/>
          <w:lang w:val="uk-UA"/>
        </w:rPr>
      </w:pPr>
      <w:r w:rsidRPr="00DE7BAA">
        <w:rPr>
          <w:b/>
          <w:szCs w:val="28"/>
          <w:lang w:val="uk-UA"/>
        </w:rPr>
        <w:t>ЗАВДАННЯ</w:t>
      </w:r>
    </w:p>
    <w:p w:rsidR="00A9356D" w:rsidRPr="00DE7BAA" w:rsidRDefault="00A9356D" w:rsidP="00A9356D">
      <w:pPr>
        <w:jc w:val="center"/>
        <w:rPr>
          <w:b/>
          <w:szCs w:val="28"/>
          <w:lang w:val="uk-UA"/>
        </w:rPr>
      </w:pPr>
      <w:r w:rsidRPr="00DE7BAA">
        <w:rPr>
          <w:b/>
          <w:szCs w:val="28"/>
          <w:lang w:val="uk-UA"/>
        </w:rPr>
        <w:t xml:space="preserve">на виконання магістерської атестаційної роботи </w:t>
      </w:r>
    </w:p>
    <w:p w:rsidR="00A9356D" w:rsidRPr="00DE7BAA" w:rsidRDefault="00A9356D" w:rsidP="00A9356D">
      <w:pPr>
        <w:jc w:val="center"/>
        <w:rPr>
          <w:b/>
          <w:szCs w:val="28"/>
          <w:lang w:val="uk-UA"/>
        </w:rPr>
      </w:pPr>
      <w:r w:rsidRPr="00DE7BAA">
        <w:rPr>
          <w:b/>
          <w:lang w:val="uk-UA"/>
        </w:rPr>
        <w:t>магістранта</w:t>
      </w:r>
      <w:r w:rsidRPr="00DE7BAA">
        <w:rPr>
          <w:b/>
          <w:szCs w:val="28"/>
          <w:lang w:val="uk-UA"/>
        </w:rPr>
        <w:t xml:space="preserve"> </w:t>
      </w:r>
      <w:r w:rsidR="0014020F">
        <w:rPr>
          <w:b/>
          <w:szCs w:val="28"/>
          <w:lang w:val="uk-UA"/>
        </w:rPr>
        <w:t>Бухтіярова Олексія Едуардовича</w:t>
      </w:r>
    </w:p>
    <w:p w:rsidR="00A9356D" w:rsidRPr="00DE7BAA" w:rsidRDefault="00A9356D" w:rsidP="00A9356D">
      <w:pPr>
        <w:jc w:val="center"/>
        <w:rPr>
          <w:b/>
          <w:szCs w:val="28"/>
          <w:lang w:val="uk-UA"/>
        </w:rPr>
      </w:pPr>
    </w:p>
    <w:p w:rsidR="00A9356D" w:rsidRPr="00DE7BAA" w:rsidRDefault="00A9356D" w:rsidP="000D3A1C">
      <w:pPr>
        <w:numPr>
          <w:ilvl w:val="0"/>
          <w:numId w:val="1"/>
        </w:numPr>
        <w:tabs>
          <w:tab w:val="left" w:pos="284"/>
        </w:tabs>
        <w:ind w:left="0" w:firstLine="0"/>
        <w:contextualSpacing/>
        <w:jc w:val="both"/>
        <w:rPr>
          <w:szCs w:val="28"/>
          <w:lang w:val="uk-UA"/>
        </w:rPr>
      </w:pPr>
      <w:r w:rsidRPr="00DE7BAA">
        <w:rPr>
          <w:szCs w:val="28"/>
          <w:lang w:val="uk-UA"/>
        </w:rPr>
        <w:t xml:space="preserve">Тема: </w:t>
      </w:r>
      <w:r w:rsidR="0014020F">
        <w:rPr>
          <w:lang w:val="uk-UA"/>
        </w:rPr>
        <w:t>Удосконалення модуля обліку інформаційних активів для підвище</w:t>
      </w:r>
      <w:r w:rsidR="0014020F">
        <w:rPr>
          <w:lang w:val="uk-UA"/>
        </w:rPr>
        <w:t>н</w:t>
      </w:r>
      <w:r w:rsidR="0014020F">
        <w:rPr>
          <w:lang w:val="uk-UA"/>
        </w:rPr>
        <w:t>ня інформаційної безпеки</w:t>
      </w:r>
      <w:r w:rsidR="0014020F" w:rsidRPr="00DE7BAA">
        <w:rPr>
          <w:szCs w:val="28"/>
          <w:lang w:val="uk-UA"/>
        </w:rPr>
        <w:t xml:space="preserve"> </w:t>
      </w:r>
    </w:p>
    <w:p w:rsidR="00A9356D" w:rsidRPr="00DE7BAA" w:rsidRDefault="00A9356D" w:rsidP="000D3A1C">
      <w:pPr>
        <w:autoSpaceDE w:val="0"/>
        <w:autoSpaceDN w:val="0"/>
        <w:adjustRightInd w:val="0"/>
        <w:contextualSpacing/>
        <w:jc w:val="both"/>
        <w:rPr>
          <w:szCs w:val="28"/>
          <w:lang w:val="uk-UA"/>
        </w:rPr>
      </w:pPr>
      <w:r w:rsidRPr="00DE7BAA">
        <w:rPr>
          <w:szCs w:val="28"/>
          <w:lang w:val="uk-UA"/>
        </w:rPr>
        <w:t xml:space="preserve">затверджена наказом ректора від </w:t>
      </w:r>
      <w:r w:rsidR="0014020F">
        <w:rPr>
          <w:szCs w:val="28"/>
          <w:lang w:val="uk-UA"/>
        </w:rPr>
        <w:t>2</w:t>
      </w:r>
      <w:r w:rsidRPr="00DE7BAA">
        <w:rPr>
          <w:szCs w:val="28"/>
          <w:lang w:val="uk-UA"/>
        </w:rPr>
        <w:t>2.1</w:t>
      </w:r>
      <w:r w:rsidR="0014020F">
        <w:rPr>
          <w:szCs w:val="28"/>
          <w:lang w:val="uk-UA"/>
        </w:rPr>
        <w:t>1</w:t>
      </w:r>
      <w:r w:rsidRPr="00DE7BAA">
        <w:rPr>
          <w:szCs w:val="28"/>
          <w:lang w:val="uk-UA"/>
        </w:rPr>
        <w:t>.2019 р. № 2</w:t>
      </w:r>
      <w:r w:rsidR="0014020F">
        <w:rPr>
          <w:szCs w:val="28"/>
          <w:lang w:val="uk-UA"/>
        </w:rPr>
        <w:t>701</w:t>
      </w:r>
      <w:r w:rsidRPr="00DE7BAA">
        <w:rPr>
          <w:szCs w:val="28"/>
          <w:lang w:val="uk-UA"/>
        </w:rPr>
        <w:t>/ст.</w:t>
      </w:r>
    </w:p>
    <w:p w:rsidR="00A9356D" w:rsidRPr="00DE7BAA" w:rsidRDefault="00A9356D" w:rsidP="000D3A1C">
      <w:pPr>
        <w:numPr>
          <w:ilvl w:val="0"/>
          <w:numId w:val="1"/>
        </w:numPr>
        <w:tabs>
          <w:tab w:val="left" w:pos="284"/>
        </w:tabs>
        <w:ind w:left="0" w:firstLine="0"/>
        <w:contextualSpacing/>
        <w:jc w:val="both"/>
        <w:rPr>
          <w:szCs w:val="28"/>
          <w:lang w:val="uk-UA"/>
        </w:rPr>
      </w:pPr>
      <w:r w:rsidRPr="00DE7BAA">
        <w:rPr>
          <w:szCs w:val="28"/>
          <w:lang w:val="uk-UA"/>
        </w:rPr>
        <w:t xml:space="preserve">Термін виконання з </w:t>
      </w:r>
      <w:r w:rsidR="00F93CFF">
        <w:rPr>
          <w:szCs w:val="28"/>
          <w:lang w:val="uk-UA"/>
        </w:rPr>
        <w:t>25.11.2019</w:t>
      </w:r>
      <w:r w:rsidRPr="00DE7BAA">
        <w:rPr>
          <w:szCs w:val="28"/>
          <w:lang w:val="uk-UA"/>
        </w:rPr>
        <w:t xml:space="preserve"> р. по </w:t>
      </w:r>
      <w:r w:rsidR="00F93CFF">
        <w:rPr>
          <w:szCs w:val="28"/>
          <w:lang w:val="uk-UA"/>
        </w:rPr>
        <w:t>29.02.2020</w:t>
      </w:r>
      <w:r w:rsidRPr="00DE7BAA">
        <w:rPr>
          <w:szCs w:val="28"/>
          <w:lang w:val="uk-UA"/>
        </w:rPr>
        <w:t xml:space="preserve"> р.</w:t>
      </w:r>
    </w:p>
    <w:p w:rsidR="00A9356D" w:rsidRPr="00DE7BAA" w:rsidRDefault="00A9356D" w:rsidP="000D3A1C">
      <w:pPr>
        <w:numPr>
          <w:ilvl w:val="0"/>
          <w:numId w:val="1"/>
        </w:numPr>
        <w:tabs>
          <w:tab w:val="left" w:pos="284"/>
        </w:tabs>
        <w:ind w:left="0" w:firstLine="0"/>
        <w:contextualSpacing/>
        <w:jc w:val="both"/>
        <w:rPr>
          <w:szCs w:val="28"/>
          <w:lang w:val="uk-UA"/>
        </w:rPr>
      </w:pPr>
      <w:r w:rsidRPr="00DE7BAA">
        <w:rPr>
          <w:szCs w:val="28"/>
          <w:lang w:val="uk-UA"/>
        </w:rPr>
        <w:t>В</w:t>
      </w:r>
      <w:r w:rsidR="00F16F5C" w:rsidRPr="00DE7BAA">
        <w:rPr>
          <w:szCs w:val="28"/>
          <w:lang w:val="uk-UA"/>
        </w:rPr>
        <w:t xml:space="preserve">ихідні дані: </w:t>
      </w:r>
      <w:r w:rsidR="00C13D18">
        <w:rPr>
          <w:szCs w:val="28"/>
          <w:lang w:val="uk-UA"/>
        </w:rPr>
        <w:t>загрози інформаційної безпеки та їх моделі; способи реаліз</w:t>
      </w:r>
      <w:r w:rsidR="00C13D18">
        <w:rPr>
          <w:szCs w:val="28"/>
          <w:lang w:val="uk-UA"/>
        </w:rPr>
        <w:t>а</w:t>
      </w:r>
      <w:r w:rsidR="00C13D18">
        <w:rPr>
          <w:szCs w:val="28"/>
          <w:lang w:val="uk-UA"/>
        </w:rPr>
        <w:t xml:space="preserve">ції загроз; система управління інформаційної безпеки; моделі порушників інформаційної безпеки; </w:t>
      </w:r>
      <w:r w:rsidR="006A0703">
        <w:rPr>
          <w:szCs w:val="28"/>
          <w:lang w:val="uk-UA"/>
        </w:rPr>
        <w:t>мова програмування «</w:t>
      </w:r>
      <w:r w:rsidR="006A0703">
        <w:rPr>
          <w:szCs w:val="28"/>
          <w:lang w:val="en-US"/>
        </w:rPr>
        <w:t>J</w:t>
      </w:r>
      <w:r w:rsidR="006A0703" w:rsidRPr="006A0703">
        <w:rPr>
          <w:szCs w:val="28"/>
          <w:lang w:val="uk-UA"/>
        </w:rPr>
        <w:t>ava</w:t>
      </w:r>
      <w:r w:rsidR="006A0703">
        <w:rPr>
          <w:szCs w:val="28"/>
          <w:lang w:val="uk-UA"/>
        </w:rPr>
        <w:t>»</w:t>
      </w:r>
      <w:r w:rsidR="006A0703" w:rsidRPr="006A0703">
        <w:rPr>
          <w:szCs w:val="28"/>
          <w:lang w:val="uk-UA"/>
        </w:rPr>
        <w:t>.</w:t>
      </w:r>
    </w:p>
    <w:p w:rsidR="006A0703" w:rsidRPr="004E4178" w:rsidRDefault="00A9356D" w:rsidP="006A0703">
      <w:pPr>
        <w:pStyle w:val="a6"/>
        <w:widowControl/>
        <w:numPr>
          <w:ilvl w:val="0"/>
          <w:numId w:val="1"/>
        </w:numPr>
        <w:tabs>
          <w:tab w:val="left" w:pos="284"/>
        </w:tabs>
        <w:autoSpaceDE/>
        <w:autoSpaceDN/>
        <w:adjustRightInd/>
        <w:ind w:left="0" w:firstLine="0"/>
        <w:jc w:val="both"/>
        <w:rPr>
          <w:szCs w:val="28"/>
        </w:rPr>
      </w:pPr>
      <w:r w:rsidRPr="006A0703">
        <w:rPr>
          <w:szCs w:val="28"/>
        </w:rPr>
        <w:t>Змі</w:t>
      </w:r>
      <w:r w:rsidR="00F16F5C" w:rsidRPr="006A0703">
        <w:rPr>
          <w:szCs w:val="28"/>
        </w:rPr>
        <w:t xml:space="preserve">ст пояснювальної записки: </w:t>
      </w:r>
      <w:r w:rsidR="006A0703" w:rsidRPr="004E4178">
        <w:rPr>
          <w:color w:val="000000"/>
          <w:spacing w:val="4"/>
          <w:szCs w:val="28"/>
        </w:rPr>
        <w:t xml:space="preserve">аналіз </w:t>
      </w:r>
      <w:r w:rsidR="006A0703" w:rsidRPr="004E4178">
        <w:rPr>
          <w:color w:val="000000"/>
          <w:spacing w:val="5"/>
          <w:szCs w:val="28"/>
        </w:rPr>
        <w:t>сукупності відомостей про уразл</w:t>
      </w:r>
      <w:r w:rsidR="006A0703" w:rsidRPr="004E4178">
        <w:rPr>
          <w:color w:val="000000"/>
          <w:spacing w:val="5"/>
          <w:szCs w:val="28"/>
        </w:rPr>
        <w:t>и</w:t>
      </w:r>
      <w:r w:rsidR="006A0703" w:rsidRPr="004E4178">
        <w:rPr>
          <w:color w:val="000000"/>
          <w:spacing w:val="5"/>
          <w:szCs w:val="28"/>
        </w:rPr>
        <w:t>вості, загрози та атаки в інформаційних системах;</w:t>
      </w:r>
      <w:r w:rsidR="006A0703" w:rsidRPr="004E4178">
        <w:rPr>
          <w:szCs w:val="28"/>
        </w:rPr>
        <w:t xml:space="preserve"> </w:t>
      </w:r>
      <w:r w:rsidR="006A0703">
        <w:rPr>
          <w:szCs w:val="28"/>
        </w:rPr>
        <w:t xml:space="preserve">дослідження </w:t>
      </w:r>
      <w:r w:rsidR="006A0703" w:rsidRPr="004E4178">
        <w:rPr>
          <w:color w:val="000000"/>
          <w:spacing w:val="5"/>
          <w:szCs w:val="28"/>
        </w:rPr>
        <w:t>методів та засобів управлі</w:t>
      </w:r>
      <w:r w:rsidR="006A0703" w:rsidRPr="004E4178">
        <w:rPr>
          <w:color w:val="000000"/>
          <w:spacing w:val="4"/>
          <w:szCs w:val="28"/>
        </w:rPr>
        <w:t>ння комплексними системами захисту інформації</w:t>
      </w:r>
      <w:r w:rsidR="006A0703" w:rsidRPr="004E4178">
        <w:rPr>
          <w:szCs w:val="28"/>
        </w:rPr>
        <w:t xml:space="preserve">; </w:t>
      </w:r>
      <w:r w:rsidR="006A0703" w:rsidRPr="0061042F">
        <w:rPr>
          <w:szCs w:val="28"/>
        </w:rPr>
        <w:t xml:space="preserve">розробка </w:t>
      </w:r>
      <w:r w:rsidR="006A0703">
        <w:rPr>
          <w:szCs w:val="28"/>
        </w:rPr>
        <w:t>програмного коду модуля інвентаризації інформаційних активів та оцінка підвищення рівня його захищеності.</w:t>
      </w:r>
    </w:p>
    <w:p w:rsidR="00C13D18" w:rsidRPr="006A0703" w:rsidRDefault="00C13D18" w:rsidP="006A0703">
      <w:pPr>
        <w:numPr>
          <w:ilvl w:val="0"/>
          <w:numId w:val="1"/>
        </w:numPr>
        <w:tabs>
          <w:tab w:val="left" w:pos="284"/>
        </w:tabs>
        <w:spacing w:after="160" w:line="259" w:lineRule="auto"/>
        <w:ind w:left="0" w:firstLine="0"/>
        <w:contextualSpacing/>
        <w:jc w:val="both"/>
        <w:rPr>
          <w:lang w:val="uk-UA"/>
        </w:rPr>
      </w:pPr>
      <w:r w:rsidRPr="006A0703">
        <w:rPr>
          <w:lang w:val="uk-UA"/>
        </w:rPr>
        <w:br w:type="page"/>
      </w:r>
    </w:p>
    <w:p w:rsidR="00A9356D" w:rsidRPr="00DE7BAA" w:rsidRDefault="00A9356D" w:rsidP="00A9356D">
      <w:pPr>
        <w:jc w:val="center"/>
        <w:rPr>
          <w:b/>
          <w:szCs w:val="28"/>
          <w:lang w:val="uk-UA"/>
        </w:rPr>
      </w:pPr>
      <w:r w:rsidRPr="00DE7BAA">
        <w:rPr>
          <w:b/>
          <w:szCs w:val="28"/>
          <w:lang w:val="uk-UA"/>
        </w:rPr>
        <w:lastRenderedPageBreak/>
        <w:t xml:space="preserve">КАЛЕНДАРНИЙ ПЛАН </w:t>
      </w:r>
    </w:p>
    <w:p w:rsidR="00A9356D" w:rsidRPr="00DE7BAA" w:rsidRDefault="00A9356D" w:rsidP="00A9356D">
      <w:pPr>
        <w:spacing w:line="240" w:lineRule="auto"/>
        <w:jc w:val="center"/>
        <w:rPr>
          <w:b/>
          <w:szCs w:val="28"/>
          <w:lang w:val="uk-UA"/>
        </w:rPr>
      </w:pPr>
      <w:r w:rsidRPr="00DE7BAA">
        <w:rPr>
          <w:b/>
          <w:szCs w:val="28"/>
          <w:lang w:val="uk-UA"/>
        </w:rPr>
        <w:t>виконання магістерської роботи</w:t>
      </w:r>
    </w:p>
    <w:bookmarkEnd w:id="1"/>
    <w:p w:rsidR="00A9356D" w:rsidRPr="00DE7BAA" w:rsidRDefault="00A9356D" w:rsidP="00A9356D">
      <w:pPr>
        <w:spacing w:line="240" w:lineRule="auto"/>
        <w:jc w:val="center"/>
        <w:rPr>
          <w:b/>
          <w:szCs w:val="28"/>
          <w:lang w:val="uk-UA"/>
        </w:rPr>
      </w:pPr>
    </w:p>
    <w:p w:rsidR="00A9356D" w:rsidRPr="00DE7BAA" w:rsidRDefault="00A9356D" w:rsidP="00A9356D">
      <w:pPr>
        <w:spacing w:line="240" w:lineRule="auto"/>
        <w:jc w:val="center"/>
        <w:rPr>
          <w:szCs w:val="28"/>
          <w:lang w:val="uk-UA"/>
        </w:rPr>
      </w:pPr>
    </w:p>
    <w:tbl>
      <w:tblPr>
        <w:tblW w:w="932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7"/>
        <w:gridCol w:w="5444"/>
        <w:gridCol w:w="1729"/>
        <w:gridCol w:w="1532"/>
      </w:tblGrid>
      <w:tr w:rsidR="006A0703" w:rsidRPr="0061042F" w:rsidTr="00ED2E7E">
        <w:tc>
          <w:tcPr>
            <w:tcW w:w="617" w:type="dxa"/>
            <w:vAlign w:val="center"/>
          </w:tcPr>
          <w:p w:rsidR="006A0703" w:rsidRPr="0061042F" w:rsidRDefault="006A0703" w:rsidP="00ED2E7E">
            <w:pPr>
              <w:jc w:val="center"/>
              <w:rPr>
                <w:b/>
                <w:szCs w:val="28"/>
                <w:lang w:val="uk-UA"/>
              </w:rPr>
            </w:pPr>
            <w:r w:rsidRPr="0061042F">
              <w:rPr>
                <w:b/>
                <w:szCs w:val="28"/>
                <w:lang w:val="uk-UA"/>
              </w:rPr>
              <w:t>№ п/п</w:t>
            </w:r>
          </w:p>
        </w:tc>
        <w:tc>
          <w:tcPr>
            <w:tcW w:w="5444" w:type="dxa"/>
            <w:vAlign w:val="center"/>
          </w:tcPr>
          <w:p w:rsidR="006A0703" w:rsidRPr="0061042F" w:rsidRDefault="006A0703" w:rsidP="00ED2E7E">
            <w:pPr>
              <w:jc w:val="center"/>
              <w:rPr>
                <w:b/>
                <w:szCs w:val="28"/>
                <w:lang w:val="uk-UA"/>
              </w:rPr>
            </w:pPr>
            <w:r w:rsidRPr="0061042F">
              <w:rPr>
                <w:b/>
                <w:szCs w:val="28"/>
                <w:lang w:val="uk-UA"/>
              </w:rPr>
              <w:t>Етапи виконання магістерської роботи</w:t>
            </w:r>
          </w:p>
        </w:tc>
        <w:tc>
          <w:tcPr>
            <w:tcW w:w="1729" w:type="dxa"/>
          </w:tcPr>
          <w:p w:rsidR="006A0703" w:rsidRPr="0061042F" w:rsidRDefault="006A0703" w:rsidP="00ED2E7E">
            <w:pPr>
              <w:jc w:val="center"/>
              <w:rPr>
                <w:b/>
                <w:szCs w:val="28"/>
                <w:lang w:val="uk-UA"/>
              </w:rPr>
            </w:pPr>
            <w:r w:rsidRPr="0061042F">
              <w:rPr>
                <w:b/>
                <w:szCs w:val="28"/>
                <w:lang w:val="uk-UA"/>
              </w:rPr>
              <w:t>Термін в</w:t>
            </w:r>
            <w:r w:rsidRPr="0061042F">
              <w:rPr>
                <w:b/>
                <w:szCs w:val="28"/>
                <w:lang w:val="uk-UA"/>
              </w:rPr>
              <w:t>и</w:t>
            </w:r>
            <w:r w:rsidRPr="0061042F">
              <w:rPr>
                <w:b/>
                <w:szCs w:val="28"/>
                <w:lang w:val="uk-UA"/>
              </w:rPr>
              <w:t>конання етапів</w:t>
            </w:r>
          </w:p>
        </w:tc>
        <w:tc>
          <w:tcPr>
            <w:tcW w:w="1532" w:type="dxa"/>
            <w:vAlign w:val="center"/>
          </w:tcPr>
          <w:p w:rsidR="006A0703" w:rsidRPr="0061042F" w:rsidRDefault="006A0703" w:rsidP="00ED2E7E">
            <w:pPr>
              <w:jc w:val="center"/>
              <w:rPr>
                <w:b/>
                <w:szCs w:val="28"/>
                <w:lang w:val="uk-UA"/>
              </w:rPr>
            </w:pPr>
            <w:r w:rsidRPr="0061042F">
              <w:rPr>
                <w:b/>
                <w:szCs w:val="28"/>
                <w:lang w:val="uk-UA"/>
              </w:rPr>
              <w:t>Примітка</w:t>
            </w:r>
          </w:p>
        </w:tc>
      </w:tr>
      <w:tr w:rsidR="006A0703" w:rsidRPr="0061042F" w:rsidTr="00ED2E7E">
        <w:tc>
          <w:tcPr>
            <w:tcW w:w="617" w:type="dxa"/>
          </w:tcPr>
          <w:p w:rsidR="006A0703" w:rsidRPr="0061042F" w:rsidRDefault="006A0703" w:rsidP="006A0703">
            <w:pPr>
              <w:numPr>
                <w:ilvl w:val="0"/>
                <w:numId w:val="2"/>
              </w:numPr>
              <w:tabs>
                <w:tab w:val="left" w:pos="0"/>
                <w:tab w:val="left" w:pos="240"/>
              </w:tabs>
              <w:spacing w:line="240" w:lineRule="auto"/>
              <w:jc w:val="right"/>
              <w:rPr>
                <w:szCs w:val="28"/>
                <w:lang w:val="uk-UA"/>
              </w:rPr>
            </w:pPr>
          </w:p>
        </w:tc>
        <w:tc>
          <w:tcPr>
            <w:tcW w:w="5444" w:type="dxa"/>
          </w:tcPr>
          <w:p w:rsidR="006A0703" w:rsidRPr="0061042F" w:rsidRDefault="006A0703" w:rsidP="00ED2E7E">
            <w:pPr>
              <w:tabs>
                <w:tab w:val="left" w:pos="465"/>
              </w:tabs>
              <w:ind w:left="20"/>
              <w:rPr>
                <w:szCs w:val="28"/>
                <w:lang w:val="uk-UA"/>
              </w:rPr>
            </w:pPr>
            <w:r w:rsidRPr="0061042F">
              <w:rPr>
                <w:szCs w:val="28"/>
                <w:lang w:val="uk-UA"/>
              </w:rPr>
              <w:t>Уточнення постановки задачі</w:t>
            </w:r>
          </w:p>
        </w:tc>
        <w:tc>
          <w:tcPr>
            <w:tcW w:w="1729" w:type="dxa"/>
          </w:tcPr>
          <w:p w:rsidR="006A0703" w:rsidRPr="0061042F" w:rsidRDefault="006A0703" w:rsidP="00ED2E7E">
            <w:pPr>
              <w:spacing w:before="100" w:beforeAutospacing="1"/>
              <w:ind w:left="9" w:right="85"/>
              <w:rPr>
                <w:szCs w:val="28"/>
                <w:lang w:val="uk-UA"/>
              </w:rPr>
            </w:pPr>
          </w:p>
        </w:tc>
        <w:tc>
          <w:tcPr>
            <w:tcW w:w="1532" w:type="dxa"/>
          </w:tcPr>
          <w:p w:rsidR="006A0703" w:rsidRPr="0061042F" w:rsidRDefault="006A0703" w:rsidP="00ED2E7E">
            <w:pPr>
              <w:jc w:val="center"/>
              <w:rPr>
                <w:i/>
                <w:szCs w:val="28"/>
                <w:lang w:val="uk-UA"/>
              </w:rPr>
            </w:pPr>
            <w:r w:rsidRPr="0061042F">
              <w:rPr>
                <w:i/>
                <w:szCs w:val="28"/>
                <w:lang w:val="uk-UA"/>
              </w:rPr>
              <w:t>Виконано</w:t>
            </w:r>
          </w:p>
        </w:tc>
      </w:tr>
      <w:tr w:rsidR="006A0703" w:rsidRPr="0061042F" w:rsidTr="00ED2E7E">
        <w:tc>
          <w:tcPr>
            <w:tcW w:w="617" w:type="dxa"/>
          </w:tcPr>
          <w:p w:rsidR="006A0703" w:rsidRPr="0061042F" w:rsidRDefault="006A0703" w:rsidP="006A0703">
            <w:pPr>
              <w:numPr>
                <w:ilvl w:val="0"/>
                <w:numId w:val="2"/>
              </w:numPr>
              <w:tabs>
                <w:tab w:val="left" w:pos="0"/>
                <w:tab w:val="left" w:pos="142"/>
                <w:tab w:val="left" w:pos="240"/>
              </w:tabs>
              <w:spacing w:line="240" w:lineRule="auto"/>
              <w:jc w:val="right"/>
              <w:rPr>
                <w:szCs w:val="28"/>
                <w:lang w:val="uk-UA"/>
              </w:rPr>
            </w:pPr>
          </w:p>
        </w:tc>
        <w:tc>
          <w:tcPr>
            <w:tcW w:w="5444" w:type="dxa"/>
          </w:tcPr>
          <w:p w:rsidR="006A0703" w:rsidRPr="0061042F" w:rsidRDefault="006A0703" w:rsidP="00ED2E7E">
            <w:pPr>
              <w:rPr>
                <w:szCs w:val="28"/>
                <w:lang w:val="uk-UA"/>
              </w:rPr>
            </w:pPr>
            <w:r w:rsidRPr="0061042F">
              <w:rPr>
                <w:szCs w:val="28"/>
                <w:lang w:val="uk-UA"/>
              </w:rPr>
              <w:t>Аналіз літературних джерел</w:t>
            </w:r>
          </w:p>
        </w:tc>
        <w:tc>
          <w:tcPr>
            <w:tcW w:w="1729" w:type="dxa"/>
          </w:tcPr>
          <w:p w:rsidR="006A0703" w:rsidRPr="0061042F" w:rsidRDefault="006A0703" w:rsidP="00ED2E7E">
            <w:pPr>
              <w:spacing w:before="100" w:beforeAutospacing="1"/>
              <w:ind w:left="9" w:right="85"/>
              <w:rPr>
                <w:szCs w:val="28"/>
                <w:lang w:val="uk-UA"/>
              </w:rPr>
            </w:pPr>
          </w:p>
        </w:tc>
        <w:tc>
          <w:tcPr>
            <w:tcW w:w="1532" w:type="dxa"/>
          </w:tcPr>
          <w:p w:rsidR="006A0703" w:rsidRPr="0061042F" w:rsidRDefault="006A0703" w:rsidP="00ED2E7E">
            <w:pPr>
              <w:jc w:val="center"/>
              <w:rPr>
                <w:szCs w:val="28"/>
                <w:lang w:val="uk-UA"/>
              </w:rPr>
            </w:pPr>
            <w:r w:rsidRPr="0061042F">
              <w:rPr>
                <w:i/>
                <w:szCs w:val="28"/>
                <w:lang w:val="uk-UA"/>
              </w:rPr>
              <w:t>Виконано</w:t>
            </w:r>
          </w:p>
        </w:tc>
      </w:tr>
      <w:tr w:rsidR="006A0703" w:rsidRPr="0061042F" w:rsidTr="00ED2E7E">
        <w:tc>
          <w:tcPr>
            <w:tcW w:w="617" w:type="dxa"/>
          </w:tcPr>
          <w:p w:rsidR="006A0703" w:rsidRPr="0061042F" w:rsidRDefault="006A0703" w:rsidP="006A0703">
            <w:pPr>
              <w:numPr>
                <w:ilvl w:val="0"/>
                <w:numId w:val="2"/>
              </w:numPr>
              <w:tabs>
                <w:tab w:val="left" w:pos="0"/>
                <w:tab w:val="left" w:pos="142"/>
                <w:tab w:val="left" w:pos="240"/>
              </w:tabs>
              <w:spacing w:line="240" w:lineRule="auto"/>
              <w:jc w:val="right"/>
              <w:rPr>
                <w:szCs w:val="28"/>
                <w:lang w:val="uk-UA"/>
              </w:rPr>
            </w:pPr>
          </w:p>
        </w:tc>
        <w:tc>
          <w:tcPr>
            <w:tcW w:w="5444" w:type="dxa"/>
          </w:tcPr>
          <w:p w:rsidR="006A0703" w:rsidRPr="0061042F" w:rsidRDefault="006A0703" w:rsidP="00ED2E7E">
            <w:pPr>
              <w:rPr>
                <w:szCs w:val="28"/>
                <w:lang w:val="uk-UA"/>
              </w:rPr>
            </w:pPr>
            <w:r w:rsidRPr="0061042F">
              <w:rPr>
                <w:szCs w:val="28"/>
                <w:lang w:val="uk-UA"/>
              </w:rPr>
              <w:t>Обґрунтування вибору рішення</w:t>
            </w:r>
          </w:p>
        </w:tc>
        <w:tc>
          <w:tcPr>
            <w:tcW w:w="1729" w:type="dxa"/>
          </w:tcPr>
          <w:p w:rsidR="006A0703" w:rsidRPr="0061042F" w:rsidRDefault="006A0703" w:rsidP="00ED2E7E">
            <w:pPr>
              <w:spacing w:before="100" w:beforeAutospacing="1"/>
              <w:ind w:left="9" w:right="85"/>
              <w:rPr>
                <w:szCs w:val="28"/>
                <w:lang w:val="uk-UA"/>
              </w:rPr>
            </w:pPr>
          </w:p>
        </w:tc>
        <w:tc>
          <w:tcPr>
            <w:tcW w:w="1532" w:type="dxa"/>
          </w:tcPr>
          <w:p w:rsidR="006A0703" w:rsidRPr="0061042F" w:rsidRDefault="006A0703" w:rsidP="00ED2E7E">
            <w:pPr>
              <w:jc w:val="center"/>
              <w:rPr>
                <w:szCs w:val="28"/>
                <w:lang w:val="uk-UA"/>
              </w:rPr>
            </w:pPr>
            <w:r w:rsidRPr="0061042F">
              <w:rPr>
                <w:i/>
                <w:szCs w:val="28"/>
                <w:lang w:val="uk-UA"/>
              </w:rPr>
              <w:t>Виконано</w:t>
            </w:r>
          </w:p>
        </w:tc>
      </w:tr>
      <w:tr w:rsidR="006A0703" w:rsidRPr="0061042F" w:rsidTr="00ED2E7E">
        <w:tc>
          <w:tcPr>
            <w:tcW w:w="617" w:type="dxa"/>
          </w:tcPr>
          <w:p w:rsidR="006A0703" w:rsidRPr="0061042F" w:rsidRDefault="006A0703" w:rsidP="006A0703">
            <w:pPr>
              <w:numPr>
                <w:ilvl w:val="0"/>
                <w:numId w:val="2"/>
              </w:numPr>
              <w:tabs>
                <w:tab w:val="left" w:pos="0"/>
                <w:tab w:val="left" w:pos="142"/>
                <w:tab w:val="left" w:pos="240"/>
              </w:tabs>
              <w:spacing w:line="240" w:lineRule="auto"/>
              <w:jc w:val="right"/>
              <w:rPr>
                <w:szCs w:val="28"/>
                <w:lang w:val="uk-UA"/>
              </w:rPr>
            </w:pPr>
          </w:p>
        </w:tc>
        <w:tc>
          <w:tcPr>
            <w:tcW w:w="5444" w:type="dxa"/>
          </w:tcPr>
          <w:p w:rsidR="006A0703" w:rsidRPr="0061042F" w:rsidRDefault="006A0703" w:rsidP="00ED2E7E">
            <w:pPr>
              <w:rPr>
                <w:szCs w:val="28"/>
                <w:lang w:val="uk-UA"/>
              </w:rPr>
            </w:pPr>
            <w:r w:rsidRPr="0061042F">
              <w:rPr>
                <w:szCs w:val="28"/>
                <w:lang w:val="uk-UA"/>
              </w:rPr>
              <w:t>Збір інформації</w:t>
            </w:r>
          </w:p>
        </w:tc>
        <w:tc>
          <w:tcPr>
            <w:tcW w:w="1729" w:type="dxa"/>
          </w:tcPr>
          <w:p w:rsidR="006A0703" w:rsidRPr="0061042F" w:rsidRDefault="006A0703" w:rsidP="00ED2E7E">
            <w:pPr>
              <w:spacing w:before="100" w:beforeAutospacing="1"/>
              <w:ind w:left="9" w:right="85"/>
              <w:rPr>
                <w:szCs w:val="28"/>
                <w:lang w:val="uk-UA"/>
              </w:rPr>
            </w:pPr>
          </w:p>
        </w:tc>
        <w:tc>
          <w:tcPr>
            <w:tcW w:w="1532" w:type="dxa"/>
          </w:tcPr>
          <w:p w:rsidR="006A0703" w:rsidRPr="0061042F" w:rsidRDefault="006A0703" w:rsidP="00ED2E7E">
            <w:pPr>
              <w:jc w:val="center"/>
              <w:rPr>
                <w:szCs w:val="28"/>
                <w:lang w:val="uk-UA"/>
              </w:rPr>
            </w:pPr>
            <w:r w:rsidRPr="0061042F">
              <w:rPr>
                <w:i/>
                <w:szCs w:val="28"/>
                <w:lang w:val="uk-UA"/>
              </w:rPr>
              <w:t>Виконано</w:t>
            </w:r>
          </w:p>
        </w:tc>
      </w:tr>
      <w:tr w:rsidR="006A0703" w:rsidRPr="0061042F" w:rsidTr="00ED2E7E">
        <w:tc>
          <w:tcPr>
            <w:tcW w:w="617" w:type="dxa"/>
          </w:tcPr>
          <w:p w:rsidR="006A0703" w:rsidRPr="0061042F" w:rsidRDefault="006A0703" w:rsidP="006A0703">
            <w:pPr>
              <w:numPr>
                <w:ilvl w:val="0"/>
                <w:numId w:val="2"/>
              </w:numPr>
              <w:tabs>
                <w:tab w:val="left" w:pos="0"/>
                <w:tab w:val="left" w:pos="142"/>
                <w:tab w:val="left" w:pos="240"/>
              </w:tabs>
              <w:spacing w:line="240" w:lineRule="auto"/>
              <w:jc w:val="right"/>
              <w:rPr>
                <w:szCs w:val="28"/>
                <w:lang w:val="uk-UA"/>
              </w:rPr>
            </w:pPr>
          </w:p>
        </w:tc>
        <w:tc>
          <w:tcPr>
            <w:tcW w:w="5444" w:type="dxa"/>
          </w:tcPr>
          <w:p w:rsidR="006A0703" w:rsidRPr="0061042F" w:rsidRDefault="006A0703" w:rsidP="00ED2E7E">
            <w:pPr>
              <w:rPr>
                <w:szCs w:val="28"/>
                <w:lang w:val="uk-UA"/>
              </w:rPr>
            </w:pPr>
            <w:r w:rsidRPr="0061042F">
              <w:rPr>
                <w:szCs w:val="28"/>
                <w:lang w:val="uk-UA"/>
              </w:rPr>
              <w:t>Дослідження сучасних систем і методик аналізу та оцінки ризиків інформаційної безпеки</w:t>
            </w:r>
          </w:p>
        </w:tc>
        <w:tc>
          <w:tcPr>
            <w:tcW w:w="1729" w:type="dxa"/>
          </w:tcPr>
          <w:p w:rsidR="006A0703" w:rsidRPr="0061042F" w:rsidRDefault="006A0703" w:rsidP="00ED2E7E">
            <w:pPr>
              <w:spacing w:before="100" w:beforeAutospacing="1"/>
              <w:ind w:left="9" w:right="85"/>
              <w:rPr>
                <w:szCs w:val="28"/>
                <w:lang w:val="uk-UA"/>
              </w:rPr>
            </w:pPr>
          </w:p>
        </w:tc>
        <w:tc>
          <w:tcPr>
            <w:tcW w:w="1532" w:type="dxa"/>
          </w:tcPr>
          <w:p w:rsidR="006A0703" w:rsidRPr="0061042F" w:rsidRDefault="006A0703" w:rsidP="00ED2E7E">
            <w:pPr>
              <w:jc w:val="center"/>
              <w:rPr>
                <w:szCs w:val="28"/>
                <w:lang w:val="uk-UA"/>
              </w:rPr>
            </w:pPr>
            <w:r w:rsidRPr="0061042F">
              <w:rPr>
                <w:i/>
                <w:szCs w:val="28"/>
                <w:lang w:val="uk-UA"/>
              </w:rPr>
              <w:t>Виконано</w:t>
            </w:r>
          </w:p>
        </w:tc>
      </w:tr>
      <w:tr w:rsidR="006A0703" w:rsidRPr="0061042F" w:rsidTr="00ED2E7E">
        <w:tc>
          <w:tcPr>
            <w:tcW w:w="617" w:type="dxa"/>
          </w:tcPr>
          <w:p w:rsidR="006A0703" w:rsidRPr="0061042F" w:rsidRDefault="006A0703" w:rsidP="006A0703">
            <w:pPr>
              <w:numPr>
                <w:ilvl w:val="0"/>
                <w:numId w:val="2"/>
              </w:numPr>
              <w:tabs>
                <w:tab w:val="left" w:pos="0"/>
                <w:tab w:val="left" w:pos="142"/>
                <w:tab w:val="left" w:pos="240"/>
              </w:tabs>
              <w:spacing w:line="240" w:lineRule="auto"/>
              <w:jc w:val="right"/>
              <w:rPr>
                <w:szCs w:val="28"/>
                <w:lang w:val="uk-UA"/>
              </w:rPr>
            </w:pPr>
          </w:p>
        </w:tc>
        <w:tc>
          <w:tcPr>
            <w:tcW w:w="5444" w:type="dxa"/>
          </w:tcPr>
          <w:p w:rsidR="006A0703" w:rsidRPr="0061042F" w:rsidRDefault="006A0703" w:rsidP="00ED2E7E">
            <w:pPr>
              <w:rPr>
                <w:szCs w:val="28"/>
                <w:lang w:val="uk-UA"/>
              </w:rPr>
            </w:pPr>
            <w:r>
              <w:rPr>
                <w:szCs w:val="28"/>
                <w:lang w:val="uk-UA"/>
              </w:rPr>
              <w:t>Формування моделі порушника й на основі аналізу обрання засобу управління та о</w:t>
            </w:r>
            <w:r>
              <w:rPr>
                <w:szCs w:val="28"/>
                <w:lang w:val="uk-UA"/>
              </w:rPr>
              <w:t>б</w:t>
            </w:r>
            <w:r>
              <w:rPr>
                <w:szCs w:val="28"/>
                <w:lang w:val="uk-UA"/>
              </w:rPr>
              <w:t xml:space="preserve">робки ризиків </w:t>
            </w:r>
          </w:p>
        </w:tc>
        <w:tc>
          <w:tcPr>
            <w:tcW w:w="1729" w:type="dxa"/>
          </w:tcPr>
          <w:p w:rsidR="006A0703" w:rsidRPr="0061042F" w:rsidRDefault="006A0703" w:rsidP="00ED2E7E">
            <w:pPr>
              <w:spacing w:before="100" w:beforeAutospacing="1"/>
              <w:ind w:left="9" w:right="85"/>
              <w:rPr>
                <w:szCs w:val="28"/>
                <w:lang w:val="uk-UA"/>
              </w:rPr>
            </w:pPr>
          </w:p>
        </w:tc>
        <w:tc>
          <w:tcPr>
            <w:tcW w:w="1532" w:type="dxa"/>
          </w:tcPr>
          <w:p w:rsidR="006A0703" w:rsidRPr="0061042F" w:rsidRDefault="006A0703" w:rsidP="00ED2E7E">
            <w:pPr>
              <w:jc w:val="center"/>
              <w:rPr>
                <w:szCs w:val="28"/>
                <w:lang w:val="uk-UA"/>
              </w:rPr>
            </w:pPr>
            <w:r w:rsidRPr="0061042F">
              <w:rPr>
                <w:i/>
                <w:szCs w:val="28"/>
                <w:lang w:val="uk-UA"/>
              </w:rPr>
              <w:t>Виконано</w:t>
            </w:r>
          </w:p>
        </w:tc>
      </w:tr>
      <w:tr w:rsidR="006A0703" w:rsidRPr="0061042F" w:rsidTr="00ED2E7E">
        <w:tc>
          <w:tcPr>
            <w:tcW w:w="617" w:type="dxa"/>
          </w:tcPr>
          <w:p w:rsidR="006A0703" w:rsidRPr="0061042F" w:rsidRDefault="006A0703" w:rsidP="006A0703">
            <w:pPr>
              <w:numPr>
                <w:ilvl w:val="0"/>
                <w:numId w:val="2"/>
              </w:numPr>
              <w:tabs>
                <w:tab w:val="left" w:pos="0"/>
                <w:tab w:val="left" w:pos="142"/>
                <w:tab w:val="left" w:pos="240"/>
              </w:tabs>
              <w:spacing w:line="240" w:lineRule="auto"/>
              <w:jc w:val="right"/>
              <w:rPr>
                <w:szCs w:val="28"/>
                <w:lang w:val="uk-UA"/>
              </w:rPr>
            </w:pPr>
          </w:p>
        </w:tc>
        <w:tc>
          <w:tcPr>
            <w:tcW w:w="5444" w:type="dxa"/>
          </w:tcPr>
          <w:p w:rsidR="006A0703" w:rsidRPr="0061042F" w:rsidRDefault="006A0703" w:rsidP="00ED2E7E">
            <w:pPr>
              <w:rPr>
                <w:szCs w:val="28"/>
                <w:lang w:val="uk-UA"/>
              </w:rPr>
            </w:pPr>
            <w:r>
              <w:rPr>
                <w:szCs w:val="28"/>
                <w:lang w:val="uk-UA"/>
              </w:rPr>
              <w:t>Р</w:t>
            </w:r>
            <w:r w:rsidRPr="0061042F">
              <w:rPr>
                <w:szCs w:val="28"/>
              </w:rPr>
              <w:t xml:space="preserve">озробка </w:t>
            </w:r>
            <w:r>
              <w:rPr>
                <w:szCs w:val="28"/>
              </w:rPr>
              <w:t>програмного коду модуля інве</w:t>
            </w:r>
            <w:r>
              <w:rPr>
                <w:szCs w:val="28"/>
              </w:rPr>
              <w:t>н</w:t>
            </w:r>
            <w:r>
              <w:rPr>
                <w:szCs w:val="28"/>
              </w:rPr>
              <w:t>таризації інформаційних активів</w:t>
            </w:r>
          </w:p>
        </w:tc>
        <w:tc>
          <w:tcPr>
            <w:tcW w:w="1729" w:type="dxa"/>
          </w:tcPr>
          <w:p w:rsidR="006A0703" w:rsidRPr="0061042F" w:rsidRDefault="006A0703" w:rsidP="00ED2E7E">
            <w:pPr>
              <w:spacing w:before="100" w:beforeAutospacing="1"/>
              <w:ind w:left="9" w:right="85"/>
              <w:rPr>
                <w:szCs w:val="28"/>
                <w:lang w:val="uk-UA"/>
              </w:rPr>
            </w:pPr>
          </w:p>
        </w:tc>
        <w:tc>
          <w:tcPr>
            <w:tcW w:w="1532" w:type="dxa"/>
          </w:tcPr>
          <w:p w:rsidR="006A0703" w:rsidRPr="0061042F" w:rsidRDefault="006A0703" w:rsidP="00ED2E7E">
            <w:pPr>
              <w:jc w:val="center"/>
              <w:rPr>
                <w:szCs w:val="28"/>
                <w:lang w:val="uk-UA"/>
              </w:rPr>
            </w:pPr>
            <w:r w:rsidRPr="0061042F">
              <w:rPr>
                <w:i/>
                <w:szCs w:val="28"/>
                <w:lang w:val="uk-UA"/>
              </w:rPr>
              <w:t>Виконано</w:t>
            </w:r>
          </w:p>
        </w:tc>
      </w:tr>
      <w:tr w:rsidR="006A0703" w:rsidRPr="0061042F" w:rsidTr="00ED2E7E">
        <w:tc>
          <w:tcPr>
            <w:tcW w:w="617" w:type="dxa"/>
          </w:tcPr>
          <w:p w:rsidR="006A0703" w:rsidRPr="0061042F" w:rsidRDefault="006A0703" w:rsidP="006A0703">
            <w:pPr>
              <w:numPr>
                <w:ilvl w:val="0"/>
                <w:numId w:val="2"/>
              </w:numPr>
              <w:tabs>
                <w:tab w:val="left" w:pos="0"/>
                <w:tab w:val="left" w:pos="142"/>
                <w:tab w:val="left" w:pos="240"/>
              </w:tabs>
              <w:spacing w:line="240" w:lineRule="auto"/>
              <w:jc w:val="right"/>
              <w:rPr>
                <w:szCs w:val="28"/>
                <w:lang w:val="uk-UA"/>
              </w:rPr>
            </w:pPr>
          </w:p>
        </w:tc>
        <w:tc>
          <w:tcPr>
            <w:tcW w:w="5444" w:type="dxa"/>
          </w:tcPr>
          <w:p w:rsidR="006A0703" w:rsidRPr="0061042F" w:rsidRDefault="006A0703" w:rsidP="00ED2E7E">
            <w:pPr>
              <w:spacing w:beforeAutospacing="1"/>
              <w:ind w:left="34" w:right="201"/>
              <w:rPr>
                <w:szCs w:val="28"/>
                <w:lang w:val="uk-UA"/>
              </w:rPr>
            </w:pPr>
            <w:r w:rsidRPr="0061042F">
              <w:rPr>
                <w:szCs w:val="28"/>
                <w:lang w:val="uk-UA"/>
              </w:rPr>
              <w:t>Перевірка на антиплагіат</w:t>
            </w:r>
          </w:p>
        </w:tc>
        <w:tc>
          <w:tcPr>
            <w:tcW w:w="1729" w:type="dxa"/>
          </w:tcPr>
          <w:p w:rsidR="006A0703" w:rsidRPr="0061042F" w:rsidRDefault="006A0703" w:rsidP="00ED2E7E">
            <w:pPr>
              <w:spacing w:before="100" w:beforeAutospacing="1"/>
              <w:ind w:left="9" w:right="85"/>
              <w:rPr>
                <w:szCs w:val="28"/>
                <w:lang w:val="uk-UA"/>
              </w:rPr>
            </w:pPr>
          </w:p>
        </w:tc>
        <w:tc>
          <w:tcPr>
            <w:tcW w:w="1532" w:type="dxa"/>
          </w:tcPr>
          <w:p w:rsidR="006A0703" w:rsidRPr="0061042F" w:rsidRDefault="006A0703" w:rsidP="00ED2E7E">
            <w:pPr>
              <w:jc w:val="center"/>
              <w:rPr>
                <w:szCs w:val="28"/>
                <w:lang w:val="uk-UA"/>
              </w:rPr>
            </w:pPr>
            <w:r w:rsidRPr="0061042F">
              <w:rPr>
                <w:i/>
                <w:szCs w:val="28"/>
                <w:lang w:val="uk-UA"/>
              </w:rPr>
              <w:t>Виконано</w:t>
            </w:r>
          </w:p>
        </w:tc>
      </w:tr>
      <w:tr w:rsidR="006A0703" w:rsidRPr="0061042F" w:rsidTr="00ED2E7E">
        <w:tc>
          <w:tcPr>
            <w:tcW w:w="617" w:type="dxa"/>
          </w:tcPr>
          <w:p w:rsidR="006A0703" w:rsidRPr="0061042F" w:rsidRDefault="006A0703" w:rsidP="006A0703">
            <w:pPr>
              <w:numPr>
                <w:ilvl w:val="0"/>
                <w:numId w:val="2"/>
              </w:numPr>
              <w:tabs>
                <w:tab w:val="left" w:pos="0"/>
                <w:tab w:val="left" w:pos="142"/>
                <w:tab w:val="left" w:pos="240"/>
              </w:tabs>
              <w:spacing w:line="240" w:lineRule="auto"/>
              <w:jc w:val="right"/>
              <w:rPr>
                <w:szCs w:val="28"/>
                <w:lang w:val="uk-UA"/>
              </w:rPr>
            </w:pPr>
          </w:p>
        </w:tc>
        <w:tc>
          <w:tcPr>
            <w:tcW w:w="5444" w:type="dxa"/>
          </w:tcPr>
          <w:p w:rsidR="006A0703" w:rsidRPr="0061042F" w:rsidRDefault="006A0703" w:rsidP="00ED2E7E">
            <w:pPr>
              <w:rPr>
                <w:szCs w:val="28"/>
                <w:lang w:val="uk-UA"/>
              </w:rPr>
            </w:pPr>
            <w:r w:rsidRPr="0061042F">
              <w:rPr>
                <w:szCs w:val="28"/>
                <w:lang w:val="uk-UA"/>
              </w:rPr>
              <w:t>Оформлення і друк пояснювальної записки</w:t>
            </w:r>
          </w:p>
        </w:tc>
        <w:tc>
          <w:tcPr>
            <w:tcW w:w="1729" w:type="dxa"/>
          </w:tcPr>
          <w:p w:rsidR="006A0703" w:rsidRPr="0061042F" w:rsidRDefault="006A0703" w:rsidP="00ED2E7E">
            <w:pPr>
              <w:spacing w:before="100" w:beforeAutospacing="1"/>
              <w:ind w:left="9" w:right="85"/>
              <w:rPr>
                <w:szCs w:val="28"/>
                <w:lang w:val="uk-UA"/>
              </w:rPr>
            </w:pPr>
          </w:p>
        </w:tc>
        <w:tc>
          <w:tcPr>
            <w:tcW w:w="1532" w:type="dxa"/>
          </w:tcPr>
          <w:p w:rsidR="006A0703" w:rsidRPr="0061042F" w:rsidRDefault="006A0703" w:rsidP="00ED2E7E">
            <w:pPr>
              <w:jc w:val="center"/>
              <w:rPr>
                <w:szCs w:val="28"/>
                <w:lang w:val="uk-UA"/>
              </w:rPr>
            </w:pPr>
            <w:r w:rsidRPr="0061042F">
              <w:rPr>
                <w:i/>
                <w:szCs w:val="28"/>
                <w:lang w:val="uk-UA"/>
              </w:rPr>
              <w:t>Виконано</w:t>
            </w:r>
          </w:p>
        </w:tc>
      </w:tr>
      <w:tr w:rsidR="006A0703" w:rsidRPr="0061042F" w:rsidTr="00ED2E7E">
        <w:tc>
          <w:tcPr>
            <w:tcW w:w="617" w:type="dxa"/>
          </w:tcPr>
          <w:p w:rsidR="006A0703" w:rsidRPr="0061042F" w:rsidRDefault="006A0703" w:rsidP="006A0703">
            <w:pPr>
              <w:numPr>
                <w:ilvl w:val="0"/>
                <w:numId w:val="2"/>
              </w:numPr>
              <w:tabs>
                <w:tab w:val="left" w:pos="0"/>
                <w:tab w:val="left" w:pos="142"/>
                <w:tab w:val="left" w:pos="240"/>
              </w:tabs>
              <w:spacing w:line="240" w:lineRule="auto"/>
              <w:jc w:val="right"/>
              <w:rPr>
                <w:szCs w:val="28"/>
                <w:lang w:val="uk-UA"/>
              </w:rPr>
            </w:pPr>
          </w:p>
        </w:tc>
        <w:tc>
          <w:tcPr>
            <w:tcW w:w="5444" w:type="dxa"/>
          </w:tcPr>
          <w:p w:rsidR="006A0703" w:rsidRPr="0061042F" w:rsidRDefault="006A0703" w:rsidP="00ED2E7E">
            <w:pPr>
              <w:rPr>
                <w:szCs w:val="28"/>
                <w:lang w:val="uk-UA"/>
              </w:rPr>
            </w:pPr>
            <w:r w:rsidRPr="0061042F">
              <w:rPr>
                <w:szCs w:val="28"/>
                <w:lang w:val="uk-UA"/>
              </w:rPr>
              <w:t>Оформлення презентації</w:t>
            </w:r>
          </w:p>
        </w:tc>
        <w:tc>
          <w:tcPr>
            <w:tcW w:w="1729" w:type="dxa"/>
          </w:tcPr>
          <w:p w:rsidR="006A0703" w:rsidRPr="0061042F" w:rsidRDefault="006A0703" w:rsidP="00ED2E7E">
            <w:pPr>
              <w:spacing w:before="100" w:beforeAutospacing="1"/>
              <w:ind w:left="9" w:right="85"/>
              <w:rPr>
                <w:szCs w:val="28"/>
                <w:lang w:val="uk-UA"/>
              </w:rPr>
            </w:pPr>
          </w:p>
        </w:tc>
        <w:tc>
          <w:tcPr>
            <w:tcW w:w="1532" w:type="dxa"/>
          </w:tcPr>
          <w:p w:rsidR="006A0703" w:rsidRPr="0061042F" w:rsidRDefault="006A0703" w:rsidP="00ED2E7E">
            <w:pPr>
              <w:jc w:val="center"/>
              <w:rPr>
                <w:szCs w:val="28"/>
                <w:lang w:val="uk-UA"/>
              </w:rPr>
            </w:pPr>
            <w:r w:rsidRPr="0061042F">
              <w:rPr>
                <w:i/>
                <w:szCs w:val="28"/>
                <w:lang w:val="uk-UA"/>
              </w:rPr>
              <w:t>Виконано</w:t>
            </w:r>
          </w:p>
        </w:tc>
      </w:tr>
      <w:tr w:rsidR="006A0703" w:rsidRPr="0061042F" w:rsidTr="00ED2E7E">
        <w:tc>
          <w:tcPr>
            <w:tcW w:w="617" w:type="dxa"/>
          </w:tcPr>
          <w:p w:rsidR="006A0703" w:rsidRPr="0061042F" w:rsidRDefault="006A0703" w:rsidP="006A0703">
            <w:pPr>
              <w:numPr>
                <w:ilvl w:val="0"/>
                <w:numId w:val="2"/>
              </w:numPr>
              <w:tabs>
                <w:tab w:val="left" w:pos="0"/>
                <w:tab w:val="left" w:pos="142"/>
                <w:tab w:val="left" w:pos="240"/>
              </w:tabs>
              <w:spacing w:line="240" w:lineRule="auto"/>
              <w:jc w:val="right"/>
              <w:rPr>
                <w:szCs w:val="28"/>
                <w:lang w:val="uk-UA"/>
              </w:rPr>
            </w:pPr>
          </w:p>
        </w:tc>
        <w:tc>
          <w:tcPr>
            <w:tcW w:w="5444" w:type="dxa"/>
          </w:tcPr>
          <w:p w:rsidR="006A0703" w:rsidRPr="0061042F" w:rsidRDefault="006A0703" w:rsidP="00ED2E7E">
            <w:pPr>
              <w:rPr>
                <w:szCs w:val="28"/>
                <w:lang w:val="uk-UA"/>
              </w:rPr>
            </w:pPr>
            <w:r w:rsidRPr="0061042F">
              <w:rPr>
                <w:szCs w:val="28"/>
                <w:lang w:val="uk-UA"/>
              </w:rPr>
              <w:t>Отримання рецензій від рецензента</w:t>
            </w:r>
          </w:p>
        </w:tc>
        <w:tc>
          <w:tcPr>
            <w:tcW w:w="1729" w:type="dxa"/>
          </w:tcPr>
          <w:p w:rsidR="006A0703" w:rsidRPr="0061042F" w:rsidRDefault="006A0703" w:rsidP="00ED2E7E">
            <w:pPr>
              <w:rPr>
                <w:szCs w:val="28"/>
                <w:lang w:val="uk-UA"/>
              </w:rPr>
            </w:pPr>
          </w:p>
        </w:tc>
        <w:tc>
          <w:tcPr>
            <w:tcW w:w="1532" w:type="dxa"/>
          </w:tcPr>
          <w:p w:rsidR="006A0703" w:rsidRPr="0061042F" w:rsidRDefault="006A0703" w:rsidP="00ED2E7E">
            <w:pPr>
              <w:jc w:val="center"/>
              <w:rPr>
                <w:szCs w:val="28"/>
                <w:lang w:val="uk-UA"/>
              </w:rPr>
            </w:pPr>
            <w:r w:rsidRPr="0061042F">
              <w:rPr>
                <w:i/>
                <w:szCs w:val="28"/>
                <w:lang w:val="uk-UA"/>
              </w:rPr>
              <w:t>Виконано</w:t>
            </w:r>
          </w:p>
        </w:tc>
      </w:tr>
      <w:tr w:rsidR="006A0703" w:rsidRPr="0061042F" w:rsidTr="00ED2E7E">
        <w:tc>
          <w:tcPr>
            <w:tcW w:w="617" w:type="dxa"/>
          </w:tcPr>
          <w:p w:rsidR="006A0703" w:rsidRPr="0061042F" w:rsidRDefault="006A0703" w:rsidP="006A0703">
            <w:pPr>
              <w:numPr>
                <w:ilvl w:val="0"/>
                <w:numId w:val="2"/>
              </w:numPr>
              <w:tabs>
                <w:tab w:val="left" w:pos="-142"/>
                <w:tab w:val="left" w:pos="0"/>
              </w:tabs>
              <w:spacing w:line="240" w:lineRule="auto"/>
              <w:ind w:left="142"/>
              <w:jc w:val="right"/>
              <w:rPr>
                <w:szCs w:val="28"/>
                <w:lang w:val="uk-UA"/>
              </w:rPr>
            </w:pPr>
          </w:p>
        </w:tc>
        <w:tc>
          <w:tcPr>
            <w:tcW w:w="5444" w:type="dxa"/>
          </w:tcPr>
          <w:p w:rsidR="006A0703" w:rsidRPr="0061042F" w:rsidRDefault="006A0703" w:rsidP="00ED2E7E">
            <w:pPr>
              <w:rPr>
                <w:szCs w:val="28"/>
                <w:lang w:val="uk-UA"/>
              </w:rPr>
            </w:pPr>
            <w:r w:rsidRPr="0061042F">
              <w:rPr>
                <w:szCs w:val="28"/>
                <w:lang w:val="uk-UA"/>
              </w:rPr>
              <w:t>Захист в ЕК</w:t>
            </w:r>
          </w:p>
        </w:tc>
        <w:tc>
          <w:tcPr>
            <w:tcW w:w="1729" w:type="dxa"/>
          </w:tcPr>
          <w:p w:rsidR="006A0703" w:rsidRPr="0061042F" w:rsidRDefault="006A0703" w:rsidP="00ED2E7E">
            <w:pPr>
              <w:rPr>
                <w:szCs w:val="28"/>
                <w:lang w:val="uk-UA"/>
              </w:rPr>
            </w:pPr>
          </w:p>
        </w:tc>
        <w:tc>
          <w:tcPr>
            <w:tcW w:w="1532" w:type="dxa"/>
          </w:tcPr>
          <w:p w:rsidR="006A0703" w:rsidRPr="0061042F" w:rsidRDefault="006A0703" w:rsidP="00ED2E7E">
            <w:pPr>
              <w:jc w:val="center"/>
              <w:rPr>
                <w:szCs w:val="28"/>
                <w:lang w:val="uk-UA"/>
              </w:rPr>
            </w:pPr>
            <w:r w:rsidRPr="0061042F">
              <w:rPr>
                <w:i/>
                <w:szCs w:val="28"/>
                <w:lang w:val="uk-UA"/>
              </w:rPr>
              <w:t>Виконано</w:t>
            </w:r>
          </w:p>
        </w:tc>
      </w:tr>
    </w:tbl>
    <w:p w:rsidR="00A9356D" w:rsidRPr="00DE7BAA" w:rsidRDefault="00A9356D" w:rsidP="00A9356D">
      <w:pPr>
        <w:spacing w:line="240" w:lineRule="auto"/>
        <w:jc w:val="center"/>
        <w:rPr>
          <w:szCs w:val="28"/>
          <w:lang w:val="uk-UA"/>
        </w:rPr>
      </w:pPr>
    </w:p>
    <w:p w:rsidR="00A9356D" w:rsidRPr="00DE7BAA" w:rsidRDefault="00A9356D" w:rsidP="00A9356D">
      <w:pPr>
        <w:spacing w:line="240" w:lineRule="auto"/>
        <w:jc w:val="center"/>
        <w:rPr>
          <w:szCs w:val="28"/>
          <w:lang w:val="uk-UA"/>
        </w:rPr>
      </w:pPr>
    </w:p>
    <w:p w:rsidR="00A9356D" w:rsidRPr="00DE7BAA" w:rsidRDefault="00A9356D" w:rsidP="00A9356D">
      <w:pPr>
        <w:spacing w:line="240" w:lineRule="auto"/>
        <w:jc w:val="center"/>
        <w:rPr>
          <w:szCs w:val="28"/>
          <w:lang w:val="uk-UA"/>
        </w:rPr>
      </w:pPr>
    </w:p>
    <w:p w:rsidR="00A9356D" w:rsidRPr="00DE7BAA" w:rsidRDefault="00A9356D" w:rsidP="00A9356D">
      <w:pPr>
        <w:spacing w:line="240" w:lineRule="auto"/>
        <w:rPr>
          <w:szCs w:val="28"/>
          <w:lang w:val="uk-UA"/>
        </w:rPr>
      </w:pPr>
      <w:r w:rsidRPr="00DE7BAA">
        <w:rPr>
          <w:lang w:val="uk-UA"/>
        </w:rPr>
        <w:t>Магістрант</w:t>
      </w:r>
      <w:r w:rsidRPr="00DE7BAA">
        <w:rPr>
          <w:szCs w:val="28"/>
          <w:lang w:val="uk-UA"/>
        </w:rPr>
        <w:tab/>
      </w:r>
      <w:r w:rsidRPr="00DE7BAA">
        <w:rPr>
          <w:szCs w:val="28"/>
          <w:lang w:val="uk-UA"/>
        </w:rPr>
        <w:tab/>
      </w:r>
      <w:r w:rsidRPr="00DE7BAA">
        <w:rPr>
          <w:szCs w:val="28"/>
          <w:lang w:val="uk-UA"/>
        </w:rPr>
        <w:tab/>
      </w:r>
      <w:r w:rsidRPr="00DE7BAA">
        <w:rPr>
          <w:szCs w:val="28"/>
          <w:lang w:val="uk-UA"/>
        </w:rPr>
        <w:tab/>
      </w:r>
      <w:r w:rsidRPr="00DE7BAA">
        <w:rPr>
          <w:szCs w:val="28"/>
          <w:lang w:val="uk-UA"/>
        </w:rPr>
        <w:tab/>
      </w:r>
      <w:r w:rsidRPr="00DE7BAA">
        <w:rPr>
          <w:szCs w:val="28"/>
          <w:lang w:val="uk-UA"/>
        </w:rPr>
        <w:tab/>
      </w:r>
      <w:r w:rsidRPr="00DE7BAA">
        <w:rPr>
          <w:szCs w:val="28"/>
          <w:lang w:val="uk-UA"/>
        </w:rPr>
        <w:tab/>
      </w:r>
      <w:r w:rsidRPr="00DE7BAA">
        <w:rPr>
          <w:szCs w:val="28"/>
          <w:lang w:val="uk-UA"/>
        </w:rPr>
        <w:tab/>
      </w:r>
      <w:r w:rsidRPr="00DE7BAA">
        <w:rPr>
          <w:szCs w:val="28"/>
          <w:lang w:val="uk-UA"/>
        </w:rPr>
        <w:tab/>
      </w:r>
      <w:r w:rsidRPr="00DE7BAA">
        <w:rPr>
          <w:szCs w:val="28"/>
          <w:lang w:val="uk-UA"/>
        </w:rPr>
        <w:tab/>
      </w:r>
      <w:r w:rsidR="006A0703">
        <w:rPr>
          <w:szCs w:val="28"/>
          <w:lang w:val="uk-UA"/>
        </w:rPr>
        <w:t>О. Бухтіяров</w:t>
      </w:r>
    </w:p>
    <w:p w:rsidR="00A9356D" w:rsidRPr="00DE7BAA" w:rsidRDefault="00A9356D" w:rsidP="00A9356D">
      <w:pPr>
        <w:spacing w:line="240" w:lineRule="auto"/>
        <w:ind w:left="3540" w:firstLine="708"/>
        <w:rPr>
          <w:sz w:val="20"/>
          <w:szCs w:val="20"/>
          <w:lang w:val="uk-UA"/>
        </w:rPr>
      </w:pPr>
      <w:r w:rsidRPr="00DE7BAA">
        <w:rPr>
          <w:sz w:val="20"/>
          <w:szCs w:val="20"/>
          <w:lang w:val="uk-UA"/>
        </w:rPr>
        <w:t>(підпис, дата)</w:t>
      </w:r>
    </w:p>
    <w:p w:rsidR="00A9356D" w:rsidRPr="00DE7BAA" w:rsidRDefault="00A9356D" w:rsidP="00A9356D">
      <w:pPr>
        <w:spacing w:line="240" w:lineRule="auto"/>
        <w:rPr>
          <w:szCs w:val="28"/>
          <w:lang w:val="uk-UA"/>
        </w:rPr>
      </w:pPr>
    </w:p>
    <w:p w:rsidR="00A9356D" w:rsidRPr="00DE7BAA" w:rsidRDefault="00A9356D" w:rsidP="00A9356D">
      <w:pPr>
        <w:spacing w:line="240" w:lineRule="auto"/>
        <w:rPr>
          <w:szCs w:val="28"/>
          <w:lang w:val="uk-UA"/>
        </w:rPr>
      </w:pPr>
    </w:p>
    <w:p w:rsidR="00A9356D" w:rsidRPr="00DE7BAA" w:rsidRDefault="00A9356D" w:rsidP="00A9356D">
      <w:pPr>
        <w:spacing w:line="240" w:lineRule="auto"/>
        <w:rPr>
          <w:szCs w:val="28"/>
          <w:lang w:val="uk-UA"/>
        </w:rPr>
      </w:pPr>
      <w:r w:rsidRPr="00DE7BAA">
        <w:rPr>
          <w:szCs w:val="28"/>
          <w:lang w:val="uk-UA"/>
        </w:rPr>
        <w:t>Науковий керівник</w:t>
      </w:r>
      <w:r w:rsidRPr="00DE7BAA">
        <w:rPr>
          <w:szCs w:val="28"/>
          <w:lang w:val="uk-UA"/>
        </w:rPr>
        <w:tab/>
      </w:r>
      <w:r w:rsidRPr="00DE7BAA">
        <w:rPr>
          <w:szCs w:val="28"/>
          <w:lang w:val="uk-UA"/>
        </w:rPr>
        <w:tab/>
      </w:r>
      <w:r w:rsidRPr="00DE7BAA">
        <w:rPr>
          <w:szCs w:val="28"/>
          <w:lang w:val="uk-UA"/>
        </w:rPr>
        <w:tab/>
      </w:r>
      <w:r w:rsidRPr="00DE7BAA">
        <w:rPr>
          <w:szCs w:val="28"/>
          <w:lang w:val="uk-UA"/>
        </w:rPr>
        <w:tab/>
      </w:r>
      <w:r w:rsidRPr="00DE7BAA">
        <w:rPr>
          <w:szCs w:val="28"/>
          <w:lang w:val="uk-UA"/>
        </w:rPr>
        <w:tab/>
      </w:r>
      <w:r w:rsidRPr="00DE7BAA">
        <w:rPr>
          <w:szCs w:val="28"/>
          <w:lang w:val="uk-UA"/>
        </w:rPr>
        <w:tab/>
      </w:r>
      <w:r w:rsidRPr="00DE7BAA">
        <w:rPr>
          <w:szCs w:val="28"/>
          <w:lang w:val="uk-UA"/>
        </w:rPr>
        <w:tab/>
      </w:r>
      <w:r w:rsidRPr="00DE7BAA">
        <w:rPr>
          <w:szCs w:val="28"/>
          <w:lang w:val="uk-UA"/>
        </w:rPr>
        <w:tab/>
        <w:t>Н. Гулак</w:t>
      </w:r>
    </w:p>
    <w:p w:rsidR="00A9356D" w:rsidRPr="00DE7BAA" w:rsidRDefault="00A9356D" w:rsidP="00A9356D">
      <w:pPr>
        <w:spacing w:line="240" w:lineRule="auto"/>
        <w:ind w:left="3540" w:firstLine="708"/>
        <w:rPr>
          <w:sz w:val="20"/>
          <w:szCs w:val="20"/>
          <w:lang w:val="uk-UA"/>
        </w:rPr>
      </w:pPr>
      <w:r w:rsidRPr="00DE7BAA">
        <w:rPr>
          <w:sz w:val="20"/>
          <w:szCs w:val="20"/>
          <w:lang w:val="uk-UA"/>
        </w:rPr>
        <w:t>(підпис, дата)</w:t>
      </w:r>
    </w:p>
    <w:p w:rsidR="002D2B37" w:rsidRPr="00DE7BAA" w:rsidRDefault="002D2B37" w:rsidP="00B0720E">
      <w:pPr>
        <w:tabs>
          <w:tab w:val="left" w:pos="1080"/>
        </w:tabs>
        <w:ind w:firstLine="709"/>
        <w:jc w:val="right"/>
        <w:rPr>
          <w:b/>
          <w:szCs w:val="28"/>
          <w:lang w:val="uk-UA"/>
        </w:rPr>
      </w:pPr>
      <w:r w:rsidRPr="00DE7BAA">
        <w:rPr>
          <w:szCs w:val="28"/>
          <w:lang w:val="uk-UA"/>
        </w:rPr>
        <w:br w:type="page"/>
      </w:r>
    </w:p>
    <w:p w:rsidR="002D2B37" w:rsidRPr="00DE7BAA" w:rsidRDefault="002D2B37" w:rsidP="00C87632">
      <w:pPr>
        <w:pStyle w:val="10"/>
        <w:spacing w:line="240" w:lineRule="auto"/>
        <w:ind w:firstLine="0"/>
        <w:rPr>
          <w:rFonts w:cs="Times New Roman"/>
        </w:rPr>
      </w:pPr>
      <w:bookmarkStart w:id="2" w:name="_Toc30556674"/>
      <w:bookmarkStart w:id="3" w:name="_Toc30654829"/>
      <w:bookmarkStart w:id="4" w:name="_Toc31147596"/>
      <w:r w:rsidRPr="00DE7BAA">
        <w:rPr>
          <w:rFonts w:cs="Times New Roman"/>
        </w:rPr>
        <w:lastRenderedPageBreak/>
        <w:t>РЕФЕРАТ</w:t>
      </w:r>
      <w:bookmarkEnd w:id="2"/>
      <w:bookmarkEnd w:id="3"/>
      <w:bookmarkEnd w:id="4"/>
    </w:p>
    <w:p w:rsidR="002D2B37" w:rsidRPr="00DE7BAA" w:rsidRDefault="002D2B37" w:rsidP="00C87632">
      <w:pPr>
        <w:pStyle w:val="a4"/>
        <w:spacing w:line="240" w:lineRule="auto"/>
        <w:ind w:firstLine="709"/>
        <w:jc w:val="center"/>
        <w:rPr>
          <w:rFonts w:ascii="Times New Roman" w:hAnsi="Times New Roman"/>
          <w:b/>
          <w:sz w:val="28"/>
          <w:szCs w:val="28"/>
          <w:lang w:val="uk-UA"/>
        </w:rPr>
      </w:pPr>
    </w:p>
    <w:p w:rsidR="002D2B37" w:rsidRPr="00DE7BAA" w:rsidRDefault="002D2B37" w:rsidP="00B0720E">
      <w:pPr>
        <w:pStyle w:val="a4"/>
        <w:ind w:firstLine="709"/>
        <w:jc w:val="both"/>
        <w:rPr>
          <w:rFonts w:ascii="Times New Roman" w:hAnsi="Times New Roman"/>
          <w:sz w:val="28"/>
          <w:lang w:val="uk-UA"/>
        </w:rPr>
      </w:pPr>
      <w:r w:rsidRPr="00DE7BAA">
        <w:rPr>
          <w:rFonts w:ascii="Times New Roman" w:hAnsi="Times New Roman"/>
          <w:sz w:val="28"/>
          <w:lang w:val="uk-UA"/>
        </w:rPr>
        <w:t xml:space="preserve">Магістерська атестаційна робота складається зі </w:t>
      </w:r>
      <w:r w:rsidRPr="00DE7BAA">
        <w:rPr>
          <w:rFonts w:ascii="Times New Roman" w:hAnsi="Times New Roman"/>
          <w:spacing w:val="2"/>
          <w:sz w:val="28"/>
          <w:lang w:val="uk-UA"/>
        </w:rPr>
        <w:t>вступу</w:t>
      </w:r>
      <w:r w:rsidRPr="00DE7BAA">
        <w:rPr>
          <w:rFonts w:ascii="Times New Roman" w:hAnsi="Times New Roman"/>
          <w:sz w:val="28"/>
          <w:lang w:val="uk-UA"/>
        </w:rPr>
        <w:t xml:space="preserve">, трьох </w:t>
      </w:r>
      <w:r w:rsidRPr="00DE7BAA">
        <w:rPr>
          <w:rFonts w:ascii="Times New Roman" w:hAnsi="Times New Roman"/>
          <w:spacing w:val="2"/>
          <w:sz w:val="28"/>
          <w:lang w:val="uk-UA"/>
        </w:rPr>
        <w:t xml:space="preserve">розділів, загальних висновків, </w:t>
      </w:r>
      <w:r w:rsidRPr="00DE7BAA">
        <w:rPr>
          <w:rFonts w:ascii="Times New Roman" w:hAnsi="Times New Roman"/>
          <w:sz w:val="28"/>
          <w:lang w:val="uk-UA"/>
        </w:rPr>
        <w:t xml:space="preserve">списку використаних джерел, </w:t>
      </w:r>
      <w:r w:rsidR="00D5657F">
        <w:rPr>
          <w:rFonts w:ascii="Times New Roman" w:hAnsi="Times New Roman"/>
          <w:spacing w:val="2"/>
          <w:sz w:val="28"/>
          <w:lang w:val="uk-UA"/>
        </w:rPr>
        <w:t xml:space="preserve">додатків і має </w:t>
      </w:r>
      <w:r w:rsidR="00E452DB">
        <w:rPr>
          <w:rFonts w:ascii="Times New Roman" w:hAnsi="Times New Roman"/>
          <w:spacing w:val="2"/>
          <w:sz w:val="28"/>
          <w:lang w:val="uk-UA"/>
        </w:rPr>
        <w:t>_</w:t>
      </w:r>
      <w:r w:rsidRPr="00DE7BAA">
        <w:rPr>
          <w:rFonts w:ascii="Times New Roman" w:hAnsi="Times New Roman"/>
          <w:spacing w:val="2"/>
          <w:sz w:val="28"/>
          <w:lang w:val="uk-UA"/>
        </w:rPr>
        <w:t xml:space="preserve"> сторін</w:t>
      </w:r>
      <w:r w:rsidR="00D5657F">
        <w:rPr>
          <w:rFonts w:ascii="Times New Roman" w:hAnsi="Times New Roman"/>
          <w:spacing w:val="2"/>
          <w:sz w:val="28"/>
          <w:lang w:val="uk-UA"/>
        </w:rPr>
        <w:t>о</w:t>
      </w:r>
      <w:r w:rsidRPr="00DE7BAA">
        <w:rPr>
          <w:rFonts w:ascii="Times New Roman" w:hAnsi="Times New Roman"/>
          <w:spacing w:val="2"/>
          <w:sz w:val="28"/>
          <w:lang w:val="uk-UA"/>
        </w:rPr>
        <w:t xml:space="preserve">к основного тексту, </w:t>
      </w:r>
      <w:r w:rsidR="00E452DB">
        <w:rPr>
          <w:rFonts w:ascii="Times New Roman" w:hAnsi="Times New Roman"/>
          <w:sz w:val="28"/>
          <w:lang w:val="uk-UA"/>
        </w:rPr>
        <w:t>_</w:t>
      </w:r>
      <w:r w:rsidR="00D5657F">
        <w:rPr>
          <w:rFonts w:ascii="Times New Roman" w:hAnsi="Times New Roman"/>
          <w:sz w:val="28"/>
          <w:lang w:val="uk-UA"/>
        </w:rPr>
        <w:t xml:space="preserve"> рисунків, </w:t>
      </w:r>
      <w:r w:rsidR="00E452DB">
        <w:rPr>
          <w:rFonts w:ascii="Times New Roman" w:hAnsi="Times New Roman"/>
          <w:sz w:val="28"/>
          <w:lang w:val="uk-UA"/>
        </w:rPr>
        <w:t>_</w:t>
      </w:r>
      <w:r w:rsidR="00D5657F">
        <w:rPr>
          <w:rFonts w:ascii="Times New Roman" w:hAnsi="Times New Roman"/>
          <w:sz w:val="28"/>
          <w:lang w:val="uk-UA"/>
        </w:rPr>
        <w:t xml:space="preserve"> таблиць</w:t>
      </w:r>
      <w:r w:rsidR="00AA1B90" w:rsidRPr="00DE7BAA">
        <w:rPr>
          <w:rFonts w:ascii="Times New Roman" w:hAnsi="Times New Roman"/>
          <w:sz w:val="28"/>
          <w:lang w:val="uk-UA"/>
        </w:rPr>
        <w:t xml:space="preserve">, </w:t>
      </w:r>
      <w:r w:rsidR="00E452DB">
        <w:rPr>
          <w:rFonts w:ascii="Times New Roman" w:hAnsi="Times New Roman"/>
          <w:sz w:val="28"/>
          <w:lang w:val="uk-UA"/>
        </w:rPr>
        <w:t>_</w:t>
      </w:r>
      <w:r w:rsidR="00AA1B90" w:rsidRPr="00DE7BAA">
        <w:rPr>
          <w:rFonts w:ascii="Times New Roman" w:hAnsi="Times New Roman"/>
          <w:sz w:val="28"/>
          <w:lang w:val="uk-UA"/>
        </w:rPr>
        <w:t xml:space="preserve"> сторінок</w:t>
      </w:r>
      <w:r w:rsidRPr="00DE7BAA">
        <w:rPr>
          <w:rFonts w:ascii="Times New Roman" w:hAnsi="Times New Roman"/>
          <w:sz w:val="28"/>
          <w:lang w:val="uk-UA"/>
        </w:rPr>
        <w:t xml:space="preserve"> додатків. Список викор</w:t>
      </w:r>
      <w:r w:rsidRPr="00DE7BAA">
        <w:rPr>
          <w:rFonts w:ascii="Times New Roman" w:hAnsi="Times New Roman"/>
          <w:sz w:val="28"/>
          <w:lang w:val="uk-UA"/>
        </w:rPr>
        <w:t>и</w:t>
      </w:r>
      <w:r w:rsidRPr="00DE7BAA">
        <w:rPr>
          <w:rFonts w:ascii="Times New Roman" w:hAnsi="Times New Roman"/>
          <w:sz w:val="28"/>
          <w:lang w:val="uk-UA"/>
        </w:rPr>
        <w:t xml:space="preserve">станих джерел містить </w:t>
      </w:r>
      <w:r w:rsidR="00E452DB">
        <w:rPr>
          <w:rFonts w:ascii="Times New Roman" w:hAnsi="Times New Roman"/>
          <w:sz w:val="28"/>
          <w:lang w:val="uk-UA"/>
        </w:rPr>
        <w:t>_</w:t>
      </w:r>
      <w:r w:rsidR="006D6503" w:rsidRPr="00DE7BAA">
        <w:rPr>
          <w:rFonts w:ascii="Times New Roman" w:hAnsi="Times New Roman"/>
          <w:sz w:val="28"/>
          <w:lang w:val="uk-UA"/>
        </w:rPr>
        <w:t xml:space="preserve"> найменувань</w:t>
      </w:r>
      <w:r w:rsidR="00613557">
        <w:rPr>
          <w:rFonts w:ascii="Times New Roman" w:hAnsi="Times New Roman"/>
          <w:sz w:val="28"/>
          <w:lang w:val="uk-UA"/>
        </w:rPr>
        <w:t xml:space="preserve"> і займає </w:t>
      </w:r>
      <w:r w:rsidR="00E452DB">
        <w:rPr>
          <w:rFonts w:ascii="Times New Roman" w:hAnsi="Times New Roman"/>
          <w:sz w:val="28"/>
          <w:lang w:val="uk-UA"/>
        </w:rPr>
        <w:t>_</w:t>
      </w:r>
      <w:r w:rsidRPr="00DE7BAA">
        <w:rPr>
          <w:rFonts w:ascii="Times New Roman" w:hAnsi="Times New Roman"/>
          <w:sz w:val="28"/>
          <w:lang w:val="uk-UA"/>
        </w:rPr>
        <w:t xml:space="preserve"> стор</w:t>
      </w:r>
      <w:r w:rsidR="00613557">
        <w:rPr>
          <w:rFonts w:ascii="Times New Roman" w:hAnsi="Times New Roman"/>
          <w:sz w:val="28"/>
          <w:lang w:val="uk-UA"/>
        </w:rPr>
        <w:t xml:space="preserve">інок. Загальний обсяг роботи </w:t>
      </w:r>
      <w:r w:rsidR="00E452DB">
        <w:rPr>
          <w:rFonts w:ascii="Times New Roman" w:hAnsi="Times New Roman"/>
          <w:sz w:val="28"/>
          <w:lang w:val="uk-UA"/>
        </w:rPr>
        <w:t>_</w:t>
      </w:r>
      <w:r w:rsidRPr="00DE7BAA">
        <w:rPr>
          <w:rFonts w:ascii="Times New Roman" w:hAnsi="Times New Roman"/>
          <w:sz w:val="28"/>
          <w:lang w:val="uk-UA"/>
        </w:rPr>
        <w:t xml:space="preserve"> сторінок.</w:t>
      </w:r>
    </w:p>
    <w:p w:rsidR="00587276" w:rsidRPr="0061042F" w:rsidRDefault="0095182B" w:rsidP="00587276">
      <w:pPr>
        <w:tabs>
          <w:tab w:val="left" w:pos="1560"/>
          <w:tab w:val="left" w:pos="5670"/>
          <w:tab w:val="left" w:pos="6946"/>
        </w:tabs>
        <w:ind w:left="-14" w:right="-2" w:firstLine="581"/>
        <w:jc w:val="both"/>
        <w:rPr>
          <w:szCs w:val="28"/>
          <w:lang w:val="uk-UA"/>
        </w:rPr>
      </w:pPr>
      <w:r w:rsidRPr="00DE7BAA">
        <w:rPr>
          <w:szCs w:val="28"/>
          <w:lang w:val="uk-UA"/>
        </w:rPr>
        <w:t>Мета роботи.</w:t>
      </w:r>
      <w:r w:rsidR="00776713" w:rsidRPr="00DE7BAA">
        <w:rPr>
          <w:szCs w:val="28"/>
          <w:lang w:val="uk-UA"/>
        </w:rPr>
        <w:t xml:space="preserve"> </w:t>
      </w:r>
      <w:r w:rsidR="00587276">
        <w:rPr>
          <w:szCs w:val="28"/>
          <w:lang w:val="uk-UA"/>
        </w:rPr>
        <w:t xml:space="preserve">Для підвищення рівня захищеності інформаційних активів </w:t>
      </w:r>
      <w:r w:rsidR="00ED2E7E">
        <w:rPr>
          <w:szCs w:val="28"/>
          <w:lang w:val="uk-UA"/>
        </w:rPr>
        <w:t xml:space="preserve">спеціалізованої експертної системи </w:t>
      </w:r>
      <w:r w:rsidR="00ED2E7E" w:rsidRPr="005947C5">
        <w:rPr>
          <w:bCs/>
          <w:color w:val="000000"/>
          <w:szCs w:val="28"/>
          <w:lang w:val="uk-UA"/>
        </w:rPr>
        <w:t xml:space="preserve">«Портал </w:t>
      </w:r>
      <w:r w:rsidR="00ED2E7E" w:rsidRPr="00E74752">
        <w:rPr>
          <w:bCs/>
          <w:color w:val="000000"/>
          <w:szCs w:val="28"/>
        </w:rPr>
        <w:t>ESS</w:t>
      </w:r>
      <w:r w:rsidR="00ED2E7E" w:rsidRPr="005947C5">
        <w:rPr>
          <w:bCs/>
          <w:color w:val="000000"/>
          <w:szCs w:val="28"/>
          <w:lang w:val="uk-UA"/>
        </w:rPr>
        <w:t>»</w:t>
      </w:r>
      <w:r w:rsidR="00ED2E7E">
        <w:rPr>
          <w:bCs/>
          <w:color w:val="000000"/>
          <w:szCs w:val="28"/>
          <w:lang w:val="uk-UA"/>
        </w:rPr>
        <w:t xml:space="preserve"> </w:t>
      </w:r>
      <w:r w:rsidR="00587276">
        <w:rPr>
          <w:szCs w:val="28"/>
          <w:lang w:val="uk-UA"/>
        </w:rPr>
        <w:t>удосконалити програмний модуль обліку інформаційних активів за рахунок розробки програмного коду.</w:t>
      </w:r>
    </w:p>
    <w:p w:rsidR="002D2B37" w:rsidRPr="00ED2E7E" w:rsidRDefault="002D2B37" w:rsidP="00587276">
      <w:pPr>
        <w:pStyle w:val="a4"/>
        <w:ind w:firstLine="709"/>
        <w:jc w:val="both"/>
        <w:rPr>
          <w:rFonts w:ascii="Times New Roman" w:hAnsi="Times New Roman"/>
          <w:sz w:val="28"/>
          <w:szCs w:val="28"/>
          <w:lang w:val="uk-UA"/>
        </w:rPr>
      </w:pPr>
      <w:r w:rsidRPr="00587276">
        <w:rPr>
          <w:rFonts w:ascii="Times New Roman" w:hAnsi="Times New Roman"/>
          <w:sz w:val="28"/>
          <w:szCs w:val="28"/>
          <w:lang w:val="uk-UA"/>
        </w:rPr>
        <w:t xml:space="preserve">В роботі </w:t>
      </w:r>
      <w:r w:rsidR="00776713" w:rsidRPr="00587276">
        <w:rPr>
          <w:rFonts w:ascii="Times New Roman" w:hAnsi="Times New Roman"/>
          <w:sz w:val="28"/>
          <w:szCs w:val="28"/>
          <w:lang w:val="uk-UA"/>
        </w:rPr>
        <w:t xml:space="preserve">проаналізовано </w:t>
      </w:r>
      <w:r w:rsidR="00ED2E7E" w:rsidRPr="00ED2E7E">
        <w:rPr>
          <w:rFonts w:ascii="Times New Roman" w:hAnsi="Times New Roman"/>
          <w:color w:val="000000"/>
          <w:spacing w:val="5"/>
          <w:sz w:val="28"/>
          <w:szCs w:val="28"/>
          <w:lang w:val="uk-UA"/>
        </w:rPr>
        <w:t>відомост</w:t>
      </w:r>
      <w:r w:rsidR="00ED2E7E">
        <w:rPr>
          <w:rFonts w:ascii="Times New Roman" w:hAnsi="Times New Roman"/>
          <w:color w:val="000000"/>
          <w:spacing w:val="5"/>
          <w:sz w:val="28"/>
          <w:szCs w:val="28"/>
          <w:lang w:val="uk-UA"/>
        </w:rPr>
        <w:t>і</w:t>
      </w:r>
      <w:r w:rsidR="00ED2E7E" w:rsidRPr="00ED2E7E">
        <w:rPr>
          <w:rFonts w:ascii="Times New Roman" w:hAnsi="Times New Roman"/>
          <w:color w:val="000000"/>
          <w:spacing w:val="5"/>
          <w:sz w:val="28"/>
          <w:szCs w:val="28"/>
          <w:lang w:val="uk-UA"/>
        </w:rPr>
        <w:t xml:space="preserve"> про уразливості, загрози та атаки в інформаційних системах;</w:t>
      </w:r>
      <w:r w:rsidR="00ED2E7E" w:rsidRPr="00ED2E7E">
        <w:rPr>
          <w:rFonts w:ascii="Times New Roman" w:hAnsi="Times New Roman"/>
          <w:sz w:val="28"/>
          <w:szCs w:val="28"/>
          <w:lang w:val="uk-UA"/>
        </w:rPr>
        <w:t xml:space="preserve"> досліджен</w:t>
      </w:r>
      <w:r w:rsidR="00ED2E7E">
        <w:rPr>
          <w:rFonts w:ascii="Times New Roman" w:hAnsi="Times New Roman"/>
          <w:sz w:val="28"/>
          <w:szCs w:val="28"/>
          <w:lang w:val="uk-UA"/>
        </w:rPr>
        <w:t>о</w:t>
      </w:r>
      <w:r w:rsidR="00ED2E7E" w:rsidRPr="00ED2E7E">
        <w:rPr>
          <w:rFonts w:ascii="Times New Roman" w:hAnsi="Times New Roman"/>
          <w:sz w:val="28"/>
          <w:szCs w:val="28"/>
          <w:lang w:val="uk-UA"/>
        </w:rPr>
        <w:t xml:space="preserve"> </w:t>
      </w:r>
      <w:r w:rsidR="00ED2E7E" w:rsidRPr="00ED2E7E">
        <w:rPr>
          <w:rFonts w:ascii="Times New Roman" w:hAnsi="Times New Roman"/>
          <w:color w:val="000000"/>
          <w:spacing w:val="5"/>
          <w:sz w:val="28"/>
          <w:szCs w:val="28"/>
          <w:lang w:val="uk-UA"/>
        </w:rPr>
        <w:t>метод</w:t>
      </w:r>
      <w:r w:rsidR="00ED2E7E">
        <w:rPr>
          <w:rFonts w:ascii="Times New Roman" w:hAnsi="Times New Roman"/>
          <w:color w:val="000000"/>
          <w:spacing w:val="5"/>
          <w:sz w:val="28"/>
          <w:szCs w:val="28"/>
          <w:lang w:val="uk-UA"/>
        </w:rPr>
        <w:t>и</w:t>
      </w:r>
      <w:r w:rsidR="00ED2E7E" w:rsidRPr="00ED2E7E">
        <w:rPr>
          <w:rFonts w:ascii="Times New Roman" w:hAnsi="Times New Roman"/>
          <w:color w:val="000000"/>
          <w:spacing w:val="5"/>
          <w:sz w:val="28"/>
          <w:szCs w:val="28"/>
          <w:lang w:val="uk-UA"/>
        </w:rPr>
        <w:t xml:space="preserve"> та засоб</w:t>
      </w:r>
      <w:r w:rsidR="00ED2E7E">
        <w:rPr>
          <w:rFonts w:ascii="Times New Roman" w:hAnsi="Times New Roman"/>
          <w:color w:val="000000"/>
          <w:spacing w:val="5"/>
          <w:sz w:val="28"/>
          <w:szCs w:val="28"/>
          <w:lang w:val="uk-UA"/>
        </w:rPr>
        <w:t>и</w:t>
      </w:r>
      <w:r w:rsidR="00ED2E7E" w:rsidRPr="00ED2E7E">
        <w:rPr>
          <w:rFonts w:ascii="Times New Roman" w:hAnsi="Times New Roman"/>
          <w:color w:val="000000"/>
          <w:spacing w:val="5"/>
          <w:sz w:val="28"/>
          <w:szCs w:val="28"/>
          <w:lang w:val="uk-UA"/>
        </w:rPr>
        <w:t xml:space="preserve"> управлі</w:t>
      </w:r>
      <w:r w:rsidR="00ED2E7E" w:rsidRPr="00ED2E7E">
        <w:rPr>
          <w:rFonts w:ascii="Times New Roman" w:hAnsi="Times New Roman"/>
          <w:color w:val="000000"/>
          <w:spacing w:val="4"/>
          <w:sz w:val="28"/>
          <w:szCs w:val="28"/>
          <w:lang w:val="uk-UA"/>
        </w:rPr>
        <w:t>ння компл</w:t>
      </w:r>
      <w:r w:rsidR="00ED2E7E" w:rsidRPr="00ED2E7E">
        <w:rPr>
          <w:rFonts w:ascii="Times New Roman" w:hAnsi="Times New Roman"/>
          <w:color w:val="000000"/>
          <w:spacing w:val="4"/>
          <w:sz w:val="28"/>
          <w:szCs w:val="28"/>
          <w:lang w:val="uk-UA"/>
        </w:rPr>
        <w:t>е</w:t>
      </w:r>
      <w:r w:rsidR="00ED2E7E" w:rsidRPr="00ED2E7E">
        <w:rPr>
          <w:rFonts w:ascii="Times New Roman" w:hAnsi="Times New Roman"/>
          <w:color w:val="000000"/>
          <w:spacing w:val="4"/>
          <w:sz w:val="28"/>
          <w:szCs w:val="28"/>
          <w:lang w:val="uk-UA"/>
        </w:rPr>
        <w:t>ксними системами захисту інформації</w:t>
      </w:r>
      <w:r w:rsidR="00ED2E7E" w:rsidRPr="00ED2E7E">
        <w:rPr>
          <w:rFonts w:ascii="Times New Roman" w:hAnsi="Times New Roman"/>
          <w:sz w:val="28"/>
          <w:szCs w:val="28"/>
          <w:lang w:val="uk-UA"/>
        </w:rPr>
        <w:t>; розроб</w:t>
      </w:r>
      <w:r w:rsidR="00ED2E7E">
        <w:rPr>
          <w:rFonts w:ascii="Times New Roman" w:hAnsi="Times New Roman"/>
          <w:sz w:val="28"/>
          <w:szCs w:val="28"/>
          <w:lang w:val="uk-UA"/>
        </w:rPr>
        <w:t>лено</w:t>
      </w:r>
      <w:r w:rsidR="00ED2E7E" w:rsidRPr="00ED2E7E">
        <w:rPr>
          <w:rFonts w:ascii="Times New Roman" w:hAnsi="Times New Roman"/>
          <w:sz w:val="28"/>
          <w:szCs w:val="28"/>
          <w:lang w:val="uk-UA"/>
        </w:rPr>
        <w:t xml:space="preserve"> програмн</w:t>
      </w:r>
      <w:r w:rsidR="00ED2E7E">
        <w:rPr>
          <w:rFonts w:ascii="Times New Roman" w:hAnsi="Times New Roman"/>
          <w:sz w:val="28"/>
          <w:szCs w:val="28"/>
          <w:lang w:val="uk-UA"/>
        </w:rPr>
        <w:t xml:space="preserve">ий </w:t>
      </w:r>
      <w:r w:rsidR="00ED2E7E" w:rsidRPr="00ED2E7E">
        <w:rPr>
          <w:rFonts w:ascii="Times New Roman" w:hAnsi="Times New Roman"/>
          <w:sz w:val="28"/>
          <w:szCs w:val="28"/>
          <w:lang w:val="uk-UA"/>
        </w:rPr>
        <w:t>код модуля інвентаризації інформаційних активів</w:t>
      </w:r>
      <w:r w:rsidR="00ED2E7E">
        <w:rPr>
          <w:rFonts w:ascii="Times New Roman" w:hAnsi="Times New Roman"/>
          <w:sz w:val="28"/>
          <w:szCs w:val="28"/>
          <w:lang w:val="uk-UA"/>
        </w:rPr>
        <w:t>.</w:t>
      </w:r>
      <w:r w:rsidR="00ED2E7E" w:rsidRPr="00ED2E7E">
        <w:rPr>
          <w:rFonts w:ascii="Times New Roman" w:hAnsi="Times New Roman"/>
          <w:sz w:val="28"/>
          <w:szCs w:val="28"/>
          <w:lang w:val="uk-UA"/>
        </w:rPr>
        <w:t xml:space="preserve"> </w:t>
      </w:r>
    </w:p>
    <w:p w:rsidR="00684ACB" w:rsidRPr="00DE7BAA" w:rsidRDefault="002D2B37" w:rsidP="00B0720E">
      <w:pPr>
        <w:pStyle w:val="a4"/>
        <w:ind w:firstLine="709"/>
        <w:jc w:val="both"/>
        <w:rPr>
          <w:rFonts w:ascii="Times New Roman" w:hAnsi="Times New Roman"/>
          <w:sz w:val="28"/>
          <w:lang w:val="uk-UA"/>
        </w:rPr>
      </w:pPr>
      <w:r w:rsidRPr="00DE7BAA">
        <w:rPr>
          <w:rFonts w:ascii="Times New Roman" w:hAnsi="Times New Roman"/>
          <w:sz w:val="28"/>
          <w:lang w:val="uk-UA"/>
        </w:rPr>
        <w:t xml:space="preserve">Розроблений </w:t>
      </w:r>
      <w:r w:rsidR="00ED2E7E">
        <w:rPr>
          <w:rFonts w:ascii="Times New Roman" w:hAnsi="Times New Roman"/>
          <w:sz w:val="28"/>
          <w:lang w:val="uk-UA"/>
        </w:rPr>
        <w:t>код</w:t>
      </w:r>
      <w:r w:rsidR="0095182B" w:rsidRPr="00DE7BAA">
        <w:rPr>
          <w:rFonts w:ascii="Times New Roman" w:hAnsi="Times New Roman"/>
          <w:sz w:val="28"/>
          <w:lang w:val="uk-UA"/>
        </w:rPr>
        <w:t xml:space="preserve"> </w:t>
      </w:r>
      <w:r w:rsidR="00ED2E7E">
        <w:rPr>
          <w:rFonts w:ascii="Times New Roman" w:hAnsi="Times New Roman"/>
          <w:sz w:val="28"/>
          <w:lang w:val="uk-UA"/>
        </w:rPr>
        <w:t xml:space="preserve">підвищує рівень захищеності </w:t>
      </w:r>
      <w:r w:rsidR="00B9555F">
        <w:rPr>
          <w:rFonts w:ascii="Times New Roman" w:hAnsi="Times New Roman"/>
          <w:sz w:val="28"/>
          <w:lang w:val="uk-UA"/>
        </w:rPr>
        <w:t xml:space="preserve">модуля обліку </w:t>
      </w:r>
      <w:r w:rsidR="00ED2E7E">
        <w:rPr>
          <w:rFonts w:ascii="Times New Roman" w:hAnsi="Times New Roman"/>
          <w:sz w:val="28"/>
          <w:lang w:val="uk-UA"/>
        </w:rPr>
        <w:t>інформ</w:t>
      </w:r>
      <w:r w:rsidR="00ED2E7E">
        <w:rPr>
          <w:rFonts w:ascii="Times New Roman" w:hAnsi="Times New Roman"/>
          <w:sz w:val="28"/>
          <w:lang w:val="uk-UA"/>
        </w:rPr>
        <w:t>а</w:t>
      </w:r>
      <w:r w:rsidR="00ED2E7E">
        <w:rPr>
          <w:rFonts w:ascii="Times New Roman" w:hAnsi="Times New Roman"/>
          <w:sz w:val="28"/>
          <w:lang w:val="uk-UA"/>
        </w:rPr>
        <w:t>ційних активів</w:t>
      </w:r>
      <w:r w:rsidR="00E452DB">
        <w:rPr>
          <w:rFonts w:ascii="Times New Roman" w:hAnsi="Times New Roman"/>
          <w:sz w:val="28"/>
          <w:lang w:val="uk-UA"/>
        </w:rPr>
        <w:t>. В роботі надається порівняльна оцінка підвищення можлив</w:t>
      </w:r>
      <w:r w:rsidR="00E452DB">
        <w:rPr>
          <w:rFonts w:ascii="Times New Roman" w:hAnsi="Times New Roman"/>
          <w:sz w:val="28"/>
          <w:lang w:val="uk-UA"/>
        </w:rPr>
        <w:t>о</w:t>
      </w:r>
      <w:r w:rsidR="00E452DB">
        <w:rPr>
          <w:rFonts w:ascii="Times New Roman" w:hAnsi="Times New Roman"/>
          <w:sz w:val="28"/>
          <w:lang w:val="uk-UA"/>
        </w:rPr>
        <w:t>сті виявлення зовнішнього втручання в інформаційну систему.</w:t>
      </w:r>
      <w:r w:rsidR="00ED2E7E">
        <w:rPr>
          <w:rFonts w:ascii="Times New Roman" w:hAnsi="Times New Roman"/>
          <w:sz w:val="28"/>
          <w:lang w:val="uk-UA"/>
        </w:rPr>
        <w:t xml:space="preserve"> </w:t>
      </w:r>
    </w:p>
    <w:p w:rsidR="00B9555F" w:rsidRDefault="002D2B37" w:rsidP="00B0720E">
      <w:pPr>
        <w:pStyle w:val="a4"/>
        <w:ind w:firstLine="709"/>
        <w:jc w:val="both"/>
        <w:rPr>
          <w:rFonts w:ascii="Times New Roman" w:hAnsi="Times New Roman"/>
          <w:sz w:val="28"/>
          <w:lang w:val="uk-UA"/>
        </w:rPr>
      </w:pPr>
      <w:r w:rsidRPr="00DE7BAA">
        <w:rPr>
          <w:rFonts w:ascii="Times New Roman" w:hAnsi="Times New Roman"/>
          <w:sz w:val="28"/>
          <w:lang w:val="uk-UA"/>
        </w:rPr>
        <w:t xml:space="preserve">Можливі напрямки розвитку цієї роботи пов’язані із </w:t>
      </w:r>
      <w:r w:rsidR="00B9555F">
        <w:rPr>
          <w:rFonts w:ascii="Times New Roman" w:hAnsi="Times New Roman"/>
          <w:sz w:val="28"/>
          <w:lang w:val="uk-UA"/>
        </w:rPr>
        <w:t>додатковими мо</w:t>
      </w:r>
      <w:r w:rsidR="00B9555F">
        <w:rPr>
          <w:rFonts w:ascii="Times New Roman" w:hAnsi="Times New Roman"/>
          <w:sz w:val="28"/>
          <w:lang w:val="uk-UA"/>
        </w:rPr>
        <w:t>ж</w:t>
      </w:r>
      <w:r w:rsidR="00B9555F">
        <w:rPr>
          <w:rFonts w:ascii="Times New Roman" w:hAnsi="Times New Roman"/>
          <w:sz w:val="28"/>
          <w:lang w:val="uk-UA"/>
        </w:rPr>
        <w:t>ливостями виявлення несанкціонованого доступу до інформаційних активів підприємств і установ всіх видів власності.</w:t>
      </w:r>
    </w:p>
    <w:p w:rsidR="002D2B37" w:rsidRPr="00DE7BAA" w:rsidRDefault="002D2B37" w:rsidP="00B0720E">
      <w:pPr>
        <w:pStyle w:val="a4"/>
        <w:ind w:firstLine="709"/>
        <w:jc w:val="both"/>
        <w:rPr>
          <w:rFonts w:ascii="Times New Roman" w:hAnsi="Times New Roman"/>
          <w:sz w:val="28"/>
          <w:lang w:val="uk-UA"/>
        </w:rPr>
      </w:pPr>
      <w:r w:rsidRPr="00DE7BAA">
        <w:rPr>
          <w:rFonts w:ascii="Times New Roman" w:hAnsi="Times New Roman"/>
          <w:sz w:val="28"/>
          <w:lang w:val="uk-UA"/>
        </w:rPr>
        <w:t xml:space="preserve">Ключові слова: </w:t>
      </w:r>
      <w:r w:rsidR="00014435" w:rsidRPr="00DE7BAA">
        <w:rPr>
          <w:rFonts w:ascii="Times New Roman" w:hAnsi="Times New Roman"/>
          <w:sz w:val="28"/>
          <w:lang w:val="uk-UA"/>
        </w:rPr>
        <w:t>КІБЕРЗАГРОЗА</w:t>
      </w:r>
      <w:r w:rsidR="00684ACB" w:rsidRPr="00DE7BAA">
        <w:rPr>
          <w:rFonts w:ascii="Times New Roman" w:hAnsi="Times New Roman"/>
          <w:sz w:val="28"/>
          <w:lang w:val="uk-UA"/>
        </w:rPr>
        <w:t xml:space="preserve">, </w:t>
      </w:r>
      <w:r w:rsidR="00014435" w:rsidRPr="00DE7BAA">
        <w:rPr>
          <w:rFonts w:ascii="Times New Roman" w:hAnsi="Times New Roman"/>
          <w:sz w:val="28"/>
          <w:lang w:val="uk-UA"/>
        </w:rPr>
        <w:t>АТАКА НА КІБЕРЗАГРОЗУ</w:t>
      </w:r>
      <w:r w:rsidR="00684ACB" w:rsidRPr="00DE7BAA">
        <w:rPr>
          <w:rFonts w:ascii="Times New Roman" w:hAnsi="Times New Roman"/>
          <w:sz w:val="28"/>
          <w:lang w:val="uk-UA"/>
        </w:rPr>
        <w:t>,</w:t>
      </w:r>
      <w:r w:rsidR="007631F8" w:rsidRPr="00DE7BAA">
        <w:rPr>
          <w:rFonts w:ascii="Times New Roman" w:hAnsi="Times New Roman"/>
          <w:sz w:val="28"/>
          <w:lang w:val="uk-UA"/>
        </w:rPr>
        <w:t xml:space="preserve"> </w:t>
      </w:r>
      <w:r w:rsidR="00B9555F">
        <w:rPr>
          <w:rFonts w:ascii="Times New Roman" w:hAnsi="Times New Roman"/>
          <w:sz w:val="28"/>
          <w:lang w:val="uk-UA"/>
        </w:rPr>
        <w:t>П</w:t>
      </w:r>
      <w:r w:rsidR="00B9555F">
        <w:rPr>
          <w:rFonts w:ascii="Times New Roman" w:hAnsi="Times New Roman"/>
          <w:sz w:val="28"/>
          <w:lang w:val="uk-UA"/>
        </w:rPr>
        <w:t>О</w:t>
      </w:r>
      <w:r w:rsidR="00B9555F">
        <w:rPr>
          <w:rFonts w:ascii="Times New Roman" w:hAnsi="Times New Roman"/>
          <w:sz w:val="28"/>
          <w:lang w:val="uk-UA"/>
        </w:rPr>
        <w:t>РУШНИКИ ІНФОРМАЦІЙНОЇ БЕЗПЕКИ, СИСТЕМА УПРАВЛІННЯ І</w:t>
      </w:r>
      <w:r w:rsidR="00B9555F">
        <w:rPr>
          <w:rFonts w:ascii="Times New Roman" w:hAnsi="Times New Roman"/>
          <w:sz w:val="28"/>
          <w:lang w:val="uk-UA"/>
        </w:rPr>
        <w:t>Н</w:t>
      </w:r>
      <w:r w:rsidR="00B9555F">
        <w:rPr>
          <w:rFonts w:ascii="Times New Roman" w:hAnsi="Times New Roman"/>
          <w:sz w:val="28"/>
          <w:lang w:val="uk-UA"/>
        </w:rPr>
        <w:t>ФОРМАЦІЙНОЇ БЕЗПЕКИ, СИСТЕМА МЕНЕДЖМЕНТУ ІНФОРМАЦІ</w:t>
      </w:r>
      <w:r w:rsidR="00B9555F">
        <w:rPr>
          <w:rFonts w:ascii="Times New Roman" w:hAnsi="Times New Roman"/>
          <w:sz w:val="28"/>
          <w:lang w:val="uk-UA"/>
        </w:rPr>
        <w:t>Й</w:t>
      </w:r>
      <w:r w:rsidR="00B9555F">
        <w:rPr>
          <w:rFonts w:ascii="Times New Roman" w:hAnsi="Times New Roman"/>
          <w:sz w:val="28"/>
          <w:lang w:val="uk-UA"/>
        </w:rPr>
        <w:t>НОЇ БЕЗПЕКИ, ІНФОРМАЦІЙНІ АКТИВИ.</w:t>
      </w:r>
    </w:p>
    <w:p w:rsidR="002D2B37" w:rsidRPr="00DE7BAA" w:rsidRDefault="002D2B37" w:rsidP="00B0720E">
      <w:pPr>
        <w:ind w:firstLine="709"/>
        <w:rPr>
          <w:lang w:val="uk-UA"/>
        </w:rPr>
      </w:pPr>
    </w:p>
    <w:p w:rsidR="00B9555F" w:rsidRDefault="00B9555F">
      <w:pPr>
        <w:spacing w:after="160" w:line="259" w:lineRule="auto"/>
        <w:rPr>
          <w:lang w:val="uk-UA"/>
        </w:rPr>
      </w:pPr>
      <w:r>
        <w:rPr>
          <w:lang w:val="uk-UA"/>
        </w:rPr>
        <w:br w:type="page"/>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706"/>
        <w:gridCol w:w="280"/>
        <w:gridCol w:w="7168"/>
        <w:gridCol w:w="636"/>
      </w:tblGrid>
      <w:tr w:rsidR="001D23DA" w:rsidRPr="00DE7BAA" w:rsidTr="00DC263D">
        <w:tc>
          <w:tcPr>
            <w:tcW w:w="9747" w:type="dxa"/>
            <w:gridSpan w:val="5"/>
            <w:tcBorders>
              <w:top w:val="nil"/>
              <w:left w:val="nil"/>
              <w:bottom w:val="nil"/>
              <w:right w:val="nil"/>
            </w:tcBorders>
          </w:tcPr>
          <w:p w:rsidR="001D23DA" w:rsidRPr="00DE7BAA" w:rsidRDefault="001D23DA" w:rsidP="00077394">
            <w:pPr>
              <w:pStyle w:val="a0"/>
              <w:spacing w:line="360" w:lineRule="auto"/>
              <w:jc w:val="center"/>
              <w:rPr>
                <w:b/>
                <w:lang w:val="uk-UA"/>
              </w:rPr>
            </w:pPr>
            <w:r w:rsidRPr="00DE7BAA">
              <w:rPr>
                <w:b/>
                <w:lang w:val="uk-UA"/>
              </w:rPr>
              <w:lastRenderedPageBreak/>
              <w:t>ЗМІСТ</w:t>
            </w:r>
          </w:p>
        </w:tc>
      </w:tr>
      <w:tr w:rsidR="001D23DA" w:rsidRPr="00DE7BAA" w:rsidTr="00DC263D">
        <w:tc>
          <w:tcPr>
            <w:tcW w:w="9111" w:type="dxa"/>
            <w:gridSpan w:val="4"/>
            <w:tcBorders>
              <w:top w:val="nil"/>
              <w:left w:val="nil"/>
              <w:bottom w:val="nil"/>
              <w:right w:val="nil"/>
            </w:tcBorders>
          </w:tcPr>
          <w:p w:rsidR="001D23DA" w:rsidRPr="00DE7BAA" w:rsidRDefault="001D23DA" w:rsidP="00077394">
            <w:pPr>
              <w:pStyle w:val="a0"/>
              <w:spacing w:line="360" w:lineRule="auto"/>
              <w:rPr>
                <w:lang w:val="uk-UA"/>
              </w:rPr>
            </w:pPr>
            <w:r w:rsidRPr="00DE7BAA">
              <w:rPr>
                <w:lang w:val="uk-UA"/>
              </w:rPr>
              <w:t>ПЕРЕЛІК УМОВНИХ СКОРОЧЕНЬ</w:t>
            </w:r>
            <w:r w:rsidR="00F16F5C" w:rsidRPr="00DE7BAA">
              <w:rPr>
                <w:lang w:val="uk-UA"/>
              </w:rPr>
              <w:t xml:space="preserve"> ………………………………………...</w:t>
            </w:r>
          </w:p>
        </w:tc>
        <w:tc>
          <w:tcPr>
            <w:tcW w:w="636" w:type="dxa"/>
            <w:tcBorders>
              <w:top w:val="nil"/>
              <w:left w:val="nil"/>
              <w:bottom w:val="nil"/>
              <w:right w:val="nil"/>
            </w:tcBorders>
            <w:vAlign w:val="bottom"/>
          </w:tcPr>
          <w:p w:rsidR="001D23DA" w:rsidRPr="00DE7BAA" w:rsidRDefault="001D23DA" w:rsidP="00D5657F">
            <w:pPr>
              <w:pStyle w:val="a0"/>
              <w:spacing w:line="360" w:lineRule="auto"/>
              <w:jc w:val="center"/>
              <w:rPr>
                <w:lang w:val="uk-UA"/>
              </w:rPr>
            </w:pPr>
          </w:p>
        </w:tc>
      </w:tr>
      <w:tr w:rsidR="001D23DA" w:rsidRPr="00DE7BAA" w:rsidTr="00DC263D">
        <w:tc>
          <w:tcPr>
            <w:tcW w:w="9111" w:type="dxa"/>
            <w:gridSpan w:val="4"/>
            <w:tcBorders>
              <w:top w:val="nil"/>
              <w:left w:val="nil"/>
              <w:bottom w:val="nil"/>
              <w:right w:val="nil"/>
            </w:tcBorders>
          </w:tcPr>
          <w:p w:rsidR="001D23DA" w:rsidRPr="00DE7BAA" w:rsidRDefault="001D23DA" w:rsidP="00077394">
            <w:pPr>
              <w:pStyle w:val="a0"/>
              <w:spacing w:line="360" w:lineRule="auto"/>
              <w:rPr>
                <w:lang w:val="uk-UA"/>
              </w:rPr>
            </w:pPr>
            <w:r w:rsidRPr="00DE7BAA">
              <w:rPr>
                <w:lang w:val="uk-UA"/>
              </w:rPr>
              <w:t>ВСТУП</w:t>
            </w:r>
            <w:r w:rsidR="00F16F5C" w:rsidRPr="00DE7BAA">
              <w:rPr>
                <w:lang w:val="uk-UA"/>
              </w:rPr>
              <w:t xml:space="preserve"> …………………………………………………………………………</w:t>
            </w:r>
          </w:p>
        </w:tc>
        <w:tc>
          <w:tcPr>
            <w:tcW w:w="636" w:type="dxa"/>
            <w:tcBorders>
              <w:top w:val="nil"/>
              <w:left w:val="nil"/>
              <w:bottom w:val="nil"/>
              <w:right w:val="nil"/>
            </w:tcBorders>
            <w:vAlign w:val="bottom"/>
          </w:tcPr>
          <w:p w:rsidR="001D23DA" w:rsidRPr="00DE7BAA" w:rsidRDefault="001D23DA" w:rsidP="00D5657F">
            <w:pPr>
              <w:pStyle w:val="a0"/>
              <w:spacing w:line="360" w:lineRule="auto"/>
              <w:jc w:val="center"/>
              <w:rPr>
                <w:lang w:val="uk-UA"/>
              </w:rPr>
            </w:pPr>
          </w:p>
        </w:tc>
      </w:tr>
      <w:tr w:rsidR="001D23DA" w:rsidRPr="00DE7BAA" w:rsidTr="00DC263D">
        <w:tc>
          <w:tcPr>
            <w:tcW w:w="9111" w:type="dxa"/>
            <w:gridSpan w:val="4"/>
            <w:tcBorders>
              <w:top w:val="nil"/>
              <w:left w:val="nil"/>
              <w:bottom w:val="nil"/>
              <w:right w:val="nil"/>
            </w:tcBorders>
          </w:tcPr>
          <w:p w:rsidR="001D23DA" w:rsidRPr="00DE7BAA" w:rsidRDefault="001D23DA" w:rsidP="00A05A3F">
            <w:pPr>
              <w:pStyle w:val="a0"/>
              <w:spacing w:line="360" w:lineRule="auto"/>
              <w:rPr>
                <w:lang w:val="uk-UA"/>
              </w:rPr>
            </w:pPr>
            <w:r w:rsidRPr="00DE7BAA">
              <w:rPr>
                <w:lang w:val="uk-UA"/>
              </w:rPr>
              <w:t xml:space="preserve">Розділ 1. </w:t>
            </w:r>
            <w:r w:rsidR="00A05A3F">
              <w:t xml:space="preserve">АНАЛІЗ НОРМАТИВНИХДОКУМЕНТІВ З СИСТЕМИ </w:t>
            </w:r>
            <w:r w:rsidR="00A05A3F">
              <w:rPr>
                <w:lang w:val="uk-UA"/>
              </w:rPr>
              <w:t>М</w:t>
            </w:r>
            <w:r w:rsidR="00A05A3F">
              <w:rPr>
                <w:lang w:val="uk-UA"/>
              </w:rPr>
              <w:t>Е</w:t>
            </w:r>
            <w:r w:rsidR="00A05A3F">
              <w:t>НЕДЖМЕНТУ ІНФОРМАЦІЙНОЇ БЕЗПЕКИ</w:t>
            </w:r>
            <w:r w:rsidR="00A05A3F" w:rsidRPr="0061042F">
              <w:t xml:space="preserve"> </w:t>
            </w:r>
            <w:r w:rsidR="00F16F5C" w:rsidRPr="00DE7BAA">
              <w:rPr>
                <w:lang w:val="uk-UA"/>
              </w:rPr>
              <w:t>……………………</w:t>
            </w:r>
            <w:r w:rsidR="00A05A3F">
              <w:rPr>
                <w:lang w:val="uk-UA"/>
              </w:rPr>
              <w:t>……….</w:t>
            </w:r>
          </w:p>
        </w:tc>
        <w:tc>
          <w:tcPr>
            <w:tcW w:w="636" w:type="dxa"/>
            <w:tcBorders>
              <w:top w:val="nil"/>
              <w:left w:val="nil"/>
              <w:bottom w:val="nil"/>
              <w:right w:val="nil"/>
            </w:tcBorders>
            <w:vAlign w:val="bottom"/>
          </w:tcPr>
          <w:p w:rsidR="001D23DA" w:rsidRPr="00DE7BAA" w:rsidRDefault="001D23DA" w:rsidP="00D5657F">
            <w:pPr>
              <w:pStyle w:val="a0"/>
              <w:spacing w:line="360" w:lineRule="auto"/>
              <w:jc w:val="center"/>
              <w:rPr>
                <w:lang w:val="uk-UA"/>
              </w:rPr>
            </w:pPr>
          </w:p>
        </w:tc>
      </w:tr>
      <w:tr w:rsidR="001D23DA" w:rsidRPr="00DE7BAA" w:rsidTr="00DC263D">
        <w:tc>
          <w:tcPr>
            <w:tcW w:w="957" w:type="dxa"/>
            <w:tcBorders>
              <w:top w:val="nil"/>
              <w:left w:val="nil"/>
              <w:bottom w:val="nil"/>
              <w:right w:val="nil"/>
            </w:tcBorders>
          </w:tcPr>
          <w:p w:rsidR="001D23DA" w:rsidRPr="00DE7BAA" w:rsidRDefault="001D23DA" w:rsidP="00077394">
            <w:pPr>
              <w:pStyle w:val="a0"/>
              <w:spacing w:line="360" w:lineRule="auto"/>
              <w:ind w:left="-142"/>
              <w:rPr>
                <w:lang w:val="uk-UA"/>
              </w:rPr>
            </w:pPr>
          </w:p>
        </w:tc>
        <w:tc>
          <w:tcPr>
            <w:tcW w:w="8154" w:type="dxa"/>
            <w:gridSpan w:val="3"/>
            <w:tcBorders>
              <w:top w:val="nil"/>
              <w:left w:val="nil"/>
              <w:bottom w:val="nil"/>
              <w:right w:val="nil"/>
            </w:tcBorders>
          </w:tcPr>
          <w:p w:rsidR="001D23DA" w:rsidRPr="00DE7BAA" w:rsidRDefault="001D23DA" w:rsidP="00077394">
            <w:pPr>
              <w:pStyle w:val="a0"/>
              <w:spacing w:line="360" w:lineRule="auto"/>
              <w:rPr>
                <w:lang w:val="uk-UA"/>
              </w:rPr>
            </w:pPr>
            <w:r w:rsidRPr="00DE7BAA">
              <w:rPr>
                <w:szCs w:val="28"/>
                <w:lang w:val="uk-UA"/>
              </w:rPr>
              <w:t xml:space="preserve">1.1. </w:t>
            </w:r>
            <w:r w:rsidR="00A05A3F">
              <w:rPr>
                <w:lang w:val="en-US"/>
              </w:rPr>
              <w:t>ISO/IEC 27005</w:t>
            </w:r>
            <w:r w:rsidR="00A05A3F">
              <w:t>:</w:t>
            </w:r>
            <w:r w:rsidR="00A05A3F">
              <w:rPr>
                <w:lang w:val="en-US"/>
              </w:rPr>
              <w:t>2008</w:t>
            </w:r>
            <w:r w:rsidR="00A05A3F" w:rsidRPr="0061042F">
              <w:rPr>
                <w:lang w:val="uk-UA"/>
              </w:rPr>
              <w:t xml:space="preserve"> </w:t>
            </w:r>
            <w:r w:rsidR="00F16F5C" w:rsidRPr="00DE7BAA">
              <w:rPr>
                <w:szCs w:val="28"/>
                <w:lang w:val="uk-UA"/>
              </w:rPr>
              <w:t>…………………………………………...</w:t>
            </w:r>
          </w:p>
        </w:tc>
        <w:tc>
          <w:tcPr>
            <w:tcW w:w="636" w:type="dxa"/>
            <w:tcBorders>
              <w:top w:val="nil"/>
              <w:left w:val="nil"/>
              <w:bottom w:val="nil"/>
              <w:right w:val="nil"/>
            </w:tcBorders>
            <w:vAlign w:val="bottom"/>
          </w:tcPr>
          <w:p w:rsidR="00A05A3F" w:rsidRPr="00DE7BAA" w:rsidRDefault="00A05A3F" w:rsidP="004E0350">
            <w:pPr>
              <w:pStyle w:val="a0"/>
              <w:spacing w:line="360" w:lineRule="auto"/>
              <w:jc w:val="center"/>
              <w:rPr>
                <w:lang w:val="uk-UA"/>
              </w:rPr>
            </w:pPr>
          </w:p>
        </w:tc>
      </w:tr>
      <w:tr w:rsidR="00B545BA" w:rsidRPr="00DE7BAA" w:rsidTr="00DC263D">
        <w:tc>
          <w:tcPr>
            <w:tcW w:w="957" w:type="dxa"/>
            <w:tcBorders>
              <w:top w:val="nil"/>
              <w:left w:val="nil"/>
              <w:bottom w:val="nil"/>
              <w:right w:val="nil"/>
            </w:tcBorders>
          </w:tcPr>
          <w:p w:rsidR="00B545BA" w:rsidRPr="00DE7BAA" w:rsidRDefault="00B545BA" w:rsidP="00077394">
            <w:pPr>
              <w:pStyle w:val="a0"/>
              <w:spacing w:line="360" w:lineRule="auto"/>
              <w:ind w:left="-142"/>
              <w:rPr>
                <w:lang w:val="uk-UA"/>
              </w:rPr>
            </w:pPr>
          </w:p>
        </w:tc>
        <w:tc>
          <w:tcPr>
            <w:tcW w:w="986" w:type="dxa"/>
            <w:gridSpan w:val="2"/>
            <w:tcBorders>
              <w:top w:val="nil"/>
              <w:left w:val="nil"/>
              <w:bottom w:val="nil"/>
              <w:right w:val="nil"/>
            </w:tcBorders>
          </w:tcPr>
          <w:p w:rsidR="00B545BA" w:rsidRPr="00DE7BAA" w:rsidRDefault="00B545BA" w:rsidP="00B545BA">
            <w:pPr>
              <w:pStyle w:val="a0"/>
              <w:spacing w:line="360" w:lineRule="auto"/>
              <w:rPr>
                <w:szCs w:val="28"/>
                <w:lang w:val="uk-UA"/>
              </w:rPr>
            </w:pPr>
          </w:p>
        </w:tc>
        <w:tc>
          <w:tcPr>
            <w:tcW w:w="7168" w:type="dxa"/>
            <w:tcBorders>
              <w:top w:val="nil"/>
              <w:left w:val="nil"/>
              <w:bottom w:val="nil"/>
              <w:right w:val="nil"/>
            </w:tcBorders>
          </w:tcPr>
          <w:p w:rsidR="00B545BA" w:rsidRPr="00DC263D" w:rsidRDefault="000154B3" w:rsidP="000154B3">
            <w:pPr>
              <w:ind w:firstLine="42"/>
              <w:rPr>
                <w:szCs w:val="28"/>
                <w:lang w:val="uk-UA"/>
              </w:rPr>
            </w:pPr>
            <w:r>
              <w:rPr>
                <w:szCs w:val="28"/>
                <w:lang w:val="uk-UA"/>
              </w:rPr>
              <w:t>1.1.1.</w:t>
            </w:r>
            <w:r w:rsidRPr="008C2B87">
              <w:rPr>
                <w:b/>
                <w:bCs/>
                <w:color w:val="000000"/>
                <w:lang w:val="uk-UA"/>
              </w:rPr>
              <w:t xml:space="preserve"> </w:t>
            </w:r>
            <w:r w:rsidRPr="000154B3">
              <w:rPr>
                <w:bCs/>
                <w:color w:val="000000"/>
                <w:lang w:val="uk-UA"/>
              </w:rPr>
              <w:t xml:space="preserve">Обмеження за стандартом </w:t>
            </w:r>
            <w:r w:rsidRPr="000154B3">
              <w:rPr>
                <w:bCs/>
                <w:color w:val="000000"/>
              </w:rPr>
              <w:t>ISO/IEC 27005:2008</w:t>
            </w:r>
            <w:r w:rsidR="00DC263D">
              <w:rPr>
                <w:bCs/>
                <w:color w:val="000000"/>
                <w:lang w:val="uk-UA"/>
              </w:rPr>
              <w:t>……</w:t>
            </w:r>
          </w:p>
        </w:tc>
        <w:tc>
          <w:tcPr>
            <w:tcW w:w="636" w:type="dxa"/>
            <w:tcBorders>
              <w:top w:val="nil"/>
              <w:left w:val="nil"/>
              <w:bottom w:val="nil"/>
              <w:right w:val="nil"/>
            </w:tcBorders>
            <w:vAlign w:val="bottom"/>
          </w:tcPr>
          <w:p w:rsidR="00B545BA" w:rsidRPr="00DE7BAA" w:rsidRDefault="00B545BA" w:rsidP="004E0350">
            <w:pPr>
              <w:pStyle w:val="a0"/>
              <w:spacing w:line="360" w:lineRule="auto"/>
              <w:jc w:val="center"/>
              <w:rPr>
                <w:lang w:val="uk-UA"/>
              </w:rPr>
            </w:pPr>
          </w:p>
        </w:tc>
      </w:tr>
      <w:tr w:rsidR="000154B3" w:rsidRPr="00DE7BAA" w:rsidTr="00DC263D">
        <w:tc>
          <w:tcPr>
            <w:tcW w:w="957" w:type="dxa"/>
            <w:tcBorders>
              <w:top w:val="nil"/>
              <w:left w:val="nil"/>
              <w:bottom w:val="nil"/>
              <w:right w:val="nil"/>
            </w:tcBorders>
          </w:tcPr>
          <w:p w:rsidR="000154B3" w:rsidRPr="00DE7BAA" w:rsidRDefault="000154B3" w:rsidP="00077394">
            <w:pPr>
              <w:pStyle w:val="a0"/>
              <w:spacing w:line="360" w:lineRule="auto"/>
              <w:ind w:left="-142"/>
              <w:rPr>
                <w:lang w:val="uk-UA"/>
              </w:rPr>
            </w:pPr>
          </w:p>
        </w:tc>
        <w:tc>
          <w:tcPr>
            <w:tcW w:w="986" w:type="dxa"/>
            <w:gridSpan w:val="2"/>
            <w:tcBorders>
              <w:top w:val="nil"/>
              <w:left w:val="nil"/>
              <w:bottom w:val="nil"/>
              <w:right w:val="nil"/>
            </w:tcBorders>
          </w:tcPr>
          <w:p w:rsidR="000154B3" w:rsidRPr="00DE7BAA" w:rsidRDefault="000154B3" w:rsidP="00B545BA">
            <w:pPr>
              <w:pStyle w:val="a0"/>
              <w:spacing w:line="360" w:lineRule="auto"/>
              <w:rPr>
                <w:szCs w:val="28"/>
                <w:lang w:val="uk-UA"/>
              </w:rPr>
            </w:pPr>
          </w:p>
        </w:tc>
        <w:tc>
          <w:tcPr>
            <w:tcW w:w="7168" w:type="dxa"/>
            <w:tcBorders>
              <w:top w:val="nil"/>
              <w:left w:val="nil"/>
              <w:bottom w:val="nil"/>
              <w:right w:val="nil"/>
            </w:tcBorders>
          </w:tcPr>
          <w:p w:rsidR="000154B3" w:rsidRDefault="000154B3" w:rsidP="000154B3">
            <w:pPr>
              <w:ind w:firstLine="42"/>
              <w:rPr>
                <w:szCs w:val="28"/>
                <w:lang w:val="uk-UA"/>
              </w:rPr>
            </w:pPr>
            <w:r>
              <w:rPr>
                <w:szCs w:val="28"/>
                <w:lang w:val="uk-UA"/>
              </w:rPr>
              <w:t>1.1.2.</w:t>
            </w:r>
            <w:r w:rsidR="002408D4">
              <w:rPr>
                <w:szCs w:val="28"/>
                <w:lang w:val="uk-UA"/>
              </w:rPr>
              <w:t>Ідентифікація та визначення цінності активів</w:t>
            </w:r>
            <w:r w:rsidR="00DC263D">
              <w:rPr>
                <w:szCs w:val="28"/>
                <w:lang w:val="uk-UA"/>
              </w:rPr>
              <w:t>………</w:t>
            </w:r>
          </w:p>
        </w:tc>
        <w:tc>
          <w:tcPr>
            <w:tcW w:w="636" w:type="dxa"/>
            <w:tcBorders>
              <w:top w:val="nil"/>
              <w:left w:val="nil"/>
              <w:bottom w:val="nil"/>
              <w:right w:val="nil"/>
            </w:tcBorders>
            <w:vAlign w:val="bottom"/>
          </w:tcPr>
          <w:p w:rsidR="000154B3" w:rsidRPr="00DE7BAA" w:rsidRDefault="000154B3" w:rsidP="004E0350">
            <w:pPr>
              <w:pStyle w:val="a0"/>
              <w:spacing w:line="360" w:lineRule="auto"/>
              <w:jc w:val="center"/>
              <w:rPr>
                <w:lang w:val="uk-UA"/>
              </w:rPr>
            </w:pPr>
          </w:p>
        </w:tc>
      </w:tr>
      <w:tr w:rsidR="002408D4" w:rsidRPr="00DE7BAA" w:rsidTr="00DC263D">
        <w:tc>
          <w:tcPr>
            <w:tcW w:w="957" w:type="dxa"/>
            <w:tcBorders>
              <w:top w:val="nil"/>
              <w:left w:val="nil"/>
              <w:bottom w:val="nil"/>
              <w:right w:val="nil"/>
            </w:tcBorders>
          </w:tcPr>
          <w:p w:rsidR="002408D4" w:rsidRPr="00DE7BAA" w:rsidRDefault="002408D4" w:rsidP="00077394">
            <w:pPr>
              <w:pStyle w:val="a0"/>
              <w:spacing w:line="360" w:lineRule="auto"/>
              <w:ind w:left="-142"/>
              <w:rPr>
                <w:lang w:val="uk-UA"/>
              </w:rPr>
            </w:pPr>
          </w:p>
        </w:tc>
        <w:tc>
          <w:tcPr>
            <w:tcW w:w="986" w:type="dxa"/>
            <w:gridSpan w:val="2"/>
            <w:tcBorders>
              <w:top w:val="nil"/>
              <w:left w:val="nil"/>
              <w:bottom w:val="nil"/>
              <w:right w:val="nil"/>
            </w:tcBorders>
          </w:tcPr>
          <w:p w:rsidR="002408D4" w:rsidRPr="00DE7BAA" w:rsidRDefault="002408D4" w:rsidP="00B545BA">
            <w:pPr>
              <w:pStyle w:val="a0"/>
              <w:spacing w:line="360" w:lineRule="auto"/>
              <w:rPr>
                <w:szCs w:val="28"/>
                <w:lang w:val="uk-UA"/>
              </w:rPr>
            </w:pPr>
          </w:p>
        </w:tc>
        <w:tc>
          <w:tcPr>
            <w:tcW w:w="7168" w:type="dxa"/>
            <w:tcBorders>
              <w:top w:val="nil"/>
              <w:left w:val="nil"/>
              <w:bottom w:val="nil"/>
              <w:right w:val="nil"/>
            </w:tcBorders>
          </w:tcPr>
          <w:p w:rsidR="002408D4" w:rsidRDefault="002408D4" w:rsidP="000154B3">
            <w:pPr>
              <w:ind w:firstLine="42"/>
              <w:rPr>
                <w:szCs w:val="28"/>
                <w:lang w:val="uk-UA"/>
              </w:rPr>
            </w:pPr>
            <w:r>
              <w:rPr>
                <w:szCs w:val="28"/>
                <w:lang w:val="uk-UA"/>
              </w:rPr>
              <w:t>1.1.3.Оцінки активів організації</w:t>
            </w:r>
            <w:r w:rsidR="00DC263D">
              <w:rPr>
                <w:szCs w:val="28"/>
                <w:lang w:val="uk-UA"/>
              </w:rPr>
              <w:t xml:space="preserve"> …………………………...</w:t>
            </w:r>
          </w:p>
        </w:tc>
        <w:tc>
          <w:tcPr>
            <w:tcW w:w="636" w:type="dxa"/>
            <w:tcBorders>
              <w:top w:val="nil"/>
              <w:left w:val="nil"/>
              <w:bottom w:val="nil"/>
              <w:right w:val="nil"/>
            </w:tcBorders>
            <w:vAlign w:val="bottom"/>
          </w:tcPr>
          <w:p w:rsidR="002408D4" w:rsidRPr="00DE7BAA" w:rsidRDefault="002408D4" w:rsidP="004E0350">
            <w:pPr>
              <w:pStyle w:val="a0"/>
              <w:spacing w:line="360" w:lineRule="auto"/>
              <w:jc w:val="center"/>
              <w:rPr>
                <w:lang w:val="uk-UA"/>
              </w:rPr>
            </w:pPr>
          </w:p>
        </w:tc>
      </w:tr>
      <w:tr w:rsidR="002408D4" w:rsidRPr="00DE7BAA" w:rsidTr="00DC263D">
        <w:tc>
          <w:tcPr>
            <w:tcW w:w="957" w:type="dxa"/>
            <w:tcBorders>
              <w:top w:val="nil"/>
              <w:left w:val="nil"/>
              <w:bottom w:val="nil"/>
              <w:right w:val="nil"/>
            </w:tcBorders>
          </w:tcPr>
          <w:p w:rsidR="002408D4" w:rsidRPr="00DE7BAA" w:rsidRDefault="002408D4" w:rsidP="00077394">
            <w:pPr>
              <w:pStyle w:val="a0"/>
              <w:spacing w:line="360" w:lineRule="auto"/>
              <w:ind w:left="-142"/>
              <w:rPr>
                <w:lang w:val="uk-UA"/>
              </w:rPr>
            </w:pPr>
          </w:p>
        </w:tc>
        <w:tc>
          <w:tcPr>
            <w:tcW w:w="986" w:type="dxa"/>
            <w:gridSpan w:val="2"/>
            <w:tcBorders>
              <w:top w:val="nil"/>
              <w:left w:val="nil"/>
              <w:bottom w:val="nil"/>
              <w:right w:val="nil"/>
            </w:tcBorders>
          </w:tcPr>
          <w:p w:rsidR="002408D4" w:rsidRPr="00DE7BAA" w:rsidRDefault="002408D4" w:rsidP="00B545BA">
            <w:pPr>
              <w:pStyle w:val="a0"/>
              <w:spacing w:line="360" w:lineRule="auto"/>
              <w:rPr>
                <w:szCs w:val="28"/>
                <w:lang w:val="uk-UA"/>
              </w:rPr>
            </w:pPr>
          </w:p>
        </w:tc>
        <w:tc>
          <w:tcPr>
            <w:tcW w:w="7168" w:type="dxa"/>
            <w:tcBorders>
              <w:top w:val="nil"/>
              <w:left w:val="nil"/>
              <w:bottom w:val="nil"/>
              <w:right w:val="nil"/>
            </w:tcBorders>
          </w:tcPr>
          <w:p w:rsidR="002408D4" w:rsidRDefault="002408D4" w:rsidP="000154B3">
            <w:pPr>
              <w:ind w:firstLine="42"/>
              <w:rPr>
                <w:szCs w:val="28"/>
                <w:lang w:val="uk-UA"/>
              </w:rPr>
            </w:pPr>
            <w:r>
              <w:rPr>
                <w:szCs w:val="28"/>
                <w:lang w:val="uk-UA"/>
              </w:rPr>
              <w:t xml:space="preserve">1.1.4.Оцінка </w:t>
            </w:r>
            <w:r w:rsidR="00FC1F38">
              <w:rPr>
                <w:szCs w:val="28"/>
                <w:lang w:val="uk-UA"/>
              </w:rPr>
              <w:t>впливу</w:t>
            </w:r>
            <w:r w:rsidR="00DC263D">
              <w:rPr>
                <w:szCs w:val="28"/>
                <w:lang w:val="uk-UA"/>
              </w:rPr>
              <w:t>………………………………………...</w:t>
            </w:r>
          </w:p>
        </w:tc>
        <w:tc>
          <w:tcPr>
            <w:tcW w:w="636" w:type="dxa"/>
            <w:tcBorders>
              <w:top w:val="nil"/>
              <w:left w:val="nil"/>
              <w:bottom w:val="nil"/>
              <w:right w:val="nil"/>
            </w:tcBorders>
            <w:vAlign w:val="bottom"/>
          </w:tcPr>
          <w:p w:rsidR="002408D4" w:rsidRPr="00DE7BAA" w:rsidRDefault="002408D4" w:rsidP="004E0350">
            <w:pPr>
              <w:pStyle w:val="a0"/>
              <w:spacing w:line="360" w:lineRule="auto"/>
              <w:jc w:val="center"/>
              <w:rPr>
                <w:lang w:val="uk-UA"/>
              </w:rPr>
            </w:pPr>
          </w:p>
        </w:tc>
      </w:tr>
      <w:tr w:rsidR="001D23DA" w:rsidRPr="00DE7BAA" w:rsidTr="00DC263D">
        <w:tc>
          <w:tcPr>
            <w:tcW w:w="957" w:type="dxa"/>
            <w:tcBorders>
              <w:top w:val="nil"/>
              <w:left w:val="nil"/>
              <w:bottom w:val="nil"/>
              <w:right w:val="nil"/>
            </w:tcBorders>
          </w:tcPr>
          <w:p w:rsidR="001D23DA" w:rsidRPr="00DE7BAA" w:rsidRDefault="001D23DA" w:rsidP="00077394">
            <w:pPr>
              <w:pStyle w:val="a0"/>
              <w:spacing w:line="360" w:lineRule="auto"/>
              <w:ind w:left="-142"/>
              <w:rPr>
                <w:lang w:val="uk-UA"/>
              </w:rPr>
            </w:pPr>
          </w:p>
        </w:tc>
        <w:tc>
          <w:tcPr>
            <w:tcW w:w="8154" w:type="dxa"/>
            <w:gridSpan w:val="3"/>
            <w:tcBorders>
              <w:top w:val="nil"/>
              <w:left w:val="nil"/>
              <w:bottom w:val="nil"/>
              <w:right w:val="nil"/>
            </w:tcBorders>
          </w:tcPr>
          <w:p w:rsidR="001D23DA" w:rsidRPr="00DE7BAA" w:rsidRDefault="001D23DA" w:rsidP="00FC1F38">
            <w:pPr>
              <w:pStyle w:val="a0"/>
              <w:spacing w:line="360" w:lineRule="auto"/>
              <w:rPr>
                <w:lang w:val="uk-UA"/>
              </w:rPr>
            </w:pPr>
            <w:r w:rsidRPr="00DE7BAA">
              <w:rPr>
                <w:szCs w:val="28"/>
                <w:lang w:val="uk-UA"/>
              </w:rPr>
              <w:t xml:space="preserve">1.2. </w:t>
            </w:r>
            <w:r w:rsidR="00FC1F38">
              <w:rPr>
                <w:szCs w:val="28"/>
                <w:lang w:val="uk-UA"/>
              </w:rPr>
              <w:t>Класифікація загроз</w:t>
            </w:r>
            <w:r w:rsidR="00F16F5C" w:rsidRPr="00DE7BAA">
              <w:rPr>
                <w:szCs w:val="28"/>
                <w:lang w:val="uk-UA"/>
              </w:rPr>
              <w:t xml:space="preserve"> …………………………………</w:t>
            </w:r>
          </w:p>
        </w:tc>
        <w:tc>
          <w:tcPr>
            <w:tcW w:w="636" w:type="dxa"/>
            <w:tcBorders>
              <w:top w:val="nil"/>
              <w:left w:val="nil"/>
              <w:bottom w:val="nil"/>
              <w:right w:val="nil"/>
            </w:tcBorders>
            <w:vAlign w:val="bottom"/>
          </w:tcPr>
          <w:p w:rsidR="001D23DA" w:rsidRPr="00DE7BAA" w:rsidRDefault="001D23DA" w:rsidP="00D5657F">
            <w:pPr>
              <w:pStyle w:val="a0"/>
              <w:spacing w:line="360" w:lineRule="auto"/>
              <w:jc w:val="center"/>
              <w:rPr>
                <w:lang w:val="uk-UA"/>
              </w:rPr>
            </w:pPr>
          </w:p>
        </w:tc>
      </w:tr>
      <w:tr w:rsidR="001D23DA" w:rsidRPr="00DE7BAA" w:rsidTr="00DC263D">
        <w:tc>
          <w:tcPr>
            <w:tcW w:w="957" w:type="dxa"/>
            <w:tcBorders>
              <w:top w:val="nil"/>
              <w:left w:val="nil"/>
              <w:bottom w:val="nil"/>
              <w:right w:val="nil"/>
            </w:tcBorders>
          </w:tcPr>
          <w:p w:rsidR="001D23DA" w:rsidRPr="00DE7BAA" w:rsidRDefault="001D23DA" w:rsidP="00077394">
            <w:pPr>
              <w:pStyle w:val="a0"/>
              <w:spacing w:line="360" w:lineRule="auto"/>
              <w:ind w:left="-142"/>
              <w:rPr>
                <w:lang w:val="uk-UA"/>
              </w:rPr>
            </w:pPr>
          </w:p>
        </w:tc>
        <w:tc>
          <w:tcPr>
            <w:tcW w:w="8154" w:type="dxa"/>
            <w:gridSpan w:val="3"/>
            <w:tcBorders>
              <w:top w:val="nil"/>
              <w:left w:val="nil"/>
              <w:bottom w:val="nil"/>
              <w:right w:val="nil"/>
            </w:tcBorders>
          </w:tcPr>
          <w:p w:rsidR="001D23DA" w:rsidRPr="00DE7BAA" w:rsidRDefault="001D23DA" w:rsidP="00FC1F38">
            <w:pPr>
              <w:pStyle w:val="a0"/>
              <w:spacing w:line="360" w:lineRule="auto"/>
              <w:rPr>
                <w:lang w:val="uk-UA"/>
              </w:rPr>
            </w:pPr>
            <w:r w:rsidRPr="00DE7BAA">
              <w:rPr>
                <w:szCs w:val="28"/>
                <w:lang w:val="uk-UA"/>
              </w:rPr>
              <w:t xml:space="preserve">1.3. </w:t>
            </w:r>
            <w:r w:rsidR="00FC1F38">
              <w:rPr>
                <w:szCs w:val="28"/>
                <w:lang w:val="uk-UA"/>
              </w:rPr>
              <w:t>Вразливості та методи їх оцінки</w:t>
            </w:r>
            <w:r w:rsidR="00F16F5C" w:rsidRPr="00DE7BAA">
              <w:rPr>
                <w:szCs w:val="28"/>
                <w:lang w:val="uk-UA"/>
              </w:rPr>
              <w:t xml:space="preserve"> ……………………...</w:t>
            </w:r>
          </w:p>
        </w:tc>
        <w:tc>
          <w:tcPr>
            <w:tcW w:w="636" w:type="dxa"/>
            <w:tcBorders>
              <w:top w:val="nil"/>
              <w:left w:val="nil"/>
              <w:bottom w:val="nil"/>
              <w:right w:val="nil"/>
            </w:tcBorders>
            <w:vAlign w:val="bottom"/>
          </w:tcPr>
          <w:p w:rsidR="001D23DA" w:rsidRPr="00DE7BAA" w:rsidRDefault="001D23DA" w:rsidP="00D5657F">
            <w:pPr>
              <w:pStyle w:val="a0"/>
              <w:spacing w:line="360" w:lineRule="auto"/>
              <w:jc w:val="center"/>
              <w:rPr>
                <w:lang w:val="uk-UA"/>
              </w:rPr>
            </w:pPr>
          </w:p>
        </w:tc>
      </w:tr>
      <w:tr w:rsidR="001D23DA" w:rsidRPr="00DE7BAA" w:rsidTr="00DC263D">
        <w:tc>
          <w:tcPr>
            <w:tcW w:w="957" w:type="dxa"/>
            <w:tcBorders>
              <w:top w:val="nil"/>
              <w:left w:val="nil"/>
              <w:bottom w:val="nil"/>
              <w:right w:val="nil"/>
            </w:tcBorders>
          </w:tcPr>
          <w:p w:rsidR="001D23DA" w:rsidRPr="00DE7BAA" w:rsidRDefault="001D23DA" w:rsidP="00077394">
            <w:pPr>
              <w:pStyle w:val="a0"/>
              <w:spacing w:line="360" w:lineRule="auto"/>
              <w:ind w:left="-142"/>
              <w:rPr>
                <w:lang w:val="uk-UA"/>
              </w:rPr>
            </w:pPr>
          </w:p>
        </w:tc>
        <w:tc>
          <w:tcPr>
            <w:tcW w:w="8154" w:type="dxa"/>
            <w:gridSpan w:val="3"/>
            <w:tcBorders>
              <w:top w:val="nil"/>
              <w:left w:val="nil"/>
              <w:bottom w:val="nil"/>
              <w:right w:val="nil"/>
            </w:tcBorders>
          </w:tcPr>
          <w:p w:rsidR="001D23DA" w:rsidRPr="00DE7BAA" w:rsidRDefault="001D23DA" w:rsidP="00FC1F38">
            <w:pPr>
              <w:pStyle w:val="a0"/>
              <w:spacing w:line="360" w:lineRule="auto"/>
              <w:rPr>
                <w:lang w:val="uk-UA"/>
              </w:rPr>
            </w:pPr>
            <w:r w:rsidRPr="00DE7BAA">
              <w:rPr>
                <w:szCs w:val="28"/>
                <w:lang w:val="uk-UA"/>
              </w:rPr>
              <w:t xml:space="preserve">1.4. </w:t>
            </w:r>
            <w:r w:rsidR="00FC1F38">
              <w:rPr>
                <w:szCs w:val="28"/>
                <w:lang w:val="uk-UA"/>
              </w:rPr>
              <w:t>Методи оцінки уразливості</w:t>
            </w:r>
            <w:r w:rsidR="00F16F5C" w:rsidRPr="00DE7BAA">
              <w:rPr>
                <w:szCs w:val="28"/>
                <w:lang w:val="uk-UA"/>
              </w:rPr>
              <w:t>…………………………………...</w:t>
            </w:r>
          </w:p>
        </w:tc>
        <w:tc>
          <w:tcPr>
            <w:tcW w:w="636" w:type="dxa"/>
            <w:tcBorders>
              <w:top w:val="nil"/>
              <w:left w:val="nil"/>
              <w:bottom w:val="nil"/>
              <w:right w:val="nil"/>
            </w:tcBorders>
            <w:vAlign w:val="bottom"/>
          </w:tcPr>
          <w:p w:rsidR="001D23DA" w:rsidRPr="00DE7BAA" w:rsidRDefault="001D23DA" w:rsidP="00D5657F">
            <w:pPr>
              <w:pStyle w:val="a0"/>
              <w:spacing w:line="360" w:lineRule="auto"/>
              <w:jc w:val="center"/>
              <w:rPr>
                <w:lang w:val="uk-UA"/>
              </w:rPr>
            </w:pPr>
          </w:p>
        </w:tc>
      </w:tr>
      <w:tr w:rsidR="001D23DA" w:rsidRPr="00DE7BAA" w:rsidTr="00DC263D">
        <w:tc>
          <w:tcPr>
            <w:tcW w:w="957" w:type="dxa"/>
            <w:tcBorders>
              <w:top w:val="nil"/>
              <w:left w:val="nil"/>
              <w:bottom w:val="nil"/>
              <w:right w:val="nil"/>
            </w:tcBorders>
          </w:tcPr>
          <w:p w:rsidR="001D23DA" w:rsidRPr="00DE7BAA" w:rsidRDefault="001D23DA" w:rsidP="00077394">
            <w:pPr>
              <w:pStyle w:val="a0"/>
              <w:spacing w:line="360" w:lineRule="auto"/>
              <w:ind w:left="-142"/>
              <w:rPr>
                <w:lang w:val="uk-UA"/>
              </w:rPr>
            </w:pPr>
          </w:p>
        </w:tc>
        <w:tc>
          <w:tcPr>
            <w:tcW w:w="8154" w:type="dxa"/>
            <w:gridSpan w:val="3"/>
            <w:tcBorders>
              <w:top w:val="nil"/>
              <w:left w:val="nil"/>
              <w:bottom w:val="nil"/>
              <w:right w:val="nil"/>
            </w:tcBorders>
          </w:tcPr>
          <w:p w:rsidR="001D23DA" w:rsidRPr="00DE7BAA" w:rsidRDefault="001D23DA" w:rsidP="00FC1F38">
            <w:pPr>
              <w:pStyle w:val="a0"/>
              <w:spacing w:line="360" w:lineRule="auto"/>
              <w:rPr>
                <w:lang w:val="uk-UA"/>
              </w:rPr>
            </w:pPr>
            <w:r w:rsidRPr="00DE7BAA">
              <w:rPr>
                <w:szCs w:val="28"/>
                <w:lang w:val="uk-UA"/>
              </w:rPr>
              <w:t xml:space="preserve">1.5. </w:t>
            </w:r>
            <w:r w:rsidR="00FC1F38">
              <w:rPr>
                <w:szCs w:val="28"/>
                <w:lang w:val="uk-UA"/>
              </w:rPr>
              <w:t>Технічні методи оцінки вразливості</w:t>
            </w:r>
            <w:r w:rsidR="00F16F5C" w:rsidRPr="00DE7BAA">
              <w:rPr>
                <w:szCs w:val="28"/>
                <w:lang w:val="uk-UA"/>
              </w:rPr>
              <w:t xml:space="preserve"> ……………...</w:t>
            </w:r>
          </w:p>
        </w:tc>
        <w:tc>
          <w:tcPr>
            <w:tcW w:w="636" w:type="dxa"/>
            <w:tcBorders>
              <w:top w:val="nil"/>
              <w:left w:val="nil"/>
              <w:bottom w:val="nil"/>
              <w:right w:val="nil"/>
            </w:tcBorders>
            <w:vAlign w:val="bottom"/>
          </w:tcPr>
          <w:p w:rsidR="001D23DA" w:rsidRPr="00DE7BAA" w:rsidRDefault="001D23DA" w:rsidP="00D5657F">
            <w:pPr>
              <w:pStyle w:val="a0"/>
              <w:spacing w:line="360" w:lineRule="auto"/>
              <w:jc w:val="center"/>
              <w:rPr>
                <w:lang w:val="uk-UA"/>
              </w:rPr>
            </w:pPr>
          </w:p>
        </w:tc>
      </w:tr>
      <w:tr w:rsidR="001D23DA" w:rsidRPr="00DE7BAA" w:rsidTr="00DC263D">
        <w:tc>
          <w:tcPr>
            <w:tcW w:w="957" w:type="dxa"/>
            <w:tcBorders>
              <w:top w:val="nil"/>
              <w:left w:val="nil"/>
              <w:bottom w:val="nil"/>
              <w:right w:val="nil"/>
            </w:tcBorders>
          </w:tcPr>
          <w:p w:rsidR="001D23DA" w:rsidRPr="00DE7BAA" w:rsidRDefault="001D23DA" w:rsidP="00077394">
            <w:pPr>
              <w:pStyle w:val="a0"/>
              <w:spacing w:line="360" w:lineRule="auto"/>
              <w:ind w:left="-142"/>
              <w:rPr>
                <w:lang w:val="uk-UA"/>
              </w:rPr>
            </w:pPr>
          </w:p>
        </w:tc>
        <w:tc>
          <w:tcPr>
            <w:tcW w:w="8154" w:type="dxa"/>
            <w:gridSpan w:val="3"/>
            <w:tcBorders>
              <w:top w:val="nil"/>
              <w:left w:val="nil"/>
              <w:bottom w:val="nil"/>
              <w:right w:val="nil"/>
            </w:tcBorders>
          </w:tcPr>
          <w:p w:rsidR="001D23DA" w:rsidRPr="00DE7BAA" w:rsidRDefault="001D23DA" w:rsidP="00FC1F38">
            <w:pPr>
              <w:pStyle w:val="a0"/>
              <w:spacing w:line="360" w:lineRule="auto"/>
              <w:rPr>
                <w:lang w:val="uk-UA"/>
              </w:rPr>
            </w:pPr>
            <w:r w:rsidRPr="00DE7BAA">
              <w:rPr>
                <w:szCs w:val="28"/>
                <w:lang w:val="uk-UA"/>
              </w:rPr>
              <w:t xml:space="preserve">1.6. </w:t>
            </w:r>
            <w:r w:rsidR="00FC1F38">
              <w:rPr>
                <w:szCs w:val="28"/>
                <w:lang w:val="uk-UA"/>
              </w:rPr>
              <w:t>Оцінка інформаційних ризиків</w:t>
            </w:r>
            <w:r w:rsidR="00F16F5C" w:rsidRPr="00DE7BAA">
              <w:rPr>
                <w:szCs w:val="28"/>
                <w:lang w:val="uk-UA"/>
              </w:rPr>
              <w:t>………………………………….</w:t>
            </w:r>
          </w:p>
        </w:tc>
        <w:tc>
          <w:tcPr>
            <w:tcW w:w="636" w:type="dxa"/>
            <w:tcBorders>
              <w:top w:val="nil"/>
              <w:left w:val="nil"/>
              <w:bottom w:val="nil"/>
              <w:right w:val="nil"/>
            </w:tcBorders>
            <w:vAlign w:val="bottom"/>
          </w:tcPr>
          <w:p w:rsidR="001D23DA" w:rsidRPr="00DE7BAA" w:rsidRDefault="001D23DA" w:rsidP="00D5657F">
            <w:pPr>
              <w:pStyle w:val="a0"/>
              <w:spacing w:line="360" w:lineRule="auto"/>
              <w:jc w:val="center"/>
              <w:rPr>
                <w:lang w:val="uk-UA"/>
              </w:rPr>
            </w:pPr>
          </w:p>
        </w:tc>
      </w:tr>
      <w:tr w:rsidR="001D23DA" w:rsidRPr="00DE7BAA" w:rsidTr="00DC263D">
        <w:tc>
          <w:tcPr>
            <w:tcW w:w="957" w:type="dxa"/>
            <w:tcBorders>
              <w:top w:val="nil"/>
              <w:left w:val="nil"/>
              <w:bottom w:val="nil"/>
              <w:right w:val="nil"/>
            </w:tcBorders>
          </w:tcPr>
          <w:p w:rsidR="001D23DA" w:rsidRPr="00DE7BAA" w:rsidRDefault="001D23DA" w:rsidP="00077394">
            <w:pPr>
              <w:pStyle w:val="a0"/>
              <w:spacing w:line="360" w:lineRule="auto"/>
              <w:ind w:left="-142"/>
              <w:rPr>
                <w:lang w:val="uk-UA"/>
              </w:rPr>
            </w:pPr>
          </w:p>
        </w:tc>
        <w:tc>
          <w:tcPr>
            <w:tcW w:w="8154" w:type="dxa"/>
            <w:gridSpan w:val="3"/>
            <w:tcBorders>
              <w:top w:val="nil"/>
              <w:left w:val="nil"/>
              <w:bottom w:val="nil"/>
              <w:right w:val="nil"/>
            </w:tcBorders>
          </w:tcPr>
          <w:p w:rsidR="001D23DA" w:rsidRPr="00DE7BAA" w:rsidRDefault="001D23DA" w:rsidP="00FC1F38">
            <w:pPr>
              <w:pStyle w:val="a0"/>
              <w:spacing w:line="360" w:lineRule="auto"/>
              <w:rPr>
                <w:lang w:val="uk-UA"/>
              </w:rPr>
            </w:pPr>
            <w:r w:rsidRPr="00DE7BAA">
              <w:rPr>
                <w:szCs w:val="28"/>
                <w:lang w:val="uk-UA"/>
              </w:rPr>
              <w:t>1.</w:t>
            </w:r>
            <w:r w:rsidR="00FC1F38">
              <w:rPr>
                <w:szCs w:val="28"/>
                <w:lang w:val="uk-UA"/>
              </w:rPr>
              <w:t>7</w:t>
            </w:r>
            <w:r w:rsidRPr="00DE7BAA">
              <w:rPr>
                <w:szCs w:val="28"/>
                <w:lang w:val="uk-UA"/>
              </w:rPr>
              <w:t>. Висновок до розділу</w:t>
            </w:r>
            <w:r w:rsidR="00F16F5C" w:rsidRPr="00DE7BAA">
              <w:rPr>
                <w:szCs w:val="28"/>
                <w:lang w:val="uk-UA"/>
              </w:rPr>
              <w:t xml:space="preserve"> ……………………………………………..</w:t>
            </w:r>
          </w:p>
        </w:tc>
        <w:tc>
          <w:tcPr>
            <w:tcW w:w="636" w:type="dxa"/>
            <w:tcBorders>
              <w:top w:val="nil"/>
              <w:left w:val="nil"/>
              <w:bottom w:val="nil"/>
              <w:right w:val="nil"/>
            </w:tcBorders>
            <w:vAlign w:val="bottom"/>
          </w:tcPr>
          <w:p w:rsidR="001D23DA" w:rsidRPr="00DE7BAA" w:rsidRDefault="001D23DA" w:rsidP="00D5657F">
            <w:pPr>
              <w:pStyle w:val="a0"/>
              <w:spacing w:line="360" w:lineRule="auto"/>
              <w:jc w:val="center"/>
              <w:rPr>
                <w:lang w:val="uk-UA"/>
              </w:rPr>
            </w:pPr>
          </w:p>
        </w:tc>
      </w:tr>
      <w:tr w:rsidR="001D23DA" w:rsidRPr="00DE7BAA" w:rsidTr="00DC263D">
        <w:tc>
          <w:tcPr>
            <w:tcW w:w="9111" w:type="dxa"/>
            <w:gridSpan w:val="4"/>
            <w:tcBorders>
              <w:top w:val="nil"/>
              <w:left w:val="nil"/>
              <w:bottom w:val="nil"/>
              <w:right w:val="nil"/>
            </w:tcBorders>
          </w:tcPr>
          <w:p w:rsidR="001D23DA" w:rsidRPr="00DE7BAA" w:rsidRDefault="001D23DA" w:rsidP="00077394">
            <w:pPr>
              <w:pStyle w:val="a0"/>
              <w:spacing w:line="360" w:lineRule="auto"/>
              <w:rPr>
                <w:lang w:val="uk-UA"/>
              </w:rPr>
            </w:pPr>
            <w:r w:rsidRPr="00DE7BAA">
              <w:rPr>
                <w:lang w:val="uk-UA"/>
              </w:rPr>
              <w:t xml:space="preserve">Розділ 2. </w:t>
            </w:r>
            <w:r w:rsidR="00707D32">
              <w:rPr>
                <w:rFonts w:eastAsia="Calibri"/>
                <w:lang w:val="uk-UA" w:eastAsia="en-US"/>
              </w:rPr>
              <w:t>ВИЗНАЧЕННЯ ЦІЛЕЙ ТА ЗАВДАНЬ ПОЛІТИКИ УПРА</w:t>
            </w:r>
            <w:r w:rsidR="00707D32">
              <w:rPr>
                <w:rFonts w:eastAsia="Calibri"/>
                <w:lang w:val="uk-UA" w:eastAsia="en-US"/>
              </w:rPr>
              <w:t>В</w:t>
            </w:r>
            <w:r w:rsidR="00707D32">
              <w:rPr>
                <w:rFonts w:eastAsia="Calibri"/>
                <w:lang w:val="uk-UA" w:eastAsia="en-US"/>
              </w:rPr>
              <w:t>ЛІННЯ ІНФОРМАЦІЙНОЇ БЕЗПЕКИ ……………………………………</w:t>
            </w:r>
          </w:p>
        </w:tc>
        <w:tc>
          <w:tcPr>
            <w:tcW w:w="636" w:type="dxa"/>
            <w:tcBorders>
              <w:top w:val="nil"/>
              <w:left w:val="nil"/>
              <w:bottom w:val="nil"/>
              <w:right w:val="nil"/>
            </w:tcBorders>
            <w:vAlign w:val="bottom"/>
          </w:tcPr>
          <w:p w:rsidR="001D23DA" w:rsidRPr="00DE7BAA" w:rsidRDefault="001D23DA" w:rsidP="00D5657F">
            <w:pPr>
              <w:pStyle w:val="a0"/>
              <w:spacing w:line="360" w:lineRule="auto"/>
              <w:jc w:val="center"/>
              <w:rPr>
                <w:lang w:val="uk-UA"/>
              </w:rPr>
            </w:pPr>
          </w:p>
        </w:tc>
      </w:tr>
      <w:tr w:rsidR="001D23DA" w:rsidRPr="00DE7BAA" w:rsidTr="00DC263D">
        <w:tc>
          <w:tcPr>
            <w:tcW w:w="957" w:type="dxa"/>
            <w:tcBorders>
              <w:top w:val="nil"/>
              <w:left w:val="nil"/>
              <w:bottom w:val="nil"/>
              <w:right w:val="nil"/>
            </w:tcBorders>
          </w:tcPr>
          <w:p w:rsidR="001D23DA" w:rsidRPr="00DE7BAA" w:rsidRDefault="001D23DA" w:rsidP="00077394">
            <w:pPr>
              <w:pStyle w:val="a0"/>
              <w:spacing w:line="360" w:lineRule="auto"/>
              <w:ind w:left="-142"/>
              <w:rPr>
                <w:lang w:val="uk-UA"/>
              </w:rPr>
            </w:pPr>
          </w:p>
        </w:tc>
        <w:tc>
          <w:tcPr>
            <w:tcW w:w="8154" w:type="dxa"/>
            <w:gridSpan w:val="3"/>
            <w:tcBorders>
              <w:top w:val="nil"/>
              <w:left w:val="nil"/>
              <w:bottom w:val="nil"/>
              <w:right w:val="nil"/>
            </w:tcBorders>
          </w:tcPr>
          <w:p w:rsidR="001D23DA" w:rsidRPr="00DE7BAA" w:rsidRDefault="001D23DA" w:rsidP="00077394">
            <w:pPr>
              <w:pStyle w:val="a0"/>
              <w:spacing w:line="360" w:lineRule="auto"/>
              <w:rPr>
                <w:lang w:val="uk-UA"/>
              </w:rPr>
            </w:pPr>
            <w:r w:rsidRPr="00DE7BAA">
              <w:rPr>
                <w:szCs w:val="28"/>
                <w:lang w:val="uk-UA"/>
              </w:rPr>
              <w:t>2.1</w:t>
            </w:r>
            <w:r w:rsidR="00E03AB4">
              <w:rPr>
                <w:szCs w:val="28"/>
                <w:lang w:val="uk-UA"/>
              </w:rPr>
              <w:t>.</w:t>
            </w:r>
            <w:r w:rsidR="00E03AB4">
              <w:rPr>
                <w:rFonts w:eastAsia="Calibri"/>
                <w:b/>
                <w:lang w:val="uk-UA" w:eastAsia="en-US"/>
              </w:rPr>
              <w:t xml:space="preserve"> </w:t>
            </w:r>
            <w:r w:rsidR="00E03AB4" w:rsidRPr="00E03AB4">
              <w:rPr>
                <w:rFonts w:eastAsia="Calibri"/>
                <w:lang w:val="uk-UA" w:eastAsia="en-US"/>
              </w:rPr>
              <w:t>Основні складові загроз</w:t>
            </w:r>
            <w:r w:rsidR="00E03AB4" w:rsidRPr="00DE7BAA">
              <w:rPr>
                <w:szCs w:val="28"/>
                <w:lang w:val="uk-UA"/>
              </w:rPr>
              <w:t xml:space="preserve"> </w:t>
            </w:r>
            <w:r w:rsidR="00F16F5C" w:rsidRPr="00DE7BAA">
              <w:rPr>
                <w:szCs w:val="28"/>
                <w:lang w:val="uk-UA"/>
              </w:rPr>
              <w:t>……………………………………...</w:t>
            </w:r>
          </w:p>
        </w:tc>
        <w:tc>
          <w:tcPr>
            <w:tcW w:w="636" w:type="dxa"/>
            <w:tcBorders>
              <w:top w:val="nil"/>
              <w:left w:val="nil"/>
              <w:bottom w:val="nil"/>
              <w:right w:val="nil"/>
            </w:tcBorders>
            <w:vAlign w:val="bottom"/>
          </w:tcPr>
          <w:p w:rsidR="001D23DA" w:rsidRPr="00DE7BAA" w:rsidRDefault="001D23DA" w:rsidP="00D5657F">
            <w:pPr>
              <w:pStyle w:val="a0"/>
              <w:spacing w:line="360" w:lineRule="auto"/>
              <w:jc w:val="center"/>
              <w:rPr>
                <w:lang w:val="uk-UA"/>
              </w:rPr>
            </w:pPr>
          </w:p>
        </w:tc>
      </w:tr>
      <w:tr w:rsidR="00E03AB4" w:rsidRPr="00DE7BAA" w:rsidTr="00DC263D">
        <w:tc>
          <w:tcPr>
            <w:tcW w:w="957" w:type="dxa"/>
            <w:tcBorders>
              <w:top w:val="nil"/>
              <w:left w:val="nil"/>
              <w:bottom w:val="nil"/>
              <w:right w:val="nil"/>
            </w:tcBorders>
          </w:tcPr>
          <w:p w:rsidR="00E03AB4" w:rsidRPr="00DE7BAA" w:rsidRDefault="00E03AB4" w:rsidP="00077394">
            <w:pPr>
              <w:pStyle w:val="a0"/>
              <w:spacing w:line="360" w:lineRule="auto"/>
              <w:ind w:left="-142"/>
              <w:rPr>
                <w:lang w:val="uk-UA"/>
              </w:rPr>
            </w:pPr>
          </w:p>
        </w:tc>
        <w:tc>
          <w:tcPr>
            <w:tcW w:w="8154" w:type="dxa"/>
            <w:gridSpan w:val="3"/>
            <w:tcBorders>
              <w:top w:val="nil"/>
              <w:left w:val="nil"/>
              <w:bottom w:val="nil"/>
              <w:right w:val="nil"/>
            </w:tcBorders>
          </w:tcPr>
          <w:p w:rsidR="00E03AB4" w:rsidRPr="00DE7BAA" w:rsidRDefault="00E03AB4" w:rsidP="006D4323">
            <w:pPr>
              <w:pStyle w:val="a0"/>
              <w:spacing w:line="360" w:lineRule="auto"/>
              <w:rPr>
                <w:lang w:val="uk-UA"/>
              </w:rPr>
            </w:pPr>
            <w:r w:rsidRPr="006D4323">
              <w:rPr>
                <w:lang w:val="uk-UA"/>
              </w:rPr>
              <w:t xml:space="preserve">2.2. </w:t>
            </w:r>
            <w:r w:rsidR="006D4323" w:rsidRPr="006D4323">
              <w:rPr>
                <w:lang w:val="uk-UA"/>
              </w:rPr>
              <w:t>П</w:t>
            </w:r>
            <w:r w:rsidR="006D4323" w:rsidRPr="006D4323">
              <w:t>отенційн</w:t>
            </w:r>
            <w:r w:rsidR="006D4323" w:rsidRPr="006D4323">
              <w:rPr>
                <w:lang w:val="uk-UA"/>
              </w:rPr>
              <w:t>і</w:t>
            </w:r>
            <w:r w:rsidR="006D4323" w:rsidRPr="006D4323">
              <w:t xml:space="preserve"> загро</w:t>
            </w:r>
            <w:r w:rsidR="006D4323" w:rsidRPr="006D4323">
              <w:rPr>
                <w:lang w:val="uk-UA"/>
              </w:rPr>
              <w:t>и</w:t>
            </w:r>
            <w:r w:rsidR="006D4323" w:rsidRPr="006D4323">
              <w:t>з для інформації</w:t>
            </w:r>
            <w:r w:rsidR="006D4323" w:rsidRPr="006D4323">
              <w:rPr>
                <w:lang w:val="uk-UA"/>
              </w:rPr>
              <w:t xml:space="preserve"> в ІС</w:t>
            </w:r>
            <w:r w:rsidR="006D4323" w:rsidRPr="00DE7BAA">
              <w:rPr>
                <w:lang w:val="uk-UA"/>
              </w:rPr>
              <w:t xml:space="preserve"> </w:t>
            </w:r>
            <w:r w:rsidRPr="00DE7BAA">
              <w:rPr>
                <w:lang w:val="uk-UA"/>
              </w:rPr>
              <w:t>……………………….</w:t>
            </w:r>
          </w:p>
        </w:tc>
        <w:tc>
          <w:tcPr>
            <w:tcW w:w="636" w:type="dxa"/>
            <w:tcBorders>
              <w:top w:val="nil"/>
              <w:left w:val="nil"/>
              <w:bottom w:val="nil"/>
              <w:right w:val="nil"/>
            </w:tcBorders>
            <w:vAlign w:val="bottom"/>
          </w:tcPr>
          <w:p w:rsidR="00E03AB4" w:rsidRPr="00DE7BAA" w:rsidRDefault="00E03AB4" w:rsidP="00D5657F">
            <w:pPr>
              <w:pStyle w:val="a0"/>
              <w:spacing w:line="360" w:lineRule="auto"/>
              <w:jc w:val="center"/>
              <w:rPr>
                <w:lang w:val="uk-UA"/>
              </w:rPr>
            </w:pPr>
          </w:p>
        </w:tc>
      </w:tr>
      <w:tr w:rsidR="001D23DA" w:rsidRPr="00DE7BAA" w:rsidTr="00DC263D">
        <w:tc>
          <w:tcPr>
            <w:tcW w:w="957" w:type="dxa"/>
            <w:tcBorders>
              <w:top w:val="nil"/>
              <w:left w:val="nil"/>
              <w:bottom w:val="nil"/>
              <w:right w:val="nil"/>
            </w:tcBorders>
          </w:tcPr>
          <w:p w:rsidR="001D23DA" w:rsidRPr="00DE7BAA" w:rsidRDefault="001D23DA" w:rsidP="00077394">
            <w:pPr>
              <w:pStyle w:val="a0"/>
              <w:spacing w:line="360" w:lineRule="auto"/>
              <w:ind w:left="-142"/>
              <w:rPr>
                <w:lang w:val="uk-UA"/>
              </w:rPr>
            </w:pPr>
          </w:p>
        </w:tc>
        <w:tc>
          <w:tcPr>
            <w:tcW w:w="986" w:type="dxa"/>
            <w:gridSpan w:val="2"/>
            <w:tcBorders>
              <w:top w:val="nil"/>
              <w:left w:val="nil"/>
              <w:bottom w:val="nil"/>
              <w:right w:val="nil"/>
            </w:tcBorders>
          </w:tcPr>
          <w:p w:rsidR="001D23DA" w:rsidRPr="00DE7BAA" w:rsidRDefault="001D23DA" w:rsidP="00077394">
            <w:pPr>
              <w:pStyle w:val="a0"/>
              <w:spacing w:line="360" w:lineRule="auto"/>
              <w:rPr>
                <w:lang w:val="uk-UA"/>
              </w:rPr>
            </w:pPr>
          </w:p>
        </w:tc>
        <w:tc>
          <w:tcPr>
            <w:tcW w:w="7168" w:type="dxa"/>
            <w:tcBorders>
              <w:top w:val="nil"/>
              <w:left w:val="nil"/>
              <w:bottom w:val="nil"/>
              <w:right w:val="nil"/>
            </w:tcBorders>
          </w:tcPr>
          <w:p w:rsidR="001D23DA" w:rsidRPr="00DE7BAA" w:rsidRDefault="001D23DA" w:rsidP="006D4323">
            <w:pPr>
              <w:pStyle w:val="a0"/>
              <w:spacing w:line="360" w:lineRule="auto"/>
              <w:rPr>
                <w:lang w:val="uk-UA"/>
              </w:rPr>
            </w:pPr>
            <w:r w:rsidRPr="00DE7BAA">
              <w:rPr>
                <w:lang w:val="uk-UA"/>
              </w:rPr>
              <w:t>2.2.</w:t>
            </w:r>
            <w:r w:rsidR="006D4323">
              <w:rPr>
                <w:lang w:val="uk-UA"/>
              </w:rPr>
              <w:t>1.</w:t>
            </w:r>
            <w:r w:rsidRPr="00DE7BAA">
              <w:rPr>
                <w:lang w:val="uk-UA"/>
              </w:rPr>
              <w:t xml:space="preserve"> </w:t>
            </w:r>
            <w:r w:rsidR="006D4323" w:rsidRPr="006D4323">
              <w:rPr>
                <w:szCs w:val="28"/>
                <w:lang w:val="uk-UA"/>
              </w:rPr>
              <w:t>Моделі загроз</w:t>
            </w:r>
            <w:r w:rsidR="006D4323" w:rsidRPr="00DE7BAA">
              <w:rPr>
                <w:lang w:val="uk-UA"/>
              </w:rPr>
              <w:t xml:space="preserve"> </w:t>
            </w:r>
            <w:r w:rsidR="00F16F5C" w:rsidRPr="00DE7BAA">
              <w:rPr>
                <w:lang w:val="uk-UA"/>
              </w:rPr>
              <w:t>……………………………………</w:t>
            </w:r>
          </w:p>
        </w:tc>
        <w:tc>
          <w:tcPr>
            <w:tcW w:w="636" w:type="dxa"/>
            <w:tcBorders>
              <w:top w:val="nil"/>
              <w:left w:val="nil"/>
              <w:bottom w:val="nil"/>
              <w:right w:val="nil"/>
            </w:tcBorders>
            <w:vAlign w:val="bottom"/>
          </w:tcPr>
          <w:p w:rsidR="001D23DA" w:rsidRPr="00DE7BAA" w:rsidRDefault="001D23DA" w:rsidP="00D5657F">
            <w:pPr>
              <w:pStyle w:val="a0"/>
              <w:spacing w:line="360" w:lineRule="auto"/>
              <w:jc w:val="center"/>
              <w:rPr>
                <w:lang w:val="uk-UA"/>
              </w:rPr>
            </w:pPr>
          </w:p>
        </w:tc>
      </w:tr>
      <w:tr w:rsidR="001D23DA" w:rsidRPr="00DE7BAA" w:rsidTr="00DC263D">
        <w:tc>
          <w:tcPr>
            <w:tcW w:w="957" w:type="dxa"/>
            <w:tcBorders>
              <w:top w:val="nil"/>
              <w:left w:val="nil"/>
              <w:bottom w:val="nil"/>
              <w:right w:val="nil"/>
            </w:tcBorders>
          </w:tcPr>
          <w:p w:rsidR="001D23DA" w:rsidRPr="00DE7BAA" w:rsidRDefault="001D23DA" w:rsidP="00077394">
            <w:pPr>
              <w:pStyle w:val="a0"/>
              <w:spacing w:line="360" w:lineRule="auto"/>
              <w:ind w:left="-142"/>
              <w:rPr>
                <w:lang w:val="uk-UA"/>
              </w:rPr>
            </w:pPr>
          </w:p>
        </w:tc>
        <w:tc>
          <w:tcPr>
            <w:tcW w:w="986" w:type="dxa"/>
            <w:gridSpan w:val="2"/>
            <w:tcBorders>
              <w:top w:val="nil"/>
              <w:left w:val="nil"/>
              <w:bottom w:val="nil"/>
              <w:right w:val="nil"/>
            </w:tcBorders>
          </w:tcPr>
          <w:p w:rsidR="001D23DA" w:rsidRPr="00DE7BAA" w:rsidRDefault="001D23DA" w:rsidP="00077394">
            <w:pPr>
              <w:pStyle w:val="a0"/>
              <w:spacing w:line="360" w:lineRule="auto"/>
              <w:rPr>
                <w:lang w:val="uk-UA"/>
              </w:rPr>
            </w:pPr>
          </w:p>
        </w:tc>
        <w:tc>
          <w:tcPr>
            <w:tcW w:w="7168" w:type="dxa"/>
            <w:tcBorders>
              <w:top w:val="nil"/>
              <w:left w:val="nil"/>
              <w:bottom w:val="nil"/>
              <w:right w:val="nil"/>
            </w:tcBorders>
          </w:tcPr>
          <w:p w:rsidR="001D23DA" w:rsidRPr="00DE7BAA" w:rsidRDefault="001D23DA" w:rsidP="0027527A">
            <w:pPr>
              <w:pStyle w:val="a0"/>
              <w:spacing w:line="360" w:lineRule="auto"/>
              <w:rPr>
                <w:lang w:val="uk-UA"/>
              </w:rPr>
            </w:pPr>
            <w:r w:rsidRPr="0027527A">
              <w:rPr>
                <w:lang w:val="uk-UA"/>
              </w:rPr>
              <w:t>2.</w:t>
            </w:r>
            <w:r w:rsidR="0027527A" w:rsidRPr="0027527A">
              <w:rPr>
                <w:lang w:val="uk-UA"/>
              </w:rPr>
              <w:t>2</w:t>
            </w:r>
            <w:r w:rsidRPr="0027527A">
              <w:rPr>
                <w:lang w:val="uk-UA"/>
              </w:rPr>
              <w:t>.</w:t>
            </w:r>
            <w:r w:rsidR="0027527A">
              <w:rPr>
                <w:lang w:val="uk-UA"/>
              </w:rPr>
              <w:t>2</w:t>
            </w:r>
            <w:r w:rsidRPr="00DE7BAA">
              <w:rPr>
                <w:lang w:val="uk-UA"/>
              </w:rPr>
              <w:t xml:space="preserve"> Модель </w:t>
            </w:r>
            <w:r w:rsidR="0027527A">
              <w:rPr>
                <w:lang w:val="uk-UA"/>
              </w:rPr>
              <w:t>порушника</w:t>
            </w:r>
            <w:r w:rsidR="00F16F5C" w:rsidRPr="00DE7BAA">
              <w:rPr>
                <w:lang w:val="uk-UA"/>
              </w:rPr>
              <w:t xml:space="preserve"> ………………………….</w:t>
            </w:r>
          </w:p>
        </w:tc>
        <w:tc>
          <w:tcPr>
            <w:tcW w:w="636" w:type="dxa"/>
            <w:tcBorders>
              <w:top w:val="nil"/>
              <w:left w:val="nil"/>
              <w:bottom w:val="nil"/>
              <w:right w:val="nil"/>
            </w:tcBorders>
            <w:vAlign w:val="bottom"/>
          </w:tcPr>
          <w:p w:rsidR="001D23DA" w:rsidRPr="00DE7BAA" w:rsidRDefault="001D23DA" w:rsidP="00D5657F">
            <w:pPr>
              <w:pStyle w:val="a0"/>
              <w:spacing w:line="360" w:lineRule="auto"/>
              <w:jc w:val="center"/>
              <w:rPr>
                <w:lang w:val="uk-UA"/>
              </w:rPr>
            </w:pPr>
          </w:p>
        </w:tc>
      </w:tr>
      <w:tr w:rsidR="0027527A" w:rsidRPr="00DE7BAA" w:rsidTr="00DC263D">
        <w:tc>
          <w:tcPr>
            <w:tcW w:w="957" w:type="dxa"/>
            <w:tcBorders>
              <w:top w:val="nil"/>
              <w:left w:val="nil"/>
              <w:bottom w:val="nil"/>
              <w:right w:val="nil"/>
            </w:tcBorders>
          </w:tcPr>
          <w:p w:rsidR="0027527A" w:rsidRPr="00DE7BAA" w:rsidRDefault="0027527A" w:rsidP="00077394">
            <w:pPr>
              <w:pStyle w:val="a0"/>
              <w:spacing w:line="360" w:lineRule="auto"/>
              <w:ind w:left="-142"/>
              <w:rPr>
                <w:lang w:val="uk-UA"/>
              </w:rPr>
            </w:pPr>
          </w:p>
        </w:tc>
        <w:tc>
          <w:tcPr>
            <w:tcW w:w="8154" w:type="dxa"/>
            <w:gridSpan w:val="3"/>
            <w:tcBorders>
              <w:top w:val="nil"/>
              <w:left w:val="nil"/>
              <w:bottom w:val="nil"/>
              <w:right w:val="nil"/>
            </w:tcBorders>
          </w:tcPr>
          <w:p w:rsidR="0027527A" w:rsidRPr="00DE7BAA" w:rsidRDefault="0027527A" w:rsidP="0027527A">
            <w:pPr>
              <w:pStyle w:val="a0"/>
              <w:spacing w:line="360" w:lineRule="auto"/>
              <w:rPr>
                <w:lang w:val="uk-UA"/>
              </w:rPr>
            </w:pPr>
            <w:r w:rsidRPr="00DE7BAA">
              <w:rPr>
                <w:lang w:val="uk-UA"/>
              </w:rPr>
              <w:t>2.</w:t>
            </w:r>
            <w:r>
              <w:rPr>
                <w:lang w:val="uk-UA"/>
              </w:rPr>
              <w:t>3</w:t>
            </w:r>
            <w:r w:rsidRPr="00DE7BAA">
              <w:rPr>
                <w:lang w:val="uk-UA"/>
              </w:rPr>
              <w:t xml:space="preserve">. </w:t>
            </w:r>
            <w:r>
              <w:rPr>
                <w:lang w:val="uk-UA"/>
              </w:rPr>
              <w:t>Ризики для інформаційних активів</w:t>
            </w:r>
            <w:r w:rsidRPr="00DE7BAA">
              <w:rPr>
                <w:lang w:val="uk-UA"/>
              </w:rPr>
              <w:t xml:space="preserve"> ………………………...</w:t>
            </w:r>
          </w:p>
        </w:tc>
        <w:tc>
          <w:tcPr>
            <w:tcW w:w="636" w:type="dxa"/>
            <w:tcBorders>
              <w:top w:val="nil"/>
              <w:left w:val="nil"/>
              <w:bottom w:val="nil"/>
              <w:right w:val="nil"/>
            </w:tcBorders>
            <w:vAlign w:val="bottom"/>
          </w:tcPr>
          <w:p w:rsidR="0027527A" w:rsidRPr="00DE7BAA" w:rsidRDefault="0027527A" w:rsidP="00D5657F">
            <w:pPr>
              <w:pStyle w:val="a0"/>
              <w:spacing w:line="360" w:lineRule="auto"/>
              <w:jc w:val="center"/>
              <w:rPr>
                <w:lang w:val="uk-UA"/>
              </w:rPr>
            </w:pPr>
          </w:p>
        </w:tc>
      </w:tr>
      <w:tr w:rsidR="0027527A" w:rsidRPr="00DE7BAA" w:rsidTr="00DC263D">
        <w:tc>
          <w:tcPr>
            <w:tcW w:w="957" w:type="dxa"/>
            <w:tcBorders>
              <w:top w:val="nil"/>
              <w:left w:val="nil"/>
              <w:bottom w:val="nil"/>
              <w:right w:val="nil"/>
            </w:tcBorders>
          </w:tcPr>
          <w:p w:rsidR="0027527A" w:rsidRPr="00DE7BAA" w:rsidRDefault="0027527A" w:rsidP="00077394">
            <w:pPr>
              <w:pStyle w:val="a0"/>
              <w:spacing w:line="360" w:lineRule="auto"/>
              <w:ind w:left="-142"/>
              <w:rPr>
                <w:lang w:val="uk-UA"/>
              </w:rPr>
            </w:pPr>
          </w:p>
        </w:tc>
        <w:tc>
          <w:tcPr>
            <w:tcW w:w="8154" w:type="dxa"/>
            <w:gridSpan w:val="3"/>
            <w:tcBorders>
              <w:top w:val="nil"/>
              <w:left w:val="nil"/>
              <w:bottom w:val="nil"/>
              <w:right w:val="nil"/>
            </w:tcBorders>
          </w:tcPr>
          <w:p w:rsidR="0027527A" w:rsidRPr="00DE7BAA" w:rsidRDefault="0027527A" w:rsidP="0027527A">
            <w:pPr>
              <w:pStyle w:val="a0"/>
              <w:spacing w:line="360" w:lineRule="auto"/>
              <w:rPr>
                <w:lang w:val="uk-UA"/>
              </w:rPr>
            </w:pPr>
            <w:r w:rsidRPr="00DE7BAA">
              <w:rPr>
                <w:lang w:val="uk-UA"/>
              </w:rPr>
              <w:t>2.</w:t>
            </w:r>
            <w:r>
              <w:rPr>
                <w:lang w:val="uk-UA"/>
              </w:rPr>
              <w:t>4</w:t>
            </w:r>
            <w:r w:rsidRPr="00DE7BAA">
              <w:rPr>
                <w:lang w:val="uk-UA"/>
              </w:rPr>
              <w:t xml:space="preserve">. </w:t>
            </w:r>
            <w:r>
              <w:rPr>
                <w:lang w:val="uk-UA"/>
              </w:rPr>
              <w:t>Система управління інформаційної безпеки</w:t>
            </w:r>
            <w:r w:rsidRPr="00DE7BAA">
              <w:rPr>
                <w:lang w:val="uk-UA"/>
              </w:rPr>
              <w:t>………………..</w:t>
            </w:r>
          </w:p>
        </w:tc>
        <w:tc>
          <w:tcPr>
            <w:tcW w:w="636" w:type="dxa"/>
            <w:tcBorders>
              <w:top w:val="nil"/>
              <w:left w:val="nil"/>
              <w:bottom w:val="nil"/>
              <w:right w:val="nil"/>
            </w:tcBorders>
            <w:vAlign w:val="bottom"/>
          </w:tcPr>
          <w:p w:rsidR="0027527A" w:rsidRPr="00DE7BAA" w:rsidRDefault="0027527A" w:rsidP="00D5657F">
            <w:pPr>
              <w:pStyle w:val="a0"/>
              <w:spacing w:line="360" w:lineRule="auto"/>
              <w:jc w:val="center"/>
              <w:rPr>
                <w:lang w:val="uk-UA"/>
              </w:rPr>
            </w:pPr>
          </w:p>
        </w:tc>
      </w:tr>
      <w:tr w:rsidR="0027527A" w:rsidRPr="00DE7BAA" w:rsidTr="00DC263D">
        <w:tc>
          <w:tcPr>
            <w:tcW w:w="957" w:type="dxa"/>
            <w:tcBorders>
              <w:top w:val="nil"/>
              <w:left w:val="nil"/>
              <w:bottom w:val="nil"/>
              <w:right w:val="nil"/>
            </w:tcBorders>
          </w:tcPr>
          <w:p w:rsidR="0027527A" w:rsidRPr="00DE7BAA" w:rsidRDefault="0027527A" w:rsidP="00077394">
            <w:pPr>
              <w:pStyle w:val="a0"/>
              <w:spacing w:line="360" w:lineRule="auto"/>
              <w:ind w:left="-142"/>
              <w:rPr>
                <w:lang w:val="uk-UA"/>
              </w:rPr>
            </w:pPr>
          </w:p>
        </w:tc>
        <w:tc>
          <w:tcPr>
            <w:tcW w:w="8154" w:type="dxa"/>
            <w:gridSpan w:val="3"/>
            <w:tcBorders>
              <w:top w:val="nil"/>
              <w:left w:val="nil"/>
              <w:bottom w:val="nil"/>
              <w:right w:val="nil"/>
            </w:tcBorders>
          </w:tcPr>
          <w:p w:rsidR="0027527A" w:rsidRPr="00DE7BAA" w:rsidRDefault="0027527A" w:rsidP="0027527A">
            <w:pPr>
              <w:pStyle w:val="a0"/>
              <w:spacing w:line="360" w:lineRule="auto"/>
              <w:rPr>
                <w:lang w:val="uk-UA"/>
              </w:rPr>
            </w:pPr>
            <w:r w:rsidRPr="00DE7BAA">
              <w:rPr>
                <w:lang w:val="uk-UA"/>
              </w:rPr>
              <w:t>2.</w:t>
            </w:r>
            <w:r>
              <w:rPr>
                <w:lang w:val="uk-UA"/>
              </w:rPr>
              <w:t>5</w:t>
            </w:r>
            <w:r w:rsidRPr="00DE7BAA">
              <w:rPr>
                <w:lang w:val="uk-UA"/>
              </w:rPr>
              <w:t xml:space="preserve">. </w:t>
            </w:r>
            <w:r>
              <w:rPr>
                <w:lang w:val="uk-UA"/>
              </w:rPr>
              <w:t>Система менеджменту інформаційної безпеки</w:t>
            </w:r>
            <w:r w:rsidRPr="00DE7BAA">
              <w:rPr>
                <w:lang w:val="uk-UA"/>
              </w:rPr>
              <w:t xml:space="preserve"> …………….</w:t>
            </w:r>
          </w:p>
        </w:tc>
        <w:tc>
          <w:tcPr>
            <w:tcW w:w="636" w:type="dxa"/>
            <w:tcBorders>
              <w:top w:val="nil"/>
              <w:left w:val="nil"/>
              <w:bottom w:val="nil"/>
              <w:right w:val="nil"/>
            </w:tcBorders>
            <w:vAlign w:val="bottom"/>
          </w:tcPr>
          <w:p w:rsidR="0027527A" w:rsidRPr="00DE7BAA" w:rsidRDefault="0027527A" w:rsidP="00D5657F">
            <w:pPr>
              <w:pStyle w:val="a0"/>
              <w:spacing w:line="360" w:lineRule="auto"/>
              <w:jc w:val="center"/>
              <w:rPr>
                <w:lang w:val="uk-UA"/>
              </w:rPr>
            </w:pPr>
          </w:p>
        </w:tc>
      </w:tr>
      <w:tr w:rsidR="0027527A" w:rsidRPr="00DE7BAA" w:rsidTr="00DC263D">
        <w:tc>
          <w:tcPr>
            <w:tcW w:w="957" w:type="dxa"/>
            <w:tcBorders>
              <w:top w:val="nil"/>
              <w:left w:val="nil"/>
              <w:bottom w:val="nil"/>
              <w:right w:val="nil"/>
            </w:tcBorders>
          </w:tcPr>
          <w:p w:rsidR="0027527A" w:rsidRPr="00DE7BAA" w:rsidRDefault="0027527A" w:rsidP="00077394">
            <w:pPr>
              <w:pStyle w:val="a0"/>
              <w:spacing w:line="360" w:lineRule="auto"/>
              <w:ind w:left="-142"/>
              <w:rPr>
                <w:lang w:val="uk-UA"/>
              </w:rPr>
            </w:pPr>
          </w:p>
        </w:tc>
        <w:tc>
          <w:tcPr>
            <w:tcW w:w="8154" w:type="dxa"/>
            <w:gridSpan w:val="3"/>
            <w:tcBorders>
              <w:top w:val="nil"/>
              <w:left w:val="nil"/>
              <w:bottom w:val="nil"/>
              <w:right w:val="nil"/>
            </w:tcBorders>
          </w:tcPr>
          <w:p w:rsidR="0027527A" w:rsidRPr="00DE7BAA" w:rsidRDefault="0027527A" w:rsidP="0027527A">
            <w:pPr>
              <w:pStyle w:val="a0"/>
              <w:spacing w:line="360" w:lineRule="auto"/>
              <w:rPr>
                <w:lang w:val="uk-UA"/>
              </w:rPr>
            </w:pPr>
            <w:r w:rsidRPr="00DE7BAA">
              <w:rPr>
                <w:lang w:val="uk-UA"/>
              </w:rPr>
              <w:t>2.</w:t>
            </w:r>
            <w:r>
              <w:rPr>
                <w:lang w:val="uk-UA"/>
              </w:rPr>
              <w:t>6</w:t>
            </w:r>
            <w:r w:rsidRPr="00DE7BAA">
              <w:rPr>
                <w:lang w:val="uk-UA"/>
              </w:rPr>
              <w:t xml:space="preserve">. </w:t>
            </w:r>
            <w:r>
              <w:rPr>
                <w:lang w:val="uk-UA"/>
              </w:rPr>
              <w:t>Висновки до розділу</w:t>
            </w:r>
            <w:r w:rsidRPr="00DE7BAA">
              <w:rPr>
                <w:lang w:val="uk-UA"/>
              </w:rPr>
              <w:t xml:space="preserve"> </w:t>
            </w:r>
            <w:r>
              <w:rPr>
                <w:lang w:val="uk-UA"/>
              </w:rPr>
              <w:t>………………………………</w:t>
            </w:r>
            <w:r w:rsidRPr="00DE7BAA">
              <w:rPr>
                <w:lang w:val="uk-UA"/>
              </w:rPr>
              <w:t>………..</w:t>
            </w:r>
          </w:p>
        </w:tc>
        <w:tc>
          <w:tcPr>
            <w:tcW w:w="636" w:type="dxa"/>
            <w:tcBorders>
              <w:top w:val="nil"/>
              <w:left w:val="nil"/>
              <w:bottom w:val="nil"/>
              <w:right w:val="nil"/>
            </w:tcBorders>
            <w:vAlign w:val="bottom"/>
          </w:tcPr>
          <w:p w:rsidR="0027527A" w:rsidRPr="00DE7BAA" w:rsidRDefault="0027527A" w:rsidP="00D5657F">
            <w:pPr>
              <w:pStyle w:val="a0"/>
              <w:spacing w:line="360" w:lineRule="auto"/>
              <w:jc w:val="center"/>
              <w:rPr>
                <w:lang w:val="uk-UA"/>
              </w:rPr>
            </w:pPr>
          </w:p>
        </w:tc>
      </w:tr>
      <w:tr w:rsidR="00B24301" w:rsidRPr="00DE7BAA" w:rsidTr="00DC263D">
        <w:tc>
          <w:tcPr>
            <w:tcW w:w="9111" w:type="dxa"/>
            <w:gridSpan w:val="4"/>
            <w:tcBorders>
              <w:top w:val="nil"/>
              <w:left w:val="nil"/>
              <w:bottom w:val="nil"/>
              <w:right w:val="nil"/>
            </w:tcBorders>
          </w:tcPr>
          <w:p w:rsidR="00B24301" w:rsidRPr="00DE7BAA" w:rsidRDefault="00B24301" w:rsidP="00077394">
            <w:pPr>
              <w:pStyle w:val="a0"/>
              <w:tabs>
                <w:tab w:val="left" w:pos="1215"/>
              </w:tabs>
              <w:spacing w:line="360" w:lineRule="auto"/>
              <w:rPr>
                <w:lang w:val="uk-UA"/>
              </w:rPr>
            </w:pPr>
            <w:r>
              <w:rPr>
                <w:lang w:val="uk-UA"/>
              </w:rPr>
              <w:t>Розділ 3. НАЛАШТУВАННЯ ТА ЕКСПЕРЕМЕНТАЛЬНЕ ДОСЛ</w:t>
            </w:r>
            <w:r>
              <w:rPr>
                <w:lang w:val="uk-UA"/>
              </w:rPr>
              <w:t>І</w:t>
            </w:r>
            <w:r>
              <w:rPr>
                <w:lang w:val="uk-UA"/>
              </w:rPr>
              <w:t>ДЖЕННЯ СИСТЕМИ</w:t>
            </w:r>
          </w:p>
        </w:tc>
        <w:tc>
          <w:tcPr>
            <w:tcW w:w="636" w:type="dxa"/>
            <w:tcBorders>
              <w:top w:val="nil"/>
              <w:left w:val="nil"/>
              <w:bottom w:val="nil"/>
              <w:right w:val="nil"/>
            </w:tcBorders>
            <w:vAlign w:val="bottom"/>
          </w:tcPr>
          <w:p w:rsidR="00B24301" w:rsidRPr="00DE7BAA" w:rsidRDefault="00B24301" w:rsidP="00D5657F">
            <w:pPr>
              <w:pStyle w:val="a0"/>
              <w:spacing w:line="360" w:lineRule="auto"/>
              <w:jc w:val="center"/>
              <w:rPr>
                <w:lang w:val="uk-UA"/>
              </w:rPr>
            </w:pPr>
          </w:p>
        </w:tc>
      </w:tr>
      <w:tr w:rsidR="001D23DA" w:rsidRPr="00DE7BAA" w:rsidTr="00DC263D">
        <w:tc>
          <w:tcPr>
            <w:tcW w:w="957" w:type="dxa"/>
            <w:tcBorders>
              <w:top w:val="nil"/>
              <w:left w:val="nil"/>
              <w:bottom w:val="nil"/>
              <w:right w:val="nil"/>
            </w:tcBorders>
          </w:tcPr>
          <w:p w:rsidR="001D23DA" w:rsidRPr="00DE7BAA" w:rsidRDefault="001D23DA" w:rsidP="00077394">
            <w:pPr>
              <w:pStyle w:val="a0"/>
              <w:spacing w:line="360" w:lineRule="auto"/>
              <w:ind w:left="-142"/>
              <w:rPr>
                <w:lang w:val="uk-UA"/>
              </w:rPr>
            </w:pPr>
          </w:p>
        </w:tc>
        <w:tc>
          <w:tcPr>
            <w:tcW w:w="8154" w:type="dxa"/>
            <w:gridSpan w:val="3"/>
            <w:tcBorders>
              <w:top w:val="nil"/>
              <w:left w:val="nil"/>
              <w:bottom w:val="nil"/>
              <w:right w:val="nil"/>
            </w:tcBorders>
          </w:tcPr>
          <w:p w:rsidR="001D23DA" w:rsidRPr="00DE7BAA" w:rsidRDefault="00B24301" w:rsidP="00B24301">
            <w:pPr>
              <w:pStyle w:val="a0"/>
              <w:tabs>
                <w:tab w:val="left" w:pos="1215"/>
              </w:tabs>
              <w:spacing w:line="360" w:lineRule="auto"/>
              <w:rPr>
                <w:lang w:val="uk-UA"/>
              </w:rPr>
            </w:pPr>
            <w:r>
              <w:rPr>
                <w:lang w:val="uk-UA"/>
              </w:rPr>
              <w:t>3.1.Призначення і цілі Системи ……………………………………..</w:t>
            </w:r>
          </w:p>
        </w:tc>
        <w:tc>
          <w:tcPr>
            <w:tcW w:w="636" w:type="dxa"/>
            <w:tcBorders>
              <w:top w:val="nil"/>
              <w:left w:val="nil"/>
              <w:bottom w:val="nil"/>
              <w:right w:val="nil"/>
            </w:tcBorders>
            <w:vAlign w:val="bottom"/>
          </w:tcPr>
          <w:p w:rsidR="001D23DA" w:rsidRPr="00DE7BAA" w:rsidRDefault="001D23DA" w:rsidP="00D5657F">
            <w:pPr>
              <w:pStyle w:val="a0"/>
              <w:spacing w:line="360" w:lineRule="auto"/>
              <w:jc w:val="center"/>
              <w:rPr>
                <w:lang w:val="uk-UA"/>
              </w:rPr>
            </w:pPr>
          </w:p>
        </w:tc>
      </w:tr>
      <w:tr w:rsidR="001D23DA" w:rsidRPr="00DE7BAA" w:rsidTr="00DC263D">
        <w:tc>
          <w:tcPr>
            <w:tcW w:w="957" w:type="dxa"/>
            <w:tcBorders>
              <w:top w:val="nil"/>
              <w:left w:val="nil"/>
              <w:bottom w:val="nil"/>
              <w:right w:val="nil"/>
            </w:tcBorders>
          </w:tcPr>
          <w:p w:rsidR="001D23DA" w:rsidRPr="00DE7BAA" w:rsidRDefault="001D23DA" w:rsidP="00077394">
            <w:pPr>
              <w:pStyle w:val="a0"/>
              <w:spacing w:line="360" w:lineRule="auto"/>
              <w:ind w:left="-142"/>
              <w:rPr>
                <w:lang w:val="uk-UA"/>
              </w:rPr>
            </w:pPr>
          </w:p>
        </w:tc>
        <w:tc>
          <w:tcPr>
            <w:tcW w:w="986" w:type="dxa"/>
            <w:gridSpan w:val="2"/>
            <w:tcBorders>
              <w:top w:val="nil"/>
              <w:left w:val="nil"/>
              <w:bottom w:val="nil"/>
              <w:right w:val="nil"/>
            </w:tcBorders>
          </w:tcPr>
          <w:p w:rsidR="001D23DA" w:rsidRPr="00DE7BAA" w:rsidRDefault="001D23DA" w:rsidP="00077394">
            <w:pPr>
              <w:pStyle w:val="a0"/>
              <w:spacing w:line="360" w:lineRule="auto"/>
              <w:rPr>
                <w:lang w:val="uk-UA"/>
              </w:rPr>
            </w:pPr>
          </w:p>
        </w:tc>
        <w:tc>
          <w:tcPr>
            <w:tcW w:w="7168" w:type="dxa"/>
            <w:tcBorders>
              <w:top w:val="nil"/>
              <w:left w:val="nil"/>
              <w:bottom w:val="nil"/>
              <w:right w:val="nil"/>
            </w:tcBorders>
          </w:tcPr>
          <w:p w:rsidR="001D23DA" w:rsidRPr="00DE7BAA" w:rsidRDefault="00B24301" w:rsidP="00B24301">
            <w:pPr>
              <w:pStyle w:val="a0"/>
              <w:tabs>
                <w:tab w:val="left" w:pos="1215"/>
              </w:tabs>
              <w:spacing w:line="360" w:lineRule="auto"/>
              <w:rPr>
                <w:lang w:val="uk-UA"/>
              </w:rPr>
            </w:pPr>
            <w:r>
              <w:rPr>
                <w:lang w:val="uk-UA"/>
              </w:rPr>
              <w:t>3</w:t>
            </w:r>
            <w:r w:rsidR="001D23DA" w:rsidRPr="00DE7BAA">
              <w:rPr>
                <w:lang w:val="uk-UA"/>
              </w:rPr>
              <w:t>.</w:t>
            </w:r>
            <w:r>
              <w:rPr>
                <w:lang w:val="uk-UA"/>
              </w:rPr>
              <w:t>1</w:t>
            </w:r>
            <w:r w:rsidR="001D23DA" w:rsidRPr="00DE7BAA">
              <w:rPr>
                <w:lang w:val="uk-UA"/>
              </w:rPr>
              <w:t xml:space="preserve">.1. </w:t>
            </w:r>
            <w:r>
              <w:rPr>
                <w:lang w:val="uk-UA"/>
              </w:rPr>
              <w:t>Призначення Системи……</w:t>
            </w:r>
            <w:r w:rsidR="00F16F5C" w:rsidRPr="00DE7BAA">
              <w:rPr>
                <w:lang w:val="uk-UA"/>
              </w:rPr>
              <w:t xml:space="preserve"> ………………………….</w:t>
            </w:r>
          </w:p>
        </w:tc>
        <w:tc>
          <w:tcPr>
            <w:tcW w:w="636" w:type="dxa"/>
            <w:tcBorders>
              <w:top w:val="nil"/>
              <w:left w:val="nil"/>
              <w:bottom w:val="nil"/>
              <w:right w:val="nil"/>
            </w:tcBorders>
            <w:vAlign w:val="bottom"/>
          </w:tcPr>
          <w:p w:rsidR="001D23DA" w:rsidRPr="00DE7BAA" w:rsidRDefault="001D23DA" w:rsidP="00D5657F">
            <w:pPr>
              <w:pStyle w:val="a0"/>
              <w:spacing w:line="360" w:lineRule="auto"/>
              <w:jc w:val="center"/>
              <w:rPr>
                <w:lang w:val="uk-UA"/>
              </w:rPr>
            </w:pPr>
          </w:p>
        </w:tc>
      </w:tr>
      <w:tr w:rsidR="001D23DA" w:rsidRPr="00DE7BAA" w:rsidTr="00DC263D">
        <w:tc>
          <w:tcPr>
            <w:tcW w:w="957" w:type="dxa"/>
            <w:tcBorders>
              <w:top w:val="nil"/>
              <w:left w:val="nil"/>
              <w:bottom w:val="nil"/>
              <w:right w:val="nil"/>
            </w:tcBorders>
          </w:tcPr>
          <w:p w:rsidR="001D23DA" w:rsidRPr="00DE7BAA" w:rsidRDefault="001D23DA" w:rsidP="00077394">
            <w:pPr>
              <w:pStyle w:val="a0"/>
              <w:spacing w:line="360" w:lineRule="auto"/>
              <w:ind w:left="-142"/>
              <w:rPr>
                <w:lang w:val="uk-UA"/>
              </w:rPr>
            </w:pPr>
          </w:p>
        </w:tc>
        <w:tc>
          <w:tcPr>
            <w:tcW w:w="986" w:type="dxa"/>
            <w:gridSpan w:val="2"/>
            <w:tcBorders>
              <w:top w:val="nil"/>
              <w:left w:val="nil"/>
              <w:bottom w:val="nil"/>
              <w:right w:val="nil"/>
            </w:tcBorders>
          </w:tcPr>
          <w:p w:rsidR="001D23DA" w:rsidRPr="00DE7BAA" w:rsidRDefault="001D23DA" w:rsidP="00077394">
            <w:pPr>
              <w:pStyle w:val="a0"/>
              <w:spacing w:line="360" w:lineRule="auto"/>
              <w:rPr>
                <w:lang w:val="uk-UA"/>
              </w:rPr>
            </w:pPr>
          </w:p>
        </w:tc>
        <w:tc>
          <w:tcPr>
            <w:tcW w:w="7168" w:type="dxa"/>
            <w:tcBorders>
              <w:top w:val="nil"/>
              <w:left w:val="nil"/>
              <w:bottom w:val="nil"/>
              <w:right w:val="nil"/>
            </w:tcBorders>
          </w:tcPr>
          <w:p w:rsidR="001D23DA" w:rsidRPr="00DE7BAA" w:rsidRDefault="00B24301" w:rsidP="00B24301">
            <w:pPr>
              <w:pStyle w:val="a0"/>
              <w:tabs>
                <w:tab w:val="left" w:pos="1215"/>
              </w:tabs>
              <w:spacing w:line="360" w:lineRule="auto"/>
              <w:rPr>
                <w:lang w:val="uk-UA"/>
              </w:rPr>
            </w:pPr>
            <w:r>
              <w:rPr>
                <w:lang w:val="uk-UA"/>
              </w:rPr>
              <w:t>3.1</w:t>
            </w:r>
            <w:r w:rsidR="001D23DA" w:rsidRPr="00DE7BAA">
              <w:rPr>
                <w:lang w:val="uk-UA"/>
              </w:rPr>
              <w:t xml:space="preserve">.2. </w:t>
            </w:r>
            <w:r>
              <w:rPr>
                <w:lang w:val="uk-UA"/>
              </w:rPr>
              <w:t>Цілі створення Системи</w:t>
            </w:r>
            <w:r w:rsidR="00F16F5C" w:rsidRPr="00DE7BAA">
              <w:rPr>
                <w:lang w:val="uk-UA"/>
              </w:rPr>
              <w:t xml:space="preserve"> …………………….</w:t>
            </w:r>
          </w:p>
        </w:tc>
        <w:tc>
          <w:tcPr>
            <w:tcW w:w="636" w:type="dxa"/>
            <w:tcBorders>
              <w:top w:val="nil"/>
              <w:left w:val="nil"/>
              <w:bottom w:val="nil"/>
              <w:right w:val="nil"/>
            </w:tcBorders>
            <w:vAlign w:val="bottom"/>
          </w:tcPr>
          <w:p w:rsidR="001D23DA" w:rsidRPr="00DE7BAA" w:rsidRDefault="001D23DA" w:rsidP="00D5657F">
            <w:pPr>
              <w:pStyle w:val="a0"/>
              <w:spacing w:line="360" w:lineRule="auto"/>
              <w:jc w:val="center"/>
              <w:rPr>
                <w:lang w:val="uk-UA"/>
              </w:rPr>
            </w:pPr>
          </w:p>
        </w:tc>
      </w:tr>
      <w:tr w:rsidR="001D23DA" w:rsidRPr="00DE7BAA" w:rsidTr="00DC263D">
        <w:tc>
          <w:tcPr>
            <w:tcW w:w="957" w:type="dxa"/>
            <w:tcBorders>
              <w:top w:val="nil"/>
              <w:left w:val="nil"/>
              <w:bottom w:val="nil"/>
              <w:right w:val="nil"/>
            </w:tcBorders>
          </w:tcPr>
          <w:p w:rsidR="001D23DA" w:rsidRPr="00DE7BAA" w:rsidRDefault="001D23DA" w:rsidP="00077394">
            <w:pPr>
              <w:pStyle w:val="a0"/>
              <w:spacing w:line="360" w:lineRule="auto"/>
              <w:ind w:left="-142"/>
              <w:rPr>
                <w:lang w:val="uk-UA"/>
              </w:rPr>
            </w:pPr>
          </w:p>
        </w:tc>
        <w:tc>
          <w:tcPr>
            <w:tcW w:w="986" w:type="dxa"/>
            <w:gridSpan w:val="2"/>
            <w:tcBorders>
              <w:top w:val="nil"/>
              <w:left w:val="nil"/>
              <w:bottom w:val="nil"/>
              <w:right w:val="nil"/>
            </w:tcBorders>
          </w:tcPr>
          <w:p w:rsidR="001D23DA" w:rsidRPr="00DE7BAA" w:rsidRDefault="001D23DA" w:rsidP="00077394">
            <w:pPr>
              <w:pStyle w:val="a0"/>
              <w:spacing w:line="360" w:lineRule="auto"/>
              <w:rPr>
                <w:lang w:val="uk-UA"/>
              </w:rPr>
            </w:pPr>
          </w:p>
        </w:tc>
        <w:tc>
          <w:tcPr>
            <w:tcW w:w="7168" w:type="dxa"/>
            <w:tcBorders>
              <w:top w:val="nil"/>
              <w:left w:val="nil"/>
              <w:bottom w:val="nil"/>
              <w:right w:val="nil"/>
            </w:tcBorders>
          </w:tcPr>
          <w:p w:rsidR="001D23DA" w:rsidRPr="00DE7BAA" w:rsidRDefault="00B24301" w:rsidP="009E3EC5">
            <w:pPr>
              <w:pStyle w:val="a0"/>
              <w:tabs>
                <w:tab w:val="left" w:pos="1215"/>
              </w:tabs>
              <w:spacing w:line="360" w:lineRule="auto"/>
              <w:rPr>
                <w:lang w:val="uk-UA"/>
              </w:rPr>
            </w:pPr>
            <w:r>
              <w:rPr>
                <w:lang w:val="uk-UA"/>
              </w:rPr>
              <w:t>3.1</w:t>
            </w:r>
            <w:r w:rsidR="001D23DA" w:rsidRPr="00DE7BAA">
              <w:rPr>
                <w:lang w:val="uk-UA"/>
              </w:rPr>
              <w:t xml:space="preserve">.3. </w:t>
            </w:r>
            <w:r w:rsidR="009E3EC5">
              <w:rPr>
                <w:lang w:val="uk-UA"/>
              </w:rPr>
              <w:t>Вимоги до структури доступу в Систему</w:t>
            </w:r>
            <w:r w:rsidR="00F16F5C" w:rsidRPr="00DE7BAA">
              <w:rPr>
                <w:lang w:val="uk-UA"/>
              </w:rPr>
              <w:t xml:space="preserve"> ……...</w:t>
            </w:r>
          </w:p>
        </w:tc>
        <w:tc>
          <w:tcPr>
            <w:tcW w:w="636" w:type="dxa"/>
            <w:tcBorders>
              <w:top w:val="nil"/>
              <w:left w:val="nil"/>
              <w:bottom w:val="nil"/>
              <w:right w:val="nil"/>
            </w:tcBorders>
            <w:vAlign w:val="bottom"/>
          </w:tcPr>
          <w:p w:rsidR="001D23DA" w:rsidRPr="00DE7BAA" w:rsidRDefault="001D23DA" w:rsidP="00D5657F">
            <w:pPr>
              <w:pStyle w:val="a0"/>
              <w:spacing w:line="360" w:lineRule="auto"/>
              <w:jc w:val="center"/>
              <w:rPr>
                <w:lang w:val="uk-UA"/>
              </w:rPr>
            </w:pPr>
          </w:p>
        </w:tc>
      </w:tr>
      <w:tr w:rsidR="009E3EC5" w:rsidRPr="009E3EC5" w:rsidTr="00DC263D">
        <w:tc>
          <w:tcPr>
            <w:tcW w:w="957" w:type="dxa"/>
            <w:tcBorders>
              <w:top w:val="nil"/>
              <w:left w:val="nil"/>
              <w:bottom w:val="nil"/>
              <w:right w:val="nil"/>
            </w:tcBorders>
          </w:tcPr>
          <w:p w:rsidR="009E3EC5" w:rsidRPr="00DE7BAA" w:rsidRDefault="009E3EC5" w:rsidP="00077394">
            <w:pPr>
              <w:pStyle w:val="a0"/>
              <w:spacing w:line="360" w:lineRule="auto"/>
              <w:ind w:left="-142"/>
              <w:rPr>
                <w:lang w:val="uk-UA"/>
              </w:rPr>
            </w:pPr>
          </w:p>
        </w:tc>
        <w:tc>
          <w:tcPr>
            <w:tcW w:w="8154" w:type="dxa"/>
            <w:gridSpan w:val="3"/>
            <w:tcBorders>
              <w:top w:val="nil"/>
              <w:left w:val="nil"/>
              <w:bottom w:val="nil"/>
              <w:right w:val="nil"/>
            </w:tcBorders>
          </w:tcPr>
          <w:p w:rsidR="009E3EC5" w:rsidRDefault="009E3EC5" w:rsidP="009E3EC5">
            <w:pPr>
              <w:pStyle w:val="a0"/>
              <w:tabs>
                <w:tab w:val="left" w:pos="1215"/>
              </w:tabs>
              <w:spacing w:line="360" w:lineRule="auto"/>
              <w:rPr>
                <w:lang w:val="uk-UA"/>
              </w:rPr>
            </w:pPr>
            <w:r>
              <w:rPr>
                <w:lang w:val="uk-UA"/>
              </w:rPr>
              <w:t>3.2.Перспективи розвитку і модернізації Системи ………………...</w:t>
            </w:r>
          </w:p>
        </w:tc>
        <w:tc>
          <w:tcPr>
            <w:tcW w:w="636" w:type="dxa"/>
            <w:tcBorders>
              <w:top w:val="nil"/>
              <w:left w:val="nil"/>
              <w:bottom w:val="nil"/>
              <w:right w:val="nil"/>
            </w:tcBorders>
            <w:vAlign w:val="bottom"/>
          </w:tcPr>
          <w:p w:rsidR="009E3EC5" w:rsidRPr="00DE7BAA" w:rsidRDefault="009E3EC5" w:rsidP="00D5657F">
            <w:pPr>
              <w:pStyle w:val="a0"/>
              <w:spacing w:line="360" w:lineRule="auto"/>
              <w:jc w:val="center"/>
              <w:rPr>
                <w:lang w:val="uk-UA"/>
              </w:rPr>
            </w:pPr>
          </w:p>
        </w:tc>
      </w:tr>
      <w:tr w:rsidR="009E3EC5" w:rsidRPr="009E3EC5" w:rsidTr="00DC263D">
        <w:tc>
          <w:tcPr>
            <w:tcW w:w="957" w:type="dxa"/>
            <w:tcBorders>
              <w:top w:val="nil"/>
              <w:left w:val="nil"/>
              <w:bottom w:val="nil"/>
              <w:right w:val="nil"/>
            </w:tcBorders>
          </w:tcPr>
          <w:p w:rsidR="009E3EC5" w:rsidRPr="00DE7BAA" w:rsidRDefault="009E3EC5" w:rsidP="00077394">
            <w:pPr>
              <w:pStyle w:val="a0"/>
              <w:spacing w:line="360" w:lineRule="auto"/>
              <w:ind w:left="-142"/>
              <w:rPr>
                <w:lang w:val="uk-UA"/>
              </w:rPr>
            </w:pPr>
          </w:p>
        </w:tc>
        <w:tc>
          <w:tcPr>
            <w:tcW w:w="986" w:type="dxa"/>
            <w:gridSpan w:val="2"/>
            <w:tcBorders>
              <w:top w:val="nil"/>
              <w:left w:val="nil"/>
              <w:bottom w:val="nil"/>
              <w:right w:val="nil"/>
            </w:tcBorders>
          </w:tcPr>
          <w:p w:rsidR="009E3EC5" w:rsidRPr="00DE7BAA" w:rsidRDefault="009E3EC5" w:rsidP="00077394">
            <w:pPr>
              <w:pStyle w:val="a0"/>
              <w:spacing w:line="360" w:lineRule="auto"/>
              <w:rPr>
                <w:lang w:val="uk-UA"/>
              </w:rPr>
            </w:pPr>
          </w:p>
        </w:tc>
        <w:tc>
          <w:tcPr>
            <w:tcW w:w="7168" w:type="dxa"/>
            <w:tcBorders>
              <w:top w:val="nil"/>
              <w:left w:val="nil"/>
              <w:bottom w:val="nil"/>
              <w:right w:val="nil"/>
            </w:tcBorders>
          </w:tcPr>
          <w:p w:rsidR="009E3EC5" w:rsidRDefault="009E3EC5" w:rsidP="009E3EC5">
            <w:pPr>
              <w:pStyle w:val="a0"/>
              <w:tabs>
                <w:tab w:val="left" w:pos="1215"/>
              </w:tabs>
              <w:spacing w:line="360" w:lineRule="auto"/>
              <w:rPr>
                <w:lang w:val="uk-UA"/>
              </w:rPr>
            </w:pPr>
            <w:r>
              <w:rPr>
                <w:lang w:val="uk-UA"/>
              </w:rPr>
              <w:t>3.2.1.Вимоги до надійності …………………………………</w:t>
            </w:r>
          </w:p>
        </w:tc>
        <w:tc>
          <w:tcPr>
            <w:tcW w:w="636" w:type="dxa"/>
            <w:tcBorders>
              <w:top w:val="nil"/>
              <w:left w:val="nil"/>
              <w:bottom w:val="nil"/>
              <w:right w:val="nil"/>
            </w:tcBorders>
            <w:vAlign w:val="bottom"/>
          </w:tcPr>
          <w:p w:rsidR="009E3EC5" w:rsidRPr="00DE7BAA" w:rsidRDefault="009E3EC5" w:rsidP="00D5657F">
            <w:pPr>
              <w:pStyle w:val="a0"/>
              <w:spacing w:line="360" w:lineRule="auto"/>
              <w:jc w:val="center"/>
              <w:rPr>
                <w:lang w:val="uk-UA"/>
              </w:rPr>
            </w:pPr>
          </w:p>
        </w:tc>
      </w:tr>
      <w:tr w:rsidR="009E3EC5" w:rsidRPr="009E3EC5" w:rsidTr="00DC263D">
        <w:tc>
          <w:tcPr>
            <w:tcW w:w="957" w:type="dxa"/>
            <w:tcBorders>
              <w:top w:val="nil"/>
              <w:left w:val="nil"/>
              <w:bottom w:val="nil"/>
              <w:right w:val="nil"/>
            </w:tcBorders>
          </w:tcPr>
          <w:p w:rsidR="009E3EC5" w:rsidRPr="00DE7BAA" w:rsidRDefault="009E3EC5" w:rsidP="00077394">
            <w:pPr>
              <w:pStyle w:val="a0"/>
              <w:spacing w:line="360" w:lineRule="auto"/>
              <w:ind w:left="-142"/>
              <w:rPr>
                <w:lang w:val="uk-UA"/>
              </w:rPr>
            </w:pPr>
          </w:p>
        </w:tc>
        <w:tc>
          <w:tcPr>
            <w:tcW w:w="986" w:type="dxa"/>
            <w:gridSpan w:val="2"/>
            <w:tcBorders>
              <w:top w:val="nil"/>
              <w:left w:val="nil"/>
              <w:bottom w:val="nil"/>
              <w:right w:val="nil"/>
            </w:tcBorders>
          </w:tcPr>
          <w:p w:rsidR="009E3EC5" w:rsidRPr="00DE7BAA" w:rsidRDefault="009E3EC5" w:rsidP="00077394">
            <w:pPr>
              <w:pStyle w:val="a0"/>
              <w:spacing w:line="360" w:lineRule="auto"/>
              <w:rPr>
                <w:lang w:val="uk-UA"/>
              </w:rPr>
            </w:pPr>
          </w:p>
        </w:tc>
        <w:tc>
          <w:tcPr>
            <w:tcW w:w="7168" w:type="dxa"/>
            <w:tcBorders>
              <w:top w:val="nil"/>
              <w:left w:val="nil"/>
              <w:bottom w:val="nil"/>
              <w:right w:val="nil"/>
            </w:tcBorders>
          </w:tcPr>
          <w:p w:rsidR="009E3EC5" w:rsidRDefault="009E3EC5" w:rsidP="009E3EC5">
            <w:pPr>
              <w:pStyle w:val="a0"/>
              <w:tabs>
                <w:tab w:val="left" w:pos="1215"/>
              </w:tabs>
              <w:spacing w:line="360" w:lineRule="auto"/>
              <w:rPr>
                <w:lang w:val="uk-UA"/>
              </w:rPr>
            </w:pPr>
            <w:r>
              <w:rPr>
                <w:lang w:val="uk-UA"/>
              </w:rPr>
              <w:t>3.2.2. Вимоги щодо збереження інформації при аваріях….</w:t>
            </w:r>
          </w:p>
        </w:tc>
        <w:tc>
          <w:tcPr>
            <w:tcW w:w="636" w:type="dxa"/>
            <w:tcBorders>
              <w:top w:val="nil"/>
              <w:left w:val="nil"/>
              <w:bottom w:val="nil"/>
              <w:right w:val="nil"/>
            </w:tcBorders>
            <w:vAlign w:val="bottom"/>
          </w:tcPr>
          <w:p w:rsidR="009E3EC5" w:rsidRPr="00DE7BAA" w:rsidRDefault="009E3EC5" w:rsidP="00D5657F">
            <w:pPr>
              <w:pStyle w:val="a0"/>
              <w:spacing w:line="360" w:lineRule="auto"/>
              <w:jc w:val="center"/>
              <w:rPr>
                <w:lang w:val="uk-UA"/>
              </w:rPr>
            </w:pPr>
          </w:p>
        </w:tc>
      </w:tr>
      <w:tr w:rsidR="009E3EC5" w:rsidRPr="009E3EC5" w:rsidTr="00DC263D">
        <w:tc>
          <w:tcPr>
            <w:tcW w:w="957" w:type="dxa"/>
            <w:tcBorders>
              <w:top w:val="nil"/>
              <w:left w:val="nil"/>
              <w:bottom w:val="nil"/>
              <w:right w:val="nil"/>
            </w:tcBorders>
          </w:tcPr>
          <w:p w:rsidR="009E3EC5" w:rsidRPr="00DE7BAA" w:rsidRDefault="009E3EC5" w:rsidP="00077394">
            <w:pPr>
              <w:pStyle w:val="a0"/>
              <w:spacing w:line="360" w:lineRule="auto"/>
              <w:ind w:left="-142"/>
              <w:rPr>
                <w:lang w:val="uk-UA"/>
              </w:rPr>
            </w:pPr>
          </w:p>
        </w:tc>
        <w:tc>
          <w:tcPr>
            <w:tcW w:w="986" w:type="dxa"/>
            <w:gridSpan w:val="2"/>
            <w:tcBorders>
              <w:top w:val="nil"/>
              <w:left w:val="nil"/>
              <w:bottom w:val="nil"/>
              <w:right w:val="nil"/>
            </w:tcBorders>
          </w:tcPr>
          <w:p w:rsidR="009E3EC5" w:rsidRPr="00DE7BAA" w:rsidRDefault="009E3EC5" w:rsidP="00077394">
            <w:pPr>
              <w:pStyle w:val="a0"/>
              <w:spacing w:line="360" w:lineRule="auto"/>
              <w:rPr>
                <w:lang w:val="uk-UA"/>
              </w:rPr>
            </w:pPr>
          </w:p>
        </w:tc>
        <w:tc>
          <w:tcPr>
            <w:tcW w:w="7168" w:type="dxa"/>
            <w:tcBorders>
              <w:top w:val="nil"/>
              <w:left w:val="nil"/>
              <w:bottom w:val="nil"/>
              <w:right w:val="nil"/>
            </w:tcBorders>
          </w:tcPr>
          <w:p w:rsidR="009E3EC5" w:rsidRDefault="009E3EC5" w:rsidP="009E3EC5">
            <w:pPr>
              <w:pStyle w:val="a0"/>
              <w:tabs>
                <w:tab w:val="left" w:pos="1215"/>
              </w:tabs>
              <w:spacing w:line="360" w:lineRule="auto"/>
              <w:rPr>
                <w:lang w:val="uk-UA"/>
              </w:rPr>
            </w:pPr>
            <w:r>
              <w:rPr>
                <w:lang w:val="uk-UA"/>
              </w:rPr>
              <w:t>3.2.3. Вимоги до ергономіки та технічної етіки …………..</w:t>
            </w:r>
          </w:p>
        </w:tc>
        <w:tc>
          <w:tcPr>
            <w:tcW w:w="636" w:type="dxa"/>
            <w:tcBorders>
              <w:top w:val="nil"/>
              <w:left w:val="nil"/>
              <w:bottom w:val="nil"/>
              <w:right w:val="nil"/>
            </w:tcBorders>
            <w:vAlign w:val="bottom"/>
          </w:tcPr>
          <w:p w:rsidR="009E3EC5" w:rsidRPr="00DE7BAA" w:rsidRDefault="009E3EC5" w:rsidP="00D5657F">
            <w:pPr>
              <w:pStyle w:val="a0"/>
              <w:spacing w:line="360" w:lineRule="auto"/>
              <w:jc w:val="center"/>
              <w:rPr>
                <w:lang w:val="uk-UA"/>
              </w:rPr>
            </w:pPr>
          </w:p>
        </w:tc>
      </w:tr>
      <w:tr w:rsidR="005D225D" w:rsidRPr="009E3EC5" w:rsidTr="00DC263D">
        <w:tc>
          <w:tcPr>
            <w:tcW w:w="957" w:type="dxa"/>
            <w:tcBorders>
              <w:top w:val="nil"/>
              <w:left w:val="nil"/>
              <w:bottom w:val="nil"/>
              <w:right w:val="nil"/>
            </w:tcBorders>
          </w:tcPr>
          <w:p w:rsidR="005D225D" w:rsidRPr="00DE7BAA" w:rsidRDefault="005D225D" w:rsidP="00077394">
            <w:pPr>
              <w:pStyle w:val="a0"/>
              <w:spacing w:line="360" w:lineRule="auto"/>
              <w:ind w:left="-142"/>
              <w:rPr>
                <w:lang w:val="uk-UA"/>
              </w:rPr>
            </w:pPr>
          </w:p>
        </w:tc>
        <w:tc>
          <w:tcPr>
            <w:tcW w:w="986" w:type="dxa"/>
            <w:gridSpan w:val="2"/>
            <w:tcBorders>
              <w:top w:val="nil"/>
              <w:left w:val="nil"/>
              <w:bottom w:val="nil"/>
              <w:right w:val="nil"/>
            </w:tcBorders>
          </w:tcPr>
          <w:p w:rsidR="005D225D" w:rsidRPr="00DE7BAA" w:rsidRDefault="005D225D" w:rsidP="00077394">
            <w:pPr>
              <w:pStyle w:val="a0"/>
              <w:spacing w:line="360" w:lineRule="auto"/>
              <w:rPr>
                <w:lang w:val="uk-UA"/>
              </w:rPr>
            </w:pPr>
          </w:p>
        </w:tc>
        <w:tc>
          <w:tcPr>
            <w:tcW w:w="7168" w:type="dxa"/>
            <w:tcBorders>
              <w:top w:val="nil"/>
              <w:left w:val="nil"/>
              <w:bottom w:val="nil"/>
              <w:right w:val="nil"/>
            </w:tcBorders>
          </w:tcPr>
          <w:p w:rsidR="005D225D" w:rsidRDefault="005D225D" w:rsidP="009E3EC5">
            <w:pPr>
              <w:pStyle w:val="a0"/>
              <w:tabs>
                <w:tab w:val="left" w:pos="1215"/>
              </w:tabs>
              <w:spacing w:line="360" w:lineRule="auto"/>
              <w:rPr>
                <w:lang w:val="uk-UA"/>
              </w:rPr>
            </w:pPr>
            <w:r>
              <w:rPr>
                <w:lang w:val="uk-UA"/>
              </w:rPr>
              <w:t>3.2.4. Вимоги до завдань Системи …………………………</w:t>
            </w:r>
          </w:p>
        </w:tc>
        <w:tc>
          <w:tcPr>
            <w:tcW w:w="636" w:type="dxa"/>
            <w:tcBorders>
              <w:top w:val="nil"/>
              <w:left w:val="nil"/>
              <w:bottom w:val="nil"/>
              <w:right w:val="nil"/>
            </w:tcBorders>
            <w:vAlign w:val="bottom"/>
          </w:tcPr>
          <w:p w:rsidR="005D225D" w:rsidRPr="00DE7BAA" w:rsidRDefault="005D225D" w:rsidP="00D5657F">
            <w:pPr>
              <w:pStyle w:val="a0"/>
              <w:spacing w:line="360" w:lineRule="auto"/>
              <w:jc w:val="center"/>
              <w:rPr>
                <w:lang w:val="uk-UA"/>
              </w:rPr>
            </w:pPr>
          </w:p>
        </w:tc>
      </w:tr>
      <w:tr w:rsidR="005D225D" w:rsidRPr="009E3EC5" w:rsidTr="00DC263D">
        <w:tc>
          <w:tcPr>
            <w:tcW w:w="957" w:type="dxa"/>
            <w:tcBorders>
              <w:top w:val="nil"/>
              <w:left w:val="nil"/>
              <w:bottom w:val="nil"/>
              <w:right w:val="nil"/>
            </w:tcBorders>
          </w:tcPr>
          <w:p w:rsidR="005D225D" w:rsidRPr="00DE7BAA" w:rsidRDefault="005D225D" w:rsidP="00077394">
            <w:pPr>
              <w:pStyle w:val="a0"/>
              <w:spacing w:line="360" w:lineRule="auto"/>
              <w:ind w:left="-142"/>
              <w:rPr>
                <w:lang w:val="uk-UA"/>
              </w:rPr>
            </w:pPr>
          </w:p>
        </w:tc>
        <w:tc>
          <w:tcPr>
            <w:tcW w:w="986" w:type="dxa"/>
            <w:gridSpan w:val="2"/>
            <w:tcBorders>
              <w:top w:val="nil"/>
              <w:left w:val="nil"/>
              <w:bottom w:val="nil"/>
              <w:right w:val="nil"/>
            </w:tcBorders>
          </w:tcPr>
          <w:p w:rsidR="005D225D" w:rsidRPr="00DE7BAA" w:rsidRDefault="005D225D" w:rsidP="00077394">
            <w:pPr>
              <w:pStyle w:val="a0"/>
              <w:spacing w:line="360" w:lineRule="auto"/>
              <w:rPr>
                <w:lang w:val="uk-UA"/>
              </w:rPr>
            </w:pPr>
          </w:p>
        </w:tc>
        <w:tc>
          <w:tcPr>
            <w:tcW w:w="7168" w:type="dxa"/>
            <w:tcBorders>
              <w:top w:val="nil"/>
              <w:left w:val="nil"/>
              <w:bottom w:val="nil"/>
              <w:right w:val="nil"/>
            </w:tcBorders>
          </w:tcPr>
          <w:p w:rsidR="005D225D" w:rsidRDefault="005D225D" w:rsidP="009E3EC5">
            <w:pPr>
              <w:pStyle w:val="a0"/>
              <w:tabs>
                <w:tab w:val="left" w:pos="1215"/>
              </w:tabs>
              <w:spacing w:line="360" w:lineRule="auto"/>
              <w:rPr>
                <w:lang w:val="uk-UA"/>
              </w:rPr>
            </w:pPr>
            <w:r>
              <w:rPr>
                <w:lang w:val="uk-UA"/>
              </w:rPr>
              <w:t>3.2.5. Пошук інформації ……………………………………</w:t>
            </w:r>
          </w:p>
        </w:tc>
        <w:tc>
          <w:tcPr>
            <w:tcW w:w="636" w:type="dxa"/>
            <w:tcBorders>
              <w:top w:val="nil"/>
              <w:left w:val="nil"/>
              <w:bottom w:val="nil"/>
              <w:right w:val="nil"/>
            </w:tcBorders>
            <w:vAlign w:val="bottom"/>
          </w:tcPr>
          <w:p w:rsidR="005D225D" w:rsidRPr="00DE7BAA" w:rsidRDefault="005D225D" w:rsidP="00D5657F">
            <w:pPr>
              <w:pStyle w:val="a0"/>
              <w:spacing w:line="360" w:lineRule="auto"/>
              <w:jc w:val="center"/>
              <w:rPr>
                <w:lang w:val="uk-UA"/>
              </w:rPr>
            </w:pPr>
          </w:p>
        </w:tc>
      </w:tr>
      <w:tr w:rsidR="005D225D" w:rsidRPr="009E3EC5" w:rsidTr="00DC263D">
        <w:tc>
          <w:tcPr>
            <w:tcW w:w="957" w:type="dxa"/>
            <w:tcBorders>
              <w:top w:val="nil"/>
              <w:left w:val="nil"/>
              <w:bottom w:val="nil"/>
              <w:right w:val="nil"/>
            </w:tcBorders>
          </w:tcPr>
          <w:p w:rsidR="005D225D" w:rsidRPr="00DE7BAA" w:rsidRDefault="005D225D" w:rsidP="00077394">
            <w:pPr>
              <w:pStyle w:val="a0"/>
              <w:spacing w:line="360" w:lineRule="auto"/>
              <w:ind w:left="-142"/>
              <w:rPr>
                <w:lang w:val="uk-UA"/>
              </w:rPr>
            </w:pPr>
          </w:p>
        </w:tc>
        <w:tc>
          <w:tcPr>
            <w:tcW w:w="986" w:type="dxa"/>
            <w:gridSpan w:val="2"/>
            <w:tcBorders>
              <w:top w:val="nil"/>
              <w:left w:val="nil"/>
              <w:bottom w:val="nil"/>
              <w:right w:val="nil"/>
            </w:tcBorders>
          </w:tcPr>
          <w:p w:rsidR="005D225D" w:rsidRPr="00DE7BAA" w:rsidRDefault="005D225D" w:rsidP="00077394">
            <w:pPr>
              <w:pStyle w:val="a0"/>
              <w:spacing w:line="360" w:lineRule="auto"/>
              <w:rPr>
                <w:lang w:val="uk-UA"/>
              </w:rPr>
            </w:pPr>
          </w:p>
        </w:tc>
        <w:tc>
          <w:tcPr>
            <w:tcW w:w="7168" w:type="dxa"/>
            <w:tcBorders>
              <w:top w:val="nil"/>
              <w:left w:val="nil"/>
              <w:bottom w:val="nil"/>
              <w:right w:val="nil"/>
            </w:tcBorders>
          </w:tcPr>
          <w:p w:rsidR="005D225D" w:rsidRDefault="005D225D" w:rsidP="009E3EC5">
            <w:pPr>
              <w:pStyle w:val="a0"/>
              <w:tabs>
                <w:tab w:val="left" w:pos="1215"/>
              </w:tabs>
              <w:spacing w:line="360" w:lineRule="auto"/>
              <w:rPr>
                <w:lang w:val="uk-UA"/>
              </w:rPr>
            </w:pPr>
            <w:r>
              <w:rPr>
                <w:lang w:val="uk-UA"/>
              </w:rPr>
              <w:t>3.2.6. Наповнення інформацією Системи …………………</w:t>
            </w:r>
          </w:p>
        </w:tc>
        <w:tc>
          <w:tcPr>
            <w:tcW w:w="636" w:type="dxa"/>
            <w:tcBorders>
              <w:top w:val="nil"/>
              <w:left w:val="nil"/>
              <w:bottom w:val="nil"/>
              <w:right w:val="nil"/>
            </w:tcBorders>
            <w:vAlign w:val="bottom"/>
          </w:tcPr>
          <w:p w:rsidR="005D225D" w:rsidRPr="00DE7BAA" w:rsidRDefault="005D225D" w:rsidP="00D5657F">
            <w:pPr>
              <w:pStyle w:val="a0"/>
              <w:spacing w:line="360" w:lineRule="auto"/>
              <w:jc w:val="center"/>
              <w:rPr>
                <w:lang w:val="uk-UA"/>
              </w:rPr>
            </w:pPr>
          </w:p>
        </w:tc>
      </w:tr>
      <w:tr w:rsidR="005D225D" w:rsidRPr="009E3EC5" w:rsidTr="00DC263D">
        <w:tc>
          <w:tcPr>
            <w:tcW w:w="957" w:type="dxa"/>
            <w:tcBorders>
              <w:top w:val="nil"/>
              <w:left w:val="nil"/>
              <w:bottom w:val="nil"/>
              <w:right w:val="nil"/>
            </w:tcBorders>
          </w:tcPr>
          <w:p w:rsidR="005D225D" w:rsidRPr="00DE7BAA" w:rsidRDefault="005D225D" w:rsidP="00077394">
            <w:pPr>
              <w:pStyle w:val="a0"/>
              <w:spacing w:line="360" w:lineRule="auto"/>
              <w:ind w:left="-142"/>
              <w:rPr>
                <w:lang w:val="uk-UA"/>
              </w:rPr>
            </w:pPr>
          </w:p>
        </w:tc>
        <w:tc>
          <w:tcPr>
            <w:tcW w:w="986" w:type="dxa"/>
            <w:gridSpan w:val="2"/>
            <w:tcBorders>
              <w:top w:val="nil"/>
              <w:left w:val="nil"/>
              <w:bottom w:val="nil"/>
              <w:right w:val="nil"/>
            </w:tcBorders>
          </w:tcPr>
          <w:p w:rsidR="005D225D" w:rsidRPr="00DE7BAA" w:rsidRDefault="005D225D" w:rsidP="00077394">
            <w:pPr>
              <w:pStyle w:val="a0"/>
              <w:spacing w:line="360" w:lineRule="auto"/>
              <w:rPr>
                <w:lang w:val="uk-UA"/>
              </w:rPr>
            </w:pPr>
          </w:p>
        </w:tc>
        <w:tc>
          <w:tcPr>
            <w:tcW w:w="7168" w:type="dxa"/>
            <w:tcBorders>
              <w:top w:val="nil"/>
              <w:left w:val="nil"/>
              <w:bottom w:val="nil"/>
              <w:right w:val="nil"/>
            </w:tcBorders>
          </w:tcPr>
          <w:p w:rsidR="005D225D" w:rsidRDefault="005D225D" w:rsidP="009E3EC5">
            <w:pPr>
              <w:pStyle w:val="a0"/>
              <w:tabs>
                <w:tab w:val="left" w:pos="1215"/>
              </w:tabs>
              <w:spacing w:line="360" w:lineRule="auto"/>
              <w:rPr>
                <w:lang w:val="uk-UA"/>
              </w:rPr>
            </w:pPr>
            <w:r>
              <w:rPr>
                <w:lang w:val="uk-UA"/>
              </w:rPr>
              <w:t>3.2.7. Можливість розширення …………………………….</w:t>
            </w:r>
          </w:p>
        </w:tc>
        <w:tc>
          <w:tcPr>
            <w:tcW w:w="636" w:type="dxa"/>
            <w:tcBorders>
              <w:top w:val="nil"/>
              <w:left w:val="nil"/>
              <w:bottom w:val="nil"/>
              <w:right w:val="nil"/>
            </w:tcBorders>
            <w:vAlign w:val="bottom"/>
          </w:tcPr>
          <w:p w:rsidR="005D225D" w:rsidRPr="00DE7BAA" w:rsidRDefault="005D225D" w:rsidP="00D5657F">
            <w:pPr>
              <w:pStyle w:val="a0"/>
              <w:spacing w:line="360" w:lineRule="auto"/>
              <w:jc w:val="center"/>
              <w:rPr>
                <w:lang w:val="uk-UA"/>
              </w:rPr>
            </w:pPr>
          </w:p>
        </w:tc>
      </w:tr>
      <w:tr w:rsidR="005D225D" w:rsidRPr="009E3EC5" w:rsidTr="00DC263D">
        <w:tc>
          <w:tcPr>
            <w:tcW w:w="957" w:type="dxa"/>
            <w:tcBorders>
              <w:top w:val="nil"/>
              <w:left w:val="nil"/>
              <w:bottom w:val="nil"/>
              <w:right w:val="nil"/>
            </w:tcBorders>
          </w:tcPr>
          <w:p w:rsidR="005D225D" w:rsidRPr="00DE7BAA" w:rsidRDefault="005D225D" w:rsidP="00077394">
            <w:pPr>
              <w:pStyle w:val="a0"/>
              <w:spacing w:line="360" w:lineRule="auto"/>
              <w:ind w:left="-142"/>
              <w:rPr>
                <w:lang w:val="uk-UA"/>
              </w:rPr>
            </w:pPr>
          </w:p>
        </w:tc>
        <w:tc>
          <w:tcPr>
            <w:tcW w:w="986" w:type="dxa"/>
            <w:gridSpan w:val="2"/>
            <w:tcBorders>
              <w:top w:val="nil"/>
              <w:left w:val="nil"/>
              <w:bottom w:val="nil"/>
              <w:right w:val="nil"/>
            </w:tcBorders>
          </w:tcPr>
          <w:p w:rsidR="005D225D" w:rsidRPr="00DE7BAA" w:rsidRDefault="005D225D" w:rsidP="00077394">
            <w:pPr>
              <w:pStyle w:val="a0"/>
              <w:spacing w:line="360" w:lineRule="auto"/>
              <w:rPr>
                <w:lang w:val="uk-UA"/>
              </w:rPr>
            </w:pPr>
          </w:p>
        </w:tc>
        <w:tc>
          <w:tcPr>
            <w:tcW w:w="7168" w:type="dxa"/>
            <w:tcBorders>
              <w:top w:val="nil"/>
              <w:left w:val="nil"/>
              <w:bottom w:val="nil"/>
              <w:right w:val="nil"/>
            </w:tcBorders>
          </w:tcPr>
          <w:p w:rsidR="005D225D" w:rsidRDefault="005D225D" w:rsidP="009E3EC5">
            <w:pPr>
              <w:pStyle w:val="a0"/>
              <w:tabs>
                <w:tab w:val="left" w:pos="1215"/>
              </w:tabs>
              <w:spacing w:line="360" w:lineRule="auto"/>
              <w:rPr>
                <w:lang w:val="uk-UA"/>
              </w:rPr>
            </w:pPr>
            <w:r>
              <w:rPr>
                <w:lang w:val="uk-UA"/>
              </w:rPr>
              <w:t>3.2.8. Простота впровадження, підтримки і адміністр</w:t>
            </w:r>
            <w:r>
              <w:rPr>
                <w:lang w:val="uk-UA"/>
              </w:rPr>
              <w:t>у</w:t>
            </w:r>
            <w:r>
              <w:rPr>
                <w:lang w:val="uk-UA"/>
              </w:rPr>
              <w:t>вання …………………………………………………………</w:t>
            </w:r>
          </w:p>
        </w:tc>
        <w:tc>
          <w:tcPr>
            <w:tcW w:w="636" w:type="dxa"/>
            <w:tcBorders>
              <w:top w:val="nil"/>
              <w:left w:val="nil"/>
              <w:bottom w:val="nil"/>
              <w:right w:val="nil"/>
            </w:tcBorders>
            <w:vAlign w:val="bottom"/>
          </w:tcPr>
          <w:p w:rsidR="005D225D" w:rsidRPr="00DE7BAA" w:rsidRDefault="005D225D" w:rsidP="00D5657F">
            <w:pPr>
              <w:pStyle w:val="a0"/>
              <w:spacing w:line="360" w:lineRule="auto"/>
              <w:jc w:val="center"/>
              <w:rPr>
                <w:lang w:val="uk-UA"/>
              </w:rPr>
            </w:pPr>
          </w:p>
        </w:tc>
      </w:tr>
      <w:tr w:rsidR="001D23DA" w:rsidRPr="00DE7BAA" w:rsidTr="00DC263D">
        <w:tc>
          <w:tcPr>
            <w:tcW w:w="957" w:type="dxa"/>
            <w:tcBorders>
              <w:top w:val="nil"/>
              <w:left w:val="nil"/>
              <w:bottom w:val="nil"/>
              <w:right w:val="nil"/>
            </w:tcBorders>
          </w:tcPr>
          <w:p w:rsidR="001D23DA" w:rsidRPr="00DE7BAA" w:rsidRDefault="001D23DA" w:rsidP="00077394">
            <w:pPr>
              <w:pStyle w:val="a0"/>
              <w:spacing w:line="360" w:lineRule="auto"/>
              <w:ind w:left="-142"/>
              <w:rPr>
                <w:lang w:val="uk-UA"/>
              </w:rPr>
            </w:pPr>
          </w:p>
        </w:tc>
        <w:tc>
          <w:tcPr>
            <w:tcW w:w="8154" w:type="dxa"/>
            <w:gridSpan w:val="3"/>
            <w:tcBorders>
              <w:top w:val="nil"/>
              <w:left w:val="nil"/>
              <w:bottom w:val="nil"/>
              <w:right w:val="nil"/>
            </w:tcBorders>
          </w:tcPr>
          <w:p w:rsidR="001D23DA" w:rsidRPr="00DE7BAA" w:rsidRDefault="005D225D" w:rsidP="005D225D">
            <w:pPr>
              <w:pStyle w:val="a0"/>
              <w:spacing w:line="360" w:lineRule="auto"/>
              <w:rPr>
                <w:lang w:val="uk-UA"/>
              </w:rPr>
            </w:pPr>
            <w:r>
              <w:rPr>
                <w:szCs w:val="28"/>
                <w:lang w:val="uk-UA"/>
              </w:rPr>
              <w:t>3.3.</w:t>
            </w:r>
            <w:r w:rsidR="00F16F5C" w:rsidRPr="00DE7BAA">
              <w:rPr>
                <w:szCs w:val="28"/>
                <w:lang w:val="uk-UA"/>
              </w:rPr>
              <w:t xml:space="preserve"> </w:t>
            </w:r>
            <w:r>
              <w:rPr>
                <w:szCs w:val="28"/>
                <w:lang w:val="uk-UA"/>
              </w:rPr>
              <w:t>Автоматизація модуля інформаційних активів…….</w:t>
            </w:r>
            <w:r w:rsidR="00F16F5C" w:rsidRPr="00DE7BAA">
              <w:rPr>
                <w:szCs w:val="28"/>
                <w:lang w:val="uk-UA"/>
              </w:rPr>
              <w:t>…………..</w:t>
            </w:r>
          </w:p>
        </w:tc>
        <w:tc>
          <w:tcPr>
            <w:tcW w:w="636" w:type="dxa"/>
            <w:tcBorders>
              <w:top w:val="nil"/>
              <w:left w:val="nil"/>
              <w:bottom w:val="nil"/>
              <w:right w:val="nil"/>
            </w:tcBorders>
            <w:vAlign w:val="bottom"/>
          </w:tcPr>
          <w:p w:rsidR="001D23DA" w:rsidRPr="00DE7BAA" w:rsidRDefault="001D23DA" w:rsidP="00D5657F">
            <w:pPr>
              <w:pStyle w:val="a0"/>
              <w:spacing w:line="360" w:lineRule="auto"/>
              <w:jc w:val="center"/>
              <w:rPr>
                <w:lang w:val="uk-UA"/>
              </w:rPr>
            </w:pPr>
          </w:p>
        </w:tc>
      </w:tr>
      <w:tr w:rsidR="005D225D" w:rsidRPr="00DE7BAA" w:rsidTr="00DC263D">
        <w:tc>
          <w:tcPr>
            <w:tcW w:w="957" w:type="dxa"/>
            <w:tcBorders>
              <w:top w:val="nil"/>
              <w:left w:val="nil"/>
              <w:bottom w:val="nil"/>
              <w:right w:val="nil"/>
            </w:tcBorders>
          </w:tcPr>
          <w:p w:rsidR="005D225D" w:rsidRPr="00DE7BAA" w:rsidRDefault="005D225D" w:rsidP="00077394">
            <w:pPr>
              <w:pStyle w:val="a0"/>
              <w:spacing w:line="360" w:lineRule="auto"/>
              <w:ind w:left="-142"/>
              <w:rPr>
                <w:lang w:val="uk-UA"/>
              </w:rPr>
            </w:pPr>
          </w:p>
        </w:tc>
        <w:tc>
          <w:tcPr>
            <w:tcW w:w="986" w:type="dxa"/>
            <w:gridSpan w:val="2"/>
            <w:tcBorders>
              <w:top w:val="nil"/>
              <w:left w:val="nil"/>
              <w:bottom w:val="nil"/>
              <w:right w:val="nil"/>
            </w:tcBorders>
          </w:tcPr>
          <w:p w:rsidR="005D225D" w:rsidRPr="00DE7BAA" w:rsidRDefault="005D225D" w:rsidP="00077394">
            <w:pPr>
              <w:pStyle w:val="a0"/>
              <w:spacing w:line="360" w:lineRule="auto"/>
              <w:rPr>
                <w:lang w:val="uk-UA"/>
              </w:rPr>
            </w:pPr>
          </w:p>
        </w:tc>
        <w:tc>
          <w:tcPr>
            <w:tcW w:w="7168" w:type="dxa"/>
            <w:tcBorders>
              <w:top w:val="nil"/>
              <w:left w:val="nil"/>
              <w:bottom w:val="nil"/>
              <w:right w:val="nil"/>
            </w:tcBorders>
          </w:tcPr>
          <w:p w:rsidR="005D225D" w:rsidRPr="00DE7BAA" w:rsidRDefault="006E5D62" w:rsidP="00077394">
            <w:pPr>
              <w:pStyle w:val="a0"/>
              <w:spacing w:line="360" w:lineRule="auto"/>
              <w:rPr>
                <w:lang w:val="uk-UA"/>
              </w:rPr>
            </w:pPr>
            <w:r>
              <w:rPr>
                <w:lang w:val="uk-UA"/>
              </w:rPr>
              <w:t>3.3.1.Характеристика об’єкта інформації …………………</w:t>
            </w:r>
          </w:p>
        </w:tc>
        <w:tc>
          <w:tcPr>
            <w:tcW w:w="636" w:type="dxa"/>
            <w:tcBorders>
              <w:top w:val="nil"/>
              <w:left w:val="nil"/>
              <w:bottom w:val="nil"/>
              <w:right w:val="nil"/>
            </w:tcBorders>
            <w:vAlign w:val="bottom"/>
          </w:tcPr>
          <w:p w:rsidR="005D225D" w:rsidRPr="00DE7BAA" w:rsidRDefault="005D225D" w:rsidP="00D5657F">
            <w:pPr>
              <w:pStyle w:val="a0"/>
              <w:spacing w:line="360" w:lineRule="auto"/>
              <w:jc w:val="center"/>
              <w:rPr>
                <w:lang w:val="uk-UA"/>
              </w:rPr>
            </w:pPr>
          </w:p>
        </w:tc>
      </w:tr>
      <w:tr w:rsidR="006E5D62" w:rsidRPr="00DE7BAA" w:rsidTr="00DC263D">
        <w:tc>
          <w:tcPr>
            <w:tcW w:w="957" w:type="dxa"/>
            <w:tcBorders>
              <w:top w:val="nil"/>
              <w:left w:val="nil"/>
              <w:bottom w:val="nil"/>
              <w:right w:val="nil"/>
            </w:tcBorders>
          </w:tcPr>
          <w:p w:rsidR="006E5D62" w:rsidRPr="00DE7BAA" w:rsidRDefault="006E5D62" w:rsidP="00077394">
            <w:pPr>
              <w:pStyle w:val="a0"/>
              <w:spacing w:line="360" w:lineRule="auto"/>
              <w:ind w:left="-142"/>
              <w:rPr>
                <w:lang w:val="uk-UA"/>
              </w:rPr>
            </w:pPr>
          </w:p>
        </w:tc>
        <w:tc>
          <w:tcPr>
            <w:tcW w:w="986" w:type="dxa"/>
            <w:gridSpan w:val="2"/>
            <w:tcBorders>
              <w:top w:val="nil"/>
              <w:left w:val="nil"/>
              <w:bottom w:val="nil"/>
              <w:right w:val="nil"/>
            </w:tcBorders>
          </w:tcPr>
          <w:p w:rsidR="006E5D62" w:rsidRPr="00DE7BAA" w:rsidRDefault="006E5D62" w:rsidP="00077394">
            <w:pPr>
              <w:pStyle w:val="a0"/>
              <w:spacing w:line="360" w:lineRule="auto"/>
              <w:rPr>
                <w:lang w:val="uk-UA"/>
              </w:rPr>
            </w:pPr>
          </w:p>
        </w:tc>
        <w:tc>
          <w:tcPr>
            <w:tcW w:w="7168" w:type="dxa"/>
            <w:tcBorders>
              <w:top w:val="nil"/>
              <w:left w:val="nil"/>
              <w:bottom w:val="nil"/>
              <w:right w:val="nil"/>
            </w:tcBorders>
          </w:tcPr>
          <w:p w:rsidR="006E5D62" w:rsidRDefault="006E5D62" w:rsidP="00077394">
            <w:pPr>
              <w:pStyle w:val="a0"/>
              <w:spacing w:line="360" w:lineRule="auto"/>
              <w:rPr>
                <w:lang w:val="uk-UA"/>
              </w:rPr>
            </w:pPr>
            <w:r>
              <w:rPr>
                <w:lang w:val="uk-UA"/>
              </w:rPr>
              <w:t>3.3.2.Автоматизація модуля ………………………………..</w:t>
            </w:r>
          </w:p>
        </w:tc>
        <w:tc>
          <w:tcPr>
            <w:tcW w:w="636" w:type="dxa"/>
            <w:tcBorders>
              <w:top w:val="nil"/>
              <w:left w:val="nil"/>
              <w:bottom w:val="nil"/>
              <w:right w:val="nil"/>
            </w:tcBorders>
            <w:vAlign w:val="bottom"/>
          </w:tcPr>
          <w:p w:rsidR="006E5D62" w:rsidRPr="00DE7BAA" w:rsidRDefault="006E5D62" w:rsidP="00D5657F">
            <w:pPr>
              <w:pStyle w:val="a0"/>
              <w:spacing w:line="360" w:lineRule="auto"/>
              <w:jc w:val="center"/>
              <w:rPr>
                <w:lang w:val="uk-UA"/>
              </w:rPr>
            </w:pPr>
          </w:p>
        </w:tc>
      </w:tr>
      <w:tr w:rsidR="006E5D62" w:rsidRPr="00DE7BAA" w:rsidTr="00DC263D">
        <w:tc>
          <w:tcPr>
            <w:tcW w:w="957" w:type="dxa"/>
            <w:tcBorders>
              <w:top w:val="nil"/>
              <w:left w:val="nil"/>
              <w:bottom w:val="nil"/>
              <w:right w:val="nil"/>
            </w:tcBorders>
          </w:tcPr>
          <w:p w:rsidR="006E5D62" w:rsidRPr="00DE7BAA" w:rsidRDefault="006E5D62" w:rsidP="00077394">
            <w:pPr>
              <w:pStyle w:val="a0"/>
              <w:spacing w:line="360" w:lineRule="auto"/>
              <w:ind w:left="-142"/>
              <w:rPr>
                <w:lang w:val="uk-UA"/>
              </w:rPr>
            </w:pPr>
          </w:p>
        </w:tc>
        <w:tc>
          <w:tcPr>
            <w:tcW w:w="986" w:type="dxa"/>
            <w:gridSpan w:val="2"/>
            <w:tcBorders>
              <w:top w:val="nil"/>
              <w:left w:val="nil"/>
              <w:bottom w:val="nil"/>
              <w:right w:val="nil"/>
            </w:tcBorders>
          </w:tcPr>
          <w:p w:rsidR="006E5D62" w:rsidRPr="00DE7BAA" w:rsidRDefault="006E5D62" w:rsidP="00077394">
            <w:pPr>
              <w:pStyle w:val="a0"/>
              <w:spacing w:line="360" w:lineRule="auto"/>
              <w:rPr>
                <w:lang w:val="uk-UA"/>
              </w:rPr>
            </w:pPr>
          </w:p>
        </w:tc>
        <w:tc>
          <w:tcPr>
            <w:tcW w:w="7168" w:type="dxa"/>
            <w:tcBorders>
              <w:top w:val="nil"/>
              <w:left w:val="nil"/>
              <w:bottom w:val="nil"/>
              <w:right w:val="nil"/>
            </w:tcBorders>
          </w:tcPr>
          <w:p w:rsidR="006E5D62" w:rsidRDefault="006E5D62" w:rsidP="00077394">
            <w:pPr>
              <w:pStyle w:val="a0"/>
              <w:spacing w:line="360" w:lineRule="auto"/>
              <w:rPr>
                <w:lang w:val="uk-UA"/>
              </w:rPr>
            </w:pPr>
            <w:r>
              <w:rPr>
                <w:lang w:val="uk-UA"/>
              </w:rPr>
              <w:t>3.3.3.Опис модуля …………………………………………..</w:t>
            </w:r>
          </w:p>
        </w:tc>
        <w:tc>
          <w:tcPr>
            <w:tcW w:w="636" w:type="dxa"/>
            <w:tcBorders>
              <w:top w:val="nil"/>
              <w:left w:val="nil"/>
              <w:bottom w:val="nil"/>
              <w:right w:val="nil"/>
            </w:tcBorders>
            <w:vAlign w:val="bottom"/>
          </w:tcPr>
          <w:p w:rsidR="006E5D62" w:rsidRPr="00DE7BAA" w:rsidRDefault="006E5D62" w:rsidP="00D5657F">
            <w:pPr>
              <w:pStyle w:val="a0"/>
              <w:spacing w:line="360" w:lineRule="auto"/>
              <w:jc w:val="center"/>
              <w:rPr>
                <w:lang w:val="uk-UA"/>
              </w:rPr>
            </w:pPr>
          </w:p>
        </w:tc>
      </w:tr>
      <w:tr w:rsidR="006E5D62" w:rsidRPr="00DE7BAA" w:rsidTr="00DC263D">
        <w:tc>
          <w:tcPr>
            <w:tcW w:w="957" w:type="dxa"/>
            <w:tcBorders>
              <w:top w:val="nil"/>
              <w:left w:val="nil"/>
              <w:bottom w:val="nil"/>
              <w:right w:val="nil"/>
            </w:tcBorders>
          </w:tcPr>
          <w:p w:rsidR="006E5D62" w:rsidRPr="00DE7BAA" w:rsidRDefault="006E5D62" w:rsidP="00077394">
            <w:pPr>
              <w:pStyle w:val="a0"/>
              <w:spacing w:line="360" w:lineRule="auto"/>
              <w:ind w:left="-142"/>
              <w:rPr>
                <w:lang w:val="uk-UA"/>
              </w:rPr>
            </w:pPr>
          </w:p>
        </w:tc>
        <w:tc>
          <w:tcPr>
            <w:tcW w:w="986" w:type="dxa"/>
            <w:gridSpan w:val="2"/>
            <w:tcBorders>
              <w:top w:val="nil"/>
              <w:left w:val="nil"/>
              <w:bottom w:val="nil"/>
              <w:right w:val="nil"/>
            </w:tcBorders>
          </w:tcPr>
          <w:p w:rsidR="006E5D62" w:rsidRPr="00DE7BAA" w:rsidRDefault="006E5D62" w:rsidP="00077394">
            <w:pPr>
              <w:pStyle w:val="a0"/>
              <w:spacing w:line="360" w:lineRule="auto"/>
              <w:rPr>
                <w:lang w:val="uk-UA"/>
              </w:rPr>
            </w:pPr>
          </w:p>
        </w:tc>
        <w:tc>
          <w:tcPr>
            <w:tcW w:w="7168" w:type="dxa"/>
            <w:tcBorders>
              <w:top w:val="nil"/>
              <w:left w:val="nil"/>
              <w:bottom w:val="nil"/>
              <w:right w:val="nil"/>
            </w:tcBorders>
          </w:tcPr>
          <w:p w:rsidR="006E5D62" w:rsidRDefault="006E5D62" w:rsidP="00077394">
            <w:pPr>
              <w:pStyle w:val="a0"/>
              <w:spacing w:line="360" w:lineRule="auto"/>
              <w:rPr>
                <w:lang w:val="uk-UA"/>
              </w:rPr>
            </w:pPr>
            <w:r>
              <w:rPr>
                <w:lang w:val="uk-UA"/>
              </w:rPr>
              <w:t>3.3.4. Опис рішення реалізації  …………………………….</w:t>
            </w:r>
          </w:p>
        </w:tc>
        <w:tc>
          <w:tcPr>
            <w:tcW w:w="636" w:type="dxa"/>
            <w:tcBorders>
              <w:top w:val="nil"/>
              <w:left w:val="nil"/>
              <w:bottom w:val="nil"/>
              <w:right w:val="nil"/>
            </w:tcBorders>
            <w:vAlign w:val="bottom"/>
          </w:tcPr>
          <w:p w:rsidR="006E5D62" w:rsidRPr="00DE7BAA" w:rsidRDefault="006E5D62" w:rsidP="00D5657F">
            <w:pPr>
              <w:pStyle w:val="a0"/>
              <w:spacing w:line="360" w:lineRule="auto"/>
              <w:jc w:val="center"/>
              <w:rPr>
                <w:lang w:val="uk-UA"/>
              </w:rPr>
            </w:pPr>
          </w:p>
        </w:tc>
      </w:tr>
      <w:tr w:rsidR="006E5D62" w:rsidRPr="00DE7BAA" w:rsidTr="00DC263D">
        <w:tc>
          <w:tcPr>
            <w:tcW w:w="957" w:type="dxa"/>
            <w:tcBorders>
              <w:top w:val="nil"/>
              <w:left w:val="nil"/>
              <w:bottom w:val="nil"/>
              <w:right w:val="nil"/>
            </w:tcBorders>
          </w:tcPr>
          <w:p w:rsidR="006E5D62" w:rsidRPr="00DE7BAA" w:rsidRDefault="006E5D62" w:rsidP="00077394">
            <w:pPr>
              <w:pStyle w:val="a0"/>
              <w:spacing w:line="360" w:lineRule="auto"/>
              <w:ind w:left="-142"/>
              <w:rPr>
                <w:lang w:val="uk-UA"/>
              </w:rPr>
            </w:pPr>
          </w:p>
        </w:tc>
        <w:tc>
          <w:tcPr>
            <w:tcW w:w="986" w:type="dxa"/>
            <w:gridSpan w:val="2"/>
            <w:tcBorders>
              <w:top w:val="nil"/>
              <w:left w:val="nil"/>
              <w:bottom w:val="nil"/>
              <w:right w:val="nil"/>
            </w:tcBorders>
          </w:tcPr>
          <w:p w:rsidR="006E5D62" w:rsidRPr="00DE7BAA" w:rsidRDefault="006E5D62" w:rsidP="00077394">
            <w:pPr>
              <w:pStyle w:val="a0"/>
              <w:spacing w:line="360" w:lineRule="auto"/>
              <w:rPr>
                <w:lang w:val="uk-UA"/>
              </w:rPr>
            </w:pPr>
          </w:p>
        </w:tc>
        <w:tc>
          <w:tcPr>
            <w:tcW w:w="7168" w:type="dxa"/>
            <w:tcBorders>
              <w:top w:val="nil"/>
              <w:left w:val="nil"/>
              <w:bottom w:val="nil"/>
              <w:right w:val="nil"/>
            </w:tcBorders>
          </w:tcPr>
          <w:p w:rsidR="006E5D62" w:rsidRDefault="006E5D62" w:rsidP="00077394">
            <w:pPr>
              <w:pStyle w:val="a0"/>
              <w:spacing w:line="360" w:lineRule="auto"/>
              <w:rPr>
                <w:lang w:val="uk-UA"/>
              </w:rPr>
            </w:pPr>
            <w:r>
              <w:rPr>
                <w:lang w:val="uk-UA"/>
              </w:rPr>
              <w:t>3.3.5. Завдання для модуля …………………………………</w:t>
            </w:r>
          </w:p>
        </w:tc>
        <w:tc>
          <w:tcPr>
            <w:tcW w:w="636" w:type="dxa"/>
            <w:tcBorders>
              <w:top w:val="nil"/>
              <w:left w:val="nil"/>
              <w:bottom w:val="nil"/>
              <w:right w:val="nil"/>
            </w:tcBorders>
            <w:vAlign w:val="bottom"/>
          </w:tcPr>
          <w:p w:rsidR="006E5D62" w:rsidRPr="00DE7BAA" w:rsidRDefault="006E5D62" w:rsidP="00D5657F">
            <w:pPr>
              <w:pStyle w:val="a0"/>
              <w:spacing w:line="360" w:lineRule="auto"/>
              <w:jc w:val="center"/>
              <w:rPr>
                <w:lang w:val="uk-UA"/>
              </w:rPr>
            </w:pPr>
          </w:p>
        </w:tc>
      </w:tr>
      <w:tr w:rsidR="006E5D62" w:rsidRPr="006E5D62" w:rsidTr="00DC263D">
        <w:tc>
          <w:tcPr>
            <w:tcW w:w="957" w:type="dxa"/>
            <w:tcBorders>
              <w:top w:val="nil"/>
              <w:left w:val="nil"/>
              <w:bottom w:val="nil"/>
              <w:right w:val="nil"/>
            </w:tcBorders>
          </w:tcPr>
          <w:p w:rsidR="006E5D62" w:rsidRPr="00DE7BAA" w:rsidRDefault="006E5D62" w:rsidP="00077394">
            <w:pPr>
              <w:pStyle w:val="a0"/>
              <w:spacing w:line="360" w:lineRule="auto"/>
              <w:ind w:left="-142"/>
              <w:rPr>
                <w:lang w:val="uk-UA"/>
              </w:rPr>
            </w:pPr>
          </w:p>
        </w:tc>
        <w:tc>
          <w:tcPr>
            <w:tcW w:w="8154" w:type="dxa"/>
            <w:gridSpan w:val="3"/>
            <w:tcBorders>
              <w:top w:val="nil"/>
              <w:left w:val="nil"/>
              <w:bottom w:val="nil"/>
              <w:right w:val="nil"/>
            </w:tcBorders>
          </w:tcPr>
          <w:p w:rsidR="006E5D62" w:rsidRDefault="006E5D62" w:rsidP="00077394">
            <w:pPr>
              <w:pStyle w:val="a0"/>
              <w:spacing w:line="360" w:lineRule="auto"/>
              <w:rPr>
                <w:lang w:val="uk-UA"/>
              </w:rPr>
            </w:pPr>
            <w:r>
              <w:rPr>
                <w:lang w:val="uk-UA"/>
              </w:rPr>
              <w:t>3.4. Етапи та результати виконання проекту ……………………….</w:t>
            </w:r>
          </w:p>
        </w:tc>
        <w:tc>
          <w:tcPr>
            <w:tcW w:w="636" w:type="dxa"/>
            <w:tcBorders>
              <w:top w:val="nil"/>
              <w:left w:val="nil"/>
              <w:bottom w:val="nil"/>
              <w:right w:val="nil"/>
            </w:tcBorders>
            <w:vAlign w:val="bottom"/>
          </w:tcPr>
          <w:p w:rsidR="006E5D62" w:rsidRPr="00DE7BAA" w:rsidRDefault="006E5D62" w:rsidP="00D5657F">
            <w:pPr>
              <w:pStyle w:val="a0"/>
              <w:spacing w:line="360" w:lineRule="auto"/>
              <w:jc w:val="center"/>
              <w:rPr>
                <w:lang w:val="uk-UA"/>
              </w:rPr>
            </w:pPr>
          </w:p>
        </w:tc>
      </w:tr>
      <w:tr w:rsidR="006E5D62" w:rsidRPr="006E5D62" w:rsidTr="00DC263D">
        <w:tc>
          <w:tcPr>
            <w:tcW w:w="957" w:type="dxa"/>
            <w:tcBorders>
              <w:top w:val="nil"/>
              <w:left w:val="nil"/>
              <w:bottom w:val="nil"/>
              <w:right w:val="nil"/>
            </w:tcBorders>
          </w:tcPr>
          <w:p w:rsidR="006E5D62" w:rsidRPr="00DE7BAA" w:rsidRDefault="006E5D62" w:rsidP="00077394">
            <w:pPr>
              <w:pStyle w:val="a0"/>
              <w:spacing w:line="360" w:lineRule="auto"/>
              <w:ind w:left="-142"/>
              <w:rPr>
                <w:lang w:val="uk-UA"/>
              </w:rPr>
            </w:pPr>
          </w:p>
        </w:tc>
        <w:tc>
          <w:tcPr>
            <w:tcW w:w="8154" w:type="dxa"/>
            <w:gridSpan w:val="3"/>
            <w:tcBorders>
              <w:top w:val="nil"/>
              <w:left w:val="nil"/>
              <w:bottom w:val="nil"/>
              <w:right w:val="nil"/>
            </w:tcBorders>
          </w:tcPr>
          <w:p w:rsidR="006E5D62" w:rsidRDefault="006E5D62" w:rsidP="00077394">
            <w:pPr>
              <w:pStyle w:val="a0"/>
              <w:spacing w:line="360" w:lineRule="auto"/>
              <w:rPr>
                <w:lang w:val="uk-UA"/>
              </w:rPr>
            </w:pPr>
            <w:r>
              <w:rPr>
                <w:lang w:val="uk-UA"/>
              </w:rPr>
              <w:t>3.5.Налаштування системи мониторінгу ІА ………………………..</w:t>
            </w:r>
          </w:p>
        </w:tc>
        <w:tc>
          <w:tcPr>
            <w:tcW w:w="636" w:type="dxa"/>
            <w:tcBorders>
              <w:top w:val="nil"/>
              <w:left w:val="nil"/>
              <w:bottom w:val="nil"/>
              <w:right w:val="nil"/>
            </w:tcBorders>
            <w:vAlign w:val="bottom"/>
          </w:tcPr>
          <w:p w:rsidR="006E5D62" w:rsidRPr="00DE7BAA" w:rsidRDefault="006E5D62" w:rsidP="00D5657F">
            <w:pPr>
              <w:pStyle w:val="a0"/>
              <w:spacing w:line="360" w:lineRule="auto"/>
              <w:jc w:val="center"/>
              <w:rPr>
                <w:lang w:val="uk-UA"/>
              </w:rPr>
            </w:pPr>
          </w:p>
        </w:tc>
      </w:tr>
      <w:tr w:rsidR="006E5D62" w:rsidRPr="006E5D62" w:rsidTr="00DC263D">
        <w:tc>
          <w:tcPr>
            <w:tcW w:w="957" w:type="dxa"/>
            <w:tcBorders>
              <w:top w:val="nil"/>
              <w:left w:val="nil"/>
              <w:bottom w:val="nil"/>
              <w:right w:val="nil"/>
            </w:tcBorders>
          </w:tcPr>
          <w:p w:rsidR="006E5D62" w:rsidRPr="00DE7BAA" w:rsidRDefault="006E5D62" w:rsidP="00077394">
            <w:pPr>
              <w:pStyle w:val="a0"/>
              <w:spacing w:line="360" w:lineRule="auto"/>
              <w:ind w:left="-142"/>
              <w:rPr>
                <w:lang w:val="uk-UA"/>
              </w:rPr>
            </w:pPr>
          </w:p>
        </w:tc>
        <w:tc>
          <w:tcPr>
            <w:tcW w:w="986" w:type="dxa"/>
            <w:gridSpan w:val="2"/>
            <w:tcBorders>
              <w:top w:val="nil"/>
              <w:left w:val="nil"/>
              <w:bottom w:val="nil"/>
              <w:right w:val="nil"/>
            </w:tcBorders>
          </w:tcPr>
          <w:p w:rsidR="006E5D62" w:rsidRDefault="006E5D62" w:rsidP="00077394">
            <w:pPr>
              <w:pStyle w:val="a0"/>
              <w:spacing w:line="360" w:lineRule="auto"/>
              <w:rPr>
                <w:lang w:val="uk-UA"/>
              </w:rPr>
            </w:pPr>
          </w:p>
        </w:tc>
        <w:tc>
          <w:tcPr>
            <w:tcW w:w="7168" w:type="dxa"/>
            <w:tcBorders>
              <w:top w:val="nil"/>
              <w:left w:val="nil"/>
              <w:bottom w:val="nil"/>
              <w:right w:val="nil"/>
            </w:tcBorders>
          </w:tcPr>
          <w:p w:rsidR="006E5D62" w:rsidRDefault="00DA7192" w:rsidP="00077394">
            <w:pPr>
              <w:pStyle w:val="a0"/>
              <w:spacing w:line="360" w:lineRule="auto"/>
              <w:rPr>
                <w:lang w:val="uk-UA"/>
              </w:rPr>
            </w:pPr>
            <w:r>
              <w:rPr>
                <w:lang w:val="uk-UA"/>
              </w:rPr>
              <w:t>3.5.1. Користувач ……………………………………………</w:t>
            </w:r>
          </w:p>
        </w:tc>
        <w:tc>
          <w:tcPr>
            <w:tcW w:w="636" w:type="dxa"/>
            <w:tcBorders>
              <w:top w:val="nil"/>
              <w:left w:val="nil"/>
              <w:bottom w:val="nil"/>
              <w:right w:val="nil"/>
            </w:tcBorders>
            <w:vAlign w:val="bottom"/>
          </w:tcPr>
          <w:p w:rsidR="006E5D62" w:rsidRPr="00DE7BAA" w:rsidRDefault="006E5D62" w:rsidP="00D5657F">
            <w:pPr>
              <w:pStyle w:val="a0"/>
              <w:spacing w:line="360" w:lineRule="auto"/>
              <w:jc w:val="center"/>
              <w:rPr>
                <w:lang w:val="uk-UA"/>
              </w:rPr>
            </w:pPr>
          </w:p>
        </w:tc>
      </w:tr>
      <w:tr w:rsidR="00DA7192" w:rsidRPr="006E5D62" w:rsidTr="00DC263D">
        <w:tc>
          <w:tcPr>
            <w:tcW w:w="957" w:type="dxa"/>
            <w:tcBorders>
              <w:top w:val="nil"/>
              <w:left w:val="nil"/>
              <w:bottom w:val="nil"/>
              <w:right w:val="nil"/>
            </w:tcBorders>
          </w:tcPr>
          <w:p w:rsidR="00DA7192" w:rsidRPr="00DE7BAA" w:rsidRDefault="00DA7192" w:rsidP="00077394">
            <w:pPr>
              <w:pStyle w:val="a0"/>
              <w:spacing w:line="360" w:lineRule="auto"/>
              <w:ind w:left="-142"/>
              <w:rPr>
                <w:lang w:val="uk-UA"/>
              </w:rPr>
            </w:pPr>
          </w:p>
        </w:tc>
        <w:tc>
          <w:tcPr>
            <w:tcW w:w="986" w:type="dxa"/>
            <w:gridSpan w:val="2"/>
            <w:tcBorders>
              <w:top w:val="nil"/>
              <w:left w:val="nil"/>
              <w:bottom w:val="nil"/>
              <w:right w:val="nil"/>
            </w:tcBorders>
          </w:tcPr>
          <w:p w:rsidR="00DA7192" w:rsidRDefault="00DA7192" w:rsidP="00077394">
            <w:pPr>
              <w:pStyle w:val="a0"/>
              <w:spacing w:line="360" w:lineRule="auto"/>
              <w:rPr>
                <w:lang w:val="uk-UA"/>
              </w:rPr>
            </w:pPr>
          </w:p>
        </w:tc>
        <w:tc>
          <w:tcPr>
            <w:tcW w:w="7168" w:type="dxa"/>
            <w:tcBorders>
              <w:top w:val="nil"/>
              <w:left w:val="nil"/>
              <w:bottom w:val="nil"/>
              <w:right w:val="nil"/>
            </w:tcBorders>
          </w:tcPr>
          <w:p w:rsidR="00DA7192" w:rsidRDefault="00DA7192" w:rsidP="00077394">
            <w:pPr>
              <w:pStyle w:val="a0"/>
              <w:spacing w:line="360" w:lineRule="auto"/>
              <w:rPr>
                <w:lang w:val="uk-UA"/>
              </w:rPr>
            </w:pPr>
            <w:r>
              <w:rPr>
                <w:lang w:val="uk-UA"/>
              </w:rPr>
              <w:t>3.5.2. Двухфакторна авторизація …………………………..</w:t>
            </w:r>
          </w:p>
        </w:tc>
        <w:tc>
          <w:tcPr>
            <w:tcW w:w="636" w:type="dxa"/>
            <w:tcBorders>
              <w:top w:val="nil"/>
              <w:left w:val="nil"/>
              <w:bottom w:val="nil"/>
              <w:right w:val="nil"/>
            </w:tcBorders>
            <w:vAlign w:val="bottom"/>
          </w:tcPr>
          <w:p w:rsidR="00DA7192" w:rsidRPr="00DE7BAA" w:rsidRDefault="00DA7192" w:rsidP="00D5657F">
            <w:pPr>
              <w:pStyle w:val="a0"/>
              <w:spacing w:line="360" w:lineRule="auto"/>
              <w:jc w:val="center"/>
              <w:rPr>
                <w:lang w:val="uk-UA"/>
              </w:rPr>
            </w:pPr>
          </w:p>
        </w:tc>
      </w:tr>
      <w:tr w:rsidR="00DA7192" w:rsidRPr="006E5D62" w:rsidTr="00DC263D">
        <w:tc>
          <w:tcPr>
            <w:tcW w:w="957" w:type="dxa"/>
            <w:tcBorders>
              <w:top w:val="nil"/>
              <w:left w:val="nil"/>
              <w:bottom w:val="nil"/>
              <w:right w:val="nil"/>
            </w:tcBorders>
          </w:tcPr>
          <w:p w:rsidR="00DA7192" w:rsidRPr="00DE7BAA" w:rsidRDefault="00DA7192" w:rsidP="00077394">
            <w:pPr>
              <w:pStyle w:val="a0"/>
              <w:spacing w:line="360" w:lineRule="auto"/>
              <w:ind w:left="-142"/>
              <w:rPr>
                <w:lang w:val="uk-UA"/>
              </w:rPr>
            </w:pPr>
          </w:p>
        </w:tc>
        <w:tc>
          <w:tcPr>
            <w:tcW w:w="986" w:type="dxa"/>
            <w:gridSpan w:val="2"/>
            <w:tcBorders>
              <w:top w:val="nil"/>
              <w:left w:val="nil"/>
              <w:bottom w:val="nil"/>
              <w:right w:val="nil"/>
            </w:tcBorders>
          </w:tcPr>
          <w:p w:rsidR="00DA7192" w:rsidRDefault="00DA7192" w:rsidP="00077394">
            <w:pPr>
              <w:pStyle w:val="a0"/>
              <w:spacing w:line="360" w:lineRule="auto"/>
              <w:rPr>
                <w:lang w:val="uk-UA"/>
              </w:rPr>
            </w:pPr>
          </w:p>
        </w:tc>
        <w:tc>
          <w:tcPr>
            <w:tcW w:w="7168" w:type="dxa"/>
            <w:tcBorders>
              <w:top w:val="nil"/>
              <w:left w:val="nil"/>
              <w:bottom w:val="nil"/>
              <w:right w:val="nil"/>
            </w:tcBorders>
          </w:tcPr>
          <w:p w:rsidR="00DA7192" w:rsidRDefault="00DA7192" w:rsidP="00077394">
            <w:pPr>
              <w:pStyle w:val="a0"/>
              <w:spacing w:line="360" w:lineRule="auto"/>
              <w:rPr>
                <w:lang w:val="uk-UA"/>
              </w:rPr>
            </w:pPr>
            <w:r>
              <w:rPr>
                <w:lang w:val="uk-UA"/>
              </w:rPr>
              <w:t>3.5.3. Головна сторінка ……………………………………..</w:t>
            </w:r>
          </w:p>
        </w:tc>
        <w:tc>
          <w:tcPr>
            <w:tcW w:w="636" w:type="dxa"/>
            <w:tcBorders>
              <w:top w:val="nil"/>
              <w:left w:val="nil"/>
              <w:bottom w:val="nil"/>
              <w:right w:val="nil"/>
            </w:tcBorders>
            <w:vAlign w:val="bottom"/>
          </w:tcPr>
          <w:p w:rsidR="00DA7192" w:rsidRPr="00DE7BAA" w:rsidRDefault="00DA7192" w:rsidP="00D5657F">
            <w:pPr>
              <w:pStyle w:val="a0"/>
              <w:spacing w:line="360" w:lineRule="auto"/>
              <w:jc w:val="center"/>
              <w:rPr>
                <w:lang w:val="uk-UA"/>
              </w:rPr>
            </w:pPr>
          </w:p>
        </w:tc>
      </w:tr>
      <w:tr w:rsidR="00DA7192" w:rsidRPr="006E5D62" w:rsidTr="00DC263D">
        <w:tc>
          <w:tcPr>
            <w:tcW w:w="957" w:type="dxa"/>
            <w:tcBorders>
              <w:top w:val="nil"/>
              <w:left w:val="nil"/>
              <w:bottom w:val="nil"/>
              <w:right w:val="nil"/>
            </w:tcBorders>
          </w:tcPr>
          <w:p w:rsidR="00DA7192" w:rsidRPr="00DE7BAA" w:rsidRDefault="00DA7192" w:rsidP="00077394">
            <w:pPr>
              <w:pStyle w:val="a0"/>
              <w:spacing w:line="360" w:lineRule="auto"/>
              <w:ind w:left="-142"/>
              <w:rPr>
                <w:lang w:val="uk-UA"/>
              </w:rPr>
            </w:pPr>
          </w:p>
        </w:tc>
        <w:tc>
          <w:tcPr>
            <w:tcW w:w="986" w:type="dxa"/>
            <w:gridSpan w:val="2"/>
            <w:tcBorders>
              <w:top w:val="nil"/>
              <w:left w:val="nil"/>
              <w:bottom w:val="nil"/>
              <w:right w:val="nil"/>
            </w:tcBorders>
          </w:tcPr>
          <w:p w:rsidR="00DA7192" w:rsidRDefault="00DA7192" w:rsidP="00077394">
            <w:pPr>
              <w:pStyle w:val="a0"/>
              <w:spacing w:line="360" w:lineRule="auto"/>
              <w:rPr>
                <w:lang w:val="uk-UA"/>
              </w:rPr>
            </w:pPr>
          </w:p>
        </w:tc>
        <w:tc>
          <w:tcPr>
            <w:tcW w:w="7168" w:type="dxa"/>
            <w:tcBorders>
              <w:top w:val="nil"/>
              <w:left w:val="nil"/>
              <w:bottom w:val="nil"/>
              <w:right w:val="nil"/>
            </w:tcBorders>
          </w:tcPr>
          <w:p w:rsidR="00DA7192" w:rsidRDefault="00DA7192" w:rsidP="00077394">
            <w:pPr>
              <w:pStyle w:val="a0"/>
              <w:spacing w:line="360" w:lineRule="auto"/>
              <w:rPr>
                <w:lang w:val="uk-UA"/>
              </w:rPr>
            </w:pPr>
            <w:r>
              <w:rPr>
                <w:lang w:val="uk-UA"/>
              </w:rPr>
              <w:t>3.5.4. Редагування вразливості ……………………………..</w:t>
            </w:r>
          </w:p>
        </w:tc>
        <w:tc>
          <w:tcPr>
            <w:tcW w:w="636" w:type="dxa"/>
            <w:tcBorders>
              <w:top w:val="nil"/>
              <w:left w:val="nil"/>
              <w:bottom w:val="nil"/>
              <w:right w:val="nil"/>
            </w:tcBorders>
            <w:vAlign w:val="bottom"/>
          </w:tcPr>
          <w:p w:rsidR="00DA7192" w:rsidRPr="00DE7BAA" w:rsidRDefault="00DA7192" w:rsidP="00D5657F">
            <w:pPr>
              <w:pStyle w:val="a0"/>
              <w:spacing w:line="360" w:lineRule="auto"/>
              <w:jc w:val="center"/>
              <w:rPr>
                <w:lang w:val="uk-UA"/>
              </w:rPr>
            </w:pPr>
          </w:p>
        </w:tc>
      </w:tr>
      <w:tr w:rsidR="00DA7192" w:rsidRPr="006E5D62" w:rsidTr="00DC263D">
        <w:tc>
          <w:tcPr>
            <w:tcW w:w="957" w:type="dxa"/>
            <w:tcBorders>
              <w:top w:val="nil"/>
              <w:left w:val="nil"/>
              <w:bottom w:val="nil"/>
              <w:right w:val="nil"/>
            </w:tcBorders>
          </w:tcPr>
          <w:p w:rsidR="00DA7192" w:rsidRPr="00DE7BAA" w:rsidRDefault="00DA7192" w:rsidP="00077394">
            <w:pPr>
              <w:pStyle w:val="a0"/>
              <w:spacing w:line="360" w:lineRule="auto"/>
              <w:ind w:left="-142"/>
              <w:rPr>
                <w:lang w:val="uk-UA"/>
              </w:rPr>
            </w:pPr>
          </w:p>
        </w:tc>
        <w:tc>
          <w:tcPr>
            <w:tcW w:w="986" w:type="dxa"/>
            <w:gridSpan w:val="2"/>
            <w:tcBorders>
              <w:top w:val="nil"/>
              <w:left w:val="nil"/>
              <w:bottom w:val="nil"/>
              <w:right w:val="nil"/>
            </w:tcBorders>
          </w:tcPr>
          <w:p w:rsidR="00DA7192" w:rsidRDefault="00DA7192" w:rsidP="00077394">
            <w:pPr>
              <w:pStyle w:val="a0"/>
              <w:spacing w:line="360" w:lineRule="auto"/>
              <w:rPr>
                <w:lang w:val="uk-UA"/>
              </w:rPr>
            </w:pPr>
          </w:p>
        </w:tc>
        <w:tc>
          <w:tcPr>
            <w:tcW w:w="7168" w:type="dxa"/>
            <w:tcBorders>
              <w:top w:val="nil"/>
              <w:left w:val="nil"/>
              <w:bottom w:val="nil"/>
              <w:right w:val="nil"/>
            </w:tcBorders>
          </w:tcPr>
          <w:p w:rsidR="00DA7192" w:rsidRDefault="00DA7192" w:rsidP="00077394">
            <w:pPr>
              <w:pStyle w:val="a0"/>
              <w:spacing w:line="360" w:lineRule="auto"/>
              <w:rPr>
                <w:lang w:val="uk-UA"/>
              </w:rPr>
            </w:pPr>
            <w:r>
              <w:rPr>
                <w:lang w:val="uk-UA"/>
              </w:rPr>
              <w:t>3.5.5. Створення нової групи активів ……………………...</w:t>
            </w:r>
          </w:p>
        </w:tc>
        <w:tc>
          <w:tcPr>
            <w:tcW w:w="636" w:type="dxa"/>
            <w:tcBorders>
              <w:top w:val="nil"/>
              <w:left w:val="nil"/>
              <w:bottom w:val="nil"/>
              <w:right w:val="nil"/>
            </w:tcBorders>
            <w:vAlign w:val="bottom"/>
          </w:tcPr>
          <w:p w:rsidR="00DA7192" w:rsidRPr="00DE7BAA" w:rsidRDefault="00DA7192" w:rsidP="00D5657F">
            <w:pPr>
              <w:pStyle w:val="a0"/>
              <w:spacing w:line="360" w:lineRule="auto"/>
              <w:jc w:val="center"/>
              <w:rPr>
                <w:lang w:val="uk-UA"/>
              </w:rPr>
            </w:pPr>
          </w:p>
        </w:tc>
      </w:tr>
      <w:tr w:rsidR="00DA7192" w:rsidRPr="006E5D62" w:rsidTr="00DC263D">
        <w:tc>
          <w:tcPr>
            <w:tcW w:w="957" w:type="dxa"/>
            <w:tcBorders>
              <w:top w:val="nil"/>
              <w:left w:val="nil"/>
              <w:bottom w:val="nil"/>
              <w:right w:val="nil"/>
            </w:tcBorders>
          </w:tcPr>
          <w:p w:rsidR="00DA7192" w:rsidRPr="00DE7BAA" w:rsidRDefault="00DA7192" w:rsidP="00077394">
            <w:pPr>
              <w:pStyle w:val="a0"/>
              <w:spacing w:line="360" w:lineRule="auto"/>
              <w:ind w:left="-142"/>
              <w:rPr>
                <w:lang w:val="uk-UA"/>
              </w:rPr>
            </w:pPr>
          </w:p>
        </w:tc>
        <w:tc>
          <w:tcPr>
            <w:tcW w:w="986" w:type="dxa"/>
            <w:gridSpan w:val="2"/>
            <w:tcBorders>
              <w:top w:val="nil"/>
              <w:left w:val="nil"/>
              <w:bottom w:val="nil"/>
              <w:right w:val="nil"/>
            </w:tcBorders>
          </w:tcPr>
          <w:p w:rsidR="00DA7192" w:rsidRDefault="00DA7192" w:rsidP="00077394">
            <w:pPr>
              <w:pStyle w:val="a0"/>
              <w:spacing w:line="360" w:lineRule="auto"/>
              <w:rPr>
                <w:lang w:val="uk-UA"/>
              </w:rPr>
            </w:pPr>
          </w:p>
        </w:tc>
        <w:tc>
          <w:tcPr>
            <w:tcW w:w="7168" w:type="dxa"/>
            <w:tcBorders>
              <w:top w:val="nil"/>
              <w:left w:val="nil"/>
              <w:bottom w:val="nil"/>
              <w:right w:val="nil"/>
            </w:tcBorders>
          </w:tcPr>
          <w:p w:rsidR="00DA7192" w:rsidRDefault="00DA7192" w:rsidP="00DA7192">
            <w:pPr>
              <w:pStyle w:val="a0"/>
              <w:spacing w:line="360" w:lineRule="auto"/>
              <w:rPr>
                <w:lang w:val="uk-UA"/>
              </w:rPr>
            </w:pPr>
            <w:r>
              <w:rPr>
                <w:lang w:val="uk-UA"/>
              </w:rPr>
              <w:t>3.5.6. Редагування вразливості ……………………………..</w:t>
            </w:r>
          </w:p>
        </w:tc>
        <w:tc>
          <w:tcPr>
            <w:tcW w:w="636" w:type="dxa"/>
            <w:tcBorders>
              <w:top w:val="nil"/>
              <w:left w:val="nil"/>
              <w:bottom w:val="nil"/>
              <w:right w:val="nil"/>
            </w:tcBorders>
            <w:vAlign w:val="bottom"/>
          </w:tcPr>
          <w:p w:rsidR="00DA7192" w:rsidRPr="00DE7BAA" w:rsidRDefault="00DA7192" w:rsidP="00D5657F">
            <w:pPr>
              <w:pStyle w:val="a0"/>
              <w:spacing w:line="360" w:lineRule="auto"/>
              <w:jc w:val="center"/>
              <w:rPr>
                <w:lang w:val="uk-UA"/>
              </w:rPr>
            </w:pPr>
          </w:p>
        </w:tc>
      </w:tr>
      <w:tr w:rsidR="00DA7192" w:rsidRPr="006E5D62" w:rsidTr="00DC263D">
        <w:tc>
          <w:tcPr>
            <w:tcW w:w="957" w:type="dxa"/>
            <w:tcBorders>
              <w:top w:val="nil"/>
              <w:left w:val="nil"/>
              <w:bottom w:val="nil"/>
              <w:right w:val="nil"/>
            </w:tcBorders>
          </w:tcPr>
          <w:p w:rsidR="00DA7192" w:rsidRPr="00DE7BAA" w:rsidRDefault="00DA7192" w:rsidP="00077394">
            <w:pPr>
              <w:pStyle w:val="a0"/>
              <w:spacing w:line="360" w:lineRule="auto"/>
              <w:ind w:left="-142"/>
              <w:rPr>
                <w:lang w:val="uk-UA"/>
              </w:rPr>
            </w:pPr>
          </w:p>
        </w:tc>
        <w:tc>
          <w:tcPr>
            <w:tcW w:w="986" w:type="dxa"/>
            <w:gridSpan w:val="2"/>
            <w:tcBorders>
              <w:top w:val="nil"/>
              <w:left w:val="nil"/>
              <w:bottom w:val="nil"/>
              <w:right w:val="nil"/>
            </w:tcBorders>
          </w:tcPr>
          <w:p w:rsidR="00DA7192" w:rsidRDefault="00DA7192" w:rsidP="00077394">
            <w:pPr>
              <w:pStyle w:val="a0"/>
              <w:spacing w:line="360" w:lineRule="auto"/>
              <w:rPr>
                <w:lang w:val="uk-UA"/>
              </w:rPr>
            </w:pPr>
          </w:p>
        </w:tc>
        <w:tc>
          <w:tcPr>
            <w:tcW w:w="7168" w:type="dxa"/>
            <w:tcBorders>
              <w:top w:val="nil"/>
              <w:left w:val="nil"/>
              <w:bottom w:val="nil"/>
              <w:right w:val="nil"/>
            </w:tcBorders>
          </w:tcPr>
          <w:p w:rsidR="00DA7192" w:rsidRDefault="00DA7192" w:rsidP="00DA7192">
            <w:pPr>
              <w:pStyle w:val="a0"/>
              <w:spacing w:line="360" w:lineRule="auto"/>
              <w:rPr>
                <w:lang w:val="uk-UA"/>
              </w:rPr>
            </w:pPr>
            <w:r>
              <w:rPr>
                <w:lang w:val="uk-UA"/>
              </w:rPr>
              <w:t>3.5.7. Розділ «Інцидент» ……………………………………</w:t>
            </w:r>
          </w:p>
        </w:tc>
        <w:tc>
          <w:tcPr>
            <w:tcW w:w="636" w:type="dxa"/>
            <w:tcBorders>
              <w:top w:val="nil"/>
              <w:left w:val="nil"/>
              <w:bottom w:val="nil"/>
              <w:right w:val="nil"/>
            </w:tcBorders>
            <w:vAlign w:val="bottom"/>
          </w:tcPr>
          <w:p w:rsidR="00DA7192" w:rsidRPr="00DE7BAA" w:rsidRDefault="00DA7192" w:rsidP="00D5657F">
            <w:pPr>
              <w:pStyle w:val="a0"/>
              <w:spacing w:line="360" w:lineRule="auto"/>
              <w:jc w:val="center"/>
              <w:rPr>
                <w:lang w:val="uk-UA"/>
              </w:rPr>
            </w:pPr>
          </w:p>
        </w:tc>
      </w:tr>
      <w:tr w:rsidR="00DA7192" w:rsidRPr="006E5D62" w:rsidTr="00DC263D">
        <w:tc>
          <w:tcPr>
            <w:tcW w:w="957" w:type="dxa"/>
            <w:tcBorders>
              <w:top w:val="nil"/>
              <w:left w:val="nil"/>
              <w:bottom w:val="nil"/>
              <w:right w:val="nil"/>
            </w:tcBorders>
          </w:tcPr>
          <w:p w:rsidR="00DA7192" w:rsidRPr="00DE7BAA" w:rsidRDefault="00DA7192" w:rsidP="00077394">
            <w:pPr>
              <w:pStyle w:val="a0"/>
              <w:spacing w:line="360" w:lineRule="auto"/>
              <w:ind w:left="-142"/>
              <w:rPr>
                <w:lang w:val="uk-UA"/>
              </w:rPr>
            </w:pPr>
          </w:p>
        </w:tc>
        <w:tc>
          <w:tcPr>
            <w:tcW w:w="986" w:type="dxa"/>
            <w:gridSpan w:val="2"/>
            <w:tcBorders>
              <w:top w:val="nil"/>
              <w:left w:val="nil"/>
              <w:bottom w:val="nil"/>
              <w:right w:val="nil"/>
            </w:tcBorders>
          </w:tcPr>
          <w:p w:rsidR="00DA7192" w:rsidRDefault="00DA7192" w:rsidP="00077394">
            <w:pPr>
              <w:pStyle w:val="a0"/>
              <w:spacing w:line="360" w:lineRule="auto"/>
              <w:rPr>
                <w:lang w:val="uk-UA"/>
              </w:rPr>
            </w:pPr>
          </w:p>
        </w:tc>
        <w:tc>
          <w:tcPr>
            <w:tcW w:w="7168" w:type="dxa"/>
            <w:tcBorders>
              <w:top w:val="nil"/>
              <w:left w:val="nil"/>
              <w:bottom w:val="nil"/>
              <w:right w:val="nil"/>
            </w:tcBorders>
          </w:tcPr>
          <w:p w:rsidR="00DA7192" w:rsidRDefault="00DA7192" w:rsidP="00DA7192">
            <w:pPr>
              <w:pStyle w:val="a0"/>
              <w:spacing w:line="360" w:lineRule="auto"/>
              <w:rPr>
                <w:lang w:val="uk-UA"/>
              </w:rPr>
            </w:pPr>
            <w:r>
              <w:rPr>
                <w:lang w:val="uk-UA"/>
              </w:rPr>
              <w:t>3.5.8. Розділ «Інформаційні активи»</w:t>
            </w:r>
          </w:p>
        </w:tc>
        <w:tc>
          <w:tcPr>
            <w:tcW w:w="636" w:type="dxa"/>
            <w:tcBorders>
              <w:top w:val="nil"/>
              <w:left w:val="nil"/>
              <w:bottom w:val="nil"/>
              <w:right w:val="nil"/>
            </w:tcBorders>
            <w:vAlign w:val="bottom"/>
          </w:tcPr>
          <w:p w:rsidR="00DA7192" w:rsidRPr="00DE7BAA" w:rsidRDefault="00DA7192" w:rsidP="00D5657F">
            <w:pPr>
              <w:pStyle w:val="a0"/>
              <w:spacing w:line="360" w:lineRule="auto"/>
              <w:jc w:val="center"/>
              <w:rPr>
                <w:lang w:val="uk-UA"/>
              </w:rPr>
            </w:pPr>
          </w:p>
        </w:tc>
      </w:tr>
      <w:tr w:rsidR="00DC263D" w:rsidRPr="006E5D62" w:rsidTr="00DC263D">
        <w:tc>
          <w:tcPr>
            <w:tcW w:w="957" w:type="dxa"/>
            <w:tcBorders>
              <w:top w:val="nil"/>
              <w:left w:val="nil"/>
              <w:bottom w:val="nil"/>
              <w:right w:val="nil"/>
            </w:tcBorders>
          </w:tcPr>
          <w:p w:rsidR="00DC263D" w:rsidRPr="00DE7BAA" w:rsidRDefault="00DC263D" w:rsidP="00077394">
            <w:pPr>
              <w:pStyle w:val="a0"/>
              <w:spacing w:line="360" w:lineRule="auto"/>
              <w:ind w:left="-142"/>
              <w:rPr>
                <w:lang w:val="uk-UA"/>
              </w:rPr>
            </w:pPr>
          </w:p>
        </w:tc>
        <w:tc>
          <w:tcPr>
            <w:tcW w:w="8154" w:type="dxa"/>
            <w:gridSpan w:val="3"/>
            <w:tcBorders>
              <w:top w:val="nil"/>
              <w:left w:val="nil"/>
              <w:bottom w:val="nil"/>
              <w:right w:val="nil"/>
            </w:tcBorders>
          </w:tcPr>
          <w:p w:rsidR="00DC263D" w:rsidRDefault="00DC263D" w:rsidP="00DA7192">
            <w:pPr>
              <w:pStyle w:val="a0"/>
              <w:spacing w:line="360" w:lineRule="auto"/>
              <w:rPr>
                <w:lang w:val="uk-UA"/>
              </w:rPr>
            </w:pPr>
            <w:r>
              <w:rPr>
                <w:lang w:val="uk-UA"/>
              </w:rPr>
              <w:t>3.6. Опис модуля «Інформаційні активи» …………………………..</w:t>
            </w:r>
          </w:p>
        </w:tc>
        <w:tc>
          <w:tcPr>
            <w:tcW w:w="636" w:type="dxa"/>
            <w:tcBorders>
              <w:top w:val="nil"/>
              <w:left w:val="nil"/>
              <w:bottom w:val="nil"/>
              <w:right w:val="nil"/>
            </w:tcBorders>
            <w:vAlign w:val="bottom"/>
          </w:tcPr>
          <w:p w:rsidR="00DC263D" w:rsidRPr="00DE7BAA" w:rsidRDefault="00DC263D" w:rsidP="00D5657F">
            <w:pPr>
              <w:pStyle w:val="a0"/>
              <w:spacing w:line="360" w:lineRule="auto"/>
              <w:jc w:val="center"/>
              <w:rPr>
                <w:lang w:val="uk-UA"/>
              </w:rPr>
            </w:pPr>
          </w:p>
        </w:tc>
      </w:tr>
      <w:tr w:rsidR="00DC263D" w:rsidRPr="006E5D62" w:rsidTr="00DC263D">
        <w:tc>
          <w:tcPr>
            <w:tcW w:w="957" w:type="dxa"/>
            <w:tcBorders>
              <w:top w:val="nil"/>
              <w:left w:val="nil"/>
              <w:bottom w:val="nil"/>
              <w:right w:val="nil"/>
            </w:tcBorders>
          </w:tcPr>
          <w:p w:rsidR="00DC263D" w:rsidRPr="00DE7BAA" w:rsidRDefault="00DC263D" w:rsidP="00077394">
            <w:pPr>
              <w:pStyle w:val="a0"/>
              <w:spacing w:line="360" w:lineRule="auto"/>
              <w:ind w:left="-142"/>
              <w:rPr>
                <w:lang w:val="uk-UA"/>
              </w:rPr>
            </w:pPr>
          </w:p>
        </w:tc>
        <w:tc>
          <w:tcPr>
            <w:tcW w:w="8154" w:type="dxa"/>
            <w:gridSpan w:val="3"/>
            <w:tcBorders>
              <w:top w:val="nil"/>
              <w:left w:val="nil"/>
              <w:bottom w:val="nil"/>
              <w:right w:val="nil"/>
            </w:tcBorders>
          </w:tcPr>
          <w:p w:rsidR="00DC263D" w:rsidRDefault="00DC263D" w:rsidP="00DA7192">
            <w:pPr>
              <w:pStyle w:val="a0"/>
              <w:spacing w:line="360" w:lineRule="auto"/>
              <w:rPr>
                <w:lang w:val="uk-UA"/>
              </w:rPr>
            </w:pPr>
            <w:r>
              <w:rPr>
                <w:lang w:val="uk-UA"/>
              </w:rPr>
              <w:t>3.7.Оцінка ефективності розробленого коду ……………………….</w:t>
            </w:r>
          </w:p>
        </w:tc>
        <w:tc>
          <w:tcPr>
            <w:tcW w:w="636" w:type="dxa"/>
            <w:tcBorders>
              <w:top w:val="nil"/>
              <w:left w:val="nil"/>
              <w:bottom w:val="nil"/>
              <w:right w:val="nil"/>
            </w:tcBorders>
            <w:vAlign w:val="bottom"/>
          </w:tcPr>
          <w:p w:rsidR="00DC263D" w:rsidRPr="00DE7BAA" w:rsidRDefault="00DC263D" w:rsidP="00D5657F">
            <w:pPr>
              <w:pStyle w:val="a0"/>
              <w:spacing w:line="360" w:lineRule="auto"/>
              <w:jc w:val="center"/>
              <w:rPr>
                <w:lang w:val="uk-UA"/>
              </w:rPr>
            </w:pPr>
          </w:p>
        </w:tc>
      </w:tr>
      <w:tr w:rsidR="001D23DA" w:rsidRPr="00DE7BAA" w:rsidTr="00DC263D">
        <w:tc>
          <w:tcPr>
            <w:tcW w:w="957" w:type="dxa"/>
            <w:tcBorders>
              <w:top w:val="nil"/>
              <w:left w:val="nil"/>
              <w:bottom w:val="nil"/>
              <w:right w:val="nil"/>
            </w:tcBorders>
          </w:tcPr>
          <w:p w:rsidR="001D23DA" w:rsidRPr="00DE7BAA" w:rsidRDefault="001D23DA" w:rsidP="00077394">
            <w:pPr>
              <w:pStyle w:val="a0"/>
              <w:spacing w:line="360" w:lineRule="auto"/>
              <w:ind w:left="-142"/>
              <w:rPr>
                <w:lang w:val="uk-UA"/>
              </w:rPr>
            </w:pPr>
          </w:p>
        </w:tc>
        <w:tc>
          <w:tcPr>
            <w:tcW w:w="8154" w:type="dxa"/>
            <w:gridSpan w:val="3"/>
            <w:tcBorders>
              <w:top w:val="nil"/>
              <w:left w:val="nil"/>
              <w:bottom w:val="nil"/>
              <w:right w:val="nil"/>
            </w:tcBorders>
          </w:tcPr>
          <w:p w:rsidR="001D23DA" w:rsidRPr="00DE7BAA" w:rsidRDefault="00DC263D" w:rsidP="00DC263D">
            <w:pPr>
              <w:pStyle w:val="a0"/>
              <w:spacing w:line="360" w:lineRule="auto"/>
              <w:rPr>
                <w:lang w:val="uk-UA"/>
              </w:rPr>
            </w:pPr>
            <w:r>
              <w:rPr>
                <w:lang w:val="uk-UA"/>
              </w:rPr>
              <w:t>3.8</w:t>
            </w:r>
            <w:r w:rsidR="001D23DA" w:rsidRPr="00DE7BAA">
              <w:rPr>
                <w:lang w:val="uk-UA"/>
              </w:rPr>
              <w:t xml:space="preserve">. Висновок </w:t>
            </w:r>
            <w:r>
              <w:rPr>
                <w:lang w:val="uk-UA"/>
              </w:rPr>
              <w:t>п</w:t>
            </w:r>
            <w:r w:rsidR="001D23DA" w:rsidRPr="00DE7BAA">
              <w:rPr>
                <w:lang w:val="uk-UA"/>
              </w:rPr>
              <w:t>о розділу</w:t>
            </w:r>
            <w:r w:rsidR="00F16F5C" w:rsidRPr="00DE7BAA">
              <w:rPr>
                <w:lang w:val="uk-UA"/>
              </w:rPr>
              <w:t xml:space="preserve"> …………………………………………….</w:t>
            </w:r>
          </w:p>
        </w:tc>
        <w:tc>
          <w:tcPr>
            <w:tcW w:w="636" w:type="dxa"/>
            <w:tcBorders>
              <w:top w:val="nil"/>
              <w:left w:val="nil"/>
              <w:bottom w:val="nil"/>
              <w:right w:val="nil"/>
            </w:tcBorders>
            <w:vAlign w:val="bottom"/>
          </w:tcPr>
          <w:p w:rsidR="001D23DA" w:rsidRPr="00DE7BAA" w:rsidRDefault="001D23DA" w:rsidP="00D5657F">
            <w:pPr>
              <w:pStyle w:val="a0"/>
              <w:spacing w:line="360" w:lineRule="auto"/>
              <w:jc w:val="center"/>
              <w:rPr>
                <w:lang w:val="uk-UA"/>
              </w:rPr>
            </w:pPr>
          </w:p>
        </w:tc>
      </w:tr>
      <w:tr w:rsidR="00F16F5C" w:rsidRPr="00DE7BAA" w:rsidTr="00DC263D">
        <w:tc>
          <w:tcPr>
            <w:tcW w:w="9111" w:type="dxa"/>
            <w:gridSpan w:val="4"/>
            <w:tcBorders>
              <w:top w:val="nil"/>
              <w:left w:val="nil"/>
              <w:bottom w:val="nil"/>
              <w:right w:val="nil"/>
            </w:tcBorders>
          </w:tcPr>
          <w:p w:rsidR="00F16F5C" w:rsidRPr="00DE7BAA" w:rsidRDefault="00F16F5C" w:rsidP="00077394">
            <w:pPr>
              <w:pStyle w:val="a0"/>
              <w:spacing w:line="360" w:lineRule="auto"/>
              <w:rPr>
                <w:lang w:val="uk-UA"/>
              </w:rPr>
            </w:pPr>
            <w:r w:rsidRPr="00DE7BAA">
              <w:rPr>
                <w:lang w:val="uk-UA"/>
              </w:rPr>
              <w:t>ВИСНОВКИ …………………………………………………………………...</w:t>
            </w:r>
          </w:p>
        </w:tc>
        <w:tc>
          <w:tcPr>
            <w:tcW w:w="636" w:type="dxa"/>
            <w:tcBorders>
              <w:top w:val="nil"/>
              <w:left w:val="nil"/>
              <w:bottom w:val="nil"/>
              <w:right w:val="nil"/>
            </w:tcBorders>
            <w:vAlign w:val="bottom"/>
          </w:tcPr>
          <w:p w:rsidR="00F16F5C" w:rsidRPr="00DE7BAA" w:rsidRDefault="00F16F5C" w:rsidP="00D5657F">
            <w:pPr>
              <w:pStyle w:val="a0"/>
              <w:spacing w:line="360" w:lineRule="auto"/>
              <w:jc w:val="center"/>
              <w:rPr>
                <w:lang w:val="uk-UA"/>
              </w:rPr>
            </w:pPr>
          </w:p>
        </w:tc>
      </w:tr>
      <w:tr w:rsidR="00F16F5C" w:rsidRPr="00DE7BAA" w:rsidTr="00DC263D">
        <w:tc>
          <w:tcPr>
            <w:tcW w:w="9111" w:type="dxa"/>
            <w:gridSpan w:val="4"/>
            <w:tcBorders>
              <w:top w:val="nil"/>
              <w:left w:val="nil"/>
              <w:bottom w:val="nil"/>
              <w:right w:val="nil"/>
            </w:tcBorders>
          </w:tcPr>
          <w:p w:rsidR="00F16F5C" w:rsidRPr="00DE7BAA" w:rsidRDefault="00D5657F" w:rsidP="00077394">
            <w:pPr>
              <w:pStyle w:val="a0"/>
              <w:spacing w:line="360" w:lineRule="auto"/>
              <w:rPr>
                <w:lang w:val="uk-UA"/>
              </w:rPr>
            </w:pPr>
            <w:r>
              <w:rPr>
                <w:lang w:val="uk-UA"/>
              </w:rPr>
              <w:t>СПИСОК ВИКОРИСТАНОЇ ДЖЕРЕЛ</w:t>
            </w:r>
            <w:r w:rsidR="00F16F5C" w:rsidRPr="00DE7BAA">
              <w:rPr>
                <w:lang w:val="uk-UA"/>
              </w:rPr>
              <w:t xml:space="preserve"> ………</w:t>
            </w:r>
            <w:r>
              <w:rPr>
                <w:lang w:val="uk-UA"/>
              </w:rPr>
              <w:t>……</w:t>
            </w:r>
            <w:r w:rsidR="00F16F5C" w:rsidRPr="00DE7BAA">
              <w:rPr>
                <w:lang w:val="uk-UA"/>
              </w:rPr>
              <w:t>………………………...</w:t>
            </w:r>
          </w:p>
        </w:tc>
        <w:tc>
          <w:tcPr>
            <w:tcW w:w="636" w:type="dxa"/>
            <w:tcBorders>
              <w:top w:val="nil"/>
              <w:left w:val="nil"/>
              <w:bottom w:val="nil"/>
              <w:right w:val="nil"/>
            </w:tcBorders>
            <w:vAlign w:val="bottom"/>
          </w:tcPr>
          <w:p w:rsidR="00F16F5C" w:rsidRPr="00DE7BAA" w:rsidRDefault="00F16F5C" w:rsidP="00D5657F">
            <w:pPr>
              <w:pStyle w:val="a0"/>
              <w:spacing w:line="360" w:lineRule="auto"/>
              <w:jc w:val="center"/>
              <w:rPr>
                <w:lang w:val="uk-UA"/>
              </w:rPr>
            </w:pPr>
          </w:p>
        </w:tc>
      </w:tr>
      <w:tr w:rsidR="001D23DA" w:rsidRPr="00DE7BAA" w:rsidTr="00DC263D">
        <w:tc>
          <w:tcPr>
            <w:tcW w:w="1663" w:type="dxa"/>
            <w:gridSpan w:val="2"/>
            <w:tcBorders>
              <w:top w:val="nil"/>
              <w:left w:val="nil"/>
              <w:bottom w:val="nil"/>
              <w:right w:val="nil"/>
            </w:tcBorders>
          </w:tcPr>
          <w:p w:rsidR="001D23DA" w:rsidRPr="00DE7BAA" w:rsidRDefault="001D23DA" w:rsidP="00077394">
            <w:pPr>
              <w:pStyle w:val="a0"/>
              <w:spacing w:line="360" w:lineRule="auto"/>
              <w:rPr>
                <w:lang w:val="uk-UA"/>
              </w:rPr>
            </w:pPr>
            <w:r w:rsidRPr="00DE7BAA">
              <w:rPr>
                <w:lang w:val="uk-UA"/>
              </w:rPr>
              <w:t>Додаток А.</w:t>
            </w:r>
          </w:p>
        </w:tc>
        <w:tc>
          <w:tcPr>
            <w:tcW w:w="7448" w:type="dxa"/>
            <w:gridSpan w:val="2"/>
            <w:tcBorders>
              <w:top w:val="nil"/>
              <w:left w:val="nil"/>
              <w:bottom w:val="nil"/>
              <w:right w:val="nil"/>
            </w:tcBorders>
          </w:tcPr>
          <w:p w:rsidR="001D23DA" w:rsidRPr="00DE7BAA" w:rsidRDefault="00DC263D" w:rsidP="00077394">
            <w:pPr>
              <w:pStyle w:val="a0"/>
              <w:spacing w:line="360" w:lineRule="auto"/>
              <w:rPr>
                <w:lang w:val="uk-UA"/>
              </w:rPr>
            </w:pPr>
            <w:r>
              <w:rPr>
                <w:lang w:val="uk-UA"/>
              </w:rPr>
              <w:t>Програмний продукт коду</w:t>
            </w:r>
            <w:r w:rsidR="00F16F5C" w:rsidRPr="00DE7BAA">
              <w:rPr>
                <w:lang w:val="uk-UA"/>
              </w:rPr>
              <w:t xml:space="preserve"> </w:t>
            </w:r>
            <w:r>
              <w:rPr>
                <w:lang w:val="uk-UA"/>
              </w:rPr>
              <w:t>…..</w:t>
            </w:r>
            <w:r w:rsidR="00F16F5C" w:rsidRPr="00DE7BAA">
              <w:rPr>
                <w:lang w:val="uk-UA"/>
              </w:rPr>
              <w:t>………………………………...</w:t>
            </w:r>
          </w:p>
        </w:tc>
        <w:tc>
          <w:tcPr>
            <w:tcW w:w="636" w:type="dxa"/>
            <w:tcBorders>
              <w:top w:val="nil"/>
              <w:left w:val="nil"/>
              <w:bottom w:val="nil"/>
              <w:right w:val="nil"/>
            </w:tcBorders>
            <w:vAlign w:val="bottom"/>
          </w:tcPr>
          <w:p w:rsidR="001D23DA" w:rsidRPr="00DE7BAA" w:rsidRDefault="001D23DA" w:rsidP="00D5657F">
            <w:pPr>
              <w:pStyle w:val="a0"/>
              <w:spacing w:line="360" w:lineRule="auto"/>
              <w:jc w:val="center"/>
              <w:rPr>
                <w:lang w:val="uk-UA"/>
              </w:rPr>
            </w:pPr>
          </w:p>
        </w:tc>
      </w:tr>
    </w:tbl>
    <w:p w:rsidR="00EE4B2F" w:rsidRPr="00DE7BAA" w:rsidRDefault="00EE4B2F" w:rsidP="00EE4B2F">
      <w:pPr>
        <w:rPr>
          <w:lang w:val="uk-UA"/>
        </w:rPr>
      </w:pPr>
    </w:p>
    <w:p w:rsidR="00AD2433" w:rsidRPr="00DE7BAA" w:rsidRDefault="00AD2433" w:rsidP="00AD2433">
      <w:pPr>
        <w:pStyle w:val="a0"/>
        <w:rPr>
          <w:rFonts w:eastAsiaTheme="majorEastAsia"/>
          <w:color w:val="2E74B5" w:themeColor="accent1" w:themeShade="BF"/>
          <w:sz w:val="32"/>
          <w:szCs w:val="32"/>
          <w:lang w:val="uk-UA"/>
        </w:rPr>
      </w:pPr>
      <w:r w:rsidRPr="00DE7BAA">
        <w:rPr>
          <w:lang w:val="uk-UA"/>
        </w:rPr>
        <w:br w:type="page"/>
      </w:r>
    </w:p>
    <w:p w:rsidR="00C87632" w:rsidRDefault="00765452" w:rsidP="004C1403">
      <w:pPr>
        <w:pStyle w:val="10"/>
        <w:ind w:firstLine="0"/>
        <w:rPr>
          <w:rFonts w:cs="Times New Roman"/>
        </w:rPr>
      </w:pPr>
      <w:bookmarkStart w:id="5" w:name="_Toc30556675"/>
      <w:bookmarkStart w:id="6" w:name="_Toc30654835"/>
      <w:bookmarkStart w:id="7" w:name="_Toc31147597"/>
      <w:r w:rsidRPr="00DE7BAA">
        <w:rPr>
          <w:rFonts w:cs="Times New Roman"/>
        </w:rPr>
        <w:lastRenderedPageBreak/>
        <w:t>ПЕРЕЛІК УМОВНИХ СКОРОЧЕНЬ</w:t>
      </w:r>
      <w:bookmarkEnd w:id="5"/>
      <w:bookmarkEnd w:id="6"/>
      <w:bookmarkEnd w:id="7"/>
    </w:p>
    <w:p w:rsidR="004C1403" w:rsidRPr="004C1403" w:rsidRDefault="004C1403" w:rsidP="004C1403">
      <w:pPr>
        <w:pStyle w:val="a0"/>
        <w:rPr>
          <w:lang w:val="uk-UA"/>
        </w:rPr>
      </w:pPr>
    </w:p>
    <w:p w:rsidR="00C87632" w:rsidRDefault="004C1403" w:rsidP="004C1403">
      <w:pPr>
        <w:rPr>
          <w:szCs w:val="28"/>
          <w:lang w:val="uk-UA"/>
        </w:rPr>
      </w:pPr>
      <w:r>
        <w:rPr>
          <w:szCs w:val="28"/>
          <w:lang w:val="uk-UA"/>
        </w:rPr>
        <w:t>М</w:t>
      </w:r>
      <w:r w:rsidRPr="00293EA0">
        <w:rPr>
          <w:szCs w:val="28"/>
          <w:lang w:val="uk-UA"/>
        </w:rPr>
        <w:t xml:space="preserve">одель ПВПД </w:t>
      </w:r>
      <w:r>
        <w:rPr>
          <w:szCs w:val="28"/>
          <w:lang w:val="uk-UA"/>
        </w:rPr>
        <w:t xml:space="preserve"> -  </w:t>
      </w:r>
      <w:r w:rsidRPr="00293EA0">
        <w:rPr>
          <w:szCs w:val="28"/>
          <w:lang w:val="uk-UA"/>
        </w:rPr>
        <w:t>(плануй-виконуй-перевіряй-дій; англ. Plan-Do-Check-Act, PDCA)</w:t>
      </w:r>
    </w:p>
    <w:p w:rsidR="004C1403" w:rsidRDefault="00834ABE" w:rsidP="002831C5">
      <w:pPr>
        <w:rPr>
          <w:szCs w:val="28"/>
          <w:lang w:val="uk-UA"/>
        </w:rPr>
      </w:pPr>
      <w:r w:rsidRPr="00293EA0">
        <w:rPr>
          <w:szCs w:val="28"/>
          <w:lang w:val="uk-UA"/>
        </w:rPr>
        <w:t xml:space="preserve">СУІБ </w:t>
      </w:r>
      <w:r>
        <w:rPr>
          <w:szCs w:val="28"/>
          <w:lang w:val="uk-UA"/>
        </w:rPr>
        <w:t xml:space="preserve"> -  </w:t>
      </w:r>
      <w:r w:rsidRPr="00293EA0">
        <w:rPr>
          <w:szCs w:val="28"/>
          <w:lang w:val="uk-UA"/>
        </w:rPr>
        <w:t xml:space="preserve">Система управління інформаційною безпекою </w:t>
      </w:r>
    </w:p>
    <w:p w:rsidR="00C3502B" w:rsidRDefault="00C3502B" w:rsidP="002831C5">
      <w:pPr>
        <w:rPr>
          <w:szCs w:val="28"/>
          <w:lang w:val="uk-UA"/>
        </w:rPr>
      </w:pPr>
      <w:r>
        <w:rPr>
          <w:szCs w:val="28"/>
          <w:lang w:val="uk-UA"/>
        </w:rPr>
        <w:t>ІА – інформаційні активи</w:t>
      </w:r>
    </w:p>
    <w:p w:rsidR="005D44A3" w:rsidRPr="005D44A3" w:rsidRDefault="005D44A3" w:rsidP="005D44A3">
      <w:pPr>
        <w:jc w:val="both"/>
        <w:rPr>
          <w:lang w:val="uk-UA"/>
        </w:rPr>
      </w:pPr>
      <w:r w:rsidRPr="005D44A3">
        <w:rPr>
          <w:bCs/>
        </w:rPr>
        <w:t>ORM</w:t>
      </w:r>
      <w:r w:rsidRPr="005D44A3">
        <w:t>– это аббревиатура для</w:t>
      </w:r>
      <w:r w:rsidRPr="005D44A3">
        <w:rPr>
          <w:lang w:val="uk-UA"/>
        </w:rPr>
        <w:t xml:space="preserve"> </w:t>
      </w:r>
      <w:r w:rsidRPr="005D44A3">
        <w:rPr>
          <w:bCs/>
        </w:rPr>
        <w:t>Object Relational Mapping (Объектно-реляционное отображение)</w:t>
      </w:r>
      <w:r w:rsidRPr="005D44A3">
        <w:t>.</w:t>
      </w:r>
    </w:p>
    <w:p w:rsidR="005D44A3" w:rsidRPr="00DE7BAA" w:rsidRDefault="005D44A3" w:rsidP="002831C5">
      <w:pPr>
        <w:rPr>
          <w:lang w:val="uk-UA"/>
        </w:rPr>
      </w:pPr>
    </w:p>
    <w:p w:rsidR="00D27546" w:rsidRPr="00DE7BAA" w:rsidRDefault="00D27546" w:rsidP="002831C5">
      <w:pPr>
        <w:rPr>
          <w:lang w:val="uk-UA"/>
        </w:rPr>
      </w:pPr>
      <w:r w:rsidRPr="00DE7BAA">
        <w:rPr>
          <w:lang w:val="uk-UA"/>
        </w:rPr>
        <w:br w:type="page"/>
      </w:r>
    </w:p>
    <w:p w:rsidR="00E43349" w:rsidRPr="00DE7BAA" w:rsidRDefault="00E43349" w:rsidP="004C52A0">
      <w:pPr>
        <w:pStyle w:val="10"/>
        <w:spacing w:line="240" w:lineRule="auto"/>
        <w:ind w:firstLine="0"/>
        <w:rPr>
          <w:rFonts w:cs="Times New Roman"/>
        </w:rPr>
      </w:pPr>
      <w:bookmarkStart w:id="8" w:name="_Toc516464196"/>
      <w:bookmarkStart w:id="9" w:name="_Toc30556676"/>
      <w:bookmarkStart w:id="10" w:name="_Toc30654836"/>
      <w:bookmarkStart w:id="11" w:name="_Toc31147598"/>
      <w:r w:rsidRPr="00DE7BAA">
        <w:rPr>
          <w:rFonts w:cs="Times New Roman"/>
        </w:rPr>
        <w:lastRenderedPageBreak/>
        <w:t>ВСТУП</w:t>
      </w:r>
      <w:bookmarkEnd w:id="8"/>
      <w:bookmarkEnd w:id="9"/>
      <w:bookmarkEnd w:id="10"/>
      <w:bookmarkEnd w:id="11"/>
    </w:p>
    <w:p w:rsidR="00993553" w:rsidRPr="00DE7BAA" w:rsidRDefault="00993553" w:rsidP="004C52A0">
      <w:pPr>
        <w:pStyle w:val="a7"/>
        <w:shd w:val="clear" w:color="auto" w:fill="FFFFFF"/>
        <w:spacing w:before="0" w:beforeAutospacing="0" w:after="0" w:afterAutospacing="0" w:line="240" w:lineRule="auto"/>
        <w:jc w:val="both"/>
        <w:rPr>
          <w:szCs w:val="28"/>
        </w:rPr>
      </w:pPr>
    </w:p>
    <w:p w:rsidR="0075449F" w:rsidRPr="008B33FC" w:rsidRDefault="0075449F" w:rsidP="0075449F">
      <w:pPr>
        <w:ind w:firstLine="360"/>
        <w:jc w:val="both"/>
        <w:rPr>
          <w:szCs w:val="28"/>
          <w:lang w:val="uk-UA"/>
        </w:rPr>
      </w:pPr>
      <w:r w:rsidRPr="0061042F">
        <w:rPr>
          <w:b/>
          <w:szCs w:val="28"/>
          <w:lang w:val="uk-UA"/>
        </w:rPr>
        <w:t>Актуальність</w:t>
      </w:r>
      <w:r w:rsidRPr="0061042F">
        <w:rPr>
          <w:lang w:val="uk-UA"/>
        </w:rPr>
        <w:t>.</w:t>
      </w:r>
      <w:r>
        <w:rPr>
          <w:lang w:val="uk-UA"/>
        </w:rPr>
        <w:t xml:space="preserve"> </w:t>
      </w:r>
      <w:r w:rsidRPr="008B33FC">
        <w:rPr>
          <w:szCs w:val="28"/>
          <w:lang w:val="uk-UA"/>
        </w:rPr>
        <w:t>Повсюдне впровадження сучасних інформаційних техн</w:t>
      </w:r>
      <w:r w:rsidRPr="008B33FC">
        <w:rPr>
          <w:szCs w:val="28"/>
          <w:lang w:val="uk-UA"/>
        </w:rPr>
        <w:t>о</w:t>
      </w:r>
      <w:r w:rsidRPr="008B33FC">
        <w:rPr>
          <w:szCs w:val="28"/>
          <w:lang w:val="uk-UA"/>
        </w:rPr>
        <w:t>логій передбачає поряд з раціональним використання ресурсів розподіленої комп'ютерної мережі ще й організацію ефективної протидії загрозам нападу на її інфраструктуру. Безперервні зміни в конфігурації системи, її параметрів і складу програмного забезпечення вимагають постійного аналізу стану з</w:t>
      </w:r>
      <w:r w:rsidRPr="008B33FC">
        <w:rPr>
          <w:szCs w:val="28"/>
          <w:lang w:val="uk-UA"/>
        </w:rPr>
        <w:t>а</w:t>
      </w:r>
      <w:r w:rsidRPr="008B33FC">
        <w:rPr>
          <w:szCs w:val="28"/>
          <w:lang w:val="uk-UA"/>
        </w:rPr>
        <w:t>хищеності системи, передбачення і виявлення нових загроз безпеці і застос</w:t>
      </w:r>
      <w:r w:rsidRPr="008B33FC">
        <w:rPr>
          <w:szCs w:val="28"/>
          <w:lang w:val="uk-UA"/>
        </w:rPr>
        <w:t>у</w:t>
      </w:r>
      <w:r w:rsidRPr="008B33FC">
        <w:rPr>
          <w:szCs w:val="28"/>
          <w:lang w:val="uk-UA"/>
        </w:rPr>
        <w:t>вання превентивних заходів.</w:t>
      </w:r>
    </w:p>
    <w:p w:rsidR="0075449F" w:rsidRDefault="0075449F" w:rsidP="0075449F">
      <w:pPr>
        <w:tabs>
          <w:tab w:val="left" w:pos="1560"/>
          <w:tab w:val="left" w:pos="5670"/>
          <w:tab w:val="left" w:pos="6946"/>
        </w:tabs>
        <w:ind w:left="-14" w:right="-2" w:firstLine="581"/>
        <w:jc w:val="both"/>
        <w:rPr>
          <w:szCs w:val="28"/>
          <w:lang w:val="uk-UA"/>
        </w:rPr>
      </w:pPr>
      <w:r w:rsidRPr="008B33FC">
        <w:rPr>
          <w:szCs w:val="28"/>
          <w:lang w:val="uk-UA"/>
        </w:rPr>
        <w:t>Сьогодні, поряд з інтеграцією функціональної, схемотехнич</w:t>
      </w:r>
      <w:r>
        <w:rPr>
          <w:szCs w:val="28"/>
          <w:lang w:val="uk-UA"/>
        </w:rPr>
        <w:t>ної</w:t>
      </w:r>
      <w:r w:rsidRPr="008B33FC">
        <w:rPr>
          <w:szCs w:val="28"/>
          <w:lang w:val="uk-UA"/>
        </w:rPr>
        <w:t>, мереж</w:t>
      </w:r>
      <w:r w:rsidRPr="008B33FC">
        <w:rPr>
          <w:szCs w:val="28"/>
          <w:lang w:val="uk-UA"/>
        </w:rPr>
        <w:t>е</w:t>
      </w:r>
      <w:r w:rsidRPr="008B33FC">
        <w:rPr>
          <w:szCs w:val="28"/>
          <w:lang w:val="uk-UA"/>
        </w:rPr>
        <w:t>в</w:t>
      </w:r>
      <w:r>
        <w:rPr>
          <w:szCs w:val="28"/>
          <w:lang w:val="uk-UA"/>
        </w:rPr>
        <w:t>ої</w:t>
      </w:r>
      <w:r w:rsidRPr="008B33FC">
        <w:rPr>
          <w:szCs w:val="28"/>
          <w:lang w:val="uk-UA"/>
        </w:rPr>
        <w:t>, активно розвивається інтегральна безпек</w:t>
      </w:r>
      <w:r>
        <w:rPr>
          <w:szCs w:val="28"/>
          <w:lang w:val="uk-UA"/>
        </w:rPr>
        <w:t>а</w:t>
      </w:r>
      <w:r w:rsidRPr="008B33FC">
        <w:rPr>
          <w:szCs w:val="28"/>
          <w:lang w:val="uk-UA"/>
        </w:rPr>
        <w:t>, що характеризує такий стан життєдіяльності людини, а також функціонування об'єктів і інформації, при якому вони надійно захищені від усіх можливих видів загроз в ході безпере</w:t>
      </w:r>
      <w:r w:rsidRPr="008B33FC">
        <w:rPr>
          <w:szCs w:val="28"/>
          <w:lang w:val="uk-UA"/>
        </w:rPr>
        <w:t>р</w:t>
      </w:r>
      <w:r w:rsidRPr="008B33FC">
        <w:rPr>
          <w:szCs w:val="28"/>
          <w:lang w:val="uk-UA"/>
        </w:rPr>
        <w:t>вного життєвого процесу і вирішення поставлених завдань.</w:t>
      </w:r>
      <w:r>
        <w:rPr>
          <w:szCs w:val="28"/>
          <w:lang w:val="uk-UA"/>
        </w:rPr>
        <w:t xml:space="preserve"> </w:t>
      </w:r>
    </w:p>
    <w:p w:rsidR="0075449F" w:rsidRPr="004513D1" w:rsidRDefault="0075449F" w:rsidP="0075449F">
      <w:pPr>
        <w:shd w:val="clear" w:color="auto" w:fill="FFFFFF"/>
        <w:ind w:left="5" w:right="5" w:firstLine="331"/>
        <w:jc w:val="both"/>
        <w:rPr>
          <w:szCs w:val="28"/>
          <w:lang w:val="uk-UA"/>
        </w:rPr>
      </w:pPr>
      <w:r w:rsidRPr="004513D1">
        <w:rPr>
          <w:color w:val="000000"/>
          <w:spacing w:val="8"/>
          <w:szCs w:val="28"/>
          <w:lang w:val="uk-UA"/>
        </w:rPr>
        <w:t xml:space="preserve">Сучасні інформаційні технології не тільки автоматизують </w:t>
      </w:r>
      <w:r w:rsidRPr="004513D1">
        <w:rPr>
          <w:color w:val="000000"/>
          <w:spacing w:val="3"/>
          <w:szCs w:val="28"/>
          <w:lang w:val="uk-UA"/>
        </w:rPr>
        <w:t>основні ф</w:t>
      </w:r>
      <w:r w:rsidRPr="004513D1">
        <w:rPr>
          <w:color w:val="000000"/>
          <w:spacing w:val="3"/>
          <w:szCs w:val="28"/>
          <w:lang w:val="uk-UA"/>
        </w:rPr>
        <w:t>у</w:t>
      </w:r>
      <w:r w:rsidRPr="004513D1">
        <w:rPr>
          <w:color w:val="000000"/>
          <w:spacing w:val="3"/>
          <w:szCs w:val="28"/>
          <w:lang w:val="uk-UA"/>
        </w:rPr>
        <w:t xml:space="preserve">нкції діяльності підприємств (організацій, установ), тим </w:t>
      </w:r>
      <w:r w:rsidRPr="004513D1">
        <w:rPr>
          <w:color w:val="000000"/>
          <w:spacing w:val="4"/>
          <w:szCs w:val="28"/>
          <w:lang w:val="uk-UA"/>
        </w:rPr>
        <w:t>самим сприяючи досягненню цілей діяльності, але й можуть надати їм ряд нових затребув</w:t>
      </w:r>
      <w:r w:rsidRPr="004513D1">
        <w:rPr>
          <w:color w:val="000000"/>
          <w:spacing w:val="4"/>
          <w:szCs w:val="28"/>
          <w:lang w:val="uk-UA"/>
        </w:rPr>
        <w:t>а</w:t>
      </w:r>
      <w:r w:rsidRPr="004513D1">
        <w:rPr>
          <w:color w:val="000000"/>
          <w:spacing w:val="4"/>
          <w:szCs w:val="28"/>
          <w:lang w:val="uk-UA"/>
        </w:rPr>
        <w:t>них функцій та сервісів. Це означає, що інформаційні технології стають активами підприємства і, як будь-</w:t>
      </w:r>
      <w:r w:rsidRPr="004513D1">
        <w:rPr>
          <w:color w:val="000000"/>
          <w:spacing w:val="5"/>
          <w:szCs w:val="28"/>
          <w:lang w:val="uk-UA"/>
        </w:rPr>
        <w:t>які активи, вимагають управління, спр</w:t>
      </w:r>
      <w:r w:rsidRPr="004513D1">
        <w:rPr>
          <w:color w:val="000000"/>
          <w:spacing w:val="5"/>
          <w:szCs w:val="28"/>
          <w:lang w:val="uk-UA"/>
        </w:rPr>
        <w:t>я</w:t>
      </w:r>
      <w:r w:rsidRPr="004513D1">
        <w:rPr>
          <w:color w:val="000000"/>
          <w:spacing w:val="5"/>
          <w:szCs w:val="28"/>
          <w:lang w:val="uk-UA"/>
        </w:rPr>
        <w:t>мованого на мінімізацію ризиків його діяльності</w:t>
      </w:r>
      <w:r>
        <w:rPr>
          <w:color w:val="000000"/>
          <w:spacing w:val="5"/>
          <w:szCs w:val="28"/>
          <w:lang w:val="uk-UA"/>
        </w:rPr>
        <w:t xml:space="preserve"> </w:t>
      </w:r>
      <w:r w:rsidRPr="004513D1">
        <w:rPr>
          <w:color w:val="000000"/>
          <w:spacing w:val="5"/>
          <w:szCs w:val="28"/>
          <w:lang w:val="uk-UA"/>
        </w:rPr>
        <w:t>[1].</w:t>
      </w:r>
    </w:p>
    <w:p w:rsidR="0075449F" w:rsidRPr="00137486" w:rsidRDefault="0075449F" w:rsidP="0075449F">
      <w:pPr>
        <w:shd w:val="clear" w:color="auto" w:fill="FFFFFF"/>
        <w:spacing w:before="5"/>
        <w:ind w:right="10" w:firstLine="326"/>
        <w:jc w:val="both"/>
        <w:rPr>
          <w:szCs w:val="28"/>
          <w:lang w:val="uk-UA"/>
        </w:rPr>
      </w:pPr>
      <w:r w:rsidRPr="00137486">
        <w:rPr>
          <w:color w:val="000000"/>
          <w:spacing w:val="4"/>
          <w:szCs w:val="28"/>
          <w:lang w:val="uk-UA"/>
        </w:rPr>
        <w:t>Інформаційна безпека являє собою сукупність процесів, спря</w:t>
      </w:r>
      <w:r w:rsidRPr="00137486">
        <w:rPr>
          <w:color w:val="000000"/>
          <w:spacing w:val="2"/>
          <w:szCs w:val="28"/>
          <w:lang w:val="uk-UA"/>
        </w:rPr>
        <w:t>мованих у тому числі на мінімізацію ризиків інформаційних техно</w:t>
      </w:r>
      <w:r w:rsidRPr="00137486">
        <w:rPr>
          <w:color w:val="000000"/>
          <w:spacing w:val="4"/>
          <w:szCs w:val="28"/>
          <w:lang w:val="uk-UA"/>
        </w:rPr>
        <w:t xml:space="preserve">логій і, як наслідок, мінімізацію ризиків діяльності підприємства. </w:t>
      </w:r>
      <w:r w:rsidRPr="00137486">
        <w:rPr>
          <w:color w:val="000000"/>
          <w:spacing w:val="3"/>
          <w:szCs w:val="28"/>
          <w:lang w:val="uk-UA"/>
        </w:rPr>
        <w:t>Кінцевою метою безпеки є забезпечення стану захищеності інтере</w:t>
      </w:r>
      <w:r w:rsidRPr="00137486">
        <w:rPr>
          <w:color w:val="000000"/>
          <w:spacing w:val="5"/>
          <w:szCs w:val="28"/>
          <w:lang w:val="uk-UA"/>
        </w:rPr>
        <w:t>сів і мети діяльності підприємства.</w:t>
      </w:r>
    </w:p>
    <w:p w:rsidR="0075449F" w:rsidRPr="00137486" w:rsidRDefault="0075449F" w:rsidP="0075449F">
      <w:pPr>
        <w:shd w:val="clear" w:color="auto" w:fill="FFFFFF"/>
        <w:ind w:firstLine="326"/>
        <w:jc w:val="both"/>
        <w:rPr>
          <w:szCs w:val="28"/>
        </w:rPr>
      </w:pPr>
      <w:r w:rsidRPr="00137486">
        <w:rPr>
          <w:color w:val="000000"/>
          <w:spacing w:val="4"/>
          <w:szCs w:val="28"/>
        </w:rPr>
        <w:t>Для успішного використання сучасних інформаційних технологій нео</w:t>
      </w:r>
      <w:r w:rsidRPr="00137486">
        <w:rPr>
          <w:color w:val="000000"/>
          <w:spacing w:val="4"/>
          <w:szCs w:val="28"/>
        </w:rPr>
        <w:t>б</w:t>
      </w:r>
      <w:r w:rsidRPr="00137486">
        <w:rPr>
          <w:color w:val="000000"/>
          <w:spacing w:val="4"/>
          <w:szCs w:val="28"/>
        </w:rPr>
        <w:t xml:space="preserve">хідне надійне та ефективне управління не тільки власне </w:t>
      </w:r>
      <w:r w:rsidRPr="00137486">
        <w:rPr>
          <w:color w:val="000000"/>
          <w:spacing w:val="3"/>
          <w:szCs w:val="28"/>
        </w:rPr>
        <w:t>інформаційними системами, але і засобами їх безпеки. Якщо у минулому завдання полягало в забезпеченні управління окремими за</w:t>
      </w:r>
      <w:r w:rsidRPr="00137486">
        <w:rPr>
          <w:color w:val="000000"/>
          <w:spacing w:val="7"/>
          <w:szCs w:val="28"/>
        </w:rPr>
        <w:t>собами (наприклад, серверами, м</w:t>
      </w:r>
      <w:r w:rsidRPr="00137486">
        <w:rPr>
          <w:color w:val="000000"/>
          <w:spacing w:val="7"/>
          <w:szCs w:val="28"/>
        </w:rPr>
        <w:t>е</w:t>
      </w:r>
      <w:r w:rsidRPr="00137486">
        <w:rPr>
          <w:color w:val="000000"/>
          <w:spacing w:val="7"/>
          <w:szCs w:val="28"/>
        </w:rPr>
        <w:t xml:space="preserve">режами та маршрутизаторам), </w:t>
      </w:r>
      <w:r w:rsidRPr="00137486">
        <w:rPr>
          <w:color w:val="000000"/>
          <w:spacing w:val="5"/>
          <w:szCs w:val="28"/>
        </w:rPr>
        <w:t>то зараз виникає необхідність забезпечити інформаційну безпеку корпоративних процесів діяльності підприємств.</w:t>
      </w:r>
    </w:p>
    <w:p w:rsidR="0075449F" w:rsidRPr="00137486" w:rsidRDefault="0075449F" w:rsidP="0075449F">
      <w:pPr>
        <w:shd w:val="clear" w:color="auto" w:fill="FFFFFF"/>
        <w:ind w:left="5" w:firstLine="326"/>
        <w:jc w:val="both"/>
        <w:rPr>
          <w:szCs w:val="28"/>
        </w:rPr>
      </w:pPr>
      <w:r w:rsidRPr="00137486">
        <w:rPr>
          <w:color w:val="000000"/>
          <w:spacing w:val="6"/>
          <w:szCs w:val="28"/>
        </w:rPr>
        <w:lastRenderedPageBreak/>
        <w:t xml:space="preserve">У зв'язку з цим на перший план виступає завдання створення </w:t>
      </w:r>
      <w:r w:rsidRPr="00137486">
        <w:rPr>
          <w:color w:val="000000"/>
          <w:spacing w:val="4"/>
          <w:szCs w:val="28"/>
        </w:rPr>
        <w:t>ко</w:t>
      </w:r>
      <w:r w:rsidRPr="00137486">
        <w:rPr>
          <w:color w:val="000000"/>
          <w:spacing w:val="4"/>
          <w:szCs w:val="28"/>
        </w:rPr>
        <w:t>м</w:t>
      </w:r>
      <w:r w:rsidRPr="00137486">
        <w:rPr>
          <w:color w:val="000000"/>
          <w:spacing w:val="4"/>
          <w:szCs w:val="28"/>
        </w:rPr>
        <w:t>плексної системи управління, яка охоплює всю інфраструкту</w:t>
      </w:r>
      <w:r w:rsidRPr="00137486">
        <w:rPr>
          <w:color w:val="000000"/>
          <w:spacing w:val="5"/>
          <w:szCs w:val="28"/>
        </w:rPr>
        <w:t>ру підприє</w:t>
      </w:r>
      <w:r w:rsidRPr="00137486">
        <w:rPr>
          <w:color w:val="000000"/>
          <w:spacing w:val="5"/>
          <w:szCs w:val="28"/>
        </w:rPr>
        <w:t>м</w:t>
      </w:r>
      <w:r w:rsidRPr="00137486">
        <w:rPr>
          <w:color w:val="000000"/>
          <w:spacing w:val="5"/>
          <w:szCs w:val="28"/>
        </w:rPr>
        <w:t>ства і, незалежно від складності та масштабу інфор</w:t>
      </w:r>
      <w:r w:rsidRPr="00137486">
        <w:rPr>
          <w:color w:val="000000"/>
          <w:spacing w:val="4"/>
          <w:szCs w:val="28"/>
        </w:rPr>
        <w:t xml:space="preserve">маційної системи, </w:t>
      </w:r>
      <w:r w:rsidR="00D87F99">
        <w:rPr>
          <w:color w:val="000000"/>
          <w:spacing w:val="4"/>
          <w:szCs w:val="28"/>
          <w:lang w:val="uk-UA"/>
        </w:rPr>
        <w:t xml:space="preserve">що </w:t>
      </w:r>
      <w:r w:rsidRPr="00137486">
        <w:rPr>
          <w:color w:val="000000"/>
          <w:spacing w:val="4"/>
          <w:szCs w:val="28"/>
        </w:rPr>
        <w:t>дозволяє:</w:t>
      </w:r>
    </w:p>
    <w:p w:rsidR="0075449F" w:rsidRPr="00137486" w:rsidRDefault="0075449F" w:rsidP="0075449F">
      <w:pPr>
        <w:widowControl w:val="0"/>
        <w:shd w:val="clear" w:color="auto" w:fill="FFFFFF"/>
        <w:tabs>
          <w:tab w:val="left" w:pos="0"/>
        </w:tabs>
        <w:autoSpaceDE w:val="0"/>
        <w:autoSpaceDN w:val="0"/>
        <w:adjustRightInd w:val="0"/>
        <w:ind w:firstLine="567"/>
        <w:jc w:val="both"/>
        <w:rPr>
          <w:color w:val="000000"/>
          <w:szCs w:val="28"/>
        </w:rPr>
      </w:pPr>
      <w:r>
        <w:rPr>
          <w:color w:val="000000"/>
          <w:spacing w:val="5"/>
          <w:szCs w:val="28"/>
          <w:lang w:val="uk-UA"/>
        </w:rPr>
        <w:t>-</w:t>
      </w:r>
      <w:r w:rsidRPr="00137486">
        <w:rPr>
          <w:color w:val="000000"/>
          <w:spacing w:val="5"/>
          <w:szCs w:val="28"/>
        </w:rPr>
        <w:t>централізовано та оперативно здійснювати управляючі впливи</w:t>
      </w:r>
      <w:r w:rsidRPr="00137486">
        <w:rPr>
          <w:color w:val="000000"/>
          <w:spacing w:val="7"/>
          <w:szCs w:val="28"/>
        </w:rPr>
        <w:t>на всю інформаційну інфраструктуру;</w:t>
      </w:r>
    </w:p>
    <w:p w:rsidR="0075449F" w:rsidRDefault="0075449F" w:rsidP="0075449F">
      <w:pPr>
        <w:tabs>
          <w:tab w:val="left" w:pos="1560"/>
          <w:tab w:val="left" w:pos="5670"/>
          <w:tab w:val="left" w:pos="6946"/>
        </w:tabs>
        <w:ind w:left="-14" w:right="-2" w:firstLine="581"/>
        <w:jc w:val="both"/>
        <w:rPr>
          <w:color w:val="000000"/>
          <w:spacing w:val="5"/>
          <w:szCs w:val="28"/>
          <w:lang w:val="uk-UA"/>
        </w:rPr>
      </w:pPr>
      <w:r>
        <w:rPr>
          <w:color w:val="000000"/>
          <w:spacing w:val="2"/>
          <w:szCs w:val="28"/>
          <w:lang w:val="uk-UA"/>
        </w:rPr>
        <w:t>-</w:t>
      </w:r>
      <w:r w:rsidRPr="00137486">
        <w:rPr>
          <w:color w:val="000000"/>
          <w:spacing w:val="2"/>
          <w:szCs w:val="28"/>
        </w:rPr>
        <w:t>проводити регулярний аудит та всеохоплюючий моніторинг, що</w:t>
      </w:r>
      <w:r>
        <w:rPr>
          <w:color w:val="000000"/>
          <w:spacing w:val="2"/>
          <w:szCs w:val="28"/>
          <w:lang w:val="uk-UA"/>
        </w:rPr>
        <w:t xml:space="preserve"> </w:t>
      </w:r>
      <w:r w:rsidRPr="00137486">
        <w:rPr>
          <w:color w:val="000000"/>
          <w:spacing w:val="3"/>
          <w:szCs w:val="28"/>
        </w:rPr>
        <w:t>дає об'єктивну інформацію про стан інформаційної безпеки для</w:t>
      </w:r>
      <w:r>
        <w:rPr>
          <w:color w:val="000000"/>
          <w:spacing w:val="3"/>
          <w:szCs w:val="28"/>
          <w:lang w:val="uk-UA"/>
        </w:rPr>
        <w:t xml:space="preserve"> </w:t>
      </w:r>
      <w:r w:rsidRPr="00137486">
        <w:rPr>
          <w:color w:val="000000"/>
          <w:spacing w:val="5"/>
          <w:szCs w:val="28"/>
        </w:rPr>
        <w:t>прийняття оп</w:t>
      </w:r>
      <w:r w:rsidRPr="00137486">
        <w:rPr>
          <w:color w:val="000000"/>
          <w:spacing w:val="5"/>
          <w:szCs w:val="28"/>
        </w:rPr>
        <w:t>е</w:t>
      </w:r>
      <w:r w:rsidRPr="00137486">
        <w:rPr>
          <w:color w:val="000000"/>
          <w:spacing w:val="5"/>
          <w:szCs w:val="28"/>
        </w:rPr>
        <w:t>ративних рішень;</w:t>
      </w:r>
    </w:p>
    <w:p w:rsidR="0075449F" w:rsidRPr="00137486" w:rsidRDefault="0075449F" w:rsidP="0075449F">
      <w:pPr>
        <w:tabs>
          <w:tab w:val="left" w:pos="1560"/>
          <w:tab w:val="left" w:pos="5670"/>
          <w:tab w:val="left" w:pos="6946"/>
        </w:tabs>
        <w:ind w:left="-14" w:right="-2" w:firstLine="581"/>
        <w:jc w:val="both"/>
        <w:rPr>
          <w:szCs w:val="28"/>
          <w:lang w:val="uk-UA"/>
        </w:rPr>
      </w:pPr>
      <w:r>
        <w:rPr>
          <w:color w:val="000000"/>
          <w:spacing w:val="5"/>
          <w:szCs w:val="28"/>
          <w:lang w:val="uk-UA"/>
        </w:rPr>
        <w:t>-</w:t>
      </w:r>
      <w:r w:rsidRPr="00137486">
        <w:rPr>
          <w:color w:val="000000"/>
          <w:spacing w:val="5"/>
          <w:sz w:val="22"/>
          <w:szCs w:val="22"/>
        </w:rPr>
        <w:t xml:space="preserve"> </w:t>
      </w:r>
      <w:r>
        <w:rPr>
          <w:color w:val="000000"/>
          <w:spacing w:val="5"/>
          <w:szCs w:val="28"/>
          <w:lang w:val="uk-UA"/>
        </w:rPr>
        <w:t>проводити збір</w:t>
      </w:r>
      <w:r w:rsidRPr="00137486">
        <w:rPr>
          <w:color w:val="000000"/>
          <w:spacing w:val="5"/>
          <w:szCs w:val="28"/>
        </w:rPr>
        <w:t xml:space="preserve"> статистичн</w:t>
      </w:r>
      <w:r>
        <w:rPr>
          <w:color w:val="000000"/>
          <w:spacing w:val="5"/>
          <w:szCs w:val="28"/>
          <w:lang w:val="uk-UA"/>
        </w:rPr>
        <w:t>их</w:t>
      </w:r>
      <w:r w:rsidRPr="00137486">
        <w:rPr>
          <w:color w:val="000000"/>
          <w:spacing w:val="5"/>
          <w:szCs w:val="28"/>
        </w:rPr>
        <w:t xml:space="preserve"> дан</w:t>
      </w:r>
      <w:r>
        <w:rPr>
          <w:color w:val="000000"/>
          <w:spacing w:val="5"/>
          <w:szCs w:val="28"/>
          <w:lang w:val="uk-UA"/>
        </w:rPr>
        <w:t>их</w:t>
      </w:r>
      <w:r w:rsidRPr="00137486">
        <w:rPr>
          <w:color w:val="000000"/>
          <w:spacing w:val="5"/>
          <w:szCs w:val="28"/>
        </w:rPr>
        <w:t xml:space="preserve"> про роботу інформаційної і</w:t>
      </w:r>
      <w:r w:rsidRPr="00137486">
        <w:rPr>
          <w:color w:val="000000"/>
          <w:spacing w:val="5"/>
          <w:szCs w:val="28"/>
        </w:rPr>
        <w:t>н</w:t>
      </w:r>
      <w:r w:rsidRPr="00137486">
        <w:rPr>
          <w:color w:val="000000"/>
          <w:spacing w:val="8"/>
          <w:szCs w:val="28"/>
        </w:rPr>
        <w:t>фраструктури для прогнозування її розвитку.</w:t>
      </w:r>
    </w:p>
    <w:p w:rsidR="0075449F" w:rsidRDefault="0075449F" w:rsidP="0075449F">
      <w:pPr>
        <w:tabs>
          <w:tab w:val="left" w:pos="1560"/>
          <w:tab w:val="left" w:pos="5670"/>
          <w:tab w:val="left" w:pos="6946"/>
        </w:tabs>
        <w:ind w:left="-14" w:right="-2" w:firstLine="581"/>
        <w:jc w:val="both"/>
        <w:rPr>
          <w:szCs w:val="28"/>
          <w:lang w:val="uk-UA"/>
        </w:rPr>
      </w:pPr>
      <w:r w:rsidRPr="0061042F">
        <w:rPr>
          <w:b/>
          <w:szCs w:val="28"/>
          <w:lang w:val="uk-UA"/>
        </w:rPr>
        <w:t>Відомі підходи до вирішення поставленої задачі.</w:t>
      </w:r>
      <w:r>
        <w:rPr>
          <w:b/>
          <w:szCs w:val="28"/>
          <w:lang w:val="uk-UA"/>
        </w:rPr>
        <w:t xml:space="preserve"> </w:t>
      </w:r>
      <w:r>
        <w:rPr>
          <w:szCs w:val="28"/>
          <w:lang w:val="uk-UA"/>
        </w:rPr>
        <w:t>Вирішення завдань для прийняття оперативних рішень при виявленні в процесі моніторингу п</w:t>
      </w:r>
      <w:r>
        <w:rPr>
          <w:szCs w:val="28"/>
          <w:lang w:val="uk-UA"/>
        </w:rPr>
        <w:t>о</w:t>
      </w:r>
      <w:r>
        <w:rPr>
          <w:szCs w:val="28"/>
          <w:lang w:val="uk-UA"/>
        </w:rPr>
        <w:t>рушень інформаційної безпеки (ІБ) можливо за допомогою створення спеці</w:t>
      </w:r>
      <w:r>
        <w:rPr>
          <w:szCs w:val="28"/>
          <w:lang w:val="uk-UA"/>
        </w:rPr>
        <w:t>а</w:t>
      </w:r>
      <w:r>
        <w:rPr>
          <w:szCs w:val="28"/>
          <w:lang w:val="uk-UA"/>
        </w:rPr>
        <w:t>лізованих експертних систем для досягнення максимальної синергії та конс</w:t>
      </w:r>
      <w:r>
        <w:rPr>
          <w:szCs w:val="28"/>
          <w:lang w:val="uk-UA"/>
        </w:rPr>
        <w:t>о</w:t>
      </w:r>
      <w:r>
        <w:rPr>
          <w:szCs w:val="28"/>
          <w:lang w:val="uk-UA"/>
        </w:rPr>
        <w:t>лідації в системі менеджменту інформаційної безпеки (СМІБ).</w:t>
      </w:r>
    </w:p>
    <w:p w:rsidR="0075449F" w:rsidRDefault="0075449F" w:rsidP="0075449F">
      <w:pPr>
        <w:tabs>
          <w:tab w:val="left" w:pos="1560"/>
          <w:tab w:val="left" w:pos="5670"/>
          <w:tab w:val="left" w:pos="6946"/>
        </w:tabs>
        <w:ind w:left="-14" w:right="-2" w:firstLine="581"/>
        <w:jc w:val="both"/>
        <w:rPr>
          <w:szCs w:val="28"/>
          <w:lang w:val="uk-UA"/>
        </w:rPr>
      </w:pPr>
      <w:r w:rsidRPr="00926EE9">
        <w:rPr>
          <w:szCs w:val="28"/>
          <w:lang w:val="uk-UA"/>
        </w:rPr>
        <w:t xml:space="preserve">Другим </w:t>
      </w:r>
      <w:r>
        <w:rPr>
          <w:szCs w:val="28"/>
          <w:lang w:val="uk-UA"/>
        </w:rPr>
        <w:t>підходом до вирішення завдань СМІБ є інтегральна безпека. І</w:t>
      </w:r>
      <w:r w:rsidRPr="00926EE9">
        <w:rPr>
          <w:szCs w:val="28"/>
          <w:lang w:val="uk-UA"/>
        </w:rPr>
        <w:t>н</w:t>
      </w:r>
      <w:r w:rsidRPr="00926EE9">
        <w:rPr>
          <w:szCs w:val="28"/>
          <w:lang w:val="uk-UA"/>
        </w:rPr>
        <w:t>тегральна безпек</w:t>
      </w:r>
      <w:r>
        <w:rPr>
          <w:szCs w:val="28"/>
          <w:lang w:val="uk-UA"/>
        </w:rPr>
        <w:t>а</w:t>
      </w:r>
      <w:r w:rsidRPr="00926EE9">
        <w:rPr>
          <w:szCs w:val="28"/>
          <w:lang w:val="uk-UA"/>
        </w:rPr>
        <w:t xml:space="preserve"> в межі акумулює в собі всі необхідні для </w:t>
      </w:r>
      <w:r>
        <w:rPr>
          <w:szCs w:val="28"/>
          <w:lang w:val="uk-UA"/>
        </w:rPr>
        <w:t>ви</w:t>
      </w:r>
      <w:r w:rsidRPr="00926EE9">
        <w:rPr>
          <w:szCs w:val="28"/>
          <w:lang w:val="uk-UA"/>
        </w:rPr>
        <w:t>рішення даного завдання види безпеки (охоронна, пожежна, екологічна, особиста, інформ</w:t>
      </w:r>
      <w:r w:rsidRPr="00926EE9">
        <w:rPr>
          <w:szCs w:val="28"/>
          <w:lang w:val="uk-UA"/>
        </w:rPr>
        <w:t>а</w:t>
      </w:r>
      <w:r w:rsidRPr="00926EE9">
        <w:rPr>
          <w:szCs w:val="28"/>
          <w:lang w:val="uk-UA"/>
        </w:rPr>
        <w:t>ційна тощо).</w:t>
      </w:r>
      <w:r>
        <w:rPr>
          <w:szCs w:val="28"/>
          <w:lang w:val="uk-UA"/>
        </w:rPr>
        <w:t xml:space="preserve"> </w:t>
      </w:r>
      <w:r w:rsidRPr="00926EE9">
        <w:rPr>
          <w:szCs w:val="28"/>
          <w:lang w:val="uk-UA"/>
        </w:rPr>
        <w:t>Поняття інтегральної безпеки передбачає обов'язкову безпере</w:t>
      </w:r>
      <w:r w:rsidRPr="00926EE9">
        <w:rPr>
          <w:szCs w:val="28"/>
          <w:lang w:val="uk-UA"/>
        </w:rPr>
        <w:t>р</w:t>
      </w:r>
      <w:r w:rsidRPr="00926EE9">
        <w:rPr>
          <w:szCs w:val="28"/>
          <w:lang w:val="uk-UA"/>
        </w:rPr>
        <w:t>вність процесу забезпечення безпеки, як в часі, так і в просторі по всьому т</w:t>
      </w:r>
      <w:r w:rsidRPr="00926EE9">
        <w:rPr>
          <w:szCs w:val="28"/>
          <w:lang w:val="uk-UA"/>
        </w:rPr>
        <w:t>е</w:t>
      </w:r>
      <w:r w:rsidRPr="00926EE9">
        <w:rPr>
          <w:szCs w:val="28"/>
          <w:lang w:val="uk-UA"/>
        </w:rPr>
        <w:t>хнологічному циклу діяльності з обов'язковим урахуванням усіх можливих видів загроз (витоку інформації, несанкціонованого доступу, тероризму, п</w:t>
      </w:r>
      <w:r w:rsidRPr="00926EE9">
        <w:rPr>
          <w:szCs w:val="28"/>
          <w:lang w:val="uk-UA"/>
        </w:rPr>
        <w:t>о</w:t>
      </w:r>
      <w:r w:rsidRPr="00926EE9">
        <w:rPr>
          <w:szCs w:val="28"/>
          <w:lang w:val="uk-UA"/>
        </w:rPr>
        <w:t>жежі, аварій, і т.п.). Тому, наприклад, при забезпеченні інтегральної безпеки організації, фірми, будь-якої комерційної структури в обов'язковому порядку повинні враховуватися одночасно питання, як забезпечення інформаційної безпеки, так і захисту об'єкта і персоналу</w:t>
      </w:r>
      <w:r>
        <w:rPr>
          <w:szCs w:val="28"/>
          <w:lang w:val="uk-UA"/>
        </w:rPr>
        <w:t xml:space="preserve"> </w:t>
      </w:r>
      <w:r w:rsidRPr="003B144A">
        <w:rPr>
          <w:szCs w:val="28"/>
          <w:lang w:val="uk-UA"/>
        </w:rPr>
        <w:t>[2]</w:t>
      </w:r>
      <w:r>
        <w:rPr>
          <w:szCs w:val="28"/>
          <w:lang w:val="uk-UA"/>
        </w:rPr>
        <w:t xml:space="preserve">. </w:t>
      </w:r>
    </w:p>
    <w:p w:rsidR="0075449F" w:rsidRPr="0061042F" w:rsidRDefault="0075449F" w:rsidP="0075449F">
      <w:pPr>
        <w:tabs>
          <w:tab w:val="left" w:pos="1560"/>
          <w:tab w:val="left" w:pos="5670"/>
          <w:tab w:val="left" w:pos="6946"/>
        </w:tabs>
        <w:ind w:left="-14" w:right="-2" w:firstLine="581"/>
        <w:jc w:val="both"/>
        <w:rPr>
          <w:szCs w:val="28"/>
          <w:lang w:val="uk-UA"/>
        </w:rPr>
      </w:pPr>
      <w:r w:rsidRPr="0061042F">
        <w:rPr>
          <w:b/>
          <w:szCs w:val="28"/>
          <w:lang w:val="uk-UA"/>
        </w:rPr>
        <w:t>Мет</w:t>
      </w:r>
      <w:r>
        <w:rPr>
          <w:b/>
          <w:szCs w:val="28"/>
          <w:lang w:val="uk-UA"/>
        </w:rPr>
        <w:t>а</w:t>
      </w:r>
      <w:r w:rsidRPr="0061042F">
        <w:rPr>
          <w:b/>
          <w:szCs w:val="28"/>
          <w:lang w:val="uk-UA"/>
        </w:rPr>
        <w:t xml:space="preserve"> роботи </w:t>
      </w:r>
      <w:r w:rsidRPr="003B144A">
        <w:rPr>
          <w:szCs w:val="28"/>
          <w:lang w:val="uk-UA"/>
        </w:rPr>
        <w:t>полягає</w:t>
      </w:r>
      <w:r>
        <w:rPr>
          <w:b/>
          <w:szCs w:val="28"/>
          <w:lang w:val="uk-UA"/>
        </w:rPr>
        <w:t xml:space="preserve"> </w:t>
      </w:r>
      <w:r w:rsidRPr="00E74752">
        <w:rPr>
          <w:szCs w:val="28"/>
          <w:lang w:val="uk-UA"/>
        </w:rPr>
        <w:t xml:space="preserve">в удосконаленні </w:t>
      </w:r>
      <w:r>
        <w:rPr>
          <w:szCs w:val="28"/>
          <w:lang w:val="uk-UA"/>
        </w:rPr>
        <w:t xml:space="preserve">програмного </w:t>
      </w:r>
      <w:r w:rsidRPr="00E74752">
        <w:rPr>
          <w:szCs w:val="28"/>
          <w:lang w:val="uk-UA"/>
        </w:rPr>
        <w:t xml:space="preserve">модулю </w:t>
      </w:r>
      <w:r>
        <w:rPr>
          <w:szCs w:val="28"/>
          <w:lang w:val="uk-UA"/>
        </w:rPr>
        <w:t xml:space="preserve">для </w:t>
      </w:r>
      <w:r w:rsidRPr="0061042F">
        <w:rPr>
          <w:szCs w:val="28"/>
          <w:lang w:val="uk-UA"/>
        </w:rPr>
        <w:t>підв</w:t>
      </w:r>
      <w:r w:rsidRPr="0061042F">
        <w:rPr>
          <w:szCs w:val="28"/>
          <w:lang w:val="uk-UA"/>
        </w:rPr>
        <w:t>и</w:t>
      </w:r>
      <w:r w:rsidRPr="0061042F">
        <w:rPr>
          <w:szCs w:val="28"/>
          <w:lang w:val="uk-UA"/>
        </w:rPr>
        <w:t xml:space="preserve">щення рівня захищеності </w:t>
      </w:r>
      <w:r>
        <w:rPr>
          <w:szCs w:val="28"/>
          <w:lang w:val="uk-UA"/>
        </w:rPr>
        <w:t xml:space="preserve">інформаційних активів спеціалізованої експертної системи </w:t>
      </w:r>
      <w:r w:rsidRPr="00E74752">
        <w:rPr>
          <w:bCs/>
          <w:color w:val="000000"/>
          <w:szCs w:val="28"/>
        </w:rPr>
        <w:t>«Портал ESS»</w:t>
      </w:r>
      <w:r w:rsidRPr="0061042F">
        <w:rPr>
          <w:szCs w:val="28"/>
          <w:lang w:val="uk-UA"/>
        </w:rPr>
        <w:t>.</w:t>
      </w:r>
    </w:p>
    <w:p w:rsidR="0075449F" w:rsidRDefault="0075449F" w:rsidP="0075449F">
      <w:pPr>
        <w:ind w:firstLine="709"/>
        <w:jc w:val="both"/>
        <w:rPr>
          <w:b/>
          <w:szCs w:val="28"/>
          <w:lang w:val="uk-UA"/>
        </w:rPr>
      </w:pPr>
      <w:r w:rsidRPr="0061042F">
        <w:rPr>
          <w:szCs w:val="28"/>
          <w:lang w:val="uk-UA"/>
        </w:rPr>
        <w:lastRenderedPageBreak/>
        <w:t xml:space="preserve">Для досягнення поставленої мети вирішуються такі </w:t>
      </w:r>
      <w:r w:rsidRPr="0061042F">
        <w:rPr>
          <w:b/>
          <w:szCs w:val="28"/>
          <w:lang w:val="uk-UA"/>
        </w:rPr>
        <w:t>задачі:</w:t>
      </w:r>
    </w:p>
    <w:p w:rsidR="0075449F" w:rsidRPr="0061042F" w:rsidRDefault="0075449F" w:rsidP="00A83782">
      <w:pPr>
        <w:pStyle w:val="a6"/>
        <w:widowControl/>
        <w:numPr>
          <w:ilvl w:val="0"/>
          <w:numId w:val="12"/>
        </w:numPr>
        <w:tabs>
          <w:tab w:val="left" w:pos="851"/>
          <w:tab w:val="left" w:pos="1134"/>
        </w:tabs>
        <w:autoSpaceDE/>
        <w:autoSpaceDN/>
        <w:adjustRightInd/>
        <w:ind w:left="0" w:firstLine="709"/>
        <w:jc w:val="both"/>
        <w:rPr>
          <w:szCs w:val="28"/>
        </w:rPr>
      </w:pPr>
      <w:r w:rsidRPr="00D03200">
        <w:rPr>
          <w:color w:val="000000"/>
          <w:spacing w:val="4"/>
          <w:szCs w:val="28"/>
        </w:rPr>
        <w:t>проведен</w:t>
      </w:r>
      <w:r>
        <w:rPr>
          <w:color w:val="000000"/>
          <w:spacing w:val="4"/>
          <w:szCs w:val="28"/>
        </w:rPr>
        <w:t>ня</w:t>
      </w:r>
      <w:r w:rsidRPr="00D03200">
        <w:rPr>
          <w:color w:val="000000"/>
          <w:spacing w:val="4"/>
          <w:szCs w:val="28"/>
        </w:rPr>
        <w:t xml:space="preserve"> аналіз</w:t>
      </w:r>
      <w:r>
        <w:rPr>
          <w:color w:val="000000"/>
          <w:spacing w:val="4"/>
          <w:szCs w:val="28"/>
        </w:rPr>
        <w:t>у</w:t>
      </w:r>
      <w:r w:rsidRPr="00D03200">
        <w:rPr>
          <w:color w:val="000000"/>
          <w:spacing w:val="4"/>
          <w:szCs w:val="28"/>
        </w:rPr>
        <w:t xml:space="preserve"> си</w:t>
      </w:r>
      <w:r w:rsidRPr="00D03200">
        <w:rPr>
          <w:color w:val="000000"/>
          <w:spacing w:val="5"/>
          <w:szCs w:val="28"/>
        </w:rPr>
        <w:t>стематизованої сукупності відомостей про уразливості, загрози та атаки в інформаційних системах</w:t>
      </w:r>
      <w:r w:rsidRPr="0061042F">
        <w:rPr>
          <w:szCs w:val="28"/>
        </w:rPr>
        <w:t>;</w:t>
      </w:r>
    </w:p>
    <w:p w:rsidR="0075449F" w:rsidRDefault="0075449F" w:rsidP="00A83782">
      <w:pPr>
        <w:pStyle w:val="a6"/>
        <w:widowControl/>
        <w:numPr>
          <w:ilvl w:val="0"/>
          <w:numId w:val="12"/>
        </w:numPr>
        <w:tabs>
          <w:tab w:val="left" w:pos="709"/>
          <w:tab w:val="left" w:pos="1134"/>
        </w:tabs>
        <w:autoSpaceDE/>
        <w:autoSpaceDN/>
        <w:adjustRightInd/>
        <w:ind w:left="0" w:firstLine="709"/>
        <w:jc w:val="both"/>
        <w:rPr>
          <w:szCs w:val="28"/>
        </w:rPr>
      </w:pPr>
      <w:r>
        <w:rPr>
          <w:color w:val="000000"/>
          <w:spacing w:val="5"/>
          <w:szCs w:val="28"/>
        </w:rPr>
        <w:t xml:space="preserve">дослідження </w:t>
      </w:r>
      <w:r w:rsidRPr="00D03200">
        <w:rPr>
          <w:color w:val="000000"/>
          <w:spacing w:val="5"/>
          <w:szCs w:val="28"/>
        </w:rPr>
        <w:t>метод</w:t>
      </w:r>
      <w:r>
        <w:rPr>
          <w:color w:val="000000"/>
          <w:spacing w:val="5"/>
          <w:szCs w:val="28"/>
        </w:rPr>
        <w:t>ів</w:t>
      </w:r>
      <w:r w:rsidRPr="00D03200">
        <w:rPr>
          <w:color w:val="000000"/>
          <w:spacing w:val="5"/>
          <w:szCs w:val="28"/>
        </w:rPr>
        <w:t xml:space="preserve"> та засоб</w:t>
      </w:r>
      <w:r>
        <w:rPr>
          <w:color w:val="000000"/>
          <w:spacing w:val="5"/>
          <w:szCs w:val="28"/>
        </w:rPr>
        <w:t>ів</w:t>
      </w:r>
      <w:r w:rsidRPr="00D03200">
        <w:rPr>
          <w:color w:val="000000"/>
          <w:spacing w:val="5"/>
          <w:szCs w:val="28"/>
        </w:rPr>
        <w:t xml:space="preserve"> управлі</w:t>
      </w:r>
      <w:r w:rsidRPr="00D03200">
        <w:rPr>
          <w:color w:val="000000"/>
          <w:spacing w:val="4"/>
          <w:szCs w:val="28"/>
        </w:rPr>
        <w:t>ння комплексними сист</w:t>
      </w:r>
      <w:r w:rsidRPr="00D03200">
        <w:rPr>
          <w:color w:val="000000"/>
          <w:spacing w:val="4"/>
          <w:szCs w:val="28"/>
        </w:rPr>
        <w:t>е</w:t>
      </w:r>
      <w:r w:rsidRPr="00D03200">
        <w:rPr>
          <w:color w:val="000000"/>
          <w:spacing w:val="4"/>
          <w:szCs w:val="28"/>
        </w:rPr>
        <w:t>мами захисту інформації</w:t>
      </w:r>
      <w:r w:rsidRPr="00D03200">
        <w:rPr>
          <w:szCs w:val="28"/>
        </w:rPr>
        <w:t>;</w:t>
      </w:r>
    </w:p>
    <w:p w:rsidR="0075449F" w:rsidRPr="0061042F" w:rsidRDefault="0075449F" w:rsidP="00A83782">
      <w:pPr>
        <w:pStyle w:val="a6"/>
        <w:widowControl/>
        <w:numPr>
          <w:ilvl w:val="0"/>
          <w:numId w:val="12"/>
        </w:numPr>
        <w:tabs>
          <w:tab w:val="left" w:pos="851"/>
          <w:tab w:val="left" w:pos="1134"/>
        </w:tabs>
        <w:autoSpaceDE/>
        <w:autoSpaceDN/>
        <w:adjustRightInd/>
        <w:ind w:left="0" w:firstLine="709"/>
        <w:jc w:val="both"/>
        <w:rPr>
          <w:szCs w:val="28"/>
        </w:rPr>
      </w:pPr>
      <w:r w:rsidRPr="0061042F">
        <w:rPr>
          <w:szCs w:val="28"/>
        </w:rPr>
        <w:t xml:space="preserve">розробка </w:t>
      </w:r>
      <w:r>
        <w:rPr>
          <w:szCs w:val="28"/>
        </w:rPr>
        <w:t>програмного коду модуля інвентаризації інформаційних активів та оцінка підвищення рівня його захищеності.</w:t>
      </w:r>
    </w:p>
    <w:p w:rsidR="0075449F" w:rsidRDefault="0075449F" w:rsidP="0075449F">
      <w:pPr>
        <w:ind w:firstLine="709"/>
        <w:jc w:val="both"/>
        <w:rPr>
          <w:szCs w:val="28"/>
          <w:lang w:val="uk-UA"/>
        </w:rPr>
      </w:pPr>
      <w:r w:rsidRPr="0061042F">
        <w:rPr>
          <w:b/>
          <w:szCs w:val="28"/>
          <w:lang w:val="uk-UA"/>
        </w:rPr>
        <w:t>Галузь застосування</w:t>
      </w:r>
      <w:r w:rsidRPr="0061042F">
        <w:rPr>
          <w:szCs w:val="28"/>
          <w:lang w:val="uk-UA"/>
        </w:rPr>
        <w:t xml:space="preserve">. Розроблений </w:t>
      </w:r>
      <w:r>
        <w:rPr>
          <w:szCs w:val="28"/>
          <w:lang w:val="uk-UA"/>
        </w:rPr>
        <w:t>програмний продукт відноситься до галузі кібербезпеки і підвищує ефективність роботи СМІБ, що призводить до додаткового економічного ефекту</w:t>
      </w:r>
    </w:p>
    <w:p w:rsidR="0075449F" w:rsidRPr="0061042F" w:rsidRDefault="0075449F" w:rsidP="0075449F">
      <w:pPr>
        <w:tabs>
          <w:tab w:val="left" w:pos="1560"/>
          <w:tab w:val="left" w:pos="5670"/>
          <w:tab w:val="left" w:pos="6946"/>
        </w:tabs>
        <w:ind w:left="-14" w:right="-2" w:firstLine="581"/>
        <w:jc w:val="both"/>
        <w:rPr>
          <w:szCs w:val="28"/>
          <w:lang w:val="uk-UA"/>
        </w:rPr>
      </w:pPr>
      <w:r w:rsidRPr="0061042F">
        <w:rPr>
          <w:b/>
          <w:szCs w:val="28"/>
          <w:lang w:val="uk-UA"/>
        </w:rPr>
        <w:t xml:space="preserve">Об’єктом дослідження </w:t>
      </w:r>
      <w:r w:rsidRPr="0061042F">
        <w:rPr>
          <w:szCs w:val="28"/>
          <w:lang w:val="uk-UA"/>
        </w:rPr>
        <w:t xml:space="preserve">є </w:t>
      </w:r>
      <w:r>
        <w:rPr>
          <w:szCs w:val="28"/>
          <w:lang w:val="uk-UA"/>
        </w:rPr>
        <w:t>процес моніторингу порушень ІБ для пров</w:t>
      </w:r>
      <w:r>
        <w:rPr>
          <w:szCs w:val="28"/>
          <w:lang w:val="uk-UA"/>
        </w:rPr>
        <w:t>е</w:t>
      </w:r>
      <w:r>
        <w:rPr>
          <w:szCs w:val="28"/>
          <w:lang w:val="uk-UA"/>
        </w:rPr>
        <w:t>дення заходів з удосконалення СМІБ.</w:t>
      </w:r>
    </w:p>
    <w:p w:rsidR="0075449F" w:rsidRPr="0061042F" w:rsidRDefault="0075449F" w:rsidP="0075449F">
      <w:pPr>
        <w:ind w:firstLine="709"/>
        <w:jc w:val="both"/>
        <w:rPr>
          <w:szCs w:val="28"/>
          <w:lang w:val="uk-UA"/>
        </w:rPr>
      </w:pPr>
      <w:r w:rsidRPr="0061042F">
        <w:rPr>
          <w:b/>
          <w:szCs w:val="28"/>
          <w:lang w:val="uk-UA"/>
        </w:rPr>
        <w:t>Предметом дослідження</w:t>
      </w:r>
      <w:r w:rsidRPr="0061042F">
        <w:rPr>
          <w:szCs w:val="28"/>
          <w:lang w:val="uk-UA"/>
        </w:rPr>
        <w:t xml:space="preserve"> є </w:t>
      </w:r>
      <w:r>
        <w:rPr>
          <w:szCs w:val="28"/>
          <w:lang w:val="uk-UA"/>
        </w:rPr>
        <w:t>основні модулі роботи спеціалізованих ек</w:t>
      </w:r>
      <w:r>
        <w:rPr>
          <w:szCs w:val="28"/>
          <w:lang w:val="uk-UA"/>
        </w:rPr>
        <w:t>с</w:t>
      </w:r>
      <w:r>
        <w:rPr>
          <w:szCs w:val="28"/>
          <w:lang w:val="uk-UA"/>
        </w:rPr>
        <w:t>пертних систем.</w:t>
      </w:r>
    </w:p>
    <w:p w:rsidR="0075449F" w:rsidRPr="006454A9" w:rsidRDefault="0075449F" w:rsidP="0075449F">
      <w:pPr>
        <w:ind w:firstLine="709"/>
        <w:jc w:val="both"/>
        <w:rPr>
          <w:szCs w:val="28"/>
          <w:lang w:val="uk-UA"/>
        </w:rPr>
      </w:pPr>
      <w:r w:rsidRPr="0061042F">
        <w:rPr>
          <w:b/>
          <w:szCs w:val="28"/>
          <w:lang w:val="uk-UA"/>
        </w:rPr>
        <w:t>Методи дослідження</w:t>
      </w:r>
      <w:r>
        <w:rPr>
          <w:b/>
          <w:szCs w:val="28"/>
          <w:lang w:val="uk-UA"/>
        </w:rPr>
        <w:t xml:space="preserve">: </w:t>
      </w:r>
      <w:r>
        <w:rPr>
          <w:szCs w:val="28"/>
          <w:lang w:val="uk-UA"/>
        </w:rPr>
        <w:t xml:space="preserve">методи математичної статистики, </w:t>
      </w:r>
      <w:r w:rsidR="007A0767">
        <w:rPr>
          <w:szCs w:val="28"/>
          <w:lang w:val="uk-UA"/>
        </w:rPr>
        <w:t xml:space="preserve">методи оцінки ризиків, методи управління інформаційної безпеки, </w:t>
      </w:r>
      <w:r w:rsidRPr="0061042F">
        <w:rPr>
          <w:szCs w:val="28"/>
          <w:lang w:val="uk-UA"/>
        </w:rPr>
        <w:t>об’єктно-орієнтован</w:t>
      </w:r>
      <w:r>
        <w:rPr>
          <w:szCs w:val="28"/>
          <w:lang w:val="uk-UA"/>
        </w:rPr>
        <w:t>е</w:t>
      </w:r>
      <w:r w:rsidRPr="0061042F">
        <w:rPr>
          <w:szCs w:val="28"/>
          <w:lang w:val="uk-UA"/>
        </w:rPr>
        <w:t xml:space="preserve"> програмування </w:t>
      </w:r>
      <w:r>
        <w:rPr>
          <w:szCs w:val="28"/>
          <w:lang w:val="uk-UA"/>
        </w:rPr>
        <w:t xml:space="preserve">(мова програмування </w:t>
      </w:r>
      <w:r w:rsidR="00C30D18">
        <w:rPr>
          <w:szCs w:val="28"/>
          <w:lang w:val="en-US"/>
        </w:rPr>
        <w:t>J</w:t>
      </w:r>
      <w:r w:rsidR="00C30D18" w:rsidRPr="006A0703">
        <w:rPr>
          <w:szCs w:val="28"/>
          <w:lang w:val="uk-UA"/>
        </w:rPr>
        <w:t>ava</w:t>
      </w:r>
      <w:r w:rsidRPr="006454A9">
        <w:rPr>
          <w:szCs w:val="28"/>
          <w:lang w:val="uk-UA"/>
        </w:rPr>
        <w:t>)</w:t>
      </w:r>
      <w:r w:rsidRPr="007A0767">
        <w:rPr>
          <w:szCs w:val="28"/>
          <w:lang w:val="uk-UA"/>
        </w:rPr>
        <w:t>.</w:t>
      </w:r>
    </w:p>
    <w:p w:rsidR="0075449F" w:rsidRPr="0061042F" w:rsidRDefault="0075449F" w:rsidP="0075449F">
      <w:pPr>
        <w:ind w:firstLine="709"/>
        <w:jc w:val="both"/>
        <w:rPr>
          <w:b/>
          <w:szCs w:val="28"/>
          <w:lang w:val="uk-UA"/>
        </w:rPr>
      </w:pPr>
      <w:r w:rsidRPr="0061042F">
        <w:rPr>
          <w:b/>
          <w:szCs w:val="28"/>
          <w:lang w:val="uk-UA"/>
        </w:rPr>
        <w:t>Новизна одержаних результатів полягає в наступному:</w:t>
      </w:r>
    </w:p>
    <w:p w:rsidR="0075449F" w:rsidRPr="00131CF3" w:rsidRDefault="0075449F" w:rsidP="007A0767">
      <w:pPr>
        <w:pStyle w:val="a6"/>
        <w:widowControl/>
        <w:tabs>
          <w:tab w:val="left" w:pos="851"/>
          <w:tab w:val="left" w:pos="1134"/>
        </w:tabs>
        <w:autoSpaceDE/>
        <w:autoSpaceDN/>
        <w:adjustRightInd/>
        <w:ind w:left="0" w:firstLine="709"/>
        <w:jc w:val="both"/>
        <w:rPr>
          <w:b/>
          <w:szCs w:val="28"/>
        </w:rPr>
      </w:pPr>
      <w:r w:rsidRPr="00131CF3">
        <w:rPr>
          <w:szCs w:val="28"/>
        </w:rPr>
        <w:t xml:space="preserve">впровадження спеціалізованої експертної системи </w:t>
      </w:r>
      <w:r w:rsidRPr="00131CF3">
        <w:rPr>
          <w:bCs/>
          <w:color w:val="000000"/>
          <w:szCs w:val="28"/>
        </w:rPr>
        <w:t>«Портал ESS» (ро</w:t>
      </w:r>
      <w:r w:rsidRPr="00131CF3">
        <w:rPr>
          <w:bCs/>
          <w:color w:val="000000"/>
          <w:szCs w:val="28"/>
        </w:rPr>
        <w:t>з</w:t>
      </w:r>
      <w:r w:rsidRPr="00131CF3">
        <w:rPr>
          <w:bCs/>
          <w:color w:val="000000"/>
          <w:szCs w:val="28"/>
        </w:rPr>
        <w:t>робник Україна) до якої входить модуль інвентаризації інформаційних акт</w:t>
      </w:r>
      <w:r w:rsidRPr="00131CF3">
        <w:rPr>
          <w:bCs/>
          <w:color w:val="000000"/>
          <w:szCs w:val="28"/>
        </w:rPr>
        <w:t>и</w:t>
      </w:r>
      <w:r w:rsidRPr="00131CF3">
        <w:rPr>
          <w:bCs/>
          <w:color w:val="000000"/>
          <w:szCs w:val="28"/>
        </w:rPr>
        <w:t>вів, істотно підвищує функціональні здатності для рішень, та вперше викл</w:t>
      </w:r>
      <w:r w:rsidRPr="00131CF3">
        <w:rPr>
          <w:bCs/>
          <w:color w:val="000000"/>
          <w:szCs w:val="28"/>
        </w:rPr>
        <w:t>ю</w:t>
      </w:r>
      <w:r w:rsidRPr="00131CF3">
        <w:rPr>
          <w:bCs/>
          <w:color w:val="000000"/>
          <w:szCs w:val="28"/>
        </w:rPr>
        <w:t>чають використання неуніфікованих та затратних процесів підготовки, узг</w:t>
      </w:r>
      <w:r w:rsidRPr="00131CF3">
        <w:rPr>
          <w:bCs/>
          <w:color w:val="000000"/>
          <w:szCs w:val="28"/>
        </w:rPr>
        <w:t>о</w:t>
      </w:r>
      <w:r w:rsidRPr="00131CF3">
        <w:rPr>
          <w:bCs/>
          <w:color w:val="000000"/>
          <w:szCs w:val="28"/>
        </w:rPr>
        <w:t>дження, затвердження та реалізації, які використовуються в процесах упра</w:t>
      </w:r>
      <w:r w:rsidRPr="00131CF3">
        <w:rPr>
          <w:bCs/>
          <w:color w:val="000000"/>
          <w:szCs w:val="28"/>
        </w:rPr>
        <w:t>в</w:t>
      </w:r>
      <w:r w:rsidRPr="00131CF3">
        <w:rPr>
          <w:bCs/>
          <w:color w:val="000000"/>
          <w:szCs w:val="28"/>
        </w:rPr>
        <w:t xml:space="preserve">ління </w:t>
      </w:r>
      <w:r>
        <w:rPr>
          <w:bCs/>
          <w:color w:val="000000"/>
          <w:szCs w:val="28"/>
        </w:rPr>
        <w:t>СМІБ.</w:t>
      </w:r>
    </w:p>
    <w:p w:rsidR="0075449F" w:rsidRPr="00131CF3" w:rsidRDefault="0075449F" w:rsidP="0075449F">
      <w:pPr>
        <w:pStyle w:val="a6"/>
        <w:widowControl/>
        <w:tabs>
          <w:tab w:val="left" w:pos="851"/>
          <w:tab w:val="left" w:pos="1134"/>
        </w:tabs>
        <w:autoSpaceDE/>
        <w:autoSpaceDN/>
        <w:adjustRightInd/>
        <w:ind w:left="709"/>
        <w:jc w:val="both"/>
        <w:rPr>
          <w:b/>
          <w:szCs w:val="28"/>
        </w:rPr>
      </w:pPr>
      <w:r w:rsidRPr="00131CF3">
        <w:rPr>
          <w:b/>
          <w:szCs w:val="28"/>
        </w:rPr>
        <w:t>Практичне значення отриманих результатів:</w:t>
      </w:r>
    </w:p>
    <w:p w:rsidR="00C30D18" w:rsidRDefault="0075449F" w:rsidP="00C30D18">
      <w:pPr>
        <w:pStyle w:val="a4"/>
        <w:ind w:firstLine="709"/>
        <w:jc w:val="both"/>
        <w:rPr>
          <w:rFonts w:ascii="Times New Roman" w:hAnsi="Times New Roman"/>
          <w:sz w:val="28"/>
          <w:lang w:val="uk-UA"/>
        </w:rPr>
      </w:pPr>
      <w:r w:rsidRPr="00C30D18">
        <w:rPr>
          <w:rFonts w:ascii="Times New Roman" w:hAnsi="Times New Roman"/>
          <w:sz w:val="28"/>
          <w:szCs w:val="28"/>
          <w:lang w:val="uk-UA"/>
        </w:rPr>
        <w:t>розроблен</w:t>
      </w:r>
      <w:r w:rsidR="00C30D18" w:rsidRPr="00C30D18">
        <w:rPr>
          <w:rFonts w:ascii="Times New Roman" w:hAnsi="Times New Roman"/>
          <w:sz w:val="28"/>
          <w:szCs w:val="28"/>
          <w:lang w:val="uk-UA"/>
        </w:rPr>
        <w:t>ий</w:t>
      </w:r>
      <w:r w:rsidRPr="00C30D18">
        <w:rPr>
          <w:rFonts w:ascii="Times New Roman" w:hAnsi="Times New Roman"/>
          <w:sz w:val="28"/>
          <w:szCs w:val="28"/>
          <w:lang w:val="uk-UA"/>
        </w:rPr>
        <w:t xml:space="preserve"> програмний код для модуля інвентаризації інформаційних активів</w:t>
      </w:r>
      <w:r w:rsidRPr="00C30D18">
        <w:rPr>
          <w:sz w:val="28"/>
          <w:szCs w:val="28"/>
          <w:lang w:val="uk-UA"/>
        </w:rPr>
        <w:t xml:space="preserve"> </w:t>
      </w:r>
      <w:r w:rsidR="00C30D18">
        <w:rPr>
          <w:rFonts w:ascii="Times New Roman" w:hAnsi="Times New Roman"/>
          <w:sz w:val="28"/>
          <w:lang w:val="uk-UA"/>
        </w:rPr>
        <w:t>дає</w:t>
      </w:r>
      <w:r w:rsidR="00C30D18" w:rsidRPr="00DE7BAA">
        <w:rPr>
          <w:rFonts w:ascii="Times New Roman" w:hAnsi="Times New Roman"/>
          <w:sz w:val="28"/>
          <w:lang w:val="uk-UA"/>
        </w:rPr>
        <w:t xml:space="preserve"> </w:t>
      </w:r>
      <w:r w:rsidR="00C30D18">
        <w:rPr>
          <w:rFonts w:ascii="Times New Roman" w:hAnsi="Times New Roman"/>
          <w:sz w:val="28"/>
          <w:lang w:val="uk-UA"/>
        </w:rPr>
        <w:t>додаткові можливості виявлення несанкціонованого доступу до інформаційних активів підприємств і установ всіх видів власності</w:t>
      </w:r>
      <w:r w:rsidR="00C139F4">
        <w:rPr>
          <w:rFonts w:ascii="Times New Roman" w:hAnsi="Times New Roman"/>
          <w:sz w:val="28"/>
          <w:lang w:val="uk-UA"/>
        </w:rPr>
        <w:t xml:space="preserve"> та підв</w:t>
      </w:r>
      <w:r w:rsidR="00C139F4">
        <w:rPr>
          <w:rFonts w:ascii="Times New Roman" w:hAnsi="Times New Roman"/>
          <w:sz w:val="28"/>
          <w:lang w:val="uk-UA"/>
        </w:rPr>
        <w:t>и</w:t>
      </w:r>
      <w:r w:rsidR="00C139F4">
        <w:rPr>
          <w:rFonts w:ascii="Times New Roman" w:hAnsi="Times New Roman"/>
          <w:sz w:val="28"/>
          <w:lang w:val="uk-UA"/>
        </w:rPr>
        <w:t>щує рівень їх захищеності</w:t>
      </w:r>
      <w:r w:rsidR="00C30D18">
        <w:rPr>
          <w:rFonts w:ascii="Times New Roman" w:hAnsi="Times New Roman"/>
          <w:sz w:val="28"/>
          <w:lang w:val="uk-UA"/>
        </w:rPr>
        <w:t>.</w:t>
      </w:r>
    </w:p>
    <w:p w:rsidR="005744FC" w:rsidRPr="00DE7BAA" w:rsidRDefault="005744FC" w:rsidP="00B0720E">
      <w:pPr>
        <w:spacing w:after="160"/>
        <w:rPr>
          <w:szCs w:val="28"/>
          <w:lang w:val="uk-UA"/>
        </w:rPr>
      </w:pPr>
      <w:r w:rsidRPr="00DE7BAA">
        <w:rPr>
          <w:szCs w:val="28"/>
          <w:lang w:val="uk-UA"/>
        </w:rPr>
        <w:br w:type="page"/>
      </w:r>
    </w:p>
    <w:p w:rsidR="00D7235C" w:rsidRPr="00DE7BAA" w:rsidRDefault="00D7235C" w:rsidP="004C52A0">
      <w:pPr>
        <w:pStyle w:val="10"/>
        <w:spacing w:before="0" w:line="240" w:lineRule="auto"/>
        <w:rPr>
          <w:rFonts w:eastAsia="Calibri" w:cs="Times New Roman"/>
          <w:lang w:eastAsia="en-US"/>
        </w:rPr>
      </w:pPr>
      <w:bookmarkStart w:id="12" w:name="_Toc30556677"/>
      <w:bookmarkStart w:id="13" w:name="_Toc30654837"/>
      <w:bookmarkStart w:id="14" w:name="_Toc31147599"/>
      <w:r w:rsidRPr="00DE7BAA">
        <w:rPr>
          <w:rFonts w:eastAsia="Calibri" w:cs="Times New Roman"/>
          <w:lang w:eastAsia="en-US"/>
        </w:rPr>
        <w:lastRenderedPageBreak/>
        <w:t xml:space="preserve">Розділ 1. </w:t>
      </w:r>
      <w:bookmarkEnd w:id="12"/>
      <w:bookmarkEnd w:id="13"/>
      <w:bookmarkEnd w:id="14"/>
      <w:r w:rsidR="00502404">
        <w:rPr>
          <w:rFonts w:eastAsia="Calibri" w:cs="Times New Roman"/>
          <w:lang w:eastAsia="en-US"/>
        </w:rPr>
        <w:t>Аналіз нормативних документів з системи менеджменту інформаційної безпеки</w:t>
      </w:r>
    </w:p>
    <w:p w:rsidR="00677051" w:rsidRPr="00DE7BAA" w:rsidRDefault="00677051" w:rsidP="00677051">
      <w:pPr>
        <w:pStyle w:val="a0"/>
        <w:rPr>
          <w:lang w:val="uk-UA" w:eastAsia="en-US"/>
        </w:rPr>
      </w:pPr>
    </w:p>
    <w:p w:rsidR="004C52A0" w:rsidRDefault="004C52A0" w:rsidP="00677051">
      <w:pPr>
        <w:pStyle w:val="a0"/>
        <w:rPr>
          <w:lang w:val="uk-UA" w:eastAsia="en-US"/>
        </w:rPr>
      </w:pPr>
    </w:p>
    <w:p w:rsidR="00502404" w:rsidRDefault="00502404" w:rsidP="00502404">
      <w:pPr>
        <w:shd w:val="clear" w:color="auto" w:fill="FFFFFF"/>
        <w:ind w:firstLine="326"/>
        <w:jc w:val="both"/>
        <w:rPr>
          <w:color w:val="000000"/>
          <w:spacing w:val="5"/>
          <w:szCs w:val="28"/>
          <w:lang w:val="uk-UA"/>
        </w:rPr>
      </w:pPr>
      <w:r w:rsidRPr="003E05BD">
        <w:rPr>
          <w:color w:val="000000"/>
          <w:spacing w:val="4"/>
          <w:szCs w:val="28"/>
          <w:lang w:val="uk-UA"/>
        </w:rPr>
        <w:t>Для успішного використання сучасних інформаційних технологій нео</w:t>
      </w:r>
      <w:r w:rsidRPr="003E05BD">
        <w:rPr>
          <w:color w:val="000000"/>
          <w:spacing w:val="4"/>
          <w:szCs w:val="28"/>
          <w:lang w:val="uk-UA"/>
        </w:rPr>
        <w:t>б</w:t>
      </w:r>
      <w:r w:rsidRPr="003E05BD">
        <w:rPr>
          <w:color w:val="000000"/>
          <w:spacing w:val="4"/>
          <w:szCs w:val="28"/>
          <w:lang w:val="uk-UA"/>
        </w:rPr>
        <w:t xml:space="preserve">хідне надійне та ефективне управління не тільки </w:t>
      </w:r>
      <w:r w:rsidRPr="003E05BD">
        <w:rPr>
          <w:color w:val="000000"/>
          <w:spacing w:val="3"/>
          <w:szCs w:val="28"/>
          <w:lang w:val="uk-UA"/>
        </w:rPr>
        <w:t>інформаційними систем</w:t>
      </w:r>
      <w:r w:rsidRPr="003E05BD">
        <w:rPr>
          <w:color w:val="000000"/>
          <w:spacing w:val="3"/>
          <w:szCs w:val="28"/>
          <w:lang w:val="uk-UA"/>
        </w:rPr>
        <w:t>а</w:t>
      </w:r>
      <w:r w:rsidRPr="003E05BD">
        <w:rPr>
          <w:color w:val="000000"/>
          <w:spacing w:val="3"/>
          <w:szCs w:val="28"/>
          <w:lang w:val="uk-UA"/>
        </w:rPr>
        <w:t>ми, але і засобами їх безпеки,</w:t>
      </w:r>
      <w:r w:rsidRPr="003E05BD">
        <w:rPr>
          <w:color w:val="000000"/>
          <w:spacing w:val="7"/>
          <w:szCs w:val="28"/>
          <w:lang w:val="uk-UA"/>
        </w:rPr>
        <w:t xml:space="preserve"> </w:t>
      </w:r>
      <w:r w:rsidRPr="003E05BD">
        <w:rPr>
          <w:color w:val="000000"/>
          <w:spacing w:val="5"/>
          <w:szCs w:val="28"/>
          <w:lang w:val="uk-UA"/>
        </w:rPr>
        <w:t>тому зараз виникає необхідність забезпечити інформаційну безпеку корпоративних процесів діяльності підприємств.</w:t>
      </w:r>
      <w:r>
        <w:rPr>
          <w:color w:val="000000"/>
          <w:spacing w:val="5"/>
          <w:szCs w:val="28"/>
          <w:lang w:val="uk-UA"/>
        </w:rPr>
        <w:t xml:space="preserve"> </w:t>
      </w:r>
    </w:p>
    <w:p w:rsidR="00502404" w:rsidRDefault="00502404" w:rsidP="00502404">
      <w:pPr>
        <w:shd w:val="clear" w:color="auto" w:fill="FFFFFF"/>
        <w:ind w:firstLine="326"/>
        <w:jc w:val="both"/>
        <w:rPr>
          <w:color w:val="000000"/>
          <w:spacing w:val="5"/>
          <w:szCs w:val="28"/>
          <w:lang w:val="uk-UA"/>
        </w:rPr>
      </w:pPr>
    </w:p>
    <w:p w:rsidR="00502404" w:rsidRPr="00B42338" w:rsidRDefault="00502404" w:rsidP="00502404">
      <w:pPr>
        <w:ind w:firstLine="567"/>
        <w:rPr>
          <w:b/>
          <w:bCs/>
          <w:color w:val="000000"/>
          <w:lang w:val="uk-UA"/>
        </w:rPr>
      </w:pPr>
      <w:r w:rsidRPr="008C2B87">
        <w:rPr>
          <w:b/>
          <w:bCs/>
          <w:color w:val="000000"/>
          <w:lang w:val="uk-UA"/>
        </w:rPr>
        <w:t>1.1.</w:t>
      </w:r>
      <w:r w:rsidR="00B42338">
        <w:rPr>
          <w:b/>
          <w:bCs/>
          <w:color w:val="000000"/>
          <w:lang w:val="uk-UA"/>
        </w:rPr>
        <w:t>Огляд стандартів з управління інформаційної безпеки</w:t>
      </w:r>
    </w:p>
    <w:p w:rsidR="00B42338" w:rsidRPr="004B19D2" w:rsidRDefault="00B42338" w:rsidP="00B42338">
      <w:pPr>
        <w:tabs>
          <w:tab w:val="left" w:pos="1866"/>
        </w:tabs>
        <w:ind w:firstLine="720"/>
        <w:contextualSpacing/>
        <w:jc w:val="both"/>
        <w:rPr>
          <w:lang w:val="uk-UA"/>
        </w:rPr>
      </w:pPr>
      <w:r w:rsidRPr="004B19D2">
        <w:rPr>
          <w:lang w:val="uk-UA"/>
        </w:rPr>
        <w:t>Група стандартів ISO / IEC 27000 є загальновизнаним світовим етал</w:t>
      </w:r>
      <w:r w:rsidRPr="004B19D2">
        <w:rPr>
          <w:lang w:val="uk-UA"/>
        </w:rPr>
        <w:t>о</w:t>
      </w:r>
      <w:r w:rsidRPr="004B19D2">
        <w:rPr>
          <w:lang w:val="uk-UA"/>
        </w:rPr>
        <w:t>ном з організації управління інформаційною безпекою. Частиною групи є стандарти ISO/IEC 27001 «Інформаційні технології. Методи захисту. Сист</w:t>
      </w:r>
      <w:r w:rsidRPr="004B19D2">
        <w:rPr>
          <w:lang w:val="uk-UA"/>
        </w:rPr>
        <w:t>е</w:t>
      </w:r>
      <w:r w:rsidRPr="004B19D2">
        <w:rPr>
          <w:lang w:val="uk-UA"/>
        </w:rPr>
        <w:t>ми менеджменту захисту інформації. Вимоги »  та  ISO / IEC 27002 « Інфо</w:t>
      </w:r>
      <w:r w:rsidRPr="004B19D2">
        <w:rPr>
          <w:lang w:val="uk-UA"/>
        </w:rPr>
        <w:t>р</w:t>
      </w:r>
      <w:r w:rsidRPr="004B19D2">
        <w:rPr>
          <w:lang w:val="uk-UA"/>
        </w:rPr>
        <w:t>маційні технології. Звід правил по управлінню захистом інформації ». Пе</w:t>
      </w:r>
      <w:r w:rsidRPr="004B19D2">
        <w:rPr>
          <w:lang w:val="uk-UA"/>
        </w:rPr>
        <w:t>р</w:t>
      </w:r>
      <w:r w:rsidRPr="004B19D2">
        <w:rPr>
          <w:lang w:val="uk-UA"/>
        </w:rPr>
        <w:t>ший стандарт має аналог ГОСТ ISO / IEC 27001. Другий міжнародний ста</w:t>
      </w:r>
      <w:r w:rsidRPr="004B19D2">
        <w:rPr>
          <w:lang w:val="uk-UA"/>
        </w:rPr>
        <w:t>н</w:t>
      </w:r>
      <w:r w:rsidRPr="004B19D2">
        <w:rPr>
          <w:lang w:val="uk-UA"/>
        </w:rPr>
        <w:t>дарт має прототип у вигляді британського стандарту BS 7799 (Практичні правила управління інформаційною безпекою), який був повністю перенес</w:t>
      </w:r>
      <w:r w:rsidRPr="004B19D2">
        <w:rPr>
          <w:lang w:val="uk-UA"/>
        </w:rPr>
        <w:t>е</w:t>
      </w:r>
      <w:r w:rsidRPr="004B19D2">
        <w:rPr>
          <w:lang w:val="uk-UA"/>
        </w:rPr>
        <w:t>но в опублікований організаціями ISO і IEC міжнародний стандарт ISO / IEC 17799: 2 000 «Інформаційні технології. Технології безпеки. Практичні прав</w:t>
      </w:r>
      <w:r w:rsidRPr="004B19D2">
        <w:rPr>
          <w:lang w:val="uk-UA"/>
        </w:rPr>
        <w:t>и</w:t>
      </w:r>
      <w:r w:rsidRPr="004B19D2">
        <w:rPr>
          <w:lang w:val="uk-UA"/>
        </w:rPr>
        <w:t>ла менеджменту інформаційної безпеки ". На основі даного стандарту був прийнятий стандарт ГОСТ РІСО/МЕК 17799-2005 Інформаційна технологія. Практичні правила управління інформаційною безпекою. У 2007 році ISO і IEC взамін ISO / IEC 17799: 2000 був опублікований стандарт ISO / IEC 27002: 2005 «Інформаційні технології. Технології безпеки. Практичні прав</w:t>
      </w:r>
      <w:r w:rsidRPr="004B19D2">
        <w:rPr>
          <w:lang w:val="uk-UA"/>
        </w:rPr>
        <w:t>и</w:t>
      </w:r>
      <w:r w:rsidRPr="004B19D2">
        <w:rPr>
          <w:lang w:val="uk-UA"/>
        </w:rPr>
        <w:t>ла менеджменту інформаційної безпеки ". У новому стандарті є деякі відмі</w:t>
      </w:r>
      <w:r w:rsidRPr="004B19D2">
        <w:rPr>
          <w:lang w:val="uk-UA"/>
        </w:rPr>
        <w:t>н</w:t>
      </w:r>
      <w:r w:rsidRPr="004B19D2">
        <w:rPr>
          <w:lang w:val="uk-UA"/>
        </w:rPr>
        <w:t>ності від прототипу, але вони не принципові, а суть підходу до організації ІБ змінилася. Для зручності та однозначності будемо посилатися на стандарти ISO 27001 та ISO 27002. По суті, стандарт ISO 27001 визначає підходи і стр</w:t>
      </w:r>
      <w:r w:rsidRPr="004B19D2">
        <w:rPr>
          <w:lang w:val="uk-UA"/>
        </w:rPr>
        <w:t>у</w:t>
      </w:r>
      <w:r w:rsidRPr="004B19D2">
        <w:rPr>
          <w:lang w:val="uk-UA"/>
        </w:rPr>
        <w:t>ктуру управління ІБ, а стандарт ISO 27002 - деталізує вимоги до категорій СОІБ.</w:t>
      </w:r>
    </w:p>
    <w:p w:rsidR="00B42338" w:rsidRPr="0074584A" w:rsidRDefault="00B42338" w:rsidP="00B42338">
      <w:pPr>
        <w:tabs>
          <w:tab w:val="left" w:pos="1866"/>
        </w:tabs>
        <w:ind w:firstLine="720"/>
        <w:contextualSpacing/>
        <w:jc w:val="both"/>
        <w:rPr>
          <w:lang w:val="uk-UA"/>
        </w:rPr>
      </w:pPr>
      <w:r w:rsidRPr="004B19D2">
        <w:rPr>
          <w:lang w:val="uk-UA"/>
        </w:rPr>
        <w:lastRenderedPageBreak/>
        <w:t xml:space="preserve">Слід згадати ще один стандарт, що входить до групи </w:t>
      </w:r>
      <w:r w:rsidR="00C139F4">
        <w:rPr>
          <w:lang w:val="uk-UA"/>
        </w:rPr>
        <w:t xml:space="preserve">Стандарт </w:t>
      </w:r>
      <w:r w:rsidRPr="004B19D2">
        <w:rPr>
          <w:lang w:val="uk-UA"/>
        </w:rPr>
        <w:t>ISO/IEC 27000 - ISO/IEC 27005 (Інформаційна технологія. Методи і засоби забезп</w:t>
      </w:r>
      <w:r w:rsidRPr="004B19D2">
        <w:rPr>
          <w:lang w:val="uk-UA"/>
        </w:rPr>
        <w:t>е</w:t>
      </w:r>
      <w:r w:rsidRPr="004B19D2">
        <w:rPr>
          <w:lang w:val="uk-UA"/>
        </w:rPr>
        <w:t>чення безпеки. Менеджмент ризику інформаційної безпеки). Так як область управління ризиками ІБ, хоч і лежить в основі організації всієї групи станд</w:t>
      </w:r>
      <w:r w:rsidRPr="004B19D2">
        <w:rPr>
          <w:lang w:val="uk-UA"/>
        </w:rPr>
        <w:t>а</w:t>
      </w:r>
      <w:r w:rsidRPr="004B19D2">
        <w:rPr>
          <w:lang w:val="uk-UA"/>
        </w:rPr>
        <w:t>ртів ISO 27000, є дуже специфічною, і тому потребує окремого анали за. Зг</w:t>
      </w:r>
      <w:r w:rsidRPr="004B19D2">
        <w:rPr>
          <w:lang w:val="uk-UA"/>
        </w:rPr>
        <w:t>а</w:t>
      </w:r>
      <w:r w:rsidRPr="004B19D2">
        <w:rPr>
          <w:lang w:val="uk-UA"/>
        </w:rPr>
        <w:t>дані стандарти визначають конструкцію системи ІБ, до якої треба прагнути при її створенні і розвитку.</w:t>
      </w:r>
    </w:p>
    <w:p w:rsidR="00502404" w:rsidRDefault="00502404" w:rsidP="00502404">
      <w:pPr>
        <w:ind w:firstLine="567"/>
        <w:rPr>
          <w:bCs/>
          <w:color w:val="000000"/>
          <w:lang w:val="uk-UA"/>
        </w:rPr>
      </w:pPr>
    </w:p>
    <w:p w:rsidR="00502404" w:rsidRPr="008C2B87" w:rsidRDefault="00502404" w:rsidP="00502404">
      <w:pPr>
        <w:ind w:firstLine="709"/>
        <w:rPr>
          <w:b/>
          <w:bCs/>
          <w:color w:val="000000"/>
          <w:lang w:val="uk-UA"/>
        </w:rPr>
      </w:pPr>
      <w:r w:rsidRPr="008C2B87">
        <w:rPr>
          <w:b/>
          <w:bCs/>
          <w:color w:val="000000"/>
          <w:lang w:val="uk-UA"/>
        </w:rPr>
        <w:t xml:space="preserve">1.1.1.Обмеження за стандартом </w:t>
      </w:r>
      <w:r w:rsidRPr="008C2B87">
        <w:rPr>
          <w:b/>
          <w:bCs/>
          <w:color w:val="000000"/>
        </w:rPr>
        <w:t>ISO/IEC 27005:2008</w:t>
      </w:r>
    </w:p>
    <w:p w:rsidR="00502404" w:rsidRPr="003E05BD" w:rsidRDefault="00502404" w:rsidP="00502404">
      <w:pPr>
        <w:ind w:firstLine="567"/>
        <w:jc w:val="both"/>
        <w:rPr>
          <w:bCs/>
          <w:color w:val="000000"/>
          <w:lang w:val="uk-UA"/>
        </w:rPr>
      </w:pPr>
      <w:r w:rsidRPr="003E05BD">
        <w:rPr>
          <w:color w:val="000000"/>
          <w:lang w:val="uk-UA"/>
        </w:rPr>
        <w:t xml:space="preserve">В стандарті </w:t>
      </w:r>
      <w:r w:rsidRPr="003E05BD">
        <w:rPr>
          <w:bCs/>
          <w:color w:val="000000"/>
        </w:rPr>
        <w:t>ISO/IEC 27005:2008</w:t>
      </w:r>
      <w:r w:rsidRPr="003E05BD">
        <w:rPr>
          <w:bCs/>
          <w:color w:val="000000"/>
          <w:lang w:val="uk-UA"/>
        </w:rPr>
        <w:t xml:space="preserve"> надані рекомендації для менеджменту риска ІБ в установах, фірмах, підприємствах, тощо.</w:t>
      </w:r>
    </w:p>
    <w:p w:rsidR="00502404" w:rsidRPr="003E05BD" w:rsidRDefault="00502404" w:rsidP="00502404">
      <w:pPr>
        <w:ind w:firstLine="567"/>
        <w:jc w:val="both"/>
        <w:rPr>
          <w:bCs/>
          <w:color w:val="000000"/>
          <w:lang w:val="uk-UA"/>
        </w:rPr>
      </w:pPr>
      <w:r w:rsidRPr="003E05BD">
        <w:rPr>
          <w:bCs/>
          <w:color w:val="000000"/>
          <w:lang w:val="uk-UA"/>
        </w:rPr>
        <w:t>Для створення й ефективного функціонування системи менеджменту і</w:t>
      </w:r>
      <w:r w:rsidRPr="003E05BD">
        <w:rPr>
          <w:bCs/>
          <w:color w:val="000000"/>
          <w:lang w:val="uk-UA"/>
        </w:rPr>
        <w:t>н</w:t>
      </w:r>
      <w:r w:rsidRPr="003E05BD">
        <w:rPr>
          <w:bCs/>
          <w:color w:val="000000"/>
          <w:lang w:val="uk-UA"/>
        </w:rPr>
        <w:t>формаційної безпеки необхідно визначити області застосування і межі пр</w:t>
      </w:r>
      <w:r w:rsidRPr="003E05BD">
        <w:rPr>
          <w:bCs/>
          <w:color w:val="000000"/>
          <w:lang w:val="uk-UA"/>
        </w:rPr>
        <w:t>о</w:t>
      </w:r>
      <w:r w:rsidRPr="003E05BD">
        <w:rPr>
          <w:bCs/>
          <w:color w:val="000000"/>
          <w:lang w:val="uk-UA"/>
        </w:rPr>
        <w:t xml:space="preserve">цесу менеджменту ризиків ІБ </w:t>
      </w:r>
      <w:r w:rsidRPr="003E05BD">
        <w:rPr>
          <w:bCs/>
          <w:color w:val="000000"/>
        </w:rPr>
        <w:t>[3]</w:t>
      </w:r>
      <w:r w:rsidRPr="003E05BD">
        <w:rPr>
          <w:bCs/>
          <w:color w:val="000000"/>
          <w:lang w:val="uk-UA"/>
        </w:rPr>
        <w:t>.</w:t>
      </w:r>
    </w:p>
    <w:p w:rsidR="00502404" w:rsidRDefault="00502404" w:rsidP="00502404">
      <w:pPr>
        <w:ind w:firstLine="567"/>
        <w:jc w:val="both"/>
        <w:rPr>
          <w:bCs/>
          <w:noProof/>
          <w:color w:val="000000"/>
          <w:lang w:val="uk-UA"/>
        </w:rPr>
      </w:pPr>
      <w:r w:rsidRPr="003E05BD">
        <w:rPr>
          <w:bCs/>
          <w:noProof/>
          <w:color w:val="000000"/>
          <w:lang w:val="uk-UA"/>
        </w:rPr>
        <w:t>Дослідження організації представлено в таблиці 1.1.</w:t>
      </w:r>
      <w:r>
        <w:rPr>
          <w:bCs/>
          <w:noProof/>
          <w:color w:val="000000"/>
          <w:lang w:val="uk-UA"/>
        </w:rPr>
        <w:t xml:space="preserve"> </w:t>
      </w:r>
    </w:p>
    <w:p w:rsidR="00502404" w:rsidRDefault="00502404" w:rsidP="00502404">
      <w:pPr>
        <w:ind w:firstLine="567"/>
        <w:jc w:val="right"/>
        <w:rPr>
          <w:bCs/>
          <w:noProof/>
          <w:color w:val="000000"/>
          <w:lang w:val="uk-UA"/>
        </w:rPr>
      </w:pPr>
      <w:r>
        <w:rPr>
          <w:bCs/>
          <w:noProof/>
          <w:color w:val="000000"/>
          <w:lang w:val="uk-UA"/>
        </w:rPr>
        <w:t>Таблиця 1.1.</w:t>
      </w:r>
    </w:p>
    <w:p w:rsidR="00502404" w:rsidRPr="003E05BD" w:rsidRDefault="00502404" w:rsidP="00502404">
      <w:pPr>
        <w:ind w:firstLine="567"/>
        <w:jc w:val="center"/>
        <w:rPr>
          <w:bCs/>
          <w:noProof/>
          <w:color w:val="000000"/>
          <w:lang w:val="uk-UA"/>
        </w:rPr>
      </w:pPr>
      <w:r>
        <w:rPr>
          <w:bCs/>
          <w:noProof/>
          <w:color w:val="000000"/>
          <w:lang w:val="uk-UA"/>
        </w:rPr>
        <w:t>Параметри дослідження організації</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910"/>
      </w:tblGrid>
      <w:tr w:rsidR="00502404" w:rsidRPr="003E05BD" w:rsidTr="00502404">
        <w:tc>
          <w:tcPr>
            <w:tcW w:w="2660" w:type="dxa"/>
          </w:tcPr>
          <w:p w:rsidR="00502404" w:rsidRPr="00CA3B78" w:rsidRDefault="00502404" w:rsidP="00502404">
            <w:pPr>
              <w:jc w:val="both"/>
              <w:rPr>
                <w:bCs/>
                <w:color w:val="000000"/>
                <w:lang w:val="uk-UA"/>
              </w:rPr>
            </w:pPr>
            <w:r w:rsidRPr="00CA3B78">
              <w:rPr>
                <w:bCs/>
                <w:color w:val="000000"/>
                <w:lang w:val="uk-UA"/>
              </w:rPr>
              <w:t>Параметр досл</w:t>
            </w:r>
            <w:r w:rsidRPr="00CA3B78">
              <w:rPr>
                <w:bCs/>
                <w:color w:val="000000"/>
                <w:lang w:val="uk-UA"/>
              </w:rPr>
              <w:t>і</w:t>
            </w:r>
            <w:r w:rsidRPr="00CA3B78">
              <w:rPr>
                <w:bCs/>
                <w:color w:val="000000"/>
                <w:lang w:val="uk-UA"/>
              </w:rPr>
              <w:t>дження</w:t>
            </w:r>
          </w:p>
        </w:tc>
        <w:tc>
          <w:tcPr>
            <w:tcW w:w="6911" w:type="dxa"/>
          </w:tcPr>
          <w:p w:rsidR="00502404" w:rsidRPr="00CA3B78" w:rsidRDefault="00502404" w:rsidP="00502404">
            <w:pPr>
              <w:jc w:val="center"/>
              <w:rPr>
                <w:bCs/>
                <w:color w:val="000000"/>
                <w:lang w:val="uk-UA"/>
              </w:rPr>
            </w:pPr>
            <w:r w:rsidRPr="00CA3B78">
              <w:rPr>
                <w:bCs/>
                <w:color w:val="000000"/>
                <w:lang w:val="uk-UA"/>
              </w:rPr>
              <w:t>Зміст параметру</w:t>
            </w:r>
          </w:p>
        </w:tc>
      </w:tr>
      <w:tr w:rsidR="00502404" w:rsidRPr="003E05BD" w:rsidTr="00502404">
        <w:tc>
          <w:tcPr>
            <w:tcW w:w="2660" w:type="dxa"/>
          </w:tcPr>
          <w:p w:rsidR="00502404" w:rsidRPr="00CA3B78" w:rsidRDefault="00502404" w:rsidP="00502404">
            <w:pPr>
              <w:jc w:val="center"/>
              <w:rPr>
                <w:bCs/>
                <w:color w:val="000000"/>
                <w:lang w:val="uk-UA"/>
              </w:rPr>
            </w:pPr>
            <w:r w:rsidRPr="00CA3B78">
              <w:rPr>
                <w:bCs/>
                <w:color w:val="000000"/>
                <w:lang w:val="uk-UA"/>
              </w:rPr>
              <w:t>1.</w:t>
            </w:r>
          </w:p>
        </w:tc>
        <w:tc>
          <w:tcPr>
            <w:tcW w:w="6911" w:type="dxa"/>
          </w:tcPr>
          <w:p w:rsidR="00502404" w:rsidRPr="00CA3B78" w:rsidRDefault="00502404" w:rsidP="00502404">
            <w:pPr>
              <w:jc w:val="center"/>
              <w:rPr>
                <w:bCs/>
                <w:color w:val="000000"/>
                <w:lang w:val="uk-UA"/>
              </w:rPr>
            </w:pPr>
            <w:r w:rsidRPr="00CA3B78">
              <w:rPr>
                <w:bCs/>
                <w:color w:val="000000"/>
                <w:lang w:val="uk-UA"/>
              </w:rPr>
              <w:t>2.</w:t>
            </w:r>
          </w:p>
        </w:tc>
      </w:tr>
      <w:tr w:rsidR="00502404" w:rsidRPr="005216D1" w:rsidTr="00502404">
        <w:tc>
          <w:tcPr>
            <w:tcW w:w="2660" w:type="dxa"/>
          </w:tcPr>
          <w:p w:rsidR="00502404" w:rsidRPr="00CA3B78" w:rsidRDefault="00502404" w:rsidP="00502404">
            <w:pPr>
              <w:jc w:val="center"/>
              <w:rPr>
                <w:bCs/>
                <w:color w:val="000000"/>
                <w:lang w:val="uk-UA"/>
              </w:rPr>
            </w:pPr>
            <w:r w:rsidRPr="00CA3B78">
              <w:rPr>
                <w:bCs/>
                <w:color w:val="000000"/>
                <w:lang w:val="uk-UA"/>
              </w:rPr>
              <w:t>Оцінка організації</w:t>
            </w:r>
          </w:p>
        </w:tc>
        <w:tc>
          <w:tcPr>
            <w:tcW w:w="6911" w:type="dxa"/>
          </w:tcPr>
          <w:p w:rsidR="00502404" w:rsidRPr="00CA3B78" w:rsidRDefault="00502404" w:rsidP="00502404">
            <w:pPr>
              <w:spacing w:line="276" w:lineRule="auto"/>
              <w:rPr>
                <w:bCs/>
                <w:color w:val="000000"/>
                <w:szCs w:val="28"/>
                <w:lang w:val="uk-UA"/>
              </w:rPr>
            </w:pPr>
            <w:r w:rsidRPr="00CA3B78">
              <w:rPr>
                <w:bCs/>
                <w:color w:val="000000"/>
                <w:szCs w:val="28"/>
                <w:lang w:val="uk-UA"/>
              </w:rPr>
              <w:t>Дослідження організації виявляє характеристики ел</w:t>
            </w:r>
            <w:r w:rsidRPr="00CA3B78">
              <w:rPr>
                <w:bCs/>
                <w:color w:val="000000"/>
                <w:szCs w:val="28"/>
                <w:lang w:val="uk-UA"/>
              </w:rPr>
              <w:t>е</w:t>
            </w:r>
            <w:r w:rsidRPr="00CA3B78">
              <w:rPr>
                <w:bCs/>
                <w:color w:val="000000"/>
                <w:szCs w:val="28"/>
                <w:lang w:val="uk-UA"/>
              </w:rPr>
              <w:t>ментів, що ідентифікують організації. Це стосується намірів, бізнесу, місій, значень і стратегій цієї орган</w:t>
            </w:r>
            <w:r w:rsidRPr="00CA3B78">
              <w:rPr>
                <w:bCs/>
                <w:color w:val="000000"/>
                <w:szCs w:val="28"/>
                <w:lang w:val="uk-UA"/>
              </w:rPr>
              <w:t>і</w:t>
            </w:r>
            <w:r w:rsidRPr="00CA3B78">
              <w:rPr>
                <w:bCs/>
                <w:color w:val="000000"/>
                <w:szCs w:val="28"/>
                <w:lang w:val="uk-UA"/>
              </w:rPr>
              <w:t>зації. Вони повинні бути ідентифіковані разом з елем</w:t>
            </w:r>
            <w:r w:rsidRPr="00CA3B78">
              <w:rPr>
                <w:bCs/>
                <w:color w:val="000000"/>
                <w:szCs w:val="28"/>
                <w:lang w:val="uk-UA"/>
              </w:rPr>
              <w:t>е</w:t>
            </w:r>
            <w:r w:rsidRPr="00CA3B78">
              <w:rPr>
                <w:bCs/>
                <w:color w:val="000000"/>
                <w:szCs w:val="28"/>
                <w:lang w:val="uk-UA"/>
              </w:rPr>
              <w:t>нтами їх розробки (наприклад, висновок субпідрядної договору). Труднощі цієї діяльності полягає в точному розумінні як структурована</w:t>
            </w:r>
            <w:r>
              <w:rPr>
                <w:bCs/>
                <w:color w:val="000000"/>
                <w:szCs w:val="28"/>
                <w:lang w:val="uk-UA"/>
              </w:rPr>
              <w:t xml:space="preserve"> </w:t>
            </w:r>
            <w:r w:rsidRPr="00CA3B78">
              <w:rPr>
                <w:bCs/>
                <w:color w:val="000000"/>
                <w:szCs w:val="28"/>
                <w:lang w:val="uk-UA"/>
              </w:rPr>
              <w:t>організація. Ідентифікація еѐ реальної структури забезпечить розуміння ролі і в</w:t>
            </w:r>
            <w:r w:rsidRPr="00CA3B78">
              <w:rPr>
                <w:bCs/>
                <w:color w:val="000000"/>
                <w:szCs w:val="28"/>
                <w:lang w:val="uk-UA"/>
              </w:rPr>
              <w:t>а</w:t>
            </w:r>
            <w:r w:rsidRPr="00CA3B78">
              <w:rPr>
                <w:bCs/>
                <w:color w:val="000000"/>
                <w:szCs w:val="28"/>
                <w:lang w:val="uk-UA"/>
              </w:rPr>
              <w:t>жливості кожного підрозділу в досягненні цілей орг</w:t>
            </w:r>
            <w:r w:rsidRPr="00CA3B78">
              <w:rPr>
                <w:bCs/>
                <w:color w:val="000000"/>
                <w:szCs w:val="28"/>
                <w:lang w:val="uk-UA"/>
              </w:rPr>
              <w:t>а</w:t>
            </w:r>
            <w:r w:rsidRPr="00CA3B78">
              <w:rPr>
                <w:bCs/>
                <w:color w:val="000000"/>
                <w:szCs w:val="28"/>
                <w:lang w:val="uk-UA"/>
              </w:rPr>
              <w:t>нізації.</w:t>
            </w:r>
          </w:p>
        </w:tc>
      </w:tr>
      <w:tr w:rsidR="00502404" w:rsidRPr="00CA3B78" w:rsidTr="00502404">
        <w:tc>
          <w:tcPr>
            <w:tcW w:w="9571" w:type="dxa"/>
            <w:gridSpan w:val="2"/>
          </w:tcPr>
          <w:p w:rsidR="00502404" w:rsidRPr="00CA3B78" w:rsidRDefault="00502404" w:rsidP="00502404">
            <w:pPr>
              <w:spacing w:line="276" w:lineRule="auto"/>
              <w:jc w:val="right"/>
              <w:rPr>
                <w:bCs/>
                <w:color w:val="000000"/>
                <w:szCs w:val="28"/>
                <w:lang w:val="uk-UA"/>
              </w:rPr>
            </w:pPr>
            <w:r>
              <w:rPr>
                <w:bCs/>
                <w:color w:val="000000"/>
                <w:szCs w:val="28"/>
                <w:lang w:val="uk-UA"/>
              </w:rPr>
              <w:t>Продовження таблиці 1.1.</w:t>
            </w:r>
          </w:p>
        </w:tc>
      </w:tr>
      <w:tr w:rsidR="00502404" w:rsidRPr="00CA3B78" w:rsidTr="00502404">
        <w:tc>
          <w:tcPr>
            <w:tcW w:w="2660" w:type="dxa"/>
          </w:tcPr>
          <w:p w:rsidR="00502404" w:rsidRPr="00CA3B78" w:rsidRDefault="00502404" w:rsidP="00502404">
            <w:pPr>
              <w:jc w:val="center"/>
              <w:rPr>
                <w:bCs/>
                <w:color w:val="000000"/>
                <w:lang w:val="uk-UA"/>
              </w:rPr>
            </w:pPr>
            <w:r>
              <w:rPr>
                <w:bCs/>
                <w:color w:val="000000"/>
                <w:lang w:val="uk-UA"/>
              </w:rPr>
              <w:t>1.</w:t>
            </w:r>
          </w:p>
        </w:tc>
        <w:tc>
          <w:tcPr>
            <w:tcW w:w="6911" w:type="dxa"/>
          </w:tcPr>
          <w:p w:rsidR="00502404" w:rsidRPr="00CA3B78" w:rsidRDefault="00502404" w:rsidP="00502404">
            <w:pPr>
              <w:spacing w:line="276" w:lineRule="auto"/>
              <w:jc w:val="center"/>
              <w:rPr>
                <w:bCs/>
                <w:color w:val="000000"/>
                <w:szCs w:val="28"/>
                <w:lang w:val="uk-UA"/>
              </w:rPr>
            </w:pPr>
            <w:r>
              <w:rPr>
                <w:bCs/>
                <w:color w:val="000000"/>
                <w:szCs w:val="28"/>
                <w:lang w:val="uk-UA"/>
              </w:rPr>
              <w:t>2.</w:t>
            </w:r>
          </w:p>
        </w:tc>
      </w:tr>
      <w:tr w:rsidR="00502404" w:rsidRPr="005216D1" w:rsidTr="00502404">
        <w:tc>
          <w:tcPr>
            <w:tcW w:w="2660" w:type="dxa"/>
          </w:tcPr>
          <w:p w:rsidR="00502404" w:rsidRPr="00CA3B78" w:rsidRDefault="00502404" w:rsidP="00502404">
            <w:pPr>
              <w:jc w:val="center"/>
              <w:rPr>
                <w:bCs/>
                <w:color w:val="000000"/>
                <w:lang w:val="uk-UA"/>
              </w:rPr>
            </w:pPr>
            <w:r w:rsidRPr="00CA3B78">
              <w:rPr>
                <w:bCs/>
                <w:color w:val="000000"/>
                <w:lang w:val="uk-UA"/>
              </w:rPr>
              <w:lastRenderedPageBreak/>
              <w:t>Основні наміри о</w:t>
            </w:r>
            <w:r w:rsidRPr="00CA3B78">
              <w:rPr>
                <w:bCs/>
                <w:color w:val="000000"/>
                <w:lang w:val="uk-UA"/>
              </w:rPr>
              <w:t>р</w:t>
            </w:r>
            <w:r w:rsidRPr="00CA3B78">
              <w:rPr>
                <w:bCs/>
                <w:color w:val="000000"/>
                <w:lang w:val="uk-UA"/>
              </w:rPr>
              <w:t>ганізації</w:t>
            </w:r>
          </w:p>
        </w:tc>
        <w:tc>
          <w:tcPr>
            <w:tcW w:w="6911" w:type="dxa"/>
          </w:tcPr>
          <w:p w:rsidR="00502404" w:rsidRPr="00CA3B78" w:rsidRDefault="00502404" w:rsidP="00502404">
            <w:pPr>
              <w:spacing w:line="276" w:lineRule="auto"/>
              <w:rPr>
                <w:bCs/>
                <w:color w:val="000000"/>
                <w:szCs w:val="28"/>
                <w:lang w:val="uk-UA"/>
              </w:rPr>
            </w:pPr>
            <w:r w:rsidRPr="00CA3B78">
              <w:rPr>
                <w:bCs/>
                <w:color w:val="000000"/>
                <w:szCs w:val="28"/>
                <w:lang w:val="uk-UA"/>
              </w:rPr>
              <w:t>Основні наміри організації можуть бути визначені як мотив, навіщо вона існує (її поле діяльності, її ринк</w:t>
            </w:r>
            <w:r w:rsidRPr="00CA3B78">
              <w:rPr>
                <w:bCs/>
                <w:color w:val="000000"/>
                <w:szCs w:val="28"/>
                <w:lang w:val="uk-UA"/>
              </w:rPr>
              <w:t>о</w:t>
            </w:r>
            <w:r w:rsidRPr="00CA3B78">
              <w:rPr>
                <w:bCs/>
                <w:color w:val="000000"/>
                <w:szCs w:val="28"/>
                <w:lang w:val="uk-UA"/>
              </w:rPr>
              <w:t>вий сегмент, тощо).</w:t>
            </w:r>
          </w:p>
        </w:tc>
      </w:tr>
      <w:tr w:rsidR="00502404" w:rsidRPr="003E05BD" w:rsidTr="00502404">
        <w:tc>
          <w:tcPr>
            <w:tcW w:w="2660" w:type="dxa"/>
          </w:tcPr>
          <w:p w:rsidR="00502404" w:rsidRPr="00CA3B78" w:rsidRDefault="00502404" w:rsidP="00502404">
            <w:pPr>
              <w:jc w:val="center"/>
              <w:rPr>
                <w:bCs/>
                <w:color w:val="000000"/>
                <w:lang w:val="uk-UA"/>
              </w:rPr>
            </w:pPr>
            <w:r w:rsidRPr="00CA3B78">
              <w:rPr>
                <w:bCs/>
                <w:color w:val="000000"/>
                <w:lang w:val="uk-UA"/>
              </w:rPr>
              <w:t>Бізнес організації</w:t>
            </w:r>
          </w:p>
        </w:tc>
        <w:tc>
          <w:tcPr>
            <w:tcW w:w="6911" w:type="dxa"/>
          </w:tcPr>
          <w:p w:rsidR="00502404" w:rsidRPr="00CA3B78" w:rsidRDefault="00502404" w:rsidP="00502404">
            <w:pPr>
              <w:spacing w:line="276" w:lineRule="auto"/>
              <w:rPr>
                <w:bCs/>
                <w:color w:val="000000"/>
                <w:szCs w:val="28"/>
                <w:lang w:val="uk-UA"/>
              </w:rPr>
            </w:pPr>
            <w:r w:rsidRPr="00CA3B78">
              <w:rPr>
                <w:bCs/>
                <w:color w:val="000000"/>
                <w:szCs w:val="28"/>
                <w:lang w:val="uk-UA"/>
              </w:rPr>
              <w:t>Бізнес організації, що визначається службовцями і м</w:t>
            </w:r>
            <w:r w:rsidRPr="00CA3B78">
              <w:rPr>
                <w:bCs/>
                <w:color w:val="000000"/>
                <w:szCs w:val="28"/>
                <w:lang w:val="uk-UA"/>
              </w:rPr>
              <w:t>е</w:t>
            </w:r>
            <w:r w:rsidRPr="00CA3B78">
              <w:rPr>
                <w:bCs/>
                <w:color w:val="000000"/>
                <w:szCs w:val="28"/>
                <w:lang w:val="uk-UA"/>
              </w:rPr>
              <w:t>тодиками ноу-хау дає можливість досягти своєї місії. Це є визначальним для поля діяльності організації .</w:t>
            </w:r>
          </w:p>
        </w:tc>
      </w:tr>
      <w:tr w:rsidR="00502404" w:rsidRPr="005216D1" w:rsidTr="00502404">
        <w:tc>
          <w:tcPr>
            <w:tcW w:w="2660" w:type="dxa"/>
          </w:tcPr>
          <w:p w:rsidR="00502404" w:rsidRPr="00CA3B78" w:rsidRDefault="00502404" w:rsidP="00502404">
            <w:pPr>
              <w:jc w:val="center"/>
              <w:rPr>
                <w:bCs/>
                <w:color w:val="000000"/>
                <w:lang w:val="uk-UA"/>
              </w:rPr>
            </w:pPr>
            <w:r w:rsidRPr="00CA3B78">
              <w:rPr>
                <w:bCs/>
                <w:color w:val="000000"/>
                <w:lang w:val="uk-UA"/>
              </w:rPr>
              <w:t>Місія організації</w:t>
            </w:r>
          </w:p>
        </w:tc>
        <w:tc>
          <w:tcPr>
            <w:tcW w:w="6911" w:type="dxa"/>
          </w:tcPr>
          <w:p w:rsidR="00502404" w:rsidRPr="00CA3B78" w:rsidRDefault="00502404" w:rsidP="00CA2882">
            <w:pPr>
              <w:spacing w:line="276" w:lineRule="auto"/>
              <w:rPr>
                <w:bCs/>
                <w:color w:val="000000"/>
                <w:lang w:val="uk-UA"/>
              </w:rPr>
            </w:pPr>
            <w:r w:rsidRPr="00CA3B78">
              <w:rPr>
                <w:bCs/>
                <w:color w:val="000000"/>
                <w:lang w:val="uk-UA"/>
              </w:rPr>
              <w:t>При досягненні організацією своїх намірів досягається її місія. Щоб ідентифікувати місію повинні бути іде</w:t>
            </w:r>
            <w:r w:rsidRPr="00CA3B78">
              <w:rPr>
                <w:bCs/>
                <w:color w:val="000000"/>
                <w:lang w:val="uk-UA"/>
              </w:rPr>
              <w:t>н</w:t>
            </w:r>
            <w:r w:rsidRPr="00CA3B78">
              <w:rPr>
                <w:bCs/>
                <w:color w:val="000000"/>
                <w:lang w:val="uk-UA"/>
              </w:rPr>
              <w:t>тифіковані надані послуги та / або</w:t>
            </w:r>
            <w:r>
              <w:rPr>
                <w:bCs/>
                <w:color w:val="000000"/>
                <w:lang w:val="uk-UA"/>
              </w:rPr>
              <w:t xml:space="preserve"> </w:t>
            </w:r>
            <w:r w:rsidRPr="00CA3B78">
              <w:rPr>
                <w:bCs/>
                <w:color w:val="000000"/>
                <w:lang w:val="uk-UA"/>
              </w:rPr>
              <w:t>виготовлені проду</w:t>
            </w:r>
            <w:r w:rsidRPr="00CA3B78">
              <w:rPr>
                <w:bCs/>
                <w:color w:val="000000"/>
                <w:lang w:val="uk-UA"/>
              </w:rPr>
              <w:t>к</w:t>
            </w:r>
            <w:r w:rsidRPr="00CA3B78">
              <w:rPr>
                <w:bCs/>
                <w:color w:val="000000"/>
                <w:lang w:val="uk-UA"/>
              </w:rPr>
              <w:t>ти відносно кінцевих користувачів.</w:t>
            </w:r>
          </w:p>
        </w:tc>
      </w:tr>
      <w:tr w:rsidR="00502404" w:rsidRPr="003E05BD" w:rsidTr="00502404">
        <w:tc>
          <w:tcPr>
            <w:tcW w:w="2660" w:type="dxa"/>
          </w:tcPr>
          <w:p w:rsidR="00502404" w:rsidRPr="00CA3B78" w:rsidRDefault="00502404" w:rsidP="00502404">
            <w:pPr>
              <w:jc w:val="center"/>
              <w:rPr>
                <w:bCs/>
                <w:color w:val="000000"/>
                <w:lang w:val="uk-UA"/>
              </w:rPr>
            </w:pPr>
            <w:r w:rsidRPr="00CA3B78">
              <w:rPr>
                <w:bCs/>
                <w:color w:val="000000"/>
                <w:lang w:val="uk-UA"/>
              </w:rPr>
              <w:t>Значення організ</w:t>
            </w:r>
            <w:r w:rsidRPr="00CA3B78">
              <w:rPr>
                <w:bCs/>
                <w:color w:val="000000"/>
                <w:lang w:val="uk-UA"/>
              </w:rPr>
              <w:t>а</w:t>
            </w:r>
            <w:r w:rsidRPr="00CA3B78">
              <w:rPr>
                <w:bCs/>
                <w:color w:val="000000"/>
                <w:lang w:val="uk-UA"/>
              </w:rPr>
              <w:t>ції</w:t>
            </w:r>
          </w:p>
        </w:tc>
        <w:tc>
          <w:tcPr>
            <w:tcW w:w="6911" w:type="dxa"/>
          </w:tcPr>
          <w:p w:rsidR="00502404" w:rsidRPr="00CA3B78" w:rsidRDefault="00502404" w:rsidP="00CA2882">
            <w:pPr>
              <w:spacing w:line="276" w:lineRule="auto"/>
              <w:rPr>
                <w:bCs/>
                <w:color w:val="000000"/>
                <w:lang w:val="uk-UA"/>
              </w:rPr>
            </w:pPr>
            <w:r w:rsidRPr="00CA3B78">
              <w:rPr>
                <w:bCs/>
                <w:color w:val="000000"/>
                <w:lang w:val="uk-UA"/>
              </w:rPr>
              <w:t>Головний принцип значень - читкий кодекс поведінки ставився до здійснення бізнесу. Це може торкнутися персоналу, відносин із зовнішніми агентами (клієнт</w:t>
            </w:r>
            <w:r w:rsidRPr="00CA3B78">
              <w:rPr>
                <w:bCs/>
                <w:color w:val="000000"/>
                <w:lang w:val="uk-UA"/>
              </w:rPr>
              <w:t>а</w:t>
            </w:r>
            <w:r w:rsidRPr="00CA3B78">
              <w:rPr>
                <w:bCs/>
                <w:color w:val="000000"/>
                <w:lang w:val="uk-UA"/>
              </w:rPr>
              <w:t>ми, тощо), якістю продуктів або наданих послуг.</w:t>
            </w:r>
          </w:p>
        </w:tc>
      </w:tr>
      <w:tr w:rsidR="00502404" w:rsidRPr="003E05BD" w:rsidTr="00502404">
        <w:tc>
          <w:tcPr>
            <w:tcW w:w="2660" w:type="dxa"/>
          </w:tcPr>
          <w:p w:rsidR="00502404" w:rsidRPr="00CA3B78" w:rsidRDefault="00502404" w:rsidP="00502404">
            <w:pPr>
              <w:jc w:val="center"/>
              <w:rPr>
                <w:bCs/>
                <w:color w:val="000000"/>
                <w:lang w:val="uk-UA"/>
              </w:rPr>
            </w:pPr>
            <w:r w:rsidRPr="00CA3B78">
              <w:rPr>
                <w:bCs/>
                <w:color w:val="000000"/>
                <w:lang w:val="uk-UA"/>
              </w:rPr>
              <w:t>Структура орган</w:t>
            </w:r>
            <w:r w:rsidRPr="00CA3B78">
              <w:rPr>
                <w:bCs/>
                <w:color w:val="000000"/>
                <w:lang w:val="uk-UA"/>
              </w:rPr>
              <w:t>і</w:t>
            </w:r>
            <w:r w:rsidRPr="00CA3B78">
              <w:rPr>
                <w:bCs/>
                <w:color w:val="000000"/>
                <w:lang w:val="uk-UA"/>
              </w:rPr>
              <w:t>зації</w:t>
            </w:r>
          </w:p>
        </w:tc>
        <w:tc>
          <w:tcPr>
            <w:tcW w:w="6911" w:type="dxa"/>
          </w:tcPr>
          <w:p w:rsidR="00502404" w:rsidRPr="00CA3B78" w:rsidRDefault="00502404" w:rsidP="00CA2882">
            <w:pPr>
              <w:spacing w:line="276" w:lineRule="auto"/>
              <w:rPr>
                <w:bCs/>
                <w:color w:val="000000"/>
                <w:lang w:val="uk-UA"/>
              </w:rPr>
            </w:pPr>
            <w:r w:rsidRPr="00CA3B78">
              <w:rPr>
                <w:bCs/>
                <w:color w:val="000000"/>
                <w:lang w:val="uk-UA"/>
              </w:rPr>
              <w:t>1.дрібна структура: кожен розділ знаходиться під вл</w:t>
            </w:r>
            <w:r w:rsidRPr="00CA3B78">
              <w:rPr>
                <w:bCs/>
                <w:color w:val="000000"/>
                <w:lang w:val="uk-UA"/>
              </w:rPr>
              <w:t>а</w:t>
            </w:r>
            <w:r w:rsidRPr="00CA3B78">
              <w:rPr>
                <w:bCs/>
                <w:color w:val="000000"/>
                <w:lang w:val="uk-UA"/>
              </w:rPr>
              <w:t>дою менеджера підрозділу, відповідального за страт</w:t>
            </w:r>
            <w:r w:rsidRPr="00CA3B78">
              <w:rPr>
                <w:bCs/>
                <w:color w:val="000000"/>
                <w:lang w:val="uk-UA"/>
              </w:rPr>
              <w:t>е</w:t>
            </w:r>
            <w:r w:rsidRPr="00CA3B78">
              <w:rPr>
                <w:bCs/>
                <w:color w:val="000000"/>
                <w:lang w:val="uk-UA"/>
              </w:rPr>
              <w:t>гічні, адміністративні та оперативні рішення щодо його модуля;</w:t>
            </w:r>
          </w:p>
          <w:p w:rsidR="00502404" w:rsidRPr="00CA3B78" w:rsidRDefault="00502404" w:rsidP="00CA2882">
            <w:pPr>
              <w:spacing w:line="276" w:lineRule="auto"/>
              <w:rPr>
                <w:bCs/>
                <w:color w:val="000000"/>
                <w:lang w:val="uk-UA"/>
              </w:rPr>
            </w:pPr>
            <w:r w:rsidRPr="00CA3B78">
              <w:rPr>
                <w:bCs/>
                <w:color w:val="000000"/>
                <w:lang w:val="uk-UA"/>
              </w:rPr>
              <w:t>2. функціональна структура: функціональна влада зді</w:t>
            </w:r>
            <w:r w:rsidRPr="00CA3B78">
              <w:rPr>
                <w:bCs/>
                <w:color w:val="000000"/>
                <w:lang w:val="uk-UA"/>
              </w:rPr>
              <w:t>й</w:t>
            </w:r>
            <w:r w:rsidRPr="00CA3B78">
              <w:rPr>
                <w:bCs/>
                <w:color w:val="000000"/>
                <w:lang w:val="uk-UA"/>
              </w:rPr>
              <w:t>снена на процедурах, природі роботи і іноді рішень або планування (наприклад, продукція, IT, людські ресу</w:t>
            </w:r>
            <w:r w:rsidRPr="00CA3B78">
              <w:rPr>
                <w:bCs/>
                <w:color w:val="000000"/>
                <w:lang w:val="uk-UA"/>
              </w:rPr>
              <w:t>р</w:t>
            </w:r>
            <w:r w:rsidRPr="00CA3B78">
              <w:rPr>
                <w:bCs/>
                <w:color w:val="000000"/>
                <w:lang w:val="uk-UA"/>
              </w:rPr>
              <w:t>си, маркетинг і т.д.);</w:t>
            </w:r>
          </w:p>
        </w:tc>
      </w:tr>
      <w:tr w:rsidR="00502404" w:rsidRPr="003E05BD" w:rsidTr="00502404">
        <w:tc>
          <w:tcPr>
            <w:tcW w:w="2660" w:type="dxa"/>
          </w:tcPr>
          <w:p w:rsidR="00502404" w:rsidRPr="00CA3B78" w:rsidRDefault="00502404" w:rsidP="00502404">
            <w:pPr>
              <w:jc w:val="center"/>
              <w:rPr>
                <w:bCs/>
                <w:color w:val="000000"/>
                <w:lang w:val="uk-UA"/>
              </w:rPr>
            </w:pPr>
            <w:r w:rsidRPr="00CA3B78">
              <w:rPr>
                <w:bCs/>
                <w:color w:val="000000"/>
                <w:lang w:val="uk-UA"/>
              </w:rPr>
              <w:t>Організаційна стр</w:t>
            </w:r>
            <w:r w:rsidRPr="00CA3B78">
              <w:rPr>
                <w:bCs/>
                <w:color w:val="000000"/>
                <w:lang w:val="uk-UA"/>
              </w:rPr>
              <w:t>у</w:t>
            </w:r>
            <w:r w:rsidRPr="00CA3B78">
              <w:rPr>
                <w:bCs/>
                <w:color w:val="000000"/>
                <w:lang w:val="uk-UA"/>
              </w:rPr>
              <w:t>ктура</w:t>
            </w:r>
          </w:p>
        </w:tc>
        <w:tc>
          <w:tcPr>
            <w:tcW w:w="6911" w:type="dxa"/>
          </w:tcPr>
          <w:p w:rsidR="00502404" w:rsidRPr="00CA3B78" w:rsidRDefault="00502404" w:rsidP="00CA2882">
            <w:pPr>
              <w:spacing w:line="276" w:lineRule="auto"/>
              <w:rPr>
                <w:bCs/>
                <w:color w:val="000000"/>
                <w:lang w:val="uk-UA"/>
              </w:rPr>
            </w:pPr>
            <w:r w:rsidRPr="00CA3B78">
              <w:rPr>
                <w:bCs/>
                <w:color w:val="000000"/>
                <w:lang w:val="uk-UA"/>
              </w:rPr>
              <w:t>Структура організації представлена схематично в орг</w:t>
            </w:r>
            <w:r w:rsidRPr="00CA3B78">
              <w:rPr>
                <w:bCs/>
                <w:color w:val="000000"/>
                <w:lang w:val="uk-UA"/>
              </w:rPr>
              <w:t>а</w:t>
            </w:r>
            <w:r w:rsidRPr="00CA3B78">
              <w:rPr>
                <w:bCs/>
                <w:color w:val="000000"/>
                <w:lang w:val="uk-UA"/>
              </w:rPr>
              <w:t>нізаційній структурі. Це</w:t>
            </w:r>
            <w:r>
              <w:rPr>
                <w:bCs/>
                <w:color w:val="000000"/>
                <w:lang w:val="uk-UA"/>
              </w:rPr>
              <w:t xml:space="preserve"> </w:t>
            </w:r>
            <w:r w:rsidRPr="00CA3B78">
              <w:rPr>
                <w:bCs/>
                <w:color w:val="000000"/>
                <w:lang w:val="uk-UA"/>
              </w:rPr>
              <w:t>подання має виділити напра</w:t>
            </w:r>
            <w:r w:rsidRPr="00CA3B78">
              <w:rPr>
                <w:bCs/>
                <w:color w:val="000000"/>
                <w:lang w:val="uk-UA"/>
              </w:rPr>
              <w:t>в</w:t>
            </w:r>
            <w:r w:rsidRPr="00CA3B78">
              <w:rPr>
                <w:bCs/>
                <w:color w:val="000000"/>
                <w:lang w:val="uk-UA"/>
              </w:rPr>
              <w:t>лення повідомлень і делегацію повноважень, але</w:t>
            </w:r>
          </w:p>
          <w:p w:rsidR="00502404" w:rsidRPr="00CA3B78" w:rsidRDefault="00502404" w:rsidP="00CA2882">
            <w:pPr>
              <w:spacing w:line="276" w:lineRule="auto"/>
              <w:rPr>
                <w:bCs/>
                <w:color w:val="000000"/>
                <w:lang w:val="uk-UA"/>
              </w:rPr>
            </w:pPr>
            <w:r w:rsidRPr="00CA3B78">
              <w:rPr>
                <w:bCs/>
                <w:color w:val="000000"/>
                <w:lang w:val="uk-UA"/>
              </w:rPr>
              <w:t>має також включати інші відносини, які навіть якщо вони не засновані на</w:t>
            </w:r>
            <w:r>
              <w:rPr>
                <w:bCs/>
                <w:color w:val="000000"/>
                <w:lang w:val="uk-UA"/>
              </w:rPr>
              <w:t xml:space="preserve"> </w:t>
            </w:r>
            <w:r w:rsidRPr="00CA3B78">
              <w:rPr>
                <w:bCs/>
                <w:color w:val="000000"/>
                <w:lang w:val="uk-UA"/>
              </w:rPr>
              <w:t>формальних повноважень є, пр</w:t>
            </w:r>
            <w:r w:rsidRPr="00CA3B78">
              <w:rPr>
                <w:bCs/>
                <w:color w:val="000000"/>
                <w:lang w:val="uk-UA"/>
              </w:rPr>
              <w:t>о</w:t>
            </w:r>
            <w:r w:rsidRPr="00CA3B78">
              <w:rPr>
                <w:bCs/>
                <w:color w:val="000000"/>
                <w:lang w:val="uk-UA"/>
              </w:rPr>
              <w:t>те, напрямками потоку інформації.</w:t>
            </w:r>
          </w:p>
        </w:tc>
      </w:tr>
      <w:tr w:rsidR="00502404" w:rsidRPr="005216D1" w:rsidTr="00502404">
        <w:tc>
          <w:tcPr>
            <w:tcW w:w="2660" w:type="dxa"/>
          </w:tcPr>
          <w:p w:rsidR="00502404" w:rsidRPr="00CA3B78" w:rsidRDefault="00502404" w:rsidP="00502404">
            <w:pPr>
              <w:jc w:val="center"/>
              <w:rPr>
                <w:bCs/>
                <w:color w:val="000000"/>
                <w:lang w:val="uk-UA"/>
              </w:rPr>
            </w:pPr>
            <w:r w:rsidRPr="00CA3B78">
              <w:rPr>
                <w:bCs/>
                <w:color w:val="000000"/>
                <w:lang w:val="uk-UA"/>
              </w:rPr>
              <w:t>Стратегія організ</w:t>
            </w:r>
            <w:r w:rsidRPr="00CA3B78">
              <w:rPr>
                <w:bCs/>
                <w:color w:val="000000"/>
                <w:lang w:val="uk-UA"/>
              </w:rPr>
              <w:t>а</w:t>
            </w:r>
            <w:r w:rsidRPr="00CA3B78">
              <w:rPr>
                <w:bCs/>
                <w:color w:val="000000"/>
                <w:lang w:val="uk-UA"/>
              </w:rPr>
              <w:t>ції</w:t>
            </w:r>
          </w:p>
        </w:tc>
        <w:tc>
          <w:tcPr>
            <w:tcW w:w="6911" w:type="dxa"/>
          </w:tcPr>
          <w:p w:rsidR="00502404" w:rsidRPr="00CA3B78" w:rsidRDefault="00502404" w:rsidP="00CA2882">
            <w:pPr>
              <w:spacing w:line="276" w:lineRule="auto"/>
              <w:rPr>
                <w:bCs/>
                <w:color w:val="000000"/>
                <w:lang w:val="uk-UA"/>
              </w:rPr>
            </w:pPr>
            <w:r w:rsidRPr="00CA3B78">
              <w:rPr>
                <w:bCs/>
                <w:color w:val="000000"/>
                <w:lang w:val="uk-UA"/>
              </w:rPr>
              <w:t>Це вимагає формального вираження керівних принц</w:t>
            </w:r>
            <w:r w:rsidRPr="00CA3B78">
              <w:rPr>
                <w:bCs/>
                <w:color w:val="000000"/>
                <w:lang w:val="uk-UA"/>
              </w:rPr>
              <w:t>и</w:t>
            </w:r>
            <w:r w:rsidRPr="00CA3B78">
              <w:rPr>
                <w:bCs/>
                <w:color w:val="000000"/>
                <w:lang w:val="uk-UA"/>
              </w:rPr>
              <w:t>пів організації. Керівництво визначає стратегію орган</w:t>
            </w:r>
            <w:r w:rsidRPr="00CA3B78">
              <w:rPr>
                <w:bCs/>
                <w:color w:val="000000"/>
                <w:lang w:val="uk-UA"/>
              </w:rPr>
              <w:t>і</w:t>
            </w:r>
            <w:r w:rsidRPr="00CA3B78">
              <w:rPr>
                <w:bCs/>
                <w:color w:val="000000"/>
                <w:lang w:val="uk-UA"/>
              </w:rPr>
              <w:t>зації і необхідну розробку, щоб витягти вигоду з пр</w:t>
            </w:r>
            <w:r w:rsidRPr="00CA3B78">
              <w:rPr>
                <w:bCs/>
                <w:color w:val="000000"/>
                <w:lang w:val="uk-UA"/>
              </w:rPr>
              <w:t>о</w:t>
            </w:r>
            <w:r w:rsidRPr="00CA3B78">
              <w:rPr>
                <w:bCs/>
                <w:color w:val="000000"/>
                <w:lang w:val="uk-UA"/>
              </w:rPr>
              <w:t>блем загроз і планованих головних змін</w:t>
            </w:r>
          </w:p>
        </w:tc>
      </w:tr>
    </w:tbl>
    <w:p w:rsidR="00502404" w:rsidRDefault="00502404" w:rsidP="00502404">
      <w:pPr>
        <w:ind w:firstLine="567"/>
        <w:jc w:val="both"/>
        <w:rPr>
          <w:bCs/>
          <w:color w:val="000000"/>
          <w:szCs w:val="28"/>
          <w:lang w:val="uk-UA"/>
        </w:rPr>
      </w:pPr>
      <w:r>
        <w:rPr>
          <w:bCs/>
          <w:color w:val="000000"/>
          <w:szCs w:val="28"/>
          <w:lang w:val="uk-UA"/>
        </w:rPr>
        <w:t>Д</w:t>
      </w:r>
      <w:r w:rsidRPr="00F259F5">
        <w:rPr>
          <w:bCs/>
          <w:color w:val="000000"/>
          <w:szCs w:val="28"/>
          <w:lang w:val="uk-UA"/>
        </w:rPr>
        <w:t xml:space="preserve">ля здійснення комплексу дій, спрямованих на управління системою менеджменту </w:t>
      </w:r>
      <w:r>
        <w:rPr>
          <w:bCs/>
          <w:color w:val="000000"/>
          <w:szCs w:val="28"/>
          <w:lang w:val="uk-UA"/>
        </w:rPr>
        <w:t>і</w:t>
      </w:r>
      <w:r w:rsidRPr="00F259F5">
        <w:rPr>
          <w:bCs/>
          <w:color w:val="000000"/>
          <w:szCs w:val="28"/>
          <w:lang w:val="uk-UA"/>
        </w:rPr>
        <w:t>нформаційної безпеки шляхом уніфікації і підвищення ефе</w:t>
      </w:r>
      <w:r w:rsidRPr="00F259F5">
        <w:rPr>
          <w:bCs/>
          <w:color w:val="000000"/>
          <w:szCs w:val="28"/>
          <w:lang w:val="uk-UA"/>
        </w:rPr>
        <w:t>к</w:t>
      </w:r>
      <w:r w:rsidRPr="00F259F5">
        <w:rPr>
          <w:bCs/>
          <w:color w:val="000000"/>
          <w:szCs w:val="28"/>
          <w:lang w:val="uk-UA"/>
        </w:rPr>
        <w:t xml:space="preserve">тивності процесів ІБ </w:t>
      </w:r>
      <w:r>
        <w:rPr>
          <w:bCs/>
          <w:color w:val="000000"/>
          <w:szCs w:val="28"/>
          <w:lang w:val="uk-UA"/>
        </w:rPr>
        <w:t xml:space="preserve">необхідно читко визначити обмеження, що зачіпають організацію і визначають орієнтацію її інформаційної безпеки </w:t>
      </w:r>
      <w:r w:rsidRPr="00452D60">
        <w:rPr>
          <w:bCs/>
          <w:color w:val="000000"/>
          <w:szCs w:val="28"/>
          <w:lang w:val="uk-UA"/>
        </w:rPr>
        <w:t>[3]</w:t>
      </w:r>
      <w:r>
        <w:rPr>
          <w:bCs/>
          <w:color w:val="000000"/>
          <w:szCs w:val="28"/>
          <w:lang w:val="uk-UA"/>
        </w:rPr>
        <w:t>. Список обмежень наведено в таблиці 1.2.</w:t>
      </w:r>
    </w:p>
    <w:p w:rsidR="00502404" w:rsidRDefault="00502404" w:rsidP="00502404">
      <w:pPr>
        <w:ind w:firstLine="567"/>
        <w:jc w:val="both"/>
        <w:rPr>
          <w:bCs/>
          <w:color w:val="000000"/>
          <w:szCs w:val="28"/>
          <w:lang w:val="uk-UA"/>
        </w:rPr>
      </w:pPr>
      <w:r>
        <w:rPr>
          <w:bCs/>
          <w:color w:val="000000"/>
          <w:szCs w:val="28"/>
          <w:lang w:val="uk-UA"/>
        </w:rPr>
        <w:lastRenderedPageBreak/>
        <w:t>Організація встановлює свої цілі, що фіксуються до конкретної мети. Ця ціль може бути виражена як стратегія дії або розробки з ціллю зменшення експлуатаційних витрат, покращення якості сервісу, тощо.</w:t>
      </w:r>
    </w:p>
    <w:p w:rsidR="00502404" w:rsidRDefault="00502404" w:rsidP="00502404">
      <w:pPr>
        <w:ind w:firstLine="567"/>
        <w:jc w:val="right"/>
        <w:rPr>
          <w:bCs/>
          <w:color w:val="000000"/>
          <w:szCs w:val="28"/>
          <w:lang w:val="uk-UA"/>
        </w:rPr>
      </w:pPr>
      <w:r>
        <w:rPr>
          <w:bCs/>
          <w:color w:val="000000"/>
          <w:szCs w:val="28"/>
          <w:lang w:val="uk-UA"/>
        </w:rPr>
        <w:t>Таблиця 1.2.</w:t>
      </w:r>
    </w:p>
    <w:p w:rsidR="00502404" w:rsidRPr="00452D60" w:rsidRDefault="00502404" w:rsidP="00502404">
      <w:pPr>
        <w:ind w:firstLine="567"/>
        <w:jc w:val="center"/>
        <w:rPr>
          <w:bCs/>
          <w:color w:val="000000"/>
          <w:szCs w:val="28"/>
          <w:lang w:val="uk-UA"/>
        </w:rPr>
      </w:pPr>
      <w:r>
        <w:rPr>
          <w:bCs/>
          <w:color w:val="000000"/>
          <w:szCs w:val="28"/>
          <w:lang w:val="uk-UA"/>
        </w:rPr>
        <w:t>Перелік обмежень при виборі СМІБ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3"/>
        <w:gridCol w:w="6677"/>
      </w:tblGrid>
      <w:tr w:rsidR="00502404" w:rsidTr="00CA2882">
        <w:tc>
          <w:tcPr>
            <w:tcW w:w="2893" w:type="dxa"/>
          </w:tcPr>
          <w:p w:rsidR="00502404" w:rsidRPr="00CA3B78" w:rsidRDefault="00502404" w:rsidP="00502404">
            <w:pPr>
              <w:jc w:val="center"/>
              <w:rPr>
                <w:bCs/>
                <w:color w:val="000000"/>
                <w:szCs w:val="28"/>
                <w:lang w:val="uk-UA"/>
              </w:rPr>
            </w:pPr>
            <w:r w:rsidRPr="00CA3B78">
              <w:rPr>
                <w:bCs/>
                <w:color w:val="000000"/>
                <w:szCs w:val="28"/>
                <w:lang w:val="uk-UA"/>
              </w:rPr>
              <w:t>Тип обмеження</w:t>
            </w:r>
          </w:p>
        </w:tc>
        <w:tc>
          <w:tcPr>
            <w:tcW w:w="6677" w:type="dxa"/>
          </w:tcPr>
          <w:p w:rsidR="00502404" w:rsidRPr="00CA3B78" w:rsidRDefault="00502404" w:rsidP="00502404">
            <w:pPr>
              <w:jc w:val="center"/>
              <w:rPr>
                <w:bCs/>
                <w:color w:val="000000"/>
                <w:szCs w:val="28"/>
                <w:lang w:val="uk-UA"/>
              </w:rPr>
            </w:pPr>
            <w:r w:rsidRPr="00CA3B78">
              <w:rPr>
                <w:bCs/>
                <w:color w:val="000000"/>
                <w:szCs w:val="28"/>
                <w:lang w:val="uk-UA"/>
              </w:rPr>
              <w:t>Причини обмеження</w:t>
            </w:r>
          </w:p>
        </w:tc>
      </w:tr>
      <w:tr w:rsidR="00502404" w:rsidTr="00CA2882">
        <w:tc>
          <w:tcPr>
            <w:tcW w:w="2893" w:type="dxa"/>
          </w:tcPr>
          <w:p w:rsidR="00502404" w:rsidRPr="00CA3B78" w:rsidRDefault="00502404" w:rsidP="00502404">
            <w:pPr>
              <w:jc w:val="center"/>
              <w:rPr>
                <w:bCs/>
                <w:color w:val="000000"/>
                <w:szCs w:val="28"/>
                <w:lang w:val="uk-UA"/>
              </w:rPr>
            </w:pPr>
            <w:r w:rsidRPr="00CA3B78">
              <w:rPr>
                <w:bCs/>
                <w:color w:val="000000"/>
                <w:szCs w:val="28"/>
                <w:lang w:val="uk-UA"/>
              </w:rPr>
              <w:t>1.</w:t>
            </w:r>
          </w:p>
        </w:tc>
        <w:tc>
          <w:tcPr>
            <w:tcW w:w="6677" w:type="dxa"/>
          </w:tcPr>
          <w:p w:rsidR="00502404" w:rsidRPr="00CA3B78" w:rsidRDefault="00502404" w:rsidP="00502404">
            <w:pPr>
              <w:jc w:val="center"/>
              <w:rPr>
                <w:bCs/>
                <w:color w:val="000000"/>
                <w:szCs w:val="28"/>
                <w:lang w:val="uk-UA"/>
              </w:rPr>
            </w:pPr>
            <w:r w:rsidRPr="00CA3B78">
              <w:rPr>
                <w:bCs/>
                <w:color w:val="000000"/>
                <w:szCs w:val="28"/>
                <w:lang w:val="uk-UA"/>
              </w:rPr>
              <w:t>2.</w:t>
            </w:r>
          </w:p>
        </w:tc>
      </w:tr>
      <w:tr w:rsidR="00502404" w:rsidRPr="005216D1" w:rsidTr="00CA2882">
        <w:tc>
          <w:tcPr>
            <w:tcW w:w="2893" w:type="dxa"/>
          </w:tcPr>
          <w:p w:rsidR="00502404" w:rsidRPr="00CA3B78" w:rsidRDefault="00502404" w:rsidP="00502404">
            <w:pPr>
              <w:jc w:val="center"/>
              <w:rPr>
                <w:bCs/>
                <w:color w:val="000000"/>
                <w:szCs w:val="28"/>
                <w:lang w:val="uk-UA"/>
              </w:rPr>
            </w:pPr>
            <w:r w:rsidRPr="00CA3B78">
              <w:rPr>
                <w:bCs/>
                <w:color w:val="000000"/>
                <w:szCs w:val="28"/>
                <w:lang w:val="uk-UA"/>
              </w:rPr>
              <w:t>Обмеження політи</w:t>
            </w:r>
            <w:r w:rsidRPr="00CA3B78">
              <w:rPr>
                <w:bCs/>
                <w:color w:val="000000"/>
                <w:szCs w:val="28"/>
                <w:lang w:val="uk-UA"/>
              </w:rPr>
              <w:t>ч</w:t>
            </w:r>
            <w:r w:rsidRPr="00CA3B78">
              <w:rPr>
                <w:bCs/>
                <w:color w:val="000000"/>
                <w:szCs w:val="28"/>
                <w:lang w:val="uk-UA"/>
              </w:rPr>
              <w:t>ної природи</w:t>
            </w:r>
          </w:p>
        </w:tc>
        <w:tc>
          <w:tcPr>
            <w:tcW w:w="6677" w:type="dxa"/>
          </w:tcPr>
          <w:p w:rsidR="00502404" w:rsidRPr="00CA3B78" w:rsidRDefault="00502404" w:rsidP="00CA2882">
            <w:pPr>
              <w:spacing w:line="276" w:lineRule="auto"/>
              <w:rPr>
                <w:bCs/>
                <w:color w:val="000000"/>
                <w:szCs w:val="28"/>
                <w:lang w:val="uk-UA"/>
              </w:rPr>
            </w:pPr>
            <w:r w:rsidRPr="00CA3B78">
              <w:rPr>
                <w:color w:val="333333"/>
                <w:szCs w:val="28"/>
                <w:shd w:val="clear" w:color="auto" w:fill="FFFFFF"/>
                <w:lang w:val="uk-UA"/>
              </w:rPr>
              <w:t>Вони можуть торкнутися урядових адміністрацій, громадських установ або в ширшому розумінні будь-якої організації, яка повинна застосовувати урядові рішення. Це рішення зазвичай відносно стратегічною або оперативної орієнтації, які повинні бути застос</w:t>
            </w:r>
            <w:r w:rsidRPr="00CA3B78">
              <w:rPr>
                <w:color w:val="333333"/>
                <w:szCs w:val="28"/>
                <w:shd w:val="clear" w:color="auto" w:fill="FFFFFF"/>
                <w:lang w:val="uk-UA"/>
              </w:rPr>
              <w:t>о</w:t>
            </w:r>
            <w:r w:rsidRPr="00CA3B78">
              <w:rPr>
                <w:color w:val="333333"/>
                <w:szCs w:val="28"/>
                <w:shd w:val="clear" w:color="auto" w:fill="FFFFFF"/>
                <w:lang w:val="uk-UA"/>
              </w:rPr>
              <w:t>вані підрозділом урядових органів для прийняття р</w:t>
            </w:r>
            <w:r w:rsidRPr="00CA3B78">
              <w:rPr>
                <w:color w:val="333333"/>
                <w:szCs w:val="28"/>
                <w:shd w:val="clear" w:color="auto" w:fill="FFFFFF"/>
                <w:lang w:val="uk-UA"/>
              </w:rPr>
              <w:t>і</w:t>
            </w:r>
            <w:r w:rsidRPr="00CA3B78">
              <w:rPr>
                <w:color w:val="333333"/>
                <w:szCs w:val="28"/>
                <w:shd w:val="clear" w:color="auto" w:fill="FFFFFF"/>
                <w:lang w:val="uk-UA"/>
              </w:rPr>
              <w:t>шень.</w:t>
            </w:r>
          </w:p>
        </w:tc>
      </w:tr>
      <w:tr w:rsidR="00502404" w:rsidTr="00CA2882">
        <w:tc>
          <w:tcPr>
            <w:tcW w:w="2893" w:type="dxa"/>
          </w:tcPr>
          <w:p w:rsidR="00502404" w:rsidRPr="00CA3B78" w:rsidRDefault="00502404" w:rsidP="00502404">
            <w:pPr>
              <w:jc w:val="center"/>
              <w:rPr>
                <w:bCs/>
                <w:color w:val="000000"/>
                <w:szCs w:val="28"/>
                <w:lang w:val="uk-UA"/>
              </w:rPr>
            </w:pPr>
            <w:r w:rsidRPr="00CA3B78">
              <w:rPr>
                <w:bCs/>
                <w:color w:val="000000"/>
                <w:szCs w:val="28"/>
                <w:lang w:val="uk-UA"/>
              </w:rPr>
              <w:t>Обмеження стратег</w:t>
            </w:r>
            <w:r w:rsidRPr="00CA3B78">
              <w:rPr>
                <w:bCs/>
                <w:color w:val="000000"/>
                <w:szCs w:val="28"/>
                <w:lang w:val="uk-UA"/>
              </w:rPr>
              <w:t>і</w:t>
            </w:r>
            <w:r w:rsidRPr="00CA3B78">
              <w:rPr>
                <w:bCs/>
                <w:color w:val="000000"/>
                <w:szCs w:val="28"/>
                <w:lang w:val="uk-UA"/>
              </w:rPr>
              <w:t>чної природи</w:t>
            </w:r>
          </w:p>
        </w:tc>
        <w:tc>
          <w:tcPr>
            <w:tcW w:w="6677" w:type="dxa"/>
          </w:tcPr>
          <w:p w:rsidR="00502404" w:rsidRPr="00CA3B78" w:rsidRDefault="00502404" w:rsidP="00CA2882">
            <w:pPr>
              <w:spacing w:line="276" w:lineRule="auto"/>
              <w:rPr>
                <w:color w:val="333333"/>
                <w:szCs w:val="28"/>
                <w:shd w:val="clear" w:color="auto" w:fill="FFFFFF"/>
                <w:lang w:val="uk-UA"/>
              </w:rPr>
            </w:pPr>
            <w:r w:rsidRPr="00CA3B78">
              <w:rPr>
                <w:color w:val="333333"/>
                <w:szCs w:val="28"/>
                <w:shd w:val="clear" w:color="auto" w:fill="FFFFFF"/>
                <w:lang w:val="uk-UA"/>
              </w:rPr>
              <w:t>Обмеження можуть з'явитися результатом заплан</w:t>
            </w:r>
            <w:r w:rsidRPr="00CA3B78">
              <w:rPr>
                <w:color w:val="333333"/>
                <w:szCs w:val="28"/>
                <w:shd w:val="clear" w:color="auto" w:fill="FFFFFF"/>
                <w:lang w:val="uk-UA"/>
              </w:rPr>
              <w:t>о</w:t>
            </w:r>
            <w:r w:rsidRPr="00CA3B78">
              <w:rPr>
                <w:color w:val="333333"/>
                <w:szCs w:val="28"/>
                <w:shd w:val="clear" w:color="auto" w:fill="FFFFFF"/>
                <w:lang w:val="uk-UA"/>
              </w:rPr>
              <w:t>ваних або можливих змін до структур організації або орієнтації. Вони виражені в стратегічних або опер</w:t>
            </w:r>
            <w:r w:rsidRPr="00CA3B78">
              <w:rPr>
                <w:color w:val="333333"/>
                <w:szCs w:val="28"/>
                <w:shd w:val="clear" w:color="auto" w:fill="FFFFFF"/>
                <w:lang w:val="uk-UA"/>
              </w:rPr>
              <w:t>а</w:t>
            </w:r>
            <w:r w:rsidRPr="00CA3B78">
              <w:rPr>
                <w:color w:val="333333"/>
                <w:szCs w:val="28"/>
                <w:shd w:val="clear" w:color="auto" w:fill="FFFFFF"/>
                <w:lang w:val="uk-UA"/>
              </w:rPr>
              <w:t>тивних планах організації.</w:t>
            </w:r>
          </w:p>
        </w:tc>
      </w:tr>
      <w:tr w:rsidR="00502404" w:rsidTr="00CA2882">
        <w:tc>
          <w:tcPr>
            <w:tcW w:w="2893" w:type="dxa"/>
          </w:tcPr>
          <w:p w:rsidR="00502404" w:rsidRPr="00CA3B78" w:rsidRDefault="00502404" w:rsidP="00CA2882">
            <w:pPr>
              <w:spacing w:line="276" w:lineRule="auto"/>
              <w:jc w:val="center"/>
              <w:rPr>
                <w:bCs/>
                <w:color w:val="000000"/>
                <w:szCs w:val="28"/>
                <w:lang w:val="uk-UA"/>
              </w:rPr>
            </w:pPr>
            <w:r w:rsidRPr="00CA3B78">
              <w:rPr>
                <w:bCs/>
                <w:color w:val="000000"/>
                <w:szCs w:val="28"/>
                <w:lang w:val="uk-UA"/>
              </w:rPr>
              <w:t>Територіальні обм</w:t>
            </w:r>
            <w:r w:rsidRPr="00CA3B78">
              <w:rPr>
                <w:bCs/>
                <w:color w:val="000000"/>
                <w:szCs w:val="28"/>
                <w:lang w:val="uk-UA"/>
              </w:rPr>
              <w:t>е</w:t>
            </w:r>
            <w:r w:rsidRPr="00CA3B78">
              <w:rPr>
                <w:bCs/>
                <w:color w:val="000000"/>
                <w:szCs w:val="28"/>
                <w:lang w:val="uk-UA"/>
              </w:rPr>
              <w:t>ження</w:t>
            </w:r>
          </w:p>
        </w:tc>
        <w:tc>
          <w:tcPr>
            <w:tcW w:w="6677" w:type="dxa"/>
          </w:tcPr>
          <w:p w:rsidR="00502404" w:rsidRPr="00CA3B78" w:rsidRDefault="00502404" w:rsidP="00CA2882">
            <w:pPr>
              <w:spacing w:line="276" w:lineRule="auto"/>
              <w:rPr>
                <w:color w:val="333333"/>
                <w:szCs w:val="28"/>
                <w:shd w:val="clear" w:color="auto" w:fill="FFFFFF"/>
                <w:lang w:val="uk-UA"/>
              </w:rPr>
            </w:pPr>
            <w:r w:rsidRPr="00CA3B78">
              <w:rPr>
                <w:color w:val="333333"/>
                <w:szCs w:val="28"/>
                <w:shd w:val="clear" w:color="auto" w:fill="FFFFFF"/>
                <w:lang w:val="uk-UA"/>
              </w:rPr>
              <w:t>Структура організації і / або мета можуть ввести в</w:t>
            </w:r>
            <w:r w:rsidRPr="00CA3B78">
              <w:rPr>
                <w:color w:val="333333"/>
                <w:szCs w:val="28"/>
                <w:shd w:val="clear" w:color="auto" w:fill="FFFFFF"/>
                <w:lang w:val="uk-UA"/>
              </w:rPr>
              <w:t>и</w:t>
            </w:r>
            <w:r w:rsidRPr="00CA3B78">
              <w:rPr>
                <w:color w:val="333333"/>
                <w:szCs w:val="28"/>
                <w:shd w:val="clear" w:color="auto" w:fill="FFFFFF"/>
                <w:lang w:val="uk-UA"/>
              </w:rPr>
              <w:t>значені обмеження, такі як розподіл сайтів по всій національній території або за кордоном.</w:t>
            </w:r>
          </w:p>
        </w:tc>
      </w:tr>
      <w:tr w:rsidR="00502404" w:rsidRPr="005216D1" w:rsidTr="00CA2882">
        <w:tc>
          <w:tcPr>
            <w:tcW w:w="2893" w:type="dxa"/>
          </w:tcPr>
          <w:p w:rsidR="00502404" w:rsidRPr="00CA3B78" w:rsidRDefault="00502404" w:rsidP="00CA2882">
            <w:pPr>
              <w:spacing w:line="276" w:lineRule="auto"/>
              <w:jc w:val="center"/>
              <w:rPr>
                <w:bCs/>
                <w:color w:val="000000"/>
                <w:szCs w:val="28"/>
                <w:lang w:val="uk-UA"/>
              </w:rPr>
            </w:pPr>
            <w:r w:rsidRPr="00CA3B78">
              <w:rPr>
                <w:bCs/>
                <w:color w:val="000000"/>
                <w:szCs w:val="28"/>
                <w:lang w:val="uk-UA"/>
              </w:rPr>
              <w:t>Обмеження, що є р</w:t>
            </w:r>
            <w:r w:rsidRPr="00CA3B78">
              <w:rPr>
                <w:bCs/>
                <w:color w:val="000000"/>
                <w:szCs w:val="28"/>
                <w:lang w:val="uk-UA"/>
              </w:rPr>
              <w:t>е</w:t>
            </w:r>
            <w:r w:rsidRPr="00CA3B78">
              <w:rPr>
                <w:bCs/>
                <w:color w:val="000000"/>
                <w:szCs w:val="28"/>
                <w:lang w:val="uk-UA"/>
              </w:rPr>
              <w:t>зультатом економі</w:t>
            </w:r>
            <w:r w:rsidRPr="00CA3B78">
              <w:rPr>
                <w:bCs/>
                <w:color w:val="000000"/>
                <w:szCs w:val="28"/>
                <w:lang w:val="uk-UA"/>
              </w:rPr>
              <w:t>ч</w:t>
            </w:r>
            <w:r w:rsidRPr="00CA3B78">
              <w:rPr>
                <w:bCs/>
                <w:color w:val="000000"/>
                <w:szCs w:val="28"/>
                <w:lang w:val="uk-UA"/>
              </w:rPr>
              <w:t>ного та політичного клімату</w:t>
            </w:r>
          </w:p>
        </w:tc>
        <w:tc>
          <w:tcPr>
            <w:tcW w:w="6677" w:type="dxa"/>
          </w:tcPr>
          <w:p w:rsidR="00502404" w:rsidRPr="00CA3B78" w:rsidRDefault="00502404" w:rsidP="00CA2882">
            <w:pPr>
              <w:spacing w:line="276" w:lineRule="auto"/>
              <w:rPr>
                <w:color w:val="333333"/>
                <w:szCs w:val="28"/>
                <w:shd w:val="clear" w:color="auto" w:fill="FFFFFF"/>
                <w:lang w:val="uk-UA"/>
              </w:rPr>
            </w:pPr>
            <w:r w:rsidRPr="00CA3B78">
              <w:rPr>
                <w:color w:val="333333"/>
                <w:szCs w:val="28"/>
                <w:shd w:val="clear" w:color="auto" w:fill="FFFFFF"/>
                <w:lang w:val="uk-UA"/>
              </w:rPr>
              <w:t>Операційна діяльність організації може бути глибоко змінена специфічними подіями, такими як потрясіння або національні та міжнародні кризи</w:t>
            </w:r>
          </w:p>
        </w:tc>
      </w:tr>
      <w:tr w:rsidR="00502404" w:rsidTr="00CA2882">
        <w:tc>
          <w:tcPr>
            <w:tcW w:w="2893" w:type="dxa"/>
          </w:tcPr>
          <w:p w:rsidR="00502404" w:rsidRPr="00CA3B78" w:rsidRDefault="00502404" w:rsidP="00CA2882">
            <w:pPr>
              <w:spacing w:line="276" w:lineRule="auto"/>
              <w:jc w:val="center"/>
              <w:rPr>
                <w:bCs/>
                <w:color w:val="000000"/>
                <w:szCs w:val="28"/>
                <w:lang w:val="uk-UA"/>
              </w:rPr>
            </w:pPr>
            <w:r w:rsidRPr="00CA3B78">
              <w:rPr>
                <w:bCs/>
                <w:color w:val="000000"/>
                <w:szCs w:val="28"/>
                <w:lang w:val="uk-UA"/>
              </w:rPr>
              <w:t>Структурні обмеже</w:t>
            </w:r>
            <w:r w:rsidRPr="00CA3B78">
              <w:rPr>
                <w:bCs/>
                <w:color w:val="000000"/>
                <w:szCs w:val="28"/>
                <w:lang w:val="uk-UA"/>
              </w:rPr>
              <w:t>н</w:t>
            </w:r>
            <w:r w:rsidRPr="00CA3B78">
              <w:rPr>
                <w:bCs/>
                <w:color w:val="000000"/>
                <w:szCs w:val="28"/>
                <w:lang w:val="uk-UA"/>
              </w:rPr>
              <w:t>ня</w:t>
            </w:r>
          </w:p>
        </w:tc>
        <w:tc>
          <w:tcPr>
            <w:tcW w:w="6677" w:type="dxa"/>
          </w:tcPr>
          <w:p w:rsidR="00502404" w:rsidRPr="00CA3B78" w:rsidRDefault="00502404" w:rsidP="00CA2882">
            <w:pPr>
              <w:spacing w:line="276" w:lineRule="auto"/>
              <w:rPr>
                <w:color w:val="333333"/>
                <w:szCs w:val="28"/>
                <w:shd w:val="clear" w:color="auto" w:fill="FFFFFF"/>
                <w:lang w:val="uk-UA"/>
              </w:rPr>
            </w:pPr>
            <w:r w:rsidRPr="00CA3B78">
              <w:rPr>
                <w:color w:val="333333"/>
                <w:szCs w:val="28"/>
                <w:shd w:val="clear" w:color="auto" w:fill="FFFFFF"/>
                <w:lang w:val="uk-UA"/>
              </w:rPr>
              <w:t>Природа структури організації (дробової, функціон</w:t>
            </w:r>
            <w:r w:rsidRPr="00CA3B78">
              <w:rPr>
                <w:color w:val="333333"/>
                <w:szCs w:val="28"/>
                <w:shd w:val="clear" w:color="auto" w:fill="FFFFFF"/>
                <w:lang w:val="uk-UA"/>
              </w:rPr>
              <w:t>а</w:t>
            </w:r>
            <w:r w:rsidRPr="00CA3B78">
              <w:rPr>
                <w:color w:val="333333"/>
                <w:szCs w:val="28"/>
                <w:shd w:val="clear" w:color="auto" w:fill="FFFFFF"/>
                <w:lang w:val="uk-UA"/>
              </w:rPr>
              <w:t>льної або інший) може привести до певної організ</w:t>
            </w:r>
            <w:r w:rsidRPr="00CA3B78">
              <w:rPr>
                <w:color w:val="333333"/>
                <w:szCs w:val="28"/>
                <w:shd w:val="clear" w:color="auto" w:fill="FFFFFF"/>
                <w:lang w:val="uk-UA"/>
              </w:rPr>
              <w:t>а</w:t>
            </w:r>
            <w:r w:rsidRPr="00CA3B78">
              <w:rPr>
                <w:color w:val="333333"/>
                <w:szCs w:val="28"/>
                <w:shd w:val="clear" w:color="auto" w:fill="FFFFFF"/>
                <w:lang w:val="uk-UA"/>
              </w:rPr>
              <w:t>ційної політики безпеки і організації безпеки, ада</w:t>
            </w:r>
            <w:r w:rsidRPr="00CA3B78">
              <w:rPr>
                <w:color w:val="333333"/>
                <w:szCs w:val="28"/>
                <w:shd w:val="clear" w:color="auto" w:fill="FFFFFF"/>
                <w:lang w:val="uk-UA"/>
              </w:rPr>
              <w:t>п</w:t>
            </w:r>
            <w:r w:rsidRPr="00CA3B78">
              <w:rPr>
                <w:color w:val="333333"/>
                <w:szCs w:val="28"/>
                <w:shd w:val="clear" w:color="auto" w:fill="FFFFFF"/>
                <w:lang w:val="uk-UA"/>
              </w:rPr>
              <w:t>тованої до структури.</w:t>
            </w:r>
          </w:p>
        </w:tc>
      </w:tr>
      <w:tr w:rsidR="00502404" w:rsidRPr="005216D1" w:rsidTr="00CA2882">
        <w:tc>
          <w:tcPr>
            <w:tcW w:w="2893" w:type="dxa"/>
          </w:tcPr>
          <w:p w:rsidR="00502404" w:rsidRPr="00CA3B78" w:rsidRDefault="00502404" w:rsidP="00CA2882">
            <w:pPr>
              <w:spacing w:line="276" w:lineRule="auto"/>
              <w:jc w:val="center"/>
              <w:rPr>
                <w:bCs/>
                <w:color w:val="000000"/>
                <w:szCs w:val="28"/>
                <w:lang w:val="uk-UA"/>
              </w:rPr>
            </w:pPr>
            <w:r w:rsidRPr="00CA3B78">
              <w:rPr>
                <w:bCs/>
                <w:color w:val="000000"/>
                <w:szCs w:val="28"/>
                <w:lang w:val="uk-UA"/>
              </w:rPr>
              <w:t>Функціональні обм</w:t>
            </w:r>
            <w:r w:rsidRPr="00CA3B78">
              <w:rPr>
                <w:bCs/>
                <w:color w:val="000000"/>
                <w:szCs w:val="28"/>
                <w:lang w:val="uk-UA"/>
              </w:rPr>
              <w:t>е</w:t>
            </w:r>
            <w:r w:rsidRPr="00CA3B78">
              <w:rPr>
                <w:bCs/>
                <w:color w:val="000000"/>
                <w:szCs w:val="28"/>
                <w:lang w:val="uk-UA"/>
              </w:rPr>
              <w:t>ження</w:t>
            </w:r>
          </w:p>
        </w:tc>
        <w:tc>
          <w:tcPr>
            <w:tcW w:w="6677" w:type="dxa"/>
          </w:tcPr>
          <w:p w:rsidR="00502404" w:rsidRPr="00CA3B78" w:rsidRDefault="00502404" w:rsidP="00CA2882">
            <w:pPr>
              <w:spacing w:line="276" w:lineRule="auto"/>
              <w:rPr>
                <w:color w:val="333333"/>
                <w:szCs w:val="28"/>
                <w:shd w:val="clear" w:color="auto" w:fill="FFFFFF"/>
                <w:lang w:val="uk-UA"/>
              </w:rPr>
            </w:pPr>
            <w:r w:rsidRPr="00CA3B78">
              <w:rPr>
                <w:color w:val="333333"/>
                <w:szCs w:val="28"/>
                <w:shd w:val="clear" w:color="auto" w:fill="FFFFFF"/>
                <w:lang w:val="uk-UA"/>
              </w:rPr>
              <w:t>Функціональні обмеження виникають безпосередньо із загальних або певної місій організації.</w:t>
            </w:r>
          </w:p>
        </w:tc>
      </w:tr>
      <w:tr w:rsidR="00502404" w:rsidRPr="005216D1" w:rsidTr="00CA2882">
        <w:tc>
          <w:tcPr>
            <w:tcW w:w="2893" w:type="dxa"/>
          </w:tcPr>
          <w:p w:rsidR="00502404" w:rsidRPr="00CA3B78" w:rsidRDefault="00502404" w:rsidP="00CA2882">
            <w:pPr>
              <w:spacing w:line="276" w:lineRule="auto"/>
              <w:jc w:val="center"/>
              <w:rPr>
                <w:bCs/>
                <w:color w:val="000000"/>
                <w:szCs w:val="28"/>
                <w:lang w:val="uk-UA"/>
              </w:rPr>
            </w:pPr>
            <w:r w:rsidRPr="00CA3B78">
              <w:rPr>
                <w:bCs/>
                <w:color w:val="000000"/>
                <w:szCs w:val="28"/>
                <w:lang w:val="uk-UA"/>
              </w:rPr>
              <w:t>Обмеження відносно персоналу</w:t>
            </w:r>
          </w:p>
        </w:tc>
        <w:tc>
          <w:tcPr>
            <w:tcW w:w="6677" w:type="dxa"/>
          </w:tcPr>
          <w:p w:rsidR="00502404" w:rsidRPr="00CA3B78" w:rsidRDefault="00502404" w:rsidP="00CA2882">
            <w:pPr>
              <w:spacing w:line="276" w:lineRule="auto"/>
              <w:rPr>
                <w:color w:val="333333"/>
                <w:szCs w:val="28"/>
                <w:shd w:val="clear" w:color="auto" w:fill="FFFFFF"/>
                <w:lang w:val="uk-UA"/>
              </w:rPr>
            </w:pPr>
            <w:r w:rsidRPr="00CA3B78">
              <w:rPr>
                <w:color w:val="333333"/>
                <w:szCs w:val="28"/>
                <w:shd w:val="clear" w:color="auto" w:fill="FFFFFF"/>
                <w:lang w:val="uk-UA"/>
              </w:rPr>
              <w:t>Природа цих обмежень значно змінюється. Вона п</w:t>
            </w:r>
            <w:r w:rsidRPr="00CA3B78">
              <w:rPr>
                <w:color w:val="333333"/>
                <w:szCs w:val="28"/>
                <w:shd w:val="clear" w:color="auto" w:fill="FFFFFF"/>
                <w:lang w:val="uk-UA"/>
              </w:rPr>
              <w:t>о</w:t>
            </w:r>
            <w:r w:rsidRPr="00CA3B78">
              <w:rPr>
                <w:color w:val="333333"/>
                <w:szCs w:val="28"/>
                <w:shd w:val="clear" w:color="auto" w:fill="FFFFFF"/>
                <w:lang w:val="uk-UA"/>
              </w:rPr>
              <w:t>в'язана з: рівнем відповідальності, кваліфікацією, н</w:t>
            </w:r>
            <w:r w:rsidRPr="00CA3B78">
              <w:rPr>
                <w:color w:val="333333"/>
                <w:szCs w:val="28"/>
                <w:shd w:val="clear" w:color="auto" w:fill="FFFFFF"/>
                <w:lang w:val="uk-UA"/>
              </w:rPr>
              <w:t>а</w:t>
            </w:r>
            <w:r w:rsidRPr="00CA3B78">
              <w:rPr>
                <w:color w:val="333333"/>
                <w:szCs w:val="28"/>
                <w:shd w:val="clear" w:color="auto" w:fill="FFFFFF"/>
                <w:lang w:val="uk-UA"/>
              </w:rPr>
              <w:t>вчанням, розумінням безпеки, доступністю, тощо.</w:t>
            </w:r>
          </w:p>
        </w:tc>
      </w:tr>
      <w:tr w:rsidR="00CA2882" w:rsidRPr="001A61C1" w:rsidTr="00AD76CF">
        <w:tc>
          <w:tcPr>
            <w:tcW w:w="9570" w:type="dxa"/>
            <w:gridSpan w:val="2"/>
          </w:tcPr>
          <w:p w:rsidR="00CA2882" w:rsidRPr="00CA3B78" w:rsidRDefault="00CA2882" w:rsidP="00CA2882">
            <w:pPr>
              <w:spacing w:line="276" w:lineRule="auto"/>
              <w:jc w:val="right"/>
              <w:rPr>
                <w:color w:val="333333"/>
                <w:szCs w:val="28"/>
                <w:shd w:val="clear" w:color="auto" w:fill="FFFFFF"/>
                <w:lang w:val="uk-UA"/>
              </w:rPr>
            </w:pPr>
            <w:r>
              <w:rPr>
                <w:color w:val="333333"/>
                <w:szCs w:val="28"/>
                <w:shd w:val="clear" w:color="auto" w:fill="FFFFFF"/>
                <w:lang w:val="uk-UA"/>
              </w:rPr>
              <w:t>Продовження таблиці 1.2.</w:t>
            </w:r>
          </w:p>
        </w:tc>
      </w:tr>
      <w:tr w:rsidR="00CA2882" w:rsidRPr="001A61C1" w:rsidTr="00CA2882">
        <w:tc>
          <w:tcPr>
            <w:tcW w:w="2893" w:type="dxa"/>
          </w:tcPr>
          <w:p w:rsidR="00CA2882" w:rsidRPr="00CA3B78" w:rsidRDefault="00CA2882" w:rsidP="00CA2882">
            <w:pPr>
              <w:spacing w:line="276" w:lineRule="auto"/>
              <w:jc w:val="center"/>
              <w:rPr>
                <w:bCs/>
                <w:color w:val="000000"/>
                <w:szCs w:val="28"/>
                <w:lang w:val="uk-UA"/>
              </w:rPr>
            </w:pPr>
            <w:r>
              <w:rPr>
                <w:bCs/>
                <w:color w:val="000000"/>
                <w:szCs w:val="28"/>
                <w:lang w:val="uk-UA"/>
              </w:rPr>
              <w:t>1</w:t>
            </w:r>
          </w:p>
        </w:tc>
        <w:tc>
          <w:tcPr>
            <w:tcW w:w="6677" w:type="dxa"/>
          </w:tcPr>
          <w:p w:rsidR="00CA2882" w:rsidRPr="00CA3B78" w:rsidRDefault="00CA2882" w:rsidP="00CA2882">
            <w:pPr>
              <w:spacing w:line="276" w:lineRule="auto"/>
              <w:rPr>
                <w:color w:val="333333"/>
                <w:szCs w:val="28"/>
                <w:shd w:val="clear" w:color="auto" w:fill="FFFFFF"/>
                <w:lang w:val="uk-UA"/>
              </w:rPr>
            </w:pPr>
            <w:r>
              <w:rPr>
                <w:color w:val="333333"/>
                <w:szCs w:val="28"/>
                <w:shd w:val="clear" w:color="auto" w:fill="FFFFFF"/>
                <w:lang w:val="uk-UA"/>
              </w:rPr>
              <w:t>2</w:t>
            </w:r>
          </w:p>
        </w:tc>
      </w:tr>
      <w:tr w:rsidR="00502404" w:rsidRPr="005216D1" w:rsidTr="00CA2882">
        <w:tc>
          <w:tcPr>
            <w:tcW w:w="2893" w:type="dxa"/>
          </w:tcPr>
          <w:p w:rsidR="00502404" w:rsidRPr="00CA3B78" w:rsidRDefault="00502404" w:rsidP="00CA2882">
            <w:pPr>
              <w:spacing w:line="276" w:lineRule="auto"/>
              <w:jc w:val="center"/>
              <w:rPr>
                <w:bCs/>
                <w:color w:val="000000"/>
                <w:szCs w:val="28"/>
                <w:lang w:val="uk-UA"/>
              </w:rPr>
            </w:pPr>
            <w:r w:rsidRPr="00CA3B78">
              <w:rPr>
                <w:bCs/>
                <w:color w:val="000000"/>
                <w:szCs w:val="28"/>
                <w:lang w:val="uk-UA"/>
              </w:rPr>
              <w:lastRenderedPageBreak/>
              <w:t>Обмеження, що вин</w:t>
            </w:r>
            <w:r w:rsidRPr="00CA3B78">
              <w:rPr>
                <w:bCs/>
                <w:color w:val="000000"/>
                <w:szCs w:val="28"/>
                <w:lang w:val="uk-UA"/>
              </w:rPr>
              <w:t>и</w:t>
            </w:r>
            <w:r w:rsidRPr="00CA3B78">
              <w:rPr>
                <w:bCs/>
                <w:color w:val="000000"/>
                <w:szCs w:val="28"/>
                <w:lang w:val="uk-UA"/>
              </w:rPr>
              <w:t>кають в результаті реєстрації організації</w:t>
            </w:r>
          </w:p>
        </w:tc>
        <w:tc>
          <w:tcPr>
            <w:tcW w:w="6677" w:type="dxa"/>
          </w:tcPr>
          <w:p w:rsidR="00502404" w:rsidRPr="00CA3B78" w:rsidRDefault="00502404" w:rsidP="00CA2882">
            <w:pPr>
              <w:spacing w:line="276" w:lineRule="auto"/>
              <w:rPr>
                <w:color w:val="333333"/>
                <w:szCs w:val="28"/>
                <w:shd w:val="clear" w:color="auto" w:fill="FFFFFF"/>
                <w:lang w:val="uk-UA"/>
              </w:rPr>
            </w:pPr>
            <w:r w:rsidRPr="00CA3B78">
              <w:rPr>
                <w:color w:val="333333"/>
                <w:szCs w:val="28"/>
                <w:shd w:val="clear" w:color="auto" w:fill="FFFFFF"/>
                <w:lang w:val="uk-UA"/>
              </w:rPr>
              <w:t>Ці обмеження можуть слідувати з реструктурування або установки нової національної або міжнародної політики, накладає певні обмеження.</w:t>
            </w:r>
          </w:p>
        </w:tc>
      </w:tr>
      <w:tr w:rsidR="00502404" w:rsidRPr="005216D1" w:rsidTr="00CA2882">
        <w:tc>
          <w:tcPr>
            <w:tcW w:w="2893" w:type="dxa"/>
          </w:tcPr>
          <w:p w:rsidR="00502404" w:rsidRPr="00CA3B78" w:rsidRDefault="00502404" w:rsidP="00CA2882">
            <w:pPr>
              <w:spacing w:line="276" w:lineRule="auto"/>
              <w:jc w:val="center"/>
              <w:rPr>
                <w:bCs/>
                <w:color w:val="000000"/>
                <w:szCs w:val="28"/>
                <w:lang w:val="uk-UA"/>
              </w:rPr>
            </w:pPr>
            <w:r w:rsidRPr="00CA3B78">
              <w:rPr>
                <w:bCs/>
                <w:color w:val="000000"/>
                <w:szCs w:val="28"/>
                <w:lang w:val="uk-UA"/>
              </w:rPr>
              <w:t>Обмеження, що пов</w:t>
            </w:r>
            <w:r w:rsidRPr="00CA3B78">
              <w:rPr>
                <w:bCs/>
                <w:color w:val="000000"/>
                <w:szCs w:val="28"/>
              </w:rPr>
              <w:t>’</w:t>
            </w:r>
            <w:r w:rsidRPr="00CA3B78">
              <w:rPr>
                <w:bCs/>
                <w:color w:val="000000"/>
                <w:szCs w:val="28"/>
                <w:lang w:val="uk-UA"/>
              </w:rPr>
              <w:t>язані з методами</w:t>
            </w:r>
          </w:p>
        </w:tc>
        <w:tc>
          <w:tcPr>
            <w:tcW w:w="6677" w:type="dxa"/>
          </w:tcPr>
          <w:p w:rsidR="00502404" w:rsidRPr="00CA3B78" w:rsidRDefault="00502404" w:rsidP="00CA2882">
            <w:pPr>
              <w:spacing w:line="276" w:lineRule="auto"/>
              <w:rPr>
                <w:color w:val="333333"/>
                <w:szCs w:val="28"/>
                <w:shd w:val="clear" w:color="auto" w:fill="FFFFFF"/>
                <w:lang w:val="uk-UA"/>
              </w:rPr>
            </w:pPr>
            <w:r w:rsidRPr="00CA3B78">
              <w:rPr>
                <w:color w:val="333333"/>
                <w:szCs w:val="28"/>
                <w:shd w:val="clear" w:color="auto" w:fill="FFFFFF"/>
                <w:lang w:val="uk-UA"/>
              </w:rPr>
              <w:t>Методи, відповідні ноу-хау організації повинні б</w:t>
            </w:r>
            <w:r w:rsidRPr="00CA3B78">
              <w:rPr>
                <w:color w:val="333333"/>
                <w:szCs w:val="28"/>
                <w:shd w:val="clear" w:color="auto" w:fill="FFFFFF"/>
                <w:lang w:val="uk-UA"/>
              </w:rPr>
              <w:t>у</w:t>
            </w:r>
            <w:r w:rsidRPr="00CA3B78">
              <w:rPr>
                <w:color w:val="333333"/>
                <w:szCs w:val="28"/>
                <w:shd w:val="clear" w:color="auto" w:fill="FFFFFF"/>
                <w:lang w:val="uk-UA"/>
              </w:rPr>
              <w:t xml:space="preserve">дуть бути накладені для планування, специфікації, </w:t>
            </w:r>
            <w:r>
              <w:rPr>
                <w:color w:val="333333"/>
                <w:szCs w:val="28"/>
                <w:shd w:val="clear" w:color="auto" w:fill="FFFFFF"/>
                <w:lang w:val="uk-UA"/>
              </w:rPr>
              <w:t>тощо.</w:t>
            </w:r>
          </w:p>
        </w:tc>
      </w:tr>
      <w:tr w:rsidR="00502404" w:rsidTr="00CA2882">
        <w:tc>
          <w:tcPr>
            <w:tcW w:w="2893" w:type="dxa"/>
          </w:tcPr>
          <w:p w:rsidR="00502404" w:rsidRPr="00CA3B78" w:rsidRDefault="00502404" w:rsidP="00CA2882">
            <w:pPr>
              <w:spacing w:line="276" w:lineRule="auto"/>
              <w:jc w:val="center"/>
              <w:rPr>
                <w:bCs/>
                <w:color w:val="000000"/>
                <w:szCs w:val="28"/>
                <w:lang w:val="uk-UA"/>
              </w:rPr>
            </w:pPr>
            <w:r w:rsidRPr="00CA3B78">
              <w:rPr>
                <w:bCs/>
                <w:color w:val="000000"/>
                <w:szCs w:val="28"/>
                <w:lang w:val="uk-UA"/>
              </w:rPr>
              <w:t>Обмеження культу</w:t>
            </w:r>
            <w:r w:rsidRPr="00CA3B78">
              <w:rPr>
                <w:bCs/>
                <w:color w:val="000000"/>
                <w:szCs w:val="28"/>
                <w:lang w:val="uk-UA"/>
              </w:rPr>
              <w:t>р</w:t>
            </w:r>
            <w:r w:rsidRPr="00CA3B78">
              <w:rPr>
                <w:bCs/>
                <w:color w:val="000000"/>
                <w:szCs w:val="28"/>
                <w:lang w:val="uk-UA"/>
              </w:rPr>
              <w:t>ної природи</w:t>
            </w:r>
          </w:p>
        </w:tc>
        <w:tc>
          <w:tcPr>
            <w:tcW w:w="6677" w:type="dxa"/>
          </w:tcPr>
          <w:p w:rsidR="00502404" w:rsidRPr="00CA3B78" w:rsidRDefault="00502404" w:rsidP="00CA2882">
            <w:pPr>
              <w:spacing w:line="276" w:lineRule="auto"/>
              <w:rPr>
                <w:color w:val="333333"/>
                <w:szCs w:val="28"/>
                <w:shd w:val="clear" w:color="auto" w:fill="FFFFFF"/>
                <w:lang w:val="uk-UA"/>
              </w:rPr>
            </w:pPr>
            <w:r w:rsidRPr="00CA3B78">
              <w:rPr>
                <w:color w:val="333333"/>
                <w:szCs w:val="28"/>
                <w:shd w:val="clear" w:color="auto" w:fill="FFFFFF"/>
                <w:lang w:val="uk-UA"/>
              </w:rPr>
              <w:t>Деякі звички роботи в організації привели до певної "культури" в межах організації, яка може бути нес</w:t>
            </w:r>
            <w:r w:rsidRPr="00CA3B78">
              <w:rPr>
                <w:color w:val="333333"/>
                <w:szCs w:val="28"/>
                <w:shd w:val="clear" w:color="auto" w:fill="FFFFFF"/>
                <w:lang w:val="uk-UA"/>
              </w:rPr>
              <w:t>у</w:t>
            </w:r>
            <w:r w:rsidRPr="00CA3B78">
              <w:rPr>
                <w:color w:val="333333"/>
                <w:szCs w:val="28"/>
                <w:shd w:val="clear" w:color="auto" w:fill="FFFFFF"/>
                <w:lang w:val="uk-UA"/>
              </w:rPr>
              <w:t>місна з менеджментом безпеки. Ця культура - загал</w:t>
            </w:r>
            <w:r w:rsidRPr="00CA3B78">
              <w:rPr>
                <w:color w:val="333333"/>
                <w:szCs w:val="28"/>
                <w:shd w:val="clear" w:color="auto" w:fill="FFFFFF"/>
                <w:lang w:val="uk-UA"/>
              </w:rPr>
              <w:t>ь</w:t>
            </w:r>
            <w:r w:rsidRPr="00CA3B78">
              <w:rPr>
                <w:color w:val="333333"/>
                <w:szCs w:val="28"/>
                <w:shd w:val="clear" w:color="auto" w:fill="FFFFFF"/>
                <w:lang w:val="uk-UA"/>
              </w:rPr>
              <w:t>на структура довідкової інформації персоналу і мо</w:t>
            </w:r>
            <w:r w:rsidRPr="00CA3B78">
              <w:rPr>
                <w:color w:val="333333"/>
                <w:szCs w:val="28"/>
                <w:shd w:val="clear" w:color="auto" w:fill="FFFFFF"/>
                <w:lang w:val="uk-UA"/>
              </w:rPr>
              <w:t>ж</w:t>
            </w:r>
            <w:r w:rsidRPr="00CA3B78">
              <w:rPr>
                <w:color w:val="333333"/>
                <w:szCs w:val="28"/>
                <w:shd w:val="clear" w:color="auto" w:fill="FFFFFF"/>
                <w:lang w:val="uk-UA"/>
              </w:rPr>
              <w:t>на визначити багатьма аспектами, включаючи освіту, машинну команду, професійний досвід,  т.д.</w:t>
            </w:r>
          </w:p>
        </w:tc>
      </w:tr>
      <w:tr w:rsidR="00502404" w:rsidRPr="005216D1" w:rsidTr="00CA2882">
        <w:tc>
          <w:tcPr>
            <w:tcW w:w="2893" w:type="dxa"/>
          </w:tcPr>
          <w:p w:rsidR="00502404" w:rsidRPr="00CA3B78" w:rsidRDefault="00502404" w:rsidP="00CA2882">
            <w:pPr>
              <w:spacing w:line="276" w:lineRule="auto"/>
              <w:jc w:val="center"/>
              <w:rPr>
                <w:bCs/>
                <w:color w:val="000000"/>
                <w:szCs w:val="28"/>
                <w:lang w:val="uk-UA"/>
              </w:rPr>
            </w:pPr>
            <w:r w:rsidRPr="00CA3B78">
              <w:rPr>
                <w:bCs/>
                <w:color w:val="000000"/>
                <w:szCs w:val="28"/>
                <w:lang w:val="uk-UA"/>
              </w:rPr>
              <w:t>Бюджетні обмеження</w:t>
            </w:r>
          </w:p>
        </w:tc>
        <w:tc>
          <w:tcPr>
            <w:tcW w:w="6677" w:type="dxa"/>
          </w:tcPr>
          <w:p w:rsidR="00502404" w:rsidRDefault="00502404" w:rsidP="00CA2882">
            <w:pPr>
              <w:spacing w:line="276" w:lineRule="auto"/>
              <w:rPr>
                <w:color w:val="333333"/>
                <w:szCs w:val="28"/>
                <w:shd w:val="clear" w:color="auto" w:fill="FFFFFF"/>
                <w:lang w:val="uk-UA"/>
              </w:rPr>
            </w:pPr>
            <w:r w:rsidRPr="00CA3B78">
              <w:rPr>
                <w:color w:val="333333"/>
                <w:szCs w:val="28"/>
                <w:shd w:val="clear" w:color="auto" w:fill="FFFFFF"/>
                <w:lang w:val="uk-UA"/>
              </w:rPr>
              <w:t>У рекомендованих контролів безпеки може іноді б</w:t>
            </w:r>
            <w:r w:rsidRPr="00CA3B78">
              <w:rPr>
                <w:color w:val="333333"/>
                <w:szCs w:val="28"/>
                <w:shd w:val="clear" w:color="auto" w:fill="FFFFFF"/>
                <w:lang w:val="uk-UA"/>
              </w:rPr>
              <w:t>у</w:t>
            </w:r>
            <w:r w:rsidRPr="00CA3B78">
              <w:rPr>
                <w:color w:val="333333"/>
                <w:szCs w:val="28"/>
                <w:shd w:val="clear" w:color="auto" w:fill="FFFFFF"/>
                <w:lang w:val="uk-UA"/>
              </w:rPr>
              <w:t>ти дуже висока вартість. Не завжди доречно будувати інвестиції безпеки на рентабельності, фінансовим підрозділом організації взагалі потрібно економічн</w:t>
            </w:r>
            <w:r w:rsidRPr="00CA3B78">
              <w:rPr>
                <w:color w:val="333333"/>
                <w:szCs w:val="28"/>
                <w:shd w:val="clear" w:color="auto" w:fill="FFFFFF"/>
                <w:lang w:val="uk-UA"/>
              </w:rPr>
              <w:t>о</w:t>
            </w:r>
            <w:r w:rsidRPr="00CA3B78">
              <w:rPr>
                <w:color w:val="333333"/>
                <w:szCs w:val="28"/>
                <w:shd w:val="clear" w:color="auto" w:fill="FFFFFF"/>
                <w:lang w:val="uk-UA"/>
              </w:rPr>
              <w:t>го виправдання.</w:t>
            </w:r>
          </w:p>
          <w:p w:rsidR="00CA2882" w:rsidRPr="00CA3B78" w:rsidRDefault="00CA2882" w:rsidP="00CA2882">
            <w:pPr>
              <w:spacing w:line="276" w:lineRule="auto"/>
              <w:rPr>
                <w:color w:val="333333"/>
                <w:szCs w:val="28"/>
                <w:shd w:val="clear" w:color="auto" w:fill="FFFFFF"/>
                <w:lang w:val="uk-UA"/>
              </w:rPr>
            </w:pPr>
          </w:p>
        </w:tc>
      </w:tr>
      <w:tr w:rsidR="00502404" w:rsidTr="00CA2882">
        <w:tc>
          <w:tcPr>
            <w:tcW w:w="2893" w:type="dxa"/>
          </w:tcPr>
          <w:p w:rsidR="00502404" w:rsidRPr="00CA3B78" w:rsidRDefault="00502404" w:rsidP="00502404">
            <w:pPr>
              <w:jc w:val="center"/>
              <w:rPr>
                <w:bCs/>
                <w:color w:val="000000"/>
                <w:szCs w:val="28"/>
                <w:lang w:val="uk-UA"/>
              </w:rPr>
            </w:pPr>
            <w:r w:rsidRPr="00CA3B78">
              <w:rPr>
                <w:bCs/>
                <w:color w:val="000000"/>
                <w:szCs w:val="28"/>
                <w:lang w:val="uk-UA"/>
              </w:rPr>
              <w:t>Обмеження, що є р</w:t>
            </w:r>
            <w:r w:rsidRPr="00CA3B78">
              <w:rPr>
                <w:bCs/>
                <w:color w:val="000000"/>
                <w:szCs w:val="28"/>
                <w:lang w:val="uk-UA"/>
              </w:rPr>
              <w:t>е</w:t>
            </w:r>
            <w:r w:rsidRPr="00CA3B78">
              <w:rPr>
                <w:bCs/>
                <w:color w:val="000000"/>
                <w:szCs w:val="28"/>
                <w:lang w:val="uk-UA"/>
              </w:rPr>
              <w:t>зультатом існуючих раніше процесів</w:t>
            </w:r>
          </w:p>
        </w:tc>
        <w:tc>
          <w:tcPr>
            <w:tcW w:w="6677" w:type="dxa"/>
          </w:tcPr>
          <w:p w:rsidR="00502404" w:rsidRDefault="00502404" w:rsidP="00CA2882">
            <w:pPr>
              <w:spacing w:line="276" w:lineRule="auto"/>
              <w:rPr>
                <w:color w:val="333333"/>
                <w:szCs w:val="28"/>
                <w:shd w:val="clear" w:color="auto" w:fill="FFFFFF"/>
                <w:lang w:val="uk-UA"/>
              </w:rPr>
            </w:pPr>
            <w:r w:rsidRPr="00CA3B78">
              <w:rPr>
                <w:color w:val="333333"/>
                <w:szCs w:val="28"/>
                <w:shd w:val="clear" w:color="auto" w:fill="FFFFFF"/>
                <w:lang w:val="uk-UA"/>
              </w:rPr>
              <w:t>Прикладні проекти не обов'язково розроблені одн</w:t>
            </w:r>
            <w:r w:rsidRPr="00CA3B78">
              <w:rPr>
                <w:color w:val="333333"/>
                <w:szCs w:val="28"/>
                <w:shd w:val="clear" w:color="auto" w:fill="FFFFFF"/>
                <w:lang w:val="uk-UA"/>
              </w:rPr>
              <w:t>о</w:t>
            </w:r>
            <w:r w:rsidRPr="00CA3B78">
              <w:rPr>
                <w:color w:val="333333"/>
                <w:szCs w:val="28"/>
                <w:shd w:val="clear" w:color="auto" w:fill="FFFFFF"/>
                <w:lang w:val="uk-UA"/>
              </w:rPr>
              <w:t>часно. Деякі залежать від існуючих раніше процесів. Навіть при тому, що процес може бути розподілен</w:t>
            </w:r>
            <w:r>
              <w:rPr>
                <w:color w:val="333333"/>
                <w:szCs w:val="28"/>
                <w:shd w:val="clear" w:color="auto" w:fill="FFFFFF"/>
                <w:lang w:val="uk-UA"/>
              </w:rPr>
              <w:t>ий</w:t>
            </w:r>
            <w:r w:rsidRPr="00CA3B78">
              <w:rPr>
                <w:color w:val="333333"/>
                <w:szCs w:val="28"/>
                <w:shd w:val="clear" w:color="auto" w:fill="FFFFFF"/>
                <w:lang w:val="uk-UA"/>
              </w:rPr>
              <w:t xml:space="preserve"> на підпроцеси, процес не обов’язково знаходиться під впливом всіх </w:t>
            </w:r>
            <w:r>
              <w:rPr>
                <w:color w:val="333333"/>
                <w:szCs w:val="28"/>
                <w:shd w:val="clear" w:color="auto" w:fill="FFFFFF"/>
                <w:lang w:val="uk-UA"/>
              </w:rPr>
              <w:t>п</w:t>
            </w:r>
            <w:r w:rsidRPr="00CA3B78">
              <w:rPr>
                <w:color w:val="333333"/>
                <w:szCs w:val="28"/>
                <w:shd w:val="clear" w:color="auto" w:fill="FFFFFF"/>
                <w:lang w:val="uk-UA"/>
              </w:rPr>
              <w:t>ідпроцесів іншого процесу.</w:t>
            </w:r>
          </w:p>
          <w:p w:rsidR="00CA2882" w:rsidRPr="00CA3B78" w:rsidRDefault="00CA2882" w:rsidP="00CA2882">
            <w:pPr>
              <w:spacing w:line="276" w:lineRule="auto"/>
              <w:rPr>
                <w:color w:val="333333"/>
                <w:szCs w:val="28"/>
                <w:shd w:val="clear" w:color="auto" w:fill="FFFFFF"/>
                <w:lang w:val="uk-UA"/>
              </w:rPr>
            </w:pPr>
          </w:p>
        </w:tc>
      </w:tr>
      <w:tr w:rsidR="00502404" w:rsidTr="00CA2882">
        <w:tc>
          <w:tcPr>
            <w:tcW w:w="2893" w:type="dxa"/>
          </w:tcPr>
          <w:p w:rsidR="00502404" w:rsidRPr="00CA3B78" w:rsidRDefault="00502404" w:rsidP="00502404">
            <w:pPr>
              <w:jc w:val="center"/>
              <w:rPr>
                <w:bCs/>
                <w:color w:val="000000"/>
                <w:szCs w:val="28"/>
                <w:lang w:val="uk-UA"/>
              </w:rPr>
            </w:pPr>
            <w:r w:rsidRPr="00CA3B78">
              <w:rPr>
                <w:bCs/>
                <w:color w:val="000000"/>
                <w:szCs w:val="28"/>
                <w:lang w:val="uk-UA"/>
              </w:rPr>
              <w:t>Технічні обмеження</w:t>
            </w:r>
          </w:p>
        </w:tc>
        <w:tc>
          <w:tcPr>
            <w:tcW w:w="6677" w:type="dxa"/>
          </w:tcPr>
          <w:p w:rsidR="00502404" w:rsidRPr="00CA3B78" w:rsidRDefault="00502404" w:rsidP="00CA2882">
            <w:pPr>
              <w:spacing w:line="276" w:lineRule="auto"/>
              <w:rPr>
                <w:color w:val="333333"/>
                <w:szCs w:val="28"/>
                <w:shd w:val="clear" w:color="auto" w:fill="FFFFFF"/>
                <w:lang w:val="uk-UA"/>
              </w:rPr>
            </w:pPr>
            <w:r>
              <w:rPr>
                <w:color w:val="333333"/>
                <w:szCs w:val="28"/>
                <w:shd w:val="clear" w:color="auto" w:fill="FFFFFF"/>
                <w:lang w:val="uk-UA"/>
              </w:rPr>
              <w:t>Т</w:t>
            </w:r>
            <w:r w:rsidRPr="00CA3B78">
              <w:rPr>
                <w:color w:val="333333"/>
                <w:szCs w:val="28"/>
                <w:shd w:val="clear" w:color="auto" w:fill="FFFFFF"/>
                <w:lang w:val="uk-UA"/>
              </w:rPr>
              <w:t>ехнічні обмеження взагалі є результатом встано</w:t>
            </w:r>
            <w:r w:rsidRPr="00CA3B78">
              <w:rPr>
                <w:color w:val="333333"/>
                <w:szCs w:val="28"/>
                <w:shd w:val="clear" w:color="auto" w:fill="FFFFFF"/>
                <w:lang w:val="uk-UA"/>
              </w:rPr>
              <w:t>в</w:t>
            </w:r>
            <w:r w:rsidRPr="00CA3B78">
              <w:rPr>
                <w:color w:val="333333"/>
                <w:szCs w:val="28"/>
                <w:shd w:val="clear" w:color="auto" w:fill="FFFFFF"/>
                <w:lang w:val="uk-UA"/>
              </w:rPr>
              <w:t>лених апаратних засобів, програмного забезпечення, ділянок пам'яті або сайтів, що поміщають процеси:</w:t>
            </w:r>
          </w:p>
          <w:p w:rsidR="00502404" w:rsidRPr="00CA3B78" w:rsidRDefault="00502404" w:rsidP="00CA2882">
            <w:pPr>
              <w:spacing w:line="276" w:lineRule="auto"/>
              <w:rPr>
                <w:color w:val="333333"/>
                <w:szCs w:val="28"/>
                <w:shd w:val="clear" w:color="auto" w:fill="FFFFFF"/>
                <w:lang w:val="uk-UA"/>
              </w:rPr>
            </w:pPr>
            <w:r w:rsidRPr="00CA3B78">
              <w:rPr>
                <w:color w:val="333333"/>
                <w:szCs w:val="28"/>
                <w:shd w:val="clear" w:color="auto" w:fill="FFFFFF"/>
                <w:lang w:val="uk-UA"/>
              </w:rPr>
              <w:t>файл</w:t>
            </w:r>
            <w:r>
              <w:rPr>
                <w:color w:val="333333"/>
                <w:szCs w:val="28"/>
                <w:shd w:val="clear" w:color="auto" w:fill="FFFFFF"/>
                <w:lang w:val="uk-UA"/>
              </w:rPr>
              <w:t>і</w:t>
            </w:r>
            <w:r w:rsidRPr="00CA3B78">
              <w:rPr>
                <w:color w:val="333333"/>
                <w:szCs w:val="28"/>
                <w:shd w:val="clear" w:color="auto" w:fill="FFFFFF"/>
                <w:lang w:val="uk-UA"/>
              </w:rPr>
              <w:t>в;</w:t>
            </w:r>
            <w:r>
              <w:rPr>
                <w:color w:val="333333"/>
                <w:szCs w:val="28"/>
                <w:shd w:val="clear" w:color="auto" w:fill="FFFFFF"/>
                <w:lang w:val="uk-UA"/>
              </w:rPr>
              <w:t xml:space="preserve"> </w:t>
            </w:r>
            <w:r w:rsidRPr="00CA3B78">
              <w:rPr>
                <w:color w:val="333333"/>
                <w:szCs w:val="28"/>
                <w:shd w:val="clear" w:color="auto" w:fill="FFFFFF"/>
                <w:lang w:val="uk-UA"/>
              </w:rPr>
              <w:t>загальної архітектури;</w:t>
            </w:r>
            <w:r>
              <w:rPr>
                <w:color w:val="333333"/>
                <w:szCs w:val="28"/>
                <w:shd w:val="clear" w:color="auto" w:fill="FFFFFF"/>
                <w:lang w:val="uk-UA"/>
              </w:rPr>
              <w:t xml:space="preserve"> </w:t>
            </w:r>
            <w:r w:rsidRPr="00CA3B78">
              <w:rPr>
                <w:color w:val="333333"/>
                <w:szCs w:val="28"/>
                <w:shd w:val="clear" w:color="auto" w:fill="FFFFFF"/>
                <w:lang w:val="uk-UA"/>
              </w:rPr>
              <w:t>прикладного програ</w:t>
            </w:r>
            <w:r w:rsidRPr="00CA3B78">
              <w:rPr>
                <w:color w:val="333333"/>
                <w:szCs w:val="28"/>
                <w:shd w:val="clear" w:color="auto" w:fill="FFFFFF"/>
                <w:lang w:val="uk-UA"/>
              </w:rPr>
              <w:t>м</w:t>
            </w:r>
            <w:r w:rsidRPr="00CA3B78">
              <w:rPr>
                <w:color w:val="333333"/>
                <w:szCs w:val="28"/>
                <w:shd w:val="clear" w:color="auto" w:fill="FFFFFF"/>
                <w:lang w:val="uk-UA"/>
              </w:rPr>
              <w:t>ного забезпечення;</w:t>
            </w:r>
            <w:r>
              <w:rPr>
                <w:color w:val="333333"/>
                <w:szCs w:val="28"/>
                <w:shd w:val="clear" w:color="auto" w:fill="FFFFFF"/>
                <w:lang w:val="uk-UA"/>
              </w:rPr>
              <w:t xml:space="preserve"> </w:t>
            </w:r>
            <w:r w:rsidRPr="00CA3B78">
              <w:rPr>
                <w:color w:val="333333"/>
                <w:szCs w:val="28"/>
                <w:shd w:val="clear" w:color="auto" w:fill="FFFFFF"/>
                <w:lang w:val="uk-UA"/>
              </w:rPr>
              <w:t>упаковки програмного забезп</w:t>
            </w:r>
            <w:r w:rsidRPr="00CA3B78">
              <w:rPr>
                <w:color w:val="333333"/>
                <w:szCs w:val="28"/>
                <w:shd w:val="clear" w:color="auto" w:fill="FFFFFF"/>
                <w:lang w:val="uk-UA"/>
              </w:rPr>
              <w:t>е</w:t>
            </w:r>
            <w:r w:rsidRPr="00CA3B78">
              <w:rPr>
                <w:color w:val="333333"/>
                <w:szCs w:val="28"/>
                <w:shd w:val="clear" w:color="auto" w:fill="FFFFFF"/>
                <w:lang w:val="uk-UA"/>
              </w:rPr>
              <w:t>чення;</w:t>
            </w:r>
            <w:r>
              <w:rPr>
                <w:color w:val="333333"/>
                <w:szCs w:val="28"/>
                <w:shd w:val="clear" w:color="auto" w:fill="FFFFFF"/>
                <w:lang w:val="uk-UA"/>
              </w:rPr>
              <w:t xml:space="preserve"> </w:t>
            </w:r>
            <w:r w:rsidRPr="00CA3B78">
              <w:rPr>
                <w:color w:val="333333"/>
                <w:szCs w:val="28"/>
                <w:shd w:val="clear" w:color="auto" w:fill="FFFFFF"/>
                <w:lang w:val="uk-UA"/>
              </w:rPr>
              <w:t>апаратних засобів;</w:t>
            </w:r>
            <w:r>
              <w:rPr>
                <w:color w:val="333333"/>
                <w:szCs w:val="28"/>
                <w:shd w:val="clear" w:color="auto" w:fill="FFFFFF"/>
                <w:lang w:val="uk-UA"/>
              </w:rPr>
              <w:t xml:space="preserve"> </w:t>
            </w:r>
            <w:r w:rsidRPr="00CA3B78">
              <w:rPr>
                <w:color w:val="333333"/>
                <w:szCs w:val="28"/>
                <w:shd w:val="clear" w:color="auto" w:fill="FFFFFF"/>
                <w:lang w:val="uk-UA"/>
              </w:rPr>
              <w:t>мереж комунікації;</w:t>
            </w:r>
            <w:r>
              <w:rPr>
                <w:color w:val="333333"/>
                <w:szCs w:val="28"/>
                <w:shd w:val="clear" w:color="auto" w:fill="FFFFFF"/>
                <w:lang w:val="uk-UA"/>
              </w:rPr>
              <w:t xml:space="preserve"> </w:t>
            </w:r>
            <w:r w:rsidRPr="00CA3B78">
              <w:rPr>
                <w:color w:val="333333"/>
                <w:szCs w:val="28"/>
                <w:shd w:val="clear" w:color="auto" w:fill="FFFFFF"/>
                <w:lang w:val="uk-UA"/>
              </w:rPr>
              <w:t>інфр</w:t>
            </w:r>
            <w:r w:rsidRPr="00CA3B78">
              <w:rPr>
                <w:color w:val="333333"/>
                <w:szCs w:val="28"/>
                <w:shd w:val="clear" w:color="auto" w:fill="FFFFFF"/>
                <w:lang w:val="uk-UA"/>
              </w:rPr>
              <w:t>а</w:t>
            </w:r>
            <w:r w:rsidRPr="00CA3B78">
              <w:rPr>
                <w:color w:val="333333"/>
                <w:szCs w:val="28"/>
                <w:shd w:val="clear" w:color="auto" w:fill="FFFFFF"/>
                <w:lang w:val="uk-UA"/>
              </w:rPr>
              <w:t>структур</w:t>
            </w:r>
            <w:r>
              <w:rPr>
                <w:color w:val="333333"/>
                <w:szCs w:val="28"/>
                <w:shd w:val="clear" w:color="auto" w:fill="FFFFFF"/>
                <w:lang w:val="uk-UA"/>
              </w:rPr>
              <w:t xml:space="preserve"> які вбудовуються</w:t>
            </w:r>
            <w:r w:rsidRPr="00CA3B78">
              <w:rPr>
                <w:color w:val="333333"/>
                <w:szCs w:val="28"/>
                <w:shd w:val="clear" w:color="auto" w:fill="FFFFFF"/>
                <w:lang w:val="uk-UA"/>
              </w:rPr>
              <w:t>.</w:t>
            </w:r>
          </w:p>
        </w:tc>
      </w:tr>
      <w:tr w:rsidR="00502404" w:rsidRPr="005216D1" w:rsidTr="00CA2882">
        <w:tc>
          <w:tcPr>
            <w:tcW w:w="2893" w:type="dxa"/>
          </w:tcPr>
          <w:p w:rsidR="00502404" w:rsidRPr="00CA3B78" w:rsidRDefault="00502404" w:rsidP="00502404">
            <w:pPr>
              <w:jc w:val="center"/>
              <w:rPr>
                <w:bCs/>
                <w:color w:val="000000"/>
                <w:szCs w:val="28"/>
                <w:lang w:val="uk-UA"/>
              </w:rPr>
            </w:pPr>
            <w:r w:rsidRPr="00CA3B78">
              <w:rPr>
                <w:bCs/>
                <w:color w:val="000000"/>
                <w:szCs w:val="28"/>
                <w:lang w:val="uk-UA"/>
              </w:rPr>
              <w:t>Фінансові обмеження</w:t>
            </w:r>
          </w:p>
        </w:tc>
        <w:tc>
          <w:tcPr>
            <w:tcW w:w="6677" w:type="dxa"/>
          </w:tcPr>
          <w:p w:rsidR="00502404" w:rsidRPr="00CA3B78" w:rsidRDefault="00502404" w:rsidP="00CA2882">
            <w:pPr>
              <w:spacing w:line="276" w:lineRule="auto"/>
              <w:jc w:val="both"/>
              <w:rPr>
                <w:color w:val="333333"/>
                <w:szCs w:val="28"/>
                <w:shd w:val="clear" w:color="auto" w:fill="FFFFFF"/>
                <w:lang w:val="uk-UA"/>
              </w:rPr>
            </w:pPr>
            <w:r w:rsidRPr="00CA3B78">
              <w:rPr>
                <w:color w:val="333333"/>
                <w:szCs w:val="28"/>
                <w:shd w:val="clear" w:color="auto" w:fill="FFFFFF"/>
                <w:lang w:val="uk-UA"/>
              </w:rPr>
              <w:t>Реалізація контролів безпеки часто обмежується б</w:t>
            </w:r>
            <w:r w:rsidRPr="00CA3B78">
              <w:rPr>
                <w:color w:val="333333"/>
                <w:szCs w:val="28"/>
                <w:shd w:val="clear" w:color="auto" w:fill="FFFFFF"/>
                <w:lang w:val="uk-UA"/>
              </w:rPr>
              <w:t>ю</w:t>
            </w:r>
            <w:r w:rsidRPr="00CA3B78">
              <w:rPr>
                <w:color w:val="333333"/>
                <w:szCs w:val="28"/>
                <w:shd w:val="clear" w:color="auto" w:fill="FFFFFF"/>
                <w:lang w:val="uk-UA"/>
              </w:rPr>
              <w:t>джетом. Однак, фінансове обмеження, яке розгл</w:t>
            </w:r>
            <w:r w:rsidRPr="00CA3B78">
              <w:rPr>
                <w:color w:val="333333"/>
                <w:szCs w:val="28"/>
                <w:shd w:val="clear" w:color="auto" w:fill="FFFFFF"/>
                <w:lang w:val="uk-UA"/>
              </w:rPr>
              <w:t>я</w:t>
            </w:r>
            <w:r w:rsidRPr="00CA3B78">
              <w:rPr>
                <w:color w:val="333333"/>
                <w:szCs w:val="28"/>
                <w:shd w:val="clear" w:color="auto" w:fill="FFFFFF"/>
                <w:lang w:val="uk-UA"/>
              </w:rPr>
              <w:t xml:space="preserve">нуть, має всі </w:t>
            </w:r>
            <w:r>
              <w:rPr>
                <w:color w:val="333333"/>
                <w:szCs w:val="28"/>
                <w:shd w:val="clear" w:color="auto" w:fill="FFFFFF"/>
                <w:lang w:val="uk-UA"/>
              </w:rPr>
              <w:t>ще</w:t>
            </w:r>
            <w:r w:rsidRPr="00CA3B78">
              <w:rPr>
                <w:color w:val="333333"/>
                <w:szCs w:val="28"/>
                <w:shd w:val="clear" w:color="auto" w:fill="FFFFFF"/>
                <w:lang w:val="uk-UA"/>
              </w:rPr>
              <w:t xml:space="preserve"> бути продовженим, оскільки про р</w:t>
            </w:r>
            <w:r w:rsidRPr="00CA3B78">
              <w:rPr>
                <w:color w:val="333333"/>
                <w:szCs w:val="28"/>
                <w:shd w:val="clear" w:color="auto" w:fill="FFFFFF"/>
                <w:lang w:val="uk-UA"/>
              </w:rPr>
              <w:t>о</w:t>
            </w:r>
            <w:r w:rsidRPr="00CA3B78">
              <w:rPr>
                <w:color w:val="333333"/>
                <w:szCs w:val="28"/>
                <w:shd w:val="clear" w:color="auto" w:fill="FFFFFF"/>
                <w:lang w:val="uk-UA"/>
              </w:rPr>
              <w:t>зподіл бюджету для безпеки можна домовитися на основі дослідження безп</w:t>
            </w:r>
            <w:r>
              <w:rPr>
                <w:color w:val="333333"/>
                <w:szCs w:val="28"/>
                <w:shd w:val="clear" w:color="auto" w:fill="FFFFFF"/>
                <w:lang w:val="uk-UA"/>
              </w:rPr>
              <w:t>е</w:t>
            </w:r>
            <w:r w:rsidRPr="00CA3B78">
              <w:rPr>
                <w:color w:val="333333"/>
                <w:szCs w:val="28"/>
                <w:shd w:val="clear" w:color="auto" w:fill="FFFFFF"/>
                <w:lang w:val="uk-UA"/>
              </w:rPr>
              <w:t>ки.</w:t>
            </w:r>
          </w:p>
        </w:tc>
      </w:tr>
      <w:tr w:rsidR="00CA2882" w:rsidRPr="001A61C1" w:rsidTr="00AD76CF">
        <w:tc>
          <w:tcPr>
            <w:tcW w:w="9570" w:type="dxa"/>
            <w:gridSpan w:val="2"/>
          </w:tcPr>
          <w:p w:rsidR="00CA2882" w:rsidRPr="00CA3B78" w:rsidRDefault="00CA2882" w:rsidP="00CA2882">
            <w:pPr>
              <w:spacing w:line="276" w:lineRule="auto"/>
              <w:jc w:val="right"/>
              <w:rPr>
                <w:color w:val="333333"/>
                <w:szCs w:val="28"/>
                <w:shd w:val="clear" w:color="auto" w:fill="FFFFFF"/>
                <w:lang w:val="uk-UA"/>
              </w:rPr>
            </w:pPr>
            <w:r>
              <w:rPr>
                <w:color w:val="333333"/>
                <w:szCs w:val="28"/>
                <w:shd w:val="clear" w:color="auto" w:fill="FFFFFF"/>
                <w:lang w:val="uk-UA"/>
              </w:rPr>
              <w:t>Продовження таблиці 1.2.</w:t>
            </w:r>
          </w:p>
        </w:tc>
      </w:tr>
      <w:tr w:rsidR="00CA2882" w:rsidRPr="001A61C1" w:rsidTr="00CA2882">
        <w:tc>
          <w:tcPr>
            <w:tcW w:w="2893" w:type="dxa"/>
          </w:tcPr>
          <w:p w:rsidR="00CA2882" w:rsidRPr="00CA3B78" w:rsidRDefault="00CA2882" w:rsidP="00502404">
            <w:pPr>
              <w:jc w:val="center"/>
              <w:rPr>
                <w:bCs/>
                <w:color w:val="000000"/>
                <w:szCs w:val="28"/>
                <w:lang w:val="uk-UA"/>
              </w:rPr>
            </w:pPr>
            <w:r>
              <w:rPr>
                <w:bCs/>
                <w:color w:val="000000"/>
                <w:szCs w:val="28"/>
                <w:lang w:val="uk-UA"/>
              </w:rPr>
              <w:t>1</w:t>
            </w:r>
          </w:p>
        </w:tc>
        <w:tc>
          <w:tcPr>
            <w:tcW w:w="6677" w:type="dxa"/>
          </w:tcPr>
          <w:p w:rsidR="00CA2882" w:rsidRPr="00CA3B78" w:rsidRDefault="00CA2882" w:rsidP="00CA2882">
            <w:pPr>
              <w:spacing w:line="276" w:lineRule="auto"/>
              <w:jc w:val="both"/>
              <w:rPr>
                <w:color w:val="333333"/>
                <w:szCs w:val="28"/>
                <w:shd w:val="clear" w:color="auto" w:fill="FFFFFF"/>
                <w:lang w:val="uk-UA"/>
              </w:rPr>
            </w:pPr>
            <w:r>
              <w:rPr>
                <w:color w:val="333333"/>
                <w:szCs w:val="28"/>
                <w:shd w:val="clear" w:color="auto" w:fill="FFFFFF"/>
                <w:lang w:val="uk-UA"/>
              </w:rPr>
              <w:t>2</w:t>
            </w:r>
          </w:p>
        </w:tc>
      </w:tr>
      <w:tr w:rsidR="00502404" w:rsidRPr="005216D1" w:rsidTr="00CA2882">
        <w:tc>
          <w:tcPr>
            <w:tcW w:w="2893" w:type="dxa"/>
          </w:tcPr>
          <w:p w:rsidR="00502404" w:rsidRPr="00CA3B78" w:rsidRDefault="00502404" w:rsidP="00CA2882">
            <w:pPr>
              <w:spacing w:line="276" w:lineRule="auto"/>
              <w:jc w:val="center"/>
              <w:rPr>
                <w:bCs/>
                <w:color w:val="000000"/>
                <w:szCs w:val="28"/>
                <w:lang w:val="uk-UA"/>
              </w:rPr>
            </w:pPr>
            <w:r w:rsidRPr="00CA3B78">
              <w:rPr>
                <w:bCs/>
                <w:color w:val="000000"/>
                <w:szCs w:val="28"/>
                <w:lang w:val="uk-UA"/>
              </w:rPr>
              <w:lastRenderedPageBreak/>
              <w:t>Екологічні обмеже</w:t>
            </w:r>
            <w:r w:rsidRPr="00CA3B78">
              <w:rPr>
                <w:bCs/>
                <w:color w:val="000000"/>
                <w:szCs w:val="28"/>
                <w:lang w:val="uk-UA"/>
              </w:rPr>
              <w:t>н</w:t>
            </w:r>
            <w:r w:rsidRPr="00CA3B78">
              <w:rPr>
                <w:bCs/>
                <w:color w:val="000000"/>
                <w:szCs w:val="28"/>
                <w:lang w:val="uk-UA"/>
              </w:rPr>
              <w:t>ня</w:t>
            </w:r>
          </w:p>
        </w:tc>
        <w:tc>
          <w:tcPr>
            <w:tcW w:w="6677" w:type="dxa"/>
          </w:tcPr>
          <w:p w:rsidR="00502404" w:rsidRPr="00CA3B78" w:rsidRDefault="00502404" w:rsidP="00CA2882">
            <w:pPr>
              <w:spacing w:line="276" w:lineRule="auto"/>
              <w:rPr>
                <w:color w:val="333333"/>
                <w:szCs w:val="28"/>
                <w:shd w:val="clear" w:color="auto" w:fill="FFFFFF"/>
                <w:lang w:val="uk-UA"/>
              </w:rPr>
            </w:pPr>
            <w:r w:rsidRPr="00CA3B78">
              <w:rPr>
                <w:color w:val="333333"/>
                <w:szCs w:val="28"/>
                <w:shd w:val="clear" w:color="auto" w:fill="FFFFFF"/>
                <w:lang w:val="uk-UA"/>
              </w:rPr>
              <w:t>Екологічні обмеження є результатом географічної або економічної обстановки, в якій здійснені проц</w:t>
            </w:r>
            <w:r w:rsidRPr="00CA3B78">
              <w:rPr>
                <w:color w:val="333333"/>
                <w:szCs w:val="28"/>
                <w:shd w:val="clear" w:color="auto" w:fill="FFFFFF"/>
                <w:lang w:val="uk-UA"/>
              </w:rPr>
              <w:t>е</w:t>
            </w:r>
            <w:r w:rsidRPr="00CA3B78">
              <w:rPr>
                <w:color w:val="333333"/>
                <w:szCs w:val="28"/>
                <w:shd w:val="clear" w:color="auto" w:fill="FFFFFF"/>
                <w:lang w:val="uk-UA"/>
              </w:rPr>
              <w:t>си: країна, клімат, природні ризики, географічна с</w:t>
            </w:r>
            <w:r w:rsidRPr="00CA3B78">
              <w:rPr>
                <w:color w:val="333333"/>
                <w:szCs w:val="28"/>
                <w:shd w:val="clear" w:color="auto" w:fill="FFFFFF"/>
                <w:lang w:val="uk-UA"/>
              </w:rPr>
              <w:t>и</w:t>
            </w:r>
            <w:r w:rsidRPr="00CA3B78">
              <w:rPr>
                <w:color w:val="333333"/>
                <w:szCs w:val="28"/>
                <w:shd w:val="clear" w:color="auto" w:fill="FFFFFF"/>
                <w:lang w:val="uk-UA"/>
              </w:rPr>
              <w:t>туація, економічний клімат і т.д.</w:t>
            </w:r>
          </w:p>
        </w:tc>
      </w:tr>
      <w:tr w:rsidR="00502404" w:rsidTr="00CA2882">
        <w:tc>
          <w:tcPr>
            <w:tcW w:w="2893" w:type="dxa"/>
          </w:tcPr>
          <w:p w:rsidR="00502404" w:rsidRPr="00CA3B78" w:rsidRDefault="00502404" w:rsidP="00502404">
            <w:pPr>
              <w:jc w:val="center"/>
              <w:rPr>
                <w:bCs/>
                <w:color w:val="000000"/>
                <w:szCs w:val="28"/>
                <w:lang w:val="uk-UA"/>
              </w:rPr>
            </w:pPr>
            <w:r w:rsidRPr="00CA3B78">
              <w:rPr>
                <w:bCs/>
                <w:color w:val="000000"/>
                <w:szCs w:val="28"/>
                <w:lang w:val="uk-UA"/>
              </w:rPr>
              <w:t>Часові обмеження</w:t>
            </w:r>
          </w:p>
        </w:tc>
        <w:tc>
          <w:tcPr>
            <w:tcW w:w="6677" w:type="dxa"/>
          </w:tcPr>
          <w:p w:rsidR="00502404" w:rsidRPr="00CA3B78" w:rsidRDefault="00502404" w:rsidP="00436E3F">
            <w:pPr>
              <w:spacing w:line="276" w:lineRule="auto"/>
              <w:rPr>
                <w:color w:val="333333"/>
                <w:szCs w:val="28"/>
                <w:shd w:val="clear" w:color="auto" w:fill="FFFFFF"/>
                <w:lang w:val="uk-UA"/>
              </w:rPr>
            </w:pPr>
            <w:r w:rsidRPr="00CA3B78">
              <w:rPr>
                <w:color w:val="333333"/>
                <w:szCs w:val="28"/>
                <w:shd w:val="clear" w:color="auto" w:fill="FFFFFF"/>
                <w:lang w:val="uk-UA"/>
              </w:rPr>
              <w:t>Потрібно розглянути час, необхідний для того, щоб здійснити менеджмент безпеки, щодо спроможності модернізувати інформаційну систему; якщо час ре</w:t>
            </w:r>
            <w:r w:rsidRPr="00CA3B78">
              <w:rPr>
                <w:color w:val="333333"/>
                <w:szCs w:val="28"/>
                <w:shd w:val="clear" w:color="auto" w:fill="FFFFFF"/>
                <w:lang w:val="uk-UA"/>
              </w:rPr>
              <w:t>а</w:t>
            </w:r>
            <w:r w:rsidRPr="00CA3B78">
              <w:rPr>
                <w:color w:val="333333"/>
                <w:szCs w:val="28"/>
                <w:shd w:val="clear" w:color="auto" w:fill="FFFFFF"/>
                <w:lang w:val="uk-UA"/>
              </w:rPr>
              <w:t>лізації дуже тривалий, ризики для яких був спроект</w:t>
            </w:r>
            <w:r w:rsidRPr="00CA3B78">
              <w:rPr>
                <w:color w:val="333333"/>
                <w:szCs w:val="28"/>
                <w:shd w:val="clear" w:color="auto" w:fill="FFFFFF"/>
                <w:lang w:val="uk-UA"/>
              </w:rPr>
              <w:t>о</w:t>
            </w:r>
            <w:r w:rsidRPr="00CA3B78">
              <w:rPr>
                <w:color w:val="333333"/>
                <w:szCs w:val="28"/>
                <w:shd w:val="clear" w:color="auto" w:fill="FFFFFF"/>
                <w:lang w:val="uk-UA"/>
              </w:rPr>
              <w:t>ваний менеджмент, можливо, зміниться. Час - коеф</w:t>
            </w:r>
            <w:r w:rsidRPr="00CA3B78">
              <w:rPr>
                <w:color w:val="333333"/>
                <w:szCs w:val="28"/>
                <w:shd w:val="clear" w:color="auto" w:fill="FFFFFF"/>
                <w:lang w:val="uk-UA"/>
              </w:rPr>
              <w:t>і</w:t>
            </w:r>
            <w:r w:rsidRPr="00CA3B78">
              <w:rPr>
                <w:color w:val="333333"/>
                <w:szCs w:val="28"/>
                <w:shd w:val="clear" w:color="auto" w:fill="FFFFFF"/>
                <w:lang w:val="uk-UA"/>
              </w:rPr>
              <w:t>цієнт визначення для того, щоб вибрати рішення і пріоритети.</w:t>
            </w:r>
          </w:p>
        </w:tc>
      </w:tr>
      <w:tr w:rsidR="00502404" w:rsidTr="00CA2882">
        <w:tc>
          <w:tcPr>
            <w:tcW w:w="2893" w:type="dxa"/>
          </w:tcPr>
          <w:p w:rsidR="00502404" w:rsidRPr="00CA3B78" w:rsidRDefault="00502404" w:rsidP="00502404">
            <w:pPr>
              <w:jc w:val="center"/>
              <w:rPr>
                <w:bCs/>
                <w:color w:val="000000"/>
                <w:szCs w:val="28"/>
              </w:rPr>
            </w:pPr>
            <w:r w:rsidRPr="00CA3B78">
              <w:rPr>
                <w:bCs/>
                <w:color w:val="000000"/>
                <w:szCs w:val="28"/>
                <w:lang w:val="uk-UA"/>
              </w:rPr>
              <w:t>Обмеження</w:t>
            </w:r>
            <w:r w:rsidRPr="00CA3B78">
              <w:rPr>
                <w:bCs/>
                <w:color w:val="000000"/>
                <w:szCs w:val="28"/>
                <w:lang w:val="en-US"/>
              </w:rPr>
              <w:t xml:space="preserve"> </w:t>
            </w:r>
            <w:r w:rsidRPr="00CA3B78">
              <w:rPr>
                <w:bCs/>
                <w:color w:val="000000"/>
                <w:szCs w:val="28"/>
              </w:rPr>
              <w:t>за мет</w:t>
            </w:r>
            <w:r w:rsidRPr="00CA3B78">
              <w:rPr>
                <w:bCs/>
                <w:color w:val="000000"/>
                <w:szCs w:val="28"/>
              </w:rPr>
              <w:t>о</w:t>
            </w:r>
            <w:r w:rsidRPr="00CA3B78">
              <w:rPr>
                <w:bCs/>
                <w:color w:val="000000"/>
                <w:szCs w:val="28"/>
              </w:rPr>
              <w:t>дами</w:t>
            </w:r>
          </w:p>
        </w:tc>
        <w:tc>
          <w:tcPr>
            <w:tcW w:w="6677" w:type="dxa"/>
          </w:tcPr>
          <w:p w:rsidR="00502404" w:rsidRPr="00CA3B78" w:rsidRDefault="00502404" w:rsidP="00436E3F">
            <w:pPr>
              <w:spacing w:line="276" w:lineRule="auto"/>
              <w:rPr>
                <w:color w:val="333333"/>
                <w:szCs w:val="28"/>
                <w:shd w:val="clear" w:color="auto" w:fill="FFFFFF"/>
                <w:lang w:val="uk-UA"/>
              </w:rPr>
            </w:pPr>
            <w:r w:rsidRPr="00CA3B78">
              <w:rPr>
                <w:color w:val="333333"/>
                <w:szCs w:val="28"/>
                <w:shd w:val="clear" w:color="auto" w:fill="FFFFFF"/>
                <w:lang w:val="uk-UA"/>
              </w:rPr>
              <w:t>Методи, відповідні ноу-хау організації, повинні в</w:t>
            </w:r>
            <w:r w:rsidRPr="00CA3B78">
              <w:rPr>
                <w:color w:val="333333"/>
                <w:szCs w:val="28"/>
                <w:shd w:val="clear" w:color="auto" w:fill="FFFFFF"/>
                <w:lang w:val="uk-UA"/>
              </w:rPr>
              <w:t>и</w:t>
            </w:r>
            <w:r w:rsidRPr="00CA3B78">
              <w:rPr>
                <w:color w:val="333333"/>
                <w:szCs w:val="28"/>
                <w:shd w:val="clear" w:color="auto" w:fill="FFFFFF"/>
                <w:lang w:val="uk-UA"/>
              </w:rPr>
              <w:t>користовуватися для проектного планування, спец</w:t>
            </w:r>
            <w:r w:rsidRPr="00CA3B78">
              <w:rPr>
                <w:color w:val="333333"/>
                <w:szCs w:val="28"/>
                <w:shd w:val="clear" w:color="auto" w:fill="FFFFFF"/>
                <w:lang w:val="uk-UA"/>
              </w:rPr>
              <w:t>и</w:t>
            </w:r>
            <w:r w:rsidRPr="00CA3B78">
              <w:rPr>
                <w:color w:val="333333"/>
                <w:szCs w:val="28"/>
                <w:shd w:val="clear" w:color="auto" w:fill="FFFFFF"/>
                <w:lang w:val="uk-UA"/>
              </w:rPr>
              <w:t>фікацій, розробка і так далі.</w:t>
            </w:r>
          </w:p>
        </w:tc>
      </w:tr>
    </w:tbl>
    <w:p w:rsidR="00CA2882" w:rsidRDefault="00CA2882" w:rsidP="00502404">
      <w:pPr>
        <w:ind w:firstLine="709"/>
        <w:jc w:val="both"/>
        <w:rPr>
          <w:b/>
          <w:bCs/>
          <w:color w:val="000000"/>
          <w:szCs w:val="28"/>
          <w:lang w:val="uk-UA"/>
        </w:rPr>
      </w:pPr>
    </w:p>
    <w:p w:rsidR="00502404" w:rsidRDefault="00502404" w:rsidP="00502404">
      <w:pPr>
        <w:ind w:firstLine="709"/>
        <w:jc w:val="both"/>
        <w:rPr>
          <w:b/>
          <w:bCs/>
          <w:color w:val="000000"/>
          <w:szCs w:val="28"/>
          <w:lang w:val="uk-UA"/>
        </w:rPr>
      </w:pPr>
      <w:r w:rsidRPr="008C2B87">
        <w:rPr>
          <w:b/>
          <w:bCs/>
          <w:color w:val="000000"/>
          <w:szCs w:val="28"/>
          <w:lang w:val="uk-UA"/>
        </w:rPr>
        <w:t>1.1.2.</w:t>
      </w:r>
      <w:r>
        <w:rPr>
          <w:b/>
          <w:bCs/>
          <w:color w:val="000000"/>
          <w:szCs w:val="28"/>
          <w:lang w:val="uk-UA"/>
        </w:rPr>
        <w:t xml:space="preserve"> Ідентифікація та визначення цінності активів</w:t>
      </w:r>
    </w:p>
    <w:p w:rsidR="00502404" w:rsidRDefault="00502404" w:rsidP="00502404">
      <w:pPr>
        <w:ind w:firstLine="709"/>
        <w:jc w:val="both"/>
        <w:rPr>
          <w:bCs/>
          <w:color w:val="000000"/>
          <w:szCs w:val="28"/>
          <w:lang w:val="uk-UA"/>
        </w:rPr>
      </w:pPr>
      <w:r w:rsidRPr="00257FF5">
        <w:rPr>
          <w:bCs/>
          <w:color w:val="000000"/>
          <w:szCs w:val="28"/>
          <w:lang w:val="uk-UA"/>
        </w:rPr>
        <w:t>Щоб визначити цінність активу, організація спочатку повинна здій</w:t>
      </w:r>
      <w:r w:rsidRPr="00257FF5">
        <w:rPr>
          <w:bCs/>
          <w:color w:val="000000"/>
          <w:szCs w:val="28"/>
          <w:lang w:val="uk-UA"/>
        </w:rPr>
        <w:t>с</w:t>
      </w:r>
      <w:r w:rsidRPr="00257FF5">
        <w:rPr>
          <w:bCs/>
          <w:color w:val="000000"/>
          <w:szCs w:val="28"/>
          <w:lang w:val="uk-UA"/>
        </w:rPr>
        <w:t>нювати ідентифікацію свої активи (на відповідному рівні деталізації)</w:t>
      </w:r>
      <w:r>
        <w:rPr>
          <w:bCs/>
          <w:color w:val="000000"/>
          <w:szCs w:val="28"/>
          <w:lang w:val="uk-UA"/>
        </w:rPr>
        <w:t xml:space="preserve"> </w:t>
      </w:r>
      <w:r w:rsidRPr="00257FF5">
        <w:rPr>
          <w:bCs/>
          <w:color w:val="000000"/>
          <w:szCs w:val="28"/>
          <w:lang w:val="uk-UA"/>
        </w:rPr>
        <w:t>[3]. Можна відрізнити два види активів</w:t>
      </w:r>
      <w:r>
        <w:rPr>
          <w:bCs/>
          <w:color w:val="000000"/>
          <w:szCs w:val="28"/>
          <w:lang w:val="uk-UA"/>
        </w:rPr>
        <w:t xml:space="preserve"> </w:t>
      </w:r>
      <w:r w:rsidR="003A3B7F">
        <w:rPr>
          <w:bCs/>
          <w:color w:val="000000"/>
          <w:szCs w:val="28"/>
          <w:lang w:val="uk-UA"/>
        </w:rPr>
        <w:t>які представлені на рисунку 1.1.</w:t>
      </w:r>
    </w:p>
    <w:p w:rsidR="003A3B7F" w:rsidRPr="00257FF5" w:rsidRDefault="003A3B7F" w:rsidP="00502404">
      <w:pPr>
        <w:ind w:firstLine="709"/>
        <w:jc w:val="both"/>
        <w:rPr>
          <w:bCs/>
          <w:color w:val="000000"/>
          <w:szCs w:val="28"/>
          <w:lang w:val="uk-UA"/>
        </w:rPr>
      </w:pPr>
      <w:r w:rsidRPr="00257FF5">
        <w:rPr>
          <w:bCs/>
          <w:color w:val="000000"/>
          <w:szCs w:val="28"/>
          <w:lang w:val="uk-UA"/>
        </w:rPr>
        <w:t>Зазвичай первинні активи - це основні процеси та інформаційна діял</w:t>
      </w:r>
      <w:r w:rsidRPr="00257FF5">
        <w:rPr>
          <w:bCs/>
          <w:color w:val="000000"/>
          <w:szCs w:val="28"/>
          <w:lang w:val="uk-UA"/>
        </w:rPr>
        <w:t>ь</w:t>
      </w:r>
      <w:r w:rsidRPr="00257FF5">
        <w:rPr>
          <w:bCs/>
          <w:color w:val="000000"/>
          <w:szCs w:val="28"/>
          <w:lang w:val="uk-UA"/>
        </w:rPr>
        <w:t>ність в області застосування. Можна також розглядати інші первинні активи, такі як процеси всередині організації, які будуть більш відповідними для складання політики інформаційної безпеки або плану безперервності бізнесу. Залежно від мети деякі дослідження не вимагатимуть вичерпного аналізу всіх елементів, складових сферу застосування.</w:t>
      </w:r>
    </w:p>
    <w:p w:rsidR="00502404" w:rsidRDefault="00502404" w:rsidP="00502404">
      <w:pPr>
        <w:ind w:firstLine="709"/>
        <w:jc w:val="center"/>
        <w:rPr>
          <w:lang w:val="uk-UA"/>
        </w:rPr>
      </w:pPr>
      <w:r>
        <w:object w:dxaOrig="5015" w:dyaOrig="6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2.5pt;height:353.5pt" o:ole="">
            <v:imagedata r:id="rId9" o:title=""/>
          </v:shape>
          <o:OLEObject Type="Embed" ProgID="Visio.Drawing.11" ShapeID="_x0000_i1025" DrawAspect="Content" ObjectID="_1646230247" r:id="rId10"/>
        </w:object>
      </w:r>
    </w:p>
    <w:p w:rsidR="00502404" w:rsidRDefault="00502404" w:rsidP="00502404">
      <w:pPr>
        <w:ind w:firstLine="709"/>
        <w:jc w:val="center"/>
        <w:rPr>
          <w:bCs/>
          <w:color w:val="000000"/>
          <w:szCs w:val="28"/>
          <w:lang w:val="uk-UA"/>
        </w:rPr>
      </w:pPr>
      <w:r>
        <w:rPr>
          <w:bCs/>
          <w:color w:val="000000"/>
          <w:szCs w:val="28"/>
          <w:lang w:val="uk-UA"/>
        </w:rPr>
        <w:t>Рис. 1.1. Види активів</w:t>
      </w:r>
    </w:p>
    <w:p w:rsidR="00502404" w:rsidRDefault="00502404" w:rsidP="00502404">
      <w:pPr>
        <w:ind w:firstLine="709"/>
        <w:jc w:val="both"/>
        <w:rPr>
          <w:bCs/>
          <w:color w:val="000000"/>
          <w:szCs w:val="28"/>
          <w:lang w:val="uk-UA"/>
        </w:rPr>
      </w:pPr>
      <w:r w:rsidRPr="00257FF5">
        <w:rPr>
          <w:bCs/>
          <w:color w:val="000000"/>
          <w:szCs w:val="28"/>
          <w:lang w:val="uk-UA"/>
        </w:rPr>
        <w:t>У таких випадках межі дослідження можуть бути обмежені ключовими елементами області застосування[3].</w:t>
      </w:r>
    </w:p>
    <w:p w:rsidR="00502404" w:rsidRDefault="00502404" w:rsidP="00502404">
      <w:pPr>
        <w:ind w:firstLine="709"/>
        <w:jc w:val="both"/>
        <w:rPr>
          <w:bCs/>
          <w:color w:val="000000"/>
          <w:szCs w:val="28"/>
          <w:lang w:val="uk-UA"/>
        </w:rPr>
      </w:pPr>
      <w:r>
        <w:rPr>
          <w:bCs/>
          <w:color w:val="000000"/>
          <w:szCs w:val="28"/>
          <w:lang w:val="uk-UA"/>
        </w:rPr>
        <w:t>Типи первинних активів представлені в таблиці 1.3.</w:t>
      </w:r>
    </w:p>
    <w:p w:rsidR="00502404" w:rsidRDefault="00502404" w:rsidP="00502404">
      <w:pPr>
        <w:ind w:firstLine="709"/>
        <w:jc w:val="right"/>
        <w:rPr>
          <w:bCs/>
          <w:color w:val="000000"/>
          <w:szCs w:val="28"/>
          <w:lang w:val="uk-UA"/>
        </w:rPr>
      </w:pPr>
      <w:r>
        <w:rPr>
          <w:bCs/>
          <w:color w:val="000000"/>
          <w:szCs w:val="28"/>
          <w:lang w:val="uk-UA"/>
        </w:rPr>
        <w:t>Таблиця 1.3.</w:t>
      </w:r>
    </w:p>
    <w:p w:rsidR="00502404" w:rsidRDefault="00502404" w:rsidP="00502404">
      <w:pPr>
        <w:ind w:firstLine="709"/>
        <w:jc w:val="center"/>
        <w:rPr>
          <w:bCs/>
          <w:color w:val="000000"/>
          <w:szCs w:val="28"/>
          <w:lang w:val="uk-UA"/>
        </w:rPr>
      </w:pPr>
      <w:r>
        <w:rPr>
          <w:bCs/>
          <w:color w:val="000000"/>
          <w:szCs w:val="28"/>
          <w:lang w:val="uk-UA"/>
        </w:rPr>
        <w:t>Типи та зміст первинних активів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12"/>
        <w:gridCol w:w="6958"/>
      </w:tblGrid>
      <w:tr w:rsidR="00502404" w:rsidTr="003A3B7F">
        <w:tc>
          <w:tcPr>
            <w:tcW w:w="2612" w:type="dxa"/>
          </w:tcPr>
          <w:p w:rsidR="00502404" w:rsidRPr="00CA3B78" w:rsidRDefault="00502404" w:rsidP="00502404">
            <w:pPr>
              <w:jc w:val="center"/>
              <w:rPr>
                <w:bCs/>
                <w:color w:val="000000"/>
                <w:szCs w:val="28"/>
                <w:lang w:val="uk-UA"/>
              </w:rPr>
            </w:pPr>
            <w:r w:rsidRPr="00CA3B78">
              <w:rPr>
                <w:bCs/>
                <w:color w:val="000000"/>
                <w:szCs w:val="28"/>
                <w:lang w:val="uk-UA"/>
              </w:rPr>
              <w:t>Тип активу</w:t>
            </w:r>
          </w:p>
        </w:tc>
        <w:tc>
          <w:tcPr>
            <w:tcW w:w="6958" w:type="dxa"/>
          </w:tcPr>
          <w:p w:rsidR="00502404" w:rsidRPr="00CA3B78" w:rsidRDefault="00502404" w:rsidP="00502404">
            <w:pPr>
              <w:jc w:val="center"/>
              <w:rPr>
                <w:bCs/>
                <w:color w:val="000000"/>
                <w:szCs w:val="28"/>
                <w:lang w:val="uk-UA"/>
              </w:rPr>
            </w:pPr>
            <w:r w:rsidRPr="00CA3B78">
              <w:rPr>
                <w:bCs/>
                <w:color w:val="000000"/>
                <w:szCs w:val="28"/>
                <w:lang w:val="uk-UA"/>
              </w:rPr>
              <w:t>Зміст активу</w:t>
            </w:r>
          </w:p>
        </w:tc>
      </w:tr>
      <w:tr w:rsidR="00502404" w:rsidTr="003A3B7F">
        <w:tc>
          <w:tcPr>
            <w:tcW w:w="2612" w:type="dxa"/>
          </w:tcPr>
          <w:p w:rsidR="00502404" w:rsidRPr="00CA3B78" w:rsidRDefault="00502404" w:rsidP="003A3B7F">
            <w:pPr>
              <w:spacing w:line="276" w:lineRule="auto"/>
              <w:jc w:val="center"/>
              <w:rPr>
                <w:bCs/>
                <w:color w:val="000000"/>
                <w:szCs w:val="28"/>
                <w:lang w:val="uk-UA"/>
              </w:rPr>
            </w:pPr>
            <w:r w:rsidRPr="00CA3B78">
              <w:rPr>
                <w:bCs/>
                <w:color w:val="000000"/>
                <w:szCs w:val="28"/>
                <w:lang w:val="uk-UA"/>
              </w:rPr>
              <w:t>Бізнес-процеси</w:t>
            </w:r>
          </w:p>
        </w:tc>
        <w:tc>
          <w:tcPr>
            <w:tcW w:w="6958" w:type="dxa"/>
          </w:tcPr>
          <w:p w:rsidR="00502404" w:rsidRPr="00CA3B78" w:rsidRDefault="00502404" w:rsidP="003A3B7F">
            <w:pPr>
              <w:spacing w:line="276" w:lineRule="auto"/>
              <w:jc w:val="both"/>
              <w:rPr>
                <w:bCs/>
                <w:color w:val="000000"/>
                <w:szCs w:val="28"/>
                <w:lang w:val="uk-UA"/>
              </w:rPr>
            </w:pPr>
            <w:r w:rsidRPr="00CA3B78">
              <w:rPr>
                <w:bCs/>
                <w:color w:val="000000"/>
                <w:szCs w:val="28"/>
                <w:lang w:val="uk-UA"/>
              </w:rPr>
              <w:t>-</w:t>
            </w:r>
            <w:r>
              <w:rPr>
                <w:bCs/>
                <w:color w:val="000000"/>
                <w:szCs w:val="28"/>
                <w:lang w:val="uk-UA"/>
              </w:rPr>
              <w:t xml:space="preserve">це </w:t>
            </w:r>
            <w:r w:rsidRPr="00CA3B78">
              <w:rPr>
                <w:bCs/>
                <w:color w:val="000000"/>
                <w:szCs w:val="28"/>
                <w:lang w:val="uk-UA"/>
              </w:rPr>
              <w:t>втрата або деградація</w:t>
            </w:r>
            <w:r>
              <w:rPr>
                <w:bCs/>
                <w:color w:val="000000"/>
                <w:szCs w:val="28"/>
                <w:lang w:val="uk-UA"/>
              </w:rPr>
              <w:t xml:space="preserve"> активу</w:t>
            </w:r>
            <w:r w:rsidRPr="00CA3B78">
              <w:rPr>
                <w:bCs/>
                <w:color w:val="000000"/>
                <w:szCs w:val="28"/>
                <w:lang w:val="uk-UA"/>
              </w:rPr>
              <w:t xml:space="preserve">, </w:t>
            </w:r>
            <w:r>
              <w:rPr>
                <w:bCs/>
                <w:color w:val="000000"/>
                <w:szCs w:val="28"/>
                <w:lang w:val="uk-UA"/>
              </w:rPr>
              <w:t xml:space="preserve">що </w:t>
            </w:r>
            <w:r w:rsidRPr="00CA3B78">
              <w:rPr>
                <w:bCs/>
                <w:color w:val="000000"/>
                <w:szCs w:val="28"/>
                <w:lang w:val="uk-UA"/>
              </w:rPr>
              <w:t>позбавляють мо</w:t>
            </w:r>
            <w:r w:rsidRPr="00CA3B78">
              <w:rPr>
                <w:bCs/>
                <w:color w:val="000000"/>
                <w:szCs w:val="28"/>
                <w:lang w:val="uk-UA"/>
              </w:rPr>
              <w:t>ж</w:t>
            </w:r>
            <w:r w:rsidRPr="00CA3B78">
              <w:rPr>
                <w:bCs/>
                <w:color w:val="000000"/>
                <w:szCs w:val="28"/>
                <w:lang w:val="uk-UA"/>
              </w:rPr>
              <w:t>ливості виконувати місію організації;</w:t>
            </w:r>
          </w:p>
          <w:p w:rsidR="00502404" w:rsidRPr="00CA3B78" w:rsidRDefault="00502404" w:rsidP="003A3B7F">
            <w:pPr>
              <w:spacing w:line="276" w:lineRule="auto"/>
              <w:jc w:val="both"/>
              <w:rPr>
                <w:bCs/>
                <w:color w:val="000000"/>
                <w:szCs w:val="28"/>
                <w:lang w:val="uk-UA"/>
              </w:rPr>
            </w:pPr>
            <w:r w:rsidRPr="00CA3B78">
              <w:rPr>
                <w:bCs/>
                <w:color w:val="000000"/>
                <w:szCs w:val="28"/>
                <w:lang w:val="uk-UA"/>
              </w:rPr>
              <w:t>- які містять секретні процеси або процеси, що залуч</w:t>
            </w:r>
            <w:r w:rsidRPr="00CA3B78">
              <w:rPr>
                <w:bCs/>
                <w:color w:val="000000"/>
                <w:szCs w:val="28"/>
                <w:lang w:val="uk-UA"/>
              </w:rPr>
              <w:t>а</w:t>
            </w:r>
            <w:r w:rsidRPr="00CA3B78">
              <w:rPr>
                <w:bCs/>
                <w:color w:val="000000"/>
                <w:szCs w:val="28"/>
                <w:lang w:val="uk-UA"/>
              </w:rPr>
              <w:t>ють приватну</w:t>
            </w:r>
            <w:r>
              <w:rPr>
                <w:bCs/>
                <w:color w:val="000000"/>
                <w:szCs w:val="28"/>
                <w:lang w:val="uk-UA"/>
              </w:rPr>
              <w:t>;</w:t>
            </w:r>
          </w:p>
          <w:p w:rsidR="00502404" w:rsidRPr="00CA3B78" w:rsidRDefault="00502404" w:rsidP="003A3B7F">
            <w:pPr>
              <w:spacing w:line="276" w:lineRule="auto"/>
              <w:jc w:val="both"/>
              <w:rPr>
                <w:bCs/>
                <w:color w:val="000000"/>
                <w:szCs w:val="28"/>
                <w:lang w:val="uk-UA"/>
              </w:rPr>
            </w:pPr>
            <w:r w:rsidRPr="00CA3B78">
              <w:rPr>
                <w:bCs/>
                <w:color w:val="000000"/>
                <w:szCs w:val="28"/>
                <w:lang w:val="uk-UA"/>
              </w:rPr>
              <w:t>технологію;</w:t>
            </w:r>
          </w:p>
          <w:p w:rsidR="00502404" w:rsidRPr="00CA3B78" w:rsidRDefault="00502404" w:rsidP="003A3B7F">
            <w:pPr>
              <w:spacing w:line="276" w:lineRule="auto"/>
              <w:jc w:val="both"/>
              <w:rPr>
                <w:bCs/>
                <w:color w:val="000000"/>
                <w:szCs w:val="28"/>
                <w:lang w:val="uk-UA"/>
              </w:rPr>
            </w:pPr>
            <w:r w:rsidRPr="00CA3B78">
              <w:rPr>
                <w:bCs/>
                <w:color w:val="000000"/>
                <w:szCs w:val="28"/>
                <w:lang w:val="uk-UA"/>
              </w:rPr>
              <w:t>- які, якщо змінені, можуть сильно зачепити виконання місії</w:t>
            </w:r>
            <w:r>
              <w:rPr>
                <w:bCs/>
                <w:color w:val="000000"/>
                <w:szCs w:val="28"/>
                <w:lang w:val="uk-UA"/>
              </w:rPr>
              <w:t>;</w:t>
            </w:r>
          </w:p>
          <w:p w:rsidR="00502404" w:rsidRPr="00CA3B78" w:rsidRDefault="00502404" w:rsidP="003A3B7F">
            <w:pPr>
              <w:spacing w:line="276" w:lineRule="auto"/>
              <w:jc w:val="both"/>
              <w:rPr>
                <w:bCs/>
                <w:color w:val="000000"/>
                <w:szCs w:val="28"/>
                <w:lang w:val="uk-UA"/>
              </w:rPr>
            </w:pPr>
            <w:r w:rsidRPr="00CA3B78">
              <w:rPr>
                <w:bCs/>
                <w:color w:val="000000"/>
                <w:szCs w:val="28"/>
                <w:lang w:val="uk-UA"/>
              </w:rPr>
              <w:t>організації;</w:t>
            </w:r>
          </w:p>
          <w:p w:rsidR="00502404" w:rsidRPr="00CA3B78" w:rsidRDefault="00502404" w:rsidP="003A3B7F">
            <w:pPr>
              <w:spacing w:line="276" w:lineRule="auto"/>
              <w:jc w:val="both"/>
              <w:rPr>
                <w:bCs/>
                <w:color w:val="000000"/>
                <w:szCs w:val="28"/>
                <w:lang w:val="uk-UA"/>
              </w:rPr>
            </w:pPr>
            <w:r w:rsidRPr="00CA3B78">
              <w:rPr>
                <w:bCs/>
                <w:color w:val="000000"/>
                <w:szCs w:val="28"/>
                <w:lang w:val="uk-UA"/>
              </w:rPr>
              <w:t>- які необхідні для організації, щоб виконати договірні,</w:t>
            </w:r>
          </w:p>
          <w:p w:rsidR="00502404" w:rsidRPr="00CA3B78" w:rsidRDefault="00502404" w:rsidP="003A3B7F">
            <w:pPr>
              <w:spacing w:line="276" w:lineRule="auto"/>
              <w:jc w:val="both"/>
              <w:rPr>
                <w:bCs/>
                <w:color w:val="000000"/>
                <w:szCs w:val="28"/>
                <w:lang w:val="uk-UA"/>
              </w:rPr>
            </w:pPr>
            <w:r w:rsidRPr="00CA3B78">
              <w:rPr>
                <w:bCs/>
                <w:color w:val="000000"/>
                <w:szCs w:val="28"/>
                <w:lang w:val="uk-UA"/>
              </w:rPr>
              <w:t>юридичні або регулюють вимоги.</w:t>
            </w:r>
          </w:p>
        </w:tc>
      </w:tr>
      <w:tr w:rsidR="003A3B7F" w:rsidTr="00AD76CF">
        <w:tc>
          <w:tcPr>
            <w:tcW w:w="9570" w:type="dxa"/>
            <w:gridSpan w:val="2"/>
          </w:tcPr>
          <w:p w:rsidR="003A3B7F" w:rsidRPr="00CA3B78" w:rsidRDefault="003A3B7F" w:rsidP="003A3B7F">
            <w:pPr>
              <w:spacing w:line="276" w:lineRule="auto"/>
              <w:jc w:val="right"/>
              <w:rPr>
                <w:bCs/>
                <w:color w:val="000000"/>
                <w:szCs w:val="28"/>
                <w:lang w:val="uk-UA"/>
              </w:rPr>
            </w:pPr>
            <w:r>
              <w:rPr>
                <w:bCs/>
                <w:color w:val="000000"/>
                <w:szCs w:val="28"/>
                <w:lang w:val="uk-UA"/>
              </w:rPr>
              <w:lastRenderedPageBreak/>
              <w:t>Продовження таблиці 1.3.</w:t>
            </w:r>
          </w:p>
        </w:tc>
      </w:tr>
      <w:tr w:rsidR="003A3B7F" w:rsidTr="003A3B7F">
        <w:tc>
          <w:tcPr>
            <w:tcW w:w="2612" w:type="dxa"/>
          </w:tcPr>
          <w:p w:rsidR="003A3B7F" w:rsidRPr="00CA3B78" w:rsidRDefault="003A3B7F" w:rsidP="003A3B7F">
            <w:pPr>
              <w:spacing w:line="276" w:lineRule="auto"/>
              <w:jc w:val="center"/>
              <w:rPr>
                <w:bCs/>
                <w:color w:val="000000"/>
                <w:szCs w:val="28"/>
                <w:lang w:val="uk-UA"/>
              </w:rPr>
            </w:pPr>
            <w:r>
              <w:rPr>
                <w:bCs/>
                <w:color w:val="000000"/>
                <w:szCs w:val="28"/>
                <w:lang w:val="uk-UA"/>
              </w:rPr>
              <w:t>1.</w:t>
            </w:r>
          </w:p>
        </w:tc>
        <w:tc>
          <w:tcPr>
            <w:tcW w:w="6958" w:type="dxa"/>
          </w:tcPr>
          <w:p w:rsidR="003A3B7F" w:rsidRPr="00CA3B78" w:rsidRDefault="003A3B7F" w:rsidP="003A3B7F">
            <w:pPr>
              <w:spacing w:line="276" w:lineRule="auto"/>
              <w:jc w:val="both"/>
              <w:rPr>
                <w:bCs/>
                <w:color w:val="000000"/>
                <w:szCs w:val="28"/>
                <w:lang w:val="uk-UA"/>
              </w:rPr>
            </w:pPr>
            <w:r>
              <w:rPr>
                <w:bCs/>
                <w:color w:val="000000"/>
                <w:szCs w:val="28"/>
                <w:lang w:val="uk-UA"/>
              </w:rPr>
              <w:t>2.</w:t>
            </w:r>
          </w:p>
        </w:tc>
      </w:tr>
      <w:tr w:rsidR="00502404" w:rsidRPr="005216D1" w:rsidTr="003A3B7F">
        <w:tc>
          <w:tcPr>
            <w:tcW w:w="2612" w:type="dxa"/>
          </w:tcPr>
          <w:p w:rsidR="00502404" w:rsidRPr="00CA3B78" w:rsidRDefault="00502404" w:rsidP="003A3B7F">
            <w:pPr>
              <w:spacing w:line="276" w:lineRule="auto"/>
              <w:jc w:val="center"/>
              <w:rPr>
                <w:bCs/>
                <w:color w:val="000000"/>
                <w:szCs w:val="28"/>
                <w:lang w:val="uk-UA"/>
              </w:rPr>
            </w:pPr>
            <w:r w:rsidRPr="00CA3B78">
              <w:rPr>
                <w:bCs/>
                <w:color w:val="000000"/>
                <w:szCs w:val="28"/>
                <w:lang w:val="uk-UA"/>
              </w:rPr>
              <w:t>Інформація</w:t>
            </w:r>
          </w:p>
        </w:tc>
        <w:tc>
          <w:tcPr>
            <w:tcW w:w="6958" w:type="dxa"/>
          </w:tcPr>
          <w:p w:rsidR="00502404" w:rsidRPr="00CA3B78" w:rsidRDefault="00502404" w:rsidP="003A3B7F">
            <w:pPr>
              <w:spacing w:line="276" w:lineRule="auto"/>
              <w:jc w:val="both"/>
              <w:rPr>
                <w:bCs/>
                <w:color w:val="000000"/>
                <w:szCs w:val="28"/>
                <w:lang w:val="uk-UA"/>
              </w:rPr>
            </w:pPr>
            <w:r w:rsidRPr="00CA3B78">
              <w:rPr>
                <w:bCs/>
                <w:color w:val="000000"/>
                <w:szCs w:val="28"/>
                <w:lang w:val="uk-UA"/>
              </w:rPr>
              <w:t>Більш широко, первинна інформація включає головним чином:</w:t>
            </w:r>
          </w:p>
          <w:p w:rsidR="00502404" w:rsidRPr="00CA3B78" w:rsidRDefault="00502404" w:rsidP="003A3B7F">
            <w:pPr>
              <w:spacing w:line="276" w:lineRule="auto"/>
              <w:jc w:val="both"/>
              <w:rPr>
                <w:bCs/>
                <w:color w:val="000000"/>
                <w:szCs w:val="28"/>
                <w:lang w:val="uk-UA"/>
              </w:rPr>
            </w:pPr>
            <w:r w:rsidRPr="00CA3B78">
              <w:rPr>
                <w:bCs/>
                <w:color w:val="000000"/>
                <w:szCs w:val="28"/>
                <w:lang w:val="uk-UA"/>
              </w:rPr>
              <w:t>- життєво важливу інформацію для здійснення місії або бізнесу;</w:t>
            </w:r>
          </w:p>
          <w:p w:rsidR="00502404" w:rsidRPr="00CA3B78" w:rsidRDefault="00502404" w:rsidP="003A3B7F">
            <w:pPr>
              <w:spacing w:line="276" w:lineRule="auto"/>
              <w:jc w:val="both"/>
              <w:rPr>
                <w:bCs/>
                <w:color w:val="000000"/>
                <w:szCs w:val="28"/>
                <w:lang w:val="uk-UA"/>
              </w:rPr>
            </w:pPr>
            <w:r w:rsidRPr="00CA3B78">
              <w:rPr>
                <w:bCs/>
                <w:color w:val="000000"/>
                <w:szCs w:val="28"/>
                <w:lang w:val="uk-UA"/>
              </w:rPr>
              <w:t>- персональну інформацію, яка може бути визначена державою щодо права приватного життя;</w:t>
            </w:r>
          </w:p>
          <w:p w:rsidR="00502404" w:rsidRPr="00CA3B78" w:rsidRDefault="00502404" w:rsidP="003A3B7F">
            <w:pPr>
              <w:spacing w:line="276" w:lineRule="auto"/>
              <w:jc w:val="both"/>
              <w:rPr>
                <w:bCs/>
                <w:color w:val="000000"/>
                <w:szCs w:val="28"/>
                <w:lang w:val="uk-UA"/>
              </w:rPr>
            </w:pPr>
            <w:r w:rsidRPr="00CA3B78">
              <w:rPr>
                <w:bCs/>
                <w:color w:val="000000"/>
                <w:szCs w:val="28"/>
                <w:lang w:val="uk-UA"/>
              </w:rPr>
              <w:t xml:space="preserve">- стратегічну інформацію для досягнення цілей, </w:t>
            </w:r>
            <w:r>
              <w:rPr>
                <w:bCs/>
                <w:color w:val="000000"/>
                <w:szCs w:val="28"/>
                <w:lang w:val="uk-UA"/>
              </w:rPr>
              <w:t>що в</w:t>
            </w:r>
            <w:r>
              <w:rPr>
                <w:bCs/>
                <w:color w:val="000000"/>
                <w:szCs w:val="28"/>
                <w:lang w:val="uk-UA"/>
              </w:rPr>
              <w:t>и</w:t>
            </w:r>
            <w:r>
              <w:rPr>
                <w:bCs/>
                <w:color w:val="000000"/>
                <w:szCs w:val="28"/>
                <w:lang w:val="uk-UA"/>
              </w:rPr>
              <w:t xml:space="preserve">значається </w:t>
            </w:r>
            <w:r w:rsidRPr="00CA3B78">
              <w:rPr>
                <w:bCs/>
                <w:color w:val="000000"/>
                <w:szCs w:val="28"/>
                <w:lang w:val="uk-UA"/>
              </w:rPr>
              <w:t>стратегічними орієнтаціями;</w:t>
            </w:r>
          </w:p>
          <w:p w:rsidR="00502404" w:rsidRPr="00CA3B78" w:rsidRDefault="00502404" w:rsidP="003A3B7F">
            <w:pPr>
              <w:spacing w:line="276" w:lineRule="auto"/>
              <w:jc w:val="both"/>
              <w:rPr>
                <w:bCs/>
                <w:color w:val="000000"/>
                <w:szCs w:val="28"/>
                <w:lang w:val="uk-UA"/>
              </w:rPr>
            </w:pPr>
            <w:r w:rsidRPr="00CA3B78">
              <w:rPr>
                <w:bCs/>
                <w:color w:val="000000"/>
                <w:szCs w:val="28"/>
                <w:lang w:val="uk-UA"/>
              </w:rPr>
              <w:t>- інформацію високу вартість на збір якої, зберігання, обробку та передачу потрібно багато часу і / або зал</w:t>
            </w:r>
            <w:r w:rsidRPr="00CA3B78">
              <w:rPr>
                <w:bCs/>
                <w:color w:val="000000"/>
                <w:szCs w:val="28"/>
                <w:lang w:val="uk-UA"/>
              </w:rPr>
              <w:t>у</w:t>
            </w:r>
            <w:r w:rsidRPr="00CA3B78">
              <w:rPr>
                <w:bCs/>
                <w:color w:val="000000"/>
                <w:szCs w:val="28"/>
                <w:lang w:val="uk-UA"/>
              </w:rPr>
              <w:t>чення високих фінансових витрат.</w:t>
            </w:r>
          </w:p>
        </w:tc>
      </w:tr>
    </w:tbl>
    <w:p w:rsidR="00502404" w:rsidRDefault="00502404" w:rsidP="003A3B7F">
      <w:pPr>
        <w:spacing w:line="276" w:lineRule="auto"/>
        <w:ind w:firstLine="709"/>
        <w:jc w:val="both"/>
        <w:rPr>
          <w:bCs/>
          <w:color w:val="000000"/>
          <w:szCs w:val="28"/>
          <w:lang w:val="uk-UA"/>
        </w:rPr>
      </w:pPr>
    </w:p>
    <w:p w:rsidR="00502404" w:rsidRPr="003D0181" w:rsidRDefault="00502404" w:rsidP="00502404">
      <w:pPr>
        <w:ind w:firstLine="709"/>
        <w:jc w:val="both"/>
        <w:rPr>
          <w:b/>
          <w:bCs/>
          <w:color w:val="000000"/>
          <w:szCs w:val="28"/>
          <w:lang w:val="uk-UA"/>
        </w:rPr>
      </w:pPr>
      <w:r w:rsidRPr="003D0181">
        <w:rPr>
          <w:b/>
          <w:bCs/>
          <w:color w:val="000000"/>
          <w:szCs w:val="28"/>
          <w:lang w:val="uk-UA"/>
        </w:rPr>
        <w:t>1.1.3. Оцінки активів організацій.</w:t>
      </w:r>
    </w:p>
    <w:p w:rsidR="00502404" w:rsidRDefault="00502404" w:rsidP="00502404">
      <w:pPr>
        <w:ind w:firstLine="709"/>
        <w:jc w:val="both"/>
        <w:rPr>
          <w:bCs/>
          <w:color w:val="000000"/>
          <w:szCs w:val="28"/>
          <w:lang w:val="uk-UA"/>
        </w:rPr>
      </w:pPr>
      <w:r w:rsidRPr="003D0E26">
        <w:rPr>
          <w:bCs/>
          <w:color w:val="000000"/>
          <w:szCs w:val="28"/>
          <w:lang w:val="uk-UA"/>
        </w:rPr>
        <w:t>В кінцевому аналізі повинні бути ретельно визначені, оцінені або при</w:t>
      </w:r>
      <w:r w:rsidRPr="003D0E26">
        <w:rPr>
          <w:bCs/>
          <w:color w:val="000000"/>
          <w:szCs w:val="28"/>
          <w:lang w:val="uk-UA"/>
        </w:rPr>
        <w:t>з</w:t>
      </w:r>
      <w:r w:rsidRPr="003D0E26">
        <w:rPr>
          <w:bCs/>
          <w:color w:val="000000"/>
          <w:szCs w:val="28"/>
          <w:lang w:val="uk-UA"/>
        </w:rPr>
        <w:t>начені значення на актив, так як кінцеве призначений значення виступає в визначення ресурсів, які будуть витрачені для захисту активу.</w:t>
      </w:r>
    </w:p>
    <w:p w:rsidR="00502404" w:rsidRDefault="00502404" w:rsidP="00502404">
      <w:pPr>
        <w:ind w:firstLine="709"/>
        <w:jc w:val="both"/>
        <w:rPr>
          <w:bCs/>
          <w:color w:val="000000"/>
          <w:szCs w:val="28"/>
          <w:lang w:val="uk-UA"/>
        </w:rPr>
      </w:pPr>
      <w:r w:rsidRPr="003F44E3">
        <w:rPr>
          <w:bCs/>
          <w:color w:val="000000"/>
          <w:szCs w:val="28"/>
          <w:lang w:val="uk-UA"/>
        </w:rPr>
        <w:t>Критерії, які можуть використовуватися, щоб оцінити можливі наслі</w:t>
      </w:r>
      <w:r w:rsidRPr="003F44E3">
        <w:rPr>
          <w:bCs/>
          <w:color w:val="000000"/>
          <w:szCs w:val="28"/>
          <w:lang w:val="uk-UA"/>
        </w:rPr>
        <w:t>д</w:t>
      </w:r>
      <w:r w:rsidRPr="003F44E3">
        <w:rPr>
          <w:bCs/>
          <w:color w:val="000000"/>
          <w:szCs w:val="28"/>
          <w:lang w:val="uk-UA"/>
        </w:rPr>
        <w:t>ки</w:t>
      </w:r>
      <w:r>
        <w:rPr>
          <w:bCs/>
          <w:color w:val="000000"/>
          <w:szCs w:val="28"/>
          <w:lang w:val="uk-UA"/>
        </w:rPr>
        <w:t xml:space="preserve"> представлені на рисунку 1.2. Критерії поділяються на два типа:</w:t>
      </w:r>
    </w:p>
    <w:p w:rsidR="00502404" w:rsidRDefault="00502404" w:rsidP="00502404">
      <w:pPr>
        <w:ind w:firstLine="709"/>
        <w:jc w:val="both"/>
        <w:rPr>
          <w:bCs/>
          <w:color w:val="000000"/>
          <w:szCs w:val="28"/>
          <w:lang w:val="uk-UA"/>
        </w:rPr>
      </w:pPr>
      <w:r>
        <w:rPr>
          <w:bCs/>
          <w:color w:val="000000"/>
          <w:szCs w:val="28"/>
          <w:lang w:val="uk-UA"/>
        </w:rPr>
        <w:t xml:space="preserve">1.критерії </w:t>
      </w:r>
      <w:r w:rsidRPr="0025751A">
        <w:rPr>
          <w:bCs/>
          <w:color w:val="000000"/>
          <w:szCs w:val="28"/>
          <w:lang w:val="uk-UA"/>
        </w:rPr>
        <w:t>з втрати конфіденційності, цілісності, доступності, неможл</w:t>
      </w:r>
      <w:r w:rsidRPr="0025751A">
        <w:rPr>
          <w:bCs/>
          <w:color w:val="000000"/>
          <w:szCs w:val="28"/>
          <w:lang w:val="uk-UA"/>
        </w:rPr>
        <w:t>и</w:t>
      </w:r>
      <w:r w:rsidRPr="0025751A">
        <w:rPr>
          <w:bCs/>
          <w:color w:val="000000"/>
          <w:szCs w:val="28"/>
          <w:lang w:val="uk-UA"/>
        </w:rPr>
        <w:t>вість відмови від авторства,</w:t>
      </w:r>
      <w:r>
        <w:rPr>
          <w:bCs/>
          <w:color w:val="000000"/>
          <w:szCs w:val="28"/>
          <w:lang w:val="uk-UA"/>
        </w:rPr>
        <w:t xml:space="preserve"> </w:t>
      </w:r>
      <w:r w:rsidRPr="0025751A">
        <w:rPr>
          <w:bCs/>
          <w:color w:val="000000"/>
          <w:szCs w:val="28"/>
          <w:lang w:val="uk-UA"/>
        </w:rPr>
        <w:t>спостережливості, автентичності або над</w:t>
      </w:r>
      <w:r>
        <w:rPr>
          <w:bCs/>
          <w:color w:val="000000"/>
          <w:szCs w:val="28"/>
          <w:lang w:val="uk-UA"/>
        </w:rPr>
        <w:t>ійності</w:t>
      </w:r>
      <w:r w:rsidRPr="0025751A">
        <w:rPr>
          <w:bCs/>
          <w:color w:val="000000"/>
          <w:szCs w:val="28"/>
          <w:lang w:val="uk-UA"/>
        </w:rPr>
        <w:t xml:space="preserve"> активів</w:t>
      </w:r>
      <w:r>
        <w:rPr>
          <w:bCs/>
          <w:color w:val="000000"/>
          <w:szCs w:val="28"/>
          <w:lang w:val="uk-UA"/>
        </w:rPr>
        <w:t xml:space="preserve">; </w:t>
      </w:r>
    </w:p>
    <w:p w:rsidR="00502404" w:rsidRDefault="00502404" w:rsidP="00502404">
      <w:pPr>
        <w:ind w:firstLine="709"/>
        <w:jc w:val="both"/>
        <w:rPr>
          <w:bCs/>
          <w:color w:val="000000"/>
          <w:szCs w:val="28"/>
          <w:lang w:val="uk-UA"/>
        </w:rPr>
      </w:pPr>
      <w:r>
        <w:rPr>
          <w:bCs/>
          <w:color w:val="000000"/>
          <w:szCs w:val="28"/>
          <w:lang w:val="uk-UA"/>
        </w:rPr>
        <w:t>2</w:t>
      </w:r>
      <w:r w:rsidRPr="00060ADE">
        <w:rPr>
          <w:bCs/>
          <w:color w:val="000000"/>
          <w:szCs w:val="28"/>
          <w:lang w:val="uk-UA"/>
        </w:rPr>
        <w:t>.</w:t>
      </w:r>
      <w:r w:rsidRPr="00060ADE">
        <w:rPr>
          <w:szCs w:val="28"/>
        </w:rPr>
        <w:t xml:space="preserve"> </w:t>
      </w:r>
      <w:r w:rsidRPr="00060ADE">
        <w:rPr>
          <w:szCs w:val="28"/>
          <w:lang w:val="uk-UA"/>
        </w:rPr>
        <w:t>критерії</w:t>
      </w:r>
      <w:r>
        <w:rPr>
          <w:lang w:val="uk-UA"/>
        </w:rPr>
        <w:t xml:space="preserve"> </w:t>
      </w:r>
      <w:r w:rsidRPr="0025751A">
        <w:rPr>
          <w:bCs/>
          <w:color w:val="000000"/>
          <w:szCs w:val="28"/>
          <w:lang w:val="uk-UA"/>
        </w:rPr>
        <w:t>оцін</w:t>
      </w:r>
      <w:r>
        <w:rPr>
          <w:bCs/>
          <w:color w:val="000000"/>
          <w:szCs w:val="28"/>
          <w:lang w:val="uk-UA"/>
        </w:rPr>
        <w:t>ки</w:t>
      </w:r>
      <w:r w:rsidRPr="0025751A">
        <w:rPr>
          <w:bCs/>
          <w:color w:val="000000"/>
          <w:szCs w:val="28"/>
          <w:lang w:val="uk-UA"/>
        </w:rPr>
        <w:t xml:space="preserve"> наслідк</w:t>
      </w:r>
      <w:r>
        <w:rPr>
          <w:bCs/>
          <w:color w:val="000000"/>
          <w:szCs w:val="28"/>
          <w:lang w:val="uk-UA"/>
        </w:rPr>
        <w:t>ів.</w:t>
      </w:r>
    </w:p>
    <w:p w:rsidR="00502404" w:rsidRDefault="00502404" w:rsidP="00502404">
      <w:pPr>
        <w:ind w:firstLine="709"/>
        <w:jc w:val="both"/>
        <w:rPr>
          <w:bCs/>
          <w:color w:val="000000"/>
          <w:szCs w:val="28"/>
          <w:lang w:val="uk-UA"/>
        </w:rPr>
      </w:pPr>
    </w:p>
    <w:p w:rsidR="00502404" w:rsidRDefault="00502404" w:rsidP="00502404">
      <w:pPr>
        <w:ind w:firstLine="709"/>
        <w:jc w:val="both"/>
        <w:rPr>
          <w:lang w:val="uk-UA"/>
        </w:rPr>
      </w:pPr>
      <w:r>
        <w:object w:dxaOrig="7071" w:dyaOrig="9693">
          <v:shape id="_x0000_i1026" type="#_x0000_t75" style="width:353pt;height:484.5pt" o:ole="">
            <v:imagedata r:id="rId11" o:title=""/>
          </v:shape>
          <o:OLEObject Type="Embed" ProgID="Visio.Drawing.11" ShapeID="_x0000_i1026" DrawAspect="Content" ObjectID="_1646230248" r:id="rId12"/>
        </w:object>
      </w:r>
      <w:r>
        <w:rPr>
          <w:lang w:val="uk-UA"/>
        </w:rPr>
        <w:t xml:space="preserve"> </w:t>
      </w:r>
    </w:p>
    <w:p w:rsidR="00502404" w:rsidRPr="007404A7" w:rsidRDefault="00502404" w:rsidP="00502404">
      <w:pPr>
        <w:ind w:firstLine="709"/>
        <w:jc w:val="both"/>
        <w:rPr>
          <w:lang w:val="uk-UA"/>
        </w:rPr>
      </w:pPr>
    </w:p>
    <w:p w:rsidR="00502404" w:rsidRDefault="00502404" w:rsidP="00502404">
      <w:pPr>
        <w:ind w:firstLine="709"/>
        <w:jc w:val="center"/>
        <w:rPr>
          <w:szCs w:val="28"/>
          <w:lang w:val="uk-UA"/>
        </w:rPr>
      </w:pPr>
      <w:r w:rsidRPr="00060ADE">
        <w:rPr>
          <w:szCs w:val="28"/>
          <w:lang w:val="uk-UA"/>
        </w:rPr>
        <w:t>Рис.</w:t>
      </w:r>
      <w:r>
        <w:rPr>
          <w:szCs w:val="28"/>
          <w:lang w:val="uk-UA"/>
        </w:rPr>
        <w:t xml:space="preserve"> 1.2. Типи критеріїв оцінки збитків</w:t>
      </w:r>
    </w:p>
    <w:p w:rsidR="00502404" w:rsidRDefault="00502404" w:rsidP="00502404">
      <w:pPr>
        <w:ind w:firstLine="709"/>
        <w:jc w:val="both"/>
        <w:rPr>
          <w:bCs/>
          <w:color w:val="000000"/>
          <w:szCs w:val="28"/>
          <w:lang w:val="uk-UA"/>
        </w:rPr>
      </w:pPr>
      <w:r w:rsidRPr="00060ADE">
        <w:rPr>
          <w:bCs/>
          <w:color w:val="000000"/>
          <w:szCs w:val="28"/>
          <w:lang w:val="uk-UA"/>
        </w:rPr>
        <w:t>Ці критерії - приклади проблем, які розглядаються для оцінки активу. Для того щоб виконати оцінки, організація повинна вибрати критерії, які ст</w:t>
      </w:r>
      <w:r w:rsidRPr="00060ADE">
        <w:rPr>
          <w:bCs/>
          <w:color w:val="000000"/>
          <w:szCs w:val="28"/>
          <w:lang w:val="uk-UA"/>
        </w:rPr>
        <w:t>о</w:t>
      </w:r>
      <w:r w:rsidRPr="00060ADE">
        <w:rPr>
          <w:bCs/>
          <w:color w:val="000000"/>
          <w:szCs w:val="28"/>
          <w:lang w:val="uk-UA"/>
        </w:rPr>
        <w:t xml:space="preserve">суються </w:t>
      </w:r>
      <w:r>
        <w:rPr>
          <w:bCs/>
          <w:color w:val="000000"/>
          <w:szCs w:val="28"/>
          <w:lang w:val="uk-UA"/>
        </w:rPr>
        <w:t xml:space="preserve">її </w:t>
      </w:r>
      <w:r w:rsidRPr="00060ADE">
        <w:rPr>
          <w:bCs/>
          <w:color w:val="000000"/>
          <w:szCs w:val="28"/>
          <w:lang w:val="uk-UA"/>
        </w:rPr>
        <w:t>типу</w:t>
      </w:r>
      <w:r>
        <w:rPr>
          <w:bCs/>
          <w:color w:val="000000"/>
          <w:szCs w:val="28"/>
          <w:lang w:val="uk-UA"/>
        </w:rPr>
        <w:t xml:space="preserve"> </w:t>
      </w:r>
      <w:r w:rsidRPr="00060ADE">
        <w:rPr>
          <w:bCs/>
          <w:color w:val="000000"/>
          <w:szCs w:val="28"/>
          <w:lang w:val="uk-UA"/>
        </w:rPr>
        <w:t>вимог безпеки і бізнесу.</w:t>
      </w:r>
    </w:p>
    <w:p w:rsidR="00502404" w:rsidRDefault="00502404" w:rsidP="00502404">
      <w:pPr>
        <w:ind w:firstLine="709"/>
        <w:jc w:val="both"/>
        <w:rPr>
          <w:bCs/>
          <w:color w:val="000000"/>
          <w:szCs w:val="28"/>
          <w:lang w:val="uk-UA"/>
        </w:rPr>
      </w:pPr>
    </w:p>
    <w:p w:rsidR="00502404" w:rsidRPr="00060ADE" w:rsidRDefault="00502404" w:rsidP="00502404">
      <w:pPr>
        <w:ind w:firstLine="709"/>
        <w:jc w:val="both"/>
        <w:rPr>
          <w:b/>
          <w:bCs/>
          <w:color w:val="000000"/>
          <w:szCs w:val="28"/>
          <w:lang w:val="uk-UA"/>
        </w:rPr>
      </w:pPr>
      <w:r w:rsidRPr="00060ADE">
        <w:rPr>
          <w:b/>
          <w:bCs/>
          <w:color w:val="000000"/>
          <w:szCs w:val="28"/>
          <w:lang w:val="uk-UA"/>
        </w:rPr>
        <w:t>1.1.</w:t>
      </w:r>
      <w:r>
        <w:rPr>
          <w:b/>
          <w:bCs/>
          <w:color w:val="000000"/>
          <w:szCs w:val="28"/>
          <w:lang w:val="uk-UA"/>
        </w:rPr>
        <w:t>4</w:t>
      </w:r>
      <w:r w:rsidRPr="00060ADE">
        <w:rPr>
          <w:b/>
          <w:bCs/>
          <w:color w:val="000000"/>
          <w:szCs w:val="28"/>
          <w:lang w:val="uk-UA"/>
        </w:rPr>
        <w:t>. Оцінка впливу</w:t>
      </w:r>
    </w:p>
    <w:p w:rsidR="00502404" w:rsidRDefault="00502404" w:rsidP="00502404">
      <w:pPr>
        <w:ind w:firstLine="709"/>
        <w:jc w:val="both"/>
        <w:rPr>
          <w:bCs/>
          <w:color w:val="000000"/>
          <w:szCs w:val="28"/>
          <w:lang w:val="uk-UA"/>
        </w:rPr>
      </w:pPr>
      <w:r>
        <w:rPr>
          <w:bCs/>
          <w:color w:val="000000"/>
          <w:szCs w:val="28"/>
          <w:lang w:val="uk-UA"/>
        </w:rPr>
        <w:t>І</w:t>
      </w:r>
      <w:r w:rsidRPr="00060ADE">
        <w:rPr>
          <w:bCs/>
          <w:color w:val="000000"/>
          <w:szCs w:val="28"/>
          <w:lang w:val="uk-UA"/>
        </w:rPr>
        <w:t>нцидент інформаційний безпеки може впливати на більше ніж один актив або тільки частина активу. Вплив пов'язано певною мірою успіху інц</w:t>
      </w:r>
      <w:r w:rsidRPr="00060ADE">
        <w:rPr>
          <w:bCs/>
          <w:color w:val="000000"/>
          <w:szCs w:val="28"/>
          <w:lang w:val="uk-UA"/>
        </w:rPr>
        <w:t>и</w:t>
      </w:r>
      <w:r w:rsidRPr="00060ADE">
        <w:rPr>
          <w:bCs/>
          <w:color w:val="000000"/>
          <w:szCs w:val="28"/>
          <w:lang w:val="uk-UA"/>
        </w:rPr>
        <w:t>денту. Як</w:t>
      </w:r>
      <w:r>
        <w:rPr>
          <w:bCs/>
          <w:color w:val="000000"/>
          <w:szCs w:val="28"/>
          <w:lang w:val="uk-UA"/>
        </w:rPr>
        <w:t xml:space="preserve"> </w:t>
      </w:r>
      <w:r w:rsidRPr="00060ADE">
        <w:rPr>
          <w:bCs/>
          <w:color w:val="000000"/>
          <w:szCs w:val="28"/>
          <w:lang w:val="uk-UA"/>
        </w:rPr>
        <w:t xml:space="preserve">наслідок, є суттєва відмінність між значенням активу і впливом, що </w:t>
      </w:r>
      <w:r w:rsidRPr="00060ADE">
        <w:rPr>
          <w:bCs/>
          <w:color w:val="000000"/>
          <w:szCs w:val="28"/>
          <w:lang w:val="uk-UA"/>
        </w:rPr>
        <w:lastRenderedPageBreak/>
        <w:t>випливають з інциденту. Впливом вважають наявність або безпосередній (експлуатаційний)</w:t>
      </w:r>
      <w:r>
        <w:rPr>
          <w:bCs/>
          <w:color w:val="000000"/>
          <w:szCs w:val="28"/>
          <w:lang w:val="uk-UA"/>
        </w:rPr>
        <w:t xml:space="preserve"> </w:t>
      </w:r>
      <w:r w:rsidRPr="00060ADE">
        <w:rPr>
          <w:bCs/>
          <w:color w:val="000000"/>
          <w:szCs w:val="28"/>
          <w:lang w:val="uk-UA"/>
        </w:rPr>
        <w:t>ефект або майбутній (бізнес) ефект, який включає фіна</w:t>
      </w:r>
      <w:r w:rsidRPr="00060ADE">
        <w:rPr>
          <w:bCs/>
          <w:color w:val="000000"/>
          <w:szCs w:val="28"/>
          <w:lang w:val="uk-UA"/>
        </w:rPr>
        <w:t>н</w:t>
      </w:r>
      <w:r w:rsidRPr="00060ADE">
        <w:rPr>
          <w:bCs/>
          <w:color w:val="000000"/>
          <w:szCs w:val="28"/>
          <w:lang w:val="uk-UA"/>
        </w:rPr>
        <w:t>сові та ринкові наслідки. Безпосереднє (експлуатаційне) вплив є прямим або</w:t>
      </w:r>
      <w:r>
        <w:rPr>
          <w:bCs/>
          <w:color w:val="000000"/>
          <w:szCs w:val="28"/>
          <w:lang w:val="uk-UA"/>
        </w:rPr>
        <w:t xml:space="preserve"> </w:t>
      </w:r>
      <w:r w:rsidRPr="00060ADE">
        <w:rPr>
          <w:bCs/>
          <w:color w:val="000000"/>
          <w:szCs w:val="28"/>
          <w:lang w:val="uk-UA"/>
        </w:rPr>
        <w:t>непрямим.</w:t>
      </w:r>
      <w:r>
        <w:rPr>
          <w:bCs/>
          <w:color w:val="000000"/>
          <w:szCs w:val="28"/>
          <w:lang w:val="uk-UA"/>
        </w:rPr>
        <w:t xml:space="preserve"> Зміст цих впливів наведено на рисунку 1.3</w:t>
      </w:r>
      <w:r w:rsidR="00B42338">
        <w:rPr>
          <w:bCs/>
          <w:color w:val="000000"/>
          <w:szCs w:val="28"/>
          <w:lang w:val="uk-UA"/>
        </w:rPr>
        <w:t xml:space="preserve"> </w:t>
      </w:r>
      <w:r w:rsidR="00B42338" w:rsidRPr="00EB1526">
        <w:rPr>
          <w:bCs/>
          <w:color w:val="000000"/>
          <w:szCs w:val="28"/>
          <w:lang w:val="uk-UA"/>
        </w:rPr>
        <w:t>[3]</w:t>
      </w:r>
      <w:r w:rsidR="00B42338" w:rsidRPr="00161742">
        <w:rPr>
          <w:bCs/>
          <w:color w:val="000000"/>
          <w:szCs w:val="28"/>
          <w:lang w:val="uk-UA"/>
        </w:rPr>
        <w:t>.</w:t>
      </w:r>
    </w:p>
    <w:p w:rsidR="00502404" w:rsidRDefault="00502404" w:rsidP="00502404">
      <w:pPr>
        <w:ind w:firstLine="709"/>
        <w:jc w:val="center"/>
        <w:rPr>
          <w:szCs w:val="28"/>
          <w:lang w:val="uk-UA"/>
        </w:rPr>
      </w:pPr>
      <w:r>
        <w:object w:dxaOrig="9976" w:dyaOrig="7142">
          <v:shape id="_x0000_i1027" type="#_x0000_t75" style="width:454pt;height:345pt" o:ole="">
            <v:imagedata r:id="rId13" o:title=""/>
          </v:shape>
          <o:OLEObject Type="Embed" ProgID="Visio.Drawing.11" ShapeID="_x0000_i1027" DrawAspect="Content" ObjectID="_1646230249" r:id="rId14"/>
        </w:object>
      </w:r>
      <w:r w:rsidRPr="00161742">
        <w:rPr>
          <w:szCs w:val="28"/>
          <w:lang w:val="uk-UA"/>
        </w:rPr>
        <w:t>Р</w:t>
      </w:r>
      <w:r>
        <w:rPr>
          <w:szCs w:val="28"/>
          <w:lang w:val="uk-UA"/>
        </w:rPr>
        <w:t>ис. 1.3. Оцінки впливу.</w:t>
      </w:r>
    </w:p>
    <w:p w:rsidR="00502404" w:rsidRDefault="00502404" w:rsidP="00502404">
      <w:pPr>
        <w:ind w:firstLine="709"/>
        <w:jc w:val="both"/>
        <w:rPr>
          <w:bCs/>
          <w:color w:val="000000"/>
          <w:szCs w:val="28"/>
          <w:lang w:val="uk-UA"/>
        </w:rPr>
      </w:pPr>
    </w:p>
    <w:p w:rsidR="00502404" w:rsidRDefault="000154B3" w:rsidP="000154B3">
      <w:pPr>
        <w:ind w:left="496"/>
        <w:jc w:val="both"/>
        <w:rPr>
          <w:b/>
          <w:bCs/>
          <w:color w:val="000000"/>
          <w:szCs w:val="28"/>
          <w:lang w:val="uk-UA"/>
        </w:rPr>
      </w:pPr>
      <w:r>
        <w:rPr>
          <w:b/>
          <w:bCs/>
          <w:color w:val="000000"/>
          <w:szCs w:val="28"/>
          <w:lang w:val="uk-UA"/>
        </w:rPr>
        <w:t>1.2.</w:t>
      </w:r>
      <w:r w:rsidR="00502404" w:rsidRPr="00161742">
        <w:rPr>
          <w:b/>
          <w:bCs/>
          <w:color w:val="000000"/>
          <w:szCs w:val="28"/>
          <w:lang w:val="uk-UA"/>
        </w:rPr>
        <w:t>Класифікація загроз</w:t>
      </w:r>
      <w:r w:rsidR="00502404">
        <w:rPr>
          <w:b/>
          <w:bCs/>
          <w:color w:val="000000"/>
          <w:szCs w:val="28"/>
          <w:lang w:val="uk-UA"/>
        </w:rPr>
        <w:t>.</w:t>
      </w:r>
    </w:p>
    <w:p w:rsidR="00502404" w:rsidRDefault="00502404" w:rsidP="00502404">
      <w:pPr>
        <w:ind w:firstLine="709"/>
        <w:jc w:val="both"/>
        <w:rPr>
          <w:b/>
          <w:bCs/>
          <w:color w:val="000000"/>
          <w:szCs w:val="28"/>
          <w:lang w:val="uk-UA"/>
        </w:rPr>
      </w:pPr>
    </w:p>
    <w:p w:rsidR="00502404" w:rsidRDefault="00502404" w:rsidP="00502404">
      <w:pPr>
        <w:ind w:firstLine="709"/>
        <w:jc w:val="both"/>
        <w:rPr>
          <w:bCs/>
          <w:color w:val="000000"/>
          <w:szCs w:val="28"/>
          <w:lang w:val="uk-UA"/>
        </w:rPr>
      </w:pPr>
      <w:r w:rsidRPr="00161742">
        <w:rPr>
          <w:bCs/>
          <w:color w:val="000000"/>
          <w:szCs w:val="28"/>
          <w:lang w:val="uk-UA"/>
        </w:rPr>
        <w:t>Загрози можуть бути навмисними, випадковими або</w:t>
      </w:r>
      <w:r>
        <w:rPr>
          <w:bCs/>
          <w:color w:val="000000"/>
          <w:szCs w:val="28"/>
          <w:lang w:val="uk-UA"/>
        </w:rPr>
        <w:t xml:space="preserve"> </w:t>
      </w:r>
      <w:r w:rsidRPr="00161742">
        <w:rPr>
          <w:bCs/>
          <w:color w:val="000000"/>
          <w:szCs w:val="28"/>
          <w:lang w:val="uk-UA"/>
        </w:rPr>
        <w:t>екологічними (природними) і мати результат, наприклад, порушення або втрата основних сервісів. Наступний список показує релевантні для кожного типу загрози, де D (навмисні), А (випадкові елемент), E (екологічні). D використовується для всіх навмисних акцій, націлених на інформаційні активи, A використовується для всіх людських дій, які можуть випадково пошкодити інформаційні акт</w:t>
      </w:r>
      <w:r w:rsidRPr="00161742">
        <w:rPr>
          <w:bCs/>
          <w:color w:val="000000"/>
          <w:szCs w:val="28"/>
          <w:lang w:val="uk-UA"/>
        </w:rPr>
        <w:t>и</w:t>
      </w:r>
      <w:r w:rsidRPr="00161742">
        <w:rPr>
          <w:bCs/>
          <w:color w:val="000000"/>
          <w:szCs w:val="28"/>
          <w:lang w:val="uk-UA"/>
        </w:rPr>
        <w:t>ви і E використовується для всіх інцидентів, які не засновані на людських д</w:t>
      </w:r>
      <w:r w:rsidRPr="00161742">
        <w:rPr>
          <w:bCs/>
          <w:color w:val="000000"/>
          <w:szCs w:val="28"/>
          <w:lang w:val="uk-UA"/>
        </w:rPr>
        <w:t>і</w:t>
      </w:r>
      <w:r w:rsidRPr="00161742">
        <w:rPr>
          <w:bCs/>
          <w:color w:val="000000"/>
          <w:szCs w:val="28"/>
          <w:lang w:val="uk-UA"/>
        </w:rPr>
        <w:t>ях</w:t>
      </w:r>
      <w:r>
        <w:rPr>
          <w:bCs/>
          <w:color w:val="000000"/>
          <w:szCs w:val="28"/>
          <w:lang w:val="uk-UA"/>
        </w:rPr>
        <w:t xml:space="preserve"> (табл.1.4)</w:t>
      </w:r>
      <w:r w:rsidRPr="00161742">
        <w:rPr>
          <w:bCs/>
          <w:color w:val="000000"/>
          <w:szCs w:val="28"/>
          <w:lang w:val="uk-UA"/>
        </w:rPr>
        <w:t xml:space="preserve">. Групи </w:t>
      </w:r>
      <w:r>
        <w:rPr>
          <w:bCs/>
          <w:color w:val="000000"/>
          <w:szCs w:val="28"/>
          <w:lang w:val="uk-UA"/>
        </w:rPr>
        <w:t>за</w:t>
      </w:r>
      <w:r w:rsidRPr="00161742">
        <w:rPr>
          <w:bCs/>
          <w:color w:val="000000"/>
          <w:szCs w:val="28"/>
          <w:lang w:val="uk-UA"/>
        </w:rPr>
        <w:t>гроз не знаходяться в пріоритетному порядку</w:t>
      </w:r>
      <w:r>
        <w:rPr>
          <w:bCs/>
          <w:color w:val="000000"/>
          <w:szCs w:val="28"/>
          <w:lang w:val="uk-UA"/>
        </w:rPr>
        <w:t xml:space="preserve"> </w:t>
      </w:r>
      <w:r w:rsidRPr="00EB1526">
        <w:rPr>
          <w:bCs/>
          <w:color w:val="000000"/>
          <w:szCs w:val="28"/>
          <w:lang w:val="uk-UA"/>
        </w:rPr>
        <w:t>[3]</w:t>
      </w:r>
      <w:r w:rsidRPr="00161742">
        <w:rPr>
          <w:bCs/>
          <w:color w:val="000000"/>
          <w:szCs w:val="28"/>
          <w:lang w:val="uk-UA"/>
        </w:rPr>
        <w:t>.</w:t>
      </w:r>
    </w:p>
    <w:p w:rsidR="00502404" w:rsidRDefault="00502404" w:rsidP="00502404">
      <w:pPr>
        <w:ind w:firstLine="709"/>
        <w:jc w:val="right"/>
        <w:rPr>
          <w:bCs/>
          <w:color w:val="000000"/>
          <w:szCs w:val="28"/>
          <w:lang w:val="uk-UA"/>
        </w:rPr>
      </w:pPr>
      <w:r>
        <w:rPr>
          <w:bCs/>
          <w:color w:val="000000"/>
          <w:szCs w:val="28"/>
          <w:lang w:val="uk-UA"/>
        </w:rPr>
        <w:lastRenderedPageBreak/>
        <w:t>Таблиця 1.4.</w:t>
      </w:r>
    </w:p>
    <w:p w:rsidR="00502404" w:rsidRDefault="00502404" w:rsidP="00502404">
      <w:pPr>
        <w:ind w:firstLine="709"/>
        <w:jc w:val="center"/>
        <w:rPr>
          <w:bCs/>
          <w:color w:val="000000"/>
          <w:szCs w:val="28"/>
          <w:lang w:val="uk-UA"/>
        </w:rPr>
      </w:pPr>
      <w:r>
        <w:rPr>
          <w:bCs/>
          <w:color w:val="000000"/>
          <w:szCs w:val="28"/>
          <w:lang w:val="uk-UA"/>
        </w:rPr>
        <w:t>Класифікація загроз</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1"/>
        <w:gridCol w:w="3237"/>
        <w:gridCol w:w="3142"/>
      </w:tblGrid>
      <w:tr w:rsidR="00502404" w:rsidTr="00502404">
        <w:tc>
          <w:tcPr>
            <w:tcW w:w="3284" w:type="dxa"/>
          </w:tcPr>
          <w:p w:rsidR="00502404" w:rsidRPr="00CA3B78" w:rsidRDefault="00502404" w:rsidP="00502404">
            <w:pPr>
              <w:jc w:val="center"/>
              <w:rPr>
                <w:bCs/>
                <w:color w:val="000000"/>
                <w:szCs w:val="28"/>
                <w:lang w:val="uk-UA"/>
              </w:rPr>
            </w:pPr>
            <w:r w:rsidRPr="00CA3B78">
              <w:rPr>
                <w:bCs/>
                <w:color w:val="000000"/>
                <w:szCs w:val="28"/>
                <w:lang w:val="uk-UA"/>
              </w:rPr>
              <w:t xml:space="preserve">Тип </w:t>
            </w:r>
          </w:p>
        </w:tc>
        <w:tc>
          <w:tcPr>
            <w:tcW w:w="3285" w:type="dxa"/>
          </w:tcPr>
          <w:p w:rsidR="00502404" w:rsidRPr="00CA3B78" w:rsidRDefault="00502404" w:rsidP="00502404">
            <w:pPr>
              <w:jc w:val="center"/>
              <w:rPr>
                <w:bCs/>
                <w:color w:val="000000"/>
                <w:szCs w:val="28"/>
                <w:lang w:val="uk-UA"/>
              </w:rPr>
            </w:pPr>
            <w:r w:rsidRPr="00CA3B78">
              <w:rPr>
                <w:bCs/>
                <w:color w:val="000000"/>
                <w:szCs w:val="28"/>
                <w:lang w:val="uk-UA"/>
              </w:rPr>
              <w:t>Загрози</w:t>
            </w:r>
          </w:p>
        </w:tc>
        <w:tc>
          <w:tcPr>
            <w:tcW w:w="3285" w:type="dxa"/>
          </w:tcPr>
          <w:p w:rsidR="00502404" w:rsidRPr="00CA3B78" w:rsidRDefault="00502404" w:rsidP="00502404">
            <w:pPr>
              <w:jc w:val="center"/>
              <w:rPr>
                <w:bCs/>
                <w:color w:val="000000"/>
                <w:szCs w:val="28"/>
                <w:lang w:val="uk-UA"/>
              </w:rPr>
            </w:pPr>
            <w:r w:rsidRPr="00CA3B78">
              <w:rPr>
                <w:bCs/>
                <w:color w:val="000000"/>
                <w:szCs w:val="28"/>
                <w:lang w:val="uk-UA"/>
              </w:rPr>
              <w:t>Позначення</w:t>
            </w:r>
          </w:p>
        </w:tc>
      </w:tr>
      <w:tr w:rsidR="00502404" w:rsidTr="00502404">
        <w:tc>
          <w:tcPr>
            <w:tcW w:w="3284" w:type="dxa"/>
          </w:tcPr>
          <w:p w:rsidR="00502404" w:rsidRPr="00CA3B78" w:rsidRDefault="00502404" w:rsidP="00502404">
            <w:pPr>
              <w:jc w:val="center"/>
              <w:rPr>
                <w:bCs/>
                <w:color w:val="000000"/>
                <w:szCs w:val="28"/>
                <w:lang w:val="uk-UA"/>
              </w:rPr>
            </w:pPr>
            <w:r w:rsidRPr="00CA3B78">
              <w:rPr>
                <w:bCs/>
                <w:color w:val="000000"/>
                <w:szCs w:val="28"/>
                <w:lang w:val="uk-UA"/>
              </w:rPr>
              <w:t>1.</w:t>
            </w:r>
          </w:p>
        </w:tc>
        <w:tc>
          <w:tcPr>
            <w:tcW w:w="3285" w:type="dxa"/>
          </w:tcPr>
          <w:p w:rsidR="00502404" w:rsidRPr="00CA3B78" w:rsidRDefault="00502404" w:rsidP="00502404">
            <w:pPr>
              <w:jc w:val="center"/>
              <w:rPr>
                <w:bCs/>
                <w:color w:val="000000"/>
                <w:szCs w:val="28"/>
                <w:lang w:val="uk-UA"/>
              </w:rPr>
            </w:pPr>
            <w:r w:rsidRPr="00CA3B78">
              <w:rPr>
                <w:bCs/>
                <w:color w:val="000000"/>
                <w:szCs w:val="28"/>
                <w:lang w:val="uk-UA"/>
              </w:rPr>
              <w:t>2.</w:t>
            </w:r>
          </w:p>
        </w:tc>
        <w:tc>
          <w:tcPr>
            <w:tcW w:w="3285" w:type="dxa"/>
          </w:tcPr>
          <w:p w:rsidR="00502404" w:rsidRPr="00CA3B78" w:rsidRDefault="00502404" w:rsidP="00502404">
            <w:pPr>
              <w:jc w:val="center"/>
              <w:rPr>
                <w:bCs/>
                <w:color w:val="000000"/>
                <w:szCs w:val="28"/>
                <w:lang w:val="uk-UA"/>
              </w:rPr>
            </w:pPr>
            <w:r w:rsidRPr="00CA3B78">
              <w:rPr>
                <w:bCs/>
                <w:color w:val="000000"/>
                <w:szCs w:val="28"/>
                <w:lang w:val="uk-UA"/>
              </w:rPr>
              <w:t>3.</w:t>
            </w:r>
          </w:p>
        </w:tc>
      </w:tr>
      <w:tr w:rsidR="00502404" w:rsidTr="00502404">
        <w:tc>
          <w:tcPr>
            <w:tcW w:w="3284" w:type="dxa"/>
            <w:vMerge w:val="restart"/>
          </w:tcPr>
          <w:p w:rsidR="00502404" w:rsidRPr="00CA3B78" w:rsidRDefault="00502404" w:rsidP="003A3B7F">
            <w:pPr>
              <w:spacing w:line="276" w:lineRule="auto"/>
              <w:jc w:val="center"/>
              <w:rPr>
                <w:bCs/>
                <w:color w:val="000000"/>
                <w:szCs w:val="28"/>
                <w:lang w:val="uk-UA"/>
              </w:rPr>
            </w:pPr>
            <w:r w:rsidRPr="00CA3B78">
              <w:rPr>
                <w:bCs/>
                <w:color w:val="000000"/>
                <w:szCs w:val="28"/>
                <w:lang w:val="uk-UA"/>
              </w:rPr>
              <w:t>Фізичне пошкодження</w:t>
            </w:r>
          </w:p>
        </w:tc>
        <w:tc>
          <w:tcPr>
            <w:tcW w:w="3285" w:type="dxa"/>
          </w:tcPr>
          <w:p w:rsidR="00502404" w:rsidRPr="00CA3B78" w:rsidRDefault="00502404" w:rsidP="003A3B7F">
            <w:pPr>
              <w:spacing w:line="276" w:lineRule="auto"/>
              <w:jc w:val="center"/>
              <w:rPr>
                <w:bCs/>
                <w:color w:val="000000"/>
                <w:szCs w:val="28"/>
                <w:lang w:val="uk-UA"/>
              </w:rPr>
            </w:pPr>
            <w:r w:rsidRPr="00CA3B78">
              <w:rPr>
                <w:bCs/>
                <w:color w:val="000000"/>
                <w:szCs w:val="28"/>
                <w:lang w:val="uk-UA"/>
              </w:rPr>
              <w:t>Вогонь</w:t>
            </w:r>
          </w:p>
        </w:tc>
        <w:tc>
          <w:tcPr>
            <w:tcW w:w="3285" w:type="dxa"/>
          </w:tcPr>
          <w:p w:rsidR="00502404" w:rsidRPr="00CA3B78" w:rsidRDefault="00502404" w:rsidP="003A3B7F">
            <w:pPr>
              <w:spacing w:line="276" w:lineRule="auto"/>
              <w:jc w:val="center"/>
              <w:rPr>
                <w:bCs/>
                <w:color w:val="000000"/>
                <w:szCs w:val="28"/>
                <w:lang w:val="en-US"/>
              </w:rPr>
            </w:pPr>
            <w:r w:rsidRPr="00CA3B78">
              <w:rPr>
                <w:bCs/>
                <w:color w:val="000000"/>
                <w:szCs w:val="28"/>
                <w:lang w:val="en-US"/>
              </w:rPr>
              <w:t>A,D</w:t>
            </w:r>
            <w:r w:rsidRPr="00CA3B78">
              <w:rPr>
                <w:bCs/>
                <w:color w:val="000000"/>
                <w:szCs w:val="28"/>
                <w:lang w:val="uk-UA"/>
              </w:rPr>
              <w:t>,</w:t>
            </w:r>
            <w:r w:rsidRPr="00CA3B78">
              <w:rPr>
                <w:bCs/>
                <w:color w:val="000000"/>
                <w:szCs w:val="28"/>
                <w:lang w:val="en-US"/>
              </w:rPr>
              <w:t>E</w:t>
            </w:r>
          </w:p>
        </w:tc>
      </w:tr>
      <w:tr w:rsidR="00502404" w:rsidTr="00502404">
        <w:tc>
          <w:tcPr>
            <w:tcW w:w="3284" w:type="dxa"/>
            <w:vMerge/>
          </w:tcPr>
          <w:p w:rsidR="00502404" w:rsidRPr="00CA3B78" w:rsidRDefault="00502404" w:rsidP="003A3B7F">
            <w:pPr>
              <w:spacing w:line="276" w:lineRule="auto"/>
              <w:jc w:val="center"/>
              <w:rPr>
                <w:bCs/>
                <w:color w:val="000000"/>
                <w:szCs w:val="28"/>
                <w:lang w:val="uk-UA"/>
              </w:rPr>
            </w:pPr>
          </w:p>
        </w:tc>
        <w:tc>
          <w:tcPr>
            <w:tcW w:w="3285" w:type="dxa"/>
          </w:tcPr>
          <w:p w:rsidR="00502404" w:rsidRPr="00CA3B78" w:rsidRDefault="00502404" w:rsidP="003A3B7F">
            <w:pPr>
              <w:spacing w:line="276" w:lineRule="auto"/>
              <w:jc w:val="center"/>
              <w:rPr>
                <w:bCs/>
                <w:color w:val="000000"/>
                <w:szCs w:val="28"/>
                <w:lang w:val="uk-UA"/>
              </w:rPr>
            </w:pPr>
            <w:r w:rsidRPr="00CA3B78">
              <w:rPr>
                <w:bCs/>
                <w:color w:val="000000"/>
                <w:szCs w:val="28"/>
                <w:lang w:val="uk-UA"/>
              </w:rPr>
              <w:t>Пошкодження водою</w:t>
            </w:r>
          </w:p>
        </w:tc>
        <w:tc>
          <w:tcPr>
            <w:tcW w:w="3285" w:type="dxa"/>
          </w:tcPr>
          <w:p w:rsidR="00502404" w:rsidRPr="00CA3B78" w:rsidRDefault="00502404" w:rsidP="003A3B7F">
            <w:pPr>
              <w:spacing w:line="276" w:lineRule="auto"/>
              <w:jc w:val="center"/>
              <w:rPr>
                <w:bCs/>
                <w:color w:val="000000"/>
                <w:szCs w:val="28"/>
                <w:lang w:val="en-US"/>
              </w:rPr>
            </w:pPr>
            <w:r w:rsidRPr="00CA3B78">
              <w:rPr>
                <w:bCs/>
                <w:color w:val="000000"/>
                <w:szCs w:val="28"/>
                <w:lang w:val="en-US"/>
              </w:rPr>
              <w:t>A,D</w:t>
            </w:r>
            <w:r w:rsidRPr="00CA3B78">
              <w:rPr>
                <w:bCs/>
                <w:color w:val="000000"/>
                <w:szCs w:val="28"/>
                <w:lang w:val="uk-UA"/>
              </w:rPr>
              <w:t>,</w:t>
            </w:r>
            <w:r w:rsidRPr="00CA3B78">
              <w:rPr>
                <w:bCs/>
                <w:color w:val="000000"/>
                <w:szCs w:val="28"/>
                <w:lang w:val="en-US"/>
              </w:rPr>
              <w:t>E</w:t>
            </w:r>
          </w:p>
        </w:tc>
      </w:tr>
      <w:tr w:rsidR="00502404" w:rsidTr="00502404">
        <w:tc>
          <w:tcPr>
            <w:tcW w:w="3284" w:type="dxa"/>
            <w:vMerge/>
          </w:tcPr>
          <w:p w:rsidR="00502404" w:rsidRPr="00CA3B78" w:rsidRDefault="00502404" w:rsidP="003A3B7F">
            <w:pPr>
              <w:spacing w:line="276" w:lineRule="auto"/>
              <w:jc w:val="center"/>
              <w:rPr>
                <w:bCs/>
                <w:color w:val="000000"/>
                <w:szCs w:val="28"/>
                <w:lang w:val="uk-UA"/>
              </w:rPr>
            </w:pPr>
          </w:p>
        </w:tc>
        <w:tc>
          <w:tcPr>
            <w:tcW w:w="3285" w:type="dxa"/>
          </w:tcPr>
          <w:p w:rsidR="00502404" w:rsidRPr="00CA3B78" w:rsidRDefault="00502404" w:rsidP="003A3B7F">
            <w:pPr>
              <w:spacing w:line="276" w:lineRule="auto"/>
              <w:jc w:val="center"/>
              <w:rPr>
                <w:bCs/>
                <w:color w:val="000000"/>
                <w:szCs w:val="28"/>
                <w:lang w:val="uk-UA"/>
              </w:rPr>
            </w:pPr>
            <w:r w:rsidRPr="00CA3B78">
              <w:rPr>
                <w:bCs/>
                <w:color w:val="000000"/>
                <w:szCs w:val="28"/>
                <w:lang w:val="uk-UA"/>
              </w:rPr>
              <w:t xml:space="preserve">Забруднення </w:t>
            </w:r>
          </w:p>
        </w:tc>
        <w:tc>
          <w:tcPr>
            <w:tcW w:w="3285" w:type="dxa"/>
          </w:tcPr>
          <w:p w:rsidR="00502404" w:rsidRPr="00CA3B78" w:rsidRDefault="00502404" w:rsidP="003A3B7F">
            <w:pPr>
              <w:spacing w:line="276" w:lineRule="auto"/>
              <w:jc w:val="center"/>
              <w:rPr>
                <w:bCs/>
                <w:color w:val="000000"/>
                <w:szCs w:val="28"/>
                <w:lang w:val="en-US"/>
              </w:rPr>
            </w:pPr>
            <w:r w:rsidRPr="00CA3B78">
              <w:rPr>
                <w:bCs/>
                <w:color w:val="000000"/>
                <w:szCs w:val="28"/>
                <w:lang w:val="en-US"/>
              </w:rPr>
              <w:t>A,D</w:t>
            </w:r>
            <w:r w:rsidRPr="00CA3B78">
              <w:rPr>
                <w:bCs/>
                <w:color w:val="000000"/>
                <w:szCs w:val="28"/>
                <w:lang w:val="uk-UA"/>
              </w:rPr>
              <w:t>,</w:t>
            </w:r>
            <w:r w:rsidRPr="00CA3B78">
              <w:rPr>
                <w:bCs/>
                <w:color w:val="000000"/>
                <w:szCs w:val="28"/>
                <w:lang w:val="en-US"/>
              </w:rPr>
              <w:t>E</w:t>
            </w:r>
          </w:p>
        </w:tc>
      </w:tr>
      <w:tr w:rsidR="00502404" w:rsidTr="00502404">
        <w:tc>
          <w:tcPr>
            <w:tcW w:w="3284" w:type="dxa"/>
            <w:vMerge/>
          </w:tcPr>
          <w:p w:rsidR="00502404" w:rsidRPr="00CA3B78" w:rsidRDefault="00502404" w:rsidP="003A3B7F">
            <w:pPr>
              <w:spacing w:line="276" w:lineRule="auto"/>
              <w:jc w:val="center"/>
              <w:rPr>
                <w:bCs/>
                <w:color w:val="000000"/>
                <w:szCs w:val="28"/>
                <w:lang w:val="uk-UA"/>
              </w:rPr>
            </w:pPr>
          </w:p>
        </w:tc>
        <w:tc>
          <w:tcPr>
            <w:tcW w:w="3285" w:type="dxa"/>
          </w:tcPr>
          <w:p w:rsidR="00502404" w:rsidRPr="00CA3B78" w:rsidRDefault="00502404" w:rsidP="003A3B7F">
            <w:pPr>
              <w:spacing w:line="276" w:lineRule="auto"/>
              <w:jc w:val="center"/>
              <w:rPr>
                <w:bCs/>
                <w:color w:val="000000"/>
                <w:szCs w:val="28"/>
                <w:lang w:val="uk-UA"/>
              </w:rPr>
            </w:pPr>
            <w:r w:rsidRPr="00CA3B78">
              <w:rPr>
                <w:bCs/>
                <w:color w:val="000000"/>
                <w:szCs w:val="28"/>
                <w:lang w:val="uk-UA"/>
              </w:rPr>
              <w:t>Значний інциндент</w:t>
            </w:r>
          </w:p>
        </w:tc>
        <w:tc>
          <w:tcPr>
            <w:tcW w:w="3285" w:type="dxa"/>
          </w:tcPr>
          <w:p w:rsidR="00502404" w:rsidRPr="00CA3B78" w:rsidRDefault="00502404" w:rsidP="003A3B7F">
            <w:pPr>
              <w:spacing w:line="276" w:lineRule="auto"/>
              <w:jc w:val="center"/>
              <w:rPr>
                <w:bCs/>
                <w:color w:val="000000"/>
                <w:szCs w:val="28"/>
                <w:lang w:val="en-US"/>
              </w:rPr>
            </w:pPr>
            <w:r w:rsidRPr="00CA3B78">
              <w:rPr>
                <w:bCs/>
                <w:color w:val="000000"/>
                <w:szCs w:val="28"/>
                <w:lang w:val="en-US"/>
              </w:rPr>
              <w:t>A,D</w:t>
            </w:r>
            <w:r w:rsidRPr="00CA3B78">
              <w:rPr>
                <w:bCs/>
                <w:color w:val="000000"/>
                <w:szCs w:val="28"/>
                <w:lang w:val="uk-UA"/>
              </w:rPr>
              <w:t>,</w:t>
            </w:r>
            <w:r w:rsidRPr="00CA3B78">
              <w:rPr>
                <w:bCs/>
                <w:color w:val="000000"/>
                <w:szCs w:val="28"/>
                <w:lang w:val="en-US"/>
              </w:rPr>
              <w:t>E</w:t>
            </w:r>
          </w:p>
        </w:tc>
      </w:tr>
      <w:tr w:rsidR="00502404" w:rsidTr="00502404">
        <w:tc>
          <w:tcPr>
            <w:tcW w:w="3284" w:type="dxa"/>
            <w:vMerge/>
          </w:tcPr>
          <w:p w:rsidR="00502404" w:rsidRPr="00CA3B78" w:rsidRDefault="00502404" w:rsidP="003A3B7F">
            <w:pPr>
              <w:spacing w:line="276" w:lineRule="auto"/>
              <w:jc w:val="center"/>
              <w:rPr>
                <w:bCs/>
                <w:color w:val="000000"/>
                <w:szCs w:val="28"/>
                <w:lang w:val="uk-UA"/>
              </w:rPr>
            </w:pPr>
          </w:p>
        </w:tc>
        <w:tc>
          <w:tcPr>
            <w:tcW w:w="3285" w:type="dxa"/>
          </w:tcPr>
          <w:p w:rsidR="00502404" w:rsidRPr="00CA3B78" w:rsidRDefault="00502404" w:rsidP="003A3B7F">
            <w:pPr>
              <w:spacing w:line="276" w:lineRule="auto"/>
              <w:jc w:val="center"/>
              <w:rPr>
                <w:bCs/>
                <w:color w:val="000000"/>
                <w:szCs w:val="28"/>
                <w:lang w:val="uk-UA"/>
              </w:rPr>
            </w:pPr>
            <w:r w:rsidRPr="00CA3B78">
              <w:rPr>
                <w:bCs/>
                <w:color w:val="000000"/>
                <w:szCs w:val="28"/>
                <w:lang w:val="uk-UA"/>
              </w:rPr>
              <w:t>Знищення обладнання або носіїв</w:t>
            </w:r>
          </w:p>
        </w:tc>
        <w:tc>
          <w:tcPr>
            <w:tcW w:w="3285" w:type="dxa"/>
          </w:tcPr>
          <w:p w:rsidR="00502404" w:rsidRPr="00CA3B78" w:rsidRDefault="00502404" w:rsidP="003A3B7F">
            <w:pPr>
              <w:spacing w:line="276" w:lineRule="auto"/>
              <w:jc w:val="center"/>
              <w:rPr>
                <w:bCs/>
                <w:color w:val="000000"/>
                <w:szCs w:val="28"/>
                <w:lang w:val="en-US"/>
              </w:rPr>
            </w:pPr>
            <w:r w:rsidRPr="00CA3B78">
              <w:rPr>
                <w:bCs/>
                <w:color w:val="000000"/>
                <w:szCs w:val="28"/>
                <w:lang w:val="en-US"/>
              </w:rPr>
              <w:t>A,D</w:t>
            </w:r>
            <w:r w:rsidRPr="00CA3B78">
              <w:rPr>
                <w:bCs/>
                <w:color w:val="000000"/>
                <w:szCs w:val="28"/>
                <w:lang w:val="uk-UA"/>
              </w:rPr>
              <w:t>,</w:t>
            </w:r>
            <w:r w:rsidRPr="00CA3B78">
              <w:rPr>
                <w:bCs/>
                <w:color w:val="000000"/>
                <w:szCs w:val="28"/>
                <w:lang w:val="en-US"/>
              </w:rPr>
              <w:t>E</w:t>
            </w:r>
          </w:p>
        </w:tc>
      </w:tr>
      <w:tr w:rsidR="00502404" w:rsidTr="00502404">
        <w:tc>
          <w:tcPr>
            <w:tcW w:w="3284" w:type="dxa"/>
            <w:vMerge/>
          </w:tcPr>
          <w:p w:rsidR="00502404" w:rsidRPr="00CA3B78" w:rsidRDefault="00502404" w:rsidP="003A3B7F">
            <w:pPr>
              <w:spacing w:line="276" w:lineRule="auto"/>
              <w:jc w:val="center"/>
              <w:rPr>
                <w:bCs/>
                <w:color w:val="000000"/>
                <w:szCs w:val="28"/>
                <w:lang w:val="uk-UA"/>
              </w:rPr>
            </w:pPr>
          </w:p>
        </w:tc>
        <w:tc>
          <w:tcPr>
            <w:tcW w:w="3285" w:type="dxa"/>
          </w:tcPr>
          <w:p w:rsidR="00502404" w:rsidRPr="00CA3B78" w:rsidRDefault="00502404" w:rsidP="003A3B7F">
            <w:pPr>
              <w:spacing w:line="276" w:lineRule="auto"/>
              <w:jc w:val="center"/>
              <w:rPr>
                <w:bCs/>
                <w:color w:val="000000"/>
                <w:szCs w:val="28"/>
                <w:lang w:val="uk-UA"/>
              </w:rPr>
            </w:pPr>
            <w:r w:rsidRPr="00CA3B78">
              <w:rPr>
                <w:bCs/>
                <w:color w:val="000000"/>
                <w:szCs w:val="28"/>
                <w:lang w:val="uk-UA"/>
              </w:rPr>
              <w:t>Пил, корозія, обмерза</w:t>
            </w:r>
            <w:r w:rsidRPr="00CA3B78">
              <w:rPr>
                <w:bCs/>
                <w:color w:val="000000"/>
                <w:szCs w:val="28"/>
                <w:lang w:val="uk-UA"/>
              </w:rPr>
              <w:t>н</w:t>
            </w:r>
            <w:r w:rsidRPr="00CA3B78">
              <w:rPr>
                <w:bCs/>
                <w:color w:val="000000"/>
                <w:szCs w:val="28"/>
                <w:lang w:val="uk-UA"/>
              </w:rPr>
              <w:t>ня</w:t>
            </w:r>
          </w:p>
        </w:tc>
        <w:tc>
          <w:tcPr>
            <w:tcW w:w="3285" w:type="dxa"/>
          </w:tcPr>
          <w:p w:rsidR="00502404" w:rsidRPr="00CA3B78" w:rsidRDefault="00502404" w:rsidP="003A3B7F">
            <w:pPr>
              <w:spacing w:line="276" w:lineRule="auto"/>
              <w:jc w:val="center"/>
              <w:rPr>
                <w:bCs/>
                <w:color w:val="000000"/>
                <w:szCs w:val="28"/>
                <w:lang w:val="en-US"/>
              </w:rPr>
            </w:pPr>
            <w:r w:rsidRPr="00CA3B78">
              <w:rPr>
                <w:bCs/>
                <w:color w:val="000000"/>
                <w:szCs w:val="28"/>
                <w:lang w:val="en-US"/>
              </w:rPr>
              <w:t>A,D</w:t>
            </w:r>
            <w:r w:rsidRPr="00CA3B78">
              <w:rPr>
                <w:bCs/>
                <w:color w:val="000000"/>
                <w:szCs w:val="28"/>
                <w:lang w:val="uk-UA"/>
              </w:rPr>
              <w:t>,</w:t>
            </w:r>
            <w:r w:rsidRPr="00CA3B78">
              <w:rPr>
                <w:bCs/>
                <w:color w:val="000000"/>
                <w:szCs w:val="28"/>
                <w:lang w:val="en-US"/>
              </w:rPr>
              <w:t>E</w:t>
            </w:r>
          </w:p>
        </w:tc>
      </w:tr>
      <w:tr w:rsidR="00502404" w:rsidTr="00502404">
        <w:tc>
          <w:tcPr>
            <w:tcW w:w="3284" w:type="dxa"/>
            <w:vMerge w:val="restart"/>
          </w:tcPr>
          <w:p w:rsidR="00502404" w:rsidRPr="00CA3B78" w:rsidRDefault="00502404" w:rsidP="003A3B7F">
            <w:pPr>
              <w:spacing w:line="276" w:lineRule="auto"/>
              <w:jc w:val="center"/>
              <w:rPr>
                <w:bCs/>
                <w:color w:val="000000"/>
                <w:szCs w:val="28"/>
                <w:lang w:val="uk-UA"/>
              </w:rPr>
            </w:pPr>
            <w:r w:rsidRPr="00CA3B78">
              <w:rPr>
                <w:bCs/>
                <w:color w:val="000000"/>
                <w:szCs w:val="28"/>
                <w:lang w:val="uk-UA"/>
              </w:rPr>
              <w:t>Природні події</w:t>
            </w:r>
          </w:p>
        </w:tc>
        <w:tc>
          <w:tcPr>
            <w:tcW w:w="3285" w:type="dxa"/>
          </w:tcPr>
          <w:p w:rsidR="00502404" w:rsidRPr="00CA3B78" w:rsidRDefault="00502404" w:rsidP="003A3B7F">
            <w:pPr>
              <w:spacing w:line="276" w:lineRule="auto"/>
              <w:jc w:val="center"/>
              <w:rPr>
                <w:bCs/>
                <w:color w:val="000000"/>
                <w:szCs w:val="28"/>
                <w:lang w:val="uk-UA"/>
              </w:rPr>
            </w:pPr>
            <w:r w:rsidRPr="00CA3B78">
              <w:rPr>
                <w:bCs/>
                <w:color w:val="000000"/>
                <w:szCs w:val="28"/>
                <w:lang w:val="uk-UA"/>
              </w:rPr>
              <w:t>Кліматичні явища</w:t>
            </w:r>
          </w:p>
        </w:tc>
        <w:tc>
          <w:tcPr>
            <w:tcW w:w="3285" w:type="dxa"/>
          </w:tcPr>
          <w:p w:rsidR="00502404" w:rsidRPr="00CA3B78" w:rsidRDefault="00502404" w:rsidP="003A3B7F">
            <w:pPr>
              <w:spacing w:line="276" w:lineRule="auto"/>
              <w:jc w:val="center"/>
              <w:rPr>
                <w:bCs/>
                <w:color w:val="000000"/>
                <w:szCs w:val="28"/>
                <w:lang w:val="uk-UA"/>
              </w:rPr>
            </w:pPr>
            <w:r w:rsidRPr="00CA3B78">
              <w:rPr>
                <w:bCs/>
                <w:color w:val="000000"/>
                <w:szCs w:val="28"/>
                <w:lang w:val="uk-UA"/>
              </w:rPr>
              <w:t>Е</w:t>
            </w:r>
          </w:p>
        </w:tc>
      </w:tr>
      <w:tr w:rsidR="00502404" w:rsidTr="00502404">
        <w:tc>
          <w:tcPr>
            <w:tcW w:w="3284" w:type="dxa"/>
            <w:vMerge/>
          </w:tcPr>
          <w:p w:rsidR="00502404" w:rsidRPr="00CA3B78" w:rsidRDefault="00502404" w:rsidP="003A3B7F">
            <w:pPr>
              <w:spacing w:line="276" w:lineRule="auto"/>
              <w:jc w:val="center"/>
              <w:rPr>
                <w:bCs/>
                <w:color w:val="000000"/>
                <w:szCs w:val="28"/>
                <w:lang w:val="uk-UA"/>
              </w:rPr>
            </w:pPr>
          </w:p>
        </w:tc>
        <w:tc>
          <w:tcPr>
            <w:tcW w:w="3285" w:type="dxa"/>
          </w:tcPr>
          <w:p w:rsidR="00502404" w:rsidRPr="00CA3B78" w:rsidRDefault="00502404" w:rsidP="003A3B7F">
            <w:pPr>
              <w:spacing w:line="276" w:lineRule="auto"/>
              <w:jc w:val="center"/>
              <w:rPr>
                <w:bCs/>
                <w:color w:val="000000"/>
                <w:szCs w:val="28"/>
                <w:lang w:val="uk-UA"/>
              </w:rPr>
            </w:pPr>
            <w:r w:rsidRPr="00CA3B78">
              <w:rPr>
                <w:bCs/>
                <w:color w:val="000000"/>
                <w:szCs w:val="28"/>
                <w:lang w:val="uk-UA"/>
              </w:rPr>
              <w:t>Сейсмічні явища</w:t>
            </w:r>
          </w:p>
        </w:tc>
        <w:tc>
          <w:tcPr>
            <w:tcW w:w="3285" w:type="dxa"/>
          </w:tcPr>
          <w:p w:rsidR="00502404" w:rsidRPr="00CA3B78" w:rsidRDefault="00502404" w:rsidP="003A3B7F">
            <w:pPr>
              <w:spacing w:line="276" w:lineRule="auto"/>
              <w:jc w:val="center"/>
              <w:rPr>
                <w:bCs/>
                <w:color w:val="000000"/>
                <w:szCs w:val="28"/>
                <w:lang w:val="uk-UA"/>
              </w:rPr>
            </w:pPr>
            <w:r w:rsidRPr="00CA3B78">
              <w:rPr>
                <w:bCs/>
                <w:color w:val="000000"/>
                <w:szCs w:val="28"/>
                <w:lang w:val="uk-UA"/>
              </w:rPr>
              <w:t>Е</w:t>
            </w:r>
          </w:p>
        </w:tc>
      </w:tr>
      <w:tr w:rsidR="00502404" w:rsidTr="00502404">
        <w:tc>
          <w:tcPr>
            <w:tcW w:w="3284" w:type="dxa"/>
            <w:vMerge/>
          </w:tcPr>
          <w:p w:rsidR="00502404" w:rsidRPr="00CA3B78" w:rsidRDefault="00502404" w:rsidP="003A3B7F">
            <w:pPr>
              <w:spacing w:line="276" w:lineRule="auto"/>
              <w:jc w:val="center"/>
              <w:rPr>
                <w:bCs/>
                <w:color w:val="000000"/>
                <w:szCs w:val="28"/>
                <w:lang w:val="uk-UA"/>
              </w:rPr>
            </w:pPr>
          </w:p>
        </w:tc>
        <w:tc>
          <w:tcPr>
            <w:tcW w:w="3285" w:type="dxa"/>
          </w:tcPr>
          <w:p w:rsidR="00502404" w:rsidRPr="00CA3B78" w:rsidRDefault="00502404" w:rsidP="003A3B7F">
            <w:pPr>
              <w:spacing w:line="276" w:lineRule="auto"/>
              <w:jc w:val="center"/>
              <w:rPr>
                <w:bCs/>
                <w:color w:val="000000"/>
                <w:szCs w:val="28"/>
                <w:lang w:val="uk-UA"/>
              </w:rPr>
            </w:pPr>
            <w:r w:rsidRPr="00CA3B78">
              <w:rPr>
                <w:bCs/>
                <w:color w:val="000000"/>
                <w:szCs w:val="28"/>
                <w:lang w:val="uk-UA"/>
              </w:rPr>
              <w:t>Вулканічні явища</w:t>
            </w:r>
          </w:p>
        </w:tc>
        <w:tc>
          <w:tcPr>
            <w:tcW w:w="3285" w:type="dxa"/>
          </w:tcPr>
          <w:p w:rsidR="00502404" w:rsidRPr="00CA3B78" w:rsidRDefault="00502404" w:rsidP="003A3B7F">
            <w:pPr>
              <w:spacing w:line="276" w:lineRule="auto"/>
              <w:jc w:val="center"/>
              <w:rPr>
                <w:bCs/>
                <w:color w:val="000000"/>
                <w:szCs w:val="28"/>
                <w:lang w:val="uk-UA"/>
              </w:rPr>
            </w:pPr>
            <w:r w:rsidRPr="00CA3B78">
              <w:rPr>
                <w:bCs/>
                <w:color w:val="000000"/>
                <w:szCs w:val="28"/>
                <w:lang w:val="uk-UA"/>
              </w:rPr>
              <w:t>Е</w:t>
            </w:r>
          </w:p>
        </w:tc>
      </w:tr>
      <w:tr w:rsidR="00502404" w:rsidTr="00502404">
        <w:tc>
          <w:tcPr>
            <w:tcW w:w="3284" w:type="dxa"/>
            <w:vMerge/>
          </w:tcPr>
          <w:p w:rsidR="00502404" w:rsidRPr="00CA3B78" w:rsidRDefault="00502404" w:rsidP="003A3B7F">
            <w:pPr>
              <w:spacing w:line="276" w:lineRule="auto"/>
              <w:jc w:val="center"/>
              <w:rPr>
                <w:bCs/>
                <w:color w:val="000000"/>
                <w:szCs w:val="28"/>
                <w:lang w:val="uk-UA"/>
              </w:rPr>
            </w:pPr>
          </w:p>
        </w:tc>
        <w:tc>
          <w:tcPr>
            <w:tcW w:w="3285" w:type="dxa"/>
          </w:tcPr>
          <w:p w:rsidR="00502404" w:rsidRPr="00CA3B78" w:rsidRDefault="00502404" w:rsidP="003A3B7F">
            <w:pPr>
              <w:spacing w:line="276" w:lineRule="auto"/>
              <w:jc w:val="center"/>
              <w:rPr>
                <w:bCs/>
                <w:color w:val="000000"/>
                <w:szCs w:val="28"/>
                <w:lang w:val="uk-UA"/>
              </w:rPr>
            </w:pPr>
            <w:r w:rsidRPr="00CA3B78">
              <w:rPr>
                <w:bCs/>
                <w:color w:val="000000"/>
                <w:szCs w:val="28"/>
                <w:lang w:val="uk-UA"/>
              </w:rPr>
              <w:t>Метеорологічні явища</w:t>
            </w:r>
          </w:p>
        </w:tc>
        <w:tc>
          <w:tcPr>
            <w:tcW w:w="3285" w:type="dxa"/>
          </w:tcPr>
          <w:p w:rsidR="00502404" w:rsidRPr="00CA3B78" w:rsidRDefault="00502404" w:rsidP="003A3B7F">
            <w:pPr>
              <w:spacing w:line="276" w:lineRule="auto"/>
              <w:jc w:val="center"/>
              <w:rPr>
                <w:bCs/>
                <w:color w:val="000000"/>
                <w:szCs w:val="28"/>
                <w:lang w:val="uk-UA"/>
              </w:rPr>
            </w:pPr>
            <w:r w:rsidRPr="00CA3B78">
              <w:rPr>
                <w:bCs/>
                <w:color w:val="000000"/>
                <w:szCs w:val="28"/>
                <w:lang w:val="uk-UA"/>
              </w:rPr>
              <w:t>Е</w:t>
            </w:r>
          </w:p>
        </w:tc>
      </w:tr>
      <w:tr w:rsidR="00502404" w:rsidTr="00502404">
        <w:tc>
          <w:tcPr>
            <w:tcW w:w="3284" w:type="dxa"/>
            <w:vMerge/>
          </w:tcPr>
          <w:p w:rsidR="00502404" w:rsidRPr="00CA3B78" w:rsidRDefault="00502404" w:rsidP="003A3B7F">
            <w:pPr>
              <w:spacing w:line="276" w:lineRule="auto"/>
              <w:jc w:val="center"/>
              <w:rPr>
                <w:bCs/>
                <w:color w:val="000000"/>
                <w:szCs w:val="28"/>
                <w:lang w:val="uk-UA"/>
              </w:rPr>
            </w:pPr>
          </w:p>
        </w:tc>
        <w:tc>
          <w:tcPr>
            <w:tcW w:w="3285" w:type="dxa"/>
          </w:tcPr>
          <w:p w:rsidR="00502404" w:rsidRPr="00CA3B78" w:rsidRDefault="00502404" w:rsidP="003A3B7F">
            <w:pPr>
              <w:spacing w:line="276" w:lineRule="auto"/>
              <w:jc w:val="center"/>
              <w:rPr>
                <w:bCs/>
                <w:color w:val="000000"/>
                <w:szCs w:val="28"/>
                <w:lang w:val="uk-UA"/>
              </w:rPr>
            </w:pPr>
            <w:r w:rsidRPr="00CA3B78">
              <w:rPr>
                <w:bCs/>
                <w:color w:val="000000"/>
                <w:szCs w:val="28"/>
                <w:lang w:val="uk-UA"/>
              </w:rPr>
              <w:t>Повінь</w:t>
            </w:r>
          </w:p>
        </w:tc>
        <w:tc>
          <w:tcPr>
            <w:tcW w:w="3285" w:type="dxa"/>
          </w:tcPr>
          <w:p w:rsidR="00502404" w:rsidRPr="00CA3B78" w:rsidRDefault="00502404" w:rsidP="003A3B7F">
            <w:pPr>
              <w:spacing w:line="276" w:lineRule="auto"/>
              <w:jc w:val="center"/>
              <w:rPr>
                <w:bCs/>
                <w:color w:val="000000"/>
                <w:szCs w:val="28"/>
                <w:lang w:val="uk-UA"/>
              </w:rPr>
            </w:pPr>
            <w:r w:rsidRPr="00CA3B78">
              <w:rPr>
                <w:bCs/>
                <w:color w:val="000000"/>
                <w:szCs w:val="28"/>
                <w:lang w:val="uk-UA"/>
              </w:rPr>
              <w:t>Е</w:t>
            </w:r>
          </w:p>
        </w:tc>
      </w:tr>
      <w:tr w:rsidR="00502404" w:rsidTr="00502404">
        <w:tc>
          <w:tcPr>
            <w:tcW w:w="3284" w:type="dxa"/>
            <w:vMerge w:val="restart"/>
          </w:tcPr>
          <w:p w:rsidR="00502404" w:rsidRPr="00CA3B78" w:rsidRDefault="00502404" w:rsidP="003A3B7F">
            <w:pPr>
              <w:spacing w:line="276" w:lineRule="auto"/>
              <w:jc w:val="center"/>
              <w:rPr>
                <w:bCs/>
                <w:color w:val="000000"/>
                <w:szCs w:val="28"/>
                <w:lang w:val="uk-UA"/>
              </w:rPr>
            </w:pPr>
            <w:r w:rsidRPr="00CA3B78">
              <w:rPr>
                <w:bCs/>
                <w:color w:val="000000"/>
                <w:szCs w:val="28"/>
                <w:lang w:val="uk-UA"/>
              </w:rPr>
              <w:t>Втрата необхідних се</w:t>
            </w:r>
            <w:r w:rsidRPr="00CA3B78">
              <w:rPr>
                <w:bCs/>
                <w:color w:val="000000"/>
                <w:szCs w:val="28"/>
                <w:lang w:val="uk-UA"/>
              </w:rPr>
              <w:t>р</w:t>
            </w:r>
            <w:r w:rsidRPr="00CA3B78">
              <w:rPr>
                <w:bCs/>
                <w:color w:val="000000"/>
                <w:szCs w:val="28"/>
                <w:lang w:val="uk-UA"/>
              </w:rPr>
              <w:t>вісів</w:t>
            </w:r>
          </w:p>
        </w:tc>
        <w:tc>
          <w:tcPr>
            <w:tcW w:w="3285" w:type="dxa"/>
          </w:tcPr>
          <w:p w:rsidR="00502404" w:rsidRPr="00CA3B78" w:rsidRDefault="00502404" w:rsidP="003A3B7F">
            <w:pPr>
              <w:spacing w:line="276" w:lineRule="auto"/>
              <w:jc w:val="center"/>
              <w:rPr>
                <w:bCs/>
                <w:color w:val="000000"/>
                <w:szCs w:val="28"/>
                <w:lang w:val="uk-UA"/>
              </w:rPr>
            </w:pPr>
            <w:r w:rsidRPr="00CA3B78">
              <w:rPr>
                <w:bCs/>
                <w:color w:val="000000"/>
                <w:szCs w:val="28"/>
                <w:lang w:val="uk-UA"/>
              </w:rPr>
              <w:t>Відмова кондиціону-вання та водопостачання</w:t>
            </w:r>
          </w:p>
        </w:tc>
        <w:tc>
          <w:tcPr>
            <w:tcW w:w="3285" w:type="dxa"/>
          </w:tcPr>
          <w:p w:rsidR="00502404" w:rsidRPr="00CA3B78" w:rsidRDefault="00502404" w:rsidP="003A3B7F">
            <w:pPr>
              <w:spacing w:line="276" w:lineRule="auto"/>
              <w:jc w:val="center"/>
              <w:rPr>
                <w:bCs/>
                <w:color w:val="000000"/>
                <w:szCs w:val="28"/>
                <w:lang w:val="uk-UA"/>
              </w:rPr>
            </w:pPr>
            <w:r w:rsidRPr="00CA3B78">
              <w:rPr>
                <w:bCs/>
                <w:color w:val="000000"/>
                <w:szCs w:val="28"/>
                <w:lang w:val="en-US"/>
              </w:rPr>
              <w:t>A,D</w:t>
            </w:r>
          </w:p>
        </w:tc>
      </w:tr>
      <w:tr w:rsidR="00502404" w:rsidTr="00502404">
        <w:tc>
          <w:tcPr>
            <w:tcW w:w="3284" w:type="dxa"/>
            <w:vMerge/>
          </w:tcPr>
          <w:p w:rsidR="00502404" w:rsidRPr="00CA3B78" w:rsidRDefault="00502404" w:rsidP="003A3B7F">
            <w:pPr>
              <w:spacing w:line="276" w:lineRule="auto"/>
              <w:jc w:val="center"/>
              <w:rPr>
                <w:bCs/>
                <w:color w:val="000000"/>
                <w:szCs w:val="28"/>
                <w:lang w:val="uk-UA"/>
              </w:rPr>
            </w:pPr>
          </w:p>
        </w:tc>
        <w:tc>
          <w:tcPr>
            <w:tcW w:w="3285" w:type="dxa"/>
          </w:tcPr>
          <w:p w:rsidR="00502404" w:rsidRPr="00CA3B78" w:rsidRDefault="00502404" w:rsidP="003A3B7F">
            <w:pPr>
              <w:spacing w:line="276" w:lineRule="auto"/>
              <w:jc w:val="center"/>
              <w:rPr>
                <w:bCs/>
                <w:color w:val="000000"/>
                <w:szCs w:val="28"/>
                <w:lang w:val="uk-UA"/>
              </w:rPr>
            </w:pPr>
            <w:r w:rsidRPr="00CA3B78">
              <w:rPr>
                <w:bCs/>
                <w:color w:val="000000"/>
                <w:szCs w:val="28"/>
                <w:lang w:val="uk-UA"/>
              </w:rPr>
              <w:t>Втрачання електроене</w:t>
            </w:r>
            <w:r w:rsidRPr="00CA3B78">
              <w:rPr>
                <w:bCs/>
                <w:color w:val="000000"/>
                <w:szCs w:val="28"/>
                <w:lang w:val="uk-UA"/>
              </w:rPr>
              <w:t>р</w:t>
            </w:r>
            <w:r w:rsidRPr="00CA3B78">
              <w:rPr>
                <w:bCs/>
                <w:color w:val="000000"/>
                <w:szCs w:val="28"/>
                <w:lang w:val="uk-UA"/>
              </w:rPr>
              <w:t>гії</w:t>
            </w:r>
          </w:p>
        </w:tc>
        <w:tc>
          <w:tcPr>
            <w:tcW w:w="3285" w:type="dxa"/>
          </w:tcPr>
          <w:p w:rsidR="00502404" w:rsidRPr="00CA3B78" w:rsidRDefault="00502404" w:rsidP="003A3B7F">
            <w:pPr>
              <w:spacing w:line="276" w:lineRule="auto"/>
              <w:jc w:val="center"/>
              <w:rPr>
                <w:bCs/>
                <w:color w:val="000000"/>
                <w:szCs w:val="28"/>
                <w:lang w:val="en-US"/>
              </w:rPr>
            </w:pPr>
            <w:r w:rsidRPr="00CA3B78">
              <w:rPr>
                <w:bCs/>
                <w:color w:val="000000"/>
                <w:szCs w:val="28"/>
                <w:lang w:val="en-US"/>
              </w:rPr>
              <w:t>A,D</w:t>
            </w:r>
            <w:r w:rsidRPr="00CA3B78">
              <w:rPr>
                <w:bCs/>
                <w:color w:val="000000"/>
                <w:szCs w:val="28"/>
                <w:lang w:val="uk-UA"/>
              </w:rPr>
              <w:t>,</w:t>
            </w:r>
            <w:r w:rsidRPr="00CA3B78">
              <w:rPr>
                <w:bCs/>
                <w:color w:val="000000"/>
                <w:szCs w:val="28"/>
                <w:lang w:val="en-US"/>
              </w:rPr>
              <w:t>E</w:t>
            </w:r>
          </w:p>
        </w:tc>
      </w:tr>
      <w:tr w:rsidR="00502404" w:rsidTr="00502404">
        <w:tc>
          <w:tcPr>
            <w:tcW w:w="3284" w:type="dxa"/>
            <w:vMerge/>
          </w:tcPr>
          <w:p w:rsidR="00502404" w:rsidRPr="00CA3B78" w:rsidRDefault="00502404" w:rsidP="003A3B7F">
            <w:pPr>
              <w:spacing w:line="276" w:lineRule="auto"/>
              <w:jc w:val="center"/>
              <w:rPr>
                <w:bCs/>
                <w:color w:val="000000"/>
                <w:szCs w:val="28"/>
                <w:lang w:val="uk-UA"/>
              </w:rPr>
            </w:pPr>
          </w:p>
        </w:tc>
        <w:tc>
          <w:tcPr>
            <w:tcW w:w="3285" w:type="dxa"/>
          </w:tcPr>
          <w:p w:rsidR="00502404" w:rsidRPr="00CA3B78" w:rsidRDefault="00502404" w:rsidP="003A3B7F">
            <w:pPr>
              <w:spacing w:line="276" w:lineRule="auto"/>
              <w:jc w:val="center"/>
              <w:rPr>
                <w:bCs/>
                <w:color w:val="000000"/>
                <w:szCs w:val="28"/>
                <w:lang w:val="uk-UA"/>
              </w:rPr>
            </w:pPr>
            <w:r w:rsidRPr="00CA3B78">
              <w:rPr>
                <w:bCs/>
                <w:color w:val="000000"/>
                <w:szCs w:val="28"/>
                <w:lang w:val="uk-UA"/>
              </w:rPr>
              <w:t>Відмова телекомунік</w:t>
            </w:r>
            <w:r w:rsidRPr="00CA3B78">
              <w:rPr>
                <w:bCs/>
                <w:color w:val="000000"/>
                <w:szCs w:val="28"/>
                <w:lang w:val="uk-UA"/>
              </w:rPr>
              <w:t>а</w:t>
            </w:r>
            <w:r w:rsidRPr="00CA3B78">
              <w:rPr>
                <w:bCs/>
                <w:color w:val="000000"/>
                <w:szCs w:val="28"/>
                <w:lang w:val="uk-UA"/>
              </w:rPr>
              <w:t>ційного обладнення</w:t>
            </w:r>
          </w:p>
        </w:tc>
        <w:tc>
          <w:tcPr>
            <w:tcW w:w="3285" w:type="dxa"/>
          </w:tcPr>
          <w:p w:rsidR="00502404" w:rsidRPr="00CA3B78" w:rsidRDefault="00502404" w:rsidP="003A3B7F">
            <w:pPr>
              <w:spacing w:line="276" w:lineRule="auto"/>
              <w:jc w:val="center"/>
              <w:rPr>
                <w:bCs/>
                <w:color w:val="000000"/>
                <w:szCs w:val="28"/>
                <w:lang w:val="en-US"/>
              </w:rPr>
            </w:pPr>
            <w:r w:rsidRPr="00CA3B78">
              <w:rPr>
                <w:bCs/>
                <w:color w:val="000000"/>
                <w:szCs w:val="28"/>
                <w:lang w:val="en-US"/>
              </w:rPr>
              <w:t>A,D</w:t>
            </w:r>
          </w:p>
        </w:tc>
      </w:tr>
      <w:tr w:rsidR="00502404" w:rsidTr="00502404">
        <w:tc>
          <w:tcPr>
            <w:tcW w:w="3284" w:type="dxa"/>
            <w:vMerge w:val="restart"/>
          </w:tcPr>
          <w:p w:rsidR="00502404" w:rsidRPr="00CA3B78" w:rsidRDefault="00502404" w:rsidP="003A3B7F">
            <w:pPr>
              <w:spacing w:line="276" w:lineRule="auto"/>
              <w:jc w:val="center"/>
              <w:rPr>
                <w:bCs/>
                <w:color w:val="000000"/>
                <w:szCs w:val="28"/>
                <w:lang w:val="uk-UA"/>
              </w:rPr>
            </w:pPr>
            <w:r w:rsidRPr="00CA3B78">
              <w:rPr>
                <w:bCs/>
                <w:color w:val="000000"/>
                <w:szCs w:val="28"/>
                <w:lang w:val="uk-UA"/>
              </w:rPr>
              <w:t>Радіаційні несправності</w:t>
            </w:r>
          </w:p>
        </w:tc>
        <w:tc>
          <w:tcPr>
            <w:tcW w:w="3285" w:type="dxa"/>
          </w:tcPr>
          <w:p w:rsidR="00502404" w:rsidRPr="00CA3B78" w:rsidRDefault="00502404" w:rsidP="003A3B7F">
            <w:pPr>
              <w:spacing w:line="276" w:lineRule="auto"/>
              <w:jc w:val="center"/>
              <w:rPr>
                <w:bCs/>
                <w:color w:val="000000"/>
                <w:szCs w:val="28"/>
                <w:lang w:val="uk-UA"/>
              </w:rPr>
            </w:pPr>
            <w:r w:rsidRPr="00CA3B78">
              <w:rPr>
                <w:bCs/>
                <w:color w:val="000000"/>
                <w:szCs w:val="28"/>
                <w:lang w:val="uk-UA"/>
              </w:rPr>
              <w:t>Електромагнітна раді</w:t>
            </w:r>
            <w:r w:rsidRPr="00CA3B78">
              <w:rPr>
                <w:bCs/>
                <w:color w:val="000000"/>
                <w:szCs w:val="28"/>
                <w:lang w:val="uk-UA"/>
              </w:rPr>
              <w:t>а</w:t>
            </w:r>
            <w:r w:rsidRPr="00CA3B78">
              <w:rPr>
                <w:bCs/>
                <w:color w:val="000000"/>
                <w:szCs w:val="28"/>
                <w:lang w:val="uk-UA"/>
              </w:rPr>
              <w:t>ція</w:t>
            </w:r>
          </w:p>
        </w:tc>
        <w:tc>
          <w:tcPr>
            <w:tcW w:w="3285" w:type="dxa"/>
          </w:tcPr>
          <w:p w:rsidR="00502404" w:rsidRPr="00CA3B78" w:rsidRDefault="00502404" w:rsidP="003A3B7F">
            <w:pPr>
              <w:spacing w:line="276" w:lineRule="auto"/>
              <w:jc w:val="center"/>
              <w:rPr>
                <w:bCs/>
                <w:color w:val="000000"/>
                <w:szCs w:val="28"/>
                <w:lang w:val="en-US"/>
              </w:rPr>
            </w:pPr>
            <w:r w:rsidRPr="00CA3B78">
              <w:rPr>
                <w:bCs/>
                <w:color w:val="000000"/>
                <w:szCs w:val="28"/>
                <w:lang w:val="en-US"/>
              </w:rPr>
              <w:t>A,D</w:t>
            </w:r>
            <w:r w:rsidRPr="00CA3B78">
              <w:rPr>
                <w:bCs/>
                <w:color w:val="000000"/>
                <w:szCs w:val="28"/>
                <w:lang w:val="uk-UA"/>
              </w:rPr>
              <w:t>,</w:t>
            </w:r>
            <w:r w:rsidRPr="00CA3B78">
              <w:rPr>
                <w:bCs/>
                <w:color w:val="000000"/>
                <w:szCs w:val="28"/>
                <w:lang w:val="en-US"/>
              </w:rPr>
              <w:t>E</w:t>
            </w:r>
          </w:p>
        </w:tc>
      </w:tr>
      <w:tr w:rsidR="00502404" w:rsidTr="00502404">
        <w:tc>
          <w:tcPr>
            <w:tcW w:w="3284" w:type="dxa"/>
            <w:vMerge/>
          </w:tcPr>
          <w:p w:rsidR="00502404" w:rsidRPr="00CA3B78" w:rsidRDefault="00502404" w:rsidP="003A3B7F">
            <w:pPr>
              <w:spacing w:line="276" w:lineRule="auto"/>
              <w:jc w:val="center"/>
              <w:rPr>
                <w:bCs/>
                <w:color w:val="000000"/>
                <w:szCs w:val="28"/>
                <w:lang w:val="uk-UA"/>
              </w:rPr>
            </w:pPr>
          </w:p>
        </w:tc>
        <w:tc>
          <w:tcPr>
            <w:tcW w:w="3285" w:type="dxa"/>
          </w:tcPr>
          <w:p w:rsidR="00502404" w:rsidRPr="00CA3B78" w:rsidRDefault="00502404" w:rsidP="003A3B7F">
            <w:pPr>
              <w:spacing w:line="276" w:lineRule="auto"/>
              <w:jc w:val="center"/>
              <w:rPr>
                <w:bCs/>
                <w:color w:val="000000"/>
                <w:szCs w:val="28"/>
                <w:lang w:val="uk-UA"/>
              </w:rPr>
            </w:pPr>
            <w:r w:rsidRPr="00CA3B78">
              <w:rPr>
                <w:bCs/>
                <w:color w:val="000000"/>
                <w:szCs w:val="28"/>
                <w:lang w:val="uk-UA"/>
              </w:rPr>
              <w:t>Теплова радіація</w:t>
            </w:r>
          </w:p>
        </w:tc>
        <w:tc>
          <w:tcPr>
            <w:tcW w:w="3285" w:type="dxa"/>
          </w:tcPr>
          <w:p w:rsidR="00502404" w:rsidRPr="00CA3B78" w:rsidRDefault="00502404" w:rsidP="003A3B7F">
            <w:pPr>
              <w:spacing w:line="276" w:lineRule="auto"/>
              <w:jc w:val="center"/>
              <w:rPr>
                <w:bCs/>
                <w:color w:val="000000"/>
                <w:szCs w:val="28"/>
                <w:lang w:val="en-US"/>
              </w:rPr>
            </w:pPr>
            <w:r w:rsidRPr="00CA3B78">
              <w:rPr>
                <w:bCs/>
                <w:color w:val="000000"/>
                <w:szCs w:val="28"/>
                <w:lang w:val="en-US"/>
              </w:rPr>
              <w:t>A,D</w:t>
            </w:r>
            <w:r w:rsidRPr="00CA3B78">
              <w:rPr>
                <w:bCs/>
                <w:color w:val="000000"/>
                <w:szCs w:val="28"/>
                <w:lang w:val="uk-UA"/>
              </w:rPr>
              <w:t>,</w:t>
            </w:r>
            <w:r w:rsidRPr="00CA3B78">
              <w:rPr>
                <w:bCs/>
                <w:color w:val="000000"/>
                <w:szCs w:val="28"/>
                <w:lang w:val="en-US"/>
              </w:rPr>
              <w:t>E</w:t>
            </w:r>
          </w:p>
        </w:tc>
      </w:tr>
      <w:tr w:rsidR="00502404" w:rsidTr="00502404">
        <w:tc>
          <w:tcPr>
            <w:tcW w:w="3284" w:type="dxa"/>
            <w:vMerge/>
          </w:tcPr>
          <w:p w:rsidR="00502404" w:rsidRPr="00CA3B78" w:rsidRDefault="00502404" w:rsidP="003A3B7F">
            <w:pPr>
              <w:spacing w:line="276" w:lineRule="auto"/>
              <w:jc w:val="center"/>
              <w:rPr>
                <w:bCs/>
                <w:color w:val="000000"/>
                <w:szCs w:val="28"/>
                <w:lang w:val="uk-UA"/>
              </w:rPr>
            </w:pPr>
          </w:p>
        </w:tc>
        <w:tc>
          <w:tcPr>
            <w:tcW w:w="3285" w:type="dxa"/>
          </w:tcPr>
          <w:p w:rsidR="00502404" w:rsidRPr="00CA3B78" w:rsidRDefault="00502404" w:rsidP="003A3B7F">
            <w:pPr>
              <w:spacing w:line="276" w:lineRule="auto"/>
              <w:jc w:val="center"/>
              <w:rPr>
                <w:bCs/>
                <w:color w:val="000000"/>
                <w:szCs w:val="28"/>
                <w:lang w:val="uk-UA"/>
              </w:rPr>
            </w:pPr>
            <w:r w:rsidRPr="00CA3B78">
              <w:rPr>
                <w:bCs/>
                <w:color w:val="000000"/>
                <w:szCs w:val="28"/>
                <w:lang w:val="uk-UA"/>
              </w:rPr>
              <w:t>Електромагнітний і</w:t>
            </w:r>
            <w:r w:rsidRPr="00CA3B78">
              <w:rPr>
                <w:bCs/>
                <w:color w:val="000000"/>
                <w:szCs w:val="28"/>
                <w:lang w:val="uk-UA"/>
              </w:rPr>
              <w:t>м</w:t>
            </w:r>
            <w:r w:rsidRPr="00CA3B78">
              <w:rPr>
                <w:bCs/>
                <w:color w:val="000000"/>
                <w:szCs w:val="28"/>
                <w:lang w:val="uk-UA"/>
              </w:rPr>
              <w:t>пульс</w:t>
            </w:r>
          </w:p>
        </w:tc>
        <w:tc>
          <w:tcPr>
            <w:tcW w:w="3285" w:type="dxa"/>
          </w:tcPr>
          <w:p w:rsidR="00502404" w:rsidRPr="00CA3B78" w:rsidRDefault="00502404" w:rsidP="003A3B7F">
            <w:pPr>
              <w:spacing w:line="276" w:lineRule="auto"/>
              <w:jc w:val="center"/>
              <w:rPr>
                <w:bCs/>
                <w:color w:val="000000"/>
                <w:szCs w:val="28"/>
                <w:lang w:val="en-US"/>
              </w:rPr>
            </w:pPr>
            <w:r w:rsidRPr="00CA3B78">
              <w:rPr>
                <w:bCs/>
                <w:color w:val="000000"/>
                <w:szCs w:val="28"/>
                <w:lang w:val="en-US"/>
              </w:rPr>
              <w:t>A,D</w:t>
            </w:r>
            <w:r w:rsidRPr="00CA3B78">
              <w:rPr>
                <w:bCs/>
                <w:color w:val="000000"/>
                <w:szCs w:val="28"/>
                <w:lang w:val="uk-UA"/>
              </w:rPr>
              <w:t>,</w:t>
            </w:r>
            <w:r w:rsidRPr="00CA3B78">
              <w:rPr>
                <w:bCs/>
                <w:color w:val="000000"/>
                <w:szCs w:val="28"/>
                <w:lang w:val="en-US"/>
              </w:rPr>
              <w:t>E</w:t>
            </w:r>
          </w:p>
        </w:tc>
      </w:tr>
      <w:tr w:rsidR="00502404" w:rsidTr="00502404">
        <w:tc>
          <w:tcPr>
            <w:tcW w:w="3284" w:type="dxa"/>
            <w:vMerge w:val="restart"/>
          </w:tcPr>
          <w:p w:rsidR="00502404" w:rsidRPr="00CA3B78" w:rsidRDefault="00502404" w:rsidP="003A3B7F">
            <w:pPr>
              <w:spacing w:line="276" w:lineRule="auto"/>
              <w:jc w:val="center"/>
              <w:rPr>
                <w:bCs/>
                <w:color w:val="000000"/>
                <w:szCs w:val="28"/>
                <w:lang w:val="uk-UA"/>
              </w:rPr>
            </w:pPr>
            <w:r w:rsidRPr="00CA3B78">
              <w:rPr>
                <w:bCs/>
                <w:color w:val="000000"/>
                <w:szCs w:val="28"/>
                <w:lang w:val="uk-UA"/>
              </w:rPr>
              <w:t>Компрометація інфо</w:t>
            </w:r>
            <w:r w:rsidRPr="00CA3B78">
              <w:rPr>
                <w:bCs/>
                <w:color w:val="000000"/>
                <w:szCs w:val="28"/>
                <w:lang w:val="uk-UA"/>
              </w:rPr>
              <w:t>р</w:t>
            </w:r>
            <w:r w:rsidRPr="00CA3B78">
              <w:rPr>
                <w:bCs/>
                <w:color w:val="000000"/>
                <w:szCs w:val="28"/>
                <w:lang w:val="uk-UA"/>
              </w:rPr>
              <w:t>мації</w:t>
            </w:r>
          </w:p>
        </w:tc>
        <w:tc>
          <w:tcPr>
            <w:tcW w:w="3285" w:type="dxa"/>
          </w:tcPr>
          <w:p w:rsidR="00502404" w:rsidRPr="00CA3B78" w:rsidRDefault="00502404" w:rsidP="003A3B7F">
            <w:pPr>
              <w:spacing w:line="276" w:lineRule="auto"/>
              <w:jc w:val="center"/>
              <w:rPr>
                <w:bCs/>
                <w:color w:val="000000"/>
                <w:szCs w:val="28"/>
                <w:lang w:val="uk-UA"/>
              </w:rPr>
            </w:pPr>
            <w:r w:rsidRPr="00CA3B78">
              <w:rPr>
                <w:bCs/>
                <w:color w:val="000000"/>
                <w:szCs w:val="28"/>
                <w:lang w:val="uk-UA"/>
              </w:rPr>
              <w:t>Перехоплення і відпра</w:t>
            </w:r>
            <w:r w:rsidRPr="00CA3B78">
              <w:rPr>
                <w:bCs/>
                <w:color w:val="000000"/>
                <w:szCs w:val="28"/>
                <w:lang w:val="uk-UA"/>
              </w:rPr>
              <w:t>в</w:t>
            </w:r>
            <w:r w:rsidRPr="00CA3B78">
              <w:rPr>
                <w:bCs/>
                <w:color w:val="000000"/>
                <w:szCs w:val="28"/>
                <w:lang w:val="uk-UA"/>
              </w:rPr>
              <w:t>ка компрометувати си</w:t>
            </w:r>
            <w:r w:rsidRPr="00CA3B78">
              <w:rPr>
                <w:bCs/>
                <w:color w:val="000000"/>
                <w:szCs w:val="28"/>
                <w:lang w:val="uk-UA"/>
              </w:rPr>
              <w:t>г</w:t>
            </w:r>
            <w:r w:rsidRPr="00CA3B78">
              <w:rPr>
                <w:bCs/>
                <w:color w:val="000000"/>
                <w:szCs w:val="28"/>
                <w:lang w:val="uk-UA"/>
              </w:rPr>
              <w:t>налу</w:t>
            </w:r>
          </w:p>
        </w:tc>
        <w:tc>
          <w:tcPr>
            <w:tcW w:w="3285" w:type="dxa"/>
          </w:tcPr>
          <w:p w:rsidR="00502404" w:rsidRPr="00CA3B78" w:rsidRDefault="00502404" w:rsidP="003A3B7F">
            <w:pPr>
              <w:spacing w:line="276" w:lineRule="auto"/>
              <w:jc w:val="center"/>
              <w:rPr>
                <w:bCs/>
                <w:color w:val="000000"/>
                <w:szCs w:val="28"/>
                <w:lang w:val="uk-UA"/>
              </w:rPr>
            </w:pPr>
            <w:r w:rsidRPr="00CA3B78">
              <w:rPr>
                <w:bCs/>
                <w:color w:val="000000"/>
                <w:szCs w:val="28"/>
                <w:lang w:val="en-US"/>
              </w:rPr>
              <w:t>D</w:t>
            </w:r>
          </w:p>
        </w:tc>
      </w:tr>
      <w:tr w:rsidR="00502404" w:rsidTr="00502404">
        <w:tc>
          <w:tcPr>
            <w:tcW w:w="3284" w:type="dxa"/>
            <w:vMerge/>
          </w:tcPr>
          <w:p w:rsidR="00502404" w:rsidRPr="00CA3B78" w:rsidRDefault="00502404" w:rsidP="003A3B7F">
            <w:pPr>
              <w:spacing w:line="276" w:lineRule="auto"/>
              <w:jc w:val="center"/>
              <w:rPr>
                <w:bCs/>
                <w:color w:val="000000"/>
                <w:szCs w:val="28"/>
                <w:lang w:val="uk-UA"/>
              </w:rPr>
            </w:pPr>
          </w:p>
        </w:tc>
        <w:tc>
          <w:tcPr>
            <w:tcW w:w="3285" w:type="dxa"/>
          </w:tcPr>
          <w:p w:rsidR="00502404" w:rsidRPr="00CA3B78" w:rsidRDefault="00502404" w:rsidP="003A3B7F">
            <w:pPr>
              <w:spacing w:line="276" w:lineRule="auto"/>
              <w:jc w:val="center"/>
              <w:rPr>
                <w:bCs/>
                <w:color w:val="000000"/>
                <w:szCs w:val="28"/>
                <w:lang w:val="uk-UA"/>
              </w:rPr>
            </w:pPr>
            <w:r w:rsidRPr="00CA3B78">
              <w:rPr>
                <w:bCs/>
                <w:color w:val="000000"/>
                <w:szCs w:val="28"/>
                <w:lang w:val="uk-UA"/>
              </w:rPr>
              <w:t>Віддалений шпіонаж</w:t>
            </w:r>
          </w:p>
        </w:tc>
        <w:tc>
          <w:tcPr>
            <w:tcW w:w="3285" w:type="dxa"/>
          </w:tcPr>
          <w:p w:rsidR="00502404" w:rsidRPr="00CA3B78" w:rsidRDefault="00502404" w:rsidP="003A3B7F">
            <w:pPr>
              <w:spacing w:line="276" w:lineRule="auto"/>
              <w:jc w:val="center"/>
              <w:rPr>
                <w:bCs/>
                <w:color w:val="000000"/>
                <w:szCs w:val="28"/>
                <w:lang w:val="en-US"/>
              </w:rPr>
            </w:pPr>
            <w:r w:rsidRPr="00CA3B78">
              <w:rPr>
                <w:bCs/>
                <w:color w:val="000000"/>
                <w:szCs w:val="28"/>
                <w:lang w:val="en-US"/>
              </w:rPr>
              <w:t>D</w:t>
            </w:r>
          </w:p>
        </w:tc>
      </w:tr>
      <w:tr w:rsidR="00502404" w:rsidTr="00502404">
        <w:tc>
          <w:tcPr>
            <w:tcW w:w="3284" w:type="dxa"/>
            <w:vMerge/>
          </w:tcPr>
          <w:p w:rsidR="00502404" w:rsidRPr="00CA3B78" w:rsidRDefault="00502404" w:rsidP="003A3B7F">
            <w:pPr>
              <w:spacing w:line="276" w:lineRule="auto"/>
              <w:jc w:val="center"/>
              <w:rPr>
                <w:bCs/>
                <w:color w:val="000000"/>
                <w:szCs w:val="28"/>
                <w:lang w:val="uk-UA"/>
              </w:rPr>
            </w:pPr>
          </w:p>
        </w:tc>
        <w:tc>
          <w:tcPr>
            <w:tcW w:w="3285" w:type="dxa"/>
          </w:tcPr>
          <w:p w:rsidR="00502404" w:rsidRPr="00CA3B78" w:rsidRDefault="00502404" w:rsidP="003A3B7F">
            <w:pPr>
              <w:spacing w:line="276" w:lineRule="auto"/>
              <w:jc w:val="center"/>
              <w:rPr>
                <w:bCs/>
                <w:color w:val="000000"/>
                <w:szCs w:val="28"/>
                <w:lang w:val="uk-UA"/>
              </w:rPr>
            </w:pPr>
            <w:r w:rsidRPr="00CA3B78">
              <w:rPr>
                <w:bCs/>
                <w:color w:val="000000"/>
                <w:szCs w:val="28"/>
                <w:lang w:val="uk-UA"/>
              </w:rPr>
              <w:t>Підслуховування</w:t>
            </w:r>
          </w:p>
        </w:tc>
        <w:tc>
          <w:tcPr>
            <w:tcW w:w="3285" w:type="dxa"/>
          </w:tcPr>
          <w:p w:rsidR="00502404" w:rsidRPr="00CA3B78" w:rsidRDefault="00502404" w:rsidP="003A3B7F">
            <w:pPr>
              <w:spacing w:line="276" w:lineRule="auto"/>
              <w:jc w:val="center"/>
              <w:rPr>
                <w:bCs/>
                <w:color w:val="000000"/>
                <w:szCs w:val="28"/>
                <w:lang w:val="en-US"/>
              </w:rPr>
            </w:pPr>
            <w:r w:rsidRPr="00CA3B78">
              <w:rPr>
                <w:bCs/>
                <w:color w:val="000000"/>
                <w:szCs w:val="28"/>
                <w:lang w:val="en-US"/>
              </w:rPr>
              <w:t>D</w:t>
            </w:r>
          </w:p>
        </w:tc>
      </w:tr>
      <w:tr w:rsidR="00502404" w:rsidTr="00502404">
        <w:tc>
          <w:tcPr>
            <w:tcW w:w="3284" w:type="dxa"/>
            <w:vMerge/>
          </w:tcPr>
          <w:p w:rsidR="00502404" w:rsidRPr="00CA3B78" w:rsidRDefault="00502404" w:rsidP="003A3B7F">
            <w:pPr>
              <w:spacing w:line="276" w:lineRule="auto"/>
              <w:jc w:val="center"/>
              <w:rPr>
                <w:bCs/>
                <w:color w:val="000000"/>
                <w:szCs w:val="28"/>
                <w:lang w:val="uk-UA"/>
              </w:rPr>
            </w:pPr>
          </w:p>
        </w:tc>
        <w:tc>
          <w:tcPr>
            <w:tcW w:w="3285" w:type="dxa"/>
          </w:tcPr>
          <w:p w:rsidR="00502404" w:rsidRPr="00CA3B78" w:rsidRDefault="00502404" w:rsidP="003A3B7F">
            <w:pPr>
              <w:spacing w:line="276" w:lineRule="auto"/>
              <w:jc w:val="center"/>
              <w:rPr>
                <w:bCs/>
                <w:color w:val="000000"/>
                <w:szCs w:val="28"/>
                <w:lang w:val="uk-UA"/>
              </w:rPr>
            </w:pPr>
            <w:r w:rsidRPr="00CA3B78">
              <w:rPr>
                <w:bCs/>
                <w:color w:val="000000"/>
                <w:szCs w:val="28"/>
                <w:lang w:val="uk-UA"/>
              </w:rPr>
              <w:t>Крадіння носіїв або д</w:t>
            </w:r>
            <w:r w:rsidRPr="00CA3B78">
              <w:rPr>
                <w:bCs/>
                <w:color w:val="000000"/>
                <w:szCs w:val="28"/>
                <w:lang w:val="uk-UA"/>
              </w:rPr>
              <w:t>о</w:t>
            </w:r>
            <w:r w:rsidRPr="00CA3B78">
              <w:rPr>
                <w:bCs/>
                <w:color w:val="000000"/>
                <w:szCs w:val="28"/>
                <w:lang w:val="uk-UA"/>
              </w:rPr>
              <w:t>кументів</w:t>
            </w:r>
          </w:p>
        </w:tc>
        <w:tc>
          <w:tcPr>
            <w:tcW w:w="3285" w:type="dxa"/>
          </w:tcPr>
          <w:p w:rsidR="00502404" w:rsidRPr="00CA3B78" w:rsidRDefault="00502404" w:rsidP="003A3B7F">
            <w:pPr>
              <w:spacing w:line="276" w:lineRule="auto"/>
              <w:jc w:val="center"/>
              <w:rPr>
                <w:bCs/>
                <w:color w:val="000000"/>
                <w:szCs w:val="28"/>
                <w:lang w:val="en-US"/>
              </w:rPr>
            </w:pPr>
            <w:r w:rsidRPr="00CA3B78">
              <w:rPr>
                <w:bCs/>
                <w:color w:val="000000"/>
                <w:szCs w:val="28"/>
                <w:lang w:val="en-US"/>
              </w:rPr>
              <w:t>D</w:t>
            </w:r>
          </w:p>
        </w:tc>
      </w:tr>
      <w:tr w:rsidR="00502404" w:rsidTr="00502404">
        <w:tc>
          <w:tcPr>
            <w:tcW w:w="3284" w:type="dxa"/>
            <w:vMerge/>
          </w:tcPr>
          <w:p w:rsidR="00502404" w:rsidRPr="00CA3B78" w:rsidRDefault="00502404" w:rsidP="003A3B7F">
            <w:pPr>
              <w:spacing w:line="276" w:lineRule="auto"/>
              <w:jc w:val="center"/>
              <w:rPr>
                <w:bCs/>
                <w:color w:val="000000"/>
                <w:szCs w:val="28"/>
                <w:lang w:val="uk-UA"/>
              </w:rPr>
            </w:pPr>
          </w:p>
        </w:tc>
        <w:tc>
          <w:tcPr>
            <w:tcW w:w="3285" w:type="dxa"/>
          </w:tcPr>
          <w:p w:rsidR="00502404" w:rsidRPr="00CA3B78" w:rsidRDefault="00502404" w:rsidP="003A3B7F">
            <w:pPr>
              <w:spacing w:line="276" w:lineRule="auto"/>
              <w:jc w:val="center"/>
              <w:rPr>
                <w:bCs/>
                <w:color w:val="000000"/>
                <w:szCs w:val="28"/>
                <w:lang w:val="uk-UA"/>
              </w:rPr>
            </w:pPr>
            <w:r w:rsidRPr="00CA3B78">
              <w:rPr>
                <w:bCs/>
                <w:color w:val="000000"/>
                <w:szCs w:val="28"/>
                <w:lang w:val="uk-UA"/>
              </w:rPr>
              <w:t>Крадіння обладнання</w:t>
            </w:r>
          </w:p>
        </w:tc>
        <w:tc>
          <w:tcPr>
            <w:tcW w:w="3285" w:type="dxa"/>
          </w:tcPr>
          <w:p w:rsidR="00502404" w:rsidRPr="00CA3B78" w:rsidRDefault="00502404" w:rsidP="003A3B7F">
            <w:pPr>
              <w:spacing w:line="276" w:lineRule="auto"/>
              <w:jc w:val="center"/>
              <w:rPr>
                <w:bCs/>
                <w:color w:val="000000"/>
                <w:szCs w:val="28"/>
                <w:lang w:val="en-US"/>
              </w:rPr>
            </w:pPr>
            <w:r w:rsidRPr="00CA3B78">
              <w:rPr>
                <w:bCs/>
                <w:color w:val="000000"/>
                <w:szCs w:val="28"/>
                <w:lang w:val="en-US"/>
              </w:rPr>
              <w:t>D</w:t>
            </w:r>
          </w:p>
        </w:tc>
      </w:tr>
      <w:tr w:rsidR="003A3B7F" w:rsidTr="00502404">
        <w:tc>
          <w:tcPr>
            <w:tcW w:w="3284" w:type="dxa"/>
          </w:tcPr>
          <w:p w:rsidR="003A3B7F" w:rsidRPr="00CA3B78" w:rsidRDefault="003A3B7F" w:rsidP="003A3B7F">
            <w:pPr>
              <w:spacing w:line="276" w:lineRule="auto"/>
              <w:jc w:val="center"/>
              <w:rPr>
                <w:bCs/>
                <w:color w:val="000000"/>
                <w:szCs w:val="28"/>
                <w:lang w:val="uk-UA"/>
              </w:rPr>
            </w:pPr>
          </w:p>
        </w:tc>
        <w:tc>
          <w:tcPr>
            <w:tcW w:w="3285" w:type="dxa"/>
          </w:tcPr>
          <w:p w:rsidR="003A3B7F" w:rsidRPr="00CA3B78" w:rsidRDefault="003A3B7F" w:rsidP="003A3B7F">
            <w:pPr>
              <w:spacing w:line="276" w:lineRule="auto"/>
              <w:jc w:val="center"/>
              <w:rPr>
                <w:bCs/>
                <w:color w:val="000000"/>
                <w:szCs w:val="28"/>
                <w:lang w:val="uk-UA"/>
              </w:rPr>
            </w:pPr>
          </w:p>
        </w:tc>
        <w:tc>
          <w:tcPr>
            <w:tcW w:w="3285" w:type="dxa"/>
          </w:tcPr>
          <w:p w:rsidR="003A3B7F" w:rsidRPr="00CA3B78" w:rsidRDefault="003A3B7F" w:rsidP="003A3B7F">
            <w:pPr>
              <w:spacing w:line="276" w:lineRule="auto"/>
              <w:jc w:val="center"/>
              <w:rPr>
                <w:bCs/>
                <w:color w:val="000000"/>
                <w:szCs w:val="28"/>
                <w:lang w:val="en-US"/>
              </w:rPr>
            </w:pPr>
          </w:p>
        </w:tc>
      </w:tr>
      <w:tr w:rsidR="00502404" w:rsidTr="00502404">
        <w:tc>
          <w:tcPr>
            <w:tcW w:w="9854" w:type="dxa"/>
            <w:gridSpan w:val="3"/>
          </w:tcPr>
          <w:p w:rsidR="00502404" w:rsidRPr="00CA3B78" w:rsidRDefault="00502404" w:rsidP="003A3B7F">
            <w:pPr>
              <w:spacing w:line="276" w:lineRule="auto"/>
              <w:jc w:val="right"/>
              <w:rPr>
                <w:bCs/>
                <w:color w:val="000000"/>
                <w:szCs w:val="28"/>
                <w:lang w:val="uk-UA"/>
              </w:rPr>
            </w:pPr>
            <w:r w:rsidRPr="00CA3B78">
              <w:rPr>
                <w:bCs/>
                <w:color w:val="000000"/>
                <w:szCs w:val="28"/>
                <w:lang w:val="uk-UA"/>
              </w:rPr>
              <w:lastRenderedPageBreak/>
              <w:t>Продовження таблиці 1.4.</w:t>
            </w:r>
          </w:p>
        </w:tc>
      </w:tr>
      <w:tr w:rsidR="00502404" w:rsidTr="00502404">
        <w:tc>
          <w:tcPr>
            <w:tcW w:w="3284" w:type="dxa"/>
          </w:tcPr>
          <w:p w:rsidR="00502404" w:rsidRPr="00CA3B78" w:rsidRDefault="00502404" w:rsidP="003A3B7F">
            <w:pPr>
              <w:spacing w:line="276" w:lineRule="auto"/>
              <w:jc w:val="center"/>
              <w:rPr>
                <w:bCs/>
                <w:color w:val="000000"/>
                <w:szCs w:val="28"/>
                <w:lang w:val="uk-UA"/>
              </w:rPr>
            </w:pPr>
            <w:r w:rsidRPr="00CA3B78">
              <w:rPr>
                <w:bCs/>
                <w:color w:val="000000"/>
                <w:szCs w:val="28"/>
                <w:lang w:val="uk-UA"/>
              </w:rPr>
              <w:t>1.</w:t>
            </w:r>
          </w:p>
        </w:tc>
        <w:tc>
          <w:tcPr>
            <w:tcW w:w="3285" w:type="dxa"/>
          </w:tcPr>
          <w:p w:rsidR="00502404" w:rsidRPr="00CA3B78" w:rsidRDefault="00502404" w:rsidP="003A3B7F">
            <w:pPr>
              <w:spacing w:line="276" w:lineRule="auto"/>
              <w:jc w:val="center"/>
              <w:rPr>
                <w:bCs/>
                <w:color w:val="000000"/>
                <w:szCs w:val="28"/>
                <w:lang w:val="uk-UA"/>
              </w:rPr>
            </w:pPr>
            <w:r w:rsidRPr="00CA3B78">
              <w:rPr>
                <w:bCs/>
                <w:color w:val="000000"/>
                <w:szCs w:val="28"/>
                <w:lang w:val="uk-UA"/>
              </w:rPr>
              <w:t>2.</w:t>
            </w:r>
          </w:p>
        </w:tc>
        <w:tc>
          <w:tcPr>
            <w:tcW w:w="3285" w:type="dxa"/>
          </w:tcPr>
          <w:p w:rsidR="00502404" w:rsidRPr="00CA3B78" w:rsidRDefault="00502404" w:rsidP="003A3B7F">
            <w:pPr>
              <w:spacing w:line="276" w:lineRule="auto"/>
              <w:jc w:val="center"/>
              <w:rPr>
                <w:bCs/>
                <w:color w:val="000000"/>
                <w:szCs w:val="28"/>
                <w:lang w:val="uk-UA"/>
              </w:rPr>
            </w:pPr>
            <w:r w:rsidRPr="00CA3B78">
              <w:rPr>
                <w:bCs/>
                <w:color w:val="000000"/>
                <w:szCs w:val="28"/>
                <w:lang w:val="uk-UA"/>
              </w:rPr>
              <w:t>3.</w:t>
            </w:r>
          </w:p>
        </w:tc>
      </w:tr>
      <w:tr w:rsidR="00502404" w:rsidTr="00502404">
        <w:tc>
          <w:tcPr>
            <w:tcW w:w="3284" w:type="dxa"/>
            <w:vMerge w:val="restart"/>
          </w:tcPr>
          <w:p w:rsidR="00502404" w:rsidRPr="00CA3B78" w:rsidRDefault="00502404" w:rsidP="003A3B7F">
            <w:pPr>
              <w:spacing w:line="276" w:lineRule="auto"/>
              <w:jc w:val="center"/>
              <w:rPr>
                <w:bCs/>
                <w:color w:val="000000"/>
                <w:szCs w:val="28"/>
                <w:lang w:val="uk-UA"/>
              </w:rPr>
            </w:pPr>
            <w:r w:rsidRPr="00CA3B78">
              <w:rPr>
                <w:bCs/>
                <w:color w:val="000000"/>
                <w:szCs w:val="28"/>
                <w:lang w:val="uk-UA"/>
              </w:rPr>
              <w:t>Компрометація інфо</w:t>
            </w:r>
            <w:r w:rsidRPr="00CA3B78">
              <w:rPr>
                <w:bCs/>
                <w:color w:val="000000"/>
                <w:szCs w:val="28"/>
                <w:lang w:val="uk-UA"/>
              </w:rPr>
              <w:t>р</w:t>
            </w:r>
            <w:r w:rsidRPr="00CA3B78">
              <w:rPr>
                <w:bCs/>
                <w:color w:val="000000"/>
                <w:szCs w:val="28"/>
                <w:lang w:val="uk-UA"/>
              </w:rPr>
              <w:t>мації</w:t>
            </w:r>
          </w:p>
        </w:tc>
        <w:tc>
          <w:tcPr>
            <w:tcW w:w="3285" w:type="dxa"/>
          </w:tcPr>
          <w:p w:rsidR="00502404" w:rsidRPr="00CA3B78" w:rsidRDefault="00502404" w:rsidP="003A3B7F">
            <w:pPr>
              <w:spacing w:line="276" w:lineRule="auto"/>
              <w:jc w:val="center"/>
              <w:rPr>
                <w:bCs/>
                <w:color w:val="000000"/>
                <w:szCs w:val="28"/>
                <w:lang w:val="uk-UA"/>
              </w:rPr>
            </w:pPr>
            <w:r w:rsidRPr="00CA3B78">
              <w:rPr>
                <w:bCs/>
                <w:color w:val="000000"/>
                <w:szCs w:val="28"/>
                <w:lang w:val="uk-UA"/>
              </w:rPr>
              <w:t>Відновлення інформації на носіях, відправлених на переробку або брак</w:t>
            </w:r>
            <w:r w:rsidRPr="00CA3B78">
              <w:rPr>
                <w:bCs/>
                <w:color w:val="000000"/>
                <w:szCs w:val="28"/>
                <w:lang w:val="uk-UA"/>
              </w:rPr>
              <w:t>о</w:t>
            </w:r>
            <w:r w:rsidRPr="00CA3B78">
              <w:rPr>
                <w:bCs/>
                <w:color w:val="000000"/>
                <w:szCs w:val="28"/>
                <w:lang w:val="uk-UA"/>
              </w:rPr>
              <w:t>ваних</w:t>
            </w:r>
          </w:p>
        </w:tc>
        <w:tc>
          <w:tcPr>
            <w:tcW w:w="3285" w:type="dxa"/>
          </w:tcPr>
          <w:p w:rsidR="00502404" w:rsidRPr="00CA3B78" w:rsidRDefault="00502404" w:rsidP="003A3B7F">
            <w:pPr>
              <w:spacing w:line="276" w:lineRule="auto"/>
              <w:jc w:val="center"/>
              <w:rPr>
                <w:bCs/>
                <w:color w:val="000000"/>
                <w:szCs w:val="28"/>
                <w:lang w:val="uk-UA"/>
              </w:rPr>
            </w:pPr>
            <w:r w:rsidRPr="00CA3B78">
              <w:rPr>
                <w:bCs/>
                <w:color w:val="000000"/>
                <w:szCs w:val="28"/>
                <w:lang w:val="en-US"/>
              </w:rPr>
              <w:t>D</w:t>
            </w:r>
          </w:p>
        </w:tc>
      </w:tr>
      <w:tr w:rsidR="00502404" w:rsidTr="00502404">
        <w:tc>
          <w:tcPr>
            <w:tcW w:w="3284" w:type="dxa"/>
            <w:vMerge/>
          </w:tcPr>
          <w:p w:rsidR="00502404" w:rsidRPr="00CA3B78" w:rsidRDefault="00502404" w:rsidP="003A3B7F">
            <w:pPr>
              <w:spacing w:line="276" w:lineRule="auto"/>
              <w:jc w:val="center"/>
              <w:rPr>
                <w:bCs/>
                <w:color w:val="000000"/>
                <w:szCs w:val="28"/>
                <w:lang w:val="uk-UA"/>
              </w:rPr>
            </w:pPr>
          </w:p>
        </w:tc>
        <w:tc>
          <w:tcPr>
            <w:tcW w:w="3285" w:type="dxa"/>
          </w:tcPr>
          <w:p w:rsidR="00502404" w:rsidRPr="00CA3B78" w:rsidRDefault="00502404" w:rsidP="003A3B7F">
            <w:pPr>
              <w:spacing w:line="276" w:lineRule="auto"/>
              <w:jc w:val="center"/>
              <w:rPr>
                <w:bCs/>
                <w:color w:val="000000"/>
                <w:szCs w:val="28"/>
                <w:lang w:val="uk-UA"/>
              </w:rPr>
            </w:pPr>
            <w:r w:rsidRPr="00CA3B78">
              <w:rPr>
                <w:bCs/>
                <w:color w:val="000000"/>
                <w:szCs w:val="28"/>
                <w:lang w:val="uk-UA"/>
              </w:rPr>
              <w:t>Виявлення</w:t>
            </w:r>
          </w:p>
        </w:tc>
        <w:tc>
          <w:tcPr>
            <w:tcW w:w="3285" w:type="dxa"/>
          </w:tcPr>
          <w:p w:rsidR="00502404" w:rsidRPr="00CA3B78" w:rsidRDefault="00502404" w:rsidP="003A3B7F">
            <w:pPr>
              <w:spacing w:line="276" w:lineRule="auto"/>
              <w:jc w:val="center"/>
              <w:rPr>
                <w:bCs/>
                <w:color w:val="000000"/>
                <w:szCs w:val="28"/>
                <w:lang w:val="en-US"/>
              </w:rPr>
            </w:pPr>
            <w:r w:rsidRPr="00CA3B78">
              <w:rPr>
                <w:bCs/>
                <w:color w:val="000000"/>
                <w:szCs w:val="28"/>
                <w:lang w:val="en-US"/>
              </w:rPr>
              <w:t>A,D</w:t>
            </w:r>
          </w:p>
        </w:tc>
      </w:tr>
      <w:tr w:rsidR="00502404" w:rsidTr="00502404">
        <w:tc>
          <w:tcPr>
            <w:tcW w:w="3284" w:type="dxa"/>
            <w:vMerge/>
          </w:tcPr>
          <w:p w:rsidR="00502404" w:rsidRPr="00CA3B78" w:rsidRDefault="00502404" w:rsidP="003A3B7F">
            <w:pPr>
              <w:spacing w:line="276" w:lineRule="auto"/>
              <w:jc w:val="center"/>
              <w:rPr>
                <w:bCs/>
                <w:color w:val="000000"/>
                <w:szCs w:val="28"/>
                <w:lang w:val="uk-UA"/>
              </w:rPr>
            </w:pPr>
          </w:p>
        </w:tc>
        <w:tc>
          <w:tcPr>
            <w:tcW w:w="3285" w:type="dxa"/>
          </w:tcPr>
          <w:p w:rsidR="00502404" w:rsidRPr="00CA3B78" w:rsidRDefault="00502404" w:rsidP="003A3B7F">
            <w:pPr>
              <w:spacing w:line="276" w:lineRule="auto"/>
              <w:jc w:val="center"/>
              <w:rPr>
                <w:bCs/>
                <w:color w:val="000000"/>
                <w:szCs w:val="28"/>
                <w:lang w:val="uk-UA"/>
              </w:rPr>
            </w:pPr>
            <w:r w:rsidRPr="00CA3B78">
              <w:rPr>
                <w:bCs/>
                <w:color w:val="000000"/>
                <w:szCs w:val="28"/>
                <w:lang w:val="uk-UA"/>
              </w:rPr>
              <w:t>Дані з ненадійних дж</w:t>
            </w:r>
            <w:r w:rsidRPr="00CA3B78">
              <w:rPr>
                <w:bCs/>
                <w:color w:val="000000"/>
                <w:szCs w:val="28"/>
                <w:lang w:val="uk-UA"/>
              </w:rPr>
              <w:t>е</w:t>
            </w:r>
            <w:r w:rsidRPr="00CA3B78">
              <w:rPr>
                <w:bCs/>
                <w:color w:val="000000"/>
                <w:szCs w:val="28"/>
                <w:lang w:val="uk-UA"/>
              </w:rPr>
              <w:t>рел</w:t>
            </w:r>
          </w:p>
        </w:tc>
        <w:tc>
          <w:tcPr>
            <w:tcW w:w="3285" w:type="dxa"/>
          </w:tcPr>
          <w:p w:rsidR="00502404" w:rsidRPr="00CA3B78" w:rsidRDefault="00502404" w:rsidP="003A3B7F">
            <w:pPr>
              <w:spacing w:line="276" w:lineRule="auto"/>
              <w:jc w:val="center"/>
              <w:rPr>
                <w:bCs/>
                <w:color w:val="000000"/>
                <w:szCs w:val="28"/>
                <w:lang w:val="en-US"/>
              </w:rPr>
            </w:pPr>
            <w:r w:rsidRPr="00CA3B78">
              <w:rPr>
                <w:bCs/>
                <w:color w:val="000000"/>
                <w:szCs w:val="28"/>
                <w:lang w:val="en-US"/>
              </w:rPr>
              <w:t>A,D</w:t>
            </w:r>
          </w:p>
        </w:tc>
      </w:tr>
      <w:tr w:rsidR="00502404" w:rsidTr="00502404">
        <w:tc>
          <w:tcPr>
            <w:tcW w:w="3284" w:type="dxa"/>
            <w:vMerge/>
          </w:tcPr>
          <w:p w:rsidR="00502404" w:rsidRPr="00CA3B78" w:rsidRDefault="00502404" w:rsidP="003A3B7F">
            <w:pPr>
              <w:spacing w:line="276" w:lineRule="auto"/>
              <w:jc w:val="center"/>
              <w:rPr>
                <w:bCs/>
                <w:color w:val="000000"/>
                <w:szCs w:val="28"/>
                <w:lang w:val="uk-UA"/>
              </w:rPr>
            </w:pPr>
          </w:p>
        </w:tc>
        <w:tc>
          <w:tcPr>
            <w:tcW w:w="3285" w:type="dxa"/>
          </w:tcPr>
          <w:p w:rsidR="00502404" w:rsidRPr="00CA3B78" w:rsidRDefault="00502404" w:rsidP="003A3B7F">
            <w:pPr>
              <w:spacing w:line="276" w:lineRule="auto"/>
              <w:jc w:val="center"/>
              <w:rPr>
                <w:bCs/>
                <w:color w:val="000000"/>
                <w:szCs w:val="28"/>
                <w:lang w:val="uk-UA"/>
              </w:rPr>
            </w:pPr>
            <w:r w:rsidRPr="00CA3B78">
              <w:rPr>
                <w:bCs/>
                <w:color w:val="000000"/>
                <w:szCs w:val="28"/>
                <w:lang w:val="uk-UA"/>
              </w:rPr>
              <w:t>Втручання в апаратні засоби</w:t>
            </w:r>
          </w:p>
        </w:tc>
        <w:tc>
          <w:tcPr>
            <w:tcW w:w="3285" w:type="dxa"/>
          </w:tcPr>
          <w:p w:rsidR="00502404" w:rsidRPr="00CA3B78" w:rsidRDefault="00502404" w:rsidP="003A3B7F">
            <w:pPr>
              <w:spacing w:line="276" w:lineRule="auto"/>
              <w:jc w:val="center"/>
              <w:rPr>
                <w:bCs/>
                <w:color w:val="000000"/>
                <w:szCs w:val="28"/>
                <w:lang w:val="en-US"/>
              </w:rPr>
            </w:pPr>
            <w:r w:rsidRPr="00CA3B78">
              <w:rPr>
                <w:bCs/>
                <w:color w:val="000000"/>
                <w:szCs w:val="28"/>
                <w:lang w:val="en-US"/>
              </w:rPr>
              <w:t>D</w:t>
            </w:r>
          </w:p>
        </w:tc>
      </w:tr>
      <w:tr w:rsidR="00502404" w:rsidTr="00502404">
        <w:tc>
          <w:tcPr>
            <w:tcW w:w="3284" w:type="dxa"/>
            <w:vMerge/>
          </w:tcPr>
          <w:p w:rsidR="00502404" w:rsidRPr="00CA3B78" w:rsidRDefault="00502404" w:rsidP="003A3B7F">
            <w:pPr>
              <w:spacing w:line="276" w:lineRule="auto"/>
              <w:jc w:val="center"/>
              <w:rPr>
                <w:bCs/>
                <w:color w:val="000000"/>
                <w:szCs w:val="28"/>
                <w:lang w:val="uk-UA"/>
              </w:rPr>
            </w:pPr>
          </w:p>
        </w:tc>
        <w:tc>
          <w:tcPr>
            <w:tcW w:w="3285" w:type="dxa"/>
          </w:tcPr>
          <w:p w:rsidR="00502404" w:rsidRPr="00CA3B78" w:rsidRDefault="00502404" w:rsidP="003A3B7F">
            <w:pPr>
              <w:spacing w:line="276" w:lineRule="auto"/>
              <w:jc w:val="center"/>
              <w:rPr>
                <w:bCs/>
                <w:color w:val="000000"/>
                <w:szCs w:val="28"/>
                <w:lang w:val="uk-UA"/>
              </w:rPr>
            </w:pPr>
            <w:r w:rsidRPr="00CA3B78">
              <w:rPr>
                <w:bCs/>
                <w:color w:val="000000"/>
                <w:szCs w:val="28"/>
                <w:lang w:val="uk-UA"/>
              </w:rPr>
              <w:t>Втручання в програмні засоби</w:t>
            </w:r>
          </w:p>
        </w:tc>
        <w:tc>
          <w:tcPr>
            <w:tcW w:w="3285" w:type="dxa"/>
          </w:tcPr>
          <w:p w:rsidR="00502404" w:rsidRPr="00CA3B78" w:rsidRDefault="00502404" w:rsidP="003A3B7F">
            <w:pPr>
              <w:spacing w:line="276" w:lineRule="auto"/>
              <w:jc w:val="center"/>
              <w:rPr>
                <w:bCs/>
                <w:color w:val="000000"/>
                <w:szCs w:val="28"/>
                <w:lang w:val="en-US"/>
              </w:rPr>
            </w:pPr>
            <w:r w:rsidRPr="00CA3B78">
              <w:rPr>
                <w:bCs/>
                <w:color w:val="000000"/>
                <w:szCs w:val="28"/>
                <w:lang w:val="en-US"/>
              </w:rPr>
              <w:t>D</w:t>
            </w:r>
          </w:p>
        </w:tc>
      </w:tr>
      <w:tr w:rsidR="00502404" w:rsidTr="00502404">
        <w:tc>
          <w:tcPr>
            <w:tcW w:w="3284" w:type="dxa"/>
            <w:vMerge/>
          </w:tcPr>
          <w:p w:rsidR="00502404" w:rsidRPr="00CA3B78" w:rsidRDefault="00502404" w:rsidP="003A3B7F">
            <w:pPr>
              <w:spacing w:line="276" w:lineRule="auto"/>
              <w:jc w:val="center"/>
              <w:rPr>
                <w:bCs/>
                <w:color w:val="000000"/>
                <w:szCs w:val="28"/>
                <w:lang w:val="uk-UA"/>
              </w:rPr>
            </w:pPr>
          </w:p>
        </w:tc>
        <w:tc>
          <w:tcPr>
            <w:tcW w:w="3285" w:type="dxa"/>
          </w:tcPr>
          <w:p w:rsidR="00502404" w:rsidRPr="00CA3B78" w:rsidRDefault="00502404" w:rsidP="003A3B7F">
            <w:pPr>
              <w:spacing w:line="276" w:lineRule="auto"/>
              <w:jc w:val="center"/>
              <w:rPr>
                <w:bCs/>
                <w:color w:val="000000"/>
                <w:szCs w:val="28"/>
                <w:lang w:val="uk-UA"/>
              </w:rPr>
            </w:pPr>
            <w:r w:rsidRPr="00CA3B78">
              <w:rPr>
                <w:bCs/>
                <w:color w:val="000000"/>
                <w:szCs w:val="28"/>
                <w:lang w:val="uk-UA"/>
              </w:rPr>
              <w:t>Виявлення позицій</w:t>
            </w:r>
          </w:p>
        </w:tc>
        <w:tc>
          <w:tcPr>
            <w:tcW w:w="3285" w:type="dxa"/>
          </w:tcPr>
          <w:p w:rsidR="00502404" w:rsidRPr="00CA3B78" w:rsidRDefault="00502404" w:rsidP="003A3B7F">
            <w:pPr>
              <w:spacing w:line="276" w:lineRule="auto"/>
              <w:jc w:val="center"/>
              <w:rPr>
                <w:bCs/>
                <w:color w:val="000000"/>
                <w:szCs w:val="28"/>
                <w:lang w:val="en-US"/>
              </w:rPr>
            </w:pPr>
            <w:r w:rsidRPr="00CA3B78">
              <w:rPr>
                <w:bCs/>
                <w:color w:val="000000"/>
                <w:szCs w:val="28"/>
                <w:lang w:val="en-US"/>
              </w:rPr>
              <w:t>D</w:t>
            </w:r>
          </w:p>
        </w:tc>
      </w:tr>
      <w:tr w:rsidR="00502404" w:rsidTr="00502404">
        <w:tc>
          <w:tcPr>
            <w:tcW w:w="3284" w:type="dxa"/>
            <w:vMerge w:val="restart"/>
          </w:tcPr>
          <w:p w:rsidR="00502404" w:rsidRPr="00CA3B78" w:rsidRDefault="00502404" w:rsidP="003A3B7F">
            <w:pPr>
              <w:spacing w:line="276" w:lineRule="auto"/>
              <w:jc w:val="center"/>
              <w:rPr>
                <w:bCs/>
                <w:color w:val="000000"/>
                <w:szCs w:val="28"/>
                <w:lang w:val="uk-UA"/>
              </w:rPr>
            </w:pPr>
            <w:r w:rsidRPr="00CA3B78">
              <w:rPr>
                <w:bCs/>
                <w:color w:val="000000"/>
                <w:szCs w:val="28"/>
                <w:lang w:val="uk-UA"/>
              </w:rPr>
              <w:t xml:space="preserve">Технічні відмови </w:t>
            </w:r>
          </w:p>
        </w:tc>
        <w:tc>
          <w:tcPr>
            <w:tcW w:w="3285" w:type="dxa"/>
          </w:tcPr>
          <w:p w:rsidR="00502404" w:rsidRPr="00CA3B78" w:rsidRDefault="00502404" w:rsidP="003A3B7F">
            <w:pPr>
              <w:spacing w:line="276" w:lineRule="auto"/>
              <w:jc w:val="center"/>
              <w:rPr>
                <w:bCs/>
                <w:color w:val="000000"/>
                <w:szCs w:val="28"/>
                <w:lang w:val="uk-UA"/>
              </w:rPr>
            </w:pPr>
            <w:r w:rsidRPr="00CA3B78">
              <w:rPr>
                <w:bCs/>
                <w:color w:val="000000"/>
                <w:szCs w:val="28"/>
                <w:lang w:val="uk-UA"/>
              </w:rPr>
              <w:t>Відмова обладнання</w:t>
            </w:r>
          </w:p>
        </w:tc>
        <w:tc>
          <w:tcPr>
            <w:tcW w:w="3285" w:type="dxa"/>
          </w:tcPr>
          <w:p w:rsidR="00502404" w:rsidRPr="00CA3B78" w:rsidRDefault="00502404" w:rsidP="003A3B7F">
            <w:pPr>
              <w:spacing w:line="276" w:lineRule="auto"/>
              <w:jc w:val="center"/>
              <w:rPr>
                <w:bCs/>
                <w:color w:val="000000"/>
                <w:szCs w:val="28"/>
                <w:lang w:val="uk-UA"/>
              </w:rPr>
            </w:pPr>
            <w:r w:rsidRPr="00CA3B78">
              <w:rPr>
                <w:bCs/>
                <w:color w:val="000000"/>
                <w:szCs w:val="28"/>
                <w:lang w:val="uk-UA"/>
              </w:rPr>
              <w:t>А</w:t>
            </w:r>
          </w:p>
        </w:tc>
      </w:tr>
      <w:tr w:rsidR="00502404" w:rsidTr="00502404">
        <w:tc>
          <w:tcPr>
            <w:tcW w:w="3284" w:type="dxa"/>
            <w:vMerge/>
          </w:tcPr>
          <w:p w:rsidR="00502404" w:rsidRPr="00CA3B78" w:rsidRDefault="00502404" w:rsidP="003A3B7F">
            <w:pPr>
              <w:spacing w:line="276" w:lineRule="auto"/>
              <w:jc w:val="center"/>
              <w:rPr>
                <w:bCs/>
                <w:color w:val="000000"/>
                <w:szCs w:val="28"/>
                <w:lang w:val="uk-UA"/>
              </w:rPr>
            </w:pPr>
          </w:p>
        </w:tc>
        <w:tc>
          <w:tcPr>
            <w:tcW w:w="3285" w:type="dxa"/>
          </w:tcPr>
          <w:p w:rsidR="00502404" w:rsidRPr="00CA3B78" w:rsidRDefault="00502404" w:rsidP="003A3B7F">
            <w:pPr>
              <w:spacing w:line="276" w:lineRule="auto"/>
              <w:jc w:val="center"/>
              <w:rPr>
                <w:bCs/>
                <w:color w:val="000000"/>
                <w:szCs w:val="28"/>
                <w:lang w:val="uk-UA"/>
              </w:rPr>
            </w:pPr>
            <w:r w:rsidRPr="00CA3B78">
              <w:rPr>
                <w:bCs/>
                <w:color w:val="000000"/>
                <w:szCs w:val="28"/>
                <w:lang w:val="uk-UA"/>
              </w:rPr>
              <w:t>Збій обладнання</w:t>
            </w:r>
          </w:p>
        </w:tc>
        <w:tc>
          <w:tcPr>
            <w:tcW w:w="3285" w:type="dxa"/>
          </w:tcPr>
          <w:p w:rsidR="00502404" w:rsidRPr="00CA3B78" w:rsidRDefault="00502404" w:rsidP="003A3B7F">
            <w:pPr>
              <w:spacing w:line="276" w:lineRule="auto"/>
              <w:jc w:val="center"/>
              <w:rPr>
                <w:bCs/>
                <w:color w:val="000000"/>
                <w:szCs w:val="28"/>
                <w:lang w:val="uk-UA"/>
              </w:rPr>
            </w:pPr>
            <w:r w:rsidRPr="00CA3B78">
              <w:rPr>
                <w:bCs/>
                <w:color w:val="000000"/>
                <w:szCs w:val="28"/>
                <w:lang w:val="uk-UA"/>
              </w:rPr>
              <w:t>А</w:t>
            </w:r>
          </w:p>
        </w:tc>
      </w:tr>
      <w:tr w:rsidR="00502404" w:rsidTr="00502404">
        <w:tc>
          <w:tcPr>
            <w:tcW w:w="3284" w:type="dxa"/>
            <w:vMerge/>
          </w:tcPr>
          <w:p w:rsidR="00502404" w:rsidRPr="00CA3B78" w:rsidRDefault="00502404" w:rsidP="003A3B7F">
            <w:pPr>
              <w:spacing w:line="276" w:lineRule="auto"/>
              <w:jc w:val="center"/>
              <w:rPr>
                <w:bCs/>
                <w:color w:val="000000"/>
                <w:szCs w:val="28"/>
                <w:lang w:val="uk-UA"/>
              </w:rPr>
            </w:pPr>
          </w:p>
        </w:tc>
        <w:tc>
          <w:tcPr>
            <w:tcW w:w="3285" w:type="dxa"/>
          </w:tcPr>
          <w:p w:rsidR="00502404" w:rsidRPr="00CA3B78" w:rsidRDefault="00502404" w:rsidP="003A3B7F">
            <w:pPr>
              <w:spacing w:line="276" w:lineRule="auto"/>
              <w:jc w:val="center"/>
              <w:rPr>
                <w:bCs/>
                <w:color w:val="000000"/>
                <w:szCs w:val="28"/>
                <w:lang w:val="uk-UA"/>
              </w:rPr>
            </w:pPr>
            <w:r w:rsidRPr="00CA3B78">
              <w:rPr>
                <w:bCs/>
                <w:color w:val="000000"/>
                <w:szCs w:val="28"/>
                <w:lang w:val="uk-UA"/>
              </w:rPr>
              <w:t>Обмеження інформаці</w:t>
            </w:r>
            <w:r w:rsidRPr="00CA3B78">
              <w:rPr>
                <w:bCs/>
                <w:color w:val="000000"/>
                <w:szCs w:val="28"/>
                <w:lang w:val="uk-UA"/>
              </w:rPr>
              <w:t>й</w:t>
            </w:r>
            <w:r w:rsidRPr="00CA3B78">
              <w:rPr>
                <w:bCs/>
                <w:color w:val="000000"/>
                <w:szCs w:val="28"/>
                <w:lang w:val="uk-UA"/>
              </w:rPr>
              <w:t>ної системи</w:t>
            </w:r>
          </w:p>
        </w:tc>
        <w:tc>
          <w:tcPr>
            <w:tcW w:w="3285" w:type="dxa"/>
          </w:tcPr>
          <w:p w:rsidR="00502404" w:rsidRPr="00CA3B78" w:rsidRDefault="00502404" w:rsidP="003A3B7F">
            <w:pPr>
              <w:spacing w:line="276" w:lineRule="auto"/>
              <w:jc w:val="center"/>
              <w:rPr>
                <w:bCs/>
                <w:color w:val="000000"/>
                <w:szCs w:val="28"/>
                <w:lang w:val="uk-UA"/>
              </w:rPr>
            </w:pPr>
            <w:r w:rsidRPr="00CA3B78">
              <w:rPr>
                <w:bCs/>
                <w:color w:val="000000"/>
                <w:szCs w:val="28"/>
                <w:lang w:val="en-US"/>
              </w:rPr>
              <w:t>A,D</w:t>
            </w:r>
          </w:p>
        </w:tc>
      </w:tr>
      <w:tr w:rsidR="00502404" w:rsidTr="00502404">
        <w:tc>
          <w:tcPr>
            <w:tcW w:w="3284" w:type="dxa"/>
            <w:vMerge/>
          </w:tcPr>
          <w:p w:rsidR="00502404" w:rsidRPr="00CA3B78" w:rsidRDefault="00502404" w:rsidP="003A3B7F">
            <w:pPr>
              <w:spacing w:line="276" w:lineRule="auto"/>
              <w:jc w:val="center"/>
              <w:rPr>
                <w:bCs/>
                <w:color w:val="000000"/>
                <w:szCs w:val="28"/>
                <w:lang w:val="uk-UA"/>
              </w:rPr>
            </w:pPr>
          </w:p>
        </w:tc>
        <w:tc>
          <w:tcPr>
            <w:tcW w:w="3285" w:type="dxa"/>
          </w:tcPr>
          <w:p w:rsidR="00502404" w:rsidRPr="00CA3B78" w:rsidRDefault="00502404" w:rsidP="003A3B7F">
            <w:pPr>
              <w:spacing w:line="276" w:lineRule="auto"/>
              <w:jc w:val="center"/>
              <w:rPr>
                <w:bCs/>
                <w:color w:val="000000"/>
                <w:szCs w:val="28"/>
                <w:lang w:val="uk-UA"/>
              </w:rPr>
            </w:pPr>
            <w:r w:rsidRPr="00CA3B78">
              <w:rPr>
                <w:bCs/>
                <w:color w:val="000000"/>
                <w:szCs w:val="28"/>
                <w:lang w:val="uk-UA"/>
              </w:rPr>
              <w:t>Програмний збій</w:t>
            </w:r>
          </w:p>
        </w:tc>
        <w:tc>
          <w:tcPr>
            <w:tcW w:w="3285" w:type="dxa"/>
          </w:tcPr>
          <w:p w:rsidR="00502404" w:rsidRPr="00CA3B78" w:rsidRDefault="00502404" w:rsidP="003A3B7F">
            <w:pPr>
              <w:spacing w:line="276" w:lineRule="auto"/>
              <w:jc w:val="center"/>
              <w:rPr>
                <w:bCs/>
                <w:color w:val="000000"/>
                <w:szCs w:val="28"/>
                <w:lang w:val="uk-UA"/>
              </w:rPr>
            </w:pPr>
            <w:r w:rsidRPr="00CA3B78">
              <w:rPr>
                <w:bCs/>
                <w:color w:val="000000"/>
                <w:szCs w:val="28"/>
                <w:lang w:val="uk-UA"/>
              </w:rPr>
              <w:t>А</w:t>
            </w:r>
          </w:p>
        </w:tc>
      </w:tr>
      <w:tr w:rsidR="00502404" w:rsidTr="00502404">
        <w:tc>
          <w:tcPr>
            <w:tcW w:w="3284" w:type="dxa"/>
            <w:vMerge/>
          </w:tcPr>
          <w:p w:rsidR="00502404" w:rsidRPr="00CA3B78" w:rsidRDefault="00502404" w:rsidP="003A3B7F">
            <w:pPr>
              <w:spacing w:line="276" w:lineRule="auto"/>
              <w:jc w:val="center"/>
              <w:rPr>
                <w:bCs/>
                <w:color w:val="000000"/>
                <w:szCs w:val="28"/>
                <w:lang w:val="uk-UA"/>
              </w:rPr>
            </w:pPr>
          </w:p>
        </w:tc>
        <w:tc>
          <w:tcPr>
            <w:tcW w:w="3285" w:type="dxa"/>
          </w:tcPr>
          <w:p w:rsidR="00502404" w:rsidRPr="00CA3B78" w:rsidRDefault="00502404" w:rsidP="003A3B7F">
            <w:pPr>
              <w:spacing w:line="276" w:lineRule="auto"/>
              <w:jc w:val="center"/>
              <w:rPr>
                <w:bCs/>
                <w:color w:val="000000"/>
                <w:szCs w:val="28"/>
                <w:lang w:val="uk-UA"/>
              </w:rPr>
            </w:pPr>
            <w:r w:rsidRPr="00CA3B78">
              <w:rPr>
                <w:bCs/>
                <w:color w:val="000000"/>
                <w:szCs w:val="28"/>
                <w:lang w:val="uk-UA"/>
              </w:rPr>
              <w:t>Порушення ремонт</w:t>
            </w:r>
            <w:r w:rsidRPr="00CA3B78">
              <w:rPr>
                <w:bCs/>
                <w:color w:val="000000"/>
                <w:szCs w:val="28"/>
                <w:lang w:val="uk-UA"/>
              </w:rPr>
              <w:t>о</w:t>
            </w:r>
            <w:r w:rsidRPr="00CA3B78">
              <w:rPr>
                <w:bCs/>
                <w:color w:val="000000"/>
                <w:szCs w:val="28"/>
                <w:lang w:val="uk-UA"/>
              </w:rPr>
              <w:t>придатності інформ</w:t>
            </w:r>
            <w:r w:rsidRPr="00CA3B78">
              <w:rPr>
                <w:bCs/>
                <w:color w:val="000000"/>
                <w:szCs w:val="28"/>
                <w:lang w:val="uk-UA"/>
              </w:rPr>
              <w:t>а</w:t>
            </w:r>
            <w:r w:rsidRPr="00CA3B78">
              <w:rPr>
                <w:bCs/>
                <w:color w:val="000000"/>
                <w:szCs w:val="28"/>
                <w:lang w:val="uk-UA"/>
              </w:rPr>
              <w:t>ційної системи</w:t>
            </w:r>
          </w:p>
        </w:tc>
        <w:tc>
          <w:tcPr>
            <w:tcW w:w="3285" w:type="dxa"/>
          </w:tcPr>
          <w:p w:rsidR="00502404" w:rsidRPr="00CA3B78" w:rsidRDefault="00502404" w:rsidP="003A3B7F">
            <w:pPr>
              <w:spacing w:line="276" w:lineRule="auto"/>
              <w:jc w:val="center"/>
              <w:rPr>
                <w:bCs/>
                <w:color w:val="000000"/>
                <w:szCs w:val="28"/>
                <w:lang w:val="uk-UA"/>
              </w:rPr>
            </w:pPr>
            <w:r w:rsidRPr="00CA3B78">
              <w:rPr>
                <w:bCs/>
                <w:color w:val="000000"/>
                <w:szCs w:val="28"/>
                <w:lang w:val="en-US"/>
              </w:rPr>
              <w:t>A,D</w:t>
            </w:r>
          </w:p>
        </w:tc>
      </w:tr>
      <w:tr w:rsidR="00502404" w:rsidTr="00502404">
        <w:tc>
          <w:tcPr>
            <w:tcW w:w="3284" w:type="dxa"/>
            <w:vMerge w:val="restart"/>
          </w:tcPr>
          <w:p w:rsidR="00502404" w:rsidRPr="00CA3B78" w:rsidRDefault="00502404" w:rsidP="003A3B7F">
            <w:pPr>
              <w:spacing w:line="276" w:lineRule="auto"/>
              <w:jc w:val="center"/>
              <w:rPr>
                <w:bCs/>
                <w:color w:val="000000"/>
                <w:szCs w:val="28"/>
                <w:lang w:val="uk-UA"/>
              </w:rPr>
            </w:pPr>
            <w:r w:rsidRPr="00CA3B78">
              <w:rPr>
                <w:bCs/>
                <w:color w:val="000000"/>
                <w:szCs w:val="28"/>
                <w:lang w:val="uk-UA"/>
              </w:rPr>
              <w:t>Несанкціоновані дії</w:t>
            </w:r>
          </w:p>
        </w:tc>
        <w:tc>
          <w:tcPr>
            <w:tcW w:w="3285" w:type="dxa"/>
          </w:tcPr>
          <w:p w:rsidR="00502404" w:rsidRPr="00CA3B78" w:rsidRDefault="00502404" w:rsidP="003A3B7F">
            <w:pPr>
              <w:spacing w:line="276" w:lineRule="auto"/>
              <w:jc w:val="center"/>
              <w:rPr>
                <w:bCs/>
                <w:color w:val="000000"/>
                <w:szCs w:val="28"/>
                <w:lang w:val="uk-UA"/>
              </w:rPr>
            </w:pPr>
            <w:r w:rsidRPr="00CA3B78">
              <w:rPr>
                <w:bCs/>
                <w:color w:val="000000"/>
                <w:szCs w:val="28"/>
                <w:lang w:val="uk-UA"/>
              </w:rPr>
              <w:t>Несанкціоноване вик</w:t>
            </w:r>
            <w:r w:rsidRPr="00CA3B78">
              <w:rPr>
                <w:bCs/>
                <w:color w:val="000000"/>
                <w:szCs w:val="28"/>
                <w:lang w:val="uk-UA"/>
              </w:rPr>
              <w:t>о</w:t>
            </w:r>
            <w:r w:rsidRPr="00CA3B78">
              <w:rPr>
                <w:bCs/>
                <w:color w:val="000000"/>
                <w:szCs w:val="28"/>
                <w:lang w:val="uk-UA"/>
              </w:rPr>
              <w:t>ристання обладнення</w:t>
            </w:r>
          </w:p>
        </w:tc>
        <w:tc>
          <w:tcPr>
            <w:tcW w:w="3285" w:type="dxa"/>
          </w:tcPr>
          <w:p w:rsidR="00502404" w:rsidRPr="00CA3B78" w:rsidRDefault="00502404" w:rsidP="003A3B7F">
            <w:pPr>
              <w:spacing w:line="276" w:lineRule="auto"/>
              <w:jc w:val="center"/>
              <w:rPr>
                <w:bCs/>
                <w:color w:val="000000"/>
                <w:szCs w:val="28"/>
                <w:lang w:val="uk-UA"/>
              </w:rPr>
            </w:pPr>
            <w:r w:rsidRPr="00CA3B78">
              <w:rPr>
                <w:bCs/>
                <w:color w:val="000000"/>
                <w:szCs w:val="28"/>
                <w:lang w:val="en-US"/>
              </w:rPr>
              <w:t>D</w:t>
            </w:r>
          </w:p>
        </w:tc>
      </w:tr>
      <w:tr w:rsidR="00502404" w:rsidTr="00502404">
        <w:tc>
          <w:tcPr>
            <w:tcW w:w="3284" w:type="dxa"/>
            <w:vMerge/>
          </w:tcPr>
          <w:p w:rsidR="00502404" w:rsidRPr="00CA3B78" w:rsidRDefault="00502404" w:rsidP="003A3B7F">
            <w:pPr>
              <w:spacing w:line="276" w:lineRule="auto"/>
              <w:jc w:val="center"/>
              <w:rPr>
                <w:bCs/>
                <w:color w:val="000000"/>
                <w:szCs w:val="28"/>
                <w:lang w:val="uk-UA"/>
              </w:rPr>
            </w:pPr>
          </w:p>
        </w:tc>
        <w:tc>
          <w:tcPr>
            <w:tcW w:w="3285" w:type="dxa"/>
          </w:tcPr>
          <w:p w:rsidR="00502404" w:rsidRPr="00CA3B78" w:rsidRDefault="00502404" w:rsidP="003A3B7F">
            <w:pPr>
              <w:spacing w:line="276" w:lineRule="auto"/>
              <w:jc w:val="center"/>
              <w:rPr>
                <w:bCs/>
                <w:color w:val="000000"/>
                <w:szCs w:val="28"/>
                <w:lang w:val="uk-UA"/>
              </w:rPr>
            </w:pPr>
            <w:r w:rsidRPr="00CA3B78">
              <w:rPr>
                <w:bCs/>
                <w:color w:val="000000"/>
                <w:szCs w:val="28"/>
                <w:lang w:val="uk-UA"/>
              </w:rPr>
              <w:t>Шахрайське копіювання</w:t>
            </w:r>
          </w:p>
          <w:p w:rsidR="00502404" w:rsidRPr="00CA3B78" w:rsidRDefault="00502404" w:rsidP="003A3B7F">
            <w:pPr>
              <w:spacing w:line="276" w:lineRule="auto"/>
              <w:jc w:val="center"/>
              <w:rPr>
                <w:bCs/>
                <w:color w:val="000000"/>
                <w:szCs w:val="28"/>
                <w:lang w:val="uk-UA"/>
              </w:rPr>
            </w:pPr>
            <w:r w:rsidRPr="00CA3B78">
              <w:rPr>
                <w:bCs/>
                <w:color w:val="000000"/>
                <w:szCs w:val="28"/>
                <w:lang w:val="uk-UA"/>
              </w:rPr>
              <w:t>програмного забезп</w:t>
            </w:r>
            <w:r w:rsidRPr="00CA3B78">
              <w:rPr>
                <w:bCs/>
                <w:color w:val="000000"/>
                <w:szCs w:val="28"/>
                <w:lang w:val="uk-UA"/>
              </w:rPr>
              <w:t>е</w:t>
            </w:r>
            <w:r w:rsidRPr="00CA3B78">
              <w:rPr>
                <w:bCs/>
                <w:color w:val="000000"/>
                <w:szCs w:val="28"/>
                <w:lang w:val="uk-UA"/>
              </w:rPr>
              <w:t>чення</w:t>
            </w:r>
          </w:p>
        </w:tc>
        <w:tc>
          <w:tcPr>
            <w:tcW w:w="3285" w:type="dxa"/>
          </w:tcPr>
          <w:p w:rsidR="00502404" w:rsidRPr="00CA3B78" w:rsidRDefault="00502404" w:rsidP="003A3B7F">
            <w:pPr>
              <w:spacing w:line="276" w:lineRule="auto"/>
              <w:jc w:val="center"/>
              <w:rPr>
                <w:bCs/>
                <w:color w:val="000000"/>
                <w:szCs w:val="28"/>
                <w:lang w:val="en-US"/>
              </w:rPr>
            </w:pPr>
            <w:r w:rsidRPr="00CA3B78">
              <w:rPr>
                <w:bCs/>
                <w:color w:val="000000"/>
                <w:szCs w:val="28"/>
                <w:lang w:val="en-US"/>
              </w:rPr>
              <w:t>D</w:t>
            </w:r>
          </w:p>
        </w:tc>
      </w:tr>
      <w:tr w:rsidR="00502404" w:rsidTr="00502404">
        <w:tc>
          <w:tcPr>
            <w:tcW w:w="3284" w:type="dxa"/>
            <w:vMerge/>
          </w:tcPr>
          <w:p w:rsidR="00502404" w:rsidRPr="00CA3B78" w:rsidRDefault="00502404" w:rsidP="003A3B7F">
            <w:pPr>
              <w:spacing w:line="276" w:lineRule="auto"/>
              <w:jc w:val="center"/>
              <w:rPr>
                <w:bCs/>
                <w:color w:val="000000"/>
                <w:szCs w:val="28"/>
                <w:lang w:val="uk-UA"/>
              </w:rPr>
            </w:pPr>
          </w:p>
        </w:tc>
        <w:tc>
          <w:tcPr>
            <w:tcW w:w="3285" w:type="dxa"/>
          </w:tcPr>
          <w:p w:rsidR="00502404" w:rsidRPr="00CA3B78" w:rsidRDefault="00502404" w:rsidP="003A3B7F">
            <w:pPr>
              <w:spacing w:line="276" w:lineRule="auto"/>
              <w:jc w:val="center"/>
              <w:rPr>
                <w:bCs/>
                <w:color w:val="000000"/>
                <w:szCs w:val="28"/>
                <w:lang w:val="uk-UA"/>
              </w:rPr>
            </w:pPr>
            <w:r w:rsidRPr="00CA3B78">
              <w:rPr>
                <w:bCs/>
                <w:color w:val="000000"/>
                <w:szCs w:val="28"/>
                <w:lang w:val="uk-UA"/>
              </w:rPr>
              <w:t>Використання підробл</w:t>
            </w:r>
            <w:r w:rsidRPr="00CA3B78">
              <w:rPr>
                <w:bCs/>
                <w:color w:val="000000"/>
                <w:szCs w:val="28"/>
                <w:lang w:val="uk-UA"/>
              </w:rPr>
              <w:t>е</w:t>
            </w:r>
            <w:r w:rsidRPr="00CA3B78">
              <w:rPr>
                <w:bCs/>
                <w:color w:val="000000"/>
                <w:szCs w:val="28"/>
                <w:lang w:val="uk-UA"/>
              </w:rPr>
              <w:t>ного або скопійованого програмного забезп</w:t>
            </w:r>
            <w:r w:rsidRPr="00CA3B78">
              <w:rPr>
                <w:bCs/>
                <w:color w:val="000000"/>
                <w:szCs w:val="28"/>
                <w:lang w:val="uk-UA"/>
              </w:rPr>
              <w:t>е</w:t>
            </w:r>
            <w:r w:rsidRPr="00CA3B78">
              <w:rPr>
                <w:bCs/>
                <w:color w:val="000000"/>
                <w:szCs w:val="28"/>
                <w:lang w:val="uk-UA"/>
              </w:rPr>
              <w:t>чення</w:t>
            </w:r>
          </w:p>
        </w:tc>
        <w:tc>
          <w:tcPr>
            <w:tcW w:w="3285" w:type="dxa"/>
          </w:tcPr>
          <w:p w:rsidR="00502404" w:rsidRPr="00CA3B78" w:rsidRDefault="00502404" w:rsidP="003A3B7F">
            <w:pPr>
              <w:spacing w:line="276" w:lineRule="auto"/>
              <w:jc w:val="center"/>
              <w:rPr>
                <w:bCs/>
                <w:color w:val="000000"/>
                <w:szCs w:val="28"/>
                <w:lang w:val="uk-UA"/>
              </w:rPr>
            </w:pPr>
            <w:r w:rsidRPr="00CA3B78">
              <w:rPr>
                <w:bCs/>
                <w:color w:val="000000"/>
                <w:szCs w:val="28"/>
                <w:lang w:val="en-US"/>
              </w:rPr>
              <w:t>A,D</w:t>
            </w:r>
          </w:p>
        </w:tc>
      </w:tr>
      <w:tr w:rsidR="00502404" w:rsidTr="00502404">
        <w:tc>
          <w:tcPr>
            <w:tcW w:w="3284" w:type="dxa"/>
            <w:vMerge/>
          </w:tcPr>
          <w:p w:rsidR="00502404" w:rsidRPr="00CA3B78" w:rsidRDefault="00502404" w:rsidP="003A3B7F">
            <w:pPr>
              <w:spacing w:line="276" w:lineRule="auto"/>
              <w:jc w:val="center"/>
              <w:rPr>
                <w:bCs/>
                <w:color w:val="000000"/>
                <w:szCs w:val="28"/>
                <w:lang w:val="uk-UA"/>
              </w:rPr>
            </w:pPr>
          </w:p>
        </w:tc>
        <w:tc>
          <w:tcPr>
            <w:tcW w:w="3285" w:type="dxa"/>
          </w:tcPr>
          <w:p w:rsidR="00502404" w:rsidRPr="00CA3B78" w:rsidRDefault="00502404" w:rsidP="003A3B7F">
            <w:pPr>
              <w:spacing w:line="276" w:lineRule="auto"/>
              <w:jc w:val="center"/>
              <w:rPr>
                <w:bCs/>
                <w:color w:val="000000"/>
                <w:szCs w:val="28"/>
                <w:lang w:val="uk-UA"/>
              </w:rPr>
            </w:pPr>
            <w:r w:rsidRPr="00CA3B78">
              <w:rPr>
                <w:bCs/>
                <w:color w:val="000000"/>
                <w:szCs w:val="28"/>
                <w:lang w:val="uk-UA"/>
              </w:rPr>
              <w:t>Спотворення даних</w:t>
            </w:r>
          </w:p>
        </w:tc>
        <w:tc>
          <w:tcPr>
            <w:tcW w:w="3285" w:type="dxa"/>
          </w:tcPr>
          <w:p w:rsidR="00502404" w:rsidRPr="00CA3B78" w:rsidRDefault="00502404" w:rsidP="003A3B7F">
            <w:pPr>
              <w:spacing w:line="276" w:lineRule="auto"/>
              <w:jc w:val="center"/>
              <w:rPr>
                <w:bCs/>
                <w:color w:val="000000"/>
                <w:szCs w:val="28"/>
                <w:lang w:val="en-US"/>
              </w:rPr>
            </w:pPr>
            <w:r w:rsidRPr="00CA3B78">
              <w:rPr>
                <w:bCs/>
                <w:color w:val="000000"/>
                <w:szCs w:val="28"/>
                <w:lang w:val="en-US"/>
              </w:rPr>
              <w:t>D</w:t>
            </w:r>
          </w:p>
        </w:tc>
      </w:tr>
      <w:tr w:rsidR="00502404" w:rsidTr="00502404">
        <w:tc>
          <w:tcPr>
            <w:tcW w:w="3284" w:type="dxa"/>
            <w:vMerge/>
          </w:tcPr>
          <w:p w:rsidR="00502404" w:rsidRPr="00CA3B78" w:rsidRDefault="00502404" w:rsidP="003A3B7F">
            <w:pPr>
              <w:spacing w:line="276" w:lineRule="auto"/>
              <w:jc w:val="center"/>
              <w:rPr>
                <w:bCs/>
                <w:color w:val="000000"/>
                <w:szCs w:val="28"/>
                <w:lang w:val="uk-UA"/>
              </w:rPr>
            </w:pPr>
          </w:p>
        </w:tc>
        <w:tc>
          <w:tcPr>
            <w:tcW w:w="3285" w:type="dxa"/>
          </w:tcPr>
          <w:p w:rsidR="00502404" w:rsidRPr="00CA3B78" w:rsidRDefault="00502404" w:rsidP="003A3B7F">
            <w:pPr>
              <w:spacing w:line="276" w:lineRule="auto"/>
              <w:jc w:val="center"/>
              <w:rPr>
                <w:bCs/>
                <w:color w:val="000000"/>
                <w:szCs w:val="28"/>
                <w:lang w:val="uk-UA"/>
              </w:rPr>
            </w:pPr>
            <w:r w:rsidRPr="00CA3B78">
              <w:rPr>
                <w:bCs/>
                <w:color w:val="000000"/>
                <w:szCs w:val="28"/>
                <w:lang w:val="uk-UA"/>
              </w:rPr>
              <w:t>Незаконна обробка д</w:t>
            </w:r>
            <w:r w:rsidRPr="00CA3B78">
              <w:rPr>
                <w:bCs/>
                <w:color w:val="000000"/>
                <w:szCs w:val="28"/>
                <w:lang w:val="uk-UA"/>
              </w:rPr>
              <w:t>а</w:t>
            </w:r>
            <w:r w:rsidRPr="00CA3B78">
              <w:rPr>
                <w:bCs/>
                <w:color w:val="000000"/>
                <w:szCs w:val="28"/>
                <w:lang w:val="uk-UA"/>
              </w:rPr>
              <w:t>них</w:t>
            </w:r>
          </w:p>
        </w:tc>
        <w:tc>
          <w:tcPr>
            <w:tcW w:w="3285" w:type="dxa"/>
          </w:tcPr>
          <w:p w:rsidR="00502404" w:rsidRPr="00CA3B78" w:rsidRDefault="00502404" w:rsidP="003A3B7F">
            <w:pPr>
              <w:spacing w:line="276" w:lineRule="auto"/>
              <w:jc w:val="center"/>
              <w:rPr>
                <w:bCs/>
                <w:color w:val="000000"/>
                <w:szCs w:val="28"/>
                <w:lang w:val="en-US"/>
              </w:rPr>
            </w:pPr>
            <w:r w:rsidRPr="00CA3B78">
              <w:rPr>
                <w:bCs/>
                <w:color w:val="000000"/>
                <w:szCs w:val="28"/>
                <w:lang w:val="en-US"/>
              </w:rPr>
              <w:t>D</w:t>
            </w:r>
          </w:p>
        </w:tc>
      </w:tr>
      <w:tr w:rsidR="00502404" w:rsidTr="00502404">
        <w:tc>
          <w:tcPr>
            <w:tcW w:w="3284" w:type="dxa"/>
            <w:vMerge w:val="restart"/>
          </w:tcPr>
          <w:p w:rsidR="00502404" w:rsidRPr="00CA3B78" w:rsidRDefault="00502404" w:rsidP="003A3B7F">
            <w:pPr>
              <w:spacing w:line="276" w:lineRule="auto"/>
              <w:jc w:val="center"/>
              <w:rPr>
                <w:bCs/>
                <w:color w:val="000000"/>
                <w:szCs w:val="28"/>
                <w:lang w:val="uk-UA"/>
              </w:rPr>
            </w:pPr>
            <w:r w:rsidRPr="00CA3B78">
              <w:rPr>
                <w:bCs/>
                <w:color w:val="000000"/>
                <w:szCs w:val="28"/>
                <w:lang w:val="uk-UA"/>
              </w:rPr>
              <w:t>Компрометація функцій</w:t>
            </w:r>
          </w:p>
        </w:tc>
        <w:tc>
          <w:tcPr>
            <w:tcW w:w="3285" w:type="dxa"/>
          </w:tcPr>
          <w:p w:rsidR="00502404" w:rsidRPr="00CA3B78" w:rsidRDefault="00502404" w:rsidP="003A3B7F">
            <w:pPr>
              <w:spacing w:line="276" w:lineRule="auto"/>
              <w:jc w:val="center"/>
              <w:rPr>
                <w:bCs/>
                <w:color w:val="000000"/>
                <w:szCs w:val="28"/>
                <w:lang w:val="uk-UA"/>
              </w:rPr>
            </w:pPr>
            <w:r w:rsidRPr="00CA3B78">
              <w:rPr>
                <w:bCs/>
                <w:color w:val="000000"/>
                <w:szCs w:val="28"/>
                <w:lang w:val="uk-UA"/>
              </w:rPr>
              <w:t>Помилка в використанні</w:t>
            </w:r>
          </w:p>
        </w:tc>
        <w:tc>
          <w:tcPr>
            <w:tcW w:w="3285" w:type="dxa"/>
          </w:tcPr>
          <w:p w:rsidR="00502404" w:rsidRPr="00CA3B78" w:rsidRDefault="00502404" w:rsidP="003A3B7F">
            <w:pPr>
              <w:spacing w:line="276" w:lineRule="auto"/>
              <w:jc w:val="center"/>
              <w:rPr>
                <w:bCs/>
                <w:color w:val="000000"/>
                <w:szCs w:val="28"/>
                <w:lang w:val="uk-UA"/>
              </w:rPr>
            </w:pPr>
            <w:r w:rsidRPr="00CA3B78">
              <w:rPr>
                <w:bCs/>
                <w:color w:val="000000"/>
                <w:szCs w:val="28"/>
                <w:lang w:val="uk-UA"/>
              </w:rPr>
              <w:t>А</w:t>
            </w:r>
          </w:p>
        </w:tc>
      </w:tr>
      <w:tr w:rsidR="00502404" w:rsidTr="00502404">
        <w:tc>
          <w:tcPr>
            <w:tcW w:w="3284" w:type="dxa"/>
            <w:vMerge/>
          </w:tcPr>
          <w:p w:rsidR="00502404" w:rsidRPr="00CA3B78" w:rsidRDefault="00502404" w:rsidP="003A3B7F">
            <w:pPr>
              <w:spacing w:line="276" w:lineRule="auto"/>
              <w:jc w:val="center"/>
              <w:rPr>
                <w:bCs/>
                <w:color w:val="000000"/>
                <w:szCs w:val="28"/>
                <w:lang w:val="uk-UA"/>
              </w:rPr>
            </w:pPr>
          </w:p>
        </w:tc>
        <w:tc>
          <w:tcPr>
            <w:tcW w:w="3285" w:type="dxa"/>
          </w:tcPr>
          <w:p w:rsidR="00502404" w:rsidRPr="00CA3B78" w:rsidRDefault="00502404" w:rsidP="003A3B7F">
            <w:pPr>
              <w:spacing w:line="276" w:lineRule="auto"/>
              <w:jc w:val="center"/>
              <w:rPr>
                <w:bCs/>
                <w:color w:val="000000"/>
                <w:szCs w:val="28"/>
                <w:lang w:val="uk-UA"/>
              </w:rPr>
            </w:pPr>
            <w:r w:rsidRPr="00CA3B78">
              <w:rPr>
                <w:bCs/>
                <w:color w:val="000000"/>
                <w:szCs w:val="28"/>
                <w:lang w:val="uk-UA"/>
              </w:rPr>
              <w:t>Зловживання правами</w:t>
            </w:r>
          </w:p>
        </w:tc>
        <w:tc>
          <w:tcPr>
            <w:tcW w:w="3285" w:type="dxa"/>
          </w:tcPr>
          <w:p w:rsidR="00502404" w:rsidRPr="00CA3B78" w:rsidRDefault="00502404" w:rsidP="003A3B7F">
            <w:pPr>
              <w:spacing w:line="276" w:lineRule="auto"/>
              <w:jc w:val="center"/>
              <w:rPr>
                <w:bCs/>
                <w:color w:val="000000"/>
                <w:szCs w:val="28"/>
                <w:lang w:val="uk-UA"/>
              </w:rPr>
            </w:pPr>
            <w:r w:rsidRPr="00CA3B78">
              <w:rPr>
                <w:bCs/>
                <w:color w:val="000000"/>
                <w:szCs w:val="28"/>
                <w:lang w:val="en-US"/>
              </w:rPr>
              <w:t>A,D</w:t>
            </w:r>
          </w:p>
        </w:tc>
      </w:tr>
      <w:tr w:rsidR="00502404" w:rsidTr="00502404">
        <w:tc>
          <w:tcPr>
            <w:tcW w:w="3284" w:type="dxa"/>
            <w:vMerge/>
          </w:tcPr>
          <w:p w:rsidR="00502404" w:rsidRPr="00CA3B78" w:rsidRDefault="00502404" w:rsidP="003A3B7F">
            <w:pPr>
              <w:spacing w:line="276" w:lineRule="auto"/>
              <w:jc w:val="center"/>
              <w:rPr>
                <w:bCs/>
                <w:color w:val="000000"/>
                <w:szCs w:val="28"/>
                <w:lang w:val="uk-UA"/>
              </w:rPr>
            </w:pPr>
          </w:p>
        </w:tc>
        <w:tc>
          <w:tcPr>
            <w:tcW w:w="3285" w:type="dxa"/>
          </w:tcPr>
          <w:p w:rsidR="00502404" w:rsidRPr="00CA3B78" w:rsidRDefault="00502404" w:rsidP="003A3B7F">
            <w:pPr>
              <w:spacing w:line="276" w:lineRule="auto"/>
              <w:jc w:val="center"/>
              <w:rPr>
                <w:bCs/>
                <w:color w:val="000000"/>
                <w:szCs w:val="28"/>
                <w:lang w:val="uk-UA"/>
              </w:rPr>
            </w:pPr>
            <w:r w:rsidRPr="00CA3B78">
              <w:rPr>
                <w:bCs/>
                <w:color w:val="000000"/>
                <w:szCs w:val="28"/>
                <w:lang w:val="uk-UA"/>
              </w:rPr>
              <w:t>Підробка прав</w:t>
            </w:r>
          </w:p>
        </w:tc>
        <w:tc>
          <w:tcPr>
            <w:tcW w:w="3285" w:type="dxa"/>
          </w:tcPr>
          <w:p w:rsidR="00502404" w:rsidRPr="00CA3B78" w:rsidRDefault="00502404" w:rsidP="003A3B7F">
            <w:pPr>
              <w:spacing w:line="276" w:lineRule="auto"/>
              <w:jc w:val="center"/>
              <w:rPr>
                <w:bCs/>
                <w:color w:val="000000"/>
                <w:szCs w:val="28"/>
                <w:lang w:val="en-US"/>
              </w:rPr>
            </w:pPr>
            <w:r w:rsidRPr="00CA3B78">
              <w:rPr>
                <w:bCs/>
                <w:color w:val="000000"/>
                <w:szCs w:val="28"/>
                <w:lang w:val="en-US"/>
              </w:rPr>
              <w:t>D</w:t>
            </w:r>
          </w:p>
        </w:tc>
      </w:tr>
      <w:tr w:rsidR="00502404" w:rsidTr="00502404">
        <w:tc>
          <w:tcPr>
            <w:tcW w:w="3284" w:type="dxa"/>
            <w:vMerge/>
          </w:tcPr>
          <w:p w:rsidR="00502404" w:rsidRPr="00CA3B78" w:rsidRDefault="00502404" w:rsidP="003A3B7F">
            <w:pPr>
              <w:spacing w:line="276" w:lineRule="auto"/>
              <w:jc w:val="center"/>
              <w:rPr>
                <w:bCs/>
                <w:color w:val="000000"/>
                <w:szCs w:val="28"/>
                <w:lang w:val="uk-UA"/>
              </w:rPr>
            </w:pPr>
          </w:p>
        </w:tc>
        <w:tc>
          <w:tcPr>
            <w:tcW w:w="3285" w:type="dxa"/>
          </w:tcPr>
          <w:p w:rsidR="00502404" w:rsidRPr="00CA3B78" w:rsidRDefault="00502404" w:rsidP="003A3B7F">
            <w:pPr>
              <w:spacing w:line="276" w:lineRule="auto"/>
              <w:jc w:val="center"/>
              <w:rPr>
                <w:bCs/>
                <w:color w:val="000000"/>
                <w:szCs w:val="28"/>
                <w:lang w:val="uk-UA"/>
              </w:rPr>
            </w:pPr>
            <w:r w:rsidRPr="00CA3B78">
              <w:rPr>
                <w:bCs/>
                <w:color w:val="000000"/>
                <w:szCs w:val="28"/>
                <w:lang w:val="uk-UA"/>
              </w:rPr>
              <w:t>Заперечення дій</w:t>
            </w:r>
          </w:p>
        </w:tc>
        <w:tc>
          <w:tcPr>
            <w:tcW w:w="3285" w:type="dxa"/>
          </w:tcPr>
          <w:p w:rsidR="00502404" w:rsidRPr="00CA3B78" w:rsidRDefault="00502404" w:rsidP="003A3B7F">
            <w:pPr>
              <w:spacing w:line="276" w:lineRule="auto"/>
              <w:jc w:val="center"/>
              <w:rPr>
                <w:bCs/>
                <w:color w:val="000000"/>
                <w:szCs w:val="28"/>
                <w:lang w:val="en-US"/>
              </w:rPr>
            </w:pPr>
            <w:r w:rsidRPr="00CA3B78">
              <w:rPr>
                <w:bCs/>
                <w:color w:val="000000"/>
                <w:szCs w:val="28"/>
                <w:lang w:val="en-US"/>
              </w:rPr>
              <w:t>D</w:t>
            </w:r>
          </w:p>
        </w:tc>
      </w:tr>
    </w:tbl>
    <w:p w:rsidR="00502404" w:rsidRDefault="00502404" w:rsidP="00502404">
      <w:pPr>
        <w:ind w:firstLine="709"/>
        <w:jc w:val="both"/>
        <w:rPr>
          <w:bCs/>
          <w:color w:val="000000"/>
          <w:szCs w:val="28"/>
          <w:lang w:val="uk-UA"/>
        </w:rPr>
      </w:pPr>
      <w:r>
        <w:rPr>
          <w:bCs/>
          <w:color w:val="000000"/>
          <w:szCs w:val="28"/>
          <w:lang w:val="uk-UA"/>
        </w:rPr>
        <w:lastRenderedPageBreak/>
        <w:t xml:space="preserve">Особливу увагу потрібно звернути на людський фактор, який відігріває не останню роль як джерело загрозі інформації (табл. 1.5.) </w:t>
      </w:r>
      <w:r>
        <w:rPr>
          <w:bCs/>
          <w:color w:val="000000"/>
          <w:szCs w:val="28"/>
          <w:lang w:val="en-US"/>
        </w:rPr>
        <w:t>[3]</w:t>
      </w:r>
      <w:r>
        <w:rPr>
          <w:bCs/>
          <w:color w:val="000000"/>
          <w:szCs w:val="28"/>
          <w:lang w:val="uk-UA"/>
        </w:rPr>
        <w:t>.</w:t>
      </w:r>
    </w:p>
    <w:p w:rsidR="00502404" w:rsidRDefault="00502404" w:rsidP="00502404">
      <w:pPr>
        <w:ind w:firstLine="709"/>
        <w:jc w:val="right"/>
        <w:rPr>
          <w:bCs/>
          <w:color w:val="000000"/>
          <w:szCs w:val="28"/>
          <w:lang w:val="uk-UA"/>
        </w:rPr>
      </w:pPr>
      <w:r>
        <w:rPr>
          <w:bCs/>
          <w:color w:val="000000"/>
          <w:szCs w:val="28"/>
          <w:lang w:val="uk-UA"/>
        </w:rPr>
        <w:t>Таблиця 1.5.</w:t>
      </w:r>
    </w:p>
    <w:p w:rsidR="00502404" w:rsidRDefault="00502404" w:rsidP="00502404">
      <w:pPr>
        <w:ind w:firstLine="709"/>
        <w:jc w:val="center"/>
        <w:rPr>
          <w:bCs/>
          <w:color w:val="000000"/>
          <w:szCs w:val="28"/>
          <w:lang w:val="uk-UA"/>
        </w:rPr>
      </w:pPr>
      <w:r>
        <w:rPr>
          <w:bCs/>
          <w:color w:val="000000"/>
          <w:szCs w:val="28"/>
          <w:lang w:val="uk-UA"/>
        </w:rPr>
        <w:t>Мотивація людських загроз</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67"/>
        <w:gridCol w:w="3020"/>
        <w:gridCol w:w="3683"/>
      </w:tblGrid>
      <w:tr w:rsidR="00502404" w:rsidTr="00502404">
        <w:tc>
          <w:tcPr>
            <w:tcW w:w="2943" w:type="dxa"/>
          </w:tcPr>
          <w:p w:rsidR="00502404" w:rsidRPr="00CA3B78" w:rsidRDefault="00502404" w:rsidP="00502404">
            <w:pPr>
              <w:jc w:val="center"/>
              <w:rPr>
                <w:bCs/>
                <w:color w:val="000000"/>
                <w:szCs w:val="28"/>
                <w:lang w:val="uk-UA"/>
              </w:rPr>
            </w:pPr>
            <w:r w:rsidRPr="00CA3B78">
              <w:rPr>
                <w:bCs/>
                <w:color w:val="000000"/>
                <w:szCs w:val="28"/>
                <w:lang w:val="uk-UA"/>
              </w:rPr>
              <w:t>Джерело загрози</w:t>
            </w:r>
          </w:p>
        </w:tc>
        <w:tc>
          <w:tcPr>
            <w:tcW w:w="3119" w:type="dxa"/>
          </w:tcPr>
          <w:p w:rsidR="00502404" w:rsidRPr="00CA3B78" w:rsidRDefault="00502404" w:rsidP="00502404">
            <w:pPr>
              <w:jc w:val="center"/>
              <w:rPr>
                <w:bCs/>
                <w:color w:val="000000"/>
                <w:szCs w:val="28"/>
                <w:lang w:val="uk-UA"/>
              </w:rPr>
            </w:pPr>
            <w:r w:rsidRPr="00CA3B78">
              <w:rPr>
                <w:bCs/>
                <w:color w:val="000000"/>
                <w:szCs w:val="28"/>
                <w:lang w:val="uk-UA"/>
              </w:rPr>
              <w:t>Мотивація</w:t>
            </w:r>
          </w:p>
        </w:tc>
        <w:tc>
          <w:tcPr>
            <w:tcW w:w="3792" w:type="dxa"/>
          </w:tcPr>
          <w:p w:rsidR="00502404" w:rsidRPr="00CA3B78" w:rsidRDefault="00502404" w:rsidP="00502404">
            <w:pPr>
              <w:jc w:val="center"/>
              <w:rPr>
                <w:bCs/>
                <w:color w:val="000000"/>
                <w:szCs w:val="28"/>
                <w:lang w:val="uk-UA"/>
              </w:rPr>
            </w:pPr>
            <w:r w:rsidRPr="00CA3B78">
              <w:rPr>
                <w:bCs/>
                <w:color w:val="000000"/>
                <w:szCs w:val="28"/>
                <w:lang w:val="uk-UA"/>
              </w:rPr>
              <w:t>Можливі наслідки</w:t>
            </w:r>
          </w:p>
        </w:tc>
      </w:tr>
      <w:tr w:rsidR="00502404" w:rsidTr="00502404">
        <w:tc>
          <w:tcPr>
            <w:tcW w:w="2943" w:type="dxa"/>
          </w:tcPr>
          <w:p w:rsidR="00502404" w:rsidRPr="00CA3B78" w:rsidRDefault="00502404" w:rsidP="003A3B7F">
            <w:pPr>
              <w:spacing w:line="276" w:lineRule="auto"/>
              <w:rPr>
                <w:bCs/>
                <w:color w:val="000000"/>
                <w:szCs w:val="28"/>
                <w:lang w:val="uk-UA"/>
              </w:rPr>
            </w:pPr>
            <w:r w:rsidRPr="00CA3B78">
              <w:rPr>
                <w:bCs/>
                <w:color w:val="000000"/>
                <w:szCs w:val="28"/>
                <w:lang w:val="uk-UA"/>
              </w:rPr>
              <w:t>Хакер, крекер</w:t>
            </w:r>
          </w:p>
        </w:tc>
        <w:tc>
          <w:tcPr>
            <w:tcW w:w="3119" w:type="dxa"/>
          </w:tcPr>
          <w:p w:rsidR="00502404" w:rsidRPr="00CA3B78" w:rsidRDefault="00502404" w:rsidP="003A3B7F">
            <w:pPr>
              <w:spacing w:line="276" w:lineRule="auto"/>
              <w:rPr>
                <w:bCs/>
                <w:color w:val="000000"/>
                <w:szCs w:val="28"/>
                <w:lang w:val="uk-UA"/>
              </w:rPr>
            </w:pPr>
            <w:r w:rsidRPr="00CA3B78">
              <w:rPr>
                <w:bCs/>
                <w:color w:val="000000"/>
                <w:szCs w:val="28"/>
                <w:lang w:val="uk-UA"/>
              </w:rPr>
              <w:t>Повстання</w:t>
            </w:r>
          </w:p>
          <w:p w:rsidR="00502404" w:rsidRPr="00CA3B78" w:rsidRDefault="00502404" w:rsidP="003A3B7F">
            <w:pPr>
              <w:spacing w:line="276" w:lineRule="auto"/>
              <w:rPr>
                <w:bCs/>
                <w:color w:val="000000"/>
                <w:szCs w:val="28"/>
                <w:lang w:val="uk-UA"/>
              </w:rPr>
            </w:pPr>
            <w:r w:rsidRPr="00CA3B78">
              <w:rPr>
                <w:bCs/>
                <w:color w:val="000000"/>
                <w:szCs w:val="28"/>
                <w:lang w:val="uk-UA"/>
              </w:rPr>
              <w:t>Его</w:t>
            </w:r>
          </w:p>
          <w:p w:rsidR="00502404" w:rsidRPr="00CA3B78" w:rsidRDefault="00502404" w:rsidP="003A3B7F">
            <w:pPr>
              <w:spacing w:line="276" w:lineRule="auto"/>
              <w:rPr>
                <w:bCs/>
                <w:color w:val="000000"/>
                <w:szCs w:val="28"/>
                <w:lang w:val="uk-UA"/>
              </w:rPr>
            </w:pPr>
            <w:r w:rsidRPr="00CA3B78">
              <w:rPr>
                <w:bCs/>
                <w:color w:val="000000"/>
                <w:szCs w:val="28"/>
                <w:lang w:val="uk-UA"/>
              </w:rPr>
              <w:t>Визов</w:t>
            </w:r>
          </w:p>
          <w:p w:rsidR="00502404" w:rsidRPr="00CA3B78" w:rsidRDefault="00502404" w:rsidP="003A3B7F">
            <w:pPr>
              <w:spacing w:line="276" w:lineRule="auto"/>
              <w:rPr>
                <w:bCs/>
                <w:color w:val="000000"/>
                <w:szCs w:val="28"/>
                <w:lang w:val="uk-UA"/>
              </w:rPr>
            </w:pPr>
            <w:r w:rsidRPr="00CA3B78">
              <w:rPr>
                <w:bCs/>
                <w:color w:val="000000"/>
                <w:szCs w:val="28"/>
                <w:lang w:val="uk-UA"/>
              </w:rPr>
              <w:t>Статус</w:t>
            </w:r>
          </w:p>
          <w:p w:rsidR="00502404" w:rsidRPr="00CA3B78" w:rsidRDefault="00502404" w:rsidP="003A3B7F">
            <w:pPr>
              <w:spacing w:line="276" w:lineRule="auto"/>
              <w:rPr>
                <w:bCs/>
                <w:color w:val="000000"/>
                <w:szCs w:val="28"/>
                <w:lang w:val="uk-UA"/>
              </w:rPr>
            </w:pPr>
            <w:r w:rsidRPr="00CA3B78">
              <w:rPr>
                <w:bCs/>
                <w:color w:val="000000"/>
                <w:szCs w:val="28"/>
                <w:lang w:val="uk-UA"/>
              </w:rPr>
              <w:t>Гроші</w:t>
            </w:r>
          </w:p>
        </w:tc>
        <w:tc>
          <w:tcPr>
            <w:tcW w:w="3792" w:type="dxa"/>
          </w:tcPr>
          <w:p w:rsidR="00502404" w:rsidRPr="00CA3B78" w:rsidRDefault="00502404" w:rsidP="003A3B7F">
            <w:pPr>
              <w:spacing w:line="276" w:lineRule="auto"/>
              <w:rPr>
                <w:bCs/>
                <w:color w:val="000000"/>
                <w:szCs w:val="28"/>
                <w:lang w:val="uk-UA"/>
              </w:rPr>
            </w:pPr>
            <w:r w:rsidRPr="00CA3B78">
              <w:rPr>
                <w:bCs/>
                <w:color w:val="000000"/>
                <w:szCs w:val="28"/>
                <w:lang w:val="uk-UA"/>
              </w:rPr>
              <w:t>Хакерство</w:t>
            </w:r>
          </w:p>
          <w:p w:rsidR="00502404" w:rsidRPr="00CA3B78" w:rsidRDefault="00502404" w:rsidP="003A3B7F">
            <w:pPr>
              <w:spacing w:line="276" w:lineRule="auto"/>
              <w:rPr>
                <w:bCs/>
                <w:color w:val="000000"/>
                <w:szCs w:val="28"/>
                <w:lang w:val="uk-UA"/>
              </w:rPr>
            </w:pPr>
            <w:r w:rsidRPr="00CA3B78">
              <w:rPr>
                <w:bCs/>
                <w:color w:val="000000"/>
                <w:szCs w:val="28"/>
                <w:lang w:val="uk-UA"/>
              </w:rPr>
              <w:t>Соціальна інженерія</w:t>
            </w:r>
          </w:p>
          <w:p w:rsidR="00502404" w:rsidRPr="00CA3B78" w:rsidRDefault="00502404" w:rsidP="003A3B7F">
            <w:pPr>
              <w:spacing w:line="276" w:lineRule="auto"/>
              <w:rPr>
                <w:bCs/>
                <w:color w:val="000000"/>
                <w:szCs w:val="28"/>
                <w:lang w:val="uk-UA"/>
              </w:rPr>
            </w:pPr>
            <w:r w:rsidRPr="00CA3B78">
              <w:rPr>
                <w:bCs/>
                <w:color w:val="000000"/>
                <w:szCs w:val="28"/>
                <w:lang w:val="uk-UA"/>
              </w:rPr>
              <w:t>Вторгнення в систему, п</w:t>
            </w:r>
            <w:r w:rsidRPr="00CA3B78">
              <w:rPr>
                <w:bCs/>
                <w:color w:val="000000"/>
                <w:szCs w:val="28"/>
                <w:lang w:val="uk-UA"/>
              </w:rPr>
              <w:t>о</w:t>
            </w:r>
            <w:r w:rsidRPr="00CA3B78">
              <w:rPr>
                <w:bCs/>
                <w:color w:val="000000"/>
                <w:szCs w:val="28"/>
                <w:lang w:val="uk-UA"/>
              </w:rPr>
              <w:t>рушення</w:t>
            </w:r>
          </w:p>
          <w:p w:rsidR="00502404" w:rsidRPr="00CA3B78" w:rsidRDefault="00502404" w:rsidP="003A3B7F">
            <w:pPr>
              <w:spacing w:line="276" w:lineRule="auto"/>
              <w:rPr>
                <w:bCs/>
                <w:color w:val="000000"/>
                <w:szCs w:val="28"/>
                <w:lang w:val="uk-UA"/>
              </w:rPr>
            </w:pPr>
            <w:r w:rsidRPr="00CA3B78">
              <w:rPr>
                <w:bCs/>
                <w:color w:val="000000"/>
                <w:szCs w:val="28"/>
                <w:lang w:val="uk-UA"/>
              </w:rPr>
              <w:t>Несанкціонований доступ в систему</w:t>
            </w:r>
          </w:p>
        </w:tc>
      </w:tr>
      <w:tr w:rsidR="00502404" w:rsidTr="00502404">
        <w:tc>
          <w:tcPr>
            <w:tcW w:w="2943" w:type="dxa"/>
          </w:tcPr>
          <w:p w:rsidR="00502404" w:rsidRPr="00CA3B78" w:rsidRDefault="00502404" w:rsidP="003A3B7F">
            <w:pPr>
              <w:spacing w:line="276" w:lineRule="auto"/>
              <w:rPr>
                <w:bCs/>
                <w:color w:val="000000"/>
                <w:szCs w:val="28"/>
                <w:lang w:val="uk-UA"/>
              </w:rPr>
            </w:pPr>
            <w:r w:rsidRPr="00CA3B78">
              <w:rPr>
                <w:bCs/>
                <w:color w:val="000000"/>
                <w:szCs w:val="28"/>
                <w:lang w:val="uk-UA"/>
              </w:rPr>
              <w:t>Комп</w:t>
            </w:r>
            <w:r w:rsidRPr="00CA3B78">
              <w:rPr>
                <w:bCs/>
                <w:color w:val="000000"/>
                <w:szCs w:val="28"/>
                <w:lang w:val="en-US"/>
              </w:rPr>
              <w:t>’</w:t>
            </w:r>
            <w:r w:rsidRPr="00CA3B78">
              <w:rPr>
                <w:bCs/>
                <w:color w:val="000000"/>
                <w:szCs w:val="28"/>
                <w:lang w:val="uk-UA"/>
              </w:rPr>
              <w:t>ютерний зл</w:t>
            </w:r>
            <w:r w:rsidRPr="00CA3B78">
              <w:rPr>
                <w:bCs/>
                <w:color w:val="000000"/>
                <w:szCs w:val="28"/>
                <w:lang w:val="uk-UA"/>
              </w:rPr>
              <w:t>о</w:t>
            </w:r>
            <w:r w:rsidRPr="00CA3B78">
              <w:rPr>
                <w:bCs/>
                <w:color w:val="000000"/>
                <w:szCs w:val="28"/>
                <w:lang w:val="uk-UA"/>
              </w:rPr>
              <w:t>чинець</w:t>
            </w:r>
          </w:p>
        </w:tc>
        <w:tc>
          <w:tcPr>
            <w:tcW w:w="3119" w:type="dxa"/>
          </w:tcPr>
          <w:p w:rsidR="00502404" w:rsidRPr="00CA3B78" w:rsidRDefault="00502404" w:rsidP="003A3B7F">
            <w:pPr>
              <w:spacing w:line="276" w:lineRule="auto"/>
              <w:rPr>
                <w:bCs/>
                <w:color w:val="000000"/>
                <w:szCs w:val="28"/>
                <w:lang w:val="uk-UA"/>
              </w:rPr>
            </w:pPr>
            <w:r w:rsidRPr="00CA3B78">
              <w:rPr>
                <w:bCs/>
                <w:color w:val="000000"/>
                <w:szCs w:val="28"/>
                <w:lang w:val="uk-UA"/>
              </w:rPr>
              <w:t>Руйнування інформації</w:t>
            </w:r>
          </w:p>
          <w:p w:rsidR="00502404" w:rsidRPr="00CA3B78" w:rsidRDefault="00502404" w:rsidP="003A3B7F">
            <w:pPr>
              <w:spacing w:line="276" w:lineRule="auto"/>
              <w:rPr>
                <w:bCs/>
                <w:color w:val="000000"/>
                <w:szCs w:val="28"/>
                <w:lang w:val="uk-UA"/>
              </w:rPr>
            </w:pPr>
            <w:r w:rsidRPr="00CA3B78">
              <w:rPr>
                <w:bCs/>
                <w:color w:val="000000"/>
                <w:szCs w:val="28"/>
                <w:lang w:val="uk-UA"/>
              </w:rPr>
              <w:t>Незаконне розкриття</w:t>
            </w:r>
          </w:p>
          <w:p w:rsidR="00502404" w:rsidRPr="00CA3B78" w:rsidRDefault="00502404" w:rsidP="003A3B7F">
            <w:pPr>
              <w:spacing w:line="276" w:lineRule="auto"/>
              <w:rPr>
                <w:bCs/>
                <w:color w:val="000000"/>
                <w:szCs w:val="28"/>
                <w:lang w:val="uk-UA"/>
              </w:rPr>
            </w:pPr>
            <w:r w:rsidRPr="00CA3B78">
              <w:rPr>
                <w:bCs/>
                <w:color w:val="000000"/>
                <w:szCs w:val="28"/>
                <w:lang w:val="uk-UA"/>
              </w:rPr>
              <w:t>інформації</w:t>
            </w:r>
          </w:p>
          <w:p w:rsidR="00502404" w:rsidRPr="00CA3B78" w:rsidRDefault="00502404" w:rsidP="003A3B7F">
            <w:pPr>
              <w:spacing w:line="276" w:lineRule="auto"/>
              <w:rPr>
                <w:bCs/>
                <w:color w:val="000000"/>
                <w:szCs w:val="28"/>
                <w:lang w:val="uk-UA"/>
              </w:rPr>
            </w:pPr>
            <w:r w:rsidRPr="00CA3B78">
              <w:rPr>
                <w:bCs/>
                <w:color w:val="000000"/>
                <w:szCs w:val="28"/>
                <w:lang w:val="uk-UA"/>
              </w:rPr>
              <w:t>Грошово-кредитна в</w:t>
            </w:r>
            <w:r w:rsidRPr="00CA3B78">
              <w:rPr>
                <w:bCs/>
                <w:color w:val="000000"/>
                <w:szCs w:val="28"/>
                <w:lang w:val="uk-UA"/>
              </w:rPr>
              <w:t>и</w:t>
            </w:r>
            <w:r w:rsidRPr="00CA3B78">
              <w:rPr>
                <w:bCs/>
                <w:color w:val="000000"/>
                <w:szCs w:val="28"/>
                <w:lang w:val="uk-UA"/>
              </w:rPr>
              <w:t>года</w:t>
            </w:r>
          </w:p>
          <w:p w:rsidR="00502404" w:rsidRPr="00CA3B78" w:rsidRDefault="00502404" w:rsidP="003A3B7F">
            <w:pPr>
              <w:spacing w:line="276" w:lineRule="auto"/>
              <w:rPr>
                <w:bCs/>
                <w:color w:val="000000"/>
                <w:szCs w:val="28"/>
                <w:lang w:val="uk-UA"/>
              </w:rPr>
            </w:pPr>
            <w:r w:rsidRPr="00CA3B78">
              <w:rPr>
                <w:bCs/>
                <w:color w:val="000000"/>
                <w:szCs w:val="28"/>
                <w:lang w:val="uk-UA"/>
              </w:rPr>
              <w:t>Неправомірне</w:t>
            </w:r>
          </w:p>
          <w:p w:rsidR="00502404" w:rsidRPr="00CA3B78" w:rsidRDefault="00502404" w:rsidP="003A3B7F">
            <w:pPr>
              <w:spacing w:line="276" w:lineRule="auto"/>
              <w:rPr>
                <w:bCs/>
                <w:color w:val="000000"/>
                <w:szCs w:val="28"/>
                <w:lang w:val="uk-UA"/>
              </w:rPr>
            </w:pPr>
            <w:r w:rsidRPr="00CA3B78">
              <w:rPr>
                <w:bCs/>
                <w:color w:val="000000"/>
                <w:szCs w:val="28"/>
                <w:lang w:val="uk-UA"/>
              </w:rPr>
              <w:t>чергування даних</w:t>
            </w:r>
          </w:p>
        </w:tc>
        <w:tc>
          <w:tcPr>
            <w:tcW w:w="3792" w:type="dxa"/>
          </w:tcPr>
          <w:p w:rsidR="00502404" w:rsidRPr="00CA3B78" w:rsidRDefault="00502404" w:rsidP="003A3B7F">
            <w:pPr>
              <w:spacing w:line="276" w:lineRule="auto"/>
              <w:rPr>
                <w:bCs/>
                <w:color w:val="000000"/>
                <w:szCs w:val="28"/>
                <w:lang w:val="uk-UA"/>
              </w:rPr>
            </w:pPr>
            <w:r w:rsidRPr="00CA3B78">
              <w:rPr>
                <w:bCs/>
                <w:color w:val="000000"/>
                <w:szCs w:val="28"/>
                <w:lang w:val="uk-UA"/>
              </w:rPr>
              <w:t>Комп'ютерний злочин</w:t>
            </w:r>
          </w:p>
          <w:p w:rsidR="00502404" w:rsidRPr="00CA3B78" w:rsidRDefault="00502404" w:rsidP="003A3B7F">
            <w:pPr>
              <w:spacing w:line="276" w:lineRule="auto"/>
              <w:rPr>
                <w:bCs/>
                <w:color w:val="000000"/>
                <w:szCs w:val="28"/>
                <w:lang w:val="uk-UA"/>
              </w:rPr>
            </w:pPr>
            <w:r w:rsidRPr="00CA3B78">
              <w:rPr>
                <w:bCs/>
                <w:color w:val="000000"/>
                <w:szCs w:val="28"/>
                <w:lang w:val="uk-UA"/>
              </w:rPr>
              <w:t>(наприклад, кібер-переслідування)</w:t>
            </w:r>
          </w:p>
          <w:p w:rsidR="00502404" w:rsidRPr="00CA3B78" w:rsidRDefault="00502404" w:rsidP="003A3B7F">
            <w:pPr>
              <w:spacing w:line="276" w:lineRule="auto"/>
              <w:rPr>
                <w:bCs/>
                <w:color w:val="000000"/>
                <w:szCs w:val="28"/>
                <w:lang w:val="uk-UA"/>
              </w:rPr>
            </w:pPr>
            <w:r w:rsidRPr="00CA3B78">
              <w:rPr>
                <w:bCs/>
                <w:color w:val="000000"/>
                <w:szCs w:val="28"/>
                <w:lang w:val="uk-UA"/>
              </w:rPr>
              <w:t>Шахрайське дія</w:t>
            </w:r>
          </w:p>
          <w:p w:rsidR="00502404" w:rsidRPr="00CA3B78" w:rsidRDefault="00502404" w:rsidP="003A3B7F">
            <w:pPr>
              <w:spacing w:line="276" w:lineRule="auto"/>
              <w:rPr>
                <w:bCs/>
                <w:color w:val="000000"/>
                <w:szCs w:val="28"/>
                <w:lang w:val="uk-UA"/>
              </w:rPr>
            </w:pPr>
            <w:r w:rsidRPr="00CA3B78">
              <w:rPr>
                <w:bCs/>
                <w:color w:val="000000"/>
                <w:szCs w:val="28"/>
                <w:lang w:val="uk-UA"/>
              </w:rPr>
              <w:t>(наприклад, перегравання,</w:t>
            </w:r>
          </w:p>
          <w:p w:rsidR="00502404" w:rsidRPr="00CA3B78" w:rsidRDefault="00502404" w:rsidP="003A3B7F">
            <w:pPr>
              <w:spacing w:line="276" w:lineRule="auto"/>
              <w:rPr>
                <w:bCs/>
                <w:color w:val="000000"/>
                <w:szCs w:val="28"/>
                <w:lang w:val="uk-UA"/>
              </w:rPr>
            </w:pPr>
            <w:r w:rsidRPr="00CA3B78">
              <w:rPr>
                <w:bCs/>
                <w:color w:val="000000"/>
                <w:szCs w:val="28"/>
                <w:lang w:val="uk-UA"/>
              </w:rPr>
              <w:t>наслідування, перехопле</w:t>
            </w:r>
            <w:r w:rsidRPr="00CA3B78">
              <w:rPr>
                <w:bCs/>
                <w:color w:val="000000"/>
                <w:szCs w:val="28"/>
                <w:lang w:val="uk-UA"/>
              </w:rPr>
              <w:t>н</w:t>
            </w:r>
            <w:r w:rsidRPr="00CA3B78">
              <w:rPr>
                <w:bCs/>
                <w:color w:val="000000"/>
                <w:szCs w:val="28"/>
                <w:lang w:val="uk-UA"/>
              </w:rPr>
              <w:t>ня)</w:t>
            </w:r>
          </w:p>
          <w:p w:rsidR="00502404" w:rsidRPr="00CA3B78" w:rsidRDefault="00502404" w:rsidP="003A3B7F">
            <w:pPr>
              <w:spacing w:line="276" w:lineRule="auto"/>
              <w:rPr>
                <w:bCs/>
                <w:color w:val="000000"/>
                <w:szCs w:val="28"/>
                <w:lang w:val="uk-UA"/>
              </w:rPr>
            </w:pPr>
            <w:r w:rsidRPr="00CA3B78">
              <w:rPr>
                <w:bCs/>
                <w:color w:val="000000"/>
                <w:szCs w:val="28"/>
                <w:lang w:val="uk-UA"/>
              </w:rPr>
              <w:t>Інформаційне хабарництво</w:t>
            </w:r>
          </w:p>
          <w:p w:rsidR="00502404" w:rsidRPr="00CA3B78" w:rsidRDefault="00502404" w:rsidP="003A3B7F">
            <w:pPr>
              <w:spacing w:line="276" w:lineRule="auto"/>
              <w:rPr>
                <w:bCs/>
                <w:color w:val="000000"/>
                <w:szCs w:val="28"/>
                <w:lang w:val="uk-UA"/>
              </w:rPr>
            </w:pPr>
            <w:r w:rsidRPr="00CA3B78">
              <w:rPr>
                <w:bCs/>
                <w:color w:val="000000"/>
                <w:szCs w:val="28"/>
                <w:lang w:val="uk-UA"/>
              </w:rPr>
              <w:t>Імітація</w:t>
            </w:r>
          </w:p>
          <w:p w:rsidR="00502404" w:rsidRPr="00CA3B78" w:rsidRDefault="00502404" w:rsidP="003A3B7F">
            <w:pPr>
              <w:spacing w:line="276" w:lineRule="auto"/>
              <w:rPr>
                <w:bCs/>
                <w:color w:val="000000"/>
                <w:szCs w:val="28"/>
                <w:lang w:val="uk-UA"/>
              </w:rPr>
            </w:pPr>
            <w:r w:rsidRPr="00CA3B78">
              <w:rPr>
                <w:bCs/>
                <w:color w:val="000000"/>
                <w:szCs w:val="28"/>
                <w:lang w:val="uk-UA"/>
              </w:rPr>
              <w:t>Вторгнення в систему</w:t>
            </w:r>
          </w:p>
        </w:tc>
      </w:tr>
      <w:tr w:rsidR="00502404" w:rsidTr="00502404">
        <w:tc>
          <w:tcPr>
            <w:tcW w:w="2943" w:type="dxa"/>
          </w:tcPr>
          <w:p w:rsidR="00502404" w:rsidRPr="00CA3B78" w:rsidRDefault="00502404" w:rsidP="003A3B7F">
            <w:pPr>
              <w:spacing w:line="276" w:lineRule="auto"/>
              <w:rPr>
                <w:bCs/>
                <w:color w:val="000000"/>
                <w:szCs w:val="28"/>
                <w:lang w:val="uk-UA"/>
              </w:rPr>
            </w:pPr>
            <w:r w:rsidRPr="00CA3B78">
              <w:rPr>
                <w:bCs/>
                <w:color w:val="000000"/>
                <w:szCs w:val="28"/>
                <w:lang w:val="uk-UA"/>
              </w:rPr>
              <w:t>Терорист</w:t>
            </w:r>
          </w:p>
        </w:tc>
        <w:tc>
          <w:tcPr>
            <w:tcW w:w="3119" w:type="dxa"/>
          </w:tcPr>
          <w:p w:rsidR="00502404" w:rsidRPr="00CA3B78" w:rsidRDefault="00502404" w:rsidP="003A3B7F">
            <w:pPr>
              <w:spacing w:line="276" w:lineRule="auto"/>
              <w:rPr>
                <w:bCs/>
                <w:color w:val="000000"/>
                <w:szCs w:val="28"/>
                <w:lang w:val="uk-UA"/>
              </w:rPr>
            </w:pPr>
            <w:r w:rsidRPr="00CA3B78">
              <w:rPr>
                <w:bCs/>
                <w:color w:val="000000"/>
                <w:szCs w:val="28"/>
                <w:lang w:val="uk-UA"/>
              </w:rPr>
              <w:t>Помста</w:t>
            </w:r>
          </w:p>
          <w:p w:rsidR="00502404" w:rsidRPr="00CA3B78" w:rsidRDefault="00502404" w:rsidP="003A3B7F">
            <w:pPr>
              <w:spacing w:line="276" w:lineRule="auto"/>
              <w:rPr>
                <w:bCs/>
                <w:color w:val="000000"/>
                <w:szCs w:val="28"/>
                <w:lang w:val="uk-UA"/>
              </w:rPr>
            </w:pPr>
            <w:r w:rsidRPr="00CA3B78">
              <w:rPr>
                <w:bCs/>
                <w:color w:val="000000"/>
                <w:szCs w:val="28"/>
                <w:lang w:val="uk-UA"/>
              </w:rPr>
              <w:t>Розвідка</w:t>
            </w:r>
          </w:p>
          <w:p w:rsidR="00502404" w:rsidRPr="00CA3B78" w:rsidRDefault="00502404" w:rsidP="003A3B7F">
            <w:pPr>
              <w:spacing w:line="276" w:lineRule="auto"/>
              <w:rPr>
                <w:bCs/>
                <w:color w:val="000000"/>
                <w:szCs w:val="28"/>
                <w:lang w:val="uk-UA"/>
              </w:rPr>
            </w:pPr>
            <w:r w:rsidRPr="00CA3B78">
              <w:rPr>
                <w:bCs/>
                <w:color w:val="000000"/>
                <w:szCs w:val="28"/>
                <w:lang w:val="uk-UA"/>
              </w:rPr>
              <w:t>Руйнування</w:t>
            </w:r>
          </w:p>
          <w:p w:rsidR="00502404" w:rsidRPr="00CA3B78" w:rsidRDefault="00502404" w:rsidP="003A3B7F">
            <w:pPr>
              <w:spacing w:line="276" w:lineRule="auto"/>
              <w:rPr>
                <w:bCs/>
                <w:color w:val="000000"/>
                <w:szCs w:val="28"/>
                <w:lang w:val="uk-UA"/>
              </w:rPr>
            </w:pPr>
            <w:r w:rsidRPr="00CA3B78">
              <w:rPr>
                <w:bCs/>
                <w:color w:val="000000"/>
                <w:szCs w:val="28"/>
                <w:lang w:val="uk-UA"/>
              </w:rPr>
              <w:t>Шантаж</w:t>
            </w:r>
          </w:p>
          <w:p w:rsidR="00502404" w:rsidRPr="00CA3B78" w:rsidRDefault="00502404" w:rsidP="003A3B7F">
            <w:pPr>
              <w:spacing w:line="276" w:lineRule="auto"/>
              <w:rPr>
                <w:bCs/>
                <w:color w:val="000000"/>
                <w:szCs w:val="28"/>
                <w:lang w:val="uk-UA"/>
              </w:rPr>
            </w:pPr>
            <w:r w:rsidRPr="00CA3B78">
              <w:rPr>
                <w:bCs/>
                <w:color w:val="000000"/>
                <w:szCs w:val="28"/>
                <w:lang w:val="uk-UA"/>
              </w:rPr>
              <w:t>Політичні вигоди</w:t>
            </w:r>
          </w:p>
          <w:p w:rsidR="00502404" w:rsidRPr="00CA3B78" w:rsidRDefault="00502404" w:rsidP="003A3B7F">
            <w:pPr>
              <w:spacing w:line="276" w:lineRule="auto"/>
              <w:rPr>
                <w:bCs/>
                <w:color w:val="000000"/>
                <w:szCs w:val="28"/>
                <w:lang w:val="uk-UA"/>
              </w:rPr>
            </w:pPr>
            <w:r w:rsidRPr="00CA3B78">
              <w:rPr>
                <w:bCs/>
                <w:color w:val="000000"/>
                <w:szCs w:val="28"/>
                <w:lang w:val="uk-UA"/>
              </w:rPr>
              <w:t>Освітлення в пресі</w:t>
            </w:r>
          </w:p>
        </w:tc>
        <w:tc>
          <w:tcPr>
            <w:tcW w:w="3792" w:type="dxa"/>
          </w:tcPr>
          <w:p w:rsidR="00502404" w:rsidRPr="00CA3B78" w:rsidRDefault="00502404" w:rsidP="003A3B7F">
            <w:pPr>
              <w:spacing w:line="276" w:lineRule="auto"/>
              <w:rPr>
                <w:bCs/>
                <w:color w:val="000000"/>
                <w:szCs w:val="28"/>
                <w:lang w:val="uk-UA"/>
              </w:rPr>
            </w:pPr>
            <w:r w:rsidRPr="00CA3B78">
              <w:rPr>
                <w:bCs/>
                <w:color w:val="000000"/>
                <w:szCs w:val="28"/>
                <w:lang w:val="uk-UA"/>
              </w:rPr>
              <w:t>Бомба / Тероризм</w:t>
            </w:r>
          </w:p>
          <w:p w:rsidR="00502404" w:rsidRPr="00CA3B78" w:rsidRDefault="00502404" w:rsidP="003A3B7F">
            <w:pPr>
              <w:spacing w:line="276" w:lineRule="auto"/>
              <w:rPr>
                <w:bCs/>
                <w:color w:val="000000"/>
                <w:szCs w:val="28"/>
                <w:lang w:val="uk-UA"/>
              </w:rPr>
            </w:pPr>
            <w:r w:rsidRPr="00CA3B78">
              <w:rPr>
                <w:bCs/>
                <w:color w:val="000000"/>
                <w:szCs w:val="28"/>
                <w:lang w:val="uk-UA"/>
              </w:rPr>
              <w:t>Інформаційна війна</w:t>
            </w:r>
          </w:p>
          <w:p w:rsidR="00502404" w:rsidRPr="00CA3B78" w:rsidRDefault="00502404" w:rsidP="003A3B7F">
            <w:pPr>
              <w:spacing w:line="276" w:lineRule="auto"/>
              <w:rPr>
                <w:bCs/>
                <w:color w:val="000000"/>
                <w:szCs w:val="28"/>
                <w:lang w:val="uk-UA"/>
              </w:rPr>
            </w:pPr>
            <w:r w:rsidRPr="00CA3B78">
              <w:rPr>
                <w:bCs/>
                <w:color w:val="000000"/>
                <w:szCs w:val="28"/>
                <w:lang w:val="uk-UA"/>
              </w:rPr>
              <w:t>Системна атака (наприклад,</w:t>
            </w:r>
          </w:p>
          <w:p w:rsidR="00502404" w:rsidRPr="00CA3B78" w:rsidRDefault="00502404" w:rsidP="003A3B7F">
            <w:pPr>
              <w:spacing w:line="276" w:lineRule="auto"/>
              <w:rPr>
                <w:bCs/>
                <w:color w:val="000000"/>
                <w:szCs w:val="28"/>
                <w:lang w:val="uk-UA"/>
              </w:rPr>
            </w:pPr>
            <w:r>
              <w:rPr>
                <w:bCs/>
                <w:color w:val="000000"/>
                <w:szCs w:val="28"/>
                <w:lang w:val="uk-UA"/>
              </w:rPr>
              <w:t xml:space="preserve">розподілена </w:t>
            </w:r>
            <w:r w:rsidRPr="00CA3B78">
              <w:rPr>
                <w:bCs/>
                <w:color w:val="000000"/>
                <w:szCs w:val="28"/>
                <w:lang w:val="uk-UA"/>
              </w:rPr>
              <w:t xml:space="preserve"> відмов</w:t>
            </w:r>
            <w:r>
              <w:rPr>
                <w:bCs/>
                <w:color w:val="000000"/>
                <w:szCs w:val="28"/>
                <w:lang w:val="uk-UA"/>
              </w:rPr>
              <w:t>а</w:t>
            </w:r>
            <w:r w:rsidRPr="00CA3B78">
              <w:rPr>
                <w:bCs/>
                <w:color w:val="000000"/>
                <w:szCs w:val="28"/>
                <w:lang w:val="uk-UA"/>
              </w:rPr>
              <w:t xml:space="preserve"> в</w:t>
            </w:r>
          </w:p>
          <w:p w:rsidR="00502404" w:rsidRPr="00CA3B78" w:rsidRDefault="00502404" w:rsidP="003A3B7F">
            <w:pPr>
              <w:spacing w:line="276" w:lineRule="auto"/>
              <w:rPr>
                <w:bCs/>
                <w:color w:val="000000"/>
                <w:szCs w:val="28"/>
                <w:lang w:val="uk-UA"/>
              </w:rPr>
            </w:pPr>
            <w:r w:rsidRPr="00CA3B78">
              <w:rPr>
                <w:bCs/>
                <w:color w:val="000000"/>
                <w:szCs w:val="28"/>
                <w:lang w:val="uk-UA"/>
              </w:rPr>
              <w:t>обслуговуванні)</w:t>
            </w:r>
          </w:p>
          <w:p w:rsidR="00502404" w:rsidRPr="00CA3B78" w:rsidRDefault="00502404" w:rsidP="003A3B7F">
            <w:pPr>
              <w:spacing w:line="276" w:lineRule="auto"/>
              <w:rPr>
                <w:bCs/>
                <w:color w:val="000000"/>
                <w:szCs w:val="28"/>
                <w:lang w:val="uk-UA"/>
              </w:rPr>
            </w:pPr>
            <w:r w:rsidRPr="00CA3B78">
              <w:rPr>
                <w:bCs/>
                <w:color w:val="000000"/>
                <w:szCs w:val="28"/>
                <w:lang w:val="uk-UA"/>
              </w:rPr>
              <w:t>Проникнення в систему</w:t>
            </w:r>
          </w:p>
          <w:p w:rsidR="00502404" w:rsidRPr="00CA3B78" w:rsidRDefault="00502404" w:rsidP="003A3B7F">
            <w:pPr>
              <w:spacing w:line="276" w:lineRule="auto"/>
              <w:rPr>
                <w:bCs/>
                <w:color w:val="000000"/>
                <w:szCs w:val="28"/>
                <w:lang w:val="uk-UA"/>
              </w:rPr>
            </w:pPr>
            <w:r w:rsidRPr="00CA3B78">
              <w:rPr>
                <w:bCs/>
                <w:color w:val="000000"/>
                <w:szCs w:val="28"/>
                <w:lang w:val="uk-UA"/>
              </w:rPr>
              <w:t>Втручання в систему</w:t>
            </w:r>
          </w:p>
        </w:tc>
      </w:tr>
      <w:tr w:rsidR="00502404" w:rsidTr="00502404">
        <w:tc>
          <w:tcPr>
            <w:tcW w:w="2943" w:type="dxa"/>
          </w:tcPr>
          <w:p w:rsidR="00502404" w:rsidRPr="00CA3B78" w:rsidRDefault="00502404" w:rsidP="003A3B7F">
            <w:pPr>
              <w:spacing w:line="276" w:lineRule="auto"/>
              <w:rPr>
                <w:bCs/>
                <w:color w:val="000000"/>
                <w:szCs w:val="28"/>
                <w:lang w:val="uk-UA"/>
              </w:rPr>
            </w:pPr>
            <w:r w:rsidRPr="00CA3B78">
              <w:rPr>
                <w:bCs/>
                <w:color w:val="000000"/>
                <w:szCs w:val="28"/>
                <w:lang w:val="uk-UA"/>
              </w:rPr>
              <w:t>Індустріальне шп</w:t>
            </w:r>
            <w:r w:rsidRPr="00CA3B78">
              <w:rPr>
                <w:bCs/>
                <w:color w:val="000000"/>
                <w:szCs w:val="28"/>
                <w:lang w:val="uk-UA"/>
              </w:rPr>
              <w:t>и</w:t>
            </w:r>
            <w:r w:rsidRPr="00CA3B78">
              <w:rPr>
                <w:bCs/>
                <w:color w:val="000000"/>
                <w:szCs w:val="28"/>
                <w:lang w:val="uk-UA"/>
              </w:rPr>
              <w:t>гунство (компанії, іноземні уряди, інші</w:t>
            </w:r>
          </w:p>
          <w:p w:rsidR="00502404" w:rsidRPr="00CA3B78" w:rsidRDefault="00502404" w:rsidP="003A3B7F">
            <w:pPr>
              <w:spacing w:line="276" w:lineRule="auto"/>
              <w:rPr>
                <w:bCs/>
                <w:color w:val="000000"/>
                <w:szCs w:val="28"/>
                <w:lang w:val="uk-UA"/>
              </w:rPr>
            </w:pPr>
            <w:r w:rsidRPr="00CA3B78">
              <w:rPr>
                <w:bCs/>
                <w:color w:val="000000"/>
                <w:szCs w:val="28"/>
                <w:lang w:val="uk-UA"/>
              </w:rPr>
              <w:t>урядові інтереси)</w:t>
            </w:r>
          </w:p>
        </w:tc>
        <w:tc>
          <w:tcPr>
            <w:tcW w:w="3119" w:type="dxa"/>
          </w:tcPr>
          <w:p w:rsidR="00502404" w:rsidRPr="00CA3B78" w:rsidRDefault="00502404" w:rsidP="003A3B7F">
            <w:pPr>
              <w:spacing w:line="276" w:lineRule="auto"/>
              <w:rPr>
                <w:bCs/>
                <w:color w:val="000000"/>
                <w:szCs w:val="28"/>
                <w:lang w:val="uk-UA"/>
              </w:rPr>
            </w:pPr>
            <w:r w:rsidRPr="00CA3B78">
              <w:rPr>
                <w:bCs/>
                <w:color w:val="000000"/>
                <w:szCs w:val="28"/>
                <w:lang w:val="uk-UA"/>
              </w:rPr>
              <w:t>Розвідка</w:t>
            </w:r>
          </w:p>
          <w:p w:rsidR="00502404" w:rsidRPr="00CA3B78" w:rsidRDefault="00502404" w:rsidP="003A3B7F">
            <w:pPr>
              <w:spacing w:line="276" w:lineRule="auto"/>
              <w:rPr>
                <w:bCs/>
                <w:color w:val="000000"/>
                <w:szCs w:val="28"/>
                <w:lang w:val="uk-UA"/>
              </w:rPr>
            </w:pPr>
            <w:r w:rsidRPr="00CA3B78">
              <w:rPr>
                <w:bCs/>
                <w:color w:val="000000"/>
                <w:szCs w:val="28"/>
                <w:lang w:val="uk-UA"/>
              </w:rPr>
              <w:t>Его</w:t>
            </w:r>
          </w:p>
          <w:p w:rsidR="00502404" w:rsidRPr="00CA3B78" w:rsidRDefault="00502404" w:rsidP="003A3B7F">
            <w:pPr>
              <w:spacing w:line="276" w:lineRule="auto"/>
              <w:rPr>
                <w:bCs/>
                <w:color w:val="000000"/>
                <w:szCs w:val="28"/>
                <w:lang w:val="uk-UA"/>
              </w:rPr>
            </w:pPr>
            <w:r w:rsidRPr="00CA3B78">
              <w:rPr>
                <w:bCs/>
                <w:color w:val="000000"/>
                <w:szCs w:val="28"/>
                <w:lang w:val="uk-UA"/>
              </w:rPr>
              <w:t>Цікавість</w:t>
            </w:r>
          </w:p>
          <w:p w:rsidR="00502404" w:rsidRPr="00CA3B78" w:rsidRDefault="00502404" w:rsidP="003A3B7F">
            <w:pPr>
              <w:spacing w:line="276" w:lineRule="auto"/>
              <w:rPr>
                <w:bCs/>
                <w:color w:val="000000"/>
                <w:szCs w:val="28"/>
                <w:lang w:val="uk-UA"/>
              </w:rPr>
            </w:pPr>
            <w:r w:rsidRPr="00CA3B78">
              <w:rPr>
                <w:bCs/>
                <w:color w:val="000000"/>
                <w:szCs w:val="28"/>
                <w:lang w:val="uk-UA"/>
              </w:rPr>
              <w:t>Грошово-кредитна в</w:t>
            </w:r>
            <w:r w:rsidRPr="00CA3B78">
              <w:rPr>
                <w:bCs/>
                <w:color w:val="000000"/>
                <w:szCs w:val="28"/>
                <w:lang w:val="uk-UA"/>
              </w:rPr>
              <w:t>и</w:t>
            </w:r>
            <w:r w:rsidRPr="00CA3B78">
              <w:rPr>
                <w:bCs/>
                <w:color w:val="000000"/>
                <w:szCs w:val="28"/>
                <w:lang w:val="uk-UA"/>
              </w:rPr>
              <w:t>года</w:t>
            </w:r>
          </w:p>
          <w:p w:rsidR="00502404" w:rsidRPr="00CA3B78" w:rsidRDefault="00502404" w:rsidP="003A3B7F">
            <w:pPr>
              <w:spacing w:line="276" w:lineRule="auto"/>
              <w:rPr>
                <w:bCs/>
                <w:color w:val="000000"/>
                <w:szCs w:val="28"/>
                <w:lang w:val="uk-UA"/>
              </w:rPr>
            </w:pPr>
            <w:r w:rsidRPr="00CA3B78">
              <w:rPr>
                <w:bCs/>
                <w:color w:val="000000"/>
                <w:szCs w:val="28"/>
                <w:lang w:val="uk-UA"/>
              </w:rPr>
              <w:t>Помста</w:t>
            </w:r>
          </w:p>
          <w:p w:rsidR="00502404" w:rsidRPr="00CA3B78" w:rsidRDefault="00502404" w:rsidP="003A3B7F">
            <w:pPr>
              <w:spacing w:line="276" w:lineRule="auto"/>
              <w:rPr>
                <w:bCs/>
                <w:color w:val="000000"/>
                <w:szCs w:val="28"/>
                <w:lang w:val="uk-UA"/>
              </w:rPr>
            </w:pPr>
            <w:r w:rsidRPr="00CA3B78">
              <w:rPr>
                <w:bCs/>
                <w:color w:val="000000"/>
                <w:szCs w:val="28"/>
                <w:lang w:val="uk-UA"/>
              </w:rPr>
              <w:t>Ненавмисні помилки і</w:t>
            </w:r>
          </w:p>
          <w:p w:rsidR="003A3B7F" w:rsidRPr="00CA3B78" w:rsidRDefault="00502404" w:rsidP="003A3B7F">
            <w:pPr>
              <w:spacing w:line="276" w:lineRule="auto"/>
              <w:rPr>
                <w:bCs/>
                <w:color w:val="000000"/>
                <w:szCs w:val="28"/>
                <w:lang w:val="uk-UA"/>
              </w:rPr>
            </w:pPr>
            <w:r w:rsidRPr="00CA3B78">
              <w:rPr>
                <w:bCs/>
                <w:color w:val="000000"/>
                <w:szCs w:val="28"/>
                <w:lang w:val="uk-UA"/>
              </w:rPr>
              <w:t xml:space="preserve">Упущення </w:t>
            </w:r>
          </w:p>
          <w:p w:rsidR="00502404" w:rsidRPr="00CA3B78" w:rsidRDefault="00502404" w:rsidP="003A3B7F">
            <w:pPr>
              <w:spacing w:line="276" w:lineRule="auto"/>
              <w:rPr>
                <w:bCs/>
                <w:color w:val="000000"/>
                <w:szCs w:val="28"/>
                <w:lang w:val="uk-UA"/>
              </w:rPr>
            </w:pPr>
          </w:p>
        </w:tc>
        <w:tc>
          <w:tcPr>
            <w:tcW w:w="3792" w:type="dxa"/>
          </w:tcPr>
          <w:p w:rsidR="00502404" w:rsidRPr="00CA3B78" w:rsidRDefault="00502404" w:rsidP="003A3B7F">
            <w:pPr>
              <w:spacing w:line="276" w:lineRule="auto"/>
              <w:rPr>
                <w:bCs/>
                <w:color w:val="000000"/>
                <w:szCs w:val="28"/>
                <w:lang w:val="uk-UA"/>
              </w:rPr>
            </w:pPr>
            <w:r w:rsidRPr="00CA3B78">
              <w:rPr>
                <w:bCs/>
                <w:color w:val="000000"/>
                <w:szCs w:val="28"/>
                <w:lang w:val="uk-UA"/>
              </w:rPr>
              <w:t>Вторгнення в систему</w:t>
            </w:r>
          </w:p>
          <w:p w:rsidR="00502404" w:rsidRPr="00CA3B78" w:rsidRDefault="00502404" w:rsidP="003A3B7F">
            <w:pPr>
              <w:spacing w:line="276" w:lineRule="auto"/>
              <w:rPr>
                <w:bCs/>
                <w:color w:val="000000"/>
                <w:szCs w:val="28"/>
                <w:lang w:val="uk-UA"/>
              </w:rPr>
            </w:pPr>
            <w:r w:rsidRPr="00CA3B78">
              <w:rPr>
                <w:bCs/>
                <w:color w:val="000000"/>
                <w:szCs w:val="28"/>
                <w:lang w:val="uk-UA"/>
              </w:rPr>
              <w:t>Перегляд секрету фірми</w:t>
            </w:r>
          </w:p>
          <w:p w:rsidR="00502404" w:rsidRPr="00CA3B78" w:rsidRDefault="00502404" w:rsidP="003A3B7F">
            <w:pPr>
              <w:spacing w:line="276" w:lineRule="auto"/>
              <w:rPr>
                <w:bCs/>
                <w:color w:val="000000"/>
                <w:szCs w:val="28"/>
                <w:lang w:val="uk-UA"/>
              </w:rPr>
            </w:pPr>
            <w:r w:rsidRPr="00CA3B78">
              <w:rPr>
                <w:bCs/>
                <w:color w:val="000000"/>
                <w:szCs w:val="28"/>
                <w:lang w:val="uk-UA"/>
              </w:rPr>
              <w:t>Інформаційне хабарництво</w:t>
            </w:r>
          </w:p>
          <w:p w:rsidR="00502404" w:rsidRPr="00CA3B78" w:rsidRDefault="00502404" w:rsidP="003A3B7F">
            <w:pPr>
              <w:spacing w:line="276" w:lineRule="auto"/>
              <w:rPr>
                <w:bCs/>
                <w:color w:val="000000"/>
                <w:szCs w:val="28"/>
                <w:lang w:val="uk-UA"/>
              </w:rPr>
            </w:pPr>
            <w:r w:rsidRPr="00CA3B78">
              <w:rPr>
                <w:bCs/>
                <w:color w:val="000000"/>
                <w:szCs w:val="28"/>
                <w:lang w:val="uk-UA"/>
              </w:rPr>
              <w:t>Введення фальсифікованих</w:t>
            </w:r>
          </w:p>
          <w:p w:rsidR="00502404" w:rsidRPr="00CA3B78" w:rsidRDefault="00502404" w:rsidP="003A3B7F">
            <w:pPr>
              <w:spacing w:line="276" w:lineRule="auto"/>
              <w:rPr>
                <w:bCs/>
                <w:color w:val="000000"/>
                <w:szCs w:val="28"/>
                <w:lang w:val="uk-UA"/>
              </w:rPr>
            </w:pPr>
            <w:r w:rsidRPr="00CA3B78">
              <w:rPr>
                <w:bCs/>
                <w:color w:val="000000"/>
                <w:szCs w:val="28"/>
                <w:lang w:val="uk-UA"/>
              </w:rPr>
              <w:t>даних, руйнування даних</w:t>
            </w:r>
          </w:p>
          <w:p w:rsidR="00502404" w:rsidRPr="00CA3B78" w:rsidRDefault="00502404" w:rsidP="003A3B7F">
            <w:pPr>
              <w:spacing w:line="276" w:lineRule="auto"/>
              <w:rPr>
                <w:bCs/>
                <w:color w:val="000000"/>
                <w:szCs w:val="28"/>
                <w:lang w:val="uk-UA"/>
              </w:rPr>
            </w:pPr>
            <w:r w:rsidRPr="00CA3B78">
              <w:rPr>
                <w:bCs/>
                <w:color w:val="000000"/>
                <w:szCs w:val="28"/>
                <w:lang w:val="uk-UA"/>
              </w:rPr>
              <w:t>Перехоплення</w:t>
            </w:r>
          </w:p>
          <w:p w:rsidR="00502404" w:rsidRPr="00CA3B78" w:rsidRDefault="00502404" w:rsidP="003A3B7F">
            <w:pPr>
              <w:spacing w:line="276" w:lineRule="auto"/>
              <w:rPr>
                <w:bCs/>
                <w:color w:val="000000"/>
                <w:szCs w:val="28"/>
                <w:lang w:val="uk-UA"/>
              </w:rPr>
            </w:pPr>
            <w:r w:rsidRPr="00CA3B78">
              <w:rPr>
                <w:bCs/>
                <w:color w:val="000000"/>
                <w:szCs w:val="28"/>
                <w:lang w:val="uk-UA"/>
              </w:rPr>
              <w:t xml:space="preserve">Шкідливий код </w:t>
            </w:r>
          </w:p>
          <w:p w:rsidR="00502404" w:rsidRPr="00CA3B78" w:rsidRDefault="00502404" w:rsidP="003A3B7F">
            <w:pPr>
              <w:spacing w:line="276" w:lineRule="auto"/>
              <w:rPr>
                <w:bCs/>
                <w:color w:val="000000"/>
                <w:szCs w:val="28"/>
                <w:lang w:val="uk-UA"/>
              </w:rPr>
            </w:pPr>
            <w:r w:rsidRPr="00CA3B78">
              <w:rPr>
                <w:bCs/>
                <w:color w:val="000000"/>
                <w:szCs w:val="28"/>
                <w:lang w:val="uk-UA"/>
              </w:rPr>
              <w:t>Несанкціонований</w:t>
            </w:r>
          </w:p>
          <w:p w:rsidR="00502404" w:rsidRPr="00CA3B78" w:rsidRDefault="00502404" w:rsidP="003A3B7F">
            <w:pPr>
              <w:spacing w:line="276" w:lineRule="auto"/>
              <w:rPr>
                <w:bCs/>
                <w:color w:val="000000"/>
                <w:szCs w:val="28"/>
                <w:lang w:val="uk-UA"/>
              </w:rPr>
            </w:pPr>
            <w:r w:rsidRPr="00CA3B78">
              <w:rPr>
                <w:bCs/>
                <w:color w:val="000000"/>
                <w:szCs w:val="28"/>
                <w:lang w:val="uk-UA"/>
              </w:rPr>
              <w:t xml:space="preserve">доступ в систему </w:t>
            </w:r>
          </w:p>
        </w:tc>
      </w:tr>
    </w:tbl>
    <w:p w:rsidR="00502404" w:rsidRDefault="00502404" w:rsidP="00502404">
      <w:pPr>
        <w:ind w:firstLine="709"/>
        <w:jc w:val="both"/>
        <w:rPr>
          <w:bCs/>
          <w:color w:val="000000"/>
          <w:szCs w:val="28"/>
          <w:lang w:val="uk-UA"/>
        </w:rPr>
      </w:pPr>
      <w:r>
        <w:rPr>
          <w:bCs/>
          <w:color w:val="000000"/>
          <w:szCs w:val="28"/>
          <w:lang w:val="uk-UA"/>
        </w:rPr>
        <w:lastRenderedPageBreak/>
        <w:t>В наступному підрозділі буде розглянуто вразливості ІБ.</w:t>
      </w:r>
    </w:p>
    <w:p w:rsidR="00502404" w:rsidRDefault="00502404" w:rsidP="00502404">
      <w:pPr>
        <w:ind w:firstLine="709"/>
        <w:jc w:val="both"/>
        <w:rPr>
          <w:bCs/>
          <w:color w:val="000000"/>
          <w:szCs w:val="28"/>
          <w:lang w:val="uk-UA"/>
        </w:rPr>
      </w:pPr>
    </w:p>
    <w:p w:rsidR="00502404" w:rsidRDefault="00502404" w:rsidP="00502404">
      <w:pPr>
        <w:ind w:firstLine="709"/>
        <w:jc w:val="both"/>
        <w:rPr>
          <w:b/>
          <w:bCs/>
          <w:color w:val="000000"/>
          <w:szCs w:val="28"/>
          <w:lang w:val="uk-UA"/>
        </w:rPr>
      </w:pPr>
      <w:r w:rsidRPr="00DA0159">
        <w:rPr>
          <w:b/>
          <w:bCs/>
          <w:color w:val="000000"/>
          <w:szCs w:val="28"/>
          <w:lang w:val="uk-UA"/>
        </w:rPr>
        <w:t>1.3. Вразливості та методи їх оцінки.</w:t>
      </w:r>
    </w:p>
    <w:p w:rsidR="00502404" w:rsidRDefault="00502404" w:rsidP="00502404">
      <w:pPr>
        <w:ind w:firstLine="709"/>
        <w:jc w:val="both"/>
        <w:rPr>
          <w:bCs/>
          <w:color w:val="000000"/>
          <w:szCs w:val="28"/>
          <w:lang w:val="uk-UA"/>
        </w:rPr>
      </w:pPr>
      <w:r>
        <w:rPr>
          <w:bCs/>
          <w:color w:val="000000"/>
          <w:szCs w:val="28"/>
          <w:lang w:val="uk-UA"/>
        </w:rPr>
        <w:t>Людський фактор є одним з слабких ланок, тому що піддається емоц</w:t>
      </w:r>
      <w:r>
        <w:rPr>
          <w:bCs/>
          <w:color w:val="000000"/>
          <w:szCs w:val="28"/>
          <w:lang w:val="uk-UA"/>
        </w:rPr>
        <w:t>і</w:t>
      </w:r>
      <w:r>
        <w:rPr>
          <w:bCs/>
          <w:color w:val="000000"/>
          <w:szCs w:val="28"/>
          <w:lang w:val="uk-UA"/>
        </w:rPr>
        <w:t>ям та має багато спокус. Л</w:t>
      </w:r>
      <w:r w:rsidRPr="00F47DA7">
        <w:rPr>
          <w:bCs/>
          <w:color w:val="000000"/>
          <w:szCs w:val="28"/>
          <w:lang w:val="uk-UA"/>
        </w:rPr>
        <w:t>юдські джерела загрози відповідно перераховані в таблиці</w:t>
      </w:r>
      <w:r>
        <w:rPr>
          <w:bCs/>
          <w:color w:val="000000"/>
          <w:szCs w:val="28"/>
          <w:lang w:val="uk-UA"/>
        </w:rPr>
        <w:t xml:space="preserve"> 1.6.</w:t>
      </w:r>
      <w:r w:rsidRPr="00CA3B78">
        <w:rPr>
          <w:bCs/>
          <w:color w:val="000000"/>
          <w:szCs w:val="28"/>
        </w:rPr>
        <w:t>[3]</w:t>
      </w:r>
      <w:r w:rsidRPr="00F47DA7">
        <w:rPr>
          <w:bCs/>
          <w:color w:val="000000"/>
          <w:szCs w:val="28"/>
          <w:lang w:val="uk-UA"/>
        </w:rPr>
        <w:t>:</w:t>
      </w:r>
    </w:p>
    <w:p w:rsidR="00502404" w:rsidRDefault="00502404" w:rsidP="00502404">
      <w:pPr>
        <w:ind w:firstLine="709"/>
        <w:jc w:val="right"/>
        <w:rPr>
          <w:bCs/>
          <w:color w:val="000000"/>
          <w:szCs w:val="28"/>
          <w:lang w:val="uk-UA"/>
        </w:rPr>
      </w:pPr>
      <w:r>
        <w:rPr>
          <w:bCs/>
          <w:color w:val="000000"/>
          <w:szCs w:val="28"/>
          <w:lang w:val="uk-UA"/>
        </w:rPr>
        <w:t>Таблиця 1.6.</w:t>
      </w:r>
    </w:p>
    <w:p w:rsidR="00502404" w:rsidRDefault="00502404" w:rsidP="00502404">
      <w:pPr>
        <w:ind w:firstLine="709"/>
        <w:jc w:val="center"/>
        <w:rPr>
          <w:bCs/>
          <w:color w:val="000000"/>
          <w:szCs w:val="28"/>
          <w:lang w:val="uk-UA"/>
        </w:rPr>
      </w:pPr>
      <w:r>
        <w:rPr>
          <w:bCs/>
          <w:color w:val="000000"/>
          <w:szCs w:val="28"/>
          <w:lang w:val="uk-UA"/>
        </w:rPr>
        <w:t>Фактори людських загроз</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9"/>
        <w:gridCol w:w="4044"/>
        <w:gridCol w:w="3517"/>
      </w:tblGrid>
      <w:tr w:rsidR="00502404" w:rsidRPr="00CA3B78" w:rsidTr="00502404">
        <w:tc>
          <w:tcPr>
            <w:tcW w:w="2009" w:type="dxa"/>
          </w:tcPr>
          <w:p w:rsidR="00502404" w:rsidRPr="00CA3B78" w:rsidRDefault="00502404" w:rsidP="00502404">
            <w:pPr>
              <w:jc w:val="center"/>
              <w:rPr>
                <w:bCs/>
                <w:color w:val="000000"/>
                <w:szCs w:val="28"/>
                <w:lang w:val="uk-UA"/>
              </w:rPr>
            </w:pPr>
            <w:r w:rsidRPr="00CA3B78">
              <w:rPr>
                <w:bCs/>
                <w:color w:val="000000"/>
                <w:szCs w:val="28"/>
                <w:lang w:val="uk-UA"/>
              </w:rPr>
              <w:t>Джерело з</w:t>
            </w:r>
            <w:r w:rsidRPr="00CA3B78">
              <w:rPr>
                <w:bCs/>
                <w:color w:val="000000"/>
                <w:szCs w:val="28"/>
                <w:lang w:val="uk-UA"/>
              </w:rPr>
              <w:t>а</w:t>
            </w:r>
            <w:r w:rsidRPr="00CA3B78">
              <w:rPr>
                <w:bCs/>
                <w:color w:val="000000"/>
                <w:szCs w:val="28"/>
                <w:lang w:val="uk-UA"/>
              </w:rPr>
              <w:t>гроз</w:t>
            </w:r>
          </w:p>
        </w:tc>
        <w:tc>
          <w:tcPr>
            <w:tcW w:w="4214" w:type="dxa"/>
          </w:tcPr>
          <w:p w:rsidR="00502404" w:rsidRPr="00CA3B78" w:rsidRDefault="00502404" w:rsidP="00502404">
            <w:pPr>
              <w:jc w:val="center"/>
              <w:rPr>
                <w:bCs/>
                <w:color w:val="000000"/>
                <w:szCs w:val="28"/>
                <w:lang w:val="uk-UA"/>
              </w:rPr>
            </w:pPr>
            <w:r w:rsidRPr="00CA3B78">
              <w:rPr>
                <w:bCs/>
                <w:color w:val="000000"/>
                <w:szCs w:val="28"/>
                <w:lang w:val="uk-UA"/>
              </w:rPr>
              <w:t>Мотивація</w:t>
            </w:r>
          </w:p>
        </w:tc>
        <w:tc>
          <w:tcPr>
            <w:tcW w:w="3630" w:type="dxa"/>
          </w:tcPr>
          <w:p w:rsidR="00502404" w:rsidRPr="00CA3B78" w:rsidRDefault="00502404" w:rsidP="00502404">
            <w:pPr>
              <w:jc w:val="center"/>
              <w:rPr>
                <w:bCs/>
                <w:color w:val="000000"/>
                <w:szCs w:val="28"/>
                <w:lang w:val="uk-UA"/>
              </w:rPr>
            </w:pPr>
            <w:r w:rsidRPr="00CA3B78">
              <w:rPr>
                <w:bCs/>
                <w:color w:val="000000"/>
                <w:szCs w:val="28"/>
                <w:lang w:val="uk-UA"/>
              </w:rPr>
              <w:t>Можливі наслідки</w:t>
            </w:r>
          </w:p>
        </w:tc>
      </w:tr>
      <w:tr w:rsidR="00502404" w:rsidRPr="00CA3B78" w:rsidTr="00502404">
        <w:tc>
          <w:tcPr>
            <w:tcW w:w="2009" w:type="dxa"/>
          </w:tcPr>
          <w:p w:rsidR="00502404" w:rsidRPr="00CA3B78" w:rsidRDefault="00502404" w:rsidP="00502404">
            <w:pPr>
              <w:jc w:val="center"/>
              <w:rPr>
                <w:bCs/>
                <w:color w:val="000000"/>
                <w:szCs w:val="28"/>
                <w:lang w:val="uk-UA"/>
              </w:rPr>
            </w:pPr>
            <w:r w:rsidRPr="00CA3B78">
              <w:rPr>
                <w:bCs/>
                <w:color w:val="000000"/>
                <w:szCs w:val="28"/>
                <w:lang w:val="uk-UA"/>
              </w:rPr>
              <w:t>1.</w:t>
            </w:r>
          </w:p>
        </w:tc>
        <w:tc>
          <w:tcPr>
            <w:tcW w:w="4214" w:type="dxa"/>
          </w:tcPr>
          <w:p w:rsidR="00502404" w:rsidRPr="00CA3B78" w:rsidRDefault="00502404" w:rsidP="00502404">
            <w:pPr>
              <w:jc w:val="center"/>
              <w:rPr>
                <w:bCs/>
                <w:color w:val="000000"/>
                <w:szCs w:val="28"/>
                <w:lang w:val="uk-UA"/>
              </w:rPr>
            </w:pPr>
            <w:r w:rsidRPr="00CA3B78">
              <w:rPr>
                <w:bCs/>
                <w:color w:val="000000"/>
                <w:szCs w:val="28"/>
                <w:lang w:val="uk-UA"/>
              </w:rPr>
              <w:t>2.</w:t>
            </w:r>
          </w:p>
        </w:tc>
        <w:tc>
          <w:tcPr>
            <w:tcW w:w="3630" w:type="dxa"/>
          </w:tcPr>
          <w:p w:rsidR="00502404" w:rsidRPr="00CA3B78" w:rsidRDefault="00502404" w:rsidP="00502404">
            <w:pPr>
              <w:jc w:val="center"/>
              <w:rPr>
                <w:bCs/>
                <w:color w:val="000000"/>
                <w:szCs w:val="28"/>
                <w:lang w:val="uk-UA"/>
              </w:rPr>
            </w:pPr>
            <w:r w:rsidRPr="00CA3B78">
              <w:rPr>
                <w:bCs/>
                <w:color w:val="000000"/>
                <w:szCs w:val="28"/>
                <w:lang w:val="uk-UA"/>
              </w:rPr>
              <w:t>3.</w:t>
            </w:r>
          </w:p>
        </w:tc>
      </w:tr>
      <w:tr w:rsidR="00502404" w:rsidRPr="00CA3B78" w:rsidTr="00502404">
        <w:tc>
          <w:tcPr>
            <w:tcW w:w="2009" w:type="dxa"/>
          </w:tcPr>
          <w:p w:rsidR="00502404" w:rsidRPr="00CA3B78" w:rsidRDefault="00502404" w:rsidP="00502404">
            <w:pPr>
              <w:jc w:val="both"/>
              <w:rPr>
                <w:bCs/>
                <w:color w:val="000000"/>
                <w:szCs w:val="28"/>
                <w:lang w:val="uk-UA"/>
              </w:rPr>
            </w:pPr>
            <w:r w:rsidRPr="00CA3B78">
              <w:rPr>
                <w:bCs/>
                <w:color w:val="000000"/>
                <w:szCs w:val="28"/>
                <w:lang w:val="uk-UA"/>
              </w:rPr>
              <w:t>Хакер, крекер</w:t>
            </w:r>
          </w:p>
        </w:tc>
        <w:tc>
          <w:tcPr>
            <w:tcW w:w="4214" w:type="dxa"/>
          </w:tcPr>
          <w:p w:rsidR="00502404" w:rsidRPr="00CA3B78" w:rsidRDefault="00502404" w:rsidP="00502404">
            <w:pPr>
              <w:rPr>
                <w:bCs/>
                <w:color w:val="000000"/>
                <w:szCs w:val="28"/>
                <w:lang w:val="uk-UA"/>
              </w:rPr>
            </w:pPr>
            <w:r w:rsidRPr="00CA3B78">
              <w:rPr>
                <w:bCs/>
                <w:color w:val="000000"/>
                <w:szCs w:val="28"/>
                <w:lang w:val="uk-UA"/>
              </w:rPr>
              <w:t>Повстання</w:t>
            </w:r>
          </w:p>
          <w:p w:rsidR="00502404" w:rsidRPr="00CA3B78" w:rsidRDefault="00502404" w:rsidP="00502404">
            <w:pPr>
              <w:rPr>
                <w:bCs/>
                <w:color w:val="000000"/>
                <w:szCs w:val="28"/>
                <w:lang w:val="uk-UA"/>
              </w:rPr>
            </w:pPr>
            <w:r w:rsidRPr="00CA3B78">
              <w:rPr>
                <w:bCs/>
                <w:color w:val="000000"/>
                <w:szCs w:val="28"/>
                <w:lang w:val="uk-UA"/>
              </w:rPr>
              <w:t>Его</w:t>
            </w:r>
          </w:p>
          <w:p w:rsidR="00502404" w:rsidRPr="00CA3B78" w:rsidRDefault="00502404" w:rsidP="00502404">
            <w:pPr>
              <w:rPr>
                <w:bCs/>
                <w:color w:val="000000"/>
                <w:szCs w:val="28"/>
                <w:lang w:val="uk-UA"/>
              </w:rPr>
            </w:pPr>
            <w:r w:rsidRPr="00CA3B78">
              <w:rPr>
                <w:bCs/>
                <w:color w:val="000000"/>
                <w:szCs w:val="28"/>
                <w:lang w:val="uk-UA"/>
              </w:rPr>
              <w:t>Виклик</w:t>
            </w:r>
          </w:p>
          <w:p w:rsidR="00502404" w:rsidRPr="00CA3B78" w:rsidRDefault="00502404" w:rsidP="00502404">
            <w:pPr>
              <w:rPr>
                <w:bCs/>
                <w:color w:val="000000"/>
                <w:szCs w:val="28"/>
                <w:lang w:val="uk-UA"/>
              </w:rPr>
            </w:pPr>
            <w:r w:rsidRPr="00CA3B78">
              <w:rPr>
                <w:bCs/>
                <w:color w:val="000000"/>
                <w:szCs w:val="28"/>
                <w:lang w:val="uk-UA"/>
              </w:rPr>
              <w:t>Статус</w:t>
            </w:r>
          </w:p>
          <w:p w:rsidR="00502404" w:rsidRPr="00CA3B78" w:rsidRDefault="00502404" w:rsidP="00502404">
            <w:pPr>
              <w:rPr>
                <w:bCs/>
                <w:color w:val="000000"/>
                <w:szCs w:val="28"/>
                <w:lang w:val="uk-UA"/>
              </w:rPr>
            </w:pPr>
            <w:r w:rsidRPr="00CA3B78">
              <w:rPr>
                <w:bCs/>
                <w:color w:val="000000"/>
                <w:szCs w:val="28"/>
                <w:lang w:val="uk-UA"/>
              </w:rPr>
              <w:t>Гроші</w:t>
            </w:r>
          </w:p>
        </w:tc>
        <w:tc>
          <w:tcPr>
            <w:tcW w:w="3630" w:type="dxa"/>
          </w:tcPr>
          <w:p w:rsidR="00502404" w:rsidRPr="00CA3B78" w:rsidRDefault="00502404" w:rsidP="00502404">
            <w:pPr>
              <w:rPr>
                <w:bCs/>
                <w:color w:val="000000"/>
                <w:szCs w:val="28"/>
                <w:lang w:val="uk-UA"/>
              </w:rPr>
            </w:pPr>
            <w:r w:rsidRPr="00CA3B78">
              <w:rPr>
                <w:bCs/>
                <w:color w:val="000000"/>
                <w:szCs w:val="28"/>
                <w:lang w:val="uk-UA"/>
              </w:rPr>
              <w:t>Хакерство</w:t>
            </w:r>
          </w:p>
          <w:p w:rsidR="00502404" w:rsidRPr="00CA3B78" w:rsidRDefault="00502404" w:rsidP="00502404">
            <w:pPr>
              <w:rPr>
                <w:bCs/>
                <w:color w:val="000000"/>
                <w:szCs w:val="28"/>
                <w:lang w:val="uk-UA"/>
              </w:rPr>
            </w:pPr>
            <w:r w:rsidRPr="00CA3B78">
              <w:rPr>
                <w:bCs/>
                <w:color w:val="000000"/>
                <w:szCs w:val="28"/>
                <w:lang w:val="uk-UA"/>
              </w:rPr>
              <w:t>Соціальна інженерія</w:t>
            </w:r>
          </w:p>
          <w:p w:rsidR="00502404" w:rsidRPr="00CA3B78" w:rsidRDefault="00502404" w:rsidP="00502404">
            <w:pPr>
              <w:rPr>
                <w:bCs/>
                <w:color w:val="000000"/>
                <w:szCs w:val="28"/>
                <w:lang w:val="uk-UA"/>
              </w:rPr>
            </w:pPr>
            <w:r w:rsidRPr="00CA3B78">
              <w:rPr>
                <w:bCs/>
                <w:color w:val="000000"/>
                <w:szCs w:val="28"/>
                <w:lang w:val="uk-UA"/>
              </w:rPr>
              <w:t>Вторгнення с систему, п</w:t>
            </w:r>
            <w:r w:rsidRPr="00CA3B78">
              <w:rPr>
                <w:bCs/>
                <w:color w:val="000000"/>
                <w:szCs w:val="28"/>
                <w:lang w:val="uk-UA"/>
              </w:rPr>
              <w:t>о</w:t>
            </w:r>
            <w:r w:rsidRPr="00CA3B78">
              <w:rPr>
                <w:bCs/>
                <w:color w:val="000000"/>
                <w:szCs w:val="28"/>
                <w:lang w:val="uk-UA"/>
              </w:rPr>
              <w:t>рушення</w:t>
            </w:r>
          </w:p>
          <w:p w:rsidR="00502404" w:rsidRPr="00CA3B78" w:rsidRDefault="00502404" w:rsidP="00502404">
            <w:pPr>
              <w:rPr>
                <w:bCs/>
                <w:color w:val="000000"/>
                <w:szCs w:val="28"/>
                <w:lang w:val="uk-UA"/>
              </w:rPr>
            </w:pPr>
            <w:r w:rsidRPr="00CA3B78">
              <w:rPr>
                <w:bCs/>
                <w:color w:val="000000"/>
                <w:szCs w:val="28"/>
                <w:lang w:val="uk-UA"/>
              </w:rPr>
              <w:t>Несанкціонований доступ в систему</w:t>
            </w:r>
          </w:p>
        </w:tc>
      </w:tr>
      <w:tr w:rsidR="00502404" w:rsidRPr="005216D1" w:rsidTr="00502404">
        <w:tc>
          <w:tcPr>
            <w:tcW w:w="2009" w:type="dxa"/>
          </w:tcPr>
          <w:p w:rsidR="00502404" w:rsidRPr="00CA3B78" w:rsidRDefault="00502404" w:rsidP="00502404">
            <w:pPr>
              <w:jc w:val="both"/>
              <w:rPr>
                <w:bCs/>
                <w:color w:val="000000"/>
                <w:szCs w:val="28"/>
                <w:lang w:val="uk-UA"/>
              </w:rPr>
            </w:pPr>
            <w:r w:rsidRPr="00CA3B78">
              <w:rPr>
                <w:bCs/>
                <w:color w:val="000000"/>
                <w:szCs w:val="28"/>
                <w:lang w:val="uk-UA"/>
              </w:rPr>
              <w:t>Комп</w:t>
            </w:r>
            <w:r w:rsidRPr="00CA3B78">
              <w:rPr>
                <w:bCs/>
                <w:color w:val="000000"/>
                <w:szCs w:val="28"/>
                <w:lang w:val="en-US"/>
              </w:rPr>
              <w:t>’</w:t>
            </w:r>
            <w:r w:rsidRPr="00CA3B78">
              <w:rPr>
                <w:bCs/>
                <w:color w:val="000000"/>
                <w:szCs w:val="28"/>
                <w:lang w:val="uk-UA"/>
              </w:rPr>
              <w:t>ютерний злочинець</w:t>
            </w:r>
          </w:p>
        </w:tc>
        <w:tc>
          <w:tcPr>
            <w:tcW w:w="4214" w:type="dxa"/>
          </w:tcPr>
          <w:p w:rsidR="00502404" w:rsidRPr="00CA3B78" w:rsidRDefault="00502404" w:rsidP="00502404">
            <w:pPr>
              <w:rPr>
                <w:bCs/>
                <w:color w:val="000000"/>
                <w:szCs w:val="28"/>
                <w:lang w:val="uk-UA"/>
              </w:rPr>
            </w:pPr>
            <w:r w:rsidRPr="00CA3B78">
              <w:rPr>
                <w:bCs/>
                <w:color w:val="000000"/>
                <w:szCs w:val="28"/>
                <w:lang w:val="uk-UA"/>
              </w:rPr>
              <w:t>Порушення інформації</w:t>
            </w:r>
          </w:p>
          <w:p w:rsidR="00502404" w:rsidRPr="00CA3B78" w:rsidRDefault="00502404" w:rsidP="00502404">
            <w:pPr>
              <w:rPr>
                <w:bCs/>
                <w:color w:val="000000"/>
                <w:szCs w:val="28"/>
                <w:lang w:val="uk-UA"/>
              </w:rPr>
            </w:pPr>
            <w:r w:rsidRPr="00CA3B78">
              <w:rPr>
                <w:bCs/>
                <w:color w:val="000000"/>
                <w:szCs w:val="28"/>
                <w:lang w:val="uk-UA"/>
              </w:rPr>
              <w:t>Незаконне розкриття інформ</w:t>
            </w:r>
            <w:r w:rsidRPr="00CA3B78">
              <w:rPr>
                <w:bCs/>
                <w:color w:val="000000"/>
                <w:szCs w:val="28"/>
                <w:lang w:val="uk-UA"/>
              </w:rPr>
              <w:t>а</w:t>
            </w:r>
            <w:r w:rsidRPr="00CA3B78">
              <w:rPr>
                <w:bCs/>
                <w:color w:val="000000"/>
                <w:szCs w:val="28"/>
                <w:lang w:val="uk-UA"/>
              </w:rPr>
              <w:t xml:space="preserve">ції Грошово-кредитна вигода </w:t>
            </w:r>
          </w:p>
          <w:p w:rsidR="00502404" w:rsidRPr="00CA3B78" w:rsidRDefault="00502404" w:rsidP="00502404">
            <w:pPr>
              <w:rPr>
                <w:bCs/>
                <w:color w:val="000000"/>
                <w:szCs w:val="28"/>
                <w:lang w:val="uk-UA"/>
              </w:rPr>
            </w:pPr>
            <w:r w:rsidRPr="00CA3B78">
              <w:rPr>
                <w:bCs/>
                <w:color w:val="000000"/>
                <w:szCs w:val="28"/>
                <w:lang w:val="uk-UA"/>
              </w:rPr>
              <w:t>Неправомочне чередування да-них</w:t>
            </w:r>
          </w:p>
        </w:tc>
        <w:tc>
          <w:tcPr>
            <w:tcW w:w="3630" w:type="dxa"/>
          </w:tcPr>
          <w:p w:rsidR="00502404" w:rsidRPr="00CA3B78" w:rsidRDefault="00502404" w:rsidP="00502404">
            <w:pPr>
              <w:rPr>
                <w:bCs/>
                <w:color w:val="000000"/>
                <w:szCs w:val="28"/>
                <w:lang w:val="uk-UA"/>
              </w:rPr>
            </w:pPr>
            <w:r w:rsidRPr="00CA3B78">
              <w:rPr>
                <w:bCs/>
                <w:color w:val="000000"/>
                <w:szCs w:val="28"/>
                <w:lang w:val="uk-UA"/>
              </w:rPr>
              <w:t>Комп'ютерний злочин  Шахрайська дія Інформ</w:t>
            </w:r>
            <w:r w:rsidRPr="00CA3B78">
              <w:rPr>
                <w:bCs/>
                <w:color w:val="000000"/>
                <w:szCs w:val="28"/>
                <w:lang w:val="uk-UA"/>
              </w:rPr>
              <w:t>а</w:t>
            </w:r>
            <w:r w:rsidRPr="00CA3B78">
              <w:rPr>
                <w:bCs/>
                <w:color w:val="000000"/>
                <w:szCs w:val="28"/>
                <w:lang w:val="uk-UA"/>
              </w:rPr>
              <w:t>ційне хабарництво  Іміт</w:t>
            </w:r>
            <w:r w:rsidRPr="00CA3B78">
              <w:rPr>
                <w:bCs/>
                <w:color w:val="000000"/>
                <w:szCs w:val="28"/>
                <w:lang w:val="uk-UA"/>
              </w:rPr>
              <w:t>а</w:t>
            </w:r>
            <w:r w:rsidRPr="00CA3B78">
              <w:rPr>
                <w:bCs/>
                <w:color w:val="000000"/>
                <w:szCs w:val="28"/>
                <w:lang w:val="uk-UA"/>
              </w:rPr>
              <w:t>ція, вторгнення в систему</w:t>
            </w:r>
          </w:p>
        </w:tc>
      </w:tr>
      <w:tr w:rsidR="00502404" w:rsidRPr="00CA3B78" w:rsidTr="00502404">
        <w:tc>
          <w:tcPr>
            <w:tcW w:w="2009" w:type="dxa"/>
          </w:tcPr>
          <w:p w:rsidR="00502404" w:rsidRPr="00CA3B78" w:rsidRDefault="00502404" w:rsidP="00502404">
            <w:pPr>
              <w:rPr>
                <w:bCs/>
                <w:color w:val="000000"/>
                <w:szCs w:val="28"/>
                <w:lang w:val="uk-UA"/>
              </w:rPr>
            </w:pPr>
            <w:r w:rsidRPr="00CA3B78">
              <w:rPr>
                <w:bCs/>
                <w:color w:val="000000"/>
                <w:szCs w:val="28"/>
                <w:lang w:val="uk-UA"/>
              </w:rPr>
              <w:t xml:space="preserve">Терорист </w:t>
            </w:r>
          </w:p>
        </w:tc>
        <w:tc>
          <w:tcPr>
            <w:tcW w:w="4214" w:type="dxa"/>
          </w:tcPr>
          <w:p w:rsidR="00502404" w:rsidRPr="00CA3B78" w:rsidRDefault="00502404" w:rsidP="00502404">
            <w:pPr>
              <w:rPr>
                <w:bCs/>
                <w:color w:val="000000"/>
                <w:szCs w:val="28"/>
                <w:lang w:val="uk-UA"/>
              </w:rPr>
            </w:pPr>
            <w:r w:rsidRPr="00CA3B78">
              <w:rPr>
                <w:bCs/>
                <w:color w:val="000000"/>
                <w:szCs w:val="28"/>
                <w:lang w:val="uk-UA"/>
              </w:rPr>
              <w:t xml:space="preserve">Помста </w:t>
            </w:r>
          </w:p>
          <w:p w:rsidR="00502404" w:rsidRPr="00CA3B78" w:rsidRDefault="00502404" w:rsidP="00502404">
            <w:pPr>
              <w:rPr>
                <w:bCs/>
                <w:color w:val="000000"/>
                <w:szCs w:val="28"/>
                <w:lang w:val="uk-UA"/>
              </w:rPr>
            </w:pPr>
            <w:r w:rsidRPr="00CA3B78">
              <w:rPr>
                <w:bCs/>
                <w:color w:val="000000"/>
                <w:szCs w:val="28"/>
                <w:lang w:val="uk-UA"/>
              </w:rPr>
              <w:t xml:space="preserve">Розвідка </w:t>
            </w:r>
          </w:p>
          <w:p w:rsidR="00502404" w:rsidRPr="00CA3B78" w:rsidRDefault="00502404" w:rsidP="00502404">
            <w:pPr>
              <w:rPr>
                <w:bCs/>
                <w:color w:val="000000"/>
                <w:szCs w:val="28"/>
                <w:lang w:val="uk-UA"/>
              </w:rPr>
            </w:pPr>
            <w:r w:rsidRPr="00CA3B78">
              <w:rPr>
                <w:bCs/>
                <w:color w:val="000000"/>
                <w:szCs w:val="28"/>
                <w:lang w:val="uk-UA"/>
              </w:rPr>
              <w:t xml:space="preserve">Руйнування </w:t>
            </w:r>
          </w:p>
          <w:p w:rsidR="00502404" w:rsidRPr="00CA3B78" w:rsidRDefault="00502404" w:rsidP="00502404">
            <w:pPr>
              <w:rPr>
                <w:bCs/>
                <w:color w:val="000000"/>
                <w:szCs w:val="28"/>
                <w:lang w:val="uk-UA"/>
              </w:rPr>
            </w:pPr>
            <w:r w:rsidRPr="00CA3B78">
              <w:rPr>
                <w:bCs/>
                <w:color w:val="000000"/>
                <w:szCs w:val="28"/>
                <w:lang w:val="uk-UA"/>
              </w:rPr>
              <w:t xml:space="preserve">Шантаж </w:t>
            </w:r>
          </w:p>
          <w:p w:rsidR="00502404" w:rsidRPr="00CA3B78" w:rsidRDefault="00502404" w:rsidP="00502404">
            <w:pPr>
              <w:rPr>
                <w:bCs/>
                <w:color w:val="000000"/>
                <w:szCs w:val="28"/>
                <w:lang w:val="uk-UA"/>
              </w:rPr>
            </w:pPr>
            <w:r w:rsidRPr="00CA3B78">
              <w:rPr>
                <w:bCs/>
                <w:color w:val="000000"/>
                <w:szCs w:val="28"/>
                <w:lang w:val="uk-UA"/>
              </w:rPr>
              <w:t>Політичні вигоди</w:t>
            </w:r>
          </w:p>
          <w:p w:rsidR="00502404" w:rsidRPr="00CA3B78" w:rsidRDefault="00502404" w:rsidP="00502404">
            <w:pPr>
              <w:rPr>
                <w:bCs/>
                <w:color w:val="000000"/>
                <w:szCs w:val="28"/>
                <w:lang w:val="uk-UA"/>
              </w:rPr>
            </w:pPr>
            <w:r w:rsidRPr="00CA3B78">
              <w:rPr>
                <w:bCs/>
                <w:color w:val="000000"/>
                <w:szCs w:val="28"/>
                <w:lang w:val="uk-UA"/>
              </w:rPr>
              <w:t xml:space="preserve"> Освітлення у пресі</w:t>
            </w:r>
          </w:p>
        </w:tc>
        <w:tc>
          <w:tcPr>
            <w:tcW w:w="3630" w:type="dxa"/>
          </w:tcPr>
          <w:p w:rsidR="00502404" w:rsidRDefault="00502404" w:rsidP="00502404">
            <w:pPr>
              <w:rPr>
                <w:color w:val="000000"/>
                <w:szCs w:val="28"/>
                <w:lang w:val="uk-UA"/>
              </w:rPr>
            </w:pPr>
            <w:r w:rsidRPr="00CA3B78">
              <w:rPr>
                <w:color w:val="000000"/>
                <w:szCs w:val="28"/>
                <w:lang w:val="uk-UA"/>
              </w:rPr>
              <w:t>Бомба/Тероризм Інформ</w:t>
            </w:r>
            <w:r w:rsidRPr="00CA3B78">
              <w:rPr>
                <w:color w:val="000000"/>
                <w:szCs w:val="28"/>
                <w:lang w:val="uk-UA"/>
              </w:rPr>
              <w:t>а</w:t>
            </w:r>
            <w:r w:rsidRPr="00CA3B78">
              <w:rPr>
                <w:color w:val="000000"/>
                <w:szCs w:val="28"/>
                <w:lang w:val="uk-UA"/>
              </w:rPr>
              <w:t>ційна війна Системна атака (наприклад, розподілѐна відмова в обслуговуванні) Проникнення в систему Втручання в систему</w:t>
            </w:r>
          </w:p>
          <w:p w:rsidR="00502404" w:rsidRPr="00CA3B78" w:rsidRDefault="00502404" w:rsidP="00502404">
            <w:pPr>
              <w:rPr>
                <w:bCs/>
                <w:color w:val="000000"/>
                <w:szCs w:val="28"/>
                <w:lang w:val="uk-UA"/>
              </w:rPr>
            </w:pPr>
          </w:p>
        </w:tc>
      </w:tr>
      <w:tr w:rsidR="00502404" w:rsidRPr="00CA3B78" w:rsidTr="00502404">
        <w:tc>
          <w:tcPr>
            <w:tcW w:w="2009" w:type="dxa"/>
          </w:tcPr>
          <w:p w:rsidR="00502404" w:rsidRPr="00CA3B78" w:rsidRDefault="00502404" w:rsidP="00502404">
            <w:pPr>
              <w:jc w:val="center"/>
              <w:rPr>
                <w:bCs/>
                <w:color w:val="000000"/>
                <w:szCs w:val="28"/>
                <w:lang w:val="uk-UA"/>
              </w:rPr>
            </w:pPr>
            <w:r w:rsidRPr="00CA3B78">
              <w:rPr>
                <w:bCs/>
                <w:color w:val="000000"/>
                <w:szCs w:val="28"/>
                <w:lang w:val="uk-UA"/>
              </w:rPr>
              <w:lastRenderedPageBreak/>
              <w:t>Індустріальне шпигунство (компанії, ін</w:t>
            </w:r>
            <w:r w:rsidRPr="00CA3B78">
              <w:rPr>
                <w:bCs/>
                <w:color w:val="000000"/>
                <w:szCs w:val="28"/>
                <w:lang w:val="uk-UA"/>
              </w:rPr>
              <w:t>о</w:t>
            </w:r>
            <w:r w:rsidRPr="00CA3B78">
              <w:rPr>
                <w:bCs/>
                <w:color w:val="000000"/>
                <w:szCs w:val="28"/>
                <w:lang w:val="uk-UA"/>
              </w:rPr>
              <w:t>земні уряди, інші урядові інтереси)</w:t>
            </w:r>
          </w:p>
        </w:tc>
        <w:tc>
          <w:tcPr>
            <w:tcW w:w="4214" w:type="dxa"/>
          </w:tcPr>
          <w:p w:rsidR="00502404" w:rsidRPr="00CA3B78" w:rsidRDefault="00502404" w:rsidP="00502404">
            <w:pPr>
              <w:rPr>
                <w:bCs/>
                <w:color w:val="000000"/>
                <w:szCs w:val="28"/>
                <w:lang w:val="uk-UA"/>
              </w:rPr>
            </w:pPr>
            <w:r w:rsidRPr="00CA3B78">
              <w:rPr>
                <w:bCs/>
                <w:color w:val="000000"/>
                <w:szCs w:val="28"/>
                <w:lang w:val="uk-UA"/>
              </w:rPr>
              <w:t>Конкурентоздатна перевага Економічне шпигунство</w:t>
            </w:r>
          </w:p>
        </w:tc>
        <w:tc>
          <w:tcPr>
            <w:tcW w:w="3630" w:type="dxa"/>
          </w:tcPr>
          <w:p w:rsidR="00502404" w:rsidRPr="00CA3B78" w:rsidRDefault="00502404" w:rsidP="00502404">
            <w:pPr>
              <w:rPr>
                <w:color w:val="000000"/>
                <w:szCs w:val="28"/>
                <w:lang w:val="uk-UA"/>
              </w:rPr>
            </w:pPr>
            <w:r w:rsidRPr="00CA3B78">
              <w:rPr>
                <w:color w:val="000000"/>
                <w:szCs w:val="28"/>
                <w:lang w:val="uk-UA"/>
              </w:rPr>
              <w:t>Економічна розвідка Інф</w:t>
            </w:r>
            <w:r w:rsidRPr="00CA3B78">
              <w:rPr>
                <w:color w:val="000000"/>
                <w:szCs w:val="28"/>
                <w:lang w:val="uk-UA"/>
              </w:rPr>
              <w:t>о</w:t>
            </w:r>
            <w:r w:rsidRPr="00CA3B78">
              <w:rPr>
                <w:color w:val="000000"/>
                <w:szCs w:val="28"/>
                <w:lang w:val="uk-UA"/>
              </w:rPr>
              <w:t>рмаційна крадіжка Втор</w:t>
            </w:r>
            <w:r w:rsidRPr="00CA3B78">
              <w:rPr>
                <w:color w:val="000000"/>
                <w:szCs w:val="28"/>
                <w:lang w:val="uk-UA"/>
              </w:rPr>
              <w:t>г</w:t>
            </w:r>
            <w:r w:rsidRPr="00CA3B78">
              <w:rPr>
                <w:color w:val="000000"/>
                <w:szCs w:val="28"/>
                <w:lang w:val="uk-UA"/>
              </w:rPr>
              <w:t xml:space="preserve">нення в персональні дані </w:t>
            </w:r>
          </w:p>
          <w:p w:rsidR="00502404" w:rsidRDefault="00502404" w:rsidP="00502404">
            <w:pPr>
              <w:rPr>
                <w:color w:val="000000"/>
                <w:szCs w:val="28"/>
                <w:lang w:val="uk-UA"/>
              </w:rPr>
            </w:pPr>
            <w:r w:rsidRPr="00CA3B78">
              <w:rPr>
                <w:color w:val="000000"/>
                <w:szCs w:val="28"/>
                <w:lang w:val="uk-UA"/>
              </w:rPr>
              <w:t>Соціальна розробка Пр</w:t>
            </w:r>
            <w:r w:rsidRPr="00CA3B78">
              <w:rPr>
                <w:color w:val="000000"/>
                <w:szCs w:val="28"/>
                <w:lang w:val="uk-UA"/>
              </w:rPr>
              <w:t>о</w:t>
            </w:r>
            <w:r w:rsidRPr="00CA3B78">
              <w:rPr>
                <w:color w:val="000000"/>
                <w:szCs w:val="28"/>
                <w:lang w:val="uk-UA"/>
              </w:rPr>
              <w:t>никнення в систему Нес</w:t>
            </w:r>
            <w:r w:rsidRPr="00CA3B78">
              <w:rPr>
                <w:color w:val="000000"/>
                <w:szCs w:val="28"/>
                <w:lang w:val="uk-UA"/>
              </w:rPr>
              <w:t>а</w:t>
            </w:r>
            <w:r w:rsidRPr="00CA3B78">
              <w:rPr>
                <w:color w:val="000000"/>
                <w:szCs w:val="28"/>
                <w:lang w:val="uk-UA"/>
              </w:rPr>
              <w:t>нкціонований доступ в с</w:t>
            </w:r>
            <w:r w:rsidRPr="00CA3B78">
              <w:rPr>
                <w:color w:val="000000"/>
                <w:szCs w:val="28"/>
                <w:lang w:val="uk-UA"/>
              </w:rPr>
              <w:t>и</w:t>
            </w:r>
            <w:r w:rsidRPr="00CA3B78">
              <w:rPr>
                <w:color w:val="000000"/>
                <w:szCs w:val="28"/>
                <w:lang w:val="uk-UA"/>
              </w:rPr>
              <w:t>стему (доступ до секре</w:t>
            </w:r>
            <w:r w:rsidRPr="00CA3B78">
              <w:rPr>
                <w:color w:val="000000"/>
                <w:szCs w:val="28"/>
                <w:lang w:val="uk-UA"/>
              </w:rPr>
              <w:t>т</w:t>
            </w:r>
            <w:r w:rsidRPr="00CA3B78">
              <w:rPr>
                <w:color w:val="000000"/>
                <w:szCs w:val="28"/>
                <w:lang w:val="uk-UA"/>
              </w:rPr>
              <w:t>ної, приватної, і/або пов'</w:t>
            </w:r>
            <w:r w:rsidRPr="00CA3B78">
              <w:rPr>
                <w:color w:val="000000"/>
                <w:szCs w:val="28"/>
                <w:lang w:val="uk-UA"/>
              </w:rPr>
              <w:t>я</w:t>
            </w:r>
            <w:r w:rsidRPr="00CA3B78">
              <w:rPr>
                <w:color w:val="000000"/>
                <w:szCs w:val="28"/>
                <w:lang w:val="uk-UA"/>
              </w:rPr>
              <w:t>заній з технологією інфо</w:t>
            </w:r>
            <w:r w:rsidRPr="00CA3B78">
              <w:rPr>
                <w:color w:val="000000"/>
                <w:szCs w:val="28"/>
                <w:lang w:val="uk-UA"/>
              </w:rPr>
              <w:t>р</w:t>
            </w:r>
            <w:r w:rsidRPr="00CA3B78">
              <w:rPr>
                <w:color w:val="000000"/>
                <w:szCs w:val="28"/>
                <w:lang w:val="uk-UA"/>
              </w:rPr>
              <w:t>мації)</w:t>
            </w:r>
          </w:p>
          <w:p w:rsidR="00502404" w:rsidRPr="00CA3B78" w:rsidRDefault="00502404" w:rsidP="00502404">
            <w:pPr>
              <w:rPr>
                <w:color w:val="000000"/>
                <w:szCs w:val="28"/>
                <w:lang w:val="uk-UA"/>
              </w:rPr>
            </w:pPr>
          </w:p>
        </w:tc>
      </w:tr>
      <w:tr w:rsidR="00502404" w:rsidRPr="00CA3B78" w:rsidTr="00502404">
        <w:tc>
          <w:tcPr>
            <w:tcW w:w="9853" w:type="dxa"/>
            <w:gridSpan w:val="3"/>
          </w:tcPr>
          <w:p w:rsidR="00502404" w:rsidRPr="00CA3B78" w:rsidRDefault="00502404" w:rsidP="00502404">
            <w:pPr>
              <w:jc w:val="right"/>
              <w:rPr>
                <w:color w:val="000000"/>
                <w:szCs w:val="28"/>
                <w:lang w:val="uk-UA"/>
              </w:rPr>
            </w:pPr>
            <w:r>
              <w:rPr>
                <w:color w:val="000000"/>
                <w:szCs w:val="28"/>
                <w:lang w:val="uk-UA"/>
              </w:rPr>
              <w:t>Продовження таблиці 1.6.</w:t>
            </w:r>
          </w:p>
        </w:tc>
      </w:tr>
      <w:tr w:rsidR="00502404" w:rsidRPr="00CA3B78" w:rsidTr="00502404">
        <w:tc>
          <w:tcPr>
            <w:tcW w:w="2009" w:type="dxa"/>
          </w:tcPr>
          <w:p w:rsidR="00502404" w:rsidRPr="00CA3B78" w:rsidRDefault="00502404" w:rsidP="00502404">
            <w:pPr>
              <w:jc w:val="center"/>
              <w:rPr>
                <w:bCs/>
                <w:color w:val="000000"/>
                <w:szCs w:val="28"/>
                <w:lang w:val="uk-UA"/>
              </w:rPr>
            </w:pPr>
            <w:r>
              <w:rPr>
                <w:bCs/>
                <w:color w:val="000000"/>
                <w:szCs w:val="28"/>
                <w:lang w:val="uk-UA"/>
              </w:rPr>
              <w:t>1.</w:t>
            </w:r>
          </w:p>
        </w:tc>
        <w:tc>
          <w:tcPr>
            <w:tcW w:w="4214" w:type="dxa"/>
          </w:tcPr>
          <w:p w:rsidR="00502404" w:rsidRPr="00CA3B78" w:rsidRDefault="00502404" w:rsidP="00502404">
            <w:pPr>
              <w:jc w:val="center"/>
              <w:rPr>
                <w:bCs/>
                <w:color w:val="000000"/>
                <w:szCs w:val="28"/>
                <w:lang w:val="uk-UA"/>
              </w:rPr>
            </w:pPr>
            <w:r>
              <w:rPr>
                <w:bCs/>
                <w:color w:val="000000"/>
                <w:szCs w:val="28"/>
                <w:lang w:val="uk-UA"/>
              </w:rPr>
              <w:t>2.</w:t>
            </w:r>
          </w:p>
        </w:tc>
        <w:tc>
          <w:tcPr>
            <w:tcW w:w="3630" w:type="dxa"/>
          </w:tcPr>
          <w:p w:rsidR="00502404" w:rsidRPr="00CA3B78" w:rsidRDefault="00502404" w:rsidP="00502404">
            <w:pPr>
              <w:jc w:val="center"/>
              <w:rPr>
                <w:color w:val="000000"/>
                <w:szCs w:val="28"/>
                <w:lang w:val="uk-UA"/>
              </w:rPr>
            </w:pPr>
            <w:r>
              <w:rPr>
                <w:color w:val="000000"/>
                <w:szCs w:val="28"/>
                <w:lang w:val="uk-UA"/>
              </w:rPr>
              <w:t>3.</w:t>
            </w:r>
          </w:p>
        </w:tc>
      </w:tr>
      <w:tr w:rsidR="00502404" w:rsidRPr="00CA3B78" w:rsidTr="00502404">
        <w:tc>
          <w:tcPr>
            <w:tcW w:w="2009" w:type="dxa"/>
          </w:tcPr>
          <w:p w:rsidR="00502404" w:rsidRPr="00CA3B78" w:rsidRDefault="00502404" w:rsidP="00502404">
            <w:pPr>
              <w:jc w:val="center"/>
              <w:rPr>
                <w:bCs/>
                <w:color w:val="000000"/>
                <w:szCs w:val="28"/>
                <w:lang w:val="uk-UA"/>
              </w:rPr>
            </w:pPr>
            <w:r w:rsidRPr="00CA3B78">
              <w:rPr>
                <w:bCs/>
                <w:color w:val="000000"/>
                <w:szCs w:val="28"/>
                <w:lang w:val="uk-UA"/>
              </w:rPr>
              <w:t>Інсайдер (п</w:t>
            </w:r>
            <w:r w:rsidRPr="00CA3B78">
              <w:rPr>
                <w:bCs/>
                <w:color w:val="000000"/>
                <w:szCs w:val="28"/>
                <w:lang w:val="uk-UA"/>
              </w:rPr>
              <w:t>о</w:t>
            </w:r>
            <w:r w:rsidRPr="00CA3B78">
              <w:rPr>
                <w:bCs/>
                <w:color w:val="000000"/>
                <w:szCs w:val="28"/>
                <w:lang w:val="uk-UA"/>
              </w:rPr>
              <w:t>гано навчені, розсерджені, зловмисні, н</w:t>
            </w:r>
            <w:r w:rsidRPr="00CA3B78">
              <w:rPr>
                <w:bCs/>
                <w:color w:val="000000"/>
                <w:szCs w:val="28"/>
                <w:lang w:val="uk-UA"/>
              </w:rPr>
              <w:t>е</w:t>
            </w:r>
            <w:r w:rsidRPr="00CA3B78">
              <w:rPr>
                <w:bCs/>
                <w:color w:val="000000"/>
                <w:szCs w:val="28"/>
                <w:lang w:val="uk-UA"/>
              </w:rPr>
              <w:t>дбалі, нечесні або звільнені службовці)</w:t>
            </w:r>
          </w:p>
        </w:tc>
        <w:tc>
          <w:tcPr>
            <w:tcW w:w="4214" w:type="dxa"/>
          </w:tcPr>
          <w:p w:rsidR="00502404" w:rsidRPr="00CA3B78" w:rsidRDefault="00502404" w:rsidP="00502404">
            <w:pPr>
              <w:rPr>
                <w:bCs/>
                <w:color w:val="000000"/>
                <w:szCs w:val="28"/>
                <w:lang w:val="uk-UA"/>
              </w:rPr>
            </w:pPr>
            <w:r w:rsidRPr="00CA3B78">
              <w:rPr>
                <w:bCs/>
                <w:color w:val="000000"/>
                <w:szCs w:val="28"/>
                <w:lang w:val="uk-UA"/>
              </w:rPr>
              <w:t xml:space="preserve">Розвідка </w:t>
            </w:r>
          </w:p>
          <w:p w:rsidR="00502404" w:rsidRPr="00CA3B78" w:rsidRDefault="00502404" w:rsidP="00502404">
            <w:pPr>
              <w:rPr>
                <w:bCs/>
                <w:color w:val="000000"/>
                <w:szCs w:val="28"/>
                <w:lang w:val="uk-UA"/>
              </w:rPr>
            </w:pPr>
            <w:r w:rsidRPr="00CA3B78">
              <w:rPr>
                <w:bCs/>
                <w:color w:val="000000"/>
                <w:szCs w:val="28"/>
                <w:lang w:val="uk-UA"/>
              </w:rPr>
              <w:t xml:space="preserve">Его </w:t>
            </w:r>
          </w:p>
          <w:p w:rsidR="00502404" w:rsidRPr="00CA3B78" w:rsidRDefault="00502404" w:rsidP="00502404">
            <w:pPr>
              <w:rPr>
                <w:bCs/>
                <w:color w:val="000000"/>
                <w:szCs w:val="28"/>
                <w:lang w:val="uk-UA"/>
              </w:rPr>
            </w:pPr>
            <w:r w:rsidRPr="00CA3B78">
              <w:rPr>
                <w:bCs/>
                <w:color w:val="000000"/>
                <w:szCs w:val="28"/>
                <w:lang w:val="uk-UA"/>
              </w:rPr>
              <w:t xml:space="preserve">Цікавість </w:t>
            </w:r>
          </w:p>
          <w:p w:rsidR="00502404" w:rsidRPr="00CA3B78" w:rsidRDefault="00502404" w:rsidP="00502404">
            <w:pPr>
              <w:rPr>
                <w:bCs/>
                <w:color w:val="000000"/>
                <w:szCs w:val="28"/>
                <w:lang w:val="uk-UA"/>
              </w:rPr>
            </w:pPr>
            <w:r w:rsidRPr="00CA3B78">
              <w:rPr>
                <w:bCs/>
                <w:color w:val="000000"/>
                <w:szCs w:val="28"/>
                <w:lang w:val="uk-UA"/>
              </w:rPr>
              <w:t>Грошово-кредитна вигода П</w:t>
            </w:r>
            <w:r w:rsidRPr="00CA3B78">
              <w:rPr>
                <w:bCs/>
                <w:color w:val="000000"/>
                <w:szCs w:val="28"/>
                <w:lang w:val="uk-UA"/>
              </w:rPr>
              <w:t>о</w:t>
            </w:r>
            <w:r w:rsidRPr="00CA3B78">
              <w:rPr>
                <w:bCs/>
                <w:color w:val="000000"/>
                <w:szCs w:val="28"/>
                <w:lang w:val="uk-UA"/>
              </w:rPr>
              <w:t xml:space="preserve">мста </w:t>
            </w:r>
          </w:p>
          <w:p w:rsidR="00502404" w:rsidRPr="00CA3B78" w:rsidRDefault="00502404" w:rsidP="00502404">
            <w:pPr>
              <w:rPr>
                <w:bCs/>
                <w:color w:val="000000"/>
                <w:szCs w:val="28"/>
                <w:lang w:val="uk-UA"/>
              </w:rPr>
            </w:pPr>
            <w:r w:rsidRPr="00CA3B78">
              <w:rPr>
                <w:bCs/>
                <w:color w:val="000000"/>
                <w:szCs w:val="28"/>
                <w:lang w:val="uk-UA"/>
              </w:rPr>
              <w:t>Ненавмисні помилки і упуще</w:t>
            </w:r>
            <w:r w:rsidRPr="00CA3B78">
              <w:rPr>
                <w:bCs/>
                <w:color w:val="000000"/>
                <w:szCs w:val="28"/>
                <w:lang w:val="uk-UA"/>
              </w:rPr>
              <w:t>н</w:t>
            </w:r>
            <w:r w:rsidRPr="00CA3B78">
              <w:rPr>
                <w:bCs/>
                <w:color w:val="000000"/>
                <w:szCs w:val="28"/>
                <w:lang w:val="uk-UA"/>
              </w:rPr>
              <w:t>ня (наприклад, помилка вв</w:t>
            </w:r>
            <w:r w:rsidRPr="00CA3B78">
              <w:rPr>
                <w:bCs/>
                <w:color w:val="000000"/>
                <w:szCs w:val="28"/>
                <w:lang w:val="uk-UA"/>
              </w:rPr>
              <w:t>е</w:t>
            </w:r>
            <w:r w:rsidRPr="00CA3B78">
              <w:rPr>
                <w:bCs/>
                <w:color w:val="000000"/>
                <w:szCs w:val="28"/>
                <w:lang w:val="uk-UA"/>
              </w:rPr>
              <w:t>дення даних, помилка прогр</w:t>
            </w:r>
            <w:r w:rsidRPr="00CA3B78">
              <w:rPr>
                <w:bCs/>
                <w:color w:val="000000"/>
                <w:szCs w:val="28"/>
                <w:lang w:val="uk-UA"/>
              </w:rPr>
              <w:t>а</w:t>
            </w:r>
            <w:r w:rsidRPr="00CA3B78">
              <w:rPr>
                <w:bCs/>
                <w:color w:val="000000"/>
                <w:szCs w:val="28"/>
                <w:lang w:val="uk-UA"/>
              </w:rPr>
              <w:t>мування)</w:t>
            </w:r>
          </w:p>
        </w:tc>
        <w:tc>
          <w:tcPr>
            <w:tcW w:w="3630" w:type="dxa"/>
          </w:tcPr>
          <w:p w:rsidR="00502404" w:rsidRPr="00CA3B78" w:rsidRDefault="00502404" w:rsidP="00502404">
            <w:pPr>
              <w:rPr>
                <w:color w:val="000000"/>
                <w:szCs w:val="28"/>
                <w:lang w:val="uk-UA"/>
              </w:rPr>
            </w:pPr>
            <w:r w:rsidRPr="00CA3B78">
              <w:rPr>
                <w:color w:val="000000"/>
                <w:szCs w:val="28"/>
                <w:lang w:val="uk-UA"/>
              </w:rPr>
              <w:t>Напад на службовця Ша</w:t>
            </w:r>
            <w:r w:rsidRPr="00CA3B78">
              <w:rPr>
                <w:color w:val="000000"/>
                <w:szCs w:val="28"/>
                <w:lang w:val="uk-UA"/>
              </w:rPr>
              <w:t>н</w:t>
            </w:r>
            <w:r w:rsidRPr="00CA3B78">
              <w:rPr>
                <w:color w:val="000000"/>
                <w:szCs w:val="28"/>
                <w:lang w:val="uk-UA"/>
              </w:rPr>
              <w:t xml:space="preserve">таж </w:t>
            </w:r>
          </w:p>
          <w:p w:rsidR="00502404" w:rsidRPr="00CA3B78" w:rsidRDefault="00502404" w:rsidP="00502404">
            <w:pPr>
              <w:rPr>
                <w:color w:val="000000"/>
                <w:szCs w:val="28"/>
                <w:lang w:val="uk-UA"/>
              </w:rPr>
            </w:pPr>
            <w:r w:rsidRPr="00CA3B78">
              <w:rPr>
                <w:color w:val="000000"/>
                <w:szCs w:val="28"/>
                <w:lang w:val="uk-UA"/>
              </w:rPr>
              <w:t xml:space="preserve">Перегляд секрету фірми Неправильне комп'ютерне поводження </w:t>
            </w:r>
          </w:p>
          <w:p w:rsidR="00502404" w:rsidRPr="00CA3B78" w:rsidRDefault="00502404" w:rsidP="00502404">
            <w:pPr>
              <w:rPr>
                <w:color w:val="000000"/>
                <w:szCs w:val="28"/>
                <w:lang w:val="uk-UA"/>
              </w:rPr>
            </w:pPr>
            <w:r w:rsidRPr="00CA3B78">
              <w:rPr>
                <w:color w:val="000000"/>
                <w:szCs w:val="28"/>
                <w:lang w:val="uk-UA"/>
              </w:rPr>
              <w:t>Шахрайство і крадіжка І</w:t>
            </w:r>
            <w:r w:rsidRPr="00CA3B78">
              <w:rPr>
                <w:color w:val="000000"/>
                <w:szCs w:val="28"/>
                <w:lang w:val="uk-UA"/>
              </w:rPr>
              <w:t>н</w:t>
            </w:r>
            <w:r w:rsidRPr="00CA3B78">
              <w:rPr>
                <w:color w:val="000000"/>
                <w:szCs w:val="28"/>
                <w:lang w:val="uk-UA"/>
              </w:rPr>
              <w:t>формаційне хабарництво Введення фальсифікованих даних, руйнування даних</w:t>
            </w:r>
          </w:p>
          <w:p w:rsidR="00502404" w:rsidRPr="00CA3B78" w:rsidRDefault="00502404" w:rsidP="00502404">
            <w:pPr>
              <w:rPr>
                <w:color w:val="000000"/>
                <w:szCs w:val="28"/>
                <w:lang w:val="uk-UA"/>
              </w:rPr>
            </w:pPr>
            <w:r w:rsidRPr="00CA3B78">
              <w:rPr>
                <w:color w:val="000000"/>
                <w:szCs w:val="28"/>
                <w:lang w:val="uk-UA"/>
              </w:rPr>
              <w:t xml:space="preserve">Перехоплення </w:t>
            </w:r>
          </w:p>
          <w:p w:rsidR="00502404" w:rsidRPr="00CA3B78" w:rsidRDefault="00502404" w:rsidP="00502404">
            <w:pPr>
              <w:rPr>
                <w:color w:val="000000"/>
                <w:szCs w:val="28"/>
                <w:lang w:val="uk-UA"/>
              </w:rPr>
            </w:pPr>
            <w:r w:rsidRPr="00CA3B78">
              <w:rPr>
                <w:color w:val="000000"/>
                <w:szCs w:val="28"/>
                <w:lang w:val="uk-UA"/>
              </w:rPr>
              <w:t>Шкідливий код (напр</w:t>
            </w:r>
            <w:r w:rsidRPr="00CA3B78">
              <w:rPr>
                <w:color w:val="000000"/>
                <w:szCs w:val="28"/>
                <w:lang w:val="uk-UA"/>
              </w:rPr>
              <w:t>и</w:t>
            </w:r>
            <w:r w:rsidRPr="00CA3B78">
              <w:rPr>
                <w:color w:val="000000"/>
                <w:szCs w:val="28"/>
                <w:lang w:val="uk-UA"/>
              </w:rPr>
              <w:t>клад, вірус, логічна бомба, троян-ський кінь)</w:t>
            </w:r>
          </w:p>
          <w:p w:rsidR="00502404" w:rsidRPr="00CA3B78" w:rsidRDefault="00502404" w:rsidP="00502404">
            <w:pPr>
              <w:rPr>
                <w:color w:val="000000"/>
                <w:szCs w:val="28"/>
                <w:lang w:val="uk-UA"/>
              </w:rPr>
            </w:pPr>
            <w:r w:rsidRPr="00CA3B78">
              <w:rPr>
                <w:color w:val="000000"/>
                <w:szCs w:val="28"/>
                <w:lang w:val="uk-UA"/>
              </w:rPr>
              <w:t>Продаж персональної і</w:t>
            </w:r>
            <w:r w:rsidRPr="00CA3B78">
              <w:rPr>
                <w:color w:val="000000"/>
                <w:szCs w:val="28"/>
                <w:lang w:val="uk-UA"/>
              </w:rPr>
              <w:t>н</w:t>
            </w:r>
            <w:r w:rsidRPr="00CA3B78">
              <w:rPr>
                <w:color w:val="000000"/>
                <w:szCs w:val="28"/>
                <w:lang w:val="uk-UA"/>
              </w:rPr>
              <w:t xml:space="preserve">формації </w:t>
            </w:r>
          </w:p>
          <w:p w:rsidR="00502404" w:rsidRPr="00CA3B78" w:rsidRDefault="00502404" w:rsidP="00502404">
            <w:pPr>
              <w:rPr>
                <w:color w:val="000000"/>
                <w:szCs w:val="28"/>
                <w:lang w:val="uk-UA"/>
              </w:rPr>
            </w:pPr>
            <w:r w:rsidRPr="00CA3B78">
              <w:rPr>
                <w:color w:val="000000"/>
                <w:szCs w:val="28"/>
                <w:lang w:val="uk-UA"/>
              </w:rPr>
              <w:t>Системні помилки Втор</w:t>
            </w:r>
            <w:r w:rsidRPr="00CA3B78">
              <w:rPr>
                <w:color w:val="000000"/>
                <w:szCs w:val="28"/>
                <w:lang w:val="uk-UA"/>
              </w:rPr>
              <w:t>г</w:t>
            </w:r>
            <w:r w:rsidRPr="00CA3B78">
              <w:rPr>
                <w:color w:val="000000"/>
                <w:szCs w:val="28"/>
                <w:lang w:val="uk-UA"/>
              </w:rPr>
              <w:lastRenderedPageBreak/>
              <w:t>нення в систему Систе</w:t>
            </w:r>
            <w:r w:rsidRPr="00CA3B78">
              <w:rPr>
                <w:color w:val="000000"/>
                <w:szCs w:val="28"/>
                <w:lang w:val="uk-UA"/>
              </w:rPr>
              <w:t>м</w:t>
            </w:r>
            <w:r w:rsidRPr="00CA3B78">
              <w:rPr>
                <w:color w:val="000000"/>
                <w:szCs w:val="28"/>
                <w:lang w:val="uk-UA"/>
              </w:rPr>
              <w:t>ний саботаж</w:t>
            </w:r>
          </w:p>
          <w:p w:rsidR="00502404" w:rsidRPr="00CA3B78" w:rsidRDefault="00502404" w:rsidP="00502404">
            <w:pPr>
              <w:rPr>
                <w:color w:val="000000"/>
                <w:szCs w:val="28"/>
                <w:lang w:val="uk-UA"/>
              </w:rPr>
            </w:pPr>
            <w:r w:rsidRPr="00CA3B78">
              <w:rPr>
                <w:color w:val="000000"/>
                <w:szCs w:val="28"/>
                <w:lang w:val="uk-UA"/>
              </w:rPr>
              <w:t>Несанкціонований доступ в систему</w:t>
            </w:r>
          </w:p>
        </w:tc>
      </w:tr>
    </w:tbl>
    <w:p w:rsidR="00502404" w:rsidRDefault="00502404" w:rsidP="00502404">
      <w:pPr>
        <w:ind w:firstLine="709"/>
        <w:jc w:val="center"/>
        <w:rPr>
          <w:bCs/>
          <w:color w:val="000000"/>
          <w:szCs w:val="28"/>
          <w:lang w:val="uk-UA"/>
        </w:rPr>
      </w:pPr>
    </w:p>
    <w:p w:rsidR="00502404" w:rsidRPr="00471D05" w:rsidRDefault="00502404" w:rsidP="00502404">
      <w:pPr>
        <w:ind w:firstLine="709"/>
        <w:jc w:val="both"/>
        <w:rPr>
          <w:b/>
          <w:bCs/>
          <w:color w:val="000000"/>
          <w:szCs w:val="28"/>
          <w:lang w:val="uk-UA"/>
        </w:rPr>
      </w:pPr>
      <w:r w:rsidRPr="00471D05">
        <w:rPr>
          <w:b/>
          <w:bCs/>
          <w:color w:val="000000"/>
          <w:szCs w:val="28"/>
          <w:lang w:val="uk-UA"/>
        </w:rPr>
        <w:t xml:space="preserve">1.4. </w:t>
      </w:r>
      <w:r>
        <w:rPr>
          <w:b/>
          <w:bCs/>
          <w:color w:val="000000"/>
          <w:szCs w:val="28"/>
          <w:lang w:val="uk-UA"/>
        </w:rPr>
        <w:t>М</w:t>
      </w:r>
      <w:r w:rsidRPr="00471D05">
        <w:rPr>
          <w:b/>
          <w:bCs/>
          <w:color w:val="000000"/>
          <w:szCs w:val="28"/>
          <w:lang w:val="uk-UA"/>
        </w:rPr>
        <w:t>етоди для оцінки уразливості</w:t>
      </w:r>
    </w:p>
    <w:p w:rsidR="00502404" w:rsidRDefault="00502404" w:rsidP="00502404">
      <w:pPr>
        <w:ind w:firstLine="709"/>
        <w:jc w:val="both"/>
        <w:rPr>
          <w:bCs/>
          <w:color w:val="000000"/>
          <w:szCs w:val="28"/>
          <w:lang w:val="uk-UA"/>
        </w:rPr>
      </w:pPr>
    </w:p>
    <w:p w:rsidR="00502404" w:rsidRPr="00226D0D" w:rsidRDefault="00502404" w:rsidP="00502404">
      <w:pPr>
        <w:ind w:firstLine="709"/>
        <w:jc w:val="both"/>
        <w:rPr>
          <w:szCs w:val="28"/>
          <w:shd w:val="clear" w:color="auto" w:fill="FFFFFF"/>
          <w:lang w:val="uk-UA"/>
        </w:rPr>
      </w:pPr>
      <w:r w:rsidRPr="0008010C">
        <w:rPr>
          <w:szCs w:val="28"/>
          <w:shd w:val="clear" w:color="auto" w:fill="FFFFFF"/>
        </w:rPr>
        <w:t xml:space="preserve">У </w:t>
      </w:r>
      <w:hyperlink r:id="rId15" w:tooltip="Комп'ютерна безпека" w:history="1">
        <w:r w:rsidRPr="00226D0D">
          <w:rPr>
            <w:rStyle w:val="ac"/>
            <w:color w:val="auto"/>
            <w:szCs w:val="28"/>
            <w:u w:val="none"/>
            <w:shd w:val="clear" w:color="auto" w:fill="FFFFFF"/>
          </w:rPr>
          <w:t>комп'ютерній безпеці</w:t>
        </w:r>
      </w:hyperlink>
      <w:r w:rsidRPr="00226D0D">
        <w:rPr>
          <w:szCs w:val="28"/>
          <w:shd w:val="clear" w:color="auto" w:fill="FFFFFF"/>
        </w:rPr>
        <w:t xml:space="preserve">, </w:t>
      </w:r>
      <w:r w:rsidRPr="00226D0D">
        <w:rPr>
          <w:bCs/>
          <w:szCs w:val="28"/>
          <w:shd w:val="clear" w:color="auto" w:fill="FFFFFF"/>
        </w:rPr>
        <w:t xml:space="preserve">уразливість </w:t>
      </w:r>
      <w:r w:rsidRPr="00226D0D">
        <w:rPr>
          <w:szCs w:val="28"/>
          <w:shd w:val="clear" w:color="auto" w:fill="FFFFFF"/>
        </w:rPr>
        <w:t>(</w:t>
      </w:r>
      <w:hyperlink r:id="rId16" w:tooltip="Англійська мова" w:history="1">
        <w:r w:rsidRPr="00226D0D">
          <w:rPr>
            <w:rStyle w:val="ac"/>
            <w:color w:val="auto"/>
            <w:szCs w:val="28"/>
            <w:u w:val="none"/>
            <w:shd w:val="clear" w:color="auto" w:fill="FFFFFF"/>
          </w:rPr>
          <w:t>англ.</w:t>
        </w:r>
      </w:hyperlink>
      <w:r w:rsidRPr="00226D0D">
        <w:rPr>
          <w:szCs w:val="28"/>
        </w:rPr>
        <w:t xml:space="preserve"> </w:t>
      </w:r>
      <w:r w:rsidRPr="00226D0D">
        <w:rPr>
          <w:i/>
          <w:iCs/>
          <w:szCs w:val="28"/>
          <w:shd w:val="clear" w:color="auto" w:fill="FFFFFF"/>
        </w:rPr>
        <w:t>system vulnerability</w:t>
      </w:r>
      <w:r w:rsidRPr="00226D0D">
        <w:rPr>
          <w:szCs w:val="28"/>
          <w:shd w:val="clear" w:color="auto" w:fill="FFFFFF"/>
        </w:rPr>
        <w:t>) — не</w:t>
      </w:r>
      <w:r w:rsidRPr="00226D0D">
        <w:rPr>
          <w:szCs w:val="28"/>
          <w:shd w:val="clear" w:color="auto" w:fill="FFFFFF"/>
        </w:rPr>
        <w:t>з</w:t>
      </w:r>
      <w:r w:rsidRPr="00226D0D">
        <w:rPr>
          <w:szCs w:val="28"/>
          <w:shd w:val="clear" w:color="auto" w:fill="FFFFFF"/>
        </w:rPr>
        <w:t xml:space="preserve">датність системи протистояти </w:t>
      </w:r>
      <w:hyperlink r:id="rId17" w:tooltip="Хакерська атака" w:history="1">
        <w:r w:rsidRPr="00226D0D">
          <w:rPr>
            <w:rStyle w:val="ac"/>
            <w:color w:val="auto"/>
            <w:szCs w:val="28"/>
            <w:u w:val="none"/>
            <w:shd w:val="clear" w:color="auto" w:fill="FFFFFF"/>
          </w:rPr>
          <w:t>реалізації</w:t>
        </w:r>
      </w:hyperlink>
      <w:r w:rsidRPr="00226D0D">
        <w:rPr>
          <w:szCs w:val="28"/>
        </w:rPr>
        <w:t xml:space="preserve"> </w:t>
      </w:r>
      <w:r w:rsidRPr="00226D0D">
        <w:rPr>
          <w:szCs w:val="28"/>
          <w:shd w:val="clear" w:color="auto" w:fill="FFFFFF"/>
        </w:rPr>
        <w:t xml:space="preserve">певної </w:t>
      </w:r>
      <w:hyperlink r:id="rId18" w:tooltip="Інформаційна загроза" w:history="1">
        <w:r w:rsidRPr="00226D0D">
          <w:rPr>
            <w:rStyle w:val="ac"/>
            <w:color w:val="auto"/>
            <w:szCs w:val="28"/>
            <w:u w:val="none"/>
            <w:shd w:val="clear" w:color="auto" w:fill="FFFFFF"/>
          </w:rPr>
          <w:t>загрози</w:t>
        </w:r>
      </w:hyperlink>
      <w:r w:rsidRPr="00226D0D">
        <w:rPr>
          <w:szCs w:val="28"/>
        </w:rPr>
        <w:t xml:space="preserve"> </w:t>
      </w:r>
      <w:r w:rsidRPr="00226D0D">
        <w:rPr>
          <w:szCs w:val="28"/>
          <w:shd w:val="clear" w:color="auto" w:fill="FFFFFF"/>
        </w:rPr>
        <w:t>або сукупності загроз</w:t>
      </w:r>
      <w:r w:rsidRPr="00226D0D">
        <w:rPr>
          <w:szCs w:val="28"/>
          <w:shd w:val="clear" w:color="auto" w:fill="FFFFFF"/>
          <w:lang w:val="uk-UA"/>
        </w:rPr>
        <w:t xml:space="preserve"> </w:t>
      </w:r>
      <w:r w:rsidRPr="00226D0D">
        <w:rPr>
          <w:szCs w:val="28"/>
          <w:shd w:val="clear" w:color="auto" w:fill="FFFFFF"/>
        </w:rPr>
        <w:t>[4]</w:t>
      </w:r>
      <w:hyperlink r:id="rId19" w:anchor="cite_note-1" w:history="1"/>
      <w:r w:rsidRPr="00226D0D">
        <w:rPr>
          <w:szCs w:val="28"/>
          <w:shd w:val="clear" w:color="auto" w:fill="FFFFFF"/>
        </w:rPr>
        <w:t>. Тобто, це певні недоліки в комп'ютерній системі, завдяки яким можна навмисно порушити її цілісність і викликати не</w:t>
      </w:r>
      <w:r w:rsidRPr="00226D0D">
        <w:rPr>
          <w:szCs w:val="28"/>
          <w:shd w:val="clear" w:color="auto" w:fill="FFFFFF"/>
          <w:lang w:val="uk-UA"/>
        </w:rPr>
        <w:t>вірну</w:t>
      </w:r>
      <w:r w:rsidRPr="00226D0D">
        <w:rPr>
          <w:szCs w:val="28"/>
          <w:shd w:val="clear" w:color="auto" w:fill="FFFFFF"/>
        </w:rPr>
        <w:t xml:space="preserve"> роботу.</w:t>
      </w:r>
    </w:p>
    <w:p w:rsidR="00502404" w:rsidRDefault="00502404" w:rsidP="00502404">
      <w:pPr>
        <w:ind w:firstLine="709"/>
        <w:jc w:val="both"/>
        <w:rPr>
          <w:color w:val="222222"/>
          <w:szCs w:val="28"/>
          <w:shd w:val="clear" w:color="auto" w:fill="FFFFFF"/>
          <w:lang w:val="uk-UA"/>
        </w:rPr>
      </w:pPr>
      <w:r w:rsidRPr="00226D0D">
        <w:rPr>
          <w:szCs w:val="28"/>
          <w:shd w:val="clear" w:color="auto" w:fill="FFFFFF"/>
          <w:lang w:val="uk-UA"/>
        </w:rPr>
        <w:t xml:space="preserve">Уразливість може виникати в результаті допущених помилок </w:t>
      </w:r>
      <w:hyperlink r:id="rId20" w:tooltip="Програмування" w:history="1">
        <w:r w:rsidRPr="00226D0D">
          <w:rPr>
            <w:rStyle w:val="ac"/>
            <w:color w:val="auto"/>
            <w:szCs w:val="28"/>
            <w:u w:val="none"/>
            <w:shd w:val="clear" w:color="auto" w:fill="FFFFFF"/>
            <w:lang w:val="uk-UA"/>
          </w:rPr>
          <w:t>прогр</w:t>
        </w:r>
        <w:r w:rsidRPr="00226D0D">
          <w:rPr>
            <w:rStyle w:val="ac"/>
            <w:color w:val="auto"/>
            <w:szCs w:val="28"/>
            <w:u w:val="none"/>
            <w:shd w:val="clear" w:color="auto" w:fill="FFFFFF"/>
            <w:lang w:val="uk-UA"/>
          </w:rPr>
          <w:t>а</w:t>
        </w:r>
        <w:r w:rsidRPr="00226D0D">
          <w:rPr>
            <w:rStyle w:val="ac"/>
            <w:color w:val="auto"/>
            <w:szCs w:val="28"/>
            <w:u w:val="none"/>
            <w:shd w:val="clear" w:color="auto" w:fill="FFFFFF"/>
            <w:lang w:val="uk-UA"/>
          </w:rPr>
          <w:t>мування</w:t>
        </w:r>
      </w:hyperlink>
      <w:r w:rsidRPr="00226D0D">
        <w:rPr>
          <w:szCs w:val="28"/>
          <w:shd w:val="clear" w:color="auto" w:fill="FFFFFF"/>
          <w:lang w:val="uk-UA"/>
        </w:rPr>
        <w:t>, недоліків, допущених при проектуванні системи, ненадійних пар</w:t>
      </w:r>
      <w:r w:rsidRPr="00226D0D">
        <w:rPr>
          <w:szCs w:val="28"/>
          <w:shd w:val="clear" w:color="auto" w:fill="FFFFFF"/>
          <w:lang w:val="uk-UA"/>
        </w:rPr>
        <w:t>о</w:t>
      </w:r>
      <w:r w:rsidRPr="00226D0D">
        <w:rPr>
          <w:szCs w:val="28"/>
          <w:shd w:val="clear" w:color="auto" w:fill="FFFFFF"/>
          <w:lang w:val="uk-UA"/>
        </w:rPr>
        <w:t xml:space="preserve">лів, вірусів та інших шкідливих програм, скриптових і </w:t>
      </w:r>
      <w:hyperlink r:id="rId21" w:tooltip="SQL ін'єкція" w:history="1">
        <w:r w:rsidRPr="00226D0D">
          <w:rPr>
            <w:rStyle w:val="ac"/>
            <w:color w:val="auto"/>
            <w:szCs w:val="28"/>
            <w:u w:val="none"/>
            <w:shd w:val="clear" w:color="auto" w:fill="FFFFFF"/>
          </w:rPr>
          <w:t>SQL</w:t>
        </w:r>
        <w:r w:rsidRPr="00226D0D">
          <w:rPr>
            <w:rStyle w:val="ac"/>
            <w:color w:val="auto"/>
            <w:szCs w:val="28"/>
            <w:u w:val="none"/>
            <w:shd w:val="clear" w:color="auto" w:fill="FFFFFF"/>
            <w:lang w:val="uk-UA"/>
          </w:rPr>
          <w:t>-ін'єкцій</w:t>
        </w:r>
      </w:hyperlink>
      <w:r w:rsidRPr="00226D0D">
        <w:rPr>
          <w:szCs w:val="28"/>
          <w:shd w:val="clear" w:color="auto" w:fill="FFFFFF"/>
          <w:lang w:val="uk-UA"/>
        </w:rPr>
        <w:t>. Д</w:t>
      </w:r>
      <w:r w:rsidRPr="0008010C">
        <w:rPr>
          <w:color w:val="222222"/>
          <w:szCs w:val="28"/>
          <w:shd w:val="clear" w:color="auto" w:fill="FFFFFF"/>
          <w:lang w:val="uk-UA"/>
        </w:rPr>
        <w:t>еякі уразливості відомі тільки теоретично, інші ж активно використовуються і мають відомі</w:t>
      </w:r>
      <w:r>
        <w:rPr>
          <w:color w:val="222222"/>
          <w:szCs w:val="28"/>
          <w:shd w:val="clear" w:color="auto" w:fill="FFFFFF"/>
          <w:lang w:val="uk-UA"/>
        </w:rPr>
        <w:t xml:space="preserve"> </w:t>
      </w:r>
      <w:hyperlink r:id="rId22" w:tooltip="Експлойт" w:history="1">
        <w:r w:rsidRPr="00246A2D">
          <w:rPr>
            <w:rStyle w:val="ac"/>
            <w:color w:val="auto"/>
            <w:szCs w:val="28"/>
            <w:u w:val="none"/>
            <w:shd w:val="clear" w:color="auto" w:fill="FFFFFF"/>
            <w:lang w:val="uk-UA"/>
          </w:rPr>
          <w:t>експлойти</w:t>
        </w:r>
      </w:hyperlink>
      <w:r w:rsidRPr="00246A2D">
        <w:rPr>
          <w:szCs w:val="28"/>
          <w:shd w:val="clear" w:color="auto" w:fill="FFFFFF"/>
          <w:lang w:val="uk-UA"/>
        </w:rPr>
        <w:t>.</w:t>
      </w:r>
    </w:p>
    <w:p w:rsidR="00502404" w:rsidRDefault="00502404" w:rsidP="00502404">
      <w:pPr>
        <w:ind w:firstLine="709"/>
        <w:jc w:val="both"/>
        <w:rPr>
          <w:color w:val="222222"/>
          <w:szCs w:val="28"/>
          <w:shd w:val="clear" w:color="auto" w:fill="FFFFFF"/>
          <w:lang w:val="uk-UA"/>
        </w:rPr>
      </w:pPr>
      <w:r>
        <w:rPr>
          <w:color w:val="222222"/>
          <w:szCs w:val="28"/>
          <w:shd w:val="clear" w:color="auto" w:fill="FFFFFF"/>
          <w:lang w:val="uk-UA"/>
        </w:rPr>
        <w:t xml:space="preserve">Наведемо приклади вразливості в різних областях безпеки </w:t>
      </w:r>
      <w:r w:rsidRPr="00D744D6">
        <w:rPr>
          <w:color w:val="222222"/>
          <w:szCs w:val="28"/>
          <w:shd w:val="clear" w:color="auto" w:fill="FFFFFF"/>
          <w:lang w:val="uk-UA"/>
        </w:rPr>
        <w:t>включаючи приклади загроз, які могли б експлуатувати цю уразливість. Перелік може забезпечити довідку під час оцінки загроз і уразливості, визначити відповідні інцидентні сценарії</w:t>
      </w:r>
      <w:r>
        <w:rPr>
          <w:color w:val="222222"/>
          <w:szCs w:val="28"/>
          <w:shd w:val="clear" w:color="auto" w:fill="FFFFFF"/>
          <w:lang w:val="uk-UA"/>
        </w:rPr>
        <w:t xml:space="preserve"> (табл</w:t>
      </w:r>
      <w:r w:rsidRPr="00D744D6">
        <w:rPr>
          <w:color w:val="222222"/>
          <w:szCs w:val="28"/>
          <w:shd w:val="clear" w:color="auto" w:fill="FFFFFF"/>
          <w:lang w:val="uk-UA"/>
        </w:rPr>
        <w:t>.</w:t>
      </w:r>
      <w:r>
        <w:rPr>
          <w:color w:val="222222"/>
          <w:szCs w:val="28"/>
          <w:shd w:val="clear" w:color="auto" w:fill="FFFFFF"/>
          <w:lang w:val="uk-UA"/>
        </w:rPr>
        <w:t>1.7.).</w:t>
      </w:r>
      <w:r w:rsidRPr="00D744D6">
        <w:rPr>
          <w:color w:val="222222"/>
          <w:szCs w:val="28"/>
          <w:shd w:val="clear" w:color="auto" w:fill="FFFFFF"/>
          <w:lang w:val="uk-UA"/>
        </w:rPr>
        <w:t xml:space="preserve"> </w:t>
      </w:r>
      <w:r>
        <w:rPr>
          <w:color w:val="222222"/>
          <w:szCs w:val="28"/>
          <w:shd w:val="clear" w:color="auto" w:fill="FFFFFF"/>
          <w:lang w:val="uk-UA"/>
        </w:rPr>
        <w:t xml:space="preserve">В </w:t>
      </w:r>
      <w:r w:rsidRPr="00D744D6">
        <w:rPr>
          <w:color w:val="222222"/>
          <w:szCs w:val="28"/>
          <w:shd w:val="clear" w:color="auto" w:fill="FFFFFF"/>
          <w:lang w:val="uk-UA"/>
        </w:rPr>
        <w:t>деяких випадках інші загрози можуть ек</w:t>
      </w:r>
      <w:r w:rsidRPr="00D744D6">
        <w:rPr>
          <w:color w:val="222222"/>
          <w:szCs w:val="28"/>
          <w:shd w:val="clear" w:color="auto" w:fill="FFFFFF"/>
          <w:lang w:val="uk-UA"/>
        </w:rPr>
        <w:t>с</w:t>
      </w:r>
      <w:r w:rsidRPr="00D744D6">
        <w:rPr>
          <w:color w:val="222222"/>
          <w:szCs w:val="28"/>
          <w:shd w:val="clear" w:color="auto" w:fill="FFFFFF"/>
          <w:lang w:val="uk-UA"/>
        </w:rPr>
        <w:t>плуатувати також цю уразливість</w:t>
      </w:r>
      <w:r>
        <w:rPr>
          <w:color w:val="222222"/>
          <w:szCs w:val="28"/>
          <w:shd w:val="clear" w:color="auto" w:fill="FFFFFF"/>
          <w:lang w:val="uk-UA"/>
        </w:rPr>
        <w:t xml:space="preserve"> </w:t>
      </w:r>
      <w:r w:rsidRPr="00D744D6">
        <w:rPr>
          <w:color w:val="222222"/>
          <w:szCs w:val="28"/>
          <w:shd w:val="clear" w:color="auto" w:fill="FFFFFF"/>
        </w:rPr>
        <w:t>[3]</w:t>
      </w:r>
      <w:r w:rsidRPr="00D744D6">
        <w:rPr>
          <w:color w:val="222222"/>
          <w:szCs w:val="28"/>
          <w:shd w:val="clear" w:color="auto" w:fill="FFFFFF"/>
          <w:lang w:val="uk-UA"/>
        </w:rPr>
        <w:t>.</w:t>
      </w:r>
      <w:r>
        <w:rPr>
          <w:color w:val="222222"/>
          <w:szCs w:val="28"/>
          <w:shd w:val="clear" w:color="auto" w:fill="FFFFFF"/>
          <w:lang w:val="uk-UA"/>
        </w:rPr>
        <w:t xml:space="preserve"> </w:t>
      </w:r>
    </w:p>
    <w:p w:rsidR="00502404" w:rsidRDefault="00502404" w:rsidP="00502404">
      <w:pPr>
        <w:ind w:firstLine="709"/>
        <w:jc w:val="right"/>
        <w:rPr>
          <w:color w:val="222222"/>
          <w:szCs w:val="28"/>
          <w:shd w:val="clear" w:color="auto" w:fill="FFFFFF"/>
          <w:lang w:val="uk-UA"/>
        </w:rPr>
      </w:pPr>
      <w:r>
        <w:rPr>
          <w:color w:val="222222"/>
          <w:szCs w:val="28"/>
          <w:shd w:val="clear" w:color="auto" w:fill="FFFFFF"/>
          <w:lang w:val="uk-UA"/>
        </w:rPr>
        <w:t>Таблиця 1.7.</w:t>
      </w:r>
    </w:p>
    <w:p w:rsidR="00502404" w:rsidRDefault="00502404" w:rsidP="00502404">
      <w:pPr>
        <w:ind w:firstLine="709"/>
        <w:jc w:val="center"/>
        <w:rPr>
          <w:color w:val="222222"/>
          <w:szCs w:val="28"/>
          <w:shd w:val="clear" w:color="auto" w:fill="FFFFFF"/>
          <w:lang w:val="uk-UA"/>
        </w:rPr>
      </w:pPr>
      <w:r>
        <w:rPr>
          <w:color w:val="222222"/>
          <w:szCs w:val="28"/>
          <w:shd w:val="clear" w:color="auto" w:fill="FFFFFF"/>
          <w:lang w:val="uk-UA"/>
        </w:rPr>
        <w:t>Приклади вразливості та загроз</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4"/>
        <w:gridCol w:w="3818"/>
        <w:gridCol w:w="3688"/>
      </w:tblGrid>
      <w:tr w:rsidR="00502404" w:rsidRPr="00CA3B78" w:rsidTr="00502404">
        <w:tc>
          <w:tcPr>
            <w:tcW w:w="2093" w:type="dxa"/>
          </w:tcPr>
          <w:p w:rsidR="00502404" w:rsidRPr="00CA3B78" w:rsidRDefault="00502404" w:rsidP="00502404">
            <w:pPr>
              <w:jc w:val="center"/>
              <w:rPr>
                <w:bCs/>
                <w:szCs w:val="28"/>
                <w:lang w:val="uk-UA"/>
              </w:rPr>
            </w:pPr>
            <w:r w:rsidRPr="00CA3B78">
              <w:rPr>
                <w:bCs/>
                <w:szCs w:val="28"/>
                <w:lang w:val="uk-UA"/>
              </w:rPr>
              <w:t>Тип</w:t>
            </w:r>
          </w:p>
        </w:tc>
        <w:tc>
          <w:tcPr>
            <w:tcW w:w="3968" w:type="dxa"/>
          </w:tcPr>
          <w:p w:rsidR="00502404" w:rsidRPr="00CA3B78" w:rsidRDefault="00502404" w:rsidP="00502404">
            <w:pPr>
              <w:jc w:val="center"/>
              <w:rPr>
                <w:bCs/>
                <w:szCs w:val="28"/>
                <w:lang w:val="uk-UA"/>
              </w:rPr>
            </w:pPr>
            <w:r w:rsidRPr="00CA3B78">
              <w:rPr>
                <w:bCs/>
                <w:szCs w:val="28"/>
                <w:lang w:val="uk-UA"/>
              </w:rPr>
              <w:t>Приклад вразливості</w:t>
            </w:r>
          </w:p>
        </w:tc>
        <w:tc>
          <w:tcPr>
            <w:tcW w:w="3792" w:type="dxa"/>
          </w:tcPr>
          <w:p w:rsidR="00502404" w:rsidRPr="00CA3B78" w:rsidRDefault="00502404" w:rsidP="00502404">
            <w:pPr>
              <w:jc w:val="center"/>
              <w:rPr>
                <w:bCs/>
                <w:szCs w:val="28"/>
                <w:lang w:val="uk-UA"/>
              </w:rPr>
            </w:pPr>
            <w:r w:rsidRPr="00CA3B78">
              <w:rPr>
                <w:bCs/>
                <w:szCs w:val="28"/>
                <w:lang w:val="uk-UA"/>
              </w:rPr>
              <w:t>Приклади загроз</w:t>
            </w:r>
          </w:p>
        </w:tc>
      </w:tr>
      <w:tr w:rsidR="00502404" w:rsidRPr="00CA3B78" w:rsidTr="00502404">
        <w:tc>
          <w:tcPr>
            <w:tcW w:w="2093" w:type="dxa"/>
          </w:tcPr>
          <w:p w:rsidR="00502404" w:rsidRPr="00CA3B78" w:rsidRDefault="00502404" w:rsidP="00502404">
            <w:pPr>
              <w:jc w:val="center"/>
              <w:rPr>
                <w:bCs/>
                <w:szCs w:val="28"/>
                <w:lang w:val="uk-UA"/>
              </w:rPr>
            </w:pPr>
            <w:r w:rsidRPr="00CA3B78">
              <w:rPr>
                <w:bCs/>
                <w:szCs w:val="28"/>
                <w:lang w:val="uk-UA"/>
              </w:rPr>
              <w:t>1.</w:t>
            </w:r>
          </w:p>
        </w:tc>
        <w:tc>
          <w:tcPr>
            <w:tcW w:w="3968" w:type="dxa"/>
          </w:tcPr>
          <w:p w:rsidR="00502404" w:rsidRPr="00CA3B78" w:rsidRDefault="00502404" w:rsidP="00502404">
            <w:pPr>
              <w:jc w:val="center"/>
              <w:rPr>
                <w:bCs/>
                <w:szCs w:val="28"/>
                <w:lang w:val="uk-UA"/>
              </w:rPr>
            </w:pPr>
            <w:r w:rsidRPr="00CA3B78">
              <w:rPr>
                <w:bCs/>
                <w:szCs w:val="28"/>
                <w:lang w:val="uk-UA"/>
              </w:rPr>
              <w:t>2.</w:t>
            </w:r>
          </w:p>
        </w:tc>
        <w:tc>
          <w:tcPr>
            <w:tcW w:w="3792" w:type="dxa"/>
          </w:tcPr>
          <w:p w:rsidR="00502404" w:rsidRPr="00CA3B78" w:rsidRDefault="00502404" w:rsidP="00502404">
            <w:pPr>
              <w:jc w:val="center"/>
              <w:rPr>
                <w:bCs/>
                <w:szCs w:val="28"/>
                <w:lang w:val="uk-UA"/>
              </w:rPr>
            </w:pPr>
            <w:r w:rsidRPr="00CA3B78">
              <w:rPr>
                <w:bCs/>
                <w:szCs w:val="28"/>
                <w:lang w:val="uk-UA"/>
              </w:rPr>
              <w:t>3.</w:t>
            </w:r>
          </w:p>
        </w:tc>
      </w:tr>
      <w:tr w:rsidR="00502404" w:rsidRPr="00CA3B78" w:rsidTr="00502404">
        <w:tc>
          <w:tcPr>
            <w:tcW w:w="2093" w:type="dxa"/>
            <w:vMerge w:val="restart"/>
          </w:tcPr>
          <w:p w:rsidR="00502404" w:rsidRPr="00CA3B78" w:rsidRDefault="00502404" w:rsidP="00502404">
            <w:pPr>
              <w:rPr>
                <w:bCs/>
                <w:szCs w:val="28"/>
                <w:lang w:val="uk-UA"/>
              </w:rPr>
            </w:pPr>
            <w:r w:rsidRPr="00CA3B78">
              <w:rPr>
                <w:bCs/>
                <w:szCs w:val="28"/>
                <w:lang w:val="uk-UA"/>
              </w:rPr>
              <w:t>Апаратні зас</w:t>
            </w:r>
            <w:r w:rsidRPr="00CA3B78">
              <w:rPr>
                <w:bCs/>
                <w:szCs w:val="28"/>
                <w:lang w:val="uk-UA"/>
              </w:rPr>
              <w:t>о</w:t>
            </w:r>
            <w:r w:rsidRPr="00CA3B78">
              <w:rPr>
                <w:bCs/>
                <w:szCs w:val="28"/>
                <w:lang w:val="uk-UA"/>
              </w:rPr>
              <w:t>би</w:t>
            </w:r>
          </w:p>
        </w:tc>
        <w:tc>
          <w:tcPr>
            <w:tcW w:w="3968" w:type="dxa"/>
          </w:tcPr>
          <w:p w:rsidR="00502404" w:rsidRPr="00CA3B78" w:rsidRDefault="00502404" w:rsidP="00502404">
            <w:pPr>
              <w:rPr>
                <w:bCs/>
                <w:szCs w:val="28"/>
                <w:lang w:val="uk-UA"/>
              </w:rPr>
            </w:pPr>
            <w:r w:rsidRPr="00CA3B78">
              <w:rPr>
                <w:bCs/>
                <w:szCs w:val="28"/>
                <w:lang w:val="uk-UA"/>
              </w:rPr>
              <w:t>Недостатнє обслуговування / дефектна інсталяція з носіїв даних</w:t>
            </w:r>
          </w:p>
        </w:tc>
        <w:tc>
          <w:tcPr>
            <w:tcW w:w="3792" w:type="dxa"/>
          </w:tcPr>
          <w:p w:rsidR="00502404" w:rsidRPr="00CA3B78" w:rsidRDefault="00502404" w:rsidP="00502404">
            <w:pPr>
              <w:rPr>
                <w:bCs/>
                <w:szCs w:val="28"/>
                <w:lang w:val="uk-UA"/>
              </w:rPr>
            </w:pPr>
            <w:r w:rsidRPr="00CA3B78">
              <w:rPr>
                <w:bCs/>
                <w:szCs w:val="28"/>
                <w:lang w:val="uk-UA"/>
              </w:rPr>
              <w:t>Пролом в ремонтопридатн</w:t>
            </w:r>
            <w:r w:rsidRPr="00CA3B78">
              <w:rPr>
                <w:bCs/>
                <w:szCs w:val="28"/>
                <w:lang w:val="uk-UA"/>
              </w:rPr>
              <w:t>о</w:t>
            </w:r>
            <w:r w:rsidRPr="00CA3B78">
              <w:rPr>
                <w:bCs/>
                <w:szCs w:val="28"/>
                <w:lang w:val="uk-UA"/>
              </w:rPr>
              <w:t>сті інформаційної системи</w:t>
            </w:r>
          </w:p>
        </w:tc>
      </w:tr>
      <w:tr w:rsidR="00502404" w:rsidRPr="00CA3B78" w:rsidTr="00502404">
        <w:tc>
          <w:tcPr>
            <w:tcW w:w="2093" w:type="dxa"/>
            <w:vMerge/>
          </w:tcPr>
          <w:p w:rsidR="00502404" w:rsidRPr="00CA3B78" w:rsidRDefault="00502404" w:rsidP="00502404">
            <w:pPr>
              <w:jc w:val="center"/>
              <w:rPr>
                <w:bCs/>
                <w:szCs w:val="28"/>
                <w:lang w:val="uk-UA"/>
              </w:rPr>
            </w:pPr>
          </w:p>
        </w:tc>
        <w:tc>
          <w:tcPr>
            <w:tcW w:w="3968" w:type="dxa"/>
          </w:tcPr>
          <w:p w:rsidR="00502404" w:rsidRPr="00CA3B78" w:rsidRDefault="00502404" w:rsidP="00502404">
            <w:pPr>
              <w:jc w:val="center"/>
              <w:rPr>
                <w:bCs/>
                <w:szCs w:val="28"/>
                <w:lang w:val="uk-UA"/>
              </w:rPr>
            </w:pPr>
            <w:r w:rsidRPr="00CA3B78">
              <w:rPr>
                <w:bCs/>
                <w:szCs w:val="28"/>
                <w:lang w:val="uk-UA"/>
              </w:rPr>
              <w:t xml:space="preserve">Вади схем для періодичних </w:t>
            </w:r>
            <w:r w:rsidRPr="00CA3B78">
              <w:rPr>
                <w:bCs/>
                <w:szCs w:val="28"/>
                <w:lang w:val="uk-UA"/>
              </w:rPr>
              <w:lastRenderedPageBreak/>
              <w:t>замін</w:t>
            </w:r>
          </w:p>
        </w:tc>
        <w:tc>
          <w:tcPr>
            <w:tcW w:w="3792" w:type="dxa"/>
          </w:tcPr>
          <w:p w:rsidR="00502404" w:rsidRPr="00CA3B78" w:rsidRDefault="00502404" w:rsidP="00502404">
            <w:pPr>
              <w:jc w:val="center"/>
              <w:rPr>
                <w:bCs/>
                <w:szCs w:val="28"/>
                <w:lang w:val="uk-UA"/>
              </w:rPr>
            </w:pPr>
            <w:r w:rsidRPr="00CA3B78">
              <w:rPr>
                <w:bCs/>
                <w:szCs w:val="28"/>
                <w:lang w:val="uk-UA"/>
              </w:rPr>
              <w:lastRenderedPageBreak/>
              <w:t xml:space="preserve">Руйнування устаткування </w:t>
            </w:r>
            <w:r w:rsidRPr="00CA3B78">
              <w:rPr>
                <w:bCs/>
                <w:szCs w:val="28"/>
                <w:lang w:val="uk-UA"/>
              </w:rPr>
              <w:lastRenderedPageBreak/>
              <w:t>або носіїв</w:t>
            </w:r>
          </w:p>
        </w:tc>
      </w:tr>
      <w:tr w:rsidR="00502404" w:rsidRPr="00CA3B78" w:rsidTr="00502404">
        <w:tc>
          <w:tcPr>
            <w:tcW w:w="2093" w:type="dxa"/>
            <w:vMerge/>
          </w:tcPr>
          <w:p w:rsidR="00502404" w:rsidRPr="00CA3B78" w:rsidRDefault="00502404" w:rsidP="00502404">
            <w:pPr>
              <w:jc w:val="center"/>
              <w:rPr>
                <w:bCs/>
                <w:szCs w:val="28"/>
                <w:lang w:val="uk-UA"/>
              </w:rPr>
            </w:pPr>
          </w:p>
        </w:tc>
        <w:tc>
          <w:tcPr>
            <w:tcW w:w="3968" w:type="dxa"/>
          </w:tcPr>
          <w:p w:rsidR="00502404" w:rsidRPr="00CA3B78" w:rsidRDefault="00502404" w:rsidP="00502404">
            <w:pPr>
              <w:jc w:val="center"/>
              <w:rPr>
                <w:bCs/>
                <w:szCs w:val="28"/>
                <w:lang w:val="uk-UA"/>
              </w:rPr>
            </w:pPr>
            <w:r w:rsidRPr="00CA3B78">
              <w:rPr>
                <w:bCs/>
                <w:szCs w:val="28"/>
                <w:lang w:val="uk-UA"/>
              </w:rPr>
              <w:t>Сприйнятливість до волого</w:t>
            </w:r>
            <w:r w:rsidRPr="00CA3B78">
              <w:rPr>
                <w:bCs/>
                <w:szCs w:val="28"/>
                <w:lang w:val="uk-UA"/>
              </w:rPr>
              <w:t>с</w:t>
            </w:r>
            <w:r w:rsidRPr="00CA3B78">
              <w:rPr>
                <w:bCs/>
                <w:szCs w:val="28"/>
                <w:lang w:val="uk-UA"/>
              </w:rPr>
              <w:t>ті, пилу, забрудненню</w:t>
            </w:r>
          </w:p>
        </w:tc>
        <w:tc>
          <w:tcPr>
            <w:tcW w:w="3792" w:type="dxa"/>
          </w:tcPr>
          <w:p w:rsidR="00502404" w:rsidRPr="00CA3B78" w:rsidRDefault="00502404" w:rsidP="00502404">
            <w:pPr>
              <w:jc w:val="center"/>
              <w:rPr>
                <w:bCs/>
                <w:szCs w:val="28"/>
                <w:lang w:val="uk-UA"/>
              </w:rPr>
            </w:pPr>
            <w:r w:rsidRPr="00CA3B78">
              <w:rPr>
                <w:bCs/>
                <w:szCs w:val="28"/>
                <w:lang w:val="uk-UA"/>
              </w:rPr>
              <w:t>Пил, корозія, обмерзання</w:t>
            </w:r>
          </w:p>
        </w:tc>
      </w:tr>
      <w:tr w:rsidR="00502404" w:rsidRPr="00CA3B78" w:rsidTr="00502404">
        <w:tc>
          <w:tcPr>
            <w:tcW w:w="2093" w:type="dxa"/>
            <w:vMerge/>
          </w:tcPr>
          <w:p w:rsidR="00502404" w:rsidRPr="00CA3B78" w:rsidRDefault="00502404" w:rsidP="00502404">
            <w:pPr>
              <w:jc w:val="center"/>
              <w:rPr>
                <w:bCs/>
                <w:szCs w:val="28"/>
                <w:lang w:val="uk-UA"/>
              </w:rPr>
            </w:pPr>
          </w:p>
        </w:tc>
        <w:tc>
          <w:tcPr>
            <w:tcW w:w="3968" w:type="dxa"/>
          </w:tcPr>
          <w:p w:rsidR="00502404" w:rsidRPr="00CA3B78" w:rsidRDefault="00502404" w:rsidP="00502404">
            <w:pPr>
              <w:jc w:val="center"/>
              <w:rPr>
                <w:bCs/>
                <w:szCs w:val="28"/>
                <w:lang w:val="uk-UA"/>
              </w:rPr>
            </w:pPr>
            <w:r w:rsidRPr="00CA3B78">
              <w:rPr>
                <w:bCs/>
                <w:szCs w:val="28"/>
                <w:lang w:val="uk-UA"/>
              </w:rPr>
              <w:t>Чутливість до електромагні</w:t>
            </w:r>
            <w:r w:rsidRPr="00CA3B78">
              <w:rPr>
                <w:bCs/>
                <w:szCs w:val="28"/>
                <w:lang w:val="uk-UA"/>
              </w:rPr>
              <w:t>т</w:t>
            </w:r>
            <w:r w:rsidRPr="00CA3B78">
              <w:rPr>
                <w:bCs/>
                <w:szCs w:val="28"/>
                <w:lang w:val="uk-UA"/>
              </w:rPr>
              <w:t>ної радіації</w:t>
            </w:r>
          </w:p>
        </w:tc>
        <w:tc>
          <w:tcPr>
            <w:tcW w:w="3792" w:type="dxa"/>
          </w:tcPr>
          <w:p w:rsidR="00502404" w:rsidRPr="00CA3B78" w:rsidRDefault="00502404" w:rsidP="00502404">
            <w:pPr>
              <w:jc w:val="center"/>
              <w:rPr>
                <w:bCs/>
                <w:szCs w:val="28"/>
                <w:lang w:val="uk-UA"/>
              </w:rPr>
            </w:pPr>
            <w:r w:rsidRPr="00CA3B78">
              <w:rPr>
                <w:bCs/>
                <w:szCs w:val="28"/>
                <w:lang w:val="uk-UA"/>
              </w:rPr>
              <w:t>Електромагнітна радіація</w:t>
            </w:r>
          </w:p>
        </w:tc>
      </w:tr>
      <w:tr w:rsidR="00502404" w:rsidRPr="00CA3B78" w:rsidTr="00502404">
        <w:tc>
          <w:tcPr>
            <w:tcW w:w="2093" w:type="dxa"/>
            <w:vMerge/>
          </w:tcPr>
          <w:p w:rsidR="00502404" w:rsidRPr="00CA3B78" w:rsidRDefault="00502404" w:rsidP="00502404">
            <w:pPr>
              <w:jc w:val="center"/>
              <w:rPr>
                <w:bCs/>
                <w:szCs w:val="28"/>
                <w:lang w:val="uk-UA"/>
              </w:rPr>
            </w:pPr>
          </w:p>
        </w:tc>
        <w:tc>
          <w:tcPr>
            <w:tcW w:w="3968" w:type="dxa"/>
          </w:tcPr>
          <w:p w:rsidR="00502404" w:rsidRPr="00CA3B78" w:rsidRDefault="00502404" w:rsidP="00502404">
            <w:pPr>
              <w:jc w:val="center"/>
              <w:rPr>
                <w:bCs/>
                <w:szCs w:val="28"/>
                <w:lang w:val="uk-UA"/>
              </w:rPr>
            </w:pPr>
            <w:r w:rsidRPr="00CA3B78">
              <w:rPr>
                <w:bCs/>
                <w:szCs w:val="28"/>
                <w:lang w:val="uk-UA"/>
              </w:rPr>
              <w:t>Вади ефективного контролю внесення змін конфігурації</w:t>
            </w:r>
          </w:p>
        </w:tc>
        <w:tc>
          <w:tcPr>
            <w:tcW w:w="3792" w:type="dxa"/>
          </w:tcPr>
          <w:p w:rsidR="00502404" w:rsidRPr="00CA3B78" w:rsidRDefault="00502404" w:rsidP="00502404">
            <w:pPr>
              <w:jc w:val="center"/>
              <w:rPr>
                <w:bCs/>
                <w:szCs w:val="28"/>
                <w:lang w:val="uk-UA"/>
              </w:rPr>
            </w:pPr>
            <w:r w:rsidRPr="00CA3B78">
              <w:rPr>
                <w:bCs/>
                <w:szCs w:val="28"/>
                <w:lang w:val="uk-UA"/>
              </w:rPr>
              <w:t>Помилка у використанні</w:t>
            </w:r>
          </w:p>
        </w:tc>
      </w:tr>
      <w:tr w:rsidR="00502404" w:rsidRPr="00CA3B78" w:rsidTr="00502404">
        <w:tc>
          <w:tcPr>
            <w:tcW w:w="2093" w:type="dxa"/>
            <w:vMerge/>
          </w:tcPr>
          <w:p w:rsidR="00502404" w:rsidRPr="00CA3B78" w:rsidRDefault="00502404" w:rsidP="00502404">
            <w:pPr>
              <w:jc w:val="center"/>
              <w:rPr>
                <w:bCs/>
                <w:szCs w:val="28"/>
                <w:lang w:val="uk-UA"/>
              </w:rPr>
            </w:pPr>
          </w:p>
        </w:tc>
        <w:tc>
          <w:tcPr>
            <w:tcW w:w="3968" w:type="dxa"/>
          </w:tcPr>
          <w:p w:rsidR="00502404" w:rsidRPr="00CA3B78" w:rsidRDefault="00502404" w:rsidP="00502404">
            <w:pPr>
              <w:jc w:val="center"/>
              <w:rPr>
                <w:bCs/>
                <w:szCs w:val="28"/>
                <w:lang w:val="uk-UA"/>
              </w:rPr>
            </w:pPr>
            <w:r w:rsidRPr="00CA3B78">
              <w:rPr>
                <w:bCs/>
                <w:szCs w:val="28"/>
                <w:lang w:val="uk-UA"/>
              </w:rPr>
              <w:t>Сприйнятливість до змін н</w:t>
            </w:r>
            <w:r w:rsidRPr="00CA3B78">
              <w:rPr>
                <w:bCs/>
                <w:szCs w:val="28"/>
                <w:lang w:val="uk-UA"/>
              </w:rPr>
              <w:t>а</w:t>
            </w:r>
            <w:r w:rsidRPr="00CA3B78">
              <w:rPr>
                <w:bCs/>
                <w:szCs w:val="28"/>
                <w:lang w:val="uk-UA"/>
              </w:rPr>
              <w:t>пруги</w:t>
            </w:r>
          </w:p>
        </w:tc>
        <w:tc>
          <w:tcPr>
            <w:tcW w:w="3792" w:type="dxa"/>
          </w:tcPr>
          <w:p w:rsidR="00502404" w:rsidRPr="00CA3B78" w:rsidRDefault="00502404" w:rsidP="00502404">
            <w:pPr>
              <w:jc w:val="center"/>
              <w:rPr>
                <w:bCs/>
                <w:szCs w:val="28"/>
                <w:lang w:val="uk-UA"/>
              </w:rPr>
            </w:pPr>
            <w:r w:rsidRPr="00CA3B78">
              <w:rPr>
                <w:bCs/>
                <w:szCs w:val="28"/>
                <w:lang w:val="uk-UA"/>
              </w:rPr>
              <w:t>Втрата джерела живлення</w:t>
            </w:r>
          </w:p>
        </w:tc>
      </w:tr>
      <w:tr w:rsidR="00502404" w:rsidRPr="00CA3B78" w:rsidTr="00502404">
        <w:tc>
          <w:tcPr>
            <w:tcW w:w="2093" w:type="dxa"/>
            <w:vMerge/>
          </w:tcPr>
          <w:p w:rsidR="00502404" w:rsidRPr="00CA3B78" w:rsidRDefault="00502404" w:rsidP="00502404">
            <w:pPr>
              <w:jc w:val="center"/>
              <w:rPr>
                <w:bCs/>
                <w:szCs w:val="28"/>
                <w:lang w:val="uk-UA"/>
              </w:rPr>
            </w:pPr>
          </w:p>
        </w:tc>
        <w:tc>
          <w:tcPr>
            <w:tcW w:w="3968" w:type="dxa"/>
          </w:tcPr>
          <w:p w:rsidR="00502404" w:rsidRPr="00CA3B78" w:rsidRDefault="00502404" w:rsidP="00502404">
            <w:pPr>
              <w:jc w:val="center"/>
              <w:rPr>
                <w:bCs/>
                <w:szCs w:val="28"/>
                <w:lang w:val="uk-UA"/>
              </w:rPr>
            </w:pPr>
            <w:r w:rsidRPr="00CA3B78">
              <w:rPr>
                <w:bCs/>
                <w:szCs w:val="28"/>
                <w:lang w:val="uk-UA"/>
              </w:rPr>
              <w:t>Сприйнятливість до темпер</w:t>
            </w:r>
            <w:r w:rsidRPr="00CA3B78">
              <w:rPr>
                <w:bCs/>
                <w:szCs w:val="28"/>
                <w:lang w:val="uk-UA"/>
              </w:rPr>
              <w:t>а</w:t>
            </w:r>
            <w:r w:rsidRPr="00CA3B78">
              <w:rPr>
                <w:bCs/>
                <w:szCs w:val="28"/>
                <w:lang w:val="uk-UA"/>
              </w:rPr>
              <w:t>турних змін</w:t>
            </w:r>
          </w:p>
        </w:tc>
        <w:tc>
          <w:tcPr>
            <w:tcW w:w="3792" w:type="dxa"/>
          </w:tcPr>
          <w:p w:rsidR="00502404" w:rsidRPr="00CA3B78" w:rsidRDefault="00502404" w:rsidP="00502404">
            <w:pPr>
              <w:jc w:val="center"/>
              <w:rPr>
                <w:bCs/>
                <w:szCs w:val="28"/>
                <w:lang w:val="uk-UA"/>
              </w:rPr>
            </w:pPr>
            <w:r w:rsidRPr="00CA3B78">
              <w:rPr>
                <w:bCs/>
                <w:szCs w:val="28"/>
                <w:lang w:val="uk-UA"/>
              </w:rPr>
              <w:t>Метеорологічне явище</w:t>
            </w:r>
          </w:p>
        </w:tc>
      </w:tr>
      <w:tr w:rsidR="00502404" w:rsidRPr="00CA3B78" w:rsidTr="00502404">
        <w:tc>
          <w:tcPr>
            <w:tcW w:w="2093" w:type="dxa"/>
            <w:vMerge w:val="restart"/>
          </w:tcPr>
          <w:p w:rsidR="00502404" w:rsidRPr="00CA3B78" w:rsidRDefault="00502404" w:rsidP="00502404">
            <w:pPr>
              <w:jc w:val="center"/>
              <w:rPr>
                <w:bCs/>
                <w:szCs w:val="28"/>
                <w:lang w:val="uk-UA"/>
              </w:rPr>
            </w:pPr>
            <w:r w:rsidRPr="00CA3B78">
              <w:rPr>
                <w:bCs/>
                <w:szCs w:val="28"/>
                <w:lang w:val="uk-UA"/>
              </w:rPr>
              <w:t>Апаратні зас</w:t>
            </w:r>
            <w:r w:rsidRPr="00CA3B78">
              <w:rPr>
                <w:bCs/>
                <w:szCs w:val="28"/>
                <w:lang w:val="uk-UA"/>
              </w:rPr>
              <w:t>о</w:t>
            </w:r>
            <w:r w:rsidRPr="00CA3B78">
              <w:rPr>
                <w:bCs/>
                <w:szCs w:val="28"/>
                <w:lang w:val="uk-UA"/>
              </w:rPr>
              <w:t>би</w:t>
            </w:r>
          </w:p>
        </w:tc>
        <w:tc>
          <w:tcPr>
            <w:tcW w:w="3968" w:type="dxa"/>
          </w:tcPr>
          <w:p w:rsidR="00502404" w:rsidRPr="00CA3B78" w:rsidRDefault="00502404" w:rsidP="00502404">
            <w:pPr>
              <w:jc w:val="center"/>
              <w:rPr>
                <w:bCs/>
                <w:szCs w:val="28"/>
                <w:lang w:val="uk-UA"/>
              </w:rPr>
            </w:pPr>
            <w:r w:rsidRPr="00CA3B78">
              <w:rPr>
                <w:bCs/>
                <w:szCs w:val="28"/>
                <w:lang w:val="uk-UA"/>
              </w:rPr>
              <w:t>Незахищіне зберігання</w:t>
            </w:r>
          </w:p>
        </w:tc>
        <w:tc>
          <w:tcPr>
            <w:tcW w:w="3792" w:type="dxa"/>
          </w:tcPr>
          <w:p w:rsidR="00502404" w:rsidRPr="00CA3B78" w:rsidRDefault="00502404" w:rsidP="00502404">
            <w:pPr>
              <w:jc w:val="center"/>
              <w:rPr>
                <w:bCs/>
                <w:szCs w:val="28"/>
                <w:lang w:val="uk-UA"/>
              </w:rPr>
            </w:pPr>
            <w:r w:rsidRPr="00CA3B78">
              <w:rPr>
                <w:bCs/>
                <w:szCs w:val="28"/>
                <w:lang w:val="uk-UA"/>
              </w:rPr>
              <w:t>Крадіжка носіїв або докум</w:t>
            </w:r>
            <w:r w:rsidRPr="00CA3B78">
              <w:rPr>
                <w:bCs/>
                <w:szCs w:val="28"/>
                <w:lang w:val="uk-UA"/>
              </w:rPr>
              <w:t>е</w:t>
            </w:r>
            <w:r w:rsidRPr="00CA3B78">
              <w:rPr>
                <w:bCs/>
                <w:szCs w:val="28"/>
                <w:lang w:val="uk-UA"/>
              </w:rPr>
              <w:t>нтів</w:t>
            </w:r>
          </w:p>
        </w:tc>
      </w:tr>
      <w:tr w:rsidR="00502404" w:rsidRPr="00CA3B78" w:rsidTr="00502404">
        <w:tc>
          <w:tcPr>
            <w:tcW w:w="2093" w:type="dxa"/>
            <w:vMerge/>
          </w:tcPr>
          <w:p w:rsidR="00502404" w:rsidRPr="00CA3B78" w:rsidRDefault="00502404" w:rsidP="00502404">
            <w:pPr>
              <w:jc w:val="center"/>
              <w:rPr>
                <w:bCs/>
                <w:szCs w:val="28"/>
                <w:lang w:val="uk-UA"/>
              </w:rPr>
            </w:pPr>
          </w:p>
        </w:tc>
        <w:tc>
          <w:tcPr>
            <w:tcW w:w="3968" w:type="dxa"/>
          </w:tcPr>
          <w:p w:rsidR="00502404" w:rsidRPr="00CA3B78" w:rsidRDefault="00502404" w:rsidP="00502404">
            <w:pPr>
              <w:jc w:val="center"/>
              <w:rPr>
                <w:bCs/>
                <w:szCs w:val="28"/>
                <w:lang w:val="uk-UA"/>
              </w:rPr>
            </w:pPr>
            <w:r w:rsidRPr="00CA3B78">
              <w:rPr>
                <w:bCs/>
                <w:szCs w:val="28"/>
                <w:lang w:val="uk-UA"/>
              </w:rPr>
              <w:t>Недолік в обережності при знищенні</w:t>
            </w:r>
          </w:p>
        </w:tc>
        <w:tc>
          <w:tcPr>
            <w:tcW w:w="3792" w:type="dxa"/>
          </w:tcPr>
          <w:p w:rsidR="00502404" w:rsidRPr="00CA3B78" w:rsidRDefault="00502404" w:rsidP="00502404">
            <w:pPr>
              <w:jc w:val="center"/>
              <w:rPr>
                <w:bCs/>
                <w:szCs w:val="28"/>
                <w:lang w:val="uk-UA"/>
              </w:rPr>
            </w:pPr>
            <w:r w:rsidRPr="00CA3B78">
              <w:rPr>
                <w:bCs/>
                <w:szCs w:val="28"/>
                <w:lang w:val="uk-UA"/>
              </w:rPr>
              <w:t>Крадіжка носіїв або докум</w:t>
            </w:r>
            <w:r w:rsidRPr="00CA3B78">
              <w:rPr>
                <w:bCs/>
                <w:szCs w:val="28"/>
                <w:lang w:val="uk-UA"/>
              </w:rPr>
              <w:t>е</w:t>
            </w:r>
            <w:r w:rsidRPr="00CA3B78">
              <w:rPr>
                <w:bCs/>
                <w:szCs w:val="28"/>
                <w:lang w:val="uk-UA"/>
              </w:rPr>
              <w:t>нтів</w:t>
            </w:r>
          </w:p>
        </w:tc>
      </w:tr>
      <w:tr w:rsidR="00502404" w:rsidRPr="00CA3B78" w:rsidTr="00502404">
        <w:tc>
          <w:tcPr>
            <w:tcW w:w="2093" w:type="dxa"/>
            <w:vMerge/>
          </w:tcPr>
          <w:p w:rsidR="00502404" w:rsidRPr="00CA3B78" w:rsidRDefault="00502404" w:rsidP="00502404">
            <w:pPr>
              <w:jc w:val="center"/>
              <w:rPr>
                <w:bCs/>
                <w:szCs w:val="28"/>
                <w:lang w:val="uk-UA"/>
              </w:rPr>
            </w:pPr>
          </w:p>
        </w:tc>
        <w:tc>
          <w:tcPr>
            <w:tcW w:w="3968" w:type="dxa"/>
          </w:tcPr>
          <w:p w:rsidR="00502404" w:rsidRPr="00CA3B78" w:rsidRDefault="00502404" w:rsidP="00502404">
            <w:pPr>
              <w:jc w:val="center"/>
              <w:rPr>
                <w:bCs/>
                <w:szCs w:val="28"/>
                <w:lang w:val="uk-UA"/>
              </w:rPr>
            </w:pPr>
            <w:r w:rsidRPr="00CA3B78">
              <w:rPr>
                <w:bCs/>
                <w:szCs w:val="28"/>
                <w:lang w:val="uk-UA"/>
              </w:rPr>
              <w:t>Неконтрольоване копіювання</w:t>
            </w:r>
          </w:p>
        </w:tc>
        <w:tc>
          <w:tcPr>
            <w:tcW w:w="3792" w:type="dxa"/>
          </w:tcPr>
          <w:p w:rsidR="00502404" w:rsidRPr="00CA3B78" w:rsidRDefault="00502404" w:rsidP="00502404">
            <w:pPr>
              <w:jc w:val="center"/>
              <w:rPr>
                <w:bCs/>
                <w:szCs w:val="28"/>
                <w:lang w:val="uk-UA"/>
              </w:rPr>
            </w:pPr>
            <w:r w:rsidRPr="00CA3B78">
              <w:rPr>
                <w:bCs/>
                <w:szCs w:val="28"/>
                <w:lang w:val="uk-UA"/>
              </w:rPr>
              <w:t>Крадіжка носіїв або докум</w:t>
            </w:r>
            <w:r w:rsidRPr="00CA3B78">
              <w:rPr>
                <w:bCs/>
                <w:szCs w:val="28"/>
                <w:lang w:val="uk-UA"/>
              </w:rPr>
              <w:t>е</w:t>
            </w:r>
            <w:r w:rsidRPr="00CA3B78">
              <w:rPr>
                <w:bCs/>
                <w:szCs w:val="28"/>
                <w:lang w:val="uk-UA"/>
              </w:rPr>
              <w:t>нтів</w:t>
            </w:r>
          </w:p>
        </w:tc>
      </w:tr>
      <w:tr w:rsidR="00502404" w:rsidRPr="00CA3B78" w:rsidTr="00502404">
        <w:tc>
          <w:tcPr>
            <w:tcW w:w="2093" w:type="dxa"/>
            <w:vMerge w:val="restart"/>
          </w:tcPr>
          <w:p w:rsidR="00502404" w:rsidRPr="00CA3B78" w:rsidRDefault="00502404" w:rsidP="00502404">
            <w:pPr>
              <w:jc w:val="center"/>
              <w:rPr>
                <w:bCs/>
                <w:szCs w:val="28"/>
                <w:lang w:val="uk-UA"/>
              </w:rPr>
            </w:pPr>
            <w:r w:rsidRPr="00CA3B78">
              <w:rPr>
                <w:bCs/>
                <w:szCs w:val="28"/>
                <w:lang w:val="uk-UA"/>
              </w:rPr>
              <w:t>Програмне з</w:t>
            </w:r>
            <w:r w:rsidRPr="00CA3B78">
              <w:rPr>
                <w:bCs/>
                <w:szCs w:val="28"/>
                <w:lang w:val="uk-UA"/>
              </w:rPr>
              <w:t>а</w:t>
            </w:r>
            <w:r w:rsidRPr="00CA3B78">
              <w:rPr>
                <w:bCs/>
                <w:szCs w:val="28"/>
                <w:lang w:val="uk-UA"/>
              </w:rPr>
              <w:t>безпечення</w:t>
            </w:r>
          </w:p>
        </w:tc>
        <w:tc>
          <w:tcPr>
            <w:tcW w:w="3968" w:type="dxa"/>
          </w:tcPr>
          <w:p w:rsidR="00502404" w:rsidRPr="00CA3B78" w:rsidRDefault="00502404" w:rsidP="00502404">
            <w:pPr>
              <w:jc w:val="center"/>
              <w:rPr>
                <w:bCs/>
                <w:szCs w:val="28"/>
                <w:lang w:val="uk-UA"/>
              </w:rPr>
            </w:pPr>
            <w:r w:rsidRPr="00CA3B78">
              <w:rPr>
                <w:bCs/>
                <w:szCs w:val="28"/>
                <w:lang w:val="uk-UA"/>
              </w:rPr>
              <w:t xml:space="preserve">Відсутність або недостатнє програмне тестування </w:t>
            </w:r>
          </w:p>
        </w:tc>
        <w:tc>
          <w:tcPr>
            <w:tcW w:w="3792" w:type="dxa"/>
          </w:tcPr>
          <w:p w:rsidR="00502404" w:rsidRPr="00CA3B78" w:rsidRDefault="00502404" w:rsidP="00502404">
            <w:pPr>
              <w:jc w:val="center"/>
              <w:rPr>
                <w:bCs/>
                <w:szCs w:val="28"/>
                <w:lang w:val="uk-UA"/>
              </w:rPr>
            </w:pPr>
            <w:r w:rsidRPr="00CA3B78">
              <w:rPr>
                <w:bCs/>
                <w:szCs w:val="28"/>
                <w:lang w:val="uk-UA"/>
              </w:rPr>
              <w:t>Зловживання правами</w:t>
            </w:r>
          </w:p>
        </w:tc>
      </w:tr>
      <w:tr w:rsidR="00502404" w:rsidRPr="00CA3B78" w:rsidTr="00502404">
        <w:tc>
          <w:tcPr>
            <w:tcW w:w="2093" w:type="dxa"/>
            <w:vMerge/>
          </w:tcPr>
          <w:p w:rsidR="00502404" w:rsidRPr="00CA3B78" w:rsidRDefault="00502404" w:rsidP="00502404">
            <w:pPr>
              <w:jc w:val="center"/>
              <w:rPr>
                <w:bCs/>
                <w:szCs w:val="28"/>
                <w:lang w:val="uk-UA"/>
              </w:rPr>
            </w:pPr>
          </w:p>
        </w:tc>
        <w:tc>
          <w:tcPr>
            <w:tcW w:w="3968" w:type="dxa"/>
          </w:tcPr>
          <w:p w:rsidR="00502404" w:rsidRPr="00CA3B78" w:rsidRDefault="00502404" w:rsidP="00502404">
            <w:pPr>
              <w:jc w:val="center"/>
              <w:rPr>
                <w:bCs/>
                <w:szCs w:val="28"/>
                <w:lang w:val="uk-UA"/>
              </w:rPr>
            </w:pPr>
            <w:r w:rsidRPr="00CA3B78">
              <w:rPr>
                <w:bCs/>
                <w:szCs w:val="28"/>
                <w:lang w:val="uk-UA"/>
              </w:rPr>
              <w:t>Відомі недоліки в програ</w:t>
            </w:r>
            <w:r w:rsidRPr="00CA3B78">
              <w:rPr>
                <w:bCs/>
                <w:szCs w:val="28"/>
                <w:lang w:val="uk-UA"/>
              </w:rPr>
              <w:t>м</w:t>
            </w:r>
            <w:r w:rsidRPr="00CA3B78">
              <w:rPr>
                <w:bCs/>
                <w:szCs w:val="28"/>
                <w:lang w:val="uk-UA"/>
              </w:rPr>
              <w:t>ному забезпеченні</w:t>
            </w:r>
          </w:p>
        </w:tc>
        <w:tc>
          <w:tcPr>
            <w:tcW w:w="3792" w:type="dxa"/>
          </w:tcPr>
          <w:p w:rsidR="00502404" w:rsidRPr="00CA3B78" w:rsidRDefault="00502404" w:rsidP="00502404">
            <w:pPr>
              <w:jc w:val="center"/>
              <w:rPr>
                <w:bCs/>
                <w:szCs w:val="28"/>
                <w:lang w:val="uk-UA"/>
              </w:rPr>
            </w:pPr>
            <w:r w:rsidRPr="00CA3B78">
              <w:rPr>
                <w:bCs/>
                <w:szCs w:val="28"/>
                <w:lang w:val="uk-UA"/>
              </w:rPr>
              <w:t>Зловживання правами</w:t>
            </w:r>
          </w:p>
        </w:tc>
      </w:tr>
      <w:tr w:rsidR="00502404" w:rsidRPr="00CA3B78" w:rsidTr="00502404">
        <w:tc>
          <w:tcPr>
            <w:tcW w:w="2093" w:type="dxa"/>
            <w:vMerge/>
          </w:tcPr>
          <w:p w:rsidR="00502404" w:rsidRPr="00CA3B78" w:rsidRDefault="00502404" w:rsidP="00502404">
            <w:pPr>
              <w:jc w:val="center"/>
              <w:rPr>
                <w:bCs/>
                <w:szCs w:val="28"/>
                <w:lang w:val="uk-UA"/>
              </w:rPr>
            </w:pPr>
          </w:p>
        </w:tc>
        <w:tc>
          <w:tcPr>
            <w:tcW w:w="3968" w:type="dxa"/>
          </w:tcPr>
          <w:p w:rsidR="00502404" w:rsidRPr="00CA3B78" w:rsidRDefault="00502404" w:rsidP="00502404">
            <w:pPr>
              <w:jc w:val="center"/>
              <w:rPr>
                <w:bCs/>
                <w:szCs w:val="28"/>
                <w:lang w:val="uk-UA"/>
              </w:rPr>
            </w:pPr>
            <w:r w:rsidRPr="00CA3B78">
              <w:rPr>
                <w:bCs/>
                <w:szCs w:val="28"/>
                <w:lang w:val="uk-UA"/>
              </w:rPr>
              <w:t>Немає виходу з системи при залишенні робочої станції</w:t>
            </w:r>
          </w:p>
        </w:tc>
        <w:tc>
          <w:tcPr>
            <w:tcW w:w="3792" w:type="dxa"/>
          </w:tcPr>
          <w:p w:rsidR="00502404" w:rsidRPr="00CA3B78" w:rsidRDefault="00502404" w:rsidP="00502404">
            <w:pPr>
              <w:jc w:val="center"/>
              <w:rPr>
                <w:bCs/>
                <w:szCs w:val="28"/>
                <w:lang w:val="uk-UA"/>
              </w:rPr>
            </w:pPr>
            <w:r w:rsidRPr="00CA3B78">
              <w:rPr>
                <w:bCs/>
                <w:szCs w:val="28"/>
                <w:lang w:val="uk-UA"/>
              </w:rPr>
              <w:t>Зловживання правами</w:t>
            </w:r>
          </w:p>
        </w:tc>
      </w:tr>
      <w:tr w:rsidR="00502404" w:rsidRPr="00CA3B78" w:rsidTr="00502404">
        <w:tc>
          <w:tcPr>
            <w:tcW w:w="2093" w:type="dxa"/>
            <w:vMerge/>
          </w:tcPr>
          <w:p w:rsidR="00502404" w:rsidRPr="00CA3B78" w:rsidRDefault="00502404" w:rsidP="00502404">
            <w:pPr>
              <w:jc w:val="center"/>
              <w:rPr>
                <w:bCs/>
                <w:szCs w:val="28"/>
                <w:lang w:val="uk-UA"/>
              </w:rPr>
            </w:pPr>
          </w:p>
        </w:tc>
        <w:tc>
          <w:tcPr>
            <w:tcW w:w="3968" w:type="dxa"/>
          </w:tcPr>
          <w:p w:rsidR="00502404" w:rsidRPr="00CA3B78" w:rsidRDefault="00502404" w:rsidP="00502404">
            <w:pPr>
              <w:jc w:val="center"/>
              <w:rPr>
                <w:bCs/>
                <w:szCs w:val="28"/>
                <w:lang w:val="uk-UA"/>
              </w:rPr>
            </w:pPr>
            <w:r w:rsidRPr="00CA3B78">
              <w:rPr>
                <w:bCs/>
                <w:szCs w:val="28"/>
                <w:lang w:val="uk-UA"/>
              </w:rPr>
              <w:t>Передача або багатократне використання носіїв даних без належного стирання</w:t>
            </w:r>
          </w:p>
        </w:tc>
        <w:tc>
          <w:tcPr>
            <w:tcW w:w="3792" w:type="dxa"/>
          </w:tcPr>
          <w:p w:rsidR="00502404" w:rsidRPr="00CA3B78" w:rsidRDefault="00502404" w:rsidP="00502404">
            <w:pPr>
              <w:jc w:val="center"/>
              <w:rPr>
                <w:bCs/>
                <w:szCs w:val="28"/>
                <w:lang w:val="uk-UA"/>
              </w:rPr>
            </w:pPr>
            <w:r w:rsidRPr="00CA3B78">
              <w:rPr>
                <w:bCs/>
                <w:szCs w:val="28"/>
                <w:lang w:val="uk-UA"/>
              </w:rPr>
              <w:t>Зловживання правами</w:t>
            </w:r>
          </w:p>
        </w:tc>
      </w:tr>
      <w:tr w:rsidR="00502404" w:rsidRPr="00CA3B78" w:rsidTr="00502404">
        <w:tc>
          <w:tcPr>
            <w:tcW w:w="2093" w:type="dxa"/>
            <w:vMerge/>
          </w:tcPr>
          <w:p w:rsidR="00502404" w:rsidRPr="00CA3B78" w:rsidRDefault="00502404" w:rsidP="00502404">
            <w:pPr>
              <w:rPr>
                <w:bCs/>
                <w:szCs w:val="28"/>
                <w:lang w:val="uk-UA"/>
              </w:rPr>
            </w:pPr>
          </w:p>
        </w:tc>
        <w:tc>
          <w:tcPr>
            <w:tcW w:w="3968" w:type="dxa"/>
          </w:tcPr>
          <w:p w:rsidR="00502404" w:rsidRPr="00CA3B78" w:rsidRDefault="00502404" w:rsidP="00502404">
            <w:pPr>
              <w:jc w:val="center"/>
              <w:rPr>
                <w:bCs/>
                <w:szCs w:val="28"/>
                <w:lang w:val="uk-UA"/>
              </w:rPr>
            </w:pPr>
            <w:r w:rsidRPr="00CA3B78">
              <w:rPr>
                <w:bCs/>
                <w:szCs w:val="28"/>
                <w:lang w:val="uk-UA"/>
              </w:rPr>
              <w:t>Передача або багатократне використання носіїв даних без належного стирання</w:t>
            </w:r>
          </w:p>
        </w:tc>
        <w:tc>
          <w:tcPr>
            <w:tcW w:w="3792" w:type="dxa"/>
          </w:tcPr>
          <w:p w:rsidR="00502404" w:rsidRPr="00CA3B78" w:rsidRDefault="00502404" w:rsidP="00502404">
            <w:pPr>
              <w:jc w:val="center"/>
              <w:rPr>
                <w:bCs/>
                <w:szCs w:val="28"/>
                <w:lang w:val="uk-UA"/>
              </w:rPr>
            </w:pPr>
            <w:r w:rsidRPr="00CA3B78">
              <w:rPr>
                <w:bCs/>
                <w:szCs w:val="28"/>
                <w:lang w:val="uk-UA"/>
              </w:rPr>
              <w:t>Зловживання правами</w:t>
            </w:r>
          </w:p>
        </w:tc>
      </w:tr>
      <w:tr w:rsidR="00502404" w:rsidRPr="00CA3B78" w:rsidTr="00502404">
        <w:tc>
          <w:tcPr>
            <w:tcW w:w="2093" w:type="dxa"/>
            <w:vMerge/>
          </w:tcPr>
          <w:p w:rsidR="00502404" w:rsidRPr="00CA3B78" w:rsidRDefault="00502404" w:rsidP="00502404">
            <w:pPr>
              <w:rPr>
                <w:bCs/>
                <w:szCs w:val="28"/>
                <w:lang w:val="uk-UA"/>
              </w:rPr>
            </w:pPr>
          </w:p>
        </w:tc>
        <w:tc>
          <w:tcPr>
            <w:tcW w:w="3968" w:type="dxa"/>
          </w:tcPr>
          <w:p w:rsidR="00502404" w:rsidRPr="00CA3B78" w:rsidRDefault="00502404" w:rsidP="00502404">
            <w:pPr>
              <w:jc w:val="center"/>
              <w:rPr>
                <w:bCs/>
                <w:szCs w:val="28"/>
                <w:lang w:val="uk-UA"/>
              </w:rPr>
            </w:pPr>
            <w:r w:rsidRPr="00CA3B78">
              <w:rPr>
                <w:bCs/>
                <w:szCs w:val="28"/>
                <w:lang w:val="uk-UA"/>
              </w:rPr>
              <w:t>Мале число ревізій</w:t>
            </w:r>
          </w:p>
        </w:tc>
        <w:tc>
          <w:tcPr>
            <w:tcW w:w="3792" w:type="dxa"/>
          </w:tcPr>
          <w:p w:rsidR="00502404" w:rsidRPr="00CA3B78" w:rsidRDefault="00502404" w:rsidP="00502404">
            <w:pPr>
              <w:jc w:val="center"/>
              <w:rPr>
                <w:bCs/>
                <w:szCs w:val="28"/>
                <w:lang w:val="uk-UA"/>
              </w:rPr>
            </w:pPr>
            <w:r w:rsidRPr="00CA3B78">
              <w:rPr>
                <w:bCs/>
                <w:szCs w:val="28"/>
                <w:lang w:val="uk-UA"/>
              </w:rPr>
              <w:t>Зловживання правами</w:t>
            </w:r>
          </w:p>
        </w:tc>
      </w:tr>
      <w:tr w:rsidR="00502404" w:rsidRPr="00CA3B78" w:rsidTr="00502404">
        <w:tc>
          <w:tcPr>
            <w:tcW w:w="2093" w:type="dxa"/>
            <w:vMerge/>
          </w:tcPr>
          <w:p w:rsidR="00502404" w:rsidRPr="00CA3B78" w:rsidRDefault="00502404" w:rsidP="00502404">
            <w:pPr>
              <w:rPr>
                <w:bCs/>
                <w:szCs w:val="28"/>
                <w:lang w:val="uk-UA"/>
              </w:rPr>
            </w:pPr>
          </w:p>
        </w:tc>
        <w:tc>
          <w:tcPr>
            <w:tcW w:w="3968" w:type="dxa"/>
          </w:tcPr>
          <w:p w:rsidR="00502404" w:rsidRPr="00CA3B78" w:rsidRDefault="00502404" w:rsidP="00502404">
            <w:pPr>
              <w:jc w:val="center"/>
              <w:rPr>
                <w:bCs/>
                <w:szCs w:val="28"/>
                <w:lang w:val="uk-UA"/>
              </w:rPr>
            </w:pPr>
            <w:r w:rsidRPr="00CA3B78">
              <w:rPr>
                <w:bCs/>
                <w:szCs w:val="28"/>
                <w:lang w:val="uk-UA"/>
              </w:rPr>
              <w:t>Неправильний розподіл прав доступу</w:t>
            </w:r>
          </w:p>
        </w:tc>
        <w:tc>
          <w:tcPr>
            <w:tcW w:w="3792" w:type="dxa"/>
          </w:tcPr>
          <w:p w:rsidR="00502404" w:rsidRPr="00CA3B78" w:rsidRDefault="00502404" w:rsidP="00502404">
            <w:pPr>
              <w:jc w:val="center"/>
              <w:rPr>
                <w:bCs/>
                <w:szCs w:val="28"/>
                <w:lang w:val="uk-UA"/>
              </w:rPr>
            </w:pPr>
            <w:r w:rsidRPr="00CA3B78">
              <w:rPr>
                <w:bCs/>
                <w:szCs w:val="28"/>
                <w:lang w:val="uk-UA"/>
              </w:rPr>
              <w:t>Зловживання правами</w:t>
            </w:r>
          </w:p>
        </w:tc>
      </w:tr>
      <w:tr w:rsidR="00502404" w:rsidRPr="00CA3B78" w:rsidTr="00502404">
        <w:tc>
          <w:tcPr>
            <w:tcW w:w="9853" w:type="dxa"/>
            <w:gridSpan w:val="3"/>
          </w:tcPr>
          <w:p w:rsidR="00502404" w:rsidRPr="00CA3B78" w:rsidRDefault="00502404" w:rsidP="00502404">
            <w:pPr>
              <w:jc w:val="right"/>
              <w:rPr>
                <w:bCs/>
                <w:szCs w:val="28"/>
                <w:lang w:val="uk-UA"/>
              </w:rPr>
            </w:pPr>
            <w:r>
              <w:rPr>
                <w:bCs/>
                <w:szCs w:val="28"/>
                <w:lang w:val="uk-UA"/>
              </w:rPr>
              <w:t>Продовження таблиці 1.7.</w:t>
            </w:r>
          </w:p>
        </w:tc>
      </w:tr>
      <w:tr w:rsidR="00502404" w:rsidRPr="00CA3B78" w:rsidTr="00502404">
        <w:tc>
          <w:tcPr>
            <w:tcW w:w="2093" w:type="dxa"/>
          </w:tcPr>
          <w:p w:rsidR="00502404" w:rsidRPr="00CA3B78" w:rsidRDefault="00502404" w:rsidP="00502404">
            <w:pPr>
              <w:rPr>
                <w:bCs/>
                <w:szCs w:val="28"/>
                <w:lang w:val="uk-UA"/>
              </w:rPr>
            </w:pPr>
            <w:r>
              <w:rPr>
                <w:bCs/>
                <w:szCs w:val="28"/>
                <w:lang w:val="uk-UA"/>
              </w:rPr>
              <w:t>1.</w:t>
            </w:r>
          </w:p>
        </w:tc>
        <w:tc>
          <w:tcPr>
            <w:tcW w:w="3968" w:type="dxa"/>
          </w:tcPr>
          <w:p w:rsidR="00502404" w:rsidRPr="00CA3B78" w:rsidRDefault="00502404" w:rsidP="00502404">
            <w:pPr>
              <w:rPr>
                <w:bCs/>
                <w:szCs w:val="28"/>
                <w:lang w:val="uk-UA"/>
              </w:rPr>
            </w:pPr>
            <w:r>
              <w:rPr>
                <w:bCs/>
                <w:szCs w:val="28"/>
                <w:lang w:val="uk-UA"/>
              </w:rPr>
              <w:t>2.</w:t>
            </w:r>
          </w:p>
        </w:tc>
        <w:tc>
          <w:tcPr>
            <w:tcW w:w="3792" w:type="dxa"/>
          </w:tcPr>
          <w:p w:rsidR="00502404" w:rsidRPr="00CA3B78" w:rsidRDefault="00502404" w:rsidP="00502404">
            <w:pPr>
              <w:jc w:val="center"/>
              <w:rPr>
                <w:bCs/>
                <w:szCs w:val="28"/>
                <w:lang w:val="uk-UA"/>
              </w:rPr>
            </w:pPr>
            <w:r>
              <w:rPr>
                <w:bCs/>
                <w:szCs w:val="28"/>
                <w:lang w:val="uk-UA"/>
              </w:rPr>
              <w:t>3.</w:t>
            </w:r>
          </w:p>
        </w:tc>
      </w:tr>
      <w:tr w:rsidR="00502404" w:rsidRPr="00CA3B78" w:rsidTr="00502404">
        <w:tc>
          <w:tcPr>
            <w:tcW w:w="2093" w:type="dxa"/>
            <w:vMerge w:val="restart"/>
          </w:tcPr>
          <w:p w:rsidR="00502404" w:rsidRPr="00CA3B78" w:rsidRDefault="00502404" w:rsidP="00502404">
            <w:pPr>
              <w:rPr>
                <w:bCs/>
                <w:szCs w:val="28"/>
                <w:lang w:val="uk-UA"/>
              </w:rPr>
            </w:pPr>
            <w:r w:rsidRPr="00CA3B78">
              <w:rPr>
                <w:bCs/>
                <w:szCs w:val="28"/>
                <w:lang w:val="uk-UA"/>
              </w:rPr>
              <w:t>Програмне з</w:t>
            </w:r>
            <w:r w:rsidRPr="00CA3B78">
              <w:rPr>
                <w:bCs/>
                <w:szCs w:val="28"/>
                <w:lang w:val="uk-UA"/>
              </w:rPr>
              <w:t>а</w:t>
            </w:r>
            <w:r w:rsidRPr="00CA3B78">
              <w:rPr>
                <w:bCs/>
                <w:szCs w:val="28"/>
                <w:lang w:val="uk-UA"/>
              </w:rPr>
              <w:t>безпечення</w:t>
            </w:r>
          </w:p>
        </w:tc>
        <w:tc>
          <w:tcPr>
            <w:tcW w:w="3968" w:type="dxa"/>
          </w:tcPr>
          <w:p w:rsidR="00502404" w:rsidRPr="00CA3B78" w:rsidRDefault="00502404" w:rsidP="00502404">
            <w:pPr>
              <w:rPr>
                <w:bCs/>
                <w:szCs w:val="28"/>
                <w:lang w:val="uk-UA"/>
              </w:rPr>
            </w:pPr>
            <w:r w:rsidRPr="00CA3B78">
              <w:rPr>
                <w:bCs/>
                <w:szCs w:val="28"/>
                <w:lang w:val="uk-UA"/>
              </w:rPr>
              <w:t>Широко розповсюджене пр</w:t>
            </w:r>
            <w:r w:rsidRPr="00CA3B78">
              <w:rPr>
                <w:bCs/>
                <w:szCs w:val="28"/>
                <w:lang w:val="uk-UA"/>
              </w:rPr>
              <w:t>о</w:t>
            </w:r>
            <w:r w:rsidRPr="00CA3B78">
              <w:rPr>
                <w:bCs/>
                <w:szCs w:val="28"/>
                <w:lang w:val="uk-UA"/>
              </w:rPr>
              <w:t xml:space="preserve">грамне забезпечення </w:t>
            </w:r>
          </w:p>
        </w:tc>
        <w:tc>
          <w:tcPr>
            <w:tcW w:w="3792" w:type="dxa"/>
          </w:tcPr>
          <w:p w:rsidR="00502404" w:rsidRPr="00CA3B78" w:rsidRDefault="00502404" w:rsidP="00502404">
            <w:pPr>
              <w:jc w:val="center"/>
              <w:rPr>
                <w:bCs/>
                <w:szCs w:val="28"/>
                <w:lang w:val="uk-UA"/>
              </w:rPr>
            </w:pPr>
            <w:r w:rsidRPr="00CA3B78">
              <w:rPr>
                <w:bCs/>
                <w:szCs w:val="28"/>
                <w:lang w:val="uk-UA"/>
              </w:rPr>
              <w:t>Спотворення даних</w:t>
            </w:r>
          </w:p>
        </w:tc>
      </w:tr>
      <w:tr w:rsidR="00502404" w:rsidRPr="00CA3B78" w:rsidTr="00502404">
        <w:tc>
          <w:tcPr>
            <w:tcW w:w="2093" w:type="dxa"/>
            <w:vMerge/>
          </w:tcPr>
          <w:p w:rsidR="00502404" w:rsidRPr="00CA3B78" w:rsidRDefault="00502404" w:rsidP="00502404">
            <w:pPr>
              <w:rPr>
                <w:bCs/>
                <w:szCs w:val="28"/>
                <w:lang w:val="uk-UA"/>
              </w:rPr>
            </w:pPr>
          </w:p>
        </w:tc>
        <w:tc>
          <w:tcPr>
            <w:tcW w:w="3968" w:type="dxa"/>
          </w:tcPr>
          <w:p w:rsidR="00502404" w:rsidRPr="00CA3B78" w:rsidRDefault="00502404" w:rsidP="00502404">
            <w:pPr>
              <w:rPr>
                <w:bCs/>
                <w:szCs w:val="28"/>
                <w:lang w:val="uk-UA"/>
              </w:rPr>
            </w:pPr>
            <w:r w:rsidRPr="00CA3B78">
              <w:rPr>
                <w:bCs/>
                <w:szCs w:val="28"/>
                <w:lang w:val="uk-UA"/>
              </w:rPr>
              <w:t>Застосування застосовних програм до фальшивих даних в термінах часу</w:t>
            </w:r>
          </w:p>
        </w:tc>
        <w:tc>
          <w:tcPr>
            <w:tcW w:w="3792" w:type="dxa"/>
          </w:tcPr>
          <w:p w:rsidR="00502404" w:rsidRPr="00CA3B78" w:rsidRDefault="00502404" w:rsidP="00502404">
            <w:pPr>
              <w:jc w:val="center"/>
              <w:rPr>
                <w:bCs/>
                <w:szCs w:val="28"/>
                <w:lang w:val="uk-UA"/>
              </w:rPr>
            </w:pPr>
            <w:r w:rsidRPr="00CA3B78">
              <w:rPr>
                <w:bCs/>
                <w:szCs w:val="28"/>
                <w:lang w:val="uk-UA"/>
              </w:rPr>
              <w:t>Спотворення даних</w:t>
            </w:r>
          </w:p>
        </w:tc>
      </w:tr>
      <w:tr w:rsidR="00502404" w:rsidRPr="00CA3B78" w:rsidTr="00502404">
        <w:tc>
          <w:tcPr>
            <w:tcW w:w="2093" w:type="dxa"/>
            <w:vMerge/>
          </w:tcPr>
          <w:p w:rsidR="00502404" w:rsidRPr="00CA3B78" w:rsidRDefault="00502404" w:rsidP="00502404">
            <w:pPr>
              <w:rPr>
                <w:bCs/>
                <w:szCs w:val="28"/>
                <w:lang w:val="uk-UA"/>
              </w:rPr>
            </w:pPr>
          </w:p>
        </w:tc>
        <w:tc>
          <w:tcPr>
            <w:tcW w:w="3968" w:type="dxa"/>
          </w:tcPr>
          <w:p w:rsidR="00502404" w:rsidRPr="00CA3B78" w:rsidRDefault="00502404" w:rsidP="00502404">
            <w:pPr>
              <w:rPr>
                <w:bCs/>
                <w:szCs w:val="28"/>
                <w:lang w:val="uk-UA"/>
              </w:rPr>
            </w:pPr>
            <w:r w:rsidRPr="00CA3B78">
              <w:rPr>
                <w:bCs/>
                <w:szCs w:val="28"/>
                <w:lang w:val="uk-UA"/>
              </w:rPr>
              <w:t xml:space="preserve">Складний призначений для користувача інтерфейс </w:t>
            </w:r>
          </w:p>
        </w:tc>
        <w:tc>
          <w:tcPr>
            <w:tcW w:w="3792" w:type="dxa"/>
          </w:tcPr>
          <w:p w:rsidR="00502404" w:rsidRPr="00CA3B78" w:rsidRDefault="00502404" w:rsidP="00502404">
            <w:pPr>
              <w:jc w:val="center"/>
              <w:rPr>
                <w:bCs/>
                <w:szCs w:val="28"/>
                <w:lang w:val="uk-UA"/>
              </w:rPr>
            </w:pPr>
            <w:r w:rsidRPr="00CA3B78">
              <w:rPr>
                <w:bCs/>
                <w:szCs w:val="28"/>
                <w:lang w:val="uk-UA"/>
              </w:rPr>
              <w:t>Помилка у використанні</w:t>
            </w:r>
          </w:p>
        </w:tc>
      </w:tr>
      <w:tr w:rsidR="00502404" w:rsidRPr="00CA3B78" w:rsidTr="00502404">
        <w:tc>
          <w:tcPr>
            <w:tcW w:w="2093" w:type="dxa"/>
            <w:vMerge/>
          </w:tcPr>
          <w:p w:rsidR="00502404" w:rsidRPr="00CA3B78" w:rsidRDefault="00502404" w:rsidP="00502404">
            <w:pPr>
              <w:rPr>
                <w:bCs/>
                <w:szCs w:val="28"/>
                <w:lang w:val="uk-UA"/>
              </w:rPr>
            </w:pPr>
          </w:p>
        </w:tc>
        <w:tc>
          <w:tcPr>
            <w:tcW w:w="3968" w:type="dxa"/>
          </w:tcPr>
          <w:p w:rsidR="00502404" w:rsidRPr="00CA3B78" w:rsidRDefault="00502404" w:rsidP="00502404">
            <w:pPr>
              <w:rPr>
                <w:bCs/>
                <w:szCs w:val="28"/>
                <w:lang w:val="uk-UA"/>
              </w:rPr>
            </w:pPr>
            <w:r w:rsidRPr="00CA3B78">
              <w:rPr>
                <w:bCs/>
                <w:szCs w:val="28"/>
                <w:lang w:val="uk-UA"/>
              </w:rPr>
              <w:t>Вади в документуванні</w:t>
            </w:r>
          </w:p>
        </w:tc>
        <w:tc>
          <w:tcPr>
            <w:tcW w:w="3792" w:type="dxa"/>
          </w:tcPr>
          <w:p w:rsidR="00502404" w:rsidRPr="00CA3B78" w:rsidRDefault="00502404" w:rsidP="00502404">
            <w:pPr>
              <w:jc w:val="center"/>
              <w:rPr>
                <w:bCs/>
                <w:szCs w:val="28"/>
                <w:lang w:val="uk-UA"/>
              </w:rPr>
            </w:pPr>
            <w:r w:rsidRPr="00CA3B78">
              <w:rPr>
                <w:bCs/>
                <w:szCs w:val="28"/>
                <w:lang w:val="uk-UA"/>
              </w:rPr>
              <w:t>Помилка у використанні</w:t>
            </w:r>
          </w:p>
        </w:tc>
      </w:tr>
      <w:tr w:rsidR="00502404" w:rsidRPr="00CA3B78" w:rsidTr="00502404">
        <w:tc>
          <w:tcPr>
            <w:tcW w:w="2093" w:type="dxa"/>
            <w:vMerge/>
          </w:tcPr>
          <w:p w:rsidR="00502404" w:rsidRPr="00CA3B78" w:rsidRDefault="00502404" w:rsidP="00502404">
            <w:pPr>
              <w:rPr>
                <w:bCs/>
                <w:szCs w:val="28"/>
                <w:lang w:val="uk-UA"/>
              </w:rPr>
            </w:pPr>
          </w:p>
        </w:tc>
        <w:tc>
          <w:tcPr>
            <w:tcW w:w="3968" w:type="dxa"/>
          </w:tcPr>
          <w:p w:rsidR="00502404" w:rsidRPr="00CA3B78" w:rsidRDefault="00502404" w:rsidP="00502404">
            <w:pPr>
              <w:rPr>
                <w:bCs/>
                <w:szCs w:val="28"/>
                <w:lang w:val="uk-UA"/>
              </w:rPr>
            </w:pPr>
            <w:r w:rsidRPr="00CA3B78">
              <w:rPr>
                <w:bCs/>
                <w:szCs w:val="28"/>
                <w:lang w:val="uk-UA"/>
              </w:rPr>
              <w:t>Встановлено невірний пар</w:t>
            </w:r>
            <w:r w:rsidRPr="00CA3B78">
              <w:rPr>
                <w:bCs/>
                <w:szCs w:val="28"/>
                <w:lang w:val="uk-UA"/>
              </w:rPr>
              <w:t>а</w:t>
            </w:r>
            <w:r w:rsidRPr="00CA3B78">
              <w:rPr>
                <w:bCs/>
                <w:szCs w:val="28"/>
                <w:lang w:val="uk-UA"/>
              </w:rPr>
              <w:t>метр</w:t>
            </w:r>
          </w:p>
        </w:tc>
        <w:tc>
          <w:tcPr>
            <w:tcW w:w="3792" w:type="dxa"/>
          </w:tcPr>
          <w:p w:rsidR="00502404" w:rsidRPr="00CA3B78" w:rsidRDefault="00502404" w:rsidP="00502404">
            <w:pPr>
              <w:jc w:val="center"/>
              <w:rPr>
                <w:bCs/>
                <w:szCs w:val="28"/>
                <w:lang w:val="uk-UA"/>
              </w:rPr>
            </w:pPr>
            <w:r w:rsidRPr="00CA3B78">
              <w:rPr>
                <w:bCs/>
                <w:szCs w:val="28"/>
                <w:lang w:val="uk-UA"/>
              </w:rPr>
              <w:t>Помилка у використанні</w:t>
            </w:r>
          </w:p>
        </w:tc>
      </w:tr>
      <w:tr w:rsidR="00502404" w:rsidRPr="00CA3B78" w:rsidTr="00502404">
        <w:tc>
          <w:tcPr>
            <w:tcW w:w="2093" w:type="dxa"/>
            <w:vMerge/>
          </w:tcPr>
          <w:p w:rsidR="00502404" w:rsidRPr="00CA3B78" w:rsidRDefault="00502404" w:rsidP="00502404">
            <w:pPr>
              <w:rPr>
                <w:bCs/>
                <w:szCs w:val="28"/>
                <w:lang w:val="uk-UA"/>
              </w:rPr>
            </w:pPr>
          </w:p>
        </w:tc>
        <w:tc>
          <w:tcPr>
            <w:tcW w:w="3968" w:type="dxa"/>
          </w:tcPr>
          <w:p w:rsidR="00502404" w:rsidRPr="00CA3B78" w:rsidRDefault="00502404" w:rsidP="00502404">
            <w:pPr>
              <w:rPr>
                <w:bCs/>
                <w:szCs w:val="28"/>
                <w:lang w:val="uk-UA"/>
              </w:rPr>
            </w:pPr>
            <w:r w:rsidRPr="00CA3B78">
              <w:rPr>
                <w:bCs/>
                <w:szCs w:val="28"/>
                <w:lang w:val="uk-UA"/>
              </w:rPr>
              <w:t>Некоректні дати</w:t>
            </w:r>
          </w:p>
        </w:tc>
        <w:tc>
          <w:tcPr>
            <w:tcW w:w="3792" w:type="dxa"/>
          </w:tcPr>
          <w:p w:rsidR="00502404" w:rsidRPr="00CA3B78" w:rsidRDefault="00502404" w:rsidP="00502404">
            <w:pPr>
              <w:jc w:val="center"/>
              <w:rPr>
                <w:bCs/>
                <w:szCs w:val="28"/>
                <w:lang w:val="uk-UA"/>
              </w:rPr>
            </w:pPr>
            <w:r w:rsidRPr="00CA3B78">
              <w:rPr>
                <w:bCs/>
                <w:szCs w:val="28"/>
                <w:lang w:val="uk-UA"/>
              </w:rPr>
              <w:t>Помилка у використанні</w:t>
            </w:r>
          </w:p>
        </w:tc>
      </w:tr>
      <w:tr w:rsidR="00502404" w:rsidRPr="00CA3B78" w:rsidTr="00502404">
        <w:tc>
          <w:tcPr>
            <w:tcW w:w="2093" w:type="dxa"/>
            <w:vMerge/>
          </w:tcPr>
          <w:p w:rsidR="00502404" w:rsidRPr="00CA3B78" w:rsidRDefault="00502404" w:rsidP="00502404">
            <w:pPr>
              <w:rPr>
                <w:bCs/>
                <w:szCs w:val="28"/>
                <w:lang w:val="uk-UA"/>
              </w:rPr>
            </w:pPr>
          </w:p>
        </w:tc>
        <w:tc>
          <w:tcPr>
            <w:tcW w:w="3968" w:type="dxa"/>
          </w:tcPr>
          <w:p w:rsidR="00502404" w:rsidRPr="00CA3B78" w:rsidRDefault="00502404" w:rsidP="00502404">
            <w:pPr>
              <w:rPr>
                <w:bCs/>
                <w:szCs w:val="28"/>
                <w:lang w:val="uk-UA"/>
              </w:rPr>
            </w:pPr>
            <w:r w:rsidRPr="00CA3B78">
              <w:rPr>
                <w:bCs/>
                <w:szCs w:val="28"/>
                <w:lang w:val="uk-UA"/>
              </w:rPr>
              <w:t>Широко розповсюджене пр</w:t>
            </w:r>
            <w:r w:rsidRPr="00CA3B78">
              <w:rPr>
                <w:bCs/>
                <w:szCs w:val="28"/>
                <w:lang w:val="uk-UA"/>
              </w:rPr>
              <w:t>о</w:t>
            </w:r>
            <w:r w:rsidRPr="00CA3B78">
              <w:rPr>
                <w:bCs/>
                <w:szCs w:val="28"/>
                <w:lang w:val="uk-UA"/>
              </w:rPr>
              <w:t xml:space="preserve">грамне забезпечення </w:t>
            </w:r>
          </w:p>
        </w:tc>
        <w:tc>
          <w:tcPr>
            <w:tcW w:w="3792" w:type="dxa"/>
          </w:tcPr>
          <w:p w:rsidR="00502404" w:rsidRPr="00CA3B78" w:rsidRDefault="00502404" w:rsidP="00502404">
            <w:pPr>
              <w:jc w:val="center"/>
              <w:rPr>
                <w:bCs/>
                <w:szCs w:val="28"/>
                <w:lang w:val="uk-UA"/>
              </w:rPr>
            </w:pPr>
            <w:r w:rsidRPr="00CA3B78">
              <w:rPr>
                <w:bCs/>
                <w:szCs w:val="28"/>
                <w:lang w:val="uk-UA"/>
              </w:rPr>
              <w:t>Спотворення даних</w:t>
            </w:r>
          </w:p>
        </w:tc>
      </w:tr>
      <w:tr w:rsidR="00502404" w:rsidRPr="00CA3B78" w:rsidTr="00502404">
        <w:tc>
          <w:tcPr>
            <w:tcW w:w="2093" w:type="dxa"/>
            <w:vMerge w:val="restart"/>
          </w:tcPr>
          <w:p w:rsidR="00502404" w:rsidRPr="00CA3B78" w:rsidRDefault="00502404" w:rsidP="00502404">
            <w:pPr>
              <w:jc w:val="center"/>
              <w:rPr>
                <w:bCs/>
                <w:szCs w:val="28"/>
                <w:lang w:val="uk-UA"/>
              </w:rPr>
            </w:pPr>
            <w:r w:rsidRPr="00CA3B78">
              <w:rPr>
                <w:bCs/>
                <w:szCs w:val="28"/>
                <w:lang w:val="uk-UA"/>
              </w:rPr>
              <w:t xml:space="preserve">Мережа </w:t>
            </w:r>
          </w:p>
        </w:tc>
        <w:tc>
          <w:tcPr>
            <w:tcW w:w="3968" w:type="dxa"/>
          </w:tcPr>
          <w:p w:rsidR="00502404" w:rsidRPr="00CA3B78" w:rsidRDefault="00502404" w:rsidP="00502404">
            <w:pPr>
              <w:rPr>
                <w:bCs/>
                <w:szCs w:val="28"/>
                <w:lang w:val="uk-UA"/>
              </w:rPr>
            </w:pPr>
            <w:r w:rsidRPr="00CA3B78">
              <w:rPr>
                <w:bCs/>
                <w:szCs w:val="28"/>
                <w:lang w:val="uk-UA"/>
              </w:rPr>
              <w:t>Вади ідентифікуючих і розп</w:t>
            </w:r>
            <w:r w:rsidRPr="00CA3B78">
              <w:rPr>
                <w:bCs/>
                <w:szCs w:val="28"/>
                <w:lang w:val="uk-UA"/>
              </w:rPr>
              <w:t>і</w:t>
            </w:r>
            <w:r w:rsidRPr="00CA3B78">
              <w:rPr>
                <w:bCs/>
                <w:szCs w:val="28"/>
                <w:lang w:val="uk-UA"/>
              </w:rPr>
              <w:t xml:space="preserve">знавальних механізмів для призначеної для користувача аутентифікації </w:t>
            </w:r>
          </w:p>
        </w:tc>
        <w:tc>
          <w:tcPr>
            <w:tcW w:w="3792" w:type="dxa"/>
          </w:tcPr>
          <w:p w:rsidR="00502404" w:rsidRPr="00CA3B78" w:rsidRDefault="00502404" w:rsidP="00502404">
            <w:pPr>
              <w:jc w:val="center"/>
              <w:rPr>
                <w:bCs/>
                <w:szCs w:val="28"/>
                <w:lang w:val="uk-UA"/>
              </w:rPr>
            </w:pPr>
            <w:r w:rsidRPr="00CA3B78">
              <w:rPr>
                <w:bCs/>
                <w:szCs w:val="28"/>
                <w:lang w:val="uk-UA"/>
              </w:rPr>
              <w:t>Підробка прав</w:t>
            </w:r>
          </w:p>
        </w:tc>
      </w:tr>
      <w:tr w:rsidR="00502404" w:rsidRPr="00CA3B78" w:rsidTr="00502404">
        <w:tc>
          <w:tcPr>
            <w:tcW w:w="2093" w:type="dxa"/>
            <w:vMerge/>
          </w:tcPr>
          <w:p w:rsidR="00502404" w:rsidRPr="00CA3B78" w:rsidRDefault="00502404" w:rsidP="00502404">
            <w:pPr>
              <w:jc w:val="center"/>
              <w:rPr>
                <w:bCs/>
                <w:szCs w:val="28"/>
                <w:lang w:val="uk-UA"/>
              </w:rPr>
            </w:pPr>
          </w:p>
        </w:tc>
        <w:tc>
          <w:tcPr>
            <w:tcW w:w="3968" w:type="dxa"/>
          </w:tcPr>
          <w:p w:rsidR="00502404" w:rsidRPr="00CA3B78" w:rsidRDefault="00502404" w:rsidP="00502404">
            <w:pPr>
              <w:jc w:val="center"/>
              <w:rPr>
                <w:bCs/>
                <w:szCs w:val="28"/>
                <w:lang w:val="uk-UA"/>
              </w:rPr>
            </w:pPr>
            <w:r w:rsidRPr="00CA3B78">
              <w:rPr>
                <w:bCs/>
                <w:szCs w:val="28"/>
                <w:lang w:val="uk-UA"/>
              </w:rPr>
              <w:t>Незащищѐнные таблиці п</w:t>
            </w:r>
            <w:r w:rsidRPr="00CA3B78">
              <w:rPr>
                <w:bCs/>
                <w:szCs w:val="28"/>
                <w:lang w:val="uk-UA"/>
              </w:rPr>
              <w:t>а</w:t>
            </w:r>
            <w:r w:rsidRPr="00CA3B78">
              <w:rPr>
                <w:bCs/>
                <w:szCs w:val="28"/>
                <w:lang w:val="uk-UA"/>
              </w:rPr>
              <w:t>ролів</w:t>
            </w:r>
          </w:p>
        </w:tc>
        <w:tc>
          <w:tcPr>
            <w:tcW w:w="3792" w:type="dxa"/>
          </w:tcPr>
          <w:p w:rsidR="00502404" w:rsidRPr="00CA3B78" w:rsidRDefault="00502404" w:rsidP="00502404">
            <w:pPr>
              <w:jc w:val="center"/>
              <w:rPr>
                <w:bCs/>
                <w:szCs w:val="28"/>
                <w:lang w:val="uk-UA"/>
              </w:rPr>
            </w:pPr>
            <w:r w:rsidRPr="00CA3B78">
              <w:rPr>
                <w:bCs/>
                <w:szCs w:val="28"/>
                <w:lang w:val="uk-UA"/>
              </w:rPr>
              <w:t>Підробка прав</w:t>
            </w:r>
          </w:p>
        </w:tc>
      </w:tr>
      <w:tr w:rsidR="00502404" w:rsidRPr="00CA3B78" w:rsidTr="00502404">
        <w:tc>
          <w:tcPr>
            <w:tcW w:w="2093" w:type="dxa"/>
            <w:vMerge/>
          </w:tcPr>
          <w:p w:rsidR="00502404" w:rsidRPr="00CA3B78" w:rsidRDefault="00502404" w:rsidP="00502404">
            <w:pPr>
              <w:jc w:val="center"/>
              <w:rPr>
                <w:bCs/>
                <w:szCs w:val="28"/>
                <w:lang w:val="uk-UA"/>
              </w:rPr>
            </w:pPr>
          </w:p>
        </w:tc>
        <w:tc>
          <w:tcPr>
            <w:tcW w:w="3968" w:type="dxa"/>
          </w:tcPr>
          <w:p w:rsidR="00502404" w:rsidRPr="00CA3B78" w:rsidRDefault="00502404" w:rsidP="00502404">
            <w:pPr>
              <w:jc w:val="center"/>
              <w:rPr>
                <w:bCs/>
                <w:szCs w:val="28"/>
                <w:lang w:val="uk-UA"/>
              </w:rPr>
            </w:pPr>
            <w:r w:rsidRPr="00CA3B78">
              <w:rPr>
                <w:bCs/>
                <w:szCs w:val="28"/>
                <w:lang w:val="uk-UA"/>
              </w:rPr>
              <w:t>Поганий менеджмент пар</w:t>
            </w:r>
            <w:r w:rsidRPr="00CA3B78">
              <w:rPr>
                <w:bCs/>
                <w:szCs w:val="28"/>
                <w:lang w:val="uk-UA"/>
              </w:rPr>
              <w:t>о</w:t>
            </w:r>
            <w:r w:rsidRPr="00CA3B78">
              <w:rPr>
                <w:bCs/>
                <w:szCs w:val="28"/>
                <w:lang w:val="uk-UA"/>
              </w:rPr>
              <w:t>лями</w:t>
            </w:r>
          </w:p>
        </w:tc>
        <w:tc>
          <w:tcPr>
            <w:tcW w:w="3792" w:type="dxa"/>
          </w:tcPr>
          <w:p w:rsidR="00502404" w:rsidRPr="00CA3B78" w:rsidRDefault="00502404" w:rsidP="00502404">
            <w:pPr>
              <w:jc w:val="center"/>
              <w:rPr>
                <w:bCs/>
                <w:szCs w:val="28"/>
                <w:lang w:val="uk-UA"/>
              </w:rPr>
            </w:pPr>
            <w:r w:rsidRPr="00CA3B78">
              <w:rPr>
                <w:bCs/>
                <w:szCs w:val="28"/>
                <w:lang w:val="uk-UA"/>
              </w:rPr>
              <w:t>Підробка прав</w:t>
            </w:r>
          </w:p>
        </w:tc>
      </w:tr>
      <w:tr w:rsidR="00502404" w:rsidRPr="00CA3B78" w:rsidTr="00502404">
        <w:tc>
          <w:tcPr>
            <w:tcW w:w="2093" w:type="dxa"/>
            <w:vMerge/>
          </w:tcPr>
          <w:p w:rsidR="00502404" w:rsidRPr="00CA3B78" w:rsidRDefault="00502404" w:rsidP="00502404">
            <w:pPr>
              <w:jc w:val="center"/>
              <w:rPr>
                <w:bCs/>
                <w:szCs w:val="28"/>
                <w:lang w:val="uk-UA"/>
              </w:rPr>
            </w:pPr>
          </w:p>
        </w:tc>
        <w:tc>
          <w:tcPr>
            <w:tcW w:w="3968" w:type="dxa"/>
          </w:tcPr>
          <w:p w:rsidR="00502404" w:rsidRPr="00CA3B78" w:rsidRDefault="00502404" w:rsidP="00502404">
            <w:pPr>
              <w:jc w:val="center"/>
              <w:rPr>
                <w:bCs/>
                <w:szCs w:val="28"/>
                <w:lang w:val="uk-UA"/>
              </w:rPr>
            </w:pPr>
            <w:r w:rsidRPr="00CA3B78">
              <w:rPr>
                <w:bCs/>
                <w:szCs w:val="28"/>
                <w:lang w:val="uk-UA"/>
              </w:rPr>
              <w:t xml:space="preserve">Запущені непотрібні служби </w:t>
            </w:r>
          </w:p>
          <w:p w:rsidR="00502404" w:rsidRPr="00CA3B78" w:rsidRDefault="00502404" w:rsidP="00502404">
            <w:pPr>
              <w:jc w:val="center"/>
              <w:rPr>
                <w:bCs/>
                <w:szCs w:val="28"/>
                <w:lang w:val="uk-UA"/>
              </w:rPr>
            </w:pPr>
          </w:p>
        </w:tc>
        <w:tc>
          <w:tcPr>
            <w:tcW w:w="3792" w:type="dxa"/>
          </w:tcPr>
          <w:p w:rsidR="00502404" w:rsidRPr="00CA3B78" w:rsidRDefault="00502404" w:rsidP="00502404">
            <w:pPr>
              <w:jc w:val="center"/>
              <w:rPr>
                <w:bCs/>
                <w:szCs w:val="28"/>
                <w:lang w:val="uk-UA"/>
              </w:rPr>
            </w:pPr>
            <w:r w:rsidRPr="00CA3B78">
              <w:rPr>
                <w:bCs/>
                <w:szCs w:val="28"/>
                <w:lang w:val="uk-UA"/>
              </w:rPr>
              <w:t>Незаконна обробка даних</w:t>
            </w:r>
          </w:p>
        </w:tc>
      </w:tr>
      <w:tr w:rsidR="00502404" w:rsidRPr="00CA3B78" w:rsidTr="00502404">
        <w:tc>
          <w:tcPr>
            <w:tcW w:w="2093" w:type="dxa"/>
            <w:vMerge/>
          </w:tcPr>
          <w:p w:rsidR="00502404" w:rsidRPr="00CA3B78" w:rsidRDefault="00502404" w:rsidP="00502404">
            <w:pPr>
              <w:jc w:val="center"/>
              <w:rPr>
                <w:bCs/>
                <w:szCs w:val="28"/>
                <w:lang w:val="uk-UA"/>
              </w:rPr>
            </w:pPr>
          </w:p>
        </w:tc>
        <w:tc>
          <w:tcPr>
            <w:tcW w:w="3968" w:type="dxa"/>
          </w:tcPr>
          <w:p w:rsidR="00502404" w:rsidRPr="00CA3B78" w:rsidRDefault="00502404" w:rsidP="00502404">
            <w:pPr>
              <w:jc w:val="center"/>
              <w:rPr>
                <w:bCs/>
                <w:szCs w:val="28"/>
                <w:lang w:val="uk-UA"/>
              </w:rPr>
            </w:pPr>
            <w:r w:rsidRPr="00CA3B78">
              <w:rPr>
                <w:bCs/>
                <w:szCs w:val="28"/>
                <w:lang w:val="uk-UA"/>
              </w:rPr>
              <w:t xml:space="preserve">Недопрацьоване або нове </w:t>
            </w:r>
            <w:r w:rsidRPr="00CA3B78">
              <w:rPr>
                <w:bCs/>
                <w:szCs w:val="28"/>
                <w:lang w:val="uk-UA"/>
              </w:rPr>
              <w:lastRenderedPageBreak/>
              <w:t xml:space="preserve">програмне забезпечення </w:t>
            </w:r>
          </w:p>
          <w:p w:rsidR="00502404" w:rsidRPr="00CA3B78" w:rsidRDefault="00502404" w:rsidP="00502404">
            <w:pPr>
              <w:jc w:val="center"/>
              <w:rPr>
                <w:bCs/>
                <w:szCs w:val="28"/>
                <w:lang w:val="uk-UA"/>
              </w:rPr>
            </w:pPr>
          </w:p>
        </w:tc>
        <w:tc>
          <w:tcPr>
            <w:tcW w:w="3792" w:type="dxa"/>
          </w:tcPr>
          <w:p w:rsidR="00502404" w:rsidRPr="00CA3B78" w:rsidRDefault="00502404" w:rsidP="00502404">
            <w:pPr>
              <w:jc w:val="center"/>
              <w:rPr>
                <w:bCs/>
                <w:szCs w:val="28"/>
                <w:lang w:val="uk-UA"/>
              </w:rPr>
            </w:pPr>
            <w:r w:rsidRPr="00CA3B78">
              <w:rPr>
                <w:bCs/>
                <w:szCs w:val="28"/>
                <w:lang w:val="uk-UA"/>
              </w:rPr>
              <w:lastRenderedPageBreak/>
              <w:t>Програмний збій</w:t>
            </w:r>
          </w:p>
        </w:tc>
      </w:tr>
      <w:tr w:rsidR="00502404" w:rsidRPr="00CA3B78" w:rsidTr="00502404">
        <w:tc>
          <w:tcPr>
            <w:tcW w:w="2093" w:type="dxa"/>
          </w:tcPr>
          <w:p w:rsidR="00502404" w:rsidRPr="00CA3B78" w:rsidRDefault="00502404" w:rsidP="00502404">
            <w:pPr>
              <w:jc w:val="center"/>
              <w:rPr>
                <w:bCs/>
                <w:szCs w:val="28"/>
                <w:lang w:val="uk-UA"/>
              </w:rPr>
            </w:pPr>
            <w:r w:rsidRPr="00CA3B78">
              <w:rPr>
                <w:bCs/>
                <w:szCs w:val="28"/>
                <w:lang w:val="uk-UA"/>
              </w:rPr>
              <w:lastRenderedPageBreak/>
              <w:t>Мережа</w:t>
            </w:r>
          </w:p>
        </w:tc>
        <w:tc>
          <w:tcPr>
            <w:tcW w:w="3968" w:type="dxa"/>
          </w:tcPr>
          <w:p w:rsidR="00502404" w:rsidRPr="00CA3B78" w:rsidRDefault="00502404" w:rsidP="00502404">
            <w:pPr>
              <w:jc w:val="center"/>
              <w:rPr>
                <w:bCs/>
                <w:szCs w:val="28"/>
                <w:lang w:val="uk-UA"/>
              </w:rPr>
            </w:pPr>
            <w:r w:rsidRPr="00CA3B78">
              <w:rPr>
                <w:bCs/>
                <w:szCs w:val="28"/>
                <w:lang w:val="uk-UA"/>
              </w:rPr>
              <w:t>Неясні або неповні специф</w:t>
            </w:r>
            <w:r w:rsidRPr="00CA3B78">
              <w:rPr>
                <w:bCs/>
                <w:szCs w:val="28"/>
                <w:lang w:val="uk-UA"/>
              </w:rPr>
              <w:t>і</w:t>
            </w:r>
            <w:r w:rsidRPr="00CA3B78">
              <w:rPr>
                <w:bCs/>
                <w:szCs w:val="28"/>
                <w:lang w:val="uk-UA"/>
              </w:rPr>
              <w:t>кації для розробників</w:t>
            </w:r>
          </w:p>
        </w:tc>
        <w:tc>
          <w:tcPr>
            <w:tcW w:w="3792" w:type="dxa"/>
          </w:tcPr>
          <w:p w:rsidR="00502404" w:rsidRPr="00CA3B78" w:rsidRDefault="00502404" w:rsidP="00502404">
            <w:pPr>
              <w:jc w:val="center"/>
              <w:rPr>
                <w:bCs/>
                <w:szCs w:val="28"/>
                <w:lang w:val="uk-UA"/>
              </w:rPr>
            </w:pPr>
            <w:r w:rsidRPr="00CA3B78">
              <w:rPr>
                <w:bCs/>
                <w:szCs w:val="28"/>
                <w:lang w:val="uk-UA"/>
              </w:rPr>
              <w:t>Програмний збій</w:t>
            </w:r>
          </w:p>
        </w:tc>
      </w:tr>
      <w:tr w:rsidR="00502404" w:rsidRPr="00CA3B78" w:rsidTr="00502404">
        <w:tc>
          <w:tcPr>
            <w:tcW w:w="2093" w:type="dxa"/>
          </w:tcPr>
          <w:p w:rsidR="00502404" w:rsidRPr="00CA3B78" w:rsidRDefault="00502404" w:rsidP="00502404">
            <w:pPr>
              <w:jc w:val="center"/>
              <w:rPr>
                <w:bCs/>
                <w:szCs w:val="28"/>
                <w:lang w:val="uk-UA"/>
              </w:rPr>
            </w:pPr>
          </w:p>
        </w:tc>
        <w:tc>
          <w:tcPr>
            <w:tcW w:w="3968" w:type="dxa"/>
          </w:tcPr>
          <w:p w:rsidR="00502404" w:rsidRPr="00CA3B78" w:rsidRDefault="00502404" w:rsidP="00502404">
            <w:pPr>
              <w:jc w:val="center"/>
              <w:rPr>
                <w:bCs/>
                <w:szCs w:val="28"/>
                <w:lang w:val="uk-UA"/>
              </w:rPr>
            </w:pPr>
            <w:r w:rsidRPr="00CA3B78">
              <w:rPr>
                <w:bCs/>
                <w:szCs w:val="28"/>
                <w:lang w:val="uk-UA"/>
              </w:rPr>
              <w:t>Вада ефективний контролю внесення зміна</w:t>
            </w:r>
          </w:p>
        </w:tc>
        <w:tc>
          <w:tcPr>
            <w:tcW w:w="3792" w:type="dxa"/>
          </w:tcPr>
          <w:p w:rsidR="00502404" w:rsidRPr="00CA3B78" w:rsidRDefault="00502404" w:rsidP="00502404">
            <w:pPr>
              <w:jc w:val="center"/>
              <w:rPr>
                <w:bCs/>
                <w:szCs w:val="28"/>
                <w:lang w:val="uk-UA"/>
              </w:rPr>
            </w:pPr>
            <w:r w:rsidRPr="00CA3B78">
              <w:rPr>
                <w:bCs/>
                <w:szCs w:val="28"/>
                <w:lang w:val="uk-UA"/>
              </w:rPr>
              <w:t>Програмний збій</w:t>
            </w:r>
          </w:p>
        </w:tc>
      </w:tr>
      <w:tr w:rsidR="00502404" w:rsidRPr="00CA3B78" w:rsidTr="00502404">
        <w:tc>
          <w:tcPr>
            <w:tcW w:w="2093" w:type="dxa"/>
          </w:tcPr>
          <w:p w:rsidR="00502404" w:rsidRPr="00CA3B78" w:rsidRDefault="00502404" w:rsidP="00502404">
            <w:pPr>
              <w:jc w:val="center"/>
              <w:rPr>
                <w:bCs/>
                <w:szCs w:val="28"/>
                <w:lang w:val="uk-UA"/>
              </w:rPr>
            </w:pPr>
          </w:p>
        </w:tc>
        <w:tc>
          <w:tcPr>
            <w:tcW w:w="3968" w:type="dxa"/>
          </w:tcPr>
          <w:p w:rsidR="00502404" w:rsidRPr="00CA3B78" w:rsidRDefault="00502404" w:rsidP="00502404">
            <w:pPr>
              <w:jc w:val="center"/>
              <w:rPr>
                <w:bCs/>
                <w:szCs w:val="28"/>
                <w:lang w:val="uk-UA"/>
              </w:rPr>
            </w:pPr>
            <w:r w:rsidRPr="00CA3B78">
              <w:rPr>
                <w:bCs/>
                <w:szCs w:val="28"/>
                <w:lang w:val="uk-UA"/>
              </w:rPr>
              <w:t>Неконтрольоване завант</w:t>
            </w:r>
            <w:r w:rsidRPr="00CA3B78">
              <w:rPr>
                <w:bCs/>
                <w:szCs w:val="28"/>
                <w:lang w:val="uk-UA"/>
              </w:rPr>
              <w:t>а</w:t>
            </w:r>
            <w:r w:rsidRPr="00CA3B78">
              <w:rPr>
                <w:bCs/>
                <w:szCs w:val="28"/>
                <w:lang w:val="uk-UA"/>
              </w:rPr>
              <w:t>ження і використання пр</w:t>
            </w:r>
            <w:r w:rsidRPr="00CA3B78">
              <w:rPr>
                <w:bCs/>
                <w:szCs w:val="28"/>
                <w:lang w:val="uk-UA"/>
              </w:rPr>
              <w:t>о</w:t>
            </w:r>
            <w:r w:rsidRPr="00CA3B78">
              <w:rPr>
                <w:bCs/>
                <w:szCs w:val="28"/>
                <w:lang w:val="uk-UA"/>
              </w:rPr>
              <w:t xml:space="preserve">грамного забезпечення </w:t>
            </w:r>
          </w:p>
        </w:tc>
        <w:tc>
          <w:tcPr>
            <w:tcW w:w="3792" w:type="dxa"/>
          </w:tcPr>
          <w:p w:rsidR="00502404" w:rsidRPr="00CA3B78" w:rsidRDefault="00502404" w:rsidP="00502404">
            <w:pPr>
              <w:jc w:val="center"/>
              <w:rPr>
                <w:bCs/>
                <w:szCs w:val="28"/>
                <w:lang w:val="uk-UA"/>
              </w:rPr>
            </w:pPr>
            <w:r w:rsidRPr="00CA3B78">
              <w:rPr>
                <w:bCs/>
                <w:szCs w:val="28"/>
                <w:lang w:val="uk-UA"/>
              </w:rPr>
              <w:t>Підробка програмного з</w:t>
            </w:r>
            <w:r w:rsidRPr="00CA3B78">
              <w:rPr>
                <w:bCs/>
                <w:szCs w:val="28"/>
                <w:lang w:val="uk-UA"/>
              </w:rPr>
              <w:t>а</w:t>
            </w:r>
            <w:r w:rsidRPr="00CA3B78">
              <w:rPr>
                <w:bCs/>
                <w:szCs w:val="28"/>
                <w:lang w:val="uk-UA"/>
              </w:rPr>
              <w:t>безпечення</w:t>
            </w:r>
          </w:p>
        </w:tc>
      </w:tr>
      <w:tr w:rsidR="00502404" w:rsidRPr="00CA3B78" w:rsidTr="00502404">
        <w:tc>
          <w:tcPr>
            <w:tcW w:w="2093" w:type="dxa"/>
          </w:tcPr>
          <w:p w:rsidR="00502404" w:rsidRPr="00CA3B78" w:rsidRDefault="00502404" w:rsidP="00502404">
            <w:pPr>
              <w:jc w:val="center"/>
              <w:rPr>
                <w:bCs/>
                <w:szCs w:val="28"/>
                <w:lang w:val="uk-UA"/>
              </w:rPr>
            </w:pPr>
          </w:p>
        </w:tc>
        <w:tc>
          <w:tcPr>
            <w:tcW w:w="3968" w:type="dxa"/>
          </w:tcPr>
          <w:p w:rsidR="00502404" w:rsidRPr="00CA3B78" w:rsidRDefault="00502404" w:rsidP="00502404">
            <w:pPr>
              <w:jc w:val="center"/>
              <w:rPr>
                <w:bCs/>
                <w:szCs w:val="28"/>
                <w:lang w:val="uk-UA"/>
              </w:rPr>
            </w:pPr>
            <w:r w:rsidRPr="00CA3B78">
              <w:rPr>
                <w:bCs/>
                <w:szCs w:val="28"/>
                <w:lang w:val="uk-UA"/>
              </w:rPr>
              <w:t>Вади в процедурі резервного копіювання</w:t>
            </w:r>
          </w:p>
        </w:tc>
        <w:tc>
          <w:tcPr>
            <w:tcW w:w="3792" w:type="dxa"/>
          </w:tcPr>
          <w:p w:rsidR="00502404" w:rsidRPr="00CA3B78" w:rsidRDefault="00502404" w:rsidP="00502404">
            <w:pPr>
              <w:jc w:val="center"/>
              <w:rPr>
                <w:bCs/>
                <w:szCs w:val="28"/>
                <w:lang w:val="uk-UA"/>
              </w:rPr>
            </w:pPr>
            <w:r w:rsidRPr="00CA3B78">
              <w:rPr>
                <w:bCs/>
                <w:szCs w:val="28"/>
                <w:lang w:val="uk-UA"/>
              </w:rPr>
              <w:t>Підробка програмного з</w:t>
            </w:r>
            <w:r w:rsidRPr="00CA3B78">
              <w:rPr>
                <w:bCs/>
                <w:szCs w:val="28"/>
                <w:lang w:val="uk-UA"/>
              </w:rPr>
              <w:t>а</w:t>
            </w:r>
            <w:r w:rsidRPr="00CA3B78">
              <w:rPr>
                <w:bCs/>
                <w:szCs w:val="28"/>
                <w:lang w:val="uk-UA"/>
              </w:rPr>
              <w:t>безпечення</w:t>
            </w:r>
          </w:p>
        </w:tc>
      </w:tr>
      <w:tr w:rsidR="00502404" w:rsidRPr="00CA3B78" w:rsidTr="00502404">
        <w:tc>
          <w:tcPr>
            <w:tcW w:w="2093" w:type="dxa"/>
          </w:tcPr>
          <w:p w:rsidR="00502404" w:rsidRPr="00CA3B78" w:rsidRDefault="00502404" w:rsidP="00502404">
            <w:pPr>
              <w:jc w:val="center"/>
              <w:rPr>
                <w:bCs/>
                <w:szCs w:val="28"/>
                <w:lang w:val="uk-UA"/>
              </w:rPr>
            </w:pPr>
          </w:p>
        </w:tc>
        <w:tc>
          <w:tcPr>
            <w:tcW w:w="3968" w:type="dxa"/>
          </w:tcPr>
          <w:p w:rsidR="00502404" w:rsidRPr="00CA3B78" w:rsidRDefault="00502404" w:rsidP="00502404">
            <w:pPr>
              <w:jc w:val="center"/>
              <w:rPr>
                <w:bCs/>
                <w:szCs w:val="28"/>
                <w:lang w:val="uk-UA"/>
              </w:rPr>
            </w:pPr>
            <w:r w:rsidRPr="00CA3B78">
              <w:rPr>
                <w:bCs/>
                <w:szCs w:val="28"/>
                <w:lang w:val="uk-UA"/>
              </w:rPr>
              <w:t>Вади фізичного захисту буд</w:t>
            </w:r>
            <w:r w:rsidRPr="00CA3B78">
              <w:rPr>
                <w:bCs/>
                <w:szCs w:val="28"/>
                <w:lang w:val="uk-UA"/>
              </w:rPr>
              <w:t>і</w:t>
            </w:r>
            <w:r w:rsidRPr="00CA3B78">
              <w:rPr>
                <w:bCs/>
                <w:szCs w:val="28"/>
                <w:lang w:val="uk-UA"/>
              </w:rPr>
              <w:t xml:space="preserve">влі, дверей і вікон </w:t>
            </w:r>
          </w:p>
        </w:tc>
        <w:tc>
          <w:tcPr>
            <w:tcW w:w="3792" w:type="dxa"/>
          </w:tcPr>
          <w:p w:rsidR="00502404" w:rsidRPr="00CA3B78" w:rsidRDefault="00502404" w:rsidP="00502404">
            <w:pPr>
              <w:jc w:val="center"/>
              <w:rPr>
                <w:bCs/>
                <w:szCs w:val="28"/>
                <w:lang w:val="uk-UA"/>
              </w:rPr>
            </w:pPr>
            <w:r w:rsidRPr="00CA3B78">
              <w:rPr>
                <w:bCs/>
                <w:szCs w:val="28"/>
                <w:lang w:val="uk-UA"/>
              </w:rPr>
              <w:t>Крадіжка носіїв або докум</w:t>
            </w:r>
            <w:r w:rsidRPr="00CA3B78">
              <w:rPr>
                <w:bCs/>
                <w:szCs w:val="28"/>
                <w:lang w:val="uk-UA"/>
              </w:rPr>
              <w:t>е</w:t>
            </w:r>
            <w:r w:rsidRPr="00CA3B78">
              <w:rPr>
                <w:bCs/>
                <w:szCs w:val="28"/>
                <w:lang w:val="uk-UA"/>
              </w:rPr>
              <w:t>нтів</w:t>
            </w:r>
          </w:p>
        </w:tc>
      </w:tr>
      <w:tr w:rsidR="00502404" w:rsidRPr="00CA3B78" w:rsidTr="00502404">
        <w:tc>
          <w:tcPr>
            <w:tcW w:w="2093" w:type="dxa"/>
          </w:tcPr>
          <w:p w:rsidR="00502404" w:rsidRPr="00CA3B78" w:rsidRDefault="00502404" w:rsidP="00502404">
            <w:pPr>
              <w:jc w:val="center"/>
              <w:rPr>
                <w:bCs/>
                <w:szCs w:val="28"/>
                <w:lang w:val="uk-UA"/>
              </w:rPr>
            </w:pPr>
          </w:p>
        </w:tc>
        <w:tc>
          <w:tcPr>
            <w:tcW w:w="3968" w:type="dxa"/>
          </w:tcPr>
          <w:p w:rsidR="00502404" w:rsidRPr="00CA3B78" w:rsidRDefault="00502404" w:rsidP="00502404">
            <w:pPr>
              <w:jc w:val="center"/>
              <w:rPr>
                <w:bCs/>
                <w:szCs w:val="28"/>
                <w:lang w:val="uk-UA"/>
              </w:rPr>
            </w:pPr>
            <w:r w:rsidRPr="00CA3B78">
              <w:rPr>
                <w:bCs/>
                <w:szCs w:val="28"/>
                <w:lang w:val="uk-UA"/>
              </w:rPr>
              <w:t>Відмова менеджменту від п</w:t>
            </w:r>
            <w:r w:rsidRPr="00CA3B78">
              <w:rPr>
                <w:bCs/>
                <w:szCs w:val="28"/>
                <w:lang w:val="uk-UA"/>
              </w:rPr>
              <w:t>е</w:t>
            </w:r>
            <w:r w:rsidRPr="00CA3B78">
              <w:rPr>
                <w:bCs/>
                <w:szCs w:val="28"/>
                <w:lang w:val="uk-UA"/>
              </w:rPr>
              <w:t xml:space="preserve">ревірки звітів </w:t>
            </w:r>
          </w:p>
        </w:tc>
        <w:tc>
          <w:tcPr>
            <w:tcW w:w="3792" w:type="dxa"/>
          </w:tcPr>
          <w:p w:rsidR="00502404" w:rsidRDefault="00502404" w:rsidP="00502404">
            <w:pPr>
              <w:jc w:val="center"/>
              <w:rPr>
                <w:bCs/>
                <w:szCs w:val="28"/>
                <w:lang w:val="uk-UA"/>
              </w:rPr>
            </w:pPr>
            <w:r w:rsidRPr="00CA3B78">
              <w:rPr>
                <w:bCs/>
                <w:szCs w:val="28"/>
                <w:lang w:val="uk-UA"/>
              </w:rPr>
              <w:t>Несанкціоноване викори</w:t>
            </w:r>
            <w:r w:rsidRPr="00CA3B78">
              <w:rPr>
                <w:bCs/>
                <w:szCs w:val="28"/>
                <w:lang w:val="uk-UA"/>
              </w:rPr>
              <w:t>с</w:t>
            </w:r>
            <w:r w:rsidRPr="00CA3B78">
              <w:rPr>
                <w:bCs/>
                <w:szCs w:val="28"/>
                <w:lang w:val="uk-UA"/>
              </w:rPr>
              <w:t>тання устаткування</w:t>
            </w:r>
          </w:p>
          <w:p w:rsidR="00502404" w:rsidRPr="00CA3B78" w:rsidRDefault="00502404" w:rsidP="00502404">
            <w:pPr>
              <w:jc w:val="center"/>
              <w:rPr>
                <w:bCs/>
                <w:szCs w:val="28"/>
                <w:lang w:val="uk-UA"/>
              </w:rPr>
            </w:pPr>
          </w:p>
        </w:tc>
      </w:tr>
      <w:tr w:rsidR="00502404" w:rsidRPr="00CA3B78" w:rsidTr="00502404">
        <w:tc>
          <w:tcPr>
            <w:tcW w:w="2093" w:type="dxa"/>
          </w:tcPr>
          <w:p w:rsidR="00502404" w:rsidRPr="00CA3B78" w:rsidRDefault="00502404" w:rsidP="00502404">
            <w:pPr>
              <w:jc w:val="center"/>
              <w:rPr>
                <w:bCs/>
                <w:szCs w:val="28"/>
                <w:lang w:val="uk-UA"/>
              </w:rPr>
            </w:pPr>
          </w:p>
        </w:tc>
        <w:tc>
          <w:tcPr>
            <w:tcW w:w="3968" w:type="dxa"/>
          </w:tcPr>
          <w:p w:rsidR="00502404" w:rsidRPr="00CA3B78" w:rsidRDefault="00502404" w:rsidP="00502404">
            <w:pPr>
              <w:jc w:val="center"/>
              <w:rPr>
                <w:bCs/>
                <w:szCs w:val="28"/>
                <w:lang w:val="uk-UA"/>
              </w:rPr>
            </w:pPr>
            <w:r w:rsidRPr="00CA3B78">
              <w:rPr>
                <w:bCs/>
                <w:szCs w:val="28"/>
                <w:lang w:val="uk-UA"/>
              </w:rPr>
              <w:t xml:space="preserve">Нестача доказу посилки або отримання повідомлення </w:t>
            </w:r>
          </w:p>
        </w:tc>
        <w:tc>
          <w:tcPr>
            <w:tcW w:w="3792" w:type="dxa"/>
          </w:tcPr>
          <w:p w:rsidR="00502404" w:rsidRPr="00CA3B78" w:rsidRDefault="00502404" w:rsidP="00502404">
            <w:pPr>
              <w:jc w:val="center"/>
              <w:rPr>
                <w:bCs/>
                <w:szCs w:val="28"/>
                <w:lang w:val="uk-UA"/>
              </w:rPr>
            </w:pPr>
            <w:r w:rsidRPr="00CA3B78">
              <w:rPr>
                <w:bCs/>
                <w:szCs w:val="28"/>
                <w:lang w:val="uk-UA"/>
              </w:rPr>
              <w:t>Заперечення дій</w:t>
            </w:r>
          </w:p>
        </w:tc>
      </w:tr>
      <w:tr w:rsidR="00502404" w:rsidRPr="00CA3B78" w:rsidTr="00502404">
        <w:tc>
          <w:tcPr>
            <w:tcW w:w="9853" w:type="dxa"/>
            <w:gridSpan w:val="3"/>
          </w:tcPr>
          <w:p w:rsidR="00502404" w:rsidRPr="00CA3B78" w:rsidRDefault="00502404" w:rsidP="00502404">
            <w:pPr>
              <w:jc w:val="right"/>
              <w:rPr>
                <w:bCs/>
                <w:szCs w:val="28"/>
                <w:lang w:val="uk-UA"/>
              </w:rPr>
            </w:pPr>
            <w:r>
              <w:rPr>
                <w:bCs/>
                <w:szCs w:val="28"/>
                <w:lang w:val="uk-UA"/>
              </w:rPr>
              <w:t>Продовження таблиці 1.7.</w:t>
            </w:r>
          </w:p>
        </w:tc>
      </w:tr>
      <w:tr w:rsidR="00502404" w:rsidRPr="00CA3B78" w:rsidTr="00502404">
        <w:tc>
          <w:tcPr>
            <w:tcW w:w="2093" w:type="dxa"/>
          </w:tcPr>
          <w:p w:rsidR="00502404" w:rsidRPr="00CA3B78" w:rsidRDefault="00502404" w:rsidP="00502404">
            <w:pPr>
              <w:jc w:val="center"/>
              <w:rPr>
                <w:bCs/>
                <w:szCs w:val="28"/>
                <w:lang w:val="uk-UA"/>
              </w:rPr>
            </w:pPr>
            <w:r w:rsidRPr="00CA3B78">
              <w:rPr>
                <w:bCs/>
                <w:szCs w:val="28"/>
                <w:lang w:val="uk-UA"/>
              </w:rPr>
              <w:t>1.</w:t>
            </w:r>
          </w:p>
        </w:tc>
        <w:tc>
          <w:tcPr>
            <w:tcW w:w="3968" w:type="dxa"/>
          </w:tcPr>
          <w:p w:rsidR="00502404" w:rsidRPr="00CA3B78" w:rsidRDefault="00502404" w:rsidP="00502404">
            <w:pPr>
              <w:jc w:val="center"/>
              <w:rPr>
                <w:bCs/>
                <w:szCs w:val="28"/>
                <w:lang w:val="uk-UA"/>
              </w:rPr>
            </w:pPr>
            <w:r w:rsidRPr="00CA3B78">
              <w:rPr>
                <w:bCs/>
                <w:szCs w:val="28"/>
                <w:lang w:val="uk-UA"/>
              </w:rPr>
              <w:t>2.</w:t>
            </w:r>
          </w:p>
        </w:tc>
        <w:tc>
          <w:tcPr>
            <w:tcW w:w="3792" w:type="dxa"/>
          </w:tcPr>
          <w:p w:rsidR="00502404" w:rsidRPr="00CA3B78" w:rsidRDefault="00502404" w:rsidP="00502404">
            <w:pPr>
              <w:jc w:val="center"/>
              <w:rPr>
                <w:bCs/>
                <w:szCs w:val="28"/>
                <w:lang w:val="uk-UA"/>
              </w:rPr>
            </w:pPr>
            <w:r w:rsidRPr="00CA3B78">
              <w:rPr>
                <w:bCs/>
                <w:szCs w:val="28"/>
                <w:lang w:val="uk-UA"/>
              </w:rPr>
              <w:t>3.</w:t>
            </w:r>
          </w:p>
        </w:tc>
      </w:tr>
      <w:tr w:rsidR="00502404" w:rsidRPr="00CA3B78" w:rsidTr="00502404">
        <w:tc>
          <w:tcPr>
            <w:tcW w:w="2093" w:type="dxa"/>
          </w:tcPr>
          <w:p w:rsidR="00502404" w:rsidRPr="00CA3B78" w:rsidRDefault="00502404" w:rsidP="00502404">
            <w:pPr>
              <w:jc w:val="center"/>
              <w:rPr>
                <w:bCs/>
                <w:szCs w:val="28"/>
                <w:lang w:val="uk-UA"/>
              </w:rPr>
            </w:pPr>
          </w:p>
        </w:tc>
        <w:tc>
          <w:tcPr>
            <w:tcW w:w="3968" w:type="dxa"/>
          </w:tcPr>
          <w:p w:rsidR="00502404" w:rsidRPr="00CA3B78" w:rsidRDefault="00502404" w:rsidP="00502404">
            <w:pPr>
              <w:jc w:val="both"/>
              <w:rPr>
                <w:bCs/>
                <w:szCs w:val="28"/>
                <w:lang w:val="uk-UA"/>
              </w:rPr>
            </w:pPr>
            <w:r w:rsidRPr="00CA3B78">
              <w:rPr>
                <w:bCs/>
                <w:szCs w:val="28"/>
                <w:lang w:val="uk-UA"/>
              </w:rPr>
              <w:t xml:space="preserve">Незахищена лінія зв'язку </w:t>
            </w:r>
          </w:p>
        </w:tc>
        <w:tc>
          <w:tcPr>
            <w:tcW w:w="3792" w:type="dxa"/>
          </w:tcPr>
          <w:p w:rsidR="00502404" w:rsidRPr="00CA3B78" w:rsidRDefault="00502404" w:rsidP="00502404">
            <w:pPr>
              <w:jc w:val="center"/>
              <w:rPr>
                <w:bCs/>
                <w:szCs w:val="28"/>
                <w:lang w:val="uk-UA"/>
              </w:rPr>
            </w:pPr>
            <w:r w:rsidRPr="00CA3B78">
              <w:rPr>
                <w:bCs/>
                <w:szCs w:val="28"/>
                <w:lang w:val="uk-UA"/>
              </w:rPr>
              <w:t>Підслуховування</w:t>
            </w:r>
          </w:p>
        </w:tc>
      </w:tr>
      <w:tr w:rsidR="00502404" w:rsidRPr="00CA3B78" w:rsidTr="00502404">
        <w:tc>
          <w:tcPr>
            <w:tcW w:w="2093" w:type="dxa"/>
          </w:tcPr>
          <w:p w:rsidR="00502404" w:rsidRPr="00CA3B78" w:rsidRDefault="00502404" w:rsidP="00502404">
            <w:pPr>
              <w:jc w:val="center"/>
              <w:rPr>
                <w:bCs/>
                <w:szCs w:val="28"/>
                <w:lang w:val="uk-UA"/>
              </w:rPr>
            </w:pPr>
          </w:p>
        </w:tc>
        <w:tc>
          <w:tcPr>
            <w:tcW w:w="3968" w:type="dxa"/>
          </w:tcPr>
          <w:p w:rsidR="00502404" w:rsidRPr="00CA3B78" w:rsidRDefault="00502404" w:rsidP="00502404">
            <w:pPr>
              <w:jc w:val="both"/>
              <w:rPr>
                <w:bCs/>
                <w:szCs w:val="28"/>
                <w:lang w:val="uk-UA"/>
              </w:rPr>
            </w:pPr>
            <w:r w:rsidRPr="00CA3B78">
              <w:rPr>
                <w:bCs/>
                <w:szCs w:val="28"/>
                <w:lang w:val="uk-UA"/>
              </w:rPr>
              <w:t>Незахищений чутливий тр</w:t>
            </w:r>
            <w:r w:rsidRPr="00CA3B78">
              <w:rPr>
                <w:bCs/>
                <w:szCs w:val="28"/>
                <w:lang w:val="uk-UA"/>
              </w:rPr>
              <w:t>а</w:t>
            </w:r>
            <w:r w:rsidRPr="00CA3B78">
              <w:rPr>
                <w:bCs/>
                <w:szCs w:val="28"/>
                <w:lang w:val="uk-UA"/>
              </w:rPr>
              <w:t xml:space="preserve">фік </w:t>
            </w:r>
          </w:p>
        </w:tc>
        <w:tc>
          <w:tcPr>
            <w:tcW w:w="3792" w:type="dxa"/>
          </w:tcPr>
          <w:p w:rsidR="00502404" w:rsidRPr="00CA3B78" w:rsidRDefault="00502404" w:rsidP="00502404">
            <w:pPr>
              <w:jc w:val="center"/>
              <w:rPr>
                <w:bCs/>
                <w:szCs w:val="28"/>
                <w:lang w:val="uk-UA"/>
              </w:rPr>
            </w:pPr>
            <w:r w:rsidRPr="00CA3B78">
              <w:rPr>
                <w:bCs/>
                <w:szCs w:val="28"/>
                <w:lang w:val="uk-UA"/>
              </w:rPr>
              <w:t>Підслуховування</w:t>
            </w:r>
          </w:p>
        </w:tc>
      </w:tr>
      <w:tr w:rsidR="00502404" w:rsidRPr="00CA3B78" w:rsidTr="00502404">
        <w:tc>
          <w:tcPr>
            <w:tcW w:w="2093" w:type="dxa"/>
          </w:tcPr>
          <w:p w:rsidR="00502404" w:rsidRPr="00CA3B78" w:rsidRDefault="00502404" w:rsidP="00502404">
            <w:pPr>
              <w:jc w:val="center"/>
              <w:rPr>
                <w:bCs/>
                <w:szCs w:val="28"/>
                <w:lang w:val="uk-UA"/>
              </w:rPr>
            </w:pPr>
          </w:p>
        </w:tc>
        <w:tc>
          <w:tcPr>
            <w:tcW w:w="3968" w:type="dxa"/>
          </w:tcPr>
          <w:p w:rsidR="00502404" w:rsidRPr="00CA3B78" w:rsidRDefault="00502404" w:rsidP="00502404">
            <w:pPr>
              <w:jc w:val="both"/>
              <w:rPr>
                <w:bCs/>
                <w:szCs w:val="28"/>
                <w:lang w:val="uk-UA"/>
              </w:rPr>
            </w:pPr>
            <w:r w:rsidRPr="00CA3B78">
              <w:rPr>
                <w:bCs/>
                <w:szCs w:val="28"/>
                <w:lang w:val="uk-UA"/>
              </w:rPr>
              <w:t xml:space="preserve">Погана спільна проводка </w:t>
            </w:r>
          </w:p>
        </w:tc>
        <w:tc>
          <w:tcPr>
            <w:tcW w:w="3792" w:type="dxa"/>
          </w:tcPr>
          <w:p w:rsidR="00502404" w:rsidRPr="00CA3B78" w:rsidRDefault="00502404" w:rsidP="00502404">
            <w:pPr>
              <w:jc w:val="center"/>
              <w:rPr>
                <w:bCs/>
                <w:szCs w:val="28"/>
                <w:lang w:val="uk-UA"/>
              </w:rPr>
            </w:pPr>
            <w:r w:rsidRPr="00CA3B78">
              <w:rPr>
                <w:bCs/>
                <w:szCs w:val="28"/>
                <w:lang w:val="uk-UA"/>
              </w:rPr>
              <w:t>Відмова телекомунікаційн</w:t>
            </w:r>
            <w:r w:rsidRPr="00CA3B78">
              <w:rPr>
                <w:bCs/>
                <w:szCs w:val="28"/>
                <w:lang w:val="uk-UA"/>
              </w:rPr>
              <w:t>о</w:t>
            </w:r>
            <w:r w:rsidRPr="00CA3B78">
              <w:rPr>
                <w:bCs/>
                <w:szCs w:val="28"/>
                <w:lang w:val="uk-UA"/>
              </w:rPr>
              <w:t>го устаткування</w:t>
            </w:r>
          </w:p>
        </w:tc>
      </w:tr>
      <w:tr w:rsidR="00502404" w:rsidRPr="00CA3B78" w:rsidTr="00502404">
        <w:tc>
          <w:tcPr>
            <w:tcW w:w="2093" w:type="dxa"/>
          </w:tcPr>
          <w:p w:rsidR="00502404" w:rsidRPr="00CA3B78" w:rsidRDefault="00502404" w:rsidP="00502404">
            <w:pPr>
              <w:jc w:val="center"/>
              <w:rPr>
                <w:bCs/>
                <w:szCs w:val="28"/>
                <w:lang w:val="uk-UA"/>
              </w:rPr>
            </w:pPr>
          </w:p>
        </w:tc>
        <w:tc>
          <w:tcPr>
            <w:tcW w:w="3968" w:type="dxa"/>
          </w:tcPr>
          <w:p w:rsidR="00502404" w:rsidRPr="00CA3B78" w:rsidRDefault="00502404" w:rsidP="00502404">
            <w:pPr>
              <w:jc w:val="both"/>
              <w:rPr>
                <w:bCs/>
                <w:szCs w:val="28"/>
                <w:lang w:val="uk-UA"/>
              </w:rPr>
            </w:pPr>
            <w:r w:rsidRPr="00CA3B78">
              <w:rPr>
                <w:bCs/>
                <w:szCs w:val="28"/>
                <w:lang w:val="uk-UA"/>
              </w:rPr>
              <w:t xml:space="preserve">Єдина точка відмови </w:t>
            </w:r>
          </w:p>
        </w:tc>
        <w:tc>
          <w:tcPr>
            <w:tcW w:w="3792" w:type="dxa"/>
          </w:tcPr>
          <w:p w:rsidR="00502404" w:rsidRPr="00CA3B78" w:rsidRDefault="00502404" w:rsidP="00502404">
            <w:pPr>
              <w:jc w:val="center"/>
              <w:rPr>
                <w:bCs/>
                <w:szCs w:val="28"/>
                <w:lang w:val="uk-UA"/>
              </w:rPr>
            </w:pPr>
            <w:r w:rsidRPr="00CA3B78">
              <w:rPr>
                <w:bCs/>
                <w:szCs w:val="28"/>
                <w:lang w:val="uk-UA"/>
              </w:rPr>
              <w:t>Відмова телекомунікаційн</w:t>
            </w:r>
            <w:r w:rsidRPr="00CA3B78">
              <w:rPr>
                <w:bCs/>
                <w:szCs w:val="28"/>
                <w:lang w:val="uk-UA"/>
              </w:rPr>
              <w:t>о</w:t>
            </w:r>
            <w:r w:rsidRPr="00CA3B78">
              <w:rPr>
                <w:bCs/>
                <w:szCs w:val="28"/>
                <w:lang w:val="uk-UA"/>
              </w:rPr>
              <w:t>го устаткування</w:t>
            </w:r>
          </w:p>
        </w:tc>
      </w:tr>
      <w:tr w:rsidR="00502404" w:rsidRPr="00CA3B78" w:rsidTr="00502404">
        <w:tc>
          <w:tcPr>
            <w:tcW w:w="2093" w:type="dxa"/>
          </w:tcPr>
          <w:p w:rsidR="00502404" w:rsidRPr="00CA3B78" w:rsidRDefault="00502404" w:rsidP="00502404">
            <w:pPr>
              <w:jc w:val="center"/>
              <w:rPr>
                <w:bCs/>
                <w:szCs w:val="28"/>
                <w:lang w:val="uk-UA"/>
              </w:rPr>
            </w:pPr>
          </w:p>
        </w:tc>
        <w:tc>
          <w:tcPr>
            <w:tcW w:w="3968" w:type="dxa"/>
          </w:tcPr>
          <w:p w:rsidR="00502404" w:rsidRPr="00CA3B78" w:rsidRDefault="00502404" w:rsidP="00502404">
            <w:pPr>
              <w:jc w:val="both"/>
              <w:rPr>
                <w:bCs/>
                <w:szCs w:val="28"/>
                <w:lang w:val="uk-UA"/>
              </w:rPr>
            </w:pPr>
            <w:r w:rsidRPr="00CA3B78">
              <w:rPr>
                <w:bCs/>
                <w:szCs w:val="28"/>
                <w:lang w:val="uk-UA"/>
              </w:rPr>
              <w:t>Вади ідентифікації і аутент</w:t>
            </w:r>
            <w:r w:rsidRPr="00CA3B78">
              <w:rPr>
                <w:bCs/>
                <w:szCs w:val="28"/>
                <w:lang w:val="uk-UA"/>
              </w:rPr>
              <w:t>и</w:t>
            </w:r>
            <w:r w:rsidRPr="00CA3B78">
              <w:rPr>
                <w:bCs/>
                <w:szCs w:val="28"/>
                <w:lang w:val="uk-UA"/>
              </w:rPr>
              <w:t>фікація відправника і оде</w:t>
            </w:r>
            <w:r w:rsidRPr="00CA3B78">
              <w:rPr>
                <w:bCs/>
                <w:szCs w:val="28"/>
                <w:lang w:val="uk-UA"/>
              </w:rPr>
              <w:t>р</w:t>
            </w:r>
            <w:r w:rsidRPr="00CA3B78">
              <w:rPr>
                <w:bCs/>
                <w:szCs w:val="28"/>
                <w:lang w:val="uk-UA"/>
              </w:rPr>
              <w:lastRenderedPageBreak/>
              <w:t xml:space="preserve">жувача </w:t>
            </w:r>
          </w:p>
        </w:tc>
        <w:tc>
          <w:tcPr>
            <w:tcW w:w="3792" w:type="dxa"/>
          </w:tcPr>
          <w:p w:rsidR="00502404" w:rsidRPr="00CA3B78" w:rsidRDefault="00502404" w:rsidP="00502404">
            <w:pPr>
              <w:jc w:val="center"/>
              <w:rPr>
                <w:bCs/>
                <w:szCs w:val="28"/>
                <w:lang w:val="uk-UA"/>
              </w:rPr>
            </w:pPr>
            <w:r w:rsidRPr="00CA3B78">
              <w:rPr>
                <w:bCs/>
                <w:szCs w:val="28"/>
                <w:lang w:val="uk-UA"/>
              </w:rPr>
              <w:lastRenderedPageBreak/>
              <w:t>Підробка прав</w:t>
            </w:r>
          </w:p>
        </w:tc>
      </w:tr>
      <w:tr w:rsidR="00502404" w:rsidRPr="00CA3B78" w:rsidTr="00502404">
        <w:tc>
          <w:tcPr>
            <w:tcW w:w="2093" w:type="dxa"/>
          </w:tcPr>
          <w:p w:rsidR="00502404" w:rsidRPr="00CA3B78" w:rsidRDefault="00502404" w:rsidP="00502404">
            <w:pPr>
              <w:jc w:val="center"/>
              <w:rPr>
                <w:bCs/>
                <w:szCs w:val="28"/>
                <w:lang w:val="uk-UA"/>
              </w:rPr>
            </w:pPr>
          </w:p>
        </w:tc>
        <w:tc>
          <w:tcPr>
            <w:tcW w:w="3968" w:type="dxa"/>
          </w:tcPr>
          <w:p w:rsidR="00502404" w:rsidRPr="00CA3B78" w:rsidRDefault="00502404" w:rsidP="00502404">
            <w:pPr>
              <w:jc w:val="center"/>
              <w:rPr>
                <w:bCs/>
                <w:szCs w:val="28"/>
                <w:lang w:val="uk-UA"/>
              </w:rPr>
            </w:pPr>
            <w:r w:rsidRPr="00CA3B78">
              <w:rPr>
                <w:bCs/>
                <w:szCs w:val="28"/>
                <w:lang w:val="uk-UA"/>
              </w:rPr>
              <w:t>Небезпечна мережева архіт</w:t>
            </w:r>
            <w:r w:rsidRPr="00CA3B78">
              <w:rPr>
                <w:bCs/>
                <w:szCs w:val="28"/>
                <w:lang w:val="uk-UA"/>
              </w:rPr>
              <w:t>е</w:t>
            </w:r>
            <w:r w:rsidRPr="00CA3B78">
              <w:rPr>
                <w:bCs/>
                <w:szCs w:val="28"/>
                <w:lang w:val="uk-UA"/>
              </w:rPr>
              <w:t xml:space="preserve">ктура </w:t>
            </w:r>
          </w:p>
        </w:tc>
        <w:tc>
          <w:tcPr>
            <w:tcW w:w="3792" w:type="dxa"/>
          </w:tcPr>
          <w:p w:rsidR="00502404" w:rsidRPr="00CA3B78" w:rsidRDefault="00502404" w:rsidP="00502404">
            <w:pPr>
              <w:jc w:val="center"/>
              <w:rPr>
                <w:bCs/>
                <w:szCs w:val="28"/>
                <w:lang w:val="uk-UA"/>
              </w:rPr>
            </w:pPr>
            <w:r w:rsidRPr="00CA3B78">
              <w:rPr>
                <w:bCs/>
                <w:szCs w:val="28"/>
                <w:lang w:val="uk-UA"/>
              </w:rPr>
              <w:t>Віддалене шпигунство</w:t>
            </w:r>
          </w:p>
        </w:tc>
      </w:tr>
      <w:tr w:rsidR="00502404" w:rsidRPr="00CA3B78" w:rsidTr="00502404">
        <w:tc>
          <w:tcPr>
            <w:tcW w:w="2093" w:type="dxa"/>
          </w:tcPr>
          <w:p w:rsidR="00502404" w:rsidRPr="00CA3B78" w:rsidRDefault="00502404" w:rsidP="00502404">
            <w:pPr>
              <w:jc w:val="center"/>
              <w:rPr>
                <w:bCs/>
                <w:szCs w:val="28"/>
                <w:lang w:val="uk-UA"/>
              </w:rPr>
            </w:pPr>
          </w:p>
        </w:tc>
        <w:tc>
          <w:tcPr>
            <w:tcW w:w="3968" w:type="dxa"/>
          </w:tcPr>
          <w:p w:rsidR="00502404" w:rsidRPr="00CA3B78" w:rsidRDefault="00502404" w:rsidP="00502404">
            <w:pPr>
              <w:jc w:val="center"/>
              <w:rPr>
                <w:bCs/>
                <w:szCs w:val="28"/>
                <w:lang w:val="uk-UA"/>
              </w:rPr>
            </w:pPr>
            <w:r w:rsidRPr="00CA3B78">
              <w:rPr>
                <w:bCs/>
                <w:szCs w:val="28"/>
                <w:lang w:val="uk-UA"/>
              </w:rPr>
              <w:t>Передача паролів у відкрит</w:t>
            </w:r>
            <w:r w:rsidRPr="00CA3B78">
              <w:rPr>
                <w:bCs/>
                <w:szCs w:val="28"/>
                <w:lang w:val="uk-UA"/>
              </w:rPr>
              <w:t>о</w:t>
            </w:r>
            <w:r w:rsidRPr="00CA3B78">
              <w:rPr>
                <w:bCs/>
                <w:szCs w:val="28"/>
                <w:lang w:val="uk-UA"/>
              </w:rPr>
              <w:t>му виді</w:t>
            </w:r>
          </w:p>
        </w:tc>
        <w:tc>
          <w:tcPr>
            <w:tcW w:w="3792" w:type="dxa"/>
          </w:tcPr>
          <w:p w:rsidR="00502404" w:rsidRPr="00CA3B78" w:rsidRDefault="00502404" w:rsidP="00502404">
            <w:pPr>
              <w:jc w:val="center"/>
              <w:rPr>
                <w:bCs/>
                <w:szCs w:val="28"/>
                <w:lang w:val="uk-UA"/>
              </w:rPr>
            </w:pPr>
            <w:r w:rsidRPr="00CA3B78">
              <w:rPr>
                <w:bCs/>
                <w:szCs w:val="28"/>
                <w:lang w:val="uk-UA"/>
              </w:rPr>
              <w:t>Віддалене шпигунство</w:t>
            </w:r>
          </w:p>
        </w:tc>
      </w:tr>
      <w:tr w:rsidR="00502404" w:rsidRPr="00CA3B78" w:rsidTr="00502404">
        <w:tc>
          <w:tcPr>
            <w:tcW w:w="2093" w:type="dxa"/>
          </w:tcPr>
          <w:p w:rsidR="00502404" w:rsidRPr="00CA3B78" w:rsidRDefault="00502404" w:rsidP="00502404">
            <w:pPr>
              <w:jc w:val="center"/>
              <w:rPr>
                <w:bCs/>
                <w:szCs w:val="28"/>
                <w:lang w:val="uk-UA"/>
              </w:rPr>
            </w:pPr>
          </w:p>
        </w:tc>
        <w:tc>
          <w:tcPr>
            <w:tcW w:w="3968" w:type="dxa"/>
          </w:tcPr>
          <w:p w:rsidR="00502404" w:rsidRPr="00CA3B78" w:rsidRDefault="00502404" w:rsidP="00502404">
            <w:pPr>
              <w:jc w:val="center"/>
              <w:rPr>
                <w:bCs/>
                <w:szCs w:val="28"/>
                <w:lang w:val="uk-UA"/>
              </w:rPr>
            </w:pPr>
            <w:r w:rsidRPr="00CA3B78">
              <w:rPr>
                <w:bCs/>
                <w:szCs w:val="28"/>
                <w:lang w:val="uk-UA"/>
              </w:rPr>
              <w:t>Неадекватний менеджмент мережею (здатність системи протистояти помилкам ма</w:t>
            </w:r>
            <w:r w:rsidRPr="00CA3B78">
              <w:rPr>
                <w:bCs/>
                <w:szCs w:val="28"/>
                <w:lang w:val="uk-UA"/>
              </w:rPr>
              <w:t>р</w:t>
            </w:r>
            <w:r w:rsidRPr="00CA3B78">
              <w:rPr>
                <w:bCs/>
                <w:szCs w:val="28"/>
                <w:lang w:val="uk-UA"/>
              </w:rPr>
              <w:t xml:space="preserve">шрутизації) </w:t>
            </w:r>
          </w:p>
        </w:tc>
        <w:tc>
          <w:tcPr>
            <w:tcW w:w="3792" w:type="dxa"/>
          </w:tcPr>
          <w:p w:rsidR="00502404" w:rsidRPr="00CA3B78" w:rsidRDefault="00502404" w:rsidP="00502404">
            <w:pPr>
              <w:jc w:val="center"/>
              <w:rPr>
                <w:bCs/>
                <w:szCs w:val="28"/>
                <w:lang w:val="uk-UA"/>
              </w:rPr>
            </w:pPr>
            <w:r w:rsidRPr="00CA3B78">
              <w:rPr>
                <w:bCs/>
                <w:szCs w:val="28"/>
                <w:lang w:val="uk-UA"/>
              </w:rPr>
              <w:t>Насиченість інформаційної системи</w:t>
            </w:r>
          </w:p>
        </w:tc>
      </w:tr>
      <w:tr w:rsidR="00502404" w:rsidRPr="00CA3B78" w:rsidTr="00502404">
        <w:tc>
          <w:tcPr>
            <w:tcW w:w="2093" w:type="dxa"/>
          </w:tcPr>
          <w:p w:rsidR="00502404" w:rsidRPr="00CA3B78" w:rsidRDefault="00502404" w:rsidP="00502404">
            <w:pPr>
              <w:jc w:val="center"/>
              <w:rPr>
                <w:bCs/>
                <w:szCs w:val="28"/>
                <w:lang w:val="uk-UA"/>
              </w:rPr>
            </w:pPr>
          </w:p>
        </w:tc>
        <w:tc>
          <w:tcPr>
            <w:tcW w:w="3968" w:type="dxa"/>
          </w:tcPr>
          <w:p w:rsidR="00502404" w:rsidRPr="00CA3B78" w:rsidRDefault="00502404" w:rsidP="00502404">
            <w:pPr>
              <w:jc w:val="center"/>
              <w:rPr>
                <w:bCs/>
                <w:szCs w:val="28"/>
                <w:lang w:val="uk-UA"/>
              </w:rPr>
            </w:pPr>
            <w:r w:rsidRPr="00CA3B78">
              <w:rPr>
                <w:bCs/>
                <w:szCs w:val="28"/>
                <w:lang w:val="uk-UA"/>
              </w:rPr>
              <w:t xml:space="preserve">Незащищѐнные підключення загальнодоступної мережі </w:t>
            </w:r>
          </w:p>
        </w:tc>
        <w:tc>
          <w:tcPr>
            <w:tcW w:w="3792" w:type="dxa"/>
          </w:tcPr>
          <w:p w:rsidR="00502404" w:rsidRPr="00CA3B78" w:rsidRDefault="00502404" w:rsidP="00502404">
            <w:pPr>
              <w:jc w:val="center"/>
              <w:rPr>
                <w:bCs/>
                <w:szCs w:val="28"/>
                <w:lang w:val="uk-UA"/>
              </w:rPr>
            </w:pPr>
            <w:r w:rsidRPr="00CA3B78">
              <w:rPr>
                <w:bCs/>
                <w:szCs w:val="28"/>
                <w:lang w:val="uk-UA"/>
              </w:rPr>
              <w:t>Несанкціоноване викори</w:t>
            </w:r>
            <w:r w:rsidRPr="00CA3B78">
              <w:rPr>
                <w:bCs/>
                <w:szCs w:val="28"/>
                <w:lang w:val="uk-UA"/>
              </w:rPr>
              <w:t>с</w:t>
            </w:r>
            <w:r w:rsidRPr="00CA3B78">
              <w:rPr>
                <w:bCs/>
                <w:szCs w:val="28"/>
                <w:lang w:val="uk-UA"/>
              </w:rPr>
              <w:t>тання устаткування</w:t>
            </w:r>
          </w:p>
        </w:tc>
      </w:tr>
      <w:tr w:rsidR="00502404" w:rsidRPr="00CA3B78" w:rsidTr="00502404">
        <w:tc>
          <w:tcPr>
            <w:tcW w:w="2093" w:type="dxa"/>
            <w:vMerge w:val="restart"/>
          </w:tcPr>
          <w:p w:rsidR="00502404" w:rsidRPr="00CA3B78" w:rsidRDefault="00502404" w:rsidP="00502404">
            <w:pPr>
              <w:jc w:val="center"/>
              <w:rPr>
                <w:bCs/>
                <w:szCs w:val="28"/>
                <w:lang w:val="uk-UA"/>
              </w:rPr>
            </w:pPr>
            <w:r w:rsidRPr="00CA3B78">
              <w:rPr>
                <w:bCs/>
                <w:szCs w:val="28"/>
                <w:lang w:val="uk-UA"/>
              </w:rPr>
              <w:t>Персонал</w:t>
            </w:r>
          </w:p>
        </w:tc>
        <w:tc>
          <w:tcPr>
            <w:tcW w:w="3968" w:type="dxa"/>
          </w:tcPr>
          <w:p w:rsidR="00502404" w:rsidRPr="00CA3B78" w:rsidRDefault="00502404" w:rsidP="00502404">
            <w:pPr>
              <w:jc w:val="center"/>
              <w:rPr>
                <w:bCs/>
                <w:szCs w:val="28"/>
                <w:lang w:val="uk-UA"/>
              </w:rPr>
            </w:pPr>
            <w:r w:rsidRPr="00CA3B78">
              <w:rPr>
                <w:bCs/>
                <w:szCs w:val="28"/>
                <w:lang w:val="uk-UA"/>
              </w:rPr>
              <w:t xml:space="preserve">Відсутність персоналу </w:t>
            </w:r>
          </w:p>
        </w:tc>
        <w:tc>
          <w:tcPr>
            <w:tcW w:w="3792" w:type="dxa"/>
          </w:tcPr>
          <w:p w:rsidR="00502404" w:rsidRPr="00CA3B78" w:rsidRDefault="00502404" w:rsidP="00502404">
            <w:pPr>
              <w:jc w:val="center"/>
              <w:rPr>
                <w:bCs/>
                <w:szCs w:val="28"/>
                <w:lang w:val="uk-UA"/>
              </w:rPr>
            </w:pPr>
            <w:r w:rsidRPr="00CA3B78">
              <w:rPr>
                <w:bCs/>
                <w:szCs w:val="28"/>
                <w:lang w:val="uk-UA"/>
              </w:rPr>
              <w:t>Порушення доступності п</w:t>
            </w:r>
            <w:r w:rsidRPr="00CA3B78">
              <w:rPr>
                <w:bCs/>
                <w:szCs w:val="28"/>
                <w:lang w:val="uk-UA"/>
              </w:rPr>
              <w:t>е</w:t>
            </w:r>
            <w:r w:rsidRPr="00CA3B78">
              <w:rPr>
                <w:bCs/>
                <w:szCs w:val="28"/>
                <w:lang w:val="uk-UA"/>
              </w:rPr>
              <w:t>рсоналу</w:t>
            </w:r>
          </w:p>
        </w:tc>
      </w:tr>
      <w:tr w:rsidR="00502404" w:rsidRPr="00CA3B78" w:rsidTr="00502404">
        <w:tc>
          <w:tcPr>
            <w:tcW w:w="2093" w:type="dxa"/>
            <w:vMerge/>
          </w:tcPr>
          <w:p w:rsidR="00502404" w:rsidRPr="00CA3B78" w:rsidRDefault="00502404" w:rsidP="00502404">
            <w:pPr>
              <w:jc w:val="center"/>
              <w:rPr>
                <w:bCs/>
                <w:szCs w:val="28"/>
                <w:lang w:val="uk-UA"/>
              </w:rPr>
            </w:pPr>
          </w:p>
        </w:tc>
        <w:tc>
          <w:tcPr>
            <w:tcW w:w="3968" w:type="dxa"/>
          </w:tcPr>
          <w:p w:rsidR="00502404" w:rsidRPr="00CA3B78" w:rsidRDefault="00502404" w:rsidP="00502404">
            <w:pPr>
              <w:jc w:val="center"/>
              <w:rPr>
                <w:bCs/>
                <w:szCs w:val="28"/>
                <w:lang w:val="uk-UA"/>
              </w:rPr>
            </w:pPr>
            <w:r w:rsidRPr="00CA3B78">
              <w:rPr>
                <w:bCs/>
                <w:szCs w:val="28"/>
                <w:lang w:val="uk-UA"/>
              </w:rPr>
              <w:t>Неадекватні процедури ве</w:t>
            </w:r>
            <w:r w:rsidRPr="00CA3B78">
              <w:rPr>
                <w:bCs/>
                <w:szCs w:val="28"/>
                <w:lang w:val="uk-UA"/>
              </w:rPr>
              <w:t>р</w:t>
            </w:r>
            <w:r w:rsidRPr="00CA3B78">
              <w:rPr>
                <w:bCs/>
                <w:szCs w:val="28"/>
                <w:lang w:val="uk-UA"/>
              </w:rPr>
              <w:t xml:space="preserve">бування </w:t>
            </w:r>
          </w:p>
        </w:tc>
        <w:tc>
          <w:tcPr>
            <w:tcW w:w="3792" w:type="dxa"/>
          </w:tcPr>
          <w:p w:rsidR="00502404" w:rsidRPr="00CA3B78" w:rsidRDefault="00502404" w:rsidP="00502404">
            <w:pPr>
              <w:jc w:val="center"/>
              <w:rPr>
                <w:bCs/>
                <w:szCs w:val="28"/>
                <w:lang w:val="uk-UA"/>
              </w:rPr>
            </w:pPr>
            <w:r w:rsidRPr="00CA3B78">
              <w:rPr>
                <w:bCs/>
                <w:szCs w:val="28"/>
                <w:lang w:val="uk-UA"/>
              </w:rPr>
              <w:t>Знищення устаткування або носіїв недостатнє навчання безпеки</w:t>
            </w:r>
          </w:p>
        </w:tc>
      </w:tr>
      <w:tr w:rsidR="00502404" w:rsidRPr="00CA3B78" w:rsidTr="00502404">
        <w:tc>
          <w:tcPr>
            <w:tcW w:w="2093" w:type="dxa"/>
            <w:vMerge/>
          </w:tcPr>
          <w:p w:rsidR="00502404" w:rsidRPr="00CA3B78" w:rsidRDefault="00502404" w:rsidP="00502404">
            <w:pPr>
              <w:jc w:val="center"/>
              <w:rPr>
                <w:bCs/>
                <w:szCs w:val="28"/>
                <w:lang w:val="uk-UA"/>
              </w:rPr>
            </w:pPr>
          </w:p>
        </w:tc>
        <w:tc>
          <w:tcPr>
            <w:tcW w:w="3968" w:type="dxa"/>
          </w:tcPr>
          <w:p w:rsidR="00502404" w:rsidRPr="00CA3B78" w:rsidRDefault="00502404" w:rsidP="00502404">
            <w:pPr>
              <w:jc w:val="center"/>
              <w:rPr>
                <w:bCs/>
                <w:szCs w:val="28"/>
                <w:lang w:val="uk-UA"/>
              </w:rPr>
            </w:pPr>
            <w:r w:rsidRPr="00CA3B78">
              <w:rPr>
                <w:bCs/>
                <w:szCs w:val="28"/>
                <w:lang w:val="uk-UA"/>
              </w:rPr>
              <w:t>Помилка у використанні н</w:t>
            </w:r>
            <w:r w:rsidRPr="00CA3B78">
              <w:rPr>
                <w:bCs/>
                <w:szCs w:val="28"/>
                <w:lang w:val="uk-UA"/>
              </w:rPr>
              <w:t>е</w:t>
            </w:r>
            <w:r w:rsidRPr="00CA3B78">
              <w:rPr>
                <w:bCs/>
                <w:szCs w:val="28"/>
                <w:lang w:val="uk-UA"/>
              </w:rPr>
              <w:t>правильне використання пр</w:t>
            </w:r>
            <w:r w:rsidRPr="00CA3B78">
              <w:rPr>
                <w:bCs/>
                <w:szCs w:val="28"/>
                <w:lang w:val="uk-UA"/>
              </w:rPr>
              <w:t>о</w:t>
            </w:r>
            <w:r w:rsidRPr="00CA3B78">
              <w:rPr>
                <w:bCs/>
                <w:szCs w:val="28"/>
                <w:lang w:val="uk-UA"/>
              </w:rPr>
              <w:t>грамного забезпечення</w:t>
            </w:r>
          </w:p>
        </w:tc>
        <w:tc>
          <w:tcPr>
            <w:tcW w:w="3792" w:type="dxa"/>
          </w:tcPr>
          <w:p w:rsidR="00502404" w:rsidRPr="00CA3B78" w:rsidRDefault="00502404" w:rsidP="00502404">
            <w:pPr>
              <w:jc w:val="center"/>
              <w:rPr>
                <w:bCs/>
                <w:szCs w:val="28"/>
                <w:lang w:val="uk-UA"/>
              </w:rPr>
            </w:pPr>
            <w:r w:rsidRPr="00CA3B78">
              <w:rPr>
                <w:bCs/>
                <w:szCs w:val="28"/>
                <w:lang w:val="uk-UA"/>
              </w:rPr>
              <w:t>Помилка у використанні</w:t>
            </w:r>
          </w:p>
        </w:tc>
      </w:tr>
      <w:tr w:rsidR="00502404" w:rsidRPr="00CA3B78" w:rsidTr="00502404">
        <w:tc>
          <w:tcPr>
            <w:tcW w:w="2093" w:type="dxa"/>
            <w:vMerge w:val="restart"/>
          </w:tcPr>
          <w:p w:rsidR="00502404" w:rsidRPr="00CA3B78" w:rsidRDefault="00502404" w:rsidP="00502404">
            <w:pPr>
              <w:jc w:val="center"/>
              <w:rPr>
                <w:bCs/>
                <w:szCs w:val="28"/>
                <w:lang w:val="uk-UA"/>
              </w:rPr>
            </w:pPr>
            <w:r w:rsidRPr="00CA3B78">
              <w:rPr>
                <w:bCs/>
                <w:szCs w:val="28"/>
                <w:lang w:val="uk-UA"/>
              </w:rPr>
              <w:t>Персонал</w:t>
            </w:r>
          </w:p>
        </w:tc>
        <w:tc>
          <w:tcPr>
            <w:tcW w:w="3968" w:type="dxa"/>
          </w:tcPr>
          <w:p w:rsidR="00502404" w:rsidRPr="00CA3B78" w:rsidRDefault="00502404" w:rsidP="00502404">
            <w:pPr>
              <w:jc w:val="center"/>
              <w:rPr>
                <w:bCs/>
                <w:szCs w:val="28"/>
                <w:lang w:val="uk-UA"/>
              </w:rPr>
            </w:pPr>
            <w:r w:rsidRPr="00CA3B78">
              <w:rPr>
                <w:bCs/>
                <w:szCs w:val="28"/>
                <w:lang w:val="uk-UA"/>
              </w:rPr>
              <w:t xml:space="preserve">Вади розуміння безпеки </w:t>
            </w:r>
          </w:p>
        </w:tc>
        <w:tc>
          <w:tcPr>
            <w:tcW w:w="3792" w:type="dxa"/>
          </w:tcPr>
          <w:p w:rsidR="00502404" w:rsidRDefault="00502404" w:rsidP="00502404">
            <w:pPr>
              <w:jc w:val="center"/>
              <w:rPr>
                <w:bCs/>
                <w:szCs w:val="28"/>
                <w:lang w:val="uk-UA"/>
              </w:rPr>
            </w:pPr>
            <w:r w:rsidRPr="00CA3B78">
              <w:rPr>
                <w:bCs/>
                <w:szCs w:val="28"/>
                <w:lang w:val="uk-UA"/>
              </w:rPr>
              <w:t>Помилка у використанні</w:t>
            </w:r>
          </w:p>
          <w:p w:rsidR="00502404" w:rsidRPr="00CA3B78" w:rsidRDefault="00502404" w:rsidP="00502404">
            <w:pPr>
              <w:jc w:val="center"/>
              <w:rPr>
                <w:bCs/>
                <w:szCs w:val="28"/>
                <w:lang w:val="uk-UA"/>
              </w:rPr>
            </w:pPr>
          </w:p>
        </w:tc>
      </w:tr>
      <w:tr w:rsidR="00502404" w:rsidRPr="00CA3B78" w:rsidTr="00502404">
        <w:tc>
          <w:tcPr>
            <w:tcW w:w="2093" w:type="dxa"/>
            <w:vMerge/>
          </w:tcPr>
          <w:p w:rsidR="00502404" w:rsidRPr="00CA3B78" w:rsidRDefault="00502404" w:rsidP="00502404">
            <w:pPr>
              <w:jc w:val="center"/>
              <w:rPr>
                <w:bCs/>
                <w:szCs w:val="28"/>
                <w:lang w:val="uk-UA"/>
              </w:rPr>
            </w:pPr>
          </w:p>
        </w:tc>
        <w:tc>
          <w:tcPr>
            <w:tcW w:w="3968" w:type="dxa"/>
          </w:tcPr>
          <w:p w:rsidR="00502404" w:rsidRPr="00CA3B78" w:rsidRDefault="00502404" w:rsidP="00502404">
            <w:pPr>
              <w:rPr>
                <w:bCs/>
                <w:szCs w:val="28"/>
                <w:lang w:val="uk-UA"/>
              </w:rPr>
            </w:pPr>
            <w:r w:rsidRPr="00CA3B78">
              <w:rPr>
                <w:bCs/>
                <w:szCs w:val="28"/>
                <w:lang w:val="uk-UA"/>
              </w:rPr>
              <w:t>Нестача механізмів моніт</w:t>
            </w:r>
            <w:r w:rsidRPr="00CA3B78">
              <w:rPr>
                <w:bCs/>
                <w:szCs w:val="28"/>
                <w:lang w:val="uk-UA"/>
              </w:rPr>
              <w:t>о</w:t>
            </w:r>
            <w:r w:rsidRPr="00CA3B78">
              <w:rPr>
                <w:bCs/>
                <w:szCs w:val="28"/>
                <w:lang w:val="uk-UA"/>
              </w:rPr>
              <w:t xml:space="preserve">рингу </w:t>
            </w:r>
          </w:p>
        </w:tc>
        <w:tc>
          <w:tcPr>
            <w:tcW w:w="3792" w:type="dxa"/>
          </w:tcPr>
          <w:p w:rsidR="00502404" w:rsidRPr="00CA3B78" w:rsidRDefault="00502404" w:rsidP="00502404">
            <w:pPr>
              <w:jc w:val="center"/>
              <w:rPr>
                <w:bCs/>
                <w:szCs w:val="28"/>
                <w:lang w:val="uk-UA"/>
              </w:rPr>
            </w:pPr>
            <w:r w:rsidRPr="00CA3B78">
              <w:rPr>
                <w:bCs/>
                <w:szCs w:val="28"/>
                <w:lang w:val="uk-UA"/>
              </w:rPr>
              <w:t xml:space="preserve">Незаконна обробка даних </w:t>
            </w:r>
          </w:p>
        </w:tc>
      </w:tr>
      <w:tr w:rsidR="00502404" w:rsidRPr="00CA3B78" w:rsidTr="00502404">
        <w:tc>
          <w:tcPr>
            <w:tcW w:w="2093" w:type="dxa"/>
            <w:vMerge/>
          </w:tcPr>
          <w:p w:rsidR="00502404" w:rsidRPr="00CA3B78" w:rsidRDefault="00502404" w:rsidP="00502404">
            <w:pPr>
              <w:jc w:val="center"/>
              <w:rPr>
                <w:bCs/>
                <w:szCs w:val="28"/>
                <w:lang w:val="uk-UA"/>
              </w:rPr>
            </w:pPr>
          </w:p>
        </w:tc>
        <w:tc>
          <w:tcPr>
            <w:tcW w:w="3968" w:type="dxa"/>
          </w:tcPr>
          <w:p w:rsidR="00502404" w:rsidRPr="00CA3B78" w:rsidRDefault="00502404" w:rsidP="00502404">
            <w:pPr>
              <w:jc w:val="center"/>
              <w:rPr>
                <w:bCs/>
                <w:szCs w:val="28"/>
                <w:lang w:val="uk-UA"/>
              </w:rPr>
            </w:pPr>
            <w:r w:rsidRPr="00CA3B78">
              <w:rPr>
                <w:bCs/>
                <w:szCs w:val="28"/>
                <w:lang w:val="uk-UA"/>
              </w:rPr>
              <w:t>Неконтрольована робота зо</w:t>
            </w:r>
            <w:r w:rsidRPr="00CA3B78">
              <w:rPr>
                <w:bCs/>
                <w:szCs w:val="28"/>
                <w:lang w:val="uk-UA"/>
              </w:rPr>
              <w:t>в</w:t>
            </w:r>
            <w:r w:rsidRPr="00CA3B78">
              <w:rPr>
                <w:bCs/>
                <w:szCs w:val="28"/>
                <w:lang w:val="uk-UA"/>
              </w:rPr>
              <w:t>нішнім штатом або персон</w:t>
            </w:r>
            <w:r w:rsidRPr="00CA3B78">
              <w:rPr>
                <w:bCs/>
                <w:szCs w:val="28"/>
                <w:lang w:val="uk-UA"/>
              </w:rPr>
              <w:t>а</w:t>
            </w:r>
            <w:r w:rsidRPr="00CA3B78">
              <w:rPr>
                <w:bCs/>
                <w:szCs w:val="28"/>
                <w:lang w:val="uk-UA"/>
              </w:rPr>
              <w:t>лом що прибирає</w:t>
            </w:r>
          </w:p>
        </w:tc>
        <w:tc>
          <w:tcPr>
            <w:tcW w:w="3792" w:type="dxa"/>
          </w:tcPr>
          <w:p w:rsidR="00502404" w:rsidRPr="00CA3B78" w:rsidRDefault="00502404" w:rsidP="00502404">
            <w:pPr>
              <w:jc w:val="center"/>
              <w:rPr>
                <w:bCs/>
                <w:szCs w:val="28"/>
                <w:lang w:val="uk-UA"/>
              </w:rPr>
            </w:pPr>
            <w:r w:rsidRPr="00CA3B78">
              <w:rPr>
                <w:bCs/>
                <w:szCs w:val="28"/>
                <w:lang w:val="uk-UA"/>
              </w:rPr>
              <w:t>Крадіжка носіїв або докум</w:t>
            </w:r>
            <w:r w:rsidRPr="00CA3B78">
              <w:rPr>
                <w:bCs/>
                <w:szCs w:val="28"/>
                <w:lang w:val="uk-UA"/>
              </w:rPr>
              <w:t>е</w:t>
            </w:r>
            <w:r w:rsidRPr="00CA3B78">
              <w:rPr>
                <w:bCs/>
                <w:szCs w:val="28"/>
                <w:lang w:val="uk-UA"/>
              </w:rPr>
              <w:t>нтів</w:t>
            </w:r>
          </w:p>
        </w:tc>
      </w:tr>
      <w:tr w:rsidR="00502404" w:rsidRPr="00CA3B78" w:rsidTr="00502404">
        <w:tc>
          <w:tcPr>
            <w:tcW w:w="2093" w:type="dxa"/>
            <w:vMerge/>
          </w:tcPr>
          <w:p w:rsidR="00502404" w:rsidRPr="00CA3B78" w:rsidRDefault="00502404" w:rsidP="00502404">
            <w:pPr>
              <w:jc w:val="center"/>
              <w:rPr>
                <w:bCs/>
                <w:szCs w:val="28"/>
                <w:lang w:val="uk-UA"/>
              </w:rPr>
            </w:pPr>
          </w:p>
        </w:tc>
        <w:tc>
          <w:tcPr>
            <w:tcW w:w="3968" w:type="dxa"/>
          </w:tcPr>
          <w:p w:rsidR="00502404" w:rsidRDefault="00502404" w:rsidP="00502404">
            <w:pPr>
              <w:jc w:val="center"/>
              <w:rPr>
                <w:bCs/>
                <w:szCs w:val="28"/>
                <w:lang w:val="uk-UA"/>
              </w:rPr>
            </w:pPr>
            <w:r w:rsidRPr="00CA3B78">
              <w:rPr>
                <w:bCs/>
                <w:szCs w:val="28"/>
                <w:lang w:val="uk-UA"/>
              </w:rPr>
              <w:t>Вада політики для вірного використання носіїв передачі даних і обміну повідомлень</w:t>
            </w:r>
          </w:p>
          <w:p w:rsidR="00502404" w:rsidRPr="00CA3B78" w:rsidRDefault="00502404" w:rsidP="00502404">
            <w:pPr>
              <w:jc w:val="center"/>
              <w:rPr>
                <w:bCs/>
                <w:szCs w:val="28"/>
                <w:lang w:val="uk-UA"/>
              </w:rPr>
            </w:pPr>
            <w:r w:rsidRPr="00CA3B78">
              <w:rPr>
                <w:bCs/>
                <w:szCs w:val="28"/>
                <w:lang w:val="uk-UA"/>
              </w:rPr>
              <w:lastRenderedPageBreak/>
              <w:t xml:space="preserve"> </w:t>
            </w:r>
          </w:p>
        </w:tc>
        <w:tc>
          <w:tcPr>
            <w:tcW w:w="3792" w:type="dxa"/>
          </w:tcPr>
          <w:p w:rsidR="00502404" w:rsidRPr="00CA3B78" w:rsidRDefault="00502404" w:rsidP="00502404">
            <w:pPr>
              <w:jc w:val="center"/>
              <w:rPr>
                <w:bCs/>
                <w:szCs w:val="28"/>
                <w:lang w:val="uk-UA"/>
              </w:rPr>
            </w:pPr>
            <w:r w:rsidRPr="00CA3B78">
              <w:rPr>
                <w:bCs/>
                <w:szCs w:val="28"/>
                <w:lang w:val="uk-UA"/>
              </w:rPr>
              <w:lastRenderedPageBreak/>
              <w:t>Несанкціоноване викори</w:t>
            </w:r>
            <w:r w:rsidRPr="00CA3B78">
              <w:rPr>
                <w:bCs/>
                <w:szCs w:val="28"/>
                <w:lang w:val="uk-UA"/>
              </w:rPr>
              <w:t>с</w:t>
            </w:r>
            <w:r w:rsidRPr="00CA3B78">
              <w:rPr>
                <w:bCs/>
                <w:szCs w:val="28"/>
                <w:lang w:val="uk-UA"/>
              </w:rPr>
              <w:t>тання устаткування</w:t>
            </w:r>
          </w:p>
        </w:tc>
      </w:tr>
      <w:tr w:rsidR="00502404" w:rsidRPr="00CA3B78" w:rsidTr="00502404">
        <w:tc>
          <w:tcPr>
            <w:tcW w:w="2093" w:type="dxa"/>
          </w:tcPr>
          <w:p w:rsidR="00502404" w:rsidRPr="00CA3B78" w:rsidRDefault="00502404" w:rsidP="00502404">
            <w:pPr>
              <w:jc w:val="center"/>
              <w:rPr>
                <w:bCs/>
                <w:szCs w:val="28"/>
                <w:lang w:val="uk-UA"/>
              </w:rPr>
            </w:pPr>
            <w:r w:rsidRPr="00CA3B78">
              <w:rPr>
                <w:bCs/>
                <w:szCs w:val="28"/>
                <w:lang w:val="uk-UA"/>
              </w:rPr>
              <w:lastRenderedPageBreak/>
              <w:t>Сайт організ</w:t>
            </w:r>
            <w:r w:rsidRPr="00CA3B78">
              <w:rPr>
                <w:bCs/>
                <w:szCs w:val="28"/>
                <w:lang w:val="uk-UA"/>
              </w:rPr>
              <w:t>а</w:t>
            </w:r>
            <w:r w:rsidRPr="00CA3B78">
              <w:rPr>
                <w:bCs/>
                <w:szCs w:val="28"/>
                <w:lang w:val="uk-UA"/>
              </w:rPr>
              <w:t>ції</w:t>
            </w:r>
          </w:p>
        </w:tc>
        <w:tc>
          <w:tcPr>
            <w:tcW w:w="3968" w:type="dxa"/>
          </w:tcPr>
          <w:p w:rsidR="00502404" w:rsidRPr="00CA3B78" w:rsidRDefault="00502404" w:rsidP="00502404">
            <w:pPr>
              <w:rPr>
                <w:bCs/>
                <w:szCs w:val="28"/>
                <w:lang w:val="uk-UA"/>
              </w:rPr>
            </w:pPr>
            <w:r w:rsidRPr="00CA3B78">
              <w:rPr>
                <w:bCs/>
                <w:szCs w:val="28"/>
                <w:lang w:val="uk-UA"/>
              </w:rPr>
              <w:t>Неадекватне і недбале вик</w:t>
            </w:r>
            <w:r w:rsidRPr="00CA3B78">
              <w:rPr>
                <w:bCs/>
                <w:szCs w:val="28"/>
                <w:lang w:val="uk-UA"/>
              </w:rPr>
              <w:t>о</w:t>
            </w:r>
            <w:r w:rsidRPr="00CA3B78">
              <w:rPr>
                <w:bCs/>
                <w:szCs w:val="28"/>
                <w:lang w:val="uk-UA"/>
              </w:rPr>
              <w:t>ристання фізичного контр</w:t>
            </w:r>
            <w:r w:rsidRPr="00CA3B78">
              <w:rPr>
                <w:bCs/>
                <w:szCs w:val="28"/>
                <w:lang w:val="uk-UA"/>
              </w:rPr>
              <w:t>о</w:t>
            </w:r>
            <w:r w:rsidRPr="00CA3B78">
              <w:rPr>
                <w:bCs/>
                <w:szCs w:val="28"/>
                <w:lang w:val="uk-UA"/>
              </w:rPr>
              <w:t>лю доступу до будівлі і пр</w:t>
            </w:r>
            <w:r w:rsidRPr="00CA3B78">
              <w:rPr>
                <w:bCs/>
                <w:szCs w:val="28"/>
                <w:lang w:val="uk-UA"/>
              </w:rPr>
              <w:t>и</w:t>
            </w:r>
            <w:r w:rsidRPr="00CA3B78">
              <w:rPr>
                <w:bCs/>
                <w:szCs w:val="28"/>
                <w:lang w:val="uk-UA"/>
              </w:rPr>
              <w:t xml:space="preserve">міщень </w:t>
            </w:r>
          </w:p>
        </w:tc>
        <w:tc>
          <w:tcPr>
            <w:tcW w:w="3792" w:type="dxa"/>
          </w:tcPr>
          <w:p w:rsidR="00502404" w:rsidRPr="00CA3B78" w:rsidRDefault="00502404" w:rsidP="00502404">
            <w:pPr>
              <w:jc w:val="center"/>
              <w:rPr>
                <w:bCs/>
                <w:szCs w:val="28"/>
                <w:lang w:val="uk-UA"/>
              </w:rPr>
            </w:pPr>
            <w:r w:rsidRPr="00CA3B78">
              <w:rPr>
                <w:bCs/>
                <w:szCs w:val="28"/>
                <w:lang w:val="uk-UA"/>
              </w:rPr>
              <w:t>Знищення устаткування або носіїв інформації</w:t>
            </w:r>
          </w:p>
        </w:tc>
      </w:tr>
      <w:tr w:rsidR="00502404" w:rsidRPr="00CA3B78" w:rsidTr="00502404">
        <w:tc>
          <w:tcPr>
            <w:tcW w:w="9853" w:type="dxa"/>
            <w:gridSpan w:val="3"/>
          </w:tcPr>
          <w:p w:rsidR="00502404" w:rsidRPr="00CA3B78" w:rsidRDefault="00502404" w:rsidP="00502404">
            <w:pPr>
              <w:jc w:val="right"/>
              <w:rPr>
                <w:bCs/>
                <w:szCs w:val="28"/>
                <w:lang w:val="uk-UA"/>
              </w:rPr>
            </w:pPr>
            <w:r>
              <w:rPr>
                <w:bCs/>
                <w:szCs w:val="28"/>
                <w:lang w:val="uk-UA"/>
              </w:rPr>
              <w:t>Продовження таблиці 1.7.</w:t>
            </w:r>
          </w:p>
        </w:tc>
      </w:tr>
      <w:tr w:rsidR="00502404" w:rsidRPr="00CA3B78" w:rsidTr="00502404">
        <w:tc>
          <w:tcPr>
            <w:tcW w:w="2093" w:type="dxa"/>
          </w:tcPr>
          <w:p w:rsidR="00502404" w:rsidRPr="00CA3B78" w:rsidRDefault="00502404" w:rsidP="00502404">
            <w:pPr>
              <w:jc w:val="center"/>
              <w:rPr>
                <w:bCs/>
                <w:szCs w:val="28"/>
                <w:lang w:val="uk-UA"/>
              </w:rPr>
            </w:pPr>
            <w:r>
              <w:rPr>
                <w:bCs/>
                <w:szCs w:val="28"/>
                <w:lang w:val="uk-UA"/>
              </w:rPr>
              <w:t>1.</w:t>
            </w:r>
          </w:p>
        </w:tc>
        <w:tc>
          <w:tcPr>
            <w:tcW w:w="3968" w:type="dxa"/>
          </w:tcPr>
          <w:p w:rsidR="00502404" w:rsidRPr="00CA3B78" w:rsidRDefault="00502404" w:rsidP="00502404">
            <w:pPr>
              <w:rPr>
                <w:bCs/>
                <w:szCs w:val="28"/>
                <w:lang w:val="uk-UA"/>
              </w:rPr>
            </w:pPr>
            <w:r>
              <w:rPr>
                <w:bCs/>
                <w:szCs w:val="28"/>
                <w:lang w:val="uk-UA"/>
              </w:rPr>
              <w:t>2.</w:t>
            </w:r>
          </w:p>
        </w:tc>
        <w:tc>
          <w:tcPr>
            <w:tcW w:w="3792" w:type="dxa"/>
          </w:tcPr>
          <w:p w:rsidR="00502404" w:rsidRPr="00CA3B78" w:rsidRDefault="00502404" w:rsidP="00502404">
            <w:pPr>
              <w:jc w:val="center"/>
              <w:rPr>
                <w:bCs/>
                <w:szCs w:val="28"/>
                <w:lang w:val="uk-UA"/>
              </w:rPr>
            </w:pPr>
            <w:r>
              <w:rPr>
                <w:bCs/>
                <w:szCs w:val="28"/>
                <w:lang w:val="uk-UA"/>
              </w:rPr>
              <w:t>3.</w:t>
            </w:r>
          </w:p>
        </w:tc>
      </w:tr>
      <w:tr w:rsidR="00502404" w:rsidRPr="00CA3B78" w:rsidTr="00502404">
        <w:tc>
          <w:tcPr>
            <w:tcW w:w="2093" w:type="dxa"/>
            <w:vMerge w:val="restart"/>
          </w:tcPr>
          <w:p w:rsidR="00502404" w:rsidRPr="00CA3B78" w:rsidRDefault="00502404" w:rsidP="00502404">
            <w:pPr>
              <w:jc w:val="center"/>
              <w:rPr>
                <w:bCs/>
                <w:szCs w:val="28"/>
                <w:lang w:val="uk-UA"/>
              </w:rPr>
            </w:pPr>
            <w:r w:rsidRPr="00CA3B78">
              <w:rPr>
                <w:bCs/>
                <w:szCs w:val="28"/>
                <w:lang w:val="uk-UA"/>
              </w:rPr>
              <w:t>Сайт організ</w:t>
            </w:r>
            <w:r w:rsidRPr="00CA3B78">
              <w:rPr>
                <w:bCs/>
                <w:szCs w:val="28"/>
                <w:lang w:val="uk-UA"/>
              </w:rPr>
              <w:t>а</w:t>
            </w:r>
            <w:r w:rsidRPr="00CA3B78">
              <w:rPr>
                <w:bCs/>
                <w:szCs w:val="28"/>
                <w:lang w:val="uk-UA"/>
              </w:rPr>
              <w:t>ції</w:t>
            </w:r>
          </w:p>
        </w:tc>
        <w:tc>
          <w:tcPr>
            <w:tcW w:w="3968" w:type="dxa"/>
          </w:tcPr>
          <w:p w:rsidR="00502404" w:rsidRPr="00CA3B78" w:rsidRDefault="00502404" w:rsidP="00502404">
            <w:pPr>
              <w:jc w:val="center"/>
              <w:rPr>
                <w:bCs/>
                <w:szCs w:val="28"/>
                <w:lang w:val="uk-UA"/>
              </w:rPr>
            </w:pPr>
            <w:r w:rsidRPr="00CA3B78">
              <w:rPr>
                <w:bCs/>
                <w:szCs w:val="28"/>
                <w:lang w:val="uk-UA"/>
              </w:rPr>
              <w:t>Місце розташування в обла</w:t>
            </w:r>
            <w:r w:rsidRPr="00CA3B78">
              <w:rPr>
                <w:bCs/>
                <w:szCs w:val="28"/>
                <w:lang w:val="uk-UA"/>
              </w:rPr>
              <w:t>с</w:t>
            </w:r>
            <w:r w:rsidRPr="00CA3B78">
              <w:rPr>
                <w:bCs/>
                <w:szCs w:val="28"/>
                <w:lang w:val="uk-UA"/>
              </w:rPr>
              <w:t>ті, сприйнятливій до зато</w:t>
            </w:r>
            <w:r w:rsidRPr="00CA3B78">
              <w:rPr>
                <w:bCs/>
                <w:szCs w:val="28"/>
                <w:lang w:val="uk-UA"/>
              </w:rPr>
              <w:t>п</w:t>
            </w:r>
            <w:r w:rsidRPr="00CA3B78">
              <w:rPr>
                <w:bCs/>
                <w:szCs w:val="28"/>
                <w:lang w:val="uk-UA"/>
              </w:rPr>
              <w:t xml:space="preserve">лення </w:t>
            </w:r>
          </w:p>
        </w:tc>
        <w:tc>
          <w:tcPr>
            <w:tcW w:w="3792" w:type="dxa"/>
          </w:tcPr>
          <w:p w:rsidR="00502404" w:rsidRPr="00CA3B78" w:rsidRDefault="00502404" w:rsidP="00502404">
            <w:pPr>
              <w:jc w:val="center"/>
              <w:rPr>
                <w:bCs/>
                <w:szCs w:val="28"/>
                <w:lang w:val="uk-UA"/>
              </w:rPr>
            </w:pPr>
            <w:r w:rsidRPr="00CA3B78">
              <w:rPr>
                <w:bCs/>
                <w:szCs w:val="28"/>
                <w:lang w:val="uk-UA"/>
              </w:rPr>
              <w:t>Нестабільна потужність м</w:t>
            </w:r>
            <w:r w:rsidRPr="00CA3B78">
              <w:rPr>
                <w:bCs/>
                <w:szCs w:val="28"/>
                <w:lang w:val="uk-UA"/>
              </w:rPr>
              <w:t>е</w:t>
            </w:r>
            <w:r w:rsidRPr="00CA3B78">
              <w:rPr>
                <w:bCs/>
                <w:szCs w:val="28"/>
                <w:lang w:val="uk-UA"/>
              </w:rPr>
              <w:t>режі</w:t>
            </w:r>
          </w:p>
        </w:tc>
      </w:tr>
      <w:tr w:rsidR="00502404" w:rsidRPr="00CA3B78" w:rsidTr="00502404">
        <w:tc>
          <w:tcPr>
            <w:tcW w:w="2093" w:type="dxa"/>
            <w:vMerge/>
          </w:tcPr>
          <w:p w:rsidR="00502404" w:rsidRPr="00CA3B78" w:rsidRDefault="00502404" w:rsidP="00502404">
            <w:pPr>
              <w:jc w:val="center"/>
              <w:rPr>
                <w:bCs/>
                <w:szCs w:val="28"/>
                <w:lang w:val="uk-UA"/>
              </w:rPr>
            </w:pPr>
          </w:p>
        </w:tc>
        <w:tc>
          <w:tcPr>
            <w:tcW w:w="3968" w:type="dxa"/>
          </w:tcPr>
          <w:p w:rsidR="00502404" w:rsidRPr="00CA3B78" w:rsidRDefault="00502404" w:rsidP="00502404">
            <w:pPr>
              <w:jc w:val="center"/>
              <w:rPr>
                <w:bCs/>
                <w:szCs w:val="28"/>
                <w:lang w:val="uk-UA"/>
              </w:rPr>
            </w:pPr>
            <w:r w:rsidRPr="00CA3B78">
              <w:rPr>
                <w:bCs/>
                <w:szCs w:val="28"/>
                <w:lang w:val="uk-UA"/>
              </w:rPr>
              <w:t xml:space="preserve">Повінь </w:t>
            </w:r>
          </w:p>
        </w:tc>
        <w:tc>
          <w:tcPr>
            <w:tcW w:w="3792" w:type="dxa"/>
          </w:tcPr>
          <w:p w:rsidR="00502404" w:rsidRPr="00CA3B78" w:rsidRDefault="00502404" w:rsidP="00502404">
            <w:pPr>
              <w:jc w:val="center"/>
              <w:rPr>
                <w:bCs/>
                <w:szCs w:val="28"/>
                <w:lang w:val="uk-UA"/>
              </w:rPr>
            </w:pPr>
            <w:r w:rsidRPr="00CA3B78">
              <w:rPr>
                <w:bCs/>
                <w:szCs w:val="28"/>
                <w:lang w:val="uk-UA"/>
              </w:rPr>
              <w:t>Втрата джерела живлення</w:t>
            </w:r>
          </w:p>
        </w:tc>
      </w:tr>
      <w:tr w:rsidR="00502404" w:rsidRPr="00CA3B78" w:rsidTr="00502404">
        <w:tc>
          <w:tcPr>
            <w:tcW w:w="2093" w:type="dxa"/>
            <w:vMerge/>
          </w:tcPr>
          <w:p w:rsidR="00502404" w:rsidRPr="00CA3B78" w:rsidRDefault="00502404" w:rsidP="00502404">
            <w:pPr>
              <w:jc w:val="center"/>
              <w:rPr>
                <w:bCs/>
                <w:szCs w:val="28"/>
                <w:lang w:val="uk-UA"/>
              </w:rPr>
            </w:pPr>
          </w:p>
        </w:tc>
        <w:tc>
          <w:tcPr>
            <w:tcW w:w="3968" w:type="dxa"/>
          </w:tcPr>
          <w:p w:rsidR="00502404" w:rsidRPr="00CA3B78" w:rsidRDefault="00502404" w:rsidP="00502404">
            <w:pPr>
              <w:jc w:val="center"/>
              <w:rPr>
                <w:bCs/>
                <w:szCs w:val="28"/>
                <w:lang w:val="uk-UA"/>
              </w:rPr>
            </w:pPr>
            <w:r w:rsidRPr="00CA3B78">
              <w:rPr>
                <w:bCs/>
                <w:szCs w:val="28"/>
                <w:lang w:val="uk-UA"/>
              </w:rPr>
              <w:t xml:space="preserve">Нестача фізичного захисту створення, дверей і вікон </w:t>
            </w:r>
          </w:p>
        </w:tc>
        <w:tc>
          <w:tcPr>
            <w:tcW w:w="3792" w:type="dxa"/>
          </w:tcPr>
          <w:p w:rsidR="00502404" w:rsidRPr="00CA3B78" w:rsidRDefault="00502404" w:rsidP="00502404">
            <w:pPr>
              <w:jc w:val="center"/>
              <w:rPr>
                <w:bCs/>
                <w:szCs w:val="28"/>
                <w:lang w:val="uk-UA"/>
              </w:rPr>
            </w:pPr>
            <w:r w:rsidRPr="00CA3B78">
              <w:rPr>
                <w:bCs/>
                <w:szCs w:val="28"/>
                <w:lang w:val="uk-UA"/>
              </w:rPr>
              <w:t>Крадіжка устаткування</w:t>
            </w:r>
          </w:p>
        </w:tc>
      </w:tr>
      <w:tr w:rsidR="00502404" w:rsidRPr="00CA3B78" w:rsidTr="00502404">
        <w:tc>
          <w:tcPr>
            <w:tcW w:w="2093" w:type="dxa"/>
            <w:vMerge/>
          </w:tcPr>
          <w:p w:rsidR="00502404" w:rsidRPr="00CA3B78" w:rsidRDefault="00502404" w:rsidP="00502404">
            <w:pPr>
              <w:jc w:val="center"/>
              <w:rPr>
                <w:bCs/>
                <w:szCs w:val="28"/>
                <w:lang w:val="uk-UA"/>
              </w:rPr>
            </w:pPr>
          </w:p>
        </w:tc>
        <w:tc>
          <w:tcPr>
            <w:tcW w:w="3968" w:type="dxa"/>
          </w:tcPr>
          <w:p w:rsidR="00502404" w:rsidRPr="00CA3B78" w:rsidRDefault="00502404" w:rsidP="00502404">
            <w:pPr>
              <w:jc w:val="center"/>
              <w:rPr>
                <w:bCs/>
                <w:szCs w:val="28"/>
                <w:lang w:val="uk-UA"/>
              </w:rPr>
            </w:pPr>
            <w:r w:rsidRPr="00CA3B78">
              <w:rPr>
                <w:bCs/>
                <w:szCs w:val="28"/>
                <w:lang w:val="uk-UA"/>
              </w:rPr>
              <w:t>Вади формальної процедури для призначений для кори</w:t>
            </w:r>
            <w:r w:rsidRPr="00CA3B78">
              <w:rPr>
                <w:bCs/>
                <w:szCs w:val="28"/>
                <w:lang w:val="uk-UA"/>
              </w:rPr>
              <w:t>с</w:t>
            </w:r>
            <w:r w:rsidRPr="00CA3B78">
              <w:rPr>
                <w:bCs/>
                <w:szCs w:val="28"/>
                <w:lang w:val="uk-UA"/>
              </w:rPr>
              <w:t xml:space="preserve">тувача реєстрації і де-регистрації </w:t>
            </w:r>
          </w:p>
        </w:tc>
        <w:tc>
          <w:tcPr>
            <w:tcW w:w="3792" w:type="dxa"/>
          </w:tcPr>
          <w:p w:rsidR="00502404" w:rsidRPr="00CA3B78" w:rsidRDefault="00502404" w:rsidP="00502404">
            <w:pPr>
              <w:jc w:val="center"/>
              <w:rPr>
                <w:bCs/>
                <w:szCs w:val="28"/>
                <w:lang w:val="uk-UA"/>
              </w:rPr>
            </w:pPr>
            <w:r w:rsidRPr="00CA3B78">
              <w:rPr>
                <w:bCs/>
                <w:szCs w:val="28"/>
                <w:lang w:val="uk-UA"/>
              </w:rPr>
              <w:t>Зловживання правом</w:t>
            </w:r>
          </w:p>
        </w:tc>
      </w:tr>
      <w:tr w:rsidR="00502404" w:rsidRPr="00CA3B78" w:rsidTr="00502404">
        <w:tc>
          <w:tcPr>
            <w:tcW w:w="2093" w:type="dxa"/>
            <w:vMerge/>
          </w:tcPr>
          <w:p w:rsidR="00502404" w:rsidRPr="00CA3B78" w:rsidRDefault="00502404" w:rsidP="00502404">
            <w:pPr>
              <w:rPr>
                <w:bCs/>
                <w:szCs w:val="28"/>
                <w:lang w:val="uk-UA"/>
              </w:rPr>
            </w:pPr>
          </w:p>
        </w:tc>
        <w:tc>
          <w:tcPr>
            <w:tcW w:w="3968" w:type="dxa"/>
          </w:tcPr>
          <w:p w:rsidR="00502404" w:rsidRPr="00CA3B78" w:rsidRDefault="00502404" w:rsidP="00502404">
            <w:pPr>
              <w:rPr>
                <w:bCs/>
                <w:szCs w:val="28"/>
                <w:lang w:val="uk-UA"/>
              </w:rPr>
            </w:pPr>
            <w:r w:rsidRPr="00D106F3">
              <w:rPr>
                <w:bCs/>
                <w:szCs w:val="28"/>
                <w:lang w:val="uk-UA"/>
              </w:rPr>
              <w:t>Вади формального процесу для перегляду права доступу (диспетчерський менед</w:t>
            </w:r>
            <w:r w:rsidRPr="00D106F3">
              <w:rPr>
                <w:bCs/>
                <w:szCs w:val="28"/>
                <w:lang w:val="uk-UA"/>
              </w:rPr>
              <w:t>ж</w:t>
            </w:r>
            <w:r w:rsidRPr="00D106F3">
              <w:rPr>
                <w:bCs/>
                <w:szCs w:val="28"/>
                <w:lang w:val="uk-UA"/>
              </w:rPr>
              <w:t xml:space="preserve">мент) </w:t>
            </w:r>
          </w:p>
        </w:tc>
        <w:tc>
          <w:tcPr>
            <w:tcW w:w="3792" w:type="dxa"/>
          </w:tcPr>
          <w:p w:rsidR="00502404" w:rsidRPr="00CA3B78" w:rsidRDefault="00502404" w:rsidP="00502404">
            <w:pPr>
              <w:rPr>
                <w:bCs/>
                <w:szCs w:val="28"/>
                <w:lang w:val="uk-UA"/>
              </w:rPr>
            </w:pPr>
            <w:r w:rsidRPr="00D106F3">
              <w:rPr>
                <w:bCs/>
                <w:szCs w:val="28"/>
                <w:lang w:val="uk-UA"/>
              </w:rPr>
              <w:t>Зловживання правом</w:t>
            </w:r>
          </w:p>
        </w:tc>
      </w:tr>
      <w:tr w:rsidR="00502404" w:rsidRPr="00CA3B78" w:rsidTr="00502404">
        <w:tc>
          <w:tcPr>
            <w:tcW w:w="2093" w:type="dxa"/>
            <w:vMerge/>
          </w:tcPr>
          <w:p w:rsidR="00502404" w:rsidRPr="00CA3B78" w:rsidRDefault="00502404" w:rsidP="00502404">
            <w:pPr>
              <w:rPr>
                <w:bCs/>
                <w:szCs w:val="28"/>
                <w:lang w:val="uk-UA"/>
              </w:rPr>
            </w:pPr>
          </w:p>
        </w:tc>
        <w:tc>
          <w:tcPr>
            <w:tcW w:w="3968" w:type="dxa"/>
          </w:tcPr>
          <w:p w:rsidR="00502404" w:rsidRPr="00D106F3" w:rsidRDefault="00502404" w:rsidP="00502404">
            <w:pPr>
              <w:rPr>
                <w:bCs/>
                <w:szCs w:val="28"/>
                <w:lang w:val="uk-UA"/>
              </w:rPr>
            </w:pPr>
            <w:r w:rsidRPr="00007F16">
              <w:rPr>
                <w:bCs/>
                <w:szCs w:val="28"/>
                <w:lang w:val="uk-UA"/>
              </w:rPr>
              <w:t>Дефіцит або недостатні ум</w:t>
            </w:r>
            <w:r w:rsidRPr="00007F16">
              <w:rPr>
                <w:bCs/>
                <w:szCs w:val="28"/>
                <w:lang w:val="uk-UA"/>
              </w:rPr>
              <w:t>о</w:t>
            </w:r>
            <w:r w:rsidRPr="00007F16">
              <w:rPr>
                <w:bCs/>
                <w:szCs w:val="28"/>
                <w:lang w:val="uk-UA"/>
              </w:rPr>
              <w:t>ви (відносно безпеки) в кон</w:t>
            </w:r>
            <w:r w:rsidRPr="00007F16">
              <w:rPr>
                <w:bCs/>
                <w:szCs w:val="28"/>
                <w:lang w:val="uk-UA"/>
              </w:rPr>
              <w:t>т</w:t>
            </w:r>
            <w:r w:rsidRPr="00007F16">
              <w:rPr>
                <w:bCs/>
                <w:szCs w:val="28"/>
                <w:lang w:val="uk-UA"/>
              </w:rPr>
              <w:t>рактах з клієнтами і/або тр</w:t>
            </w:r>
            <w:r w:rsidRPr="00007F16">
              <w:rPr>
                <w:bCs/>
                <w:szCs w:val="28"/>
                <w:lang w:val="uk-UA"/>
              </w:rPr>
              <w:t>е</w:t>
            </w:r>
            <w:r w:rsidRPr="00007F16">
              <w:rPr>
                <w:bCs/>
                <w:szCs w:val="28"/>
                <w:lang w:val="uk-UA"/>
              </w:rPr>
              <w:t>тіми особами м</w:t>
            </w:r>
          </w:p>
        </w:tc>
        <w:tc>
          <w:tcPr>
            <w:tcW w:w="3792" w:type="dxa"/>
          </w:tcPr>
          <w:p w:rsidR="00502404" w:rsidRPr="00D106F3" w:rsidRDefault="00502404" w:rsidP="00502404">
            <w:pPr>
              <w:rPr>
                <w:bCs/>
                <w:szCs w:val="28"/>
                <w:lang w:val="uk-UA"/>
              </w:rPr>
            </w:pPr>
            <w:r w:rsidRPr="00007F16">
              <w:rPr>
                <w:bCs/>
                <w:szCs w:val="28"/>
                <w:lang w:val="uk-UA"/>
              </w:rPr>
              <w:t>Зловживання право</w:t>
            </w:r>
          </w:p>
        </w:tc>
      </w:tr>
      <w:tr w:rsidR="00502404" w:rsidRPr="00CA3B78" w:rsidTr="00502404">
        <w:tc>
          <w:tcPr>
            <w:tcW w:w="2093" w:type="dxa"/>
            <w:vMerge/>
          </w:tcPr>
          <w:p w:rsidR="00502404" w:rsidRPr="00CA3B78" w:rsidRDefault="00502404" w:rsidP="00502404">
            <w:pPr>
              <w:rPr>
                <w:bCs/>
                <w:szCs w:val="28"/>
                <w:lang w:val="uk-UA"/>
              </w:rPr>
            </w:pPr>
          </w:p>
        </w:tc>
        <w:tc>
          <w:tcPr>
            <w:tcW w:w="3968" w:type="dxa"/>
          </w:tcPr>
          <w:p w:rsidR="00502404" w:rsidRPr="00007F16" w:rsidRDefault="00502404" w:rsidP="00502404">
            <w:pPr>
              <w:rPr>
                <w:bCs/>
                <w:szCs w:val="28"/>
                <w:lang w:val="uk-UA"/>
              </w:rPr>
            </w:pPr>
            <w:r w:rsidRPr="00007F16">
              <w:rPr>
                <w:bCs/>
                <w:szCs w:val="28"/>
                <w:lang w:val="uk-UA"/>
              </w:rPr>
              <w:t>Вади в процедурі для контр</w:t>
            </w:r>
            <w:r w:rsidRPr="00007F16">
              <w:rPr>
                <w:bCs/>
                <w:szCs w:val="28"/>
                <w:lang w:val="uk-UA"/>
              </w:rPr>
              <w:t>о</w:t>
            </w:r>
            <w:r w:rsidRPr="00007F16">
              <w:rPr>
                <w:bCs/>
                <w:szCs w:val="28"/>
                <w:lang w:val="uk-UA"/>
              </w:rPr>
              <w:t>лю над засобами обробки і</w:t>
            </w:r>
            <w:r w:rsidRPr="00007F16">
              <w:rPr>
                <w:bCs/>
                <w:szCs w:val="28"/>
                <w:lang w:val="uk-UA"/>
              </w:rPr>
              <w:t>н</w:t>
            </w:r>
            <w:r w:rsidRPr="00007F16">
              <w:rPr>
                <w:bCs/>
                <w:szCs w:val="28"/>
                <w:lang w:val="uk-UA"/>
              </w:rPr>
              <w:t>формації ом</w:t>
            </w:r>
          </w:p>
        </w:tc>
        <w:tc>
          <w:tcPr>
            <w:tcW w:w="3792" w:type="dxa"/>
          </w:tcPr>
          <w:p w:rsidR="00502404" w:rsidRPr="00007F16" w:rsidRDefault="00502404" w:rsidP="00502404">
            <w:pPr>
              <w:rPr>
                <w:bCs/>
                <w:szCs w:val="28"/>
                <w:lang w:val="uk-UA"/>
              </w:rPr>
            </w:pPr>
            <w:r w:rsidRPr="00007F16">
              <w:rPr>
                <w:bCs/>
                <w:szCs w:val="28"/>
                <w:lang w:val="uk-UA"/>
              </w:rPr>
              <w:t>Зловживання прав</w:t>
            </w:r>
          </w:p>
        </w:tc>
      </w:tr>
      <w:tr w:rsidR="00502404" w:rsidRPr="00CA3B78" w:rsidTr="00502404">
        <w:tc>
          <w:tcPr>
            <w:tcW w:w="2093" w:type="dxa"/>
            <w:vMerge/>
          </w:tcPr>
          <w:p w:rsidR="00502404" w:rsidRPr="00CA3B78" w:rsidRDefault="00502404" w:rsidP="00502404">
            <w:pPr>
              <w:rPr>
                <w:bCs/>
                <w:szCs w:val="28"/>
                <w:lang w:val="uk-UA"/>
              </w:rPr>
            </w:pPr>
          </w:p>
        </w:tc>
        <w:tc>
          <w:tcPr>
            <w:tcW w:w="3968" w:type="dxa"/>
          </w:tcPr>
          <w:p w:rsidR="00502404" w:rsidRPr="00007F16" w:rsidRDefault="00502404" w:rsidP="00502404">
            <w:pPr>
              <w:rPr>
                <w:bCs/>
                <w:szCs w:val="28"/>
                <w:lang w:val="uk-UA"/>
              </w:rPr>
            </w:pPr>
            <w:r w:rsidRPr="00007F16">
              <w:rPr>
                <w:bCs/>
                <w:szCs w:val="28"/>
                <w:lang w:val="uk-UA"/>
              </w:rPr>
              <w:t>Вади регулярних ревізій (д</w:t>
            </w:r>
            <w:r w:rsidRPr="00007F16">
              <w:rPr>
                <w:bCs/>
                <w:szCs w:val="28"/>
                <w:lang w:val="uk-UA"/>
              </w:rPr>
              <w:t>и</w:t>
            </w:r>
            <w:r w:rsidRPr="00007F16">
              <w:rPr>
                <w:bCs/>
                <w:szCs w:val="28"/>
                <w:lang w:val="uk-UA"/>
              </w:rPr>
              <w:lastRenderedPageBreak/>
              <w:t xml:space="preserve">спетчерський менеджмент) </w:t>
            </w:r>
          </w:p>
        </w:tc>
        <w:tc>
          <w:tcPr>
            <w:tcW w:w="3792" w:type="dxa"/>
          </w:tcPr>
          <w:p w:rsidR="00502404" w:rsidRPr="00007F16" w:rsidRDefault="00502404" w:rsidP="00502404">
            <w:pPr>
              <w:rPr>
                <w:bCs/>
                <w:szCs w:val="28"/>
                <w:lang w:val="uk-UA"/>
              </w:rPr>
            </w:pPr>
            <w:r w:rsidRPr="00007F16">
              <w:rPr>
                <w:bCs/>
                <w:szCs w:val="28"/>
                <w:lang w:val="uk-UA"/>
              </w:rPr>
              <w:lastRenderedPageBreak/>
              <w:t>Зловживання правом</w:t>
            </w:r>
          </w:p>
        </w:tc>
      </w:tr>
      <w:tr w:rsidR="00502404" w:rsidRPr="00CA3B78" w:rsidTr="00502404">
        <w:tc>
          <w:tcPr>
            <w:tcW w:w="2093" w:type="dxa"/>
            <w:vMerge/>
          </w:tcPr>
          <w:p w:rsidR="00502404" w:rsidRPr="00CA3B78" w:rsidRDefault="00502404" w:rsidP="00502404">
            <w:pPr>
              <w:rPr>
                <w:bCs/>
                <w:szCs w:val="28"/>
                <w:lang w:val="uk-UA"/>
              </w:rPr>
            </w:pPr>
          </w:p>
        </w:tc>
        <w:tc>
          <w:tcPr>
            <w:tcW w:w="3968" w:type="dxa"/>
          </w:tcPr>
          <w:p w:rsidR="00502404" w:rsidRPr="00007F16" w:rsidRDefault="00502404" w:rsidP="00502404">
            <w:pPr>
              <w:rPr>
                <w:bCs/>
                <w:szCs w:val="28"/>
                <w:lang w:val="uk-UA"/>
              </w:rPr>
            </w:pPr>
            <w:r w:rsidRPr="00007F16">
              <w:rPr>
                <w:bCs/>
                <w:szCs w:val="28"/>
                <w:lang w:val="uk-UA"/>
              </w:rPr>
              <w:t xml:space="preserve">Нестача процедур виявлення ризику і оцінки </w:t>
            </w:r>
          </w:p>
        </w:tc>
        <w:tc>
          <w:tcPr>
            <w:tcW w:w="3792" w:type="dxa"/>
          </w:tcPr>
          <w:p w:rsidR="00502404" w:rsidRPr="00007F16" w:rsidRDefault="00502404" w:rsidP="00502404">
            <w:pPr>
              <w:rPr>
                <w:bCs/>
                <w:szCs w:val="28"/>
                <w:lang w:val="uk-UA"/>
              </w:rPr>
            </w:pPr>
            <w:r w:rsidRPr="00007F16">
              <w:rPr>
                <w:bCs/>
                <w:szCs w:val="28"/>
                <w:lang w:val="uk-UA"/>
              </w:rPr>
              <w:t>Зловживання правом</w:t>
            </w:r>
          </w:p>
        </w:tc>
      </w:tr>
      <w:tr w:rsidR="00502404" w:rsidRPr="00CA3B78" w:rsidTr="00502404">
        <w:tc>
          <w:tcPr>
            <w:tcW w:w="2093" w:type="dxa"/>
            <w:vMerge/>
          </w:tcPr>
          <w:p w:rsidR="00502404" w:rsidRPr="00CA3B78" w:rsidRDefault="00502404" w:rsidP="00502404">
            <w:pPr>
              <w:rPr>
                <w:bCs/>
                <w:szCs w:val="28"/>
                <w:lang w:val="uk-UA"/>
              </w:rPr>
            </w:pPr>
          </w:p>
        </w:tc>
        <w:tc>
          <w:tcPr>
            <w:tcW w:w="3968" w:type="dxa"/>
          </w:tcPr>
          <w:p w:rsidR="00502404" w:rsidRPr="00007F16" w:rsidRDefault="00502404" w:rsidP="00502404">
            <w:pPr>
              <w:rPr>
                <w:bCs/>
                <w:szCs w:val="28"/>
                <w:lang w:val="uk-UA"/>
              </w:rPr>
            </w:pPr>
            <w:r>
              <w:rPr>
                <w:bCs/>
                <w:szCs w:val="28"/>
                <w:lang w:val="uk-UA"/>
              </w:rPr>
              <w:t>Н</w:t>
            </w:r>
            <w:r w:rsidRPr="00007F16">
              <w:rPr>
                <w:bCs/>
                <w:szCs w:val="28"/>
                <w:lang w:val="uk-UA"/>
              </w:rPr>
              <w:t>едостатність інформаці</w:t>
            </w:r>
            <w:r>
              <w:rPr>
                <w:bCs/>
                <w:szCs w:val="28"/>
                <w:lang w:val="uk-UA"/>
              </w:rPr>
              <w:t>ї</w:t>
            </w:r>
            <w:r w:rsidRPr="00007F16">
              <w:rPr>
                <w:bCs/>
                <w:szCs w:val="28"/>
                <w:lang w:val="uk-UA"/>
              </w:rPr>
              <w:t xml:space="preserve"> в запис</w:t>
            </w:r>
            <w:r>
              <w:rPr>
                <w:bCs/>
                <w:szCs w:val="28"/>
                <w:lang w:val="uk-UA"/>
              </w:rPr>
              <w:t>і</w:t>
            </w:r>
            <w:r w:rsidRPr="00007F16">
              <w:rPr>
                <w:bCs/>
                <w:szCs w:val="28"/>
                <w:lang w:val="uk-UA"/>
              </w:rPr>
              <w:t xml:space="preserve"> </w:t>
            </w:r>
            <w:r>
              <w:rPr>
                <w:bCs/>
                <w:szCs w:val="28"/>
                <w:lang w:val="uk-UA"/>
              </w:rPr>
              <w:t>звітів</w:t>
            </w:r>
            <w:r w:rsidRPr="00007F16">
              <w:rPr>
                <w:bCs/>
                <w:szCs w:val="28"/>
                <w:lang w:val="uk-UA"/>
              </w:rPr>
              <w:t xml:space="preserve"> про несправність </w:t>
            </w:r>
            <w:r>
              <w:rPr>
                <w:bCs/>
                <w:szCs w:val="28"/>
                <w:lang w:val="uk-UA"/>
              </w:rPr>
              <w:t>у</w:t>
            </w:r>
            <w:r w:rsidRPr="00007F16">
              <w:rPr>
                <w:bCs/>
                <w:szCs w:val="28"/>
                <w:lang w:val="uk-UA"/>
              </w:rPr>
              <w:t>журнал</w:t>
            </w:r>
            <w:r>
              <w:rPr>
                <w:bCs/>
                <w:szCs w:val="28"/>
                <w:lang w:val="uk-UA"/>
              </w:rPr>
              <w:t>і</w:t>
            </w:r>
            <w:r w:rsidRPr="00007F16">
              <w:rPr>
                <w:bCs/>
                <w:szCs w:val="28"/>
                <w:lang w:val="uk-UA"/>
              </w:rPr>
              <w:t xml:space="preserve"> адміністратор</w:t>
            </w:r>
            <w:r>
              <w:rPr>
                <w:bCs/>
                <w:szCs w:val="28"/>
                <w:lang w:val="uk-UA"/>
              </w:rPr>
              <w:t>у</w:t>
            </w:r>
            <w:r w:rsidRPr="00007F16">
              <w:rPr>
                <w:bCs/>
                <w:szCs w:val="28"/>
                <w:lang w:val="uk-UA"/>
              </w:rPr>
              <w:t xml:space="preserve"> і користувач</w:t>
            </w:r>
            <w:r>
              <w:rPr>
                <w:bCs/>
                <w:szCs w:val="28"/>
                <w:lang w:val="uk-UA"/>
              </w:rPr>
              <w:t>а</w:t>
            </w:r>
            <w:r w:rsidRPr="00007F16">
              <w:rPr>
                <w:bCs/>
                <w:szCs w:val="28"/>
                <w:lang w:val="uk-UA"/>
              </w:rPr>
              <w:t xml:space="preserve"> </w:t>
            </w:r>
          </w:p>
        </w:tc>
        <w:tc>
          <w:tcPr>
            <w:tcW w:w="3792" w:type="dxa"/>
          </w:tcPr>
          <w:p w:rsidR="00502404" w:rsidRPr="00007F16" w:rsidRDefault="00502404" w:rsidP="00502404">
            <w:pPr>
              <w:rPr>
                <w:bCs/>
                <w:szCs w:val="28"/>
                <w:lang w:val="uk-UA"/>
              </w:rPr>
            </w:pPr>
            <w:r>
              <w:rPr>
                <w:bCs/>
                <w:szCs w:val="28"/>
                <w:lang w:val="uk-UA"/>
              </w:rPr>
              <w:t>З</w:t>
            </w:r>
            <w:r w:rsidRPr="00007F16">
              <w:rPr>
                <w:bCs/>
                <w:szCs w:val="28"/>
                <w:lang w:val="uk-UA"/>
              </w:rPr>
              <w:t>ловживання право</w:t>
            </w:r>
            <w:r>
              <w:rPr>
                <w:bCs/>
                <w:szCs w:val="28"/>
                <w:lang w:val="uk-UA"/>
              </w:rPr>
              <w:t>м</w:t>
            </w:r>
          </w:p>
        </w:tc>
      </w:tr>
      <w:tr w:rsidR="00502404" w:rsidRPr="00CA3B78" w:rsidTr="00502404">
        <w:tc>
          <w:tcPr>
            <w:tcW w:w="2093" w:type="dxa"/>
            <w:vMerge/>
          </w:tcPr>
          <w:p w:rsidR="00502404" w:rsidRPr="00CA3B78" w:rsidRDefault="00502404" w:rsidP="00502404">
            <w:pPr>
              <w:rPr>
                <w:bCs/>
                <w:szCs w:val="28"/>
                <w:lang w:val="uk-UA"/>
              </w:rPr>
            </w:pPr>
          </w:p>
        </w:tc>
        <w:tc>
          <w:tcPr>
            <w:tcW w:w="3968" w:type="dxa"/>
          </w:tcPr>
          <w:p w:rsidR="00502404" w:rsidRDefault="00502404" w:rsidP="00502404">
            <w:pPr>
              <w:rPr>
                <w:bCs/>
                <w:szCs w:val="28"/>
                <w:lang w:val="uk-UA"/>
              </w:rPr>
            </w:pPr>
            <w:r w:rsidRPr="0047656A">
              <w:rPr>
                <w:bCs/>
                <w:szCs w:val="28"/>
                <w:lang w:val="uk-UA"/>
              </w:rPr>
              <w:t>Неадекватна відповідь обсл</w:t>
            </w:r>
            <w:r w:rsidRPr="0047656A">
              <w:rPr>
                <w:bCs/>
                <w:szCs w:val="28"/>
                <w:lang w:val="uk-UA"/>
              </w:rPr>
              <w:t>у</w:t>
            </w:r>
            <w:r w:rsidRPr="0047656A">
              <w:rPr>
                <w:bCs/>
                <w:szCs w:val="28"/>
                <w:lang w:val="uk-UA"/>
              </w:rPr>
              <w:t xml:space="preserve">говуючого сервісу </w:t>
            </w:r>
          </w:p>
        </w:tc>
        <w:tc>
          <w:tcPr>
            <w:tcW w:w="3792" w:type="dxa"/>
          </w:tcPr>
          <w:p w:rsidR="00502404" w:rsidRDefault="00502404" w:rsidP="00502404">
            <w:pPr>
              <w:rPr>
                <w:bCs/>
                <w:szCs w:val="28"/>
                <w:lang w:val="uk-UA"/>
              </w:rPr>
            </w:pPr>
            <w:r w:rsidRPr="0047656A">
              <w:rPr>
                <w:bCs/>
                <w:szCs w:val="28"/>
                <w:lang w:val="uk-UA"/>
              </w:rPr>
              <w:t>Порушення ремонтоприда</w:t>
            </w:r>
            <w:r w:rsidRPr="0047656A">
              <w:rPr>
                <w:bCs/>
                <w:szCs w:val="28"/>
                <w:lang w:val="uk-UA"/>
              </w:rPr>
              <w:t>т</w:t>
            </w:r>
            <w:r w:rsidRPr="0047656A">
              <w:rPr>
                <w:bCs/>
                <w:szCs w:val="28"/>
                <w:lang w:val="uk-UA"/>
              </w:rPr>
              <w:t>ності інформаційн</w:t>
            </w:r>
            <w:r>
              <w:rPr>
                <w:bCs/>
                <w:szCs w:val="28"/>
                <w:lang w:val="uk-UA"/>
              </w:rPr>
              <w:t>ої системи</w:t>
            </w:r>
          </w:p>
        </w:tc>
      </w:tr>
      <w:tr w:rsidR="00502404" w:rsidRPr="00CA3B78" w:rsidTr="00502404">
        <w:tc>
          <w:tcPr>
            <w:tcW w:w="2093" w:type="dxa"/>
            <w:vMerge/>
          </w:tcPr>
          <w:p w:rsidR="00502404" w:rsidRPr="00CA3B78" w:rsidRDefault="00502404" w:rsidP="00502404">
            <w:pPr>
              <w:rPr>
                <w:bCs/>
                <w:szCs w:val="28"/>
                <w:lang w:val="uk-UA"/>
              </w:rPr>
            </w:pPr>
          </w:p>
        </w:tc>
        <w:tc>
          <w:tcPr>
            <w:tcW w:w="3968" w:type="dxa"/>
          </w:tcPr>
          <w:p w:rsidR="00502404" w:rsidRPr="0047656A" w:rsidRDefault="00502404" w:rsidP="00502404">
            <w:pPr>
              <w:rPr>
                <w:bCs/>
                <w:szCs w:val="28"/>
                <w:lang w:val="uk-UA"/>
              </w:rPr>
            </w:pPr>
            <w:r w:rsidRPr="0047656A">
              <w:rPr>
                <w:bCs/>
                <w:szCs w:val="28"/>
                <w:lang w:val="uk-UA"/>
              </w:rPr>
              <w:t>Вади або недостатня угода сервісного обслуговування</w:t>
            </w:r>
          </w:p>
        </w:tc>
        <w:tc>
          <w:tcPr>
            <w:tcW w:w="3792" w:type="dxa"/>
          </w:tcPr>
          <w:p w:rsidR="00502404" w:rsidRPr="0047656A" w:rsidRDefault="00502404" w:rsidP="00502404">
            <w:pPr>
              <w:rPr>
                <w:bCs/>
                <w:szCs w:val="28"/>
                <w:lang w:val="uk-UA"/>
              </w:rPr>
            </w:pPr>
            <w:r w:rsidRPr="0047656A">
              <w:rPr>
                <w:bCs/>
                <w:szCs w:val="28"/>
                <w:lang w:val="uk-UA"/>
              </w:rPr>
              <w:t>Порушення ремонтоприда</w:t>
            </w:r>
            <w:r w:rsidRPr="0047656A">
              <w:rPr>
                <w:bCs/>
                <w:szCs w:val="28"/>
                <w:lang w:val="uk-UA"/>
              </w:rPr>
              <w:t>т</w:t>
            </w:r>
            <w:r w:rsidRPr="0047656A">
              <w:rPr>
                <w:bCs/>
                <w:szCs w:val="28"/>
                <w:lang w:val="uk-UA"/>
              </w:rPr>
              <w:t>ності інформаційн</w:t>
            </w:r>
            <w:r>
              <w:rPr>
                <w:bCs/>
                <w:szCs w:val="28"/>
                <w:lang w:val="uk-UA"/>
              </w:rPr>
              <w:t>ої системи</w:t>
            </w:r>
          </w:p>
        </w:tc>
      </w:tr>
      <w:tr w:rsidR="00502404" w:rsidRPr="00CA3B78" w:rsidTr="00502404">
        <w:tc>
          <w:tcPr>
            <w:tcW w:w="2093" w:type="dxa"/>
            <w:vMerge/>
          </w:tcPr>
          <w:p w:rsidR="00502404" w:rsidRPr="00CA3B78" w:rsidRDefault="00502404" w:rsidP="00502404">
            <w:pPr>
              <w:rPr>
                <w:bCs/>
                <w:szCs w:val="28"/>
                <w:lang w:val="uk-UA"/>
              </w:rPr>
            </w:pPr>
          </w:p>
        </w:tc>
        <w:tc>
          <w:tcPr>
            <w:tcW w:w="3968" w:type="dxa"/>
          </w:tcPr>
          <w:p w:rsidR="00502404" w:rsidRPr="0047656A" w:rsidRDefault="00502404" w:rsidP="00502404">
            <w:pPr>
              <w:rPr>
                <w:bCs/>
                <w:szCs w:val="28"/>
                <w:lang w:val="uk-UA"/>
              </w:rPr>
            </w:pPr>
            <w:r w:rsidRPr="0047656A">
              <w:rPr>
                <w:bCs/>
                <w:szCs w:val="28"/>
                <w:lang w:val="uk-UA"/>
              </w:rPr>
              <w:t>Вади процедури контролю внесення змін</w:t>
            </w:r>
          </w:p>
        </w:tc>
        <w:tc>
          <w:tcPr>
            <w:tcW w:w="3792" w:type="dxa"/>
          </w:tcPr>
          <w:p w:rsidR="00502404" w:rsidRPr="0047656A" w:rsidRDefault="00502404" w:rsidP="00502404">
            <w:pPr>
              <w:rPr>
                <w:bCs/>
                <w:szCs w:val="28"/>
                <w:lang w:val="uk-UA"/>
              </w:rPr>
            </w:pPr>
            <w:r w:rsidRPr="0047656A">
              <w:rPr>
                <w:bCs/>
                <w:szCs w:val="28"/>
                <w:lang w:val="uk-UA"/>
              </w:rPr>
              <w:t>Порушення ремонтоприда</w:t>
            </w:r>
            <w:r w:rsidRPr="0047656A">
              <w:rPr>
                <w:bCs/>
                <w:szCs w:val="28"/>
                <w:lang w:val="uk-UA"/>
              </w:rPr>
              <w:t>т</w:t>
            </w:r>
            <w:r w:rsidRPr="0047656A">
              <w:rPr>
                <w:bCs/>
                <w:szCs w:val="28"/>
                <w:lang w:val="uk-UA"/>
              </w:rPr>
              <w:t>ності інформаційн</w:t>
            </w:r>
            <w:r>
              <w:rPr>
                <w:bCs/>
                <w:szCs w:val="28"/>
                <w:lang w:val="uk-UA"/>
              </w:rPr>
              <w:t>ої системи</w:t>
            </w:r>
          </w:p>
        </w:tc>
      </w:tr>
      <w:tr w:rsidR="00502404" w:rsidRPr="00CA3B78" w:rsidTr="00502404">
        <w:tc>
          <w:tcPr>
            <w:tcW w:w="2093" w:type="dxa"/>
            <w:vMerge/>
          </w:tcPr>
          <w:p w:rsidR="00502404" w:rsidRPr="00CA3B78" w:rsidRDefault="00502404" w:rsidP="00502404">
            <w:pPr>
              <w:rPr>
                <w:bCs/>
                <w:szCs w:val="28"/>
                <w:lang w:val="uk-UA"/>
              </w:rPr>
            </w:pPr>
          </w:p>
        </w:tc>
        <w:tc>
          <w:tcPr>
            <w:tcW w:w="3968" w:type="dxa"/>
          </w:tcPr>
          <w:p w:rsidR="00502404" w:rsidRDefault="00502404" w:rsidP="00502404">
            <w:pPr>
              <w:rPr>
                <w:bCs/>
                <w:szCs w:val="28"/>
                <w:lang w:val="uk-UA"/>
              </w:rPr>
            </w:pPr>
            <w:r w:rsidRPr="0047656A">
              <w:rPr>
                <w:bCs/>
                <w:szCs w:val="28"/>
                <w:lang w:val="uk-UA"/>
              </w:rPr>
              <w:t>Вади формальної процедури для менеджменту документ</w:t>
            </w:r>
            <w:r w:rsidRPr="0047656A">
              <w:rPr>
                <w:bCs/>
                <w:szCs w:val="28"/>
                <w:lang w:val="uk-UA"/>
              </w:rPr>
              <w:t>а</w:t>
            </w:r>
            <w:r w:rsidRPr="0047656A">
              <w:rPr>
                <w:bCs/>
                <w:szCs w:val="28"/>
                <w:lang w:val="uk-UA"/>
              </w:rPr>
              <w:t>цією СМ</w:t>
            </w:r>
            <w:r>
              <w:rPr>
                <w:bCs/>
                <w:szCs w:val="28"/>
                <w:lang w:val="uk-UA"/>
              </w:rPr>
              <w:t>І</w:t>
            </w:r>
            <w:r w:rsidRPr="0047656A">
              <w:rPr>
                <w:bCs/>
                <w:szCs w:val="28"/>
                <w:lang w:val="uk-UA"/>
              </w:rPr>
              <w:t xml:space="preserve">Б </w:t>
            </w:r>
          </w:p>
          <w:p w:rsidR="00502404" w:rsidRPr="0047656A" w:rsidRDefault="00502404" w:rsidP="00502404">
            <w:pPr>
              <w:rPr>
                <w:bCs/>
                <w:szCs w:val="28"/>
                <w:lang w:val="uk-UA"/>
              </w:rPr>
            </w:pPr>
          </w:p>
        </w:tc>
        <w:tc>
          <w:tcPr>
            <w:tcW w:w="3792" w:type="dxa"/>
          </w:tcPr>
          <w:p w:rsidR="00502404" w:rsidRPr="0047656A" w:rsidRDefault="00502404" w:rsidP="00502404">
            <w:pPr>
              <w:rPr>
                <w:bCs/>
                <w:szCs w:val="28"/>
                <w:lang w:val="uk-UA"/>
              </w:rPr>
            </w:pPr>
            <w:r w:rsidRPr="0047656A">
              <w:rPr>
                <w:bCs/>
                <w:szCs w:val="28"/>
                <w:lang w:val="uk-UA"/>
              </w:rPr>
              <w:t>Спотворення даних</w:t>
            </w:r>
          </w:p>
        </w:tc>
      </w:tr>
      <w:tr w:rsidR="00502404" w:rsidRPr="00CA3B78" w:rsidTr="00502404">
        <w:tc>
          <w:tcPr>
            <w:tcW w:w="2093" w:type="dxa"/>
            <w:vMerge/>
          </w:tcPr>
          <w:p w:rsidR="00502404" w:rsidRPr="00CA3B78" w:rsidRDefault="00502404" w:rsidP="00502404">
            <w:pPr>
              <w:rPr>
                <w:bCs/>
                <w:szCs w:val="28"/>
                <w:lang w:val="uk-UA"/>
              </w:rPr>
            </w:pPr>
          </w:p>
        </w:tc>
        <w:tc>
          <w:tcPr>
            <w:tcW w:w="3968" w:type="dxa"/>
          </w:tcPr>
          <w:p w:rsidR="00502404" w:rsidRDefault="00502404" w:rsidP="00502404">
            <w:pPr>
              <w:rPr>
                <w:bCs/>
                <w:szCs w:val="28"/>
                <w:lang w:val="uk-UA"/>
              </w:rPr>
            </w:pPr>
            <w:r w:rsidRPr="0047656A">
              <w:rPr>
                <w:bCs/>
                <w:szCs w:val="28"/>
                <w:lang w:val="uk-UA"/>
              </w:rPr>
              <w:t xml:space="preserve">Вади формальних процедур записів для СМИБ, які робить диспетчерський менеджмент </w:t>
            </w:r>
          </w:p>
          <w:p w:rsidR="00502404" w:rsidRPr="0047656A" w:rsidRDefault="00502404" w:rsidP="00502404">
            <w:pPr>
              <w:rPr>
                <w:bCs/>
                <w:szCs w:val="28"/>
                <w:lang w:val="uk-UA"/>
              </w:rPr>
            </w:pPr>
          </w:p>
        </w:tc>
        <w:tc>
          <w:tcPr>
            <w:tcW w:w="3792" w:type="dxa"/>
          </w:tcPr>
          <w:p w:rsidR="00502404" w:rsidRPr="0047656A" w:rsidRDefault="00502404" w:rsidP="00502404">
            <w:pPr>
              <w:rPr>
                <w:bCs/>
                <w:szCs w:val="28"/>
                <w:lang w:val="uk-UA"/>
              </w:rPr>
            </w:pPr>
            <w:r w:rsidRPr="0047656A">
              <w:rPr>
                <w:bCs/>
                <w:szCs w:val="28"/>
                <w:lang w:val="uk-UA"/>
              </w:rPr>
              <w:t>Спотворення дан</w:t>
            </w:r>
            <w:r>
              <w:rPr>
                <w:bCs/>
                <w:szCs w:val="28"/>
                <w:lang w:val="uk-UA"/>
              </w:rPr>
              <w:t>их</w:t>
            </w:r>
          </w:p>
        </w:tc>
      </w:tr>
      <w:tr w:rsidR="00502404" w:rsidRPr="00CA3B78" w:rsidTr="00502404">
        <w:tc>
          <w:tcPr>
            <w:tcW w:w="2093" w:type="dxa"/>
            <w:vMerge/>
          </w:tcPr>
          <w:p w:rsidR="00502404" w:rsidRPr="00CA3B78" w:rsidRDefault="00502404" w:rsidP="00502404">
            <w:pPr>
              <w:rPr>
                <w:bCs/>
                <w:szCs w:val="28"/>
                <w:lang w:val="uk-UA"/>
              </w:rPr>
            </w:pPr>
          </w:p>
        </w:tc>
        <w:tc>
          <w:tcPr>
            <w:tcW w:w="3968" w:type="dxa"/>
          </w:tcPr>
          <w:p w:rsidR="00502404" w:rsidRPr="0047656A" w:rsidRDefault="00502404" w:rsidP="00502404">
            <w:pPr>
              <w:rPr>
                <w:bCs/>
                <w:szCs w:val="28"/>
                <w:lang w:val="uk-UA"/>
              </w:rPr>
            </w:pPr>
            <w:r>
              <w:rPr>
                <w:bCs/>
                <w:szCs w:val="28"/>
                <w:lang w:val="uk-UA"/>
              </w:rPr>
              <w:t>В</w:t>
            </w:r>
            <w:r w:rsidRPr="0047656A">
              <w:rPr>
                <w:bCs/>
                <w:szCs w:val="28"/>
                <w:lang w:val="uk-UA"/>
              </w:rPr>
              <w:t>ада формальн</w:t>
            </w:r>
            <w:r>
              <w:rPr>
                <w:bCs/>
                <w:szCs w:val="28"/>
                <w:lang w:val="uk-UA"/>
              </w:rPr>
              <w:t>ого</w:t>
            </w:r>
            <w:r w:rsidRPr="0047656A">
              <w:rPr>
                <w:bCs/>
                <w:szCs w:val="28"/>
                <w:lang w:val="uk-UA"/>
              </w:rPr>
              <w:t xml:space="preserve"> дозв</w:t>
            </w:r>
            <w:r>
              <w:rPr>
                <w:bCs/>
                <w:szCs w:val="28"/>
                <w:lang w:val="uk-UA"/>
              </w:rPr>
              <w:t>о</w:t>
            </w:r>
            <w:r w:rsidRPr="0047656A">
              <w:rPr>
                <w:bCs/>
                <w:szCs w:val="28"/>
                <w:lang w:val="uk-UA"/>
              </w:rPr>
              <w:t>л</w:t>
            </w:r>
            <w:r>
              <w:rPr>
                <w:bCs/>
                <w:szCs w:val="28"/>
                <w:lang w:val="uk-UA"/>
              </w:rPr>
              <w:t>у</w:t>
            </w:r>
            <w:r w:rsidRPr="0047656A">
              <w:rPr>
                <w:bCs/>
                <w:szCs w:val="28"/>
                <w:lang w:val="uk-UA"/>
              </w:rPr>
              <w:t xml:space="preserve"> для процес</w:t>
            </w:r>
            <w:r>
              <w:rPr>
                <w:bCs/>
                <w:szCs w:val="28"/>
                <w:lang w:val="uk-UA"/>
              </w:rPr>
              <w:t>у</w:t>
            </w:r>
            <w:r w:rsidRPr="0047656A">
              <w:rPr>
                <w:bCs/>
                <w:szCs w:val="28"/>
                <w:lang w:val="uk-UA"/>
              </w:rPr>
              <w:t xml:space="preserve"> загальн</w:t>
            </w:r>
            <w:r>
              <w:rPr>
                <w:bCs/>
                <w:szCs w:val="28"/>
                <w:lang w:val="uk-UA"/>
              </w:rPr>
              <w:t>ого</w:t>
            </w:r>
            <w:r w:rsidRPr="0047656A">
              <w:rPr>
                <w:bCs/>
                <w:szCs w:val="28"/>
                <w:lang w:val="uk-UA"/>
              </w:rPr>
              <w:t xml:space="preserve"> до</w:t>
            </w:r>
            <w:r w:rsidRPr="0047656A">
              <w:rPr>
                <w:bCs/>
                <w:szCs w:val="28"/>
                <w:lang w:val="uk-UA"/>
              </w:rPr>
              <w:t>с</w:t>
            </w:r>
            <w:r w:rsidRPr="0047656A">
              <w:rPr>
                <w:bCs/>
                <w:szCs w:val="28"/>
                <w:lang w:val="uk-UA"/>
              </w:rPr>
              <w:t>туп</w:t>
            </w:r>
            <w:r>
              <w:rPr>
                <w:bCs/>
                <w:szCs w:val="28"/>
                <w:lang w:val="uk-UA"/>
              </w:rPr>
              <w:t>у</w:t>
            </w:r>
            <w:r w:rsidRPr="0047656A">
              <w:rPr>
                <w:bCs/>
                <w:szCs w:val="28"/>
                <w:lang w:val="uk-UA"/>
              </w:rPr>
              <w:t xml:space="preserve"> </w:t>
            </w:r>
          </w:p>
        </w:tc>
        <w:tc>
          <w:tcPr>
            <w:tcW w:w="3792" w:type="dxa"/>
          </w:tcPr>
          <w:p w:rsidR="00502404" w:rsidRPr="0047656A" w:rsidRDefault="00502404" w:rsidP="00502404">
            <w:pPr>
              <w:rPr>
                <w:bCs/>
                <w:szCs w:val="28"/>
                <w:lang w:val="uk-UA"/>
              </w:rPr>
            </w:pPr>
            <w:r>
              <w:rPr>
                <w:bCs/>
                <w:szCs w:val="28"/>
                <w:lang w:val="uk-UA"/>
              </w:rPr>
              <w:t>І</w:t>
            </w:r>
            <w:r w:rsidRPr="0047656A">
              <w:rPr>
                <w:bCs/>
                <w:szCs w:val="28"/>
                <w:lang w:val="uk-UA"/>
              </w:rPr>
              <w:t>нформація дани</w:t>
            </w:r>
            <w:r>
              <w:rPr>
                <w:bCs/>
                <w:szCs w:val="28"/>
                <w:lang w:val="uk-UA"/>
              </w:rPr>
              <w:t>х</w:t>
            </w:r>
            <w:r w:rsidRPr="0047656A">
              <w:rPr>
                <w:bCs/>
                <w:szCs w:val="28"/>
                <w:lang w:val="uk-UA"/>
              </w:rPr>
              <w:t xml:space="preserve"> з ненад</w:t>
            </w:r>
            <w:r>
              <w:rPr>
                <w:bCs/>
                <w:szCs w:val="28"/>
                <w:lang w:val="uk-UA"/>
              </w:rPr>
              <w:t>і</w:t>
            </w:r>
            <w:r>
              <w:rPr>
                <w:bCs/>
                <w:szCs w:val="28"/>
                <w:lang w:val="uk-UA"/>
              </w:rPr>
              <w:t>й</w:t>
            </w:r>
            <w:r>
              <w:rPr>
                <w:bCs/>
                <w:szCs w:val="28"/>
                <w:lang w:val="uk-UA"/>
              </w:rPr>
              <w:t>ного</w:t>
            </w:r>
            <w:r w:rsidRPr="0047656A">
              <w:rPr>
                <w:bCs/>
                <w:szCs w:val="28"/>
                <w:lang w:val="uk-UA"/>
              </w:rPr>
              <w:t xml:space="preserve"> джерел</w:t>
            </w:r>
            <w:r>
              <w:rPr>
                <w:bCs/>
                <w:szCs w:val="28"/>
                <w:lang w:val="uk-UA"/>
              </w:rPr>
              <w:t>а</w:t>
            </w:r>
          </w:p>
        </w:tc>
      </w:tr>
      <w:tr w:rsidR="00502404" w:rsidRPr="00CA3B78" w:rsidTr="00502404">
        <w:tc>
          <w:tcPr>
            <w:tcW w:w="9853" w:type="dxa"/>
            <w:gridSpan w:val="3"/>
          </w:tcPr>
          <w:p w:rsidR="00502404" w:rsidRDefault="00502404" w:rsidP="00502404">
            <w:pPr>
              <w:jc w:val="right"/>
              <w:rPr>
                <w:bCs/>
                <w:szCs w:val="28"/>
                <w:lang w:val="uk-UA"/>
              </w:rPr>
            </w:pPr>
            <w:r>
              <w:rPr>
                <w:bCs/>
                <w:szCs w:val="28"/>
                <w:lang w:val="uk-UA"/>
              </w:rPr>
              <w:t>Продовження таблиці 1.7.</w:t>
            </w:r>
          </w:p>
        </w:tc>
      </w:tr>
      <w:tr w:rsidR="00502404" w:rsidRPr="00CA3B78" w:rsidTr="00502404">
        <w:tc>
          <w:tcPr>
            <w:tcW w:w="2093" w:type="dxa"/>
          </w:tcPr>
          <w:p w:rsidR="00502404" w:rsidRPr="00CA3B78" w:rsidRDefault="00502404" w:rsidP="00502404">
            <w:pPr>
              <w:rPr>
                <w:bCs/>
                <w:szCs w:val="28"/>
                <w:lang w:val="uk-UA"/>
              </w:rPr>
            </w:pPr>
            <w:r>
              <w:rPr>
                <w:bCs/>
                <w:szCs w:val="28"/>
                <w:lang w:val="uk-UA"/>
              </w:rPr>
              <w:t>1.</w:t>
            </w:r>
          </w:p>
        </w:tc>
        <w:tc>
          <w:tcPr>
            <w:tcW w:w="3968" w:type="dxa"/>
          </w:tcPr>
          <w:p w:rsidR="00502404" w:rsidRDefault="00502404" w:rsidP="00502404">
            <w:pPr>
              <w:rPr>
                <w:bCs/>
                <w:szCs w:val="28"/>
                <w:lang w:val="uk-UA"/>
              </w:rPr>
            </w:pPr>
            <w:r>
              <w:rPr>
                <w:bCs/>
                <w:szCs w:val="28"/>
                <w:lang w:val="uk-UA"/>
              </w:rPr>
              <w:t>2.</w:t>
            </w:r>
          </w:p>
        </w:tc>
        <w:tc>
          <w:tcPr>
            <w:tcW w:w="3792" w:type="dxa"/>
          </w:tcPr>
          <w:p w:rsidR="00502404" w:rsidRDefault="00502404" w:rsidP="00502404">
            <w:pPr>
              <w:rPr>
                <w:bCs/>
                <w:szCs w:val="28"/>
                <w:lang w:val="uk-UA"/>
              </w:rPr>
            </w:pPr>
            <w:r>
              <w:rPr>
                <w:bCs/>
                <w:szCs w:val="28"/>
                <w:lang w:val="uk-UA"/>
              </w:rPr>
              <w:t>3.</w:t>
            </w:r>
          </w:p>
        </w:tc>
      </w:tr>
      <w:tr w:rsidR="00502404" w:rsidRPr="00CA3B78" w:rsidTr="00502404">
        <w:tc>
          <w:tcPr>
            <w:tcW w:w="2093" w:type="dxa"/>
          </w:tcPr>
          <w:p w:rsidR="00502404" w:rsidRPr="00CA3B78" w:rsidRDefault="00502404" w:rsidP="00502404">
            <w:pPr>
              <w:rPr>
                <w:bCs/>
                <w:szCs w:val="28"/>
                <w:lang w:val="uk-UA"/>
              </w:rPr>
            </w:pPr>
          </w:p>
        </w:tc>
        <w:tc>
          <w:tcPr>
            <w:tcW w:w="3968" w:type="dxa"/>
          </w:tcPr>
          <w:p w:rsidR="00502404" w:rsidRDefault="00502404" w:rsidP="00502404">
            <w:pPr>
              <w:rPr>
                <w:bCs/>
                <w:szCs w:val="28"/>
                <w:lang w:val="uk-UA"/>
              </w:rPr>
            </w:pPr>
            <w:r>
              <w:rPr>
                <w:bCs/>
                <w:szCs w:val="28"/>
                <w:lang w:val="uk-UA"/>
              </w:rPr>
              <w:t>В</w:t>
            </w:r>
            <w:r w:rsidRPr="001D54C1">
              <w:rPr>
                <w:bCs/>
                <w:szCs w:val="28"/>
                <w:lang w:val="uk-UA"/>
              </w:rPr>
              <w:t>ада належний розподіл об</w:t>
            </w:r>
            <w:r w:rsidRPr="001D54C1">
              <w:rPr>
                <w:bCs/>
                <w:szCs w:val="28"/>
                <w:lang w:val="uk-UA"/>
              </w:rPr>
              <w:t>о</w:t>
            </w:r>
            <w:r w:rsidRPr="001D54C1">
              <w:rPr>
                <w:bCs/>
                <w:szCs w:val="28"/>
                <w:lang w:val="uk-UA"/>
              </w:rPr>
              <w:t xml:space="preserve">в'язок інформаційний безпека </w:t>
            </w:r>
          </w:p>
        </w:tc>
        <w:tc>
          <w:tcPr>
            <w:tcW w:w="3792" w:type="dxa"/>
          </w:tcPr>
          <w:p w:rsidR="00502404" w:rsidRDefault="00502404" w:rsidP="00502404">
            <w:pPr>
              <w:rPr>
                <w:bCs/>
                <w:szCs w:val="28"/>
                <w:lang w:val="uk-UA"/>
              </w:rPr>
            </w:pPr>
            <w:r>
              <w:rPr>
                <w:bCs/>
                <w:szCs w:val="28"/>
                <w:lang w:val="uk-UA"/>
              </w:rPr>
              <w:t>З</w:t>
            </w:r>
            <w:r w:rsidRPr="001D54C1">
              <w:rPr>
                <w:bCs/>
                <w:szCs w:val="28"/>
                <w:lang w:val="uk-UA"/>
              </w:rPr>
              <w:t>аперечення ді</w:t>
            </w:r>
            <w:r>
              <w:rPr>
                <w:bCs/>
                <w:szCs w:val="28"/>
                <w:lang w:val="uk-UA"/>
              </w:rPr>
              <w:t>й</w:t>
            </w:r>
          </w:p>
        </w:tc>
      </w:tr>
      <w:tr w:rsidR="00502404" w:rsidRPr="00CA3B78" w:rsidTr="00502404">
        <w:tc>
          <w:tcPr>
            <w:tcW w:w="2093" w:type="dxa"/>
          </w:tcPr>
          <w:p w:rsidR="00502404" w:rsidRPr="00CA3B78" w:rsidRDefault="00502404" w:rsidP="00502404">
            <w:pPr>
              <w:rPr>
                <w:bCs/>
                <w:szCs w:val="28"/>
                <w:lang w:val="uk-UA"/>
              </w:rPr>
            </w:pPr>
          </w:p>
        </w:tc>
        <w:tc>
          <w:tcPr>
            <w:tcW w:w="3968" w:type="dxa"/>
          </w:tcPr>
          <w:p w:rsidR="00502404" w:rsidRDefault="00502404" w:rsidP="00502404">
            <w:pPr>
              <w:rPr>
                <w:bCs/>
                <w:szCs w:val="28"/>
                <w:lang w:val="uk-UA"/>
              </w:rPr>
            </w:pPr>
            <w:r w:rsidRPr="001D54C1">
              <w:rPr>
                <w:bCs/>
                <w:szCs w:val="28"/>
                <w:lang w:val="uk-UA"/>
              </w:rPr>
              <w:t xml:space="preserve">Вади планів безперервності </w:t>
            </w:r>
          </w:p>
        </w:tc>
        <w:tc>
          <w:tcPr>
            <w:tcW w:w="3792" w:type="dxa"/>
          </w:tcPr>
          <w:p w:rsidR="00502404" w:rsidRDefault="00502404" w:rsidP="00502404">
            <w:pPr>
              <w:rPr>
                <w:bCs/>
                <w:szCs w:val="28"/>
                <w:lang w:val="uk-UA"/>
              </w:rPr>
            </w:pPr>
            <w:r w:rsidRPr="001D54C1">
              <w:rPr>
                <w:bCs/>
                <w:szCs w:val="28"/>
                <w:lang w:val="uk-UA"/>
              </w:rPr>
              <w:t>Відмова устаткування</w:t>
            </w:r>
          </w:p>
        </w:tc>
      </w:tr>
      <w:tr w:rsidR="00502404" w:rsidRPr="00CA3B78" w:rsidTr="00502404">
        <w:tc>
          <w:tcPr>
            <w:tcW w:w="2093" w:type="dxa"/>
          </w:tcPr>
          <w:p w:rsidR="00502404" w:rsidRPr="00CA3B78" w:rsidRDefault="00502404" w:rsidP="00502404">
            <w:pPr>
              <w:rPr>
                <w:bCs/>
                <w:szCs w:val="28"/>
                <w:lang w:val="uk-UA"/>
              </w:rPr>
            </w:pPr>
          </w:p>
        </w:tc>
        <w:tc>
          <w:tcPr>
            <w:tcW w:w="3968" w:type="dxa"/>
          </w:tcPr>
          <w:p w:rsidR="00502404" w:rsidRPr="001D54C1" w:rsidRDefault="00502404" w:rsidP="00502404">
            <w:pPr>
              <w:rPr>
                <w:bCs/>
                <w:szCs w:val="28"/>
                <w:lang w:val="uk-UA"/>
              </w:rPr>
            </w:pPr>
            <w:r w:rsidRPr="001D54C1">
              <w:rPr>
                <w:bCs/>
                <w:szCs w:val="28"/>
                <w:lang w:val="uk-UA"/>
              </w:rPr>
              <w:t>Вади політики використання поштової</w:t>
            </w:r>
            <w:r>
              <w:rPr>
                <w:bCs/>
                <w:szCs w:val="28"/>
                <w:lang w:val="uk-UA"/>
              </w:rPr>
              <w:t xml:space="preserve"> скриньки</w:t>
            </w:r>
            <w:r w:rsidRPr="001D54C1">
              <w:rPr>
                <w:bCs/>
                <w:szCs w:val="28"/>
                <w:lang w:val="uk-UA"/>
              </w:rPr>
              <w:t xml:space="preserve"> </w:t>
            </w:r>
          </w:p>
        </w:tc>
        <w:tc>
          <w:tcPr>
            <w:tcW w:w="3792" w:type="dxa"/>
          </w:tcPr>
          <w:p w:rsidR="00502404" w:rsidRPr="001D54C1" w:rsidRDefault="00502404" w:rsidP="00502404">
            <w:pPr>
              <w:rPr>
                <w:bCs/>
                <w:szCs w:val="28"/>
                <w:lang w:val="uk-UA"/>
              </w:rPr>
            </w:pPr>
            <w:r w:rsidRPr="001D54C1">
              <w:rPr>
                <w:bCs/>
                <w:szCs w:val="28"/>
                <w:lang w:val="uk-UA"/>
              </w:rPr>
              <w:t>Помилка у використанні</w:t>
            </w:r>
          </w:p>
        </w:tc>
      </w:tr>
      <w:tr w:rsidR="00502404" w:rsidRPr="00CA3B78" w:rsidTr="00502404">
        <w:tc>
          <w:tcPr>
            <w:tcW w:w="2093" w:type="dxa"/>
          </w:tcPr>
          <w:p w:rsidR="00502404" w:rsidRPr="00CA3B78" w:rsidRDefault="00502404" w:rsidP="00502404">
            <w:pPr>
              <w:rPr>
                <w:bCs/>
                <w:szCs w:val="28"/>
                <w:lang w:val="uk-UA"/>
              </w:rPr>
            </w:pPr>
          </w:p>
        </w:tc>
        <w:tc>
          <w:tcPr>
            <w:tcW w:w="3968" w:type="dxa"/>
          </w:tcPr>
          <w:p w:rsidR="00502404" w:rsidRPr="001D54C1" w:rsidRDefault="00502404" w:rsidP="00502404">
            <w:pPr>
              <w:rPr>
                <w:bCs/>
                <w:szCs w:val="28"/>
                <w:lang w:val="uk-UA"/>
              </w:rPr>
            </w:pPr>
            <w:r w:rsidRPr="001D54C1">
              <w:rPr>
                <w:bCs/>
                <w:szCs w:val="28"/>
                <w:lang w:val="uk-UA"/>
              </w:rPr>
              <w:t>Нестача процедур для того, щоб ввести програмне забе</w:t>
            </w:r>
            <w:r w:rsidRPr="001D54C1">
              <w:rPr>
                <w:bCs/>
                <w:szCs w:val="28"/>
                <w:lang w:val="uk-UA"/>
              </w:rPr>
              <w:t>з</w:t>
            </w:r>
            <w:r w:rsidRPr="001D54C1">
              <w:rPr>
                <w:bCs/>
                <w:szCs w:val="28"/>
                <w:lang w:val="uk-UA"/>
              </w:rPr>
              <w:t>печення в експлуатовані си</w:t>
            </w:r>
            <w:r w:rsidRPr="001D54C1">
              <w:rPr>
                <w:bCs/>
                <w:szCs w:val="28"/>
                <w:lang w:val="uk-UA"/>
              </w:rPr>
              <w:t>с</w:t>
            </w:r>
            <w:r w:rsidRPr="001D54C1">
              <w:rPr>
                <w:bCs/>
                <w:szCs w:val="28"/>
                <w:lang w:val="uk-UA"/>
              </w:rPr>
              <w:t xml:space="preserve">теми </w:t>
            </w:r>
          </w:p>
        </w:tc>
        <w:tc>
          <w:tcPr>
            <w:tcW w:w="3792" w:type="dxa"/>
          </w:tcPr>
          <w:p w:rsidR="00502404" w:rsidRPr="001D54C1" w:rsidRDefault="00502404" w:rsidP="00502404">
            <w:pPr>
              <w:rPr>
                <w:bCs/>
                <w:szCs w:val="28"/>
                <w:lang w:val="uk-UA"/>
              </w:rPr>
            </w:pPr>
            <w:r w:rsidRPr="001D54C1">
              <w:rPr>
                <w:bCs/>
                <w:szCs w:val="28"/>
                <w:lang w:val="uk-UA"/>
              </w:rPr>
              <w:t>Помилка у використанні</w:t>
            </w:r>
          </w:p>
        </w:tc>
      </w:tr>
      <w:tr w:rsidR="00502404" w:rsidRPr="00CA3B78" w:rsidTr="00502404">
        <w:tc>
          <w:tcPr>
            <w:tcW w:w="2093" w:type="dxa"/>
          </w:tcPr>
          <w:p w:rsidR="00502404" w:rsidRPr="00CA3B78" w:rsidRDefault="00502404" w:rsidP="00502404">
            <w:pPr>
              <w:rPr>
                <w:bCs/>
                <w:szCs w:val="28"/>
                <w:lang w:val="uk-UA"/>
              </w:rPr>
            </w:pPr>
          </w:p>
        </w:tc>
        <w:tc>
          <w:tcPr>
            <w:tcW w:w="3968" w:type="dxa"/>
          </w:tcPr>
          <w:p w:rsidR="00502404" w:rsidRPr="001D54C1" w:rsidRDefault="00502404" w:rsidP="00502404">
            <w:pPr>
              <w:rPr>
                <w:bCs/>
                <w:szCs w:val="28"/>
                <w:lang w:val="uk-UA"/>
              </w:rPr>
            </w:pPr>
            <w:r w:rsidRPr="001D54C1">
              <w:rPr>
                <w:bCs/>
                <w:szCs w:val="28"/>
                <w:lang w:val="uk-UA"/>
              </w:rPr>
              <w:t xml:space="preserve">Нестача </w:t>
            </w:r>
            <w:r>
              <w:rPr>
                <w:bCs/>
                <w:szCs w:val="28"/>
                <w:lang w:val="uk-UA"/>
              </w:rPr>
              <w:t>звітів</w:t>
            </w:r>
            <w:r w:rsidRPr="001D54C1">
              <w:rPr>
                <w:bCs/>
                <w:szCs w:val="28"/>
                <w:lang w:val="uk-UA"/>
              </w:rPr>
              <w:t xml:space="preserve"> у файлах р</w:t>
            </w:r>
            <w:r w:rsidRPr="001D54C1">
              <w:rPr>
                <w:bCs/>
                <w:szCs w:val="28"/>
                <w:lang w:val="uk-UA"/>
              </w:rPr>
              <w:t>е</w:t>
            </w:r>
            <w:r w:rsidRPr="001D54C1">
              <w:rPr>
                <w:bCs/>
                <w:szCs w:val="28"/>
                <w:lang w:val="uk-UA"/>
              </w:rPr>
              <w:t>єстрації адміністратора і оп</w:t>
            </w:r>
            <w:r w:rsidRPr="001D54C1">
              <w:rPr>
                <w:bCs/>
                <w:szCs w:val="28"/>
                <w:lang w:val="uk-UA"/>
              </w:rPr>
              <w:t>е</w:t>
            </w:r>
            <w:r w:rsidRPr="001D54C1">
              <w:rPr>
                <w:bCs/>
                <w:szCs w:val="28"/>
                <w:lang w:val="uk-UA"/>
              </w:rPr>
              <w:t>ратора анні</w:t>
            </w:r>
          </w:p>
        </w:tc>
        <w:tc>
          <w:tcPr>
            <w:tcW w:w="3792" w:type="dxa"/>
          </w:tcPr>
          <w:p w:rsidR="00502404" w:rsidRPr="001D54C1" w:rsidRDefault="00502404" w:rsidP="00502404">
            <w:pPr>
              <w:rPr>
                <w:bCs/>
                <w:szCs w:val="28"/>
                <w:lang w:val="uk-UA"/>
              </w:rPr>
            </w:pPr>
            <w:r w:rsidRPr="001D54C1">
              <w:rPr>
                <w:bCs/>
                <w:szCs w:val="28"/>
                <w:lang w:val="uk-UA"/>
              </w:rPr>
              <w:t>Помилка у використ</w:t>
            </w:r>
          </w:p>
        </w:tc>
      </w:tr>
      <w:tr w:rsidR="00502404" w:rsidRPr="00CA3B78" w:rsidTr="00502404">
        <w:tc>
          <w:tcPr>
            <w:tcW w:w="2093" w:type="dxa"/>
          </w:tcPr>
          <w:p w:rsidR="00502404" w:rsidRPr="00CA3B78" w:rsidRDefault="00502404" w:rsidP="00502404">
            <w:pPr>
              <w:rPr>
                <w:bCs/>
                <w:szCs w:val="28"/>
                <w:lang w:val="uk-UA"/>
              </w:rPr>
            </w:pPr>
          </w:p>
        </w:tc>
        <w:tc>
          <w:tcPr>
            <w:tcW w:w="3968" w:type="dxa"/>
          </w:tcPr>
          <w:p w:rsidR="00502404" w:rsidRPr="001D54C1" w:rsidRDefault="00502404" w:rsidP="00502404">
            <w:pPr>
              <w:rPr>
                <w:bCs/>
                <w:szCs w:val="28"/>
                <w:lang w:val="uk-UA"/>
              </w:rPr>
            </w:pPr>
            <w:r w:rsidRPr="001D54C1">
              <w:rPr>
                <w:bCs/>
                <w:szCs w:val="28"/>
                <w:lang w:val="uk-UA"/>
              </w:rPr>
              <w:t>Нестача процедур для обро</w:t>
            </w:r>
            <w:r w:rsidRPr="001D54C1">
              <w:rPr>
                <w:bCs/>
                <w:szCs w:val="28"/>
                <w:lang w:val="uk-UA"/>
              </w:rPr>
              <w:t>б</w:t>
            </w:r>
            <w:r w:rsidRPr="001D54C1">
              <w:rPr>
                <w:bCs/>
                <w:szCs w:val="28"/>
                <w:lang w:val="uk-UA"/>
              </w:rPr>
              <w:t xml:space="preserve">ки секретних даних </w:t>
            </w:r>
          </w:p>
        </w:tc>
        <w:tc>
          <w:tcPr>
            <w:tcW w:w="3792" w:type="dxa"/>
          </w:tcPr>
          <w:p w:rsidR="00502404" w:rsidRPr="001D54C1" w:rsidRDefault="00502404" w:rsidP="00502404">
            <w:pPr>
              <w:rPr>
                <w:bCs/>
                <w:szCs w:val="28"/>
                <w:lang w:val="uk-UA"/>
              </w:rPr>
            </w:pPr>
            <w:r w:rsidRPr="001D54C1">
              <w:rPr>
                <w:bCs/>
                <w:szCs w:val="28"/>
                <w:lang w:val="uk-UA"/>
              </w:rPr>
              <w:t>Помилка у використанні</w:t>
            </w:r>
          </w:p>
        </w:tc>
      </w:tr>
      <w:tr w:rsidR="00502404" w:rsidRPr="00CA3B78" w:rsidTr="00502404">
        <w:tc>
          <w:tcPr>
            <w:tcW w:w="2093" w:type="dxa"/>
          </w:tcPr>
          <w:p w:rsidR="00502404" w:rsidRPr="00CA3B78" w:rsidRDefault="00502404" w:rsidP="00502404">
            <w:pPr>
              <w:rPr>
                <w:bCs/>
                <w:szCs w:val="28"/>
                <w:lang w:val="uk-UA"/>
              </w:rPr>
            </w:pPr>
          </w:p>
        </w:tc>
        <w:tc>
          <w:tcPr>
            <w:tcW w:w="3968" w:type="dxa"/>
          </w:tcPr>
          <w:p w:rsidR="00502404" w:rsidRPr="001D54C1" w:rsidRDefault="00502404" w:rsidP="00502404">
            <w:pPr>
              <w:rPr>
                <w:bCs/>
                <w:szCs w:val="28"/>
                <w:lang w:val="uk-UA"/>
              </w:rPr>
            </w:pPr>
            <w:r w:rsidRPr="00256A47">
              <w:rPr>
                <w:bCs/>
                <w:szCs w:val="28"/>
                <w:lang w:val="uk-UA"/>
              </w:rPr>
              <w:t>Вади обов'язків інформаці</w:t>
            </w:r>
            <w:r w:rsidRPr="00256A47">
              <w:rPr>
                <w:bCs/>
                <w:szCs w:val="28"/>
                <w:lang w:val="uk-UA"/>
              </w:rPr>
              <w:t>й</w:t>
            </w:r>
            <w:r w:rsidRPr="00256A47">
              <w:rPr>
                <w:bCs/>
                <w:szCs w:val="28"/>
                <w:lang w:val="uk-UA"/>
              </w:rPr>
              <w:t xml:space="preserve">ної безпеки в описах завдань </w:t>
            </w:r>
          </w:p>
        </w:tc>
        <w:tc>
          <w:tcPr>
            <w:tcW w:w="3792" w:type="dxa"/>
          </w:tcPr>
          <w:p w:rsidR="00502404" w:rsidRPr="001D54C1" w:rsidRDefault="00502404" w:rsidP="00502404">
            <w:pPr>
              <w:rPr>
                <w:bCs/>
                <w:szCs w:val="28"/>
                <w:lang w:val="uk-UA"/>
              </w:rPr>
            </w:pPr>
            <w:r w:rsidRPr="00256A47">
              <w:rPr>
                <w:bCs/>
                <w:szCs w:val="28"/>
                <w:lang w:val="uk-UA"/>
              </w:rPr>
              <w:t>Помилка у використанн</w:t>
            </w:r>
            <w:r>
              <w:rPr>
                <w:bCs/>
                <w:szCs w:val="28"/>
                <w:lang w:val="uk-UA"/>
              </w:rPr>
              <w:t>і</w:t>
            </w:r>
          </w:p>
        </w:tc>
      </w:tr>
      <w:tr w:rsidR="00502404" w:rsidRPr="00CA3B78" w:rsidTr="00502404">
        <w:tc>
          <w:tcPr>
            <w:tcW w:w="2093" w:type="dxa"/>
          </w:tcPr>
          <w:p w:rsidR="00502404" w:rsidRPr="00CA3B78" w:rsidRDefault="00502404" w:rsidP="00502404">
            <w:pPr>
              <w:rPr>
                <w:bCs/>
                <w:szCs w:val="28"/>
                <w:lang w:val="uk-UA"/>
              </w:rPr>
            </w:pPr>
          </w:p>
        </w:tc>
        <w:tc>
          <w:tcPr>
            <w:tcW w:w="3968" w:type="dxa"/>
          </w:tcPr>
          <w:p w:rsidR="00502404" w:rsidRPr="00256A47" w:rsidRDefault="00502404" w:rsidP="00502404">
            <w:pPr>
              <w:rPr>
                <w:bCs/>
                <w:szCs w:val="28"/>
                <w:lang w:val="uk-UA"/>
              </w:rPr>
            </w:pPr>
            <w:r w:rsidRPr="00256A47">
              <w:rPr>
                <w:bCs/>
                <w:szCs w:val="28"/>
                <w:lang w:val="uk-UA"/>
              </w:rPr>
              <w:t>Вади або недостатні умови (відносно інформаційній бе</w:t>
            </w:r>
            <w:r w:rsidRPr="00256A47">
              <w:rPr>
                <w:bCs/>
                <w:szCs w:val="28"/>
                <w:lang w:val="uk-UA"/>
              </w:rPr>
              <w:t>з</w:t>
            </w:r>
            <w:r w:rsidRPr="00256A47">
              <w:rPr>
                <w:bCs/>
                <w:szCs w:val="28"/>
                <w:lang w:val="uk-UA"/>
              </w:rPr>
              <w:t>пе</w:t>
            </w:r>
            <w:r>
              <w:rPr>
                <w:bCs/>
                <w:szCs w:val="28"/>
                <w:lang w:val="uk-UA"/>
              </w:rPr>
              <w:t>ки</w:t>
            </w:r>
            <w:r w:rsidRPr="00256A47">
              <w:rPr>
                <w:bCs/>
                <w:szCs w:val="28"/>
                <w:lang w:val="uk-UA"/>
              </w:rPr>
              <w:t>) в контрактах із служб</w:t>
            </w:r>
            <w:r w:rsidRPr="00256A47">
              <w:rPr>
                <w:bCs/>
                <w:szCs w:val="28"/>
                <w:lang w:val="uk-UA"/>
              </w:rPr>
              <w:t>о</w:t>
            </w:r>
            <w:r w:rsidRPr="00256A47">
              <w:rPr>
                <w:bCs/>
                <w:szCs w:val="28"/>
                <w:lang w:val="uk-UA"/>
              </w:rPr>
              <w:t xml:space="preserve">вцями </w:t>
            </w:r>
          </w:p>
        </w:tc>
        <w:tc>
          <w:tcPr>
            <w:tcW w:w="3792" w:type="dxa"/>
          </w:tcPr>
          <w:p w:rsidR="00502404" w:rsidRPr="00256A47" w:rsidRDefault="00502404" w:rsidP="00502404">
            <w:pPr>
              <w:rPr>
                <w:bCs/>
                <w:szCs w:val="28"/>
                <w:lang w:val="uk-UA"/>
              </w:rPr>
            </w:pPr>
            <w:r w:rsidRPr="00256A47">
              <w:rPr>
                <w:bCs/>
                <w:szCs w:val="28"/>
                <w:lang w:val="uk-UA"/>
              </w:rPr>
              <w:t>Незаконна обробка даних</w:t>
            </w:r>
          </w:p>
        </w:tc>
      </w:tr>
      <w:tr w:rsidR="00502404" w:rsidRPr="00CA3B78" w:rsidTr="00502404">
        <w:tc>
          <w:tcPr>
            <w:tcW w:w="2093" w:type="dxa"/>
          </w:tcPr>
          <w:p w:rsidR="00502404" w:rsidRPr="00CA3B78" w:rsidRDefault="00502404" w:rsidP="00502404">
            <w:pPr>
              <w:rPr>
                <w:bCs/>
                <w:szCs w:val="28"/>
                <w:lang w:val="uk-UA"/>
              </w:rPr>
            </w:pPr>
          </w:p>
        </w:tc>
        <w:tc>
          <w:tcPr>
            <w:tcW w:w="3968" w:type="dxa"/>
          </w:tcPr>
          <w:p w:rsidR="00502404" w:rsidRPr="00256A47" w:rsidRDefault="00502404" w:rsidP="00502404">
            <w:pPr>
              <w:rPr>
                <w:bCs/>
                <w:szCs w:val="28"/>
                <w:lang w:val="uk-UA"/>
              </w:rPr>
            </w:pPr>
            <w:r w:rsidRPr="00256A47">
              <w:rPr>
                <w:bCs/>
                <w:szCs w:val="28"/>
                <w:lang w:val="uk-UA"/>
              </w:rPr>
              <w:t xml:space="preserve">Нестача </w:t>
            </w:r>
            <w:r>
              <w:rPr>
                <w:bCs/>
                <w:szCs w:val="28"/>
                <w:lang w:val="uk-UA"/>
              </w:rPr>
              <w:t>визначеного</w:t>
            </w:r>
            <w:r w:rsidRPr="00256A47">
              <w:rPr>
                <w:bCs/>
                <w:szCs w:val="28"/>
                <w:lang w:val="uk-UA"/>
              </w:rPr>
              <w:t xml:space="preserve"> дисци</w:t>
            </w:r>
            <w:r w:rsidRPr="00256A47">
              <w:rPr>
                <w:bCs/>
                <w:szCs w:val="28"/>
                <w:lang w:val="uk-UA"/>
              </w:rPr>
              <w:t>п</w:t>
            </w:r>
            <w:r w:rsidRPr="00256A47">
              <w:rPr>
                <w:bCs/>
                <w:szCs w:val="28"/>
                <w:lang w:val="uk-UA"/>
              </w:rPr>
              <w:t>лінарного процесу у разі і</w:t>
            </w:r>
            <w:r w:rsidRPr="00256A47">
              <w:rPr>
                <w:bCs/>
                <w:szCs w:val="28"/>
                <w:lang w:val="uk-UA"/>
              </w:rPr>
              <w:t>н</w:t>
            </w:r>
            <w:r w:rsidRPr="00256A47">
              <w:rPr>
                <w:bCs/>
                <w:szCs w:val="28"/>
                <w:lang w:val="uk-UA"/>
              </w:rPr>
              <w:t>формаційного інциденту бе</w:t>
            </w:r>
            <w:r w:rsidRPr="00256A47">
              <w:rPr>
                <w:bCs/>
                <w:szCs w:val="28"/>
                <w:lang w:val="uk-UA"/>
              </w:rPr>
              <w:t>з</w:t>
            </w:r>
            <w:r w:rsidRPr="00256A47">
              <w:rPr>
                <w:bCs/>
                <w:szCs w:val="28"/>
                <w:lang w:val="uk-UA"/>
              </w:rPr>
              <w:t xml:space="preserve">пеки </w:t>
            </w:r>
          </w:p>
        </w:tc>
        <w:tc>
          <w:tcPr>
            <w:tcW w:w="3792" w:type="dxa"/>
          </w:tcPr>
          <w:p w:rsidR="00502404" w:rsidRPr="00256A47" w:rsidRDefault="00502404" w:rsidP="00502404">
            <w:pPr>
              <w:rPr>
                <w:bCs/>
                <w:szCs w:val="28"/>
                <w:lang w:val="uk-UA"/>
              </w:rPr>
            </w:pPr>
            <w:r w:rsidRPr="00256A47">
              <w:rPr>
                <w:bCs/>
                <w:szCs w:val="28"/>
                <w:lang w:val="uk-UA"/>
              </w:rPr>
              <w:t>Краді</w:t>
            </w:r>
            <w:r>
              <w:rPr>
                <w:bCs/>
                <w:szCs w:val="28"/>
                <w:lang w:val="uk-UA"/>
              </w:rPr>
              <w:t>жка</w:t>
            </w:r>
            <w:r w:rsidRPr="00256A47">
              <w:rPr>
                <w:bCs/>
                <w:szCs w:val="28"/>
                <w:lang w:val="uk-UA"/>
              </w:rPr>
              <w:t xml:space="preserve"> устаткуван</w:t>
            </w:r>
            <w:r>
              <w:rPr>
                <w:bCs/>
                <w:szCs w:val="28"/>
                <w:lang w:val="uk-UA"/>
              </w:rPr>
              <w:t>ня</w:t>
            </w:r>
          </w:p>
        </w:tc>
      </w:tr>
      <w:tr w:rsidR="00502404" w:rsidRPr="00CA3B78" w:rsidTr="00502404">
        <w:tc>
          <w:tcPr>
            <w:tcW w:w="2093" w:type="dxa"/>
          </w:tcPr>
          <w:p w:rsidR="00502404" w:rsidRPr="00CA3B78" w:rsidRDefault="00502404" w:rsidP="00502404">
            <w:pPr>
              <w:rPr>
                <w:bCs/>
                <w:szCs w:val="28"/>
                <w:lang w:val="uk-UA"/>
              </w:rPr>
            </w:pPr>
          </w:p>
        </w:tc>
        <w:tc>
          <w:tcPr>
            <w:tcW w:w="3968" w:type="dxa"/>
          </w:tcPr>
          <w:p w:rsidR="00502404" w:rsidRPr="00256A47" w:rsidRDefault="00502404" w:rsidP="00502404">
            <w:pPr>
              <w:rPr>
                <w:bCs/>
                <w:szCs w:val="28"/>
                <w:lang w:val="uk-UA"/>
              </w:rPr>
            </w:pPr>
            <w:r w:rsidRPr="00DE4A21">
              <w:rPr>
                <w:bCs/>
                <w:szCs w:val="28"/>
                <w:lang w:val="uk-UA"/>
              </w:rPr>
              <w:t xml:space="preserve">Нестача формальної політики по використанню мобільної комп'ютерної техніки </w:t>
            </w:r>
          </w:p>
        </w:tc>
        <w:tc>
          <w:tcPr>
            <w:tcW w:w="3792" w:type="dxa"/>
          </w:tcPr>
          <w:p w:rsidR="00502404" w:rsidRPr="00256A47" w:rsidRDefault="00502404" w:rsidP="00502404">
            <w:pPr>
              <w:rPr>
                <w:bCs/>
                <w:szCs w:val="28"/>
                <w:lang w:val="uk-UA"/>
              </w:rPr>
            </w:pPr>
            <w:r w:rsidRPr="00256A47">
              <w:rPr>
                <w:bCs/>
                <w:szCs w:val="28"/>
                <w:lang w:val="uk-UA"/>
              </w:rPr>
              <w:t>Краді</w:t>
            </w:r>
            <w:r>
              <w:rPr>
                <w:bCs/>
                <w:szCs w:val="28"/>
                <w:lang w:val="uk-UA"/>
              </w:rPr>
              <w:t>жка</w:t>
            </w:r>
            <w:r w:rsidRPr="00256A47">
              <w:rPr>
                <w:bCs/>
                <w:szCs w:val="28"/>
                <w:lang w:val="uk-UA"/>
              </w:rPr>
              <w:t xml:space="preserve"> устаткуван</w:t>
            </w:r>
            <w:r>
              <w:rPr>
                <w:bCs/>
                <w:szCs w:val="28"/>
                <w:lang w:val="uk-UA"/>
              </w:rPr>
              <w:t>ня</w:t>
            </w:r>
          </w:p>
        </w:tc>
      </w:tr>
      <w:tr w:rsidR="00502404" w:rsidRPr="00CA3B78" w:rsidTr="00502404">
        <w:tc>
          <w:tcPr>
            <w:tcW w:w="2093" w:type="dxa"/>
          </w:tcPr>
          <w:p w:rsidR="00502404" w:rsidRPr="00CA3B78" w:rsidRDefault="00502404" w:rsidP="00502404">
            <w:pPr>
              <w:rPr>
                <w:bCs/>
                <w:szCs w:val="28"/>
                <w:lang w:val="uk-UA"/>
              </w:rPr>
            </w:pPr>
          </w:p>
        </w:tc>
        <w:tc>
          <w:tcPr>
            <w:tcW w:w="3968" w:type="dxa"/>
          </w:tcPr>
          <w:p w:rsidR="00502404" w:rsidRPr="00DE4A21" w:rsidRDefault="00502404" w:rsidP="00502404">
            <w:pPr>
              <w:rPr>
                <w:bCs/>
                <w:szCs w:val="28"/>
                <w:lang w:val="uk-UA"/>
              </w:rPr>
            </w:pPr>
            <w:r w:rsidRPr="00DE4A21">
              <w:rPr>
                <w:bCs/>
                <w:szCs w:val="28"/>
                <w:lang w:val="uk-UA"/>
              </w:rPr>
              <w:t>Нестача менеджменту акт</w:t>
            </w:r>
            <w:r w:rsidRPr="00DE4A21">
              <w:rPr>
                <w:bCs/>
                <w:szCs w:val="28"/>
                <w:lang w:val="uk-UA"/>
              </w:rPr>
              <w:t>и</w:t>
            </w:r>
            <w:r w:rsidRPr="00DE4A21">
              <w:rPr>
                <w:bCs/>
                <w:szCs w:val="28"/>
                <w:lang w:val="uk-UA"/>
              </w:rPr>
              <w:t>в</w:t>
            </w:r>
            <w:r>
              <w:rPr>
                <w:bCs/>
                <w:szCs w:val="28"/>
                <w:lang w:val="uk-UA"/>
              </w:rPr>
              <w:t>ів</w:t>
            </w:r>
            <w:r w:rsidRPr="00DE4A21">
              <w:rPr>
                <w:bCs/>
                <w:szCs w:val="28"/>
                <w:lang w:val="uk-UA"/>
              </w:rPr>
              <w:t xml:space="preserve"> дистанційн</w:t>
            </w:r>
            <w:r>
              <w:rPr>
                <w:bCs/>
                <w:szCs w:val="28"/>
                <w:lang w:val="uk-UA"/>
              </w:rPr>
              <w:t>ого</w:t>
            </w:r>
            <w:r w:rsidRPr="00DE4A21">
              <w:rPr>
                <w:bCs/>
                <w:szCs w:val="28"/>
                <w:lang w:val="uk-UA"/>
              </w:rPr>
              <w:t xml:space="preserve"> резерв</w:t>
            </w:r>
            <w:r w:rsidRPr="00DE4A21">
              <w:rPr>
                <w:bCs/>
                <w:szCs w:val="28"/>
                <w:lang w:val="uk-UA"/>
              </w:rPr>
              <w:t>у</w:t>
            </w:r>
            <w:r w:rsidRPr="00DE4A21">
              <w:rPr>
                <w:bCs/>
                <w:szCs w:val="28"/>
                <w:lang w:val="uk-UA"/>
              </w:rPr>
              <w:t xml:space="preserve">вання </w:t>
            </w:r>
          </w:p>
        </w:tc>
        <w:tc>
          <w:tcPr>
            <w:tcW w:w="3792" w:type="dxa"/>
          </w:tcPr>
          <w:p w:rsidR="00502404" w:rsidRPr="00256A47" w:rsidRDefault="00502404" w:rsidP="00502404">
            <w:pPr>
              <w:rPr>
                <w:bCs/>
                <w:szCs w:val="28"/>
                <w:lang w:val="uk-UA"/>
              </w:rPr>
            </w:pPr>
            <w:r w:rsidRPr="00256A47">
              <w:rPr>
                <w:bCs/>
                <w:szCs w:val="28"/>
                <w:lang w:val="uk-UA"/>
              </w:rPr>
              <w:t>Краді</w:t>
            </w:r>
            <w:r>
              <w:rPr>
                <w:bCs/>
                <w:szCs w:val="28"/>
                <w:lang w:val="uk-UA"/>
              </w:rPr>
              <w:t>жка</w:t>
            </w:r>
            <w:r w:rsidRPr="00256A47">
              <w:rPr>
                <w:bCs/>
                <w:szCs w:val="28"/>
                <w:lang w:val="uk-UA"/>
              </w:rPr>
              <w:t xml:space="preserve"> устаткуван</w:t>
            </w:r>
            <w:r>
              <w:rPr>
                <w:bCs/>
                <w:szCs w:val="28"/>
                <w:lang w:val="uk-UA"/>
              </w:rPr>
              <w:t>ня</w:t>
            </w:r>
          </w:p>
        </w:tc>
      </w:tr>
      <w:tr w:rsidR="00502404" w:rsidRPr="00CA3B78" w:rsidTr="00502404">
        <w:tc>
          <w:tcPr>
            <w:tcW w:w="2093" w:type="dxa"/>
          </w:tcPr>
          <w:p w:rsidR="00502404" w:rsidRPr="00CA3B78" w:rsidRDefault="00502404" w:rsidP="00502404">
            <w:pPr>
              <w:rPr>
                <w:bCs/>
                <w:szCs w:val="28"/>
                <w:lang w:val="uk-UA"/>
              </w:rPr>
            </w:pPr>
          </w:p>
        </w:tc>
        <w:tc>
          <w:tcPr>
            <w:tcW w:w="3968" w:type="dxa"/>
          </w:tcPr>
          <w:p w:rsidR="00502404" w:rsidRPr="00DE4A21" w:rsidRDefault="00502404" w:rsidP="00502404">
            <w:pPr>
              <w:rPr>
                <w:bCs/>
                <w:szCs w:val="28"/>
                <w:lang w:val="uk-UA"/>
              </w:rPr>
            </w:pPr>
            <w:r w:rsidRPr="00DE4A21">
              <w:rPr>
                <w:bCs/>
                <w:szCs w:val="28"/>
                <w:lang w:val="uk-UA"/>
              </w:rPr>
              <w:t>Нестача або недостатня пол</w:t>
            </w:r>
            <w:r w:rsidRPr="00DE4A21">
              <w:rPr>
                <w:bCs/>
                <w:szCs w:val="28"/>
                <w:lang w:val="uk-UA"/>
              </w:rPr>
              <w:t>і</w:t>
            </w:r>
            <w:r w:rsidRPr="00DE4A21">
              <w:rPr>
                <w:bCs/>
                <w:szCs w:val="28"/>
                <w:lang w:val="uk-UA"/>
              </w:rPr>
              <w:t xml:space="preserve">тика "чистого столу і чистого </w:t>
            </w:r>
            <w:r w:rsidRPr="00DE4A21">
              <w:rPr>
                <w:bCs/>
                <w:szCs w:val="28"/>
                <w:lang w:val="uk-UA"/>
              </w:rPr>
              <w:lastRenderedPageBreak/>
              <w:t xml:space="preserve">екрану" </w:t>
            </w:r>
          </w:p>
        </w:tc>
        <w:tc>
          <w:tcPr>
            <w:tcW w:w="3792" w:type="dxa"/>
          </w:tcPr>
          <w:p w:rsidR="00502404" w:rsidRPr="00256A47" w:rsidRDefault="00502404" w:rsidP="00502404">
            <w:pPr>
              <w:rPr>
                <w:bCs/>
                <w:szCs w:val="28"/>
                <w:lang w:val="uk-UA"/>
              </w:rPr>
            </w:pPr>
            <w:r w:rsidRPr="00DE4A21">
              <w:rPr>
                <w:bCs/>
                <w:szCs w:val="28"/>
                <w:lang w:val="uk-UA"/>
              </w:rPr>
              <w:lastRenderedPageBreak/>
              <w:t>Краді</w:t>
            </w:r>
            <w:r>
              <w:rPr>
                <w:bCs/>
                <w:szCs w:val="28"/>
                <w:lang w:val="uk-UA"/>
              </w:rPr>
              <w:t xml:space="preserve">жка </w:t>
            </w:r>
            <w:r w:rsidRPr="00DE4A21">
              <w:rPr>
                <w:bCs/>
                <w:szCs w:val="28"/>
                <w:lang w:val="uk-UA"/>
              </w:rPr>
              <w:t>носіїв або докум</w:t>
            </w:r>
            <w:r w:rsidRPr="00DE4A21">
              <w:rPr>
                <w:bCs/>
                <w:szCs w:val="28"/>
                <w:lang w:val="uk-UA"/>
              </w:rPr>
              <w:t>е</w:t>
            </w:r>
            <w:r w:rsidRPr="00DE4A21">
              <w:rPr>
                <w:bCs/>
                <w:szCs w:val="28"/>
                <w:lang w:val="uk-UA"/>
              </w:rPr>
              <w:t>нтів</w:t>
            </w:r>
          </w:p>
        </w:tc>
      </w:tr>
      <w:tr w:rsidR="00502404" w:rsidRPr="00CA3B78" w:rsidTr="00502404">
        <w:tc>
          <w:tcPr>
            <w:tcW w:w="2093" w:type="dxa"/>
          </w:tcPr>
          <w:p w:rsidR="00502404" w:rsidRPr="00CA3B78" w:rsidRDefault="00502404" w:rsidP="00502404">
            <w:pPr>
              <w:rPr>
                <w:bCs/>
                <w:szCs w:val="28"/>
                <w:lang w:val="uk-UA"/>
              </w:rPr>
            </w:pPr>
          </w:p>
        </w:tc>
        <w:tc>
          <w:tcPr>
            <w:tcW w:w="3968" w:type="dxa"/>
          </w:tcPr>
          <w:p w:rsidR="00502404" w:rsidRPr="00DE4A21" w:rsidRDefault="00502404" w:rsidP="00502404">
            <w:pPr>
              <w:rPr>
                <w:bCs/>
                <w:szCs w:val="28"/>
                <w:lang w:val="uk-UA"/>
              </w:rPr>
            </w:pPr>
            <w:r w:rsidRPr="00DE4A21">
              <w:rPr>
                <w:bCs/>
                <w:szCs w:val="28"/>
                <w:lang w:val="uk-UA"/>
              </w:rPr>
              <w:t xml:space="preserve">Нестача санкцій на засоби обробки інформації </w:t>
            </w:r>
          </w:p>
        </w:tc>
        <w:tc>
          <w:tcPr>
            <w:tcW w:w="3792" w:type="dxa"/>
          </w:tcPr>
          <w:p w:rsidR="00502404" w:rsidRPr="00DE4A21" w:rsidRDefault="00502404" w:rsidP="00502404">
            <w:pPr>
              <w:rPr>
                <w:bCs/>
                <w:szCs w:val="28"/>
                <w:lang w:val="uk-UA"/>
              </w:rPr>
            </w:pPr>
            <w:r w:rsidRPr="00DE4A21">
              <w:rPr>
                <w:bCs/>
                <w:szCs w:val="28"/>
                <w:lang w:val="uk-UA"/>
              </w:rPr>
              <w:t>Краді</w:t>
            </w:r>
            <w:r>
              <w:rPr>
                <w:bCs/>
                <w:szCs w:val="28"/>
                <w:lang w:val="uk-UA"/>
              </w:rPr>
              <w:t xml:space="preserve">жка </w:t>
            </w:r>
            <w:r w:rsidRPr="00DE4A21">
              <w:rPr>
                <w:bCs/>
                <w:szCs w:val="28"/>
                <w:lang w:val="uk-UA"/>
              </w:rPr>
              <w:t>носіїв або докум</w:t>
            </w:r>
            <w:r w:rsidRPr="00DE4A21">
              <w:rPr>
                <w:bCs/>
                <w:szCs w:val="28"/>
                <w:lang w:val="uk-UA"/>
              </w:rPr>
              <w:t>е</w:t>
            </w:r>
            <w:r w:rsidRPr="00DE4A21">
              <w:rPr>
                <w:bCs/>
                <w:szCs w:val="28"/>
                <w:lang w:val="uk-UA"/>
              </w:rPr>
              <w:t>нтів</w:t>
            </w:r>
          </w:p>
        </w:tc>
      </w:tr>
      <w:tr w:rsidR="00502404" w:rsidRPr="00CA3B78" w:rsidTr="00502404">
        <w:tc>
          <w:tcPr>
            <w:tcW w:w="2093" w:type="dxa"/>
          </w:tcPr>
          <w:p w:rsidR="00502404" w:rsidRPr="00CA3B78" w:rsidRDefault="00502404" w:rsidP="00502404">
            <w:pPr>
              <w:rPr>
                <w:bCs/>
                <w:szCs w:val="28"/>
                <w:lang w:val="uk-UA"/>
              </w:rPr>
            </w:pPr>
          </w:p>
        </w:tc>
        <w:tc>
          <w:tcPr>
            <w:tcW w:w="3968" w:type="dxa"/>
          </w:tcPr>
          <w:p w:rsidR="00502404" w:rsidRPr="00DE4A21" w:rsidRDefault="00502404" w:rsidP="00502404">
            <w:pPr>
              <w:rPr>
                <w:bCs/>
                <w:szCs w:val="28"/>
                <w:lang w:val="uk-UA"/>
              </w:rPr>
            </w:pPr>
            <w:r w:rsidRPr="00DE4A21">
              <w:rPr>
                <w:bCs/>
                <w:szCs w:val="28"/>
                <w:lang w:val="uk-UA"/>
              </w:rPr>
              <w:t>Нестача встановлених кон</w:t>
            </w:r>
            <w:r w:rsidRPr="00DE4A21">
              <w:rPr>
                <w:bCs/>
                <w:szCs w:val="28"/>
                <w:lang w:val="uk-UA"/>
              </w:rPr>
              <w:t>т</w:t>
            </w:r>
            <w:r w:rsidRPr="00DE4A21">
              <w:rPr>
                <w:bCs/>
                <w:szCs w:val="28"/>
                <w:lang w:val="uk-UA"/>
              </w:rPr>
              <w:t>рольних механізмів у разі п</w:t>
            </w:r>
            <w:r w:rsidRPr="00DE4A21">
              <w:rPr>
                <w:bCs/>
                <w:szCs w:val="28"/>
                <w:lang w:val="uk-UA"/>
              </w:rPr>
              <w:t>о</w:t>
            </w:r>
            <w:r w:rsidRPr="00DE4A21">
              <w:rPr>
                <w:bCs/>
                <w:szCs w:val="28"/>
                <w:lang w:val="uk-UA"/>
              </w:rPr>
              <w:t xml:space="preserve">рушень правил безпеки </w:t>
            </w:r>
          </w:p>
        </w:tc>
        <w:tc>
          <w:tcPr>
            <w:tcW w:w="3792" w:type="dxa"/>
          </w:tcPr>
          <w:p w:rsidR="00502404" w:rsidRPr="00DE4A21" w:rsidRDefault="00502404" w:rsidP="00502404">
            <w:pPr>
              <w:rPr>
                <w:bCs/>
                <w:szCs w:val="28"/>
                <w:lang w:val="uk-UA"/>
              </w:rPr>
            </w:pPr>
            <w:r w:rsidRPr="00DE4A21">
              <w:rPr>
                <w:bCs/>
                <w:szCs w:val="28"/>
                <w:lang w:val="uk-UA"/>
              </w:rPr>
              <w:t>Краді</w:t>
            </w:r>
            <w:r>
              <w:rPr>
                <w:bCs/>
                <w:szCs w:val="28"/>
                <w:lang w:val="uk-UA"/>
              </w:rPr>
              <w:t xml:space="preserve">жка </w:t>
            </w:r>
            <w:r w:rsidRPr="00DE4A21">
              <w:rPr>
                <w:bCs/>
                <w:szCs w:val="28"/>
                <w:lang w:val="uk-UA"/>
              </w:rPr>
              <w:t>носіїв або докум</w:t>
            </w:r>
            <w:r w:rsidRPr="00DE4A21">
              <w:rPr>
                <w:bCs/>
                <w:szCs w:val="28"/>
                <w:lang w:val="uk-UA"/>
              </w:rPr>
              <w:t>е</w:t>
            </w:r>
            <w:r w:rsidRPr="00DE4A21">
              <w:rPr>
                <w:bCs/>
                <w:szCs w:val="28"/>
                <w:lang w:val="uk-UA"/>
              </w:rPr>
              <w:t>нтів</w:t>
            </w:r>
          </w:p>
        </w:tc>
      </w:tr>
      <w:tr w:rsidR="00502404" w:rsidRPr="00CA3B78" w:rsidTr="00502404">
        <w:tc>
          <w:tcPr>
            <w:tcW w:w="2093" w:type="dxa"/>
          </w:tcPr>
          <w:p w:rsidR="00502404" w:rsidRPr="00CA3B78" w:rsidRDefault="00502404" w:rsidP="00502404">
            <w:pPr>
              <w:rPr>
                <w:bCs/>
                <w:szCs w:val="28"/>
                <w:lang w:val="uk-UA"/>
              </w:rPr>
            </w:pPr>
          </w:p>
        </w:tc>
        <w:tc>
          <w:tcPr>
            <w:tcW w:w="3968" w:type="dxa"/>
          </w:tcPr>
          <w:p w:rsidR="00502404" w:rsidRPr="00DE4A21" w:rsidRDefault="00502404" w:rsidP="00502404">
            <w:pPr>
              <w:rPr>
                <w:bCs/>
                <w:szCs w:val="28"/>
                <w:lang w:val="uk-UA"/>
              </w:rPr>
            </w:pPr>
            <w:r w:rsidRPr="00DE4A21">
              <w:rPr>
                <w:bCs/>
                <w:szCs w:val="28"/>
                <w:lang w:val="uk-UA"/>
              </w:rPr>
              <w:t>Нестача регулярних перегл</w:t>
            </w:r>
            <w:r w:rsidRPr="00DE4A21">
              <w:rPr>
                <w:bCs/>
                <w:szCs w:val="28"/>
                <w:lang w:val="uk-UA"/>
              </w:rPr>
              <w:t>я</w:t>
            </w:r>
            <w:r w:rsidRPr="00DE4A21">
              <w:rPr>
                <w:bCs/>
                <w:szCs w:val="28"/>
                <w:lang w:val="uk-UA"/>
              </w:rPr>
              <w:t>дів</w:t>
            </w:r>
            <w:r>
              <w:rPr>
                <w:bCs/>
                <w:szCs w:val="28"/>
                <w:lang w:val="uk-UA"/>
              </w:rPr>
              <w:t xml:space="preserve"> /</w:t>
            </w:r>
            <w:r w:rsidRPr="00DE4A21">
              <w:rPr>
                <w:bCs/>
                <w:szCs w:val="28"/>
                <w:lang w:val="uk-UA"/>
              </w:rPr>
              <w:t xml:space="preserve"> контролей </w:t>
            </w:r>
          </w:p>
        </w:tc>
        <w:tc>
          <w:tcPr>
            <w:tcW w:w="3792" w:type="dxa"/>
          </w:tcPr>
          <w:p w:rsidR="00502404" w:rsidRPr="00DE4A21" w:rsidRDefault="00502404" w:rsidP="00502404">
            <w:pPr>
              <w:rPr>
                <w:bCs/>
                <w:szCs w:val="28"/>
                <w:lang w:val="uk-UA"/>
              </w:rPr>
            </w:pPr>
            <w:r w:rsidRPr="00DE4A21">
              <w:rPr>
                <w:bCs/>
                <w:szCs w:val="28"/>
                <w:lang w:val="uk-UA"/>
              </w:rPr>
              <w:t>Несанкціоноване викори</w:t>
            </w:r>
            <w:r w:rsidRPr="00DE4A21">
              <w:rPr>
                <w:bCs/>
                <w:szCs w:val="28"/>
                <w:lang w:val="uk-UA"/>
              </w:rPr>
              <w:t>с</w:t>
            </w:r>
            <w:r w:rsidRPr="00DE4A21">
              <w:rPr>
                <w:bCs/>
                <w:szCs w:val="28"/>
                <w:lang w:val="uk-UA"/>
              </w:rPr>
              <w:t>тання устаткування</w:t>
            </w:r>
          </w:p>
        </w:tc>
      </w:tr>
      <w:tr w:rsidR="00502404" w:rsidRPr="00CA3B78" w:rsidTr="00502404">
        <w:tc>
          <w:tcPr>
            <w:tcW w:w="2093" w:type="dxa"/>
          </w:tcPr>
          <w:p w:rsidR="00502404" w:rsidRPr="00CA3B78" w:rsidRDefault="00502404" w:rsidP="00502404">
            <w:pPr>
              <w:rPr>
                <w:bCs/>
                <w:szCs w:val="28"/>
                <w:lang w:val="uk-UA"/>
              </w:rPr>
            </w:pPr>
          </w:p>
        </w:tc>
        <w:tc>
          <w:tcPr>
            <w:tcW w:w="3968" w:type="dxa"/>
          </w:tcPr>
          <w:p w:rsidR="00502404" w:rsidRPr="00DE4A21" w:rsidRDefault="00502404" w:rsidP="00502404">
            <w:pPr>
              <w:rPr>
                <w:bCs/>
                <w:szCs w:val="28"/>
                <w:lang w:val="uk-UA"/>
              </w:rPr>
            </w:pPr>
            <w:r>
              <w:rPr>
                <w:bCs/>
                <w:szCs w:val="28"/>
                <w:lang w:val="uk-UA"/>
              </w:rPr>
              <w:t>Н</w:t>
            </w:r>
            <w:r w:rsidRPr="00DE4A21">
              <w:rPr>
                <w:bCs/>
                <w:szCs w:val="28"/>
                <w:lang w:val="uk-UA"/>
              </w:rPr>
              <w:t>естача процедури для того, щоб повідоми</w:t>
            </w:r>
            <w:r>
              <w:rPr>
                <w:bCs/>
                <w:szCs w:val="28"/>
                <w:lang w:val="uk-UA"/>
              </w:rPr>
              <w:t>ти</w:t>
            </w:r>
            <w:r w:rsidRPr="00DE4A21">
              <w:rPr>
                <w:bCs/>
                <w:szCs w:val="28"/>
                <w:lang w:val="uk-UA"/>
              </w:rPr>
              <w:t xml:space="preserve"> про уразл</w:t>
            </w:r>
            <w:r w:rsidRPr="00DE4A21">
              <w:rPr>
                <w:bCs/>
                <w:szCs w:val="28"/>
                <w:lang w:val="uk-UA"/>
              </w:rPr>
              <w:t>и</w:t>
            </w:r>
            <w:r w:rsidRPr="00DE4A21">
              <w:rPr>
                <w:bCs/>
                <w:szCs w:val="28"/>
                <w:lang w:val="uk-UA"/>
              </w:rPr>
              <w:t>вість безпек</w:t>
            </w:r>
            <w:r>
              <w:rPr>
                <w:bCs/>
                <w:szCs w:val="28"/>
                <w:lang w:val="uk-UA"/>
              </w:rPr>
              <w:t>и</w:t>
            </w:r>
            <w:r w:rsidRPr="00DE4A21">
              <w:rPr>
                <w:bCs/>
                <w:szCs w:val="28"/>
                <w:lang w:val="uk-UA"/>
              </w:rPr>
              <w:t xml:space="preserve"> </w:t>
            </w:r>
          </w:p>
        </w:tc>
        <w:tc>
          <w:tcPr>
            <w:tcW w:w="3792" w:type="dxa"/>
          </w:tcPr>
          <w:p w:rsidR="00502404" w:rsidRPr="00DE4A21" w:rsidRDefault="00502404" w:rsidP="00502404">
            <w:pPr>
              <w:rPr>
                <w:bCs/>
                <w:szCs w:val="28"/>
                <w:lang w:val="uk-UA"/>
              </w:rPr>
            </w:pPr>
            <w:r>
              <w:rPr>
                <w:bCs/>
                <w:szCs w:val="28"/>
                <w:lang w:val="uk-UA"/>
              </w:rPr>
              <w:t>Н</w:t>
            </w:r>
            <w:r w:rsidRPr="00DE4A21">
              <w:rPr>
                <w:bCs/>
                <w:szCs w:val="28"/>
                <w:lang w:val="uk-UA"/>
              </w:rPr>
              <w:t>есанкціонований викори</w:t>
            </w:r>
            <w:r w:rsidRPr="00DE4A21">
              <w:rPr>
                <w:bCs/>
                <w:szCs w:val="28"/>
                <w:lang w:val="uk-UA"/>
              </w:rPr>
              <w:t>с</w:t>
            </w:r>
            <w:r w:rsidRPr="00DE4A21">
              <w:rPr>
                <w:bCs/>
                <w:szCs w:val="28"/>
                <w:lang w:val="uk-UA"/>
              </w:rPr>
              <w:t>тання устаткування</w:t>
            </w:r>
          </w:p>
        </w:tc>
      </w:tr>
    </w:tbl>
    <w:p w:rsidR="00502404" w:rsidRPr="00215452" w:rsidRDefault="00502404" w:rsidP="00502404">
      <w:pPr>
        <w:pStyle w:val="a7"/>
        <w:shd w:val="clear" w:color="auto" w:fill="FFFFFF"/>
        <w:spacing w:before="0" w:beforeAutospacing="0" w:after="0" w:afterAutospacing="0"/>
        <w:jc w:val="both"/>
        <w:rPr>
          <w:szCs w:val="28"/>
        </w:rPr>
      </w:pPr>
      <w:r w:rsidRPr="00215452">
        <w:rPr>
          <w:szCs w:val="28"/>
        </w:rPr>
        <w:t>Зазвичай уразливість дозволяє атакуючому «обдурити» додаток — змусити його вчинити дію, на яку у нього не повинно бути прав. Це робиться шляхом впровадження будь-яким чином в програму даних або коду в такі місця, що програма сприймала їх як «свої». Деякі уразливості з'являються через недостатню перевірку даних, що вводяться користувачем і дозволяють вставити в інтерпретований код довільні команди (</w:t>
      </w:r>
      <w:hyperlink r:id="rId23" w:tooltip="SQL" w:history="1">
        <w:r w:rsidRPr="00215452">
          <w:rPr>
            <w:rStyle w:val="ac"/>
            <w:color w:val="auto"/>
            <w:szCs w:val="28"/>
          </w:rPr>
          <w:t>SQL</w:t>
        </w:r>
      </w:hyperlink>
      <w:r w:rsidRPr="00215452">
        <w:rPr>
          <w:szCs w:val="28"/>
        </w:rPr>
        <w:t xml:space="preserve">-ін'єкція, </w:t>
      </w:r>
      <w:hyperlink r:id="rId24" w:tooltip="XSS" w:history="1">
        <w:r w:rsidRPr="00215452">
          <w:rPr>
            <w:rStyle w:val="ac"/>
            <w:color w:val="auto"/>
            <w:szCs w:val="28"/>
          </w:rPr>
          <w:t>XSS</w:t>
        </w:r>
      </w:hyperlink>
      <w:r w:rsidRPr="00215452">
        <w:rPr>
          <w:szCs w:val="28"/>
        </w:rPr>
        <w:t xml:space="preserve">). Інші уразливості з'являються через більш складні проблеми, такі як запис даних в </w:t>
      </w:r>
      <w:hyperlink r:id="rId25" w:tooltip="Буфер" w:history="1">
        <w:r w:rsidRPr="00215452">
          <w:rPr>
            <w:rStyle w:val="ac"/>
            <w:color w:val="auto"/>
            <w:szCs w:val="28"/>
          </w:rPr>
          <w:t>буфер</w:t>
        </w:r>
      </w:hyperlink>
      <w:r w:rsidRPr="00215452">
        <w:rPr>
          <w:szCs w:val="28"/>
        </w:rPr>
        <w:t xml:space="preserve"> без перевірки його меж (переповнення буфера) [5].</w:t>
      </w:r>
    </w:p>
    <w:p w:rsidR="00502404" w:rsidRPr="00215452" w:rsidRDefault="00502404" w:rsidP="00502404">
      <w:pPr>
        <w:pStyle w:val="a7"/>
        <w:shd w:val="clear" w:color="auto" w:fill="FFFFFF"/>
        <w:spacing w:before="0" w:beforeAutospacing="0" w:after="0" w:afterAutospacing="0"/>
        <w:jc w:val="both"/>
        <w:rPr>
          <w:szCs w:val="28"/>
        </w:rPr>
      </w:pPr>
      <w:r w:rsidRPr="00215452">
        <w:rPr>
          <w:szCs w:val="28"/>
        </w:rPr>
        <w:t xml:space="preserve">Отже, </w:t>
      </w:r>
      <w:r w:rsidRPr="00215452">
        <w:rPr>
          <w:iCs/>
          <w:szCs w:val="28"/>
        </w:rPr>
        <w:t>основними причинами</w:t>
      </w:r>
      <w:r w:rsidRPr="00215452">
        <w:rPr>
          <w:i/>
          <w:iCs/>
          <w:szCs w:val="28"/>
        </w:rPr>
        <w:t xml:space="preserve"> </w:t>
      </w:r>
      <w:r w:rsidRPr="00215452">
        <w:rPr>
          <w:szCs w:val="28"/>
        </w:rPr>
        <w:t>вразливостей є:</w:t>
      </w:r>
    </w:p>
    <w:p w:rsidR="00502404" w:rsidRPr="00215452" w:rsidRDefault="00502404" w:rsidP="00502404">
      <w:pPr>
        <w:shd w:val="clear" w:color="auto" w:fill="FFFFFF"/>
        <w:ind w:firstLine="709"/>
        <w:jc w:val="both"/>
        <w:rPr>
          <w:szCs w:val="28"/>
          <w:lang w:val="uk-UA"/>
        </w:rPr>
      </w:pPr>
      <w:r w:rsidRPr="00215452">
        <w:rPr>
          <w:bCs/>
          <w:szCs w:val="28"/>
          <w:lang w:val="uk-UA"/>
        </w:rPr>
        <w:t>Складність</w:t>
      </w:r>
      <w:r w:rsidRPr="00215452">
        <w:rPr>
          <w:szCs w:val="28"/>
          <w:lang w:val="uk-UA"/>
        </w:rPr>
        <w:t xml:space="preserve">: великі, складні системи збільшують ймовірність дефектів і ненавмисних точок доступу [5]. </w:t>
      </w:r>
    </w:p>
    <w:p w:rsidR="00502404" w:rsidRPr="00215452" w:rsidRDefault="00502404" w:rsidP="00502404">
      <w:pPr>
        <w:shd w:val="clear" w:color="auto" w:fill="FFFFFF"/>
        <w:ind w:firstLine="709"/>
        <w:jc w:val="both"/>
        <w:rPr>
          <w:szCs w:val="28"/>
        </w:rPr>
      </w:pPr>
      <w:r w:rsidRPr="00215452">
        <w:rPr>
          <w:bCs/>
          <w:szCs w:val="28"/>
        </w:rPr>
        <w:t>Відомість</w:t>
      </w:r>
      <w:r w:rsidRPr="00215452">
        <w:rPr>
          <w:szCs w:val="28"/>
        </w:rPr>
        <w:t xml:space="preserve">: використання загального, відомого коду, </w:t>
      </w:r>
      <w:hyperlink r:id="rId26" w:tooltip="Програмне забезпечення" w:history="1">
        <w:r w:rsidRPr="00215452">
          <w:rPr>
            <w:rStyle w:val="ac"/>
            <w:color w:val="auto"/>
            <w:szCs w:val="28"/>
          </w:rPr>
          <w:t>програмного з</w:t>
        </w:r>
        <w:r w:rsidRPr="00215452">
          <w:rPr>
            <w:rStyle w:val="ac"/>
            <w:color w:val="auto"/>
            <w:szCs w:val="28"/>
          </w:rPr>
          <w:t>а</w:t>
        </w:r>
        <w:r w:rsidRPr="00215452">
          <w:rPr>
            <w:rStyle w:val="ac"/>
            <w:color w:val="auto"/>
            <w:szCs w:val="28"/>
          </w:rPr>
          <w:t>безпечення</w:t>
        </w:r>
      </w:hyperlink>
      <w:r w:rsidRPr="00215452">
        <w:rPr>
          <w:szCs w:val="28"/>
        </w:rPr>
        <w:t>, операційних систем та/або обладнання збільшує ймовірність т</w:t>
      </w:r>
      <w:r w:rsidRPr="00215452">
        <w:rPr>
          <w:szCs w:val="28"/>
        </w:rPr>
        <w:t>о</w:t>
      </w:r>
      <w:r w:rsidRPr="00215452">
        <w:rPr>
          <w:szCs w:val="28"/>
        </w:rPr>
        <w:t>го, що зловмисник може знайти інформацію та інструменти, щоб використ</w:t>
      </w:r>
      <w:r w:rsidRPr="00215452">
        <w:rPr>
          <w:szCs w:val="28"/>
        </w:rPr>
        <w:t>а</w:t>
      </w:r>
      <w:r w:rsidRPr="00215452">
        <w:rPr>
          <w:szCs w:val="28"/>
        </w:rPr>
        <w:t>ти недолік [6].</w:t>
      </w:r>
    </w:p>
    <w:p w:rsidR="00502404" w:rsidRPr="00B901CA" w:rsidRDefault="00502404" w:rsidP="00502404">
      <w:pPr>
        <w:shd w:val="clear" w:color="auto" w:fill="FFFFFF"/>
        <w:ind w:firstLine="709"/>
        <w:jc w:val="both"/>
        <w:rPr>
          <w:color w:val="222222"/>
          <w:szCs w:val="28"/>
        </w:rPr>
      </w:pPr>
      <w:r w:rsidRPr="00B901CA">
        <w:rPr>
          <w:bCs/>
          <w:color w:val="222222"/>
          <w:szCs w:val="28"/>
        </w:rPr>
        <w:t>Зв'язок</w:t>
      </w:r>
      <w:r w:rsidRPr="00B901CA">
        <w:rPr>
          <w:color w:val="222222"/>
          <w:szCs w:val="28"/>
        </w:rPr>
        <w:t>: фізичні з'єднання, привілеї, порти, протоколи, служби та час, який вони є доступними, збільшує вразливість.</w:t>
      </w:r>
    </w:p>
    <w:p w:rsidR="00502404" w:rsidRPr="00B901CA" w:rsidRDefault="00502404" w:rsidP="00502404">
      <w:pPr>
        <w:shd w:val="clear" w:color="auto" w:fill="FFFFFF"/>
        <w:ind w:firstLine="709"/>
        <w:jc w:val="both"/>
        <w:rPr>
          <w:color w:val="222222"/>
          <w:szCs w:val="28"/>
        </w:rPr>
      </w:pPr>
      <w:r w:rsidRPr="00B901CA">
        <w:rPr>
          <w:bCs/>
          <w:color w:val="222222"/>
          <w:szCs w:val="28"/>
        </w:rPr>
        <w:t>Недостатній контроль паролів</w:t>
      </w:r>
      <w:r w:rsidRPr="00B901CA">
        <w:rPr>
          <w:color w:val="222222"/>
          <w:szCs w:val="28"/>
        </w:rPr>
        <w:t xml:space="preserve">: користувач використовує слабкі паролі, які можуть бути виявлені за допомогою грубої сили; користувач комп'ютера </w:t>
      </w:r>
      <w:r w:rsidRPr="00B901CA">
        <w:rPr>
          <w:color w:val="222222"/>
          <w:szCs w:val="28"/>
        </w:rPr>
        <w:lastRenderedPageBreak/>
        <w:t>зберігає пароль на комп'ютері, на якому програма може отримати до нього доступ; користувач повторно використовує паролі між багатьма програмами і веб-сайтами [5].</w:t>
      </w:r>
    </w:p>
    <w:p w:rsidR="00502404" w:rsidRPr="00B901CA" w:rsidRDefault="00502404" w:rsidP="00502404">
      <w:pPr>
        <w:shd w:val="clear" w:color="auto" w:fill="FFFFFF"/>
        <w:ind w:firstLine="709"/>
        <w:jc w:val="both"/>
        <w:rPr>
          <w:color w:val="222222"/>
          <w:szCs w:val="28"/>
        </w:rPr>
      </w:pPr>
      <w:r w:rsidRPr="00215452">
        <w:rPr>
          <w:bCs/>
          <w:szCs w:val="28"/>
        </w:rPr>
        <w:t>Фундаментальні недоліки дизайну операційної системи</w:t>
      </w:r>
      <w:r w:rsidRPr="00215452">
        <w:rPr>
          <w:szCs w:val="28"/>
        </w:rPr>
        <w:t xml:space="preserve">: дизайнер </w:t>
      </w:r>
      <w:hyperlink r:id="rId27" w:tooltip="Операційна система" w:history="1">
        <w:r w:rsidRPr="00215452">
          <w:rPr>
            <w:rStyle w:val="ac"/>
            <w:color w:val="auto"/>
            <w:szCs w:val="28"/>
          </w:rPr>
          <w:t>оп</w:t>
        </w:r>
        <w:r w:rsidRPr="00215452">
          <w:rPr>
            <w:rStyle w:val="ac"/>
            <w:color w:val="auto"/>
            <w:szCs w:val="28"/>
          </w:rPr>
          <w:t>е</w:t>
        </w:r>
        <w:r w:rsidRPr="00215452">
          <w:rPr>
            <w:rStyle w:val="ac"/>
            <w:color w:val="auto"/>
            <w:szCs w:val="28"/>
          </w:rPr>
          <w:t>раційної системи</w:t>
        </w:r>
      </w:hyperlink>
      <w:r w:rsidRPr="00215452">
        <w:rPr>
          <w:szCs w:val="28"/>
        </w:rPr>
        <w:t xml:space="preserve"> вибирає для забезпечення роботи неоптимальні політики управління «користувач — програма». Наприклад, операційні системи з політикою щодо дозвілу на отримання повного доступу до всього комп'ютера для</w:t>
      </w:r>
      <w:r w:rsidRPr="00B901CA">
        <w:rPr>
          <w:color w:val="222222"/>
          <w:szCs w:val="28"/>
        </w:rPr>
        <w:t xml:space="preserve"> будь якої програми чи користувача. Ці недоліки операційної системи дозволяють вірусам і шкідливим програмам виконувати команди від імені адміністратора [6].</w:t>
      </w:r>
    </w:p>
    <w:p w:rsidR="00502404" w:rsidRPr="00B901CA" w:rsidRDefault="00502404" w:rsidP="00502404">
      <w:pPr>
        <w:shd w:val="clear" w:color="auto" w:fill="FFFFFF"/>
        <w:ind w:left="142" w:firstLine="567"/>
        <w:jc w:val="both"/>
        <w:rPr>
          <w:color w:val="222222"/>
          <w:szCs w:val="28"/>
        </w:rPr>
      </w:pPr>
      <w:r w:rsidRPr="00B901CA">
        <w:rPr>
          <w:bCs/>
          <w:color w:val="222222"/>
          <w:szCs w:val="28"/>
        </w:rPr>
        <w:t>Перегляд веб-сайту</w:t>
      </w:r>
      <w:r w:rsidRPr="00B901CA">
        <w:rPr>
          <w:color w:val="222222"/>
          <w:szCs w:val="28"/>
        </w:rPr>
        <w:t>: Деякі сайти можуть містити шкідливі шпигунські або рекламні програми, які можуть бути автоматично встановлені на комп'ютерних системах. Після відвідування цих сайтів, комп'ютерні сист</w:t>
      </w:r>
      <w:r w:rsidRPr="00B901CA">
        <w:rPr>
          <w:color w:val="222222"/>
          <w:szCs w:val="28"/>
        </w:rPr>
        <w:t>е</w:t>
      </w:r>
      <w:r w:rsidRPr="00B901CA">
        <w:rPr>
          <w:color w:val="222222"/>
          <w:szCs w:val="28"/>
        </w:rPr>
        <w:t>ми можуть заразитися і особиста інформація буде збиратися і передаватися до сторонніх осіб [7].</w:t>
      </w:r>
    </w:p>
    <w:p w:rsidR="00502404" w:rsidRPr="00B901CA" w:rsidRDefault="007C4D82" w:rsidP="00502404">
      <w:pPr>
        <w:shd w:val="clear" w:color="auto" w:fill="FFFFFF"/>
        <w:ind w:left="142" w:firstLine="567"/>
        <w:jc w:val="both"/>
        <w:rPr>
          <w:color w:val="222222"/>
          <w:szCs w:val="28"/>
        </w:rPr>
      </w:pPr>
      <w:hyperlink r:id="rId28" w:tooltip="Баґ" w:history="1">
        <w:r w:rsidR="00502404" w:rsidRPr="00FC1F38">
          <w:rPr>
            <w:rStyle w:val="ac"/>
            <w:color w:val="auto"/>
            <w:szCs w:val="28"/>
            <w:u w:val="none"/>
          </w:rPr>
          <w:t>Помилки програмного забезпечення</w:t>
        </w:r>
      </w:hyperlink>
      <w:r w:rsidR="00502404" w:rsidRPr="00FC1F38">
        <w:rPr>
          <w:color w:val="222222"/>
          <w:szCs w:val="28"/>
        </w:rPr>
        <w:t>:</w:t>
      </w:r>
      <w:r w:rsidR="00502404" w:rsidRPr="00B901CA">
        <w:rPr>
          <w:color w:val="222222"/>
          <w:szCs w:val="28"/>
        </w:rPr>
        <w:t xml:space="preserve"> Програміст залишає помилку в програмі, яка може дозволити зловмиснику зловживати программою [5].</w:t>
      </w:r>
    </w:p>
    <w:p w:rsidR="00502404" w:rsidRPr="00B901CA" w:rsidRDefault="00502404" w:rsidP="00502404">
      <w:pPr>
        <w:shd w:val="clear" w:color="auto" w:fill="FFFFFF"/>
        <w:ind w:left="142" w:firstLine="567"/>
        <w:jc w:val="both"/>
        <w:rPr>
          <w:color w:val="222222"/>
          <w:szCs w:val="28"/>
        </w:rPr>
      </w:pPr>
      <w:r w:rsidRPr="00B901CA">
        <w:rPr>
          <w:bCs/>
          <w:color w:val="222222"/>
          <w:szCs w:val="28"/>
        </w:rPr>
        <w:t>Необмежений вхід користувача</w:t>
      </w:r>
      <w:r w:rsidRPr="00B901CA">
        <w:rPr>
          <w:color w:val="222222"/>
          <w:szCs w:val="28"/>
        </w:rPr>
        <w:t>: Програма припускає, що все, що вв</w:t>
      </w:r>
      <w:r w:rsidRPr="00B901CA">
        <w:rPr>
          <w:color w:val="222222"/>
          <w:szCs w:val="28"/>
        </w:rPr>
        <w:t>о</w:t>
      </w:r>
      <w:r w:rsidRPr="00B901CA">
        <w:rPr>
          <w:color w:val="222222"/>
          <w:szCs w:val="28"/>
        </w:rPr>
        <w:t>дить користувач безпечно. Програми, які не перевіряють введення корист</w:t>
      </w:r>
      <w:r w:rsidRPr="00B901CA">
        <w:rPr>
          <w:color w:val="222222"/>
          <w:szCs w:val="28"/>
        </w:rPr>
        <w:t>у</w:t>
      </w:r>
      <w:r w:rsidRPr="00B901CA">
        <w:rPr>
          <w:color w:val="222222"/>
          <w:szCs w:val="28"/>
        </w:rPr>
        <w:t>вача, можуть дозволити ненавмисне безпосереднє виконання команд або операторів SQL (відомих як переповнення буфера, ін'єкції SQL та інші неперевірені входи) [5]</w:t>
      </w:r>
      <w:hyperlink r:id="rId29" w:anchor="cite_note-Vacca23-3" w:history="1"/>
      <w:r w:rsidRPr="00B901CA">
        <w:rPr>
          <w:color w:val="222222"/>
          <w:szCs w:val="28"/>
        </w:rPr>
        <w:t>.</w:t>
      </w:r>
    </w:p>
    <w:p w:rsidR="00502404" w:rsidRPr="00367E28" w:rsidRDefault="00502404" w:rsidP="00502404">
      <w:pPr>
        <w:ind w:firstLine="709"/>
        <w:rPr>
          <w:bCs/>
          <w:szCs w:val="28"/>
        </w:rPr>
      </w:pPr>
    </w:p>
    <w:p w:rsidR="00502404" w:rsidRPr="0080199E" w:rsidRDefault="00502404" w:rsidP="00502404">
      <w:pPr>
        <w:pStyle w:val="a6"/>
        <w:widowControl/>
        <w:tabs>
          <w:tab w:val="left" w:pos="851"/>
          <w:tab w:val="left" w:pos="1134"/>
        </w:tabs>
        <w:autoSpaceDE/>
        <w:autoSpaceDN/>
        <w:adjustRightInd/>
        <w:ind w:left="709"/>
        <w:jc w:val="both"/>
        <w:rPr>
          <w:b/>
          <w:szCs w:val="28"/>
        </w:rPr>
      </w:pPr>
      <w:r w:rsidRPr="0080199E">
        <w:rPr>
          <w:b/>
          <w:szCs w:val="28"/>
        </w:rPr>
        <w:t>1.5 Технічні методи оцінки вразливості</w:t>
      </w:r>
    </w:p>
    <w:p w:rsidR="00502404" w:rsidRDefault="00502404" w:rsidP="00502404">
      <w:pPr>
        <w:pStyle w:val="a6"/>
        <w:widowControl/>
        <w:tabs>
          <w:tab w:val="left" w:pos="851"/>
          <w:tab w:val="left" w:pos="1134"/>
        </w:tabs>
        <w:autoSpaceDE/>
        <w:autoSpaceDN/>
        <w:adjustRightInd/>
        <w:ind w:left="0" w:firstLine="709"/>
        <w:jc w:val="both"/>
        <w:rPr>
          <w:szCs w:val="28"/>
        </w:rPr>
      </w:pPr>
      <w:r w:rsidRPr="0080199E">
        <w:rPr>
          <w:szCs w:val="28"/>
        </w:rPr>
        <w:t xml:space="preserve">Щоб ідентифікувати уразливості залежно від критичності інформації і інформаційно-комунікаційних технологій (ICT) можуть використовуватися превентивні методи, такі як тестування інформаційної системи, системних і доступних ресурсів (наприклад, </w:t>
      </w:r>
      <w:r>
        <w:rPr>
          <w:szCs w:val="28"/>
        </w:rPr>
        <w:t>розподіленні</w:t>
      </w:r>
      <w:r w:rsidRPr="0080199E">
        <w:rPr>
          <w:szCs w:val="28"/>
        </w:rPr>
        <w:t xml:space="preserve"> фонди, доступні технології, проведення тесту людей</w:t>
      </w:r>
      <w:r>
        <w:rPr>
          <w:szCs w:val="28"/>
        </w:rPr>
        <w:t>-е</w:t>
      </w:r>
      <w:r w:rsidRPr="0080199E">
        <w:rPr>
          <w:szCs w:val="28"/>
        </w:rPr>
        <w:t>ксперт</w:t>
      </w:r>
      <w:r>
        <w:rPr>
          <w:szCs w:val="28"/>
        </w:rPr>
        <w:t>і</w:t>
      </w:r>
      <w:r w:rsidRPr="0080199E">
        <w:rPr>
          <w:szCs w:val="28"/>
        </w:rPr>
        <w:t>в). Випробувальні методи включають</w:t>
      </w:r>
      <w:r>
        <w:rPr>
          <w:szCs w:val="28"/>
        </w:rPr>
        <w:t xml:space="preserve"> </w:t>
      </w:r>
      <w:r w:rsidRPr="0080199E">
        <w:rPr>
          <w:szCs w:val="28"/>
        </w:rPr>
        <w:t>[3]:</w:t>
      </w:r>
    </w:p>
    <w:p w:rsidR="00502404" w:rsidRDefault="00502404" w:rsidP="00502404">
      <w:pPr>
        <w:pStyle w:val="a6"/>
        <w:widowControl/>
        <w:tabs>
          <w:tab w:val="left" w:pos="851"/>
          <w:tab w:val="left" w:pos="1134"/>
        </w:tabs>
        <w:autoSpaceDE/>
        <w:autoSpaceDN/>
        <w:adjustRightInd/>
        <w:ind w:left="0" w:firstLine="709"/>
        <w:jc w:val="both"/>
        <w:rPr>
          <w:szCs w:val="28"/>
        </w:rPr>
      </w:pPr>
      <w:r>
        <w:rPr>
          <w:szCs w:val="28"/>
        </w:rPr>
        <w:t>-</w:t>
      </w:r>
      <w:r w:rsidRPr="0080199E">
        <w:rPr>
          <w:szCs w:val="28"/>
        </w:rPr>
        <w:t xml:space="preserve"> автоматизований інструмент сканування </w:t>
      </w:r>
      <w:r>
        <w:rPr>
          <w:szCs w:val="28"/>
        </w:rPr>
        <w:t>вразливостей</w:t>
      </w:r>
      <w:r w:rsidRPr="0080199E">
        <w:rPr>
          <w:szCs w:val="28"/>
        </w:rPr>
        <w:t xml:space="preserve">; </w:t>
      </w:r>
    </w:p>
    <w:p w:rsidR="00502404" w:rsidRDefault="00502404" w:rsidP="00502404">
      <w:pPr>
        <w:pStyle w:val="a6"/>
        <w:widowControl/>
        <w:tabs>
          <w:tab w:val="left" w:pos="851"/>
          <w:tab w:val="left" w:pos="1134"/>
        </w:tabs>
        <w:autoSpaceDE/>
        <w:autoSpaceDN/>
        <w:adjustRightInd/>
        <w:ind w:left="0" w:firstLine="709"/>
        <w:jc w:val="both"/>
        <w:rPr>
          <w:szCs w:val="28"/>
        </w:rPr>
      </w:pPr>
      <w:r>
        <w:rPr>
          <w:szCs w:val="28"/>
        </w:rPr>
        <w:lastRenderedPageBreak/>
        <w:t>-</w:t>
      </w:r>
      <w:r w:rsidRPr="0080199E">
        <w:rPr>
          <w:szCs w:val="28"/>
        </w:rPr>
        <w:t xml:space="preserve"> тестування безпеки і оцінку; </w:t>
      </w:r>
    </w:p>
    <w:p w:rsidR="00502404" w:rsidRDefault="00502404" w:rsidP="00502404">
      <w:pPr>
        <w:pStyle w:val="a6"/>
        <w:widowControl/>
        <w:tabs>
          <w:tab w:val="left" w:pos="851"/>
          <w:tab w:val="left" w:pos="1134"/>
        </w:tabs>
        <w:autoSpaceDE/>
        <w:autoSpaceDN/>
        <w:adjustRightInd/>
        <w:ind w:left="0" w:firstLine="709"/>
        <w:jc w:val="both"/>
        <w:rPr>
          <w:szCs w:val="28"/>
        </w:rPr>
      </w:pPr>
      <w:r>
        <w:rPr>
          <w:szCs w:val="28"/>
        </w:rPr>
        <w:t>-</w:t>
      </w:r>
      <w:r w:rsidRPr="0080199E">
        <w:rPr>
          <w:szCs w:val="28"/>
        </w:rPr>
        <w:t xml:space="preserve"> тестування проникнення; </w:t>
      </w:r>
    </w:p>
    <w:p w:rsidR="00502404" w:rsidRDefault="00502404" w:rsidP="00502404">
      <w:pPr>
        <w:pStyle w:val="a6"/>
        <w:widowControl/>
        <w:tabs>
          <w:tab w:val="left" w:pos="851"/>
          <w:tab w:val="left" w:pos="1134"/>
        </w:tabs>
        <w:autoSpaceDE/>
        <w:autoSpaceDN/>
        <w:adjustRightInd/>
        <w:ind w:left="0" w:firstLine="709"/>
        <w:jc w:val="both"/>
        <w:rPr>
          <w:szCs w:val="28"/>
        </w:rPr>
      </w:pPr>
      <w:r>
        <w:rPr>
          <w:szCs w:val="28"/>
        </w:rPr>
        <w:t>-</w:t>
      </w:r>
      <w:r w:rsidRPr="0080199E">
        <w:rPr>
          <w:szCs w:val="28"/>
        </w:rPr>
        <w:t xml:space="preserve"> перегляд коду.</w:t>
      </w:r>
    </w:p>
    <w:p w:rsidR="00502404" w:rsidRPr="001A61C1" w:rsidRDefault="00502404" w:rsidP="00502404">
      <w:pPr>
        <w:pStyle w:val="a6"/>
        <w:widowControl/>
        <w:tabs>
          <w:tab w:val="left" w:pos="851"/>
          <w:tab w:val="left" w:pos="1134"/>
        </w:tabs>
        <w:autoSpaceDE/>
        <w:autoSpaceDN/>
        <w:adjustRightInd/>
        <w:ind w:left="0" w:firstLine="709"/>
        <w:jc w:val="both"/>
        <w:rPr>
          <w:szCs w:val="28"/>
          <w:lang w:val="ru-RU"/>
        </w:rPr>
      </w:pPr>
      <w:r w:rsidRPr="0080199E">
        <w:rPr>
          <w:szCs w:val="28"/>
        </w:rPr>
        <w:t xml:space="preserve">Щоб проглянути групу головних комп'ютерів або мережу на предмет відомих </w:t>
      </w:r>
      <w:r>
        <w:rPr>
          <w:szCs w:val="28"/>
        </w:rPr>
        <w:t>в</w:t>
      </w:r>
      <w:r w:rsidRPr="0080199E">
        <w:rPr>
          <w:szCs w:val="28"/>
        </w:rPr>
        <w:t>разливих служб (наприклад, систему, що дозволяє анонімний пр</w:t>
      </w:r>
      <w:r w:rsidRPr="0080199E">
        <w:rPr>
          <w:szCs w:val="28"/>
        </w:rPr>
        <w:t>о</w:t>
      </w:r>
      <w:r w:rsidRPr="0080199E">
        <w:rPr>
          <w:szCs w:val="28"/>
        </w:rPr>
        <w:t>токол передачі файлів (FTP), передачу sendmail), використовується автомат</w:t>
      </w:r>
      <w:r w:rsidRPr="0080199E">
        <w:rPr>
          <w:szCs w:val="28"/>
        </w:rPr>
        <w:t>и</w:t>
      </w:r>
      <w:r w:rsidRPr="0080199E">
        <w:rPr>
          <w:szCs w:val="28"/>
        </w:rPr>
        <w:t xml:space="preserve">зований інструмент сканування </w:t>
      </w:r>
      <w:r>
        <w:rPr>
          <w:szCs w:val="28"/>
        </w:rPr>
        <w:t>в</w:t>
      </w:r>
      <w:r w:rsidRPr="0080199E">
        <w:rPr>
          <w:szCs w:val="28"/>
        </w:rPr>
        <w:t>разливості. Проте треба відмітити, що ча</w:t>
      </w:r>
      <w:r w:rsidRPr="0080199E">
        <w:rPr>
          <w:szCs w:val="28"/>
        </w:rPr>
        <w:t>с</w:t>
      </w:r>
      <w:r w:rsidRPr="0080199E">
        <w:rPr>
          <w:szCs w:val="28"/>
        </w:rPr>
        <w:t xml:space="preserve">тина потенційних </w:t>
      </w:r>
      <w:r>
        <w:rPr>
          <w:szCs w:val="28"/>
        </w:rPr>
        <w:t>вразливостей</w:t>
      </w:r>
      <w:r w:rsidRPr="0080199E">
        <w:rPr>
          <w:szCs w:val="28"/>
        </w:rPr>
        <w:t>, ідентифікованих автоматизованим інструм</w:t>
      </w:r>
      <w:r w:rsidRPr="0080199E">
        <w:rPr>
          <w:szCs w:val="28"/>
        </w:rPr>
        <w:t>е</w:t>
      </w:r>
      <w:r w:rsidRPr="0080199E">
        <w:rPr>
          <w:szCs w:val="28"/>
        </w:rPr>
        <w:t>нтом сканування</w:t>
      </w:r>
      <w:r>
        <w:rPr>
          <w:szCs w:val="28"/>
        </w:rPr>
        <w:t xml:space="preserve">, </w:t>
      </w:r>
      <w:r w:rsidRPr="00016CFB">
        <w:rPr>
          <w:szCs w:val="28"/>
        </w:rPr>
        <w:t>представляє реальну уразливість в контексті системного середовища</w:t>
      </w:r>
      <w:r w:rsidRPr="00016CFB">
        <w:rPr>
          <w:szCs w:val="28"/>
          <w:lang w:val="ru-RU"/>
        </w:rPr>
        <w:t>[3]</w:t>
      </w:r>
      <w:r w:rsidRPr="00016CFB">
        <w:rPr>
          <w:szCs w:val="28"/>
        </w:rPr>
        <w:t>.</w:t>
      </w:r>
    </w:p>
    <w:p w:rsidR="00502404" w:rsidRPr="001A61C1" w:rsidRDefault="00502404" w:rsidP="00502404">
      <w:pPr>
        <w:pStyle w:val="a6"/>
        <w:widowControl/>
        <w:tabs>
          <w:tab w:val="left" w:pos="851"/>
          <w:tab w:val="left" w:pos="1134"/>
        </w:tabs>
        <w:autoSpaceDE/>
        <w:autoSpaceDN/>
        <w:adjustRightInd/>
        <w:ind w:left="0" w:firstLine="709"/>
        <w:jc w:val="both"/>
        <w:rPr>
          <w:szCs w:val="28"/>
          <w:lang w:val="ru-RU"/>
        </w:rPr>
      </w:pPr>
      <w:r w:rsidRPr="001A61C1">
        <w:rPr>
          <w:szCs w:val="28"/>
          <w:lang w:val="ru-RU"/>
        </w:rPr>
        <w:t>Тестування безпеки і оцінка є іншою методикою, яка може використ</w:t>
      </w:r>
      <w:r w:rsidRPr="001A61C1">
        <w:rPr>
          <w:szCs w:val="28"/>
          <w:lang w:val="ru-RU"/>
        </w:rPr>
        <w:t>о</w:t>
      </w:r>
      <w:r w:rsidRPr="001A61C1">
        <w:rPr>
          <w:szCs w:val="28"/>
          <w:lang w:val="ru-RU"/>
        </w:rPr>
        <w:t xml:space="preserve">вуватися в ідентифікації уразливості системи </w:t>
      </w:r>
      <w:r w:rsidRPr="00016CFB">
        <w:rPr>
          <w:szCs w:val="28"/>
          <w:lang w:val="en-US"/>
        </w:rPr>
        <w:t>ICT</w:t>
      </w:r>
      <w:r w:rsidRPr="001A61C1">
        <w:rPr>
          <w:szCs w:val="28"/>
          <w:lang w:val="ru-RU"/>
        </w:rPr>
        <w:t xml:space="preserve"> під час процесу оцінки р</w:t>
      </w:r>
      <w:r w:rsidRPr="001A61C1">
        <w:rPr>
          <w:szCs w:val="28"/>
          <w:lang w:val="ru-RU"/>
        </w:rPr>
        <w:t>и</w:t>
      </w:r>
      <w:r w:rsidRPr="001A61C1">
        <w:rPr>
          <w:szCs w:val="28"/>
          <w:lang w:val="ru-RU"/>
        </w:rPr>
        <w:t>зику. Це включає розробку і виконання плану випробувань (наприклад, в</w:t>
      </w:r>
      <w:r w:rsidRPr="001A61C1">
        <w:rPr>
          <w:szCs w:val="28"/>
          <w:lang w:val="ru-RU"/>
        </w:rPr>
        <w:t>и</w:t>
      </w:r>
      <w:r w:rsidRPr="001A61C1">
        <w:rPr>
          <w:szCs w:val="28"/>
          <w:lang w:val="ru-RU"/>
        </w:rPr>
        <w:t>пробувальний скрипт, випробувальні процедури і очікувані результати в</w:t>
      </w:r>
      <w:r w:rsidRPr="001A61C1">
        <w:rPr>
          <w:szCs w:val="28"/>
          <w:lang w:val="ru-RU"/>
        </w:rPr>
        <w:t>и</w:t>
      </w:r>
      <w:r w:rsidRPr="001A61C1">
        <w:rPr>
          <w:szCs w:val="28"/>
          <w:lang w:val="ru-RU"/>
        </w:rPr>
        <w:t xml:space="preserve">пробувань). </w:t>
      </w:r>
      <w:r w:rsidRPr="00016CFB">
        <w:rPr>
          <w:szCs w:val="28"/>
          <w:lang w:val="ru-RU"/>
        </w:rPr>
        <w:t>Мета системного тестування безпеки полягає в тому, щоб п</w:t>
      </w:r>
      <w:r w:rsidRPr="00016CFB">
        <w:rPr>
          <w:szCs w:val="28"/>
          <w:lang w:val="ru-RU"/>
        </w:rPr>
        <w:t>е</w:t>
      </w:r>
      <w:r w:rsidRPr="00016CFB">
        <w:rPr>
          <w:szCs w:val="28"/>
          <w:lang w:val="ru-RU"/>
        </w:rPr>
        <w:t xml:space="preserve">ревірити ефективність контролей безпеки системи </w:t>
      </w:r>
      <w:r w:rsidRPr="00016CFB">
        <w:rPr>
          <w:szCs w:val="28"/>
          <w:lang w:val="en-US"/>
        </w:rPr>
        <w:t>ICT</w:t>
      </w:r>
      <w:r w:rsidRPr="00016CFB">
        <w:rPr>
          <w:szCs w:val="28"/>
          <w:lang w:val="ru-RU"/>
        </w:rPr>
        <w:t>, оскільки вони були застосовані в експлуатованому середовищі. Мета полягає в тому, щоб гара</w:t>
      </w:r>
      <w:r w:rsidRPr="00016CFB">
        <w:rPr>
          <w:szCs w:val="28"/>
          <w:lang w:val="ru-RU"/>
        </w:rPr>
        <w:t>н</w:t>
      </w:r>
      <w:r w:rsidRPr="00016CFB">
        <w:rPr>
          <w:szCs w:val="28"/>
          <w:lang w:val="ru-RU"/>
        </w:rPr>
        <w:t>тувати, що менеджмент використовує схвалену специфікацію безпеки для прикладного програмного забезпечення і устаткування і здійснюють політ</w:t>
      </w:r>
      <w:r w:rsidRPr="00016CFB">
        <w:rPr>
          <w:szCs w:val="28"/>
          <w:lang w:val="ru-RU"/>
        </w:rPr>
        <w:t>и</w:t>
      </w:r>
      <w:r w:rsidRPr="00016CFB">
        <w:rPr>
          <w:szCs w:val="28"/>
          <w:lang w:val="ru-RU"/>
        </w:rPr>
        <w:t>ку безпеки організації або використовує галузеві стандарти [3].</w:t>
      </w:r>
    </w:p>
    <w:p w:rsidR="00502404" w:rsidRPr="009F6C1E" w:rsidRDefault="00502404" w:rsidP="00502404">
      <w:pPr>
        <w:pStyle w:val="a6"/>
        <w:widowControl/>
        <w:tabs>
          <w:tab w:val="left" w:pos="851"/>
          <w:tab w:val="left" w:pos="1134"/>
        </w:tabs>
        <w:autoSpaceDE/>
        <w:autoSpaceDN/>
        <w:adjustRightInd/>
        <w:ind w:left="0" w:firstLine="709"/>
        <w:jc w:val="both"/>
        <w:rPr>
          <w:szCs w:val="28"/>
          <w:lang w:val="ru-RU"/>
        </w:rPr>
      </w:pPr>
      <w:r w:rsidRPr="00016CFB">
        <w:rPr>
          <w:szCs w:val="28"/>
          <w:lang w:val="ru-RU"/>
        </w:rPr>
        <w:t>Може використовуватися тестування проникнення, щоб доповнити п</w:t>
      </w:r>
      <w:r w:rsidRPr="00016CFB">
        <w:rPr>
          <w:szCs w:val="28"/>
          <w:lang w:val="ru-RU"/>
        </w:rPr>
        <w:t>е</w:t>
      </w:r>
      <w:r w:rsidRPr="00016CFB">
        <w:rPr>
          <w:szCs w:val="28"/>
          <w:lang w:val="ru-RU"/>
        </w:rPr>
        <w:t>регляд контролей безпеки і гарантувати, що забезпечені різні аспекти сист</w:t>
      </w:r>
      <w:r w:rsidRPr="00016CFB">
        <w:rPr>
          <w:szCs w:val="28"/>
          <w:lang w:val="ru-RU"/>
        </w:rPr>
        <w:t>е</w:t>
      </w:r>
      <w:r w:rsidRPr="00016CFB">
        <w:rPr>
          <w:szCs w:val="28"/>
          <w:lang w:val="ru-RU"/>
        </w:rPr>
        <w:t xml:space="preserve">ми </w:t>
      </w:r>
      <w:r w:rsidRPr="00016CFB">
        <w:rPr>
          <w:szCs w:val="28"/>
          <w:lang w:val="en-US"/>
        </w:rPr>
        <w:t>ICT</w:t>
      </w:r>
      <w:r w:rsidRPr="00016CFB">
        <w:rPr>
          <w:szCs w:val="28"/>
          <w:lang w:val="ru-RU"/>
        </w:rPr>
        <w:t>. Коли застосовується тестування проникнення в процесі оцінки риз</w:t>
      </w:r>
      <w:r w:rsidRPr="00016CFB">
        <w:rPr>
          <w:szCs w:val="28"/>
          <w:lang w:val="ru-RU"/>
        </w:rPr>
        <w:t>и</w:t>
      </w:r>
      <w:r w:rsidRPr="00016CFB">
        <w:rPr>
          <w:szCs w:val="28"/>
          <w:lang w:val="ru-RU"/>
        </w:rPr>
        <w:t>ку, результати цього можуть використовуватися, щоб оцінити здатність с</w:t>
      </w:r>
      <w:r w:rsidRPr="00016CFB">
        <w:rPr>
          <w:szCs w:val="28"/>
          <w:lang w:val="ru-RU"/>
        </w:rPr>
        <w:t>и</w:t>
      </w:r>
      <w:r w:rsidRPr="00016CFB">
        <w:rPr>
          <w:szCs w:val="28"/>
          <w:lang w:val="ru-RU"/>
        </w:rPr>
        <w:t xml:space="preserve">стеми </w:t>
      </w:r>
      <w:r w:rsidRPr="00016CFB">
        <w:rPr>
          <w:szCs w:val="28"/>
          <w:lang w:val="en-US"/>
        </w:rPr>
        <w:t>ICT</w:t>
      </w:r>
      <w:r w:rsidRPr="00016CFB">
        <w:rPr>
          <w:szCs w:val="28"/>
          <w:lang w:val="ru-RU"/>
        </w:rPr>
        <w:t xml:space="preserve"> протистояти навмисним спробам обійти системну безпеку. Мета полягає в тому, щоб перевірити систему </w:t>
      </w:r>
      <w:r w:rsidRPr="00016CFB">
        <w:rPr>
          <w:szCs w:val="28"/>
          <w:lang w:val="en-US"/>
        </w:rPr>
        <w:t>ICT</w:t>
      </w:r>
      <w:r w:rsidRPr="00016CFB">
        <w:rPr>
          <w:szCs w:val="28"/>
          <w:lang w:val="ru-RU"/>
        </w:rPr>
        <w:t xml:space="preserve"> з точки зору джерела загрози і ідентифікувати потенційні відмови в схемах системні захисту </w:t>
      </w:r>
      <w:r>
        <w:rPr>
          <w:szCs w:val="28"/>
          <w:lang w:val="en-US"/>
        </w:rPr>
        <w:t>IC</w:t>
      </w:r>
      <w:r w:rsidRPr="00016CFB">
        <w:rPr>
          <w:szCs w:val="28"/>
          <w:lang w:val="ru-RU"/>
        </w:rPr>
        <w:t>.</w:t>
      </w:r>
      <w:r w:rsidRPr="009F6C1E">
        <w:rPr>
          <w:szCs w:val="28"/>
          <w:lang w:val="ru-RU"/>
        </w:rPr>
        <w:t xml:space="preserve"> </w:t>
      </w:r>
      <w:r w:rsidRPr="00016CFB">
        <w:rPr>
          <w:szCs w:val="28"/>
          <w:lang w:val="ru-RU"/>
        </w:rPr>
        <w:t>[3]</w:t>
      </w:r>
      <w:r w:rsidRPr="001A61C1">
        <w:rPr>
          <w:szCs w:val="28"/>
          <w:lang w:val="ru-RU"/>
        </w:rPr>
        <w:t>.</w:t>
      </w:r>
      <w:r w:rsidRPr="00016CFB">
        <w:rPr>
          <w:szCs w:val="28"/>
          <w:lang w:val="ru-RU"/>
        </w:rPr>
        <w:t xml:space="preserve"> </w:t>
      </w:r>
    </w:p>
    <w:p w:rsidR="00502404" w:rsidRPr="001A61C1" w:rsidRDefault="00502404" w:rsidP="00502404">
      <w:pPr>
        <w:pStyle w:val="a6"/>
        <w:widowControl/>
        <w:tabs>
          <w:tab w:val="left" w:pos="851"/>
          <w:tab w:val="left" w:pos="1134"/>
        </w:tabs>
        <w:autoSpaceDE/>
        <w:autoSpaceDN/>
        <w:adjustRightInd/>
        <w:ind w:left="0" w:firstLine="709"/>
        <w:jc w:val="both"/>
        <w:rPr>
          <w:szCs w:val="28"/>
          <w:lang w:val="ru-RU"/>
        </w:rPr>
      </w:pPr>
      <w:r w:rsidRPr="00016CFB">
        <w:rPr>
          <w:szCs w:val="28"/>
          <w:lang w:val="ru-RU"/>
        </w:rPr>
        <w:t xml:space="preserve">Перегляд коду є найповнішим (але також і найдорожчим) в дорозі оцінки уразливості [3]. </w:t>
      </w:r>
    </w:p>
    <w:p w:rsidR="00502404" w:rsidRPr="009F6C1E" w:rsidRDefault="00502404" w:rsidP="00502404">
      <w:pPr>
        <w:pStyle w:val="a6"/>
        <w:widowControl/>
        <w:tabs>
          <w:tab w:val="left" w:pos="851"/>
          <w:tab w:val="left" w:pos="1134"/>
        </w:tabs>
        <w:autoSpaceDE/>
        <w:autoSpaceDN/>
        <w:adjustRightInd/>
        <w:ind w:left="0" w:firstLine="709"/>
        <w:jc w:val="both"/>
        <w:rPr>
          <w:szCs w:val="28"/>
          <w:lang w:val="ru-RU"/>
        </w:rPr>
      </w:pPr>
      <w:r w:rsidRPr="00016CFB">
        <w:rPr>
          <w:szCs w:val="28"/>
          <w:lang w:val="ru-RU"/>
        </w:rPr>
        <w:lastRenderedPageBreak/>
        <w:t>Результати цих типів тестування безпеки допоможуть ідентифікувати уразливості системи</w:t>
      </w:r>
      <w:r w:rsidRPr="009F6C1E">
        <w:rPr>
          <w:szCs w:val="28"/>
          <w:lang w:val="ru-RU"/>
        </w:rPr>
        <w:t xml:space="preserve"> </w:t>
      </w:r>
      <w:r w:rsidRPr="00016CFB">
        <w:rPr>
          <w:szCs w:val="28"/>
          <w:lang w:val="ru-RU"/>
        </w:rPr>
        <w:t>[3].</w:t>
      </w:r>
    </w:p>
    <w:p w:rsidR="00502404" w:rsidRDefault="00502404" w:rsidP="00502404">
      <w:pPr>
        <w:pStyle w:val="a6"/>
        <w:widowControl/>
        <w:tabs>
          <w:tab w:val="left" w:pos="851"/>
          <w:tab w:val="left" w:pos="1134"/>
        </w:tabs>
        <w:autoSpaceDE/>
        <w:autoSpaceDN/>
        <w:adjustRightInd/>
        <w:ind w:left="0" w:firstLine="709"/>
        <w:jc w:val="both"/>
        <w:rPr>
          <w:szCs w:val="28"/>
          <w:lang w:val="ru-RU"/>
        </w:rPr>
      </w:pPr>
      <w:r w:rsidRPr="009F6C1E">
        <w:rPr>
          <w:szCs w:val="28"/>
          <w:lang w:val="ru-RU"/>
        </w:rPr>
        <w:t>Важливо відмітити, що інструментальні засоби проникнення і метод</w:t>
      </w:r>
      <w:r w:rsidRPr="009F6C1E">
        <w:rPr>
          <w:szCs w:val="28"/>
          <w:lang w:val="ru-RU"/>
        </w:rPr>
        <w:t>и</w:t>
      </w:r>
      <w:r w:rsidRPr="009F6C1E">
        <w:rPr>
          <w:szCs w:val="28"/>
          <w:lang w:val="ru-RU"/>
        </w:rPr>
        <w:t>ки можуть дати неправдиві результати, якщо не успішно експлуатується уразливість. Щоб експлуатувати специфічну уразливість, треба знати точну систему / додаток / і встановлені виправлення на перевіреній системі. Якщо ці дані не відомі під час тестування, то це не може бути можливим для успішної експлуатації специфічної уразливості (наприклад, отримуючи remote reverse shell12); проте, це все ж можливо, щоб зруйнувати або перез</w:t>
      </w:r>
      <w:r w:rsidRPr="009F6C1E">
        <w:rPr>
          <w:szCs w:val="28"/>
          <w:lang w:val="ru-RU"/>
        </w:rPr>
        <w:t>а</w:t>
      </w:r>
      <w:r w:rsidRPr="009F6C1E">
        <w:rPr>
          <w:szCs w:val="28"/>
          <w:lang w:val="ru-RU"/>
        </w:rPr>
        <w:t>пустити процес, що перевіряється</w:t>
      </w:r>
      <w:r>
        <w:rPr>
          <w:szCs w:val="28"/>
          <w:lang w:val="ru-RU"/>
        </w:rPr>
        <w:t xml:space="preserve"> або</w:t>
      </w:r>
      <w:r w:rsidRPr="009F6C1E">
        <w:rPr>
          <w:szCs w:val="28"/>
          <w:lang w:val="ru-RU"/>
        </w:rPr>
        <w:t xml:space="preserve"> систему. У такому разі перевірений об'єкт треба також вважати уразливим. Методи можуть включати наступні дії</w:t>
      </w:r>
      <w:r>
        <w:rPr>
          <w:szCs w:val="28"/>
          <w:lang w:val="ru-RU"/>
        </w:rPr>
        <w:t xml:space="preserve"> </w:t>
      </w:r>
      <w:r w:rsidRPr="00016CFB">
        <w:rPr>
          <w:szCs w:val="28"/>
          <w:lang w:val="ru-RU"/>
        </w:rPr>
        <w:t>[3]</w:t>
      </w:r>
      <w:r w:rsidRPr="009F6C1E">
        <w:rPr>
          <w:szCs w:val="28"/>
          <w:lang w:val="ru-RU"/>
        </w:rPr>
        <w:t xml:space="preserve">: </w:t>
      </w:r>
    </w:p>
    <w:p w:rsidR="00502404" w:rsidRDefault="00502404" w:rsidP="00502404">
      <w:pPr>
        <w:pStyle w:val="a6"/>
        <w:widowControl/>
        <w:tabs>
          <w:tab w:val="left" w:pos="851"/>
          <w:tab w:val="left" w:pos="1134"/>
        </w:tabs>
        <w:autoSpaceDE/>
        <w:autoSpaceDN/>
        <w:adjustRightInd/>
        <w:ind w:left="0" w:firstLine="709"/>
        <w:jc w:val="both"/>
        <w:rPr>
          <w:szCs w:val="28"/>
          <w:lang w:val="ru-RU"/>
        </w:rPr>
      </w:pPr>
      <w:r>
        <w:rPr>
          <w:szCs w:val="28"/>
          <w:lang w:val="ru-RU"/>
        </w:rPr>
        <w:t>-</w:t>
      </w:r>
      <w:r w:rsidRPr="009F6C1E">
        <w:rPr>
          <w:szCs w:val="28"/>
          <w:lang w:val="ru-RU"/>
        </w:rPr>
        <w:t xml:space="preserve"> інтерв'ювання у лю</w:t>
      </w:r>
      <w:r>
        <w:rPr>
          <w:szCs w:val="28"/>
          <w:lang w:val="ru-RU"/>
        </w:rPr>
        <w:t>дей і користувачів;</w:t>
      </w:r>
    </w:p>
    <w:p w:rsidR="00502404" w:rsidRDefault="00502404" w:rsidP="00502404">
      <w:pPr>
        <w:pStyle w:val="a6"/>
        <w:widowControl/>
        <w:tabs>
          <w:tab w:val="left" w:pos="851"/>
          <w:tab w:val="left" w:pos="1134"/>
        </w:tabs>
        <w:autoSpaceDE/>
        <w:autoSpaceDN/>
        <w:adjustRightInd/>
        <w:ind w:left="0" w:firstLine="709"/>
        <w:jc w:val="both"/>
        <w:rPr>
          <w:szCs w:val="28"/>
          <w:lang w:val="ru-RU"/>
        </w:rPr>
      </w:pPr>
      <w:r>
        <w:rPr>
          <w:szCs w:val="28"/>
          <w:lang w:val="ru-RU"/>
        </w:rPr>
        <w:t>-</w:t>
      </w:r>
      <w:r w:rsidRPr="009F6C1E">
        <w:rPr>
          <w:szCs w:val="28"/>
          <w:lang w:val="ru-RU"/>
        </w:rPr>
        <w:t xml:space="preserve"> анкетні опитування; </w:t>
      </w:r>
    </w:p>
    <w:p w:rsidR="00502404" w:rsidRDefault="00502404" w:rsidP="00502404">
      <w:pPr>
        <w:pStyle w:val="a6"/>
        <w:widowControl/>
        <w:tabs>
          <w:tab w:val="left" w:pos="851"/>
          <w:tab w:val="left" w:pos="1134"/>
        </w:tabs>
        <w:autoSpaceDE/>
        <w:autoSpaceDN/>
        <w:adjustRightInd/>
        <w:ind w:left="0" w:firstLine="709"/>
        <w:jc w:val="both"/>
        <w:rPr>
          <w:szCs w:val="28"/>
          <w:lang w:val="ru-RU"/>
        </w:rPr>
      </w:pPr>
      <w:r>
        <w:rPr>
          <w:szCs w:val="28"/>
          <w:lang w:val="ru-RU"/>
        </w:rPr>
        <w:t>-</w:t>
      </w:r>
      <w:r w:rsidRPr="009F6C1E">
        <w:rPr>
          <w:szCs w:val="28"/>
          <w:lang w:val="ru-RU"/>
        </w:rPr>
        <w:t xml:space="preserve"> фізичне обстеження; </w:t>
      </w:r>
    </w:p>
    <w:p w:rsidR="00502404" w:rsidRDefault="00502404" w:rsidP="00502404">
      <w:pPr>
        <w:pStyle w:val="a6"/>
        <w:widowControl/>
        <w:tabs>
          <w:tab w:val="left" w:pos="851"/>
          <w:tab w:val="left" w:pos="1134"/>
        </w:tabs>
        <w:autoSpaceDE/>
        <w:autoSpaceDN/>
        <w:adjustRightInd/>
        <w:ind w:left="0" w:firstLine="709"/>
        <w:jc w:val="both"/>
        <w:rPr>
          <w:szCs w:val="28"/>
          <w:lang w:val="ru-RU"/>
        </w:rPr>
      </w:pPr>
      <w:r>
        <w:rPr>
          <w:szCs w:val="28"/>
          <w:lang w:val="ru-RU"/>
        </w:rPr>
        <w:t>-</w:t>
      </w:r>
      <w:r w:rsidRPr="009F6C1E">
        <w:rPr>
          <w:szCs w:val="28"/>
          <w:lang w:val="ru-RU"/>
        </w:rPr>
        <w:t xml:space="preserve"> аналіз документу.</w:t>
      </w:r>
    </w:p>
    <w:p w:rsidR="00502404" w:rsidRDefault="00502404" w:rsidP="00502404">
      <w:pPr>
        <w:pStyle w:val="a6"/>
        <w:widowControl/>
        <w:tabs>
          <w:tab w:val="left" w:pos="851"/>
          <w:tab w:val="left" w:pos="1134"/>
        </w:tabs>
        <w:autoSpaceDE/>
        <w:autoSpaceDN/>
        <w:adjustRightInd/>
        <w:ind w:left="0" w:firstLine="709"/>
        <w:jc w:val="both"/>
        <w:rPr>
          <w:szCs w:val="28"/>
          <w:lang w:val="ru-RU"/>
        </w:rPr>
      </w:pPr>
    </w:p>
    <w:p w:rsidR="00502404" w:rsidRPr="00A64164" w:rsidRDefault="00502404" w:rsidP="00502404">
      <w:pPr>
        <w:pStyle w:val="a6"/>
        <w:widowControl/>
        <w:tabs>
          <w:tab w:val="left" w:pos="851"/>
          <w:tab w:val="left" w:pos="1134"/>
        </w:tabs>
        <w:autoSpaceDE/>
        <w:autoSpaceDN/>
        <w:adjustRightInd/>
        <w:ind w:left="0" w:firstLine="709"/>
        <w:jc w:val="both"/>
        <w:rPr>
          <w:b/>
          <w:szCs w:val="28"/>
          <w:lang w:val="ru-RU"/>
        </w:rPr>
      </w:pPr>
      <w:r w:rsidRPr="00A64164">
        <w:rPr>
          <w:b/>
          <w:szCs w:val="28"/>
          <w:lang w:val="ru-RU"/>
        </w:rPr>
        <w:t>1.6. Оцінка інформаційних ризиків</w:t>
      </w:r>
    </w:p>
    <w:p w:rsidR="00502404" w:rsidRPr="00A64164" w:rsidRDefault="00502404" w:rsidP="00502404">
      <w:pPr>
        <w:ind w:firstLine="709"/>
        <w:rPr>
          <w:rFonts w:ascii="Calibri" w:hAnsi="Calibri" w:cs="Calibri"/>
          <w:color w:val="000000"/>
          <w:szCs w:val="28"/>
        </w:rPr>
      </w:pPr>
      <w:r w:rsidRPr="00A64164">
        <w:rPr>
          <w:color w:val="000000"/>
          <w:szCs w:val="28"/>
        </w:rPr>
        <w:t>Порушення основних властивостей інформації може стати серйозною загрозою для організацій в даний час. Інформацію важче контролювати і в</w:t>
      </w:r>
      <w:r w:rsidRPr="00A64164">
        <w:rPr>
          <w:color w:val="000000"/>
          <w:szCs w:val="28"/>
        </w:rPr>
        <w:t>о</w:t>
      </w:r>
      <w:r w:rsidRPr="00A64164">
        <w:rPr>
          <w:color w:val="000000"/>
          <w:szCs w:val="28"/>
        </w:rPr>
        <w:t>на піддається зростаючому числу загроз і вразливостей, в тому числі комп'</w:t>
      </w:r>
      <w:r w:rsidRPr="00A64164">
        <w:rPr>
          <w:color w:val="000000"/>
          <w:szCs w:val="28"/>
        </w:rPr>
        <w:t>ю</w:t>
      </w:r>
      <w:r w:rsidRPr="00A64164">
        <w:rPr>
          <w:color w:val="000000"/>
          <w:szCs w:val="28"/>
        </w:rPr>
        <w:t>терного шахрайства, шпигунству, саботажу, вандалізму, пожежі або повені. Інформаційні ресурси, як і матеріальні, володіють якістю та кількістю, мають собівартість і ціну. Оцінка ризиків є важливою частиною будь-якого процесу інформаційної безпеки. Її використовують для визначення масштабу загроз безпеці інформації та ймовірності реалізації загрози</w:t>
      </w:r>
      <w:r>
        <w:rPr>
          <w:color w:val="000000"/>
          <w:szCs w:val="28"/>
          <w:lang w:val="uk-UA"/>
        </w:rPr>
        <w:t xml:space="preserve"> </w:t>
      </w:r>
      <w:r w:rsidRPr="00A64164">
        <w:rPr>
          <w:color w:val="000000"/>
          <w:szCs w:val="28"/>
        </w:rPr>
        <w:t>[8].</w:t>
      </w:r>
    </w:p>
    <w:p w:rsidR="00502404" w:rsidRPr="00A64164" w:rsidRDefault="00502404" w:rsidP="00502404">
      <w:pPr>
        <w:ind w:firstLine="709"/>
        <w:rPr>
          <w:rFonts w:ascii="Calibri" w:hAnsi="Calibri" w:cs="Calibri"/>
          <w:color w:val="000000"/>
          <w:szCs w:val="28"/>
          <w:lang w:val="uk-UA"/>
        </w:rPr>
      </w:pPr>
      <w:r w:rsidRPr="00A64164">
        <w:rPr>
          <w:color w:val="000000"/>
          <w:szCs w:val="28"/>
          <w:lang w:val="uk-UA"/>
        </w:rPr>
        <w:t>Процес оцінки ризику оцінює ймовірність і потенційний збиток від в</w:t>
      </w:r>
      <w:r w:rsidRPr="00A64164">
        <w:rPr>
          <w:color w:val="000000"/>
          <w:szCs w:val="28"/>
          <w:lang w:val="uk-UA"/>
        </w:rPr>
        <w:t>и</w:t>
      </w:r>
      <w:r w:rsidRPr="00A64164">
        <w:rPr>
          <w:color w:val="000000"/>
          <w:szCs w:val="28"/>
          <w:lang w:val="uk-UA"/>
        </w:rPr>
        <w:t>явлених загроз, заходи індивідуального рівня ризику кожного інформаційн</w:t>
      </w:r>
      <w:r w:rsidRPr="00A64164">
        <w:rPr>
          <w:color w:val="000000"/>
          <w:szCs w:val="28"/>
          <w:lang w:val="uk-UA"/>
        </w:rPr>
        <w:t>о</w:t>
      </w:r>
      <w:r w:rsidRPr="00A64164">
        <w:rPr>
          <w:color w:val="000000"/>
          <w:szCs w:val="28"/>
          <w:lang w:val="uk-UA"/>
        </w:rPr>
        <w:t xml:space="preserve">го активу і як вони ставляться до конфіденційності, цілісності та доступності. Потім вимірюється ефективність існуючих заходів. Результати допомагають </w:t>
      </w:r>
      <w:r w:rsidRPr="00A64164">
        <w:rPr>
          <w:color w:val="000000"/>
          <w:szCs w:val="28"/>
          <w:lang w:val="uk-UA"/>
        </w:rPr>
        <w:lastRenderedPageBreak/>
        <w:t>організації визначити, які активи є найбільш критичними, служать основою для визначення пріоритетів і рекомендують курс дій для захисту активів</w:t>
      </w:r>
      <w:r>
        <w:rPr>
          <w:color w:val="000000"/>
          <w:szCs w:val="28"/>
          <w:lang w:val="uk-UA"/>
        </w:rPr>
        <w:t xml:space="preserve"> </w:t>
      </w:r>
      <w:r w:rsidRPr="001A61C1">
        <w:rPr>
          <w:color w:val="000000"/>
          <w:szCs w:val="28"/>
          <w:lang w:val="uk-UA"/>
        </w:rPr>
        <w:t>[8]</w:t>
      </w:r>
      <w:r w:rsidRPr="00A64164">
        <w:rPr>
          <w:color w:val="000000"/>
          <w:szCs w:val="28"/>
          <w:lang w:val="uk-UA"/>
        </w:rPr>
        <w:t>.</w:t>
      </w:r>
    </w:p>
    <w:p w:rsidR="00502404" w:rsidRDefault="00502404" w:rsidP="00502404">
      <w:pPr>
        <w:pStyle w:val="a6"/>
        <w:widowControl/>
        <w:tabs>
          <w:tab w:val="left" w:pos="851"/>
          <w:tab w:val="left" w:pos="1134"/>
        </w:tabs>
        <w:autoSpaceDE/>
        <w:autoSpaceDN/>
        <w:adjustRightInd/>
        <w:ind w:left="0" w:firstLine="709"/>
        <w:jc w:val="both"/>
        <w:rPr>
          <w:color w:val="000000"/>
          <w:szCs w:val="28"/>
        </w:rPr>
      </w:pPr>
      <w:r w:rsidRPr="00A64164">
        <w:rPr>
          <w:color w:val="000000"/>
          <w:szCs w:val="28"/>
        </w:rPr>
        <w:t xml:space="preserve">Оцінка </w:t>
      </w:r>
      <w:r>
        <w:rPr>
          <w:color w:val="000000"/>
          <w:szCs w:val="28"/>
        </w:rPr>
        <w:t xml:space="preserve">вважається </w:t>
      </w:r>
      <w:r w:rsidRPr="00A64164">
        <w:rPr>
          <w:color w:val="000000"/>
          <w:szCs w:val="28"/>
        </w:rPr>
        <w:t>досягнут</w:t>
      </w:r>
      <w:r>
        <w:rPr>
          <w:color w:val="000000"/>
          <w:szCs w:val="28"/>
        </w:rPr>
        <w:t>ою</w:t>
      </w:r>
      <w:r w:rsidRPr="00A64164">
        <w:rPr>
          <w:color w:val="000000"/>
          <w:szCs w:val="28"/>
        </w:rPr>
        <w:t xml:space="preserve"> якщо використовуються рекомендації за оцінкою інформації, які покривають такі проблеми як</w:t>
      </w:r>
      <w:r>
        <w:rPr>
          <w:color w:val="000000"/>
          <w:szCs w:val="28"/>
        </w:rPr>
        <w:t xml:space="preserve"> </w:t>
      </w:r>
      <w:r w:rsidRPr="007C22E3">
        <w:rPr>
          <w:color w:val="000000"/>
          <w:szCs w:val="28"/>
          <w:lang w:val="ru-RU"/>
        </w:rPr>
        <w:t>[3]</w:t>
      </w:r>
      <w:r w:rsidRPr="00A64164">
        <w:rPr>
          <w:color w:val="000000"/>
          <w:szCs w:val="28"/>
        </w:rPr>
        <w:t xml:space="preserve">: </w:t>
      </w:r>
    </w:p>
    <w:p w:rsidR="00502404" w:rsidRDefault="00502404" w:rsidP="00502404">
      <w:pPr>
        <w:pStyle w:val="a6"/>
        <w:widowControl/>
        <w:tabs>
          <w:tab w:val="left" w:pos="851"/>
          <w:tab w:val="left" w:pos="1134"/>
        </w:tabs>
        <w:autoSpaceDE/>
        <w:autoSpaceDN/>
        <w:adjustRightInd/>
        <w:ind w:left="0" w:firstLine="709"/>
        <w:jc w:val="both"/>
        <w:rPr>
          <w:color w:val="000000"/>
          <w:szCs w:val="28"/>
        </w:rPr>
      </w:pPr>
      <w:r>
        <w:rPr>
          <w:color w:val="000000"/>
          <w:szCs w:val="28"/>
        </w:rPr>
        <w:t>-</w:t>
      </w:r>
      <w:r w:rsidRPr="00A64164">
        <w:rPr>
          <w:color w:val="000000"/>
          <w:szCs w:val="28"/>
        </w:rPr>
        <w:t xml:space="preserve"> персональна безпека; </w:t>
      </w:r>
    </w:p>
    <w:p w:rsidR="00502404" w:rsidRDefault="00502404" w:rsidP="00502404">
      <w:pPr>
        <w:pStyle w:val="a6"/>
        <w:widowControl/>
        <w:tabs>
          <w:tab w:val="left" w:pos="851"/>
          <w:tab w:val="left" w:pos="1134"/>
        </w:tabs>
        <w:autoSpaceDE/>
        <w:autoSpaceDN/>
        <w:adjustRightInd/>
        <w:ind w:left="0" w:firstLine="709"/>
        <w:jc w:val="both"/>
        <w:rPr>
          <w:color w:val="000000"/>
          <w:szCs w:val="28"/>
        </w:rPr>
      </w:pPr>
      <w:r>
        <w:rPr>
          <w:color w:val="000000"/>
          <w:szCs w:val="28"/>
        </w:rPr>
        <w:t>-</w:t>
      </w:r>
      <w:r w:rsidRPr="00A64164">
        <w:rPr>
          <w:color w:val="000000"/>
          <w:szCs w:val="28"/>
        </w:rPr>
        <w:t xml:space="preserve"> персональна інформація; </w:t>
      </w:r>
    </w:p>
    <w:p w:rsidR="00502404" w:rsidRDefault="00502404" w:rsidP="00502404">
      <w:pPr>
        <w:pStyle w:val="a6"/>
        <w:widowControl/>
        <w:tabs>
          <w:tab w:val="left" w:pos="851"/>
          <w:tab w:val="left" w:pos="1134"/>
        </w:tabs>
        <w:autoSpaceDE/>
        <w:autoSpaceDN/>
        <w:adjustRightInd/>
        <w:ind w:left="0" w:firstLine="709"/>
        <w:jc w:val="both"/>
        <w:rPr>
          <w:color w:val="000000"/>
          <w:szCs w:val="28"/>
        </w:rPr>
      </w:pPr>
      <w:r>
        <w:rPr>
          <w:color w:val="000000"/>
          <w:szCs w:val="28"/>
        </w:rPr>
        <w:t>-</w:t>
      </w:r>
      <w:r w:rsidRPr="00A64164">
        <w:rPr>
          <w:color w:val="000000"/>
          <w:szCs w:val="28"/>
        </w:rPr>
        <w:t xml:space="preserve"> юридичні і регулюючі зобов'язання; </w:t>
      </w:r>
    </w:p>
    <w:p w:rsidR="00502404" w:rsidRDefault="00502404" w:rsidP="00502404">
      <w:pPr>
        <w:pStyle w:val="a6"/>
        <w:widowControl/>
        <w:tabs>
          <w:tab w:val="left" w:pos="851"/>
          <w:tab w:val="left" w:pos="1134"/>
        </w:tabs>
        <w:autoSpaceDE/>
        <w:autoSpaceDN/>
        <w:adjustRightInd/>
        <w:ind w:left="0" w:firstLine="709"/>
        <w:jc w:val="both"/>
        <w:rPr>
          <w:color w:val="000000"/>
          <w:szCs w:val="28"/>
        </w:rPr>
      </w:pPr>
      <w:r>
        <w:rPr>
          <w:color w:val="000000"/>
          <w:szCs w:val="28"/>
        </w:rPr>
        <w:t>-</w:t>
      </w:r>
      <w:r w:rsidRPr="00A64164">
        <w:rPr>
          <w:color w:val="000000"/>
          <w:szCs w:val="28"/>
        </w:rPr>
        <w:t xml:space="preserve"> приведення законів в життя; </w:t>
      </w:r>
    </w:p>
    <w:p w:rsidR="00502404" w:rsidRDefault="00502404" w:rsidP="00502404">
      <w:pPr>
        <w:pStyle w:val="a6"/>
        <w:widowControl/>
        <w:tabs>
          <w:tab w:val="left" w:pos="851"/>
          <w:tab w:val="left" w:pos="1134"/>
        </w:tabs>
        <w:autoSpaceDE/>
        <w:autoSpaceDN/>
        <w:adjustRightInd/>
        <w:ind w:left="0" w:firstLine="709"/>
        <w:jc w:val="both"/>
        <w:rPr>
          <w:color w:val="000000"/>
          <w:szCs w:val="28"/>
        </w:rPr>
      </w:pPr>
      <w:r>
        <w:rPr>
          <w:color w:val="000000"/>
          <w:szCs w:val="28"/>
        </w:rPr>
        <w:t>-</w:t>
      </w:r>
      <w:r w:rsidRPr="00A64164">
        <w:rPr>
          <w:color w:val="000000"/>
          <w:szCs w:val="28"/>
        </w:rPr>
        <w:t xml:space="preserve"> реклама і економічні інтереси; </w:t>
      </w:r>
    </w:p>
    <w:p w:rsidR="00502404" w:rsidRDefault="00502404" w:rsidP="00502404">
      <w:pPr>
        <w:pStyle w:val="a6"/>
        <w:widowControl/>
        <w:tabs>
          <w:tab w:val="left" w:pos="851"/>
          <w:tab w:val="left" w:pos="1134"/>
        </w:tabs>
        <w:autoSpaceDE/>
        <w:autoSpaceDN/>
        <w:adjustRightInd/>
        <w:ind w:left="0" w:firstLine="709"/>
        <w:jc w:val="both"/>
        <w:rPr>
          <w:color w:val="000000"/>
          <w:szCs w:val="28"/>
        </w:rPr>
      </w:pPr>
      <w:r>
        <w:rPr>
          <w:color w:val="000000"/>
          <w:szCs w:val="28"/>
        </w:rPr>
        <w:t>-</w:t>
      </w:r>
      <w:r w:rsidRPr="00A64164">
        <w:rPr>
          <w:color w:val="000000"/>
          <w:szCs w:val="28"/>
        </w:rPr>
        <w:t xml:space="preserve"> дії фінансових втрат/руйнувань;</w:t>
      </w:r>
    </w:p>
    <w:p w:rsidR="00502404" w:rsidRDefault="00502404" w:rsidP="00502404">
      <w:pPr>
        <w:pStyle w:val="a6"/>
        <w:widowControl/>
        <w:tabs>
          <w:tab w:val="left" w:pos="851"/>
          <w:tab w:val="left" w:pos="1134"/>
        </w:tabs>
        <w:autoSpaceDE/>
        <w:autoSpaceDN/>
        <w:adjustRightInd/>
        <w:ind w:left="0" w:firstLine="709"/>
        <w:jc w:val="both"/>
        <w:rPr>
          <w:szCs w:val="28"/>
        </w:rPr>
      </w:pPr>
      <w:r>
        <w:rPr>
          <w:szCs w:val="28"/>
        </w:rPr>
        <w:t>-</w:t>
      </w:r>
      <w:r w:rsidRPr="007C22E3">
        <w:rPr>
          <w:szCs w:val="28"/>
        </w:rPr>
        <w:t xml:space="preserve"> громадський порядок; </w:t>
      </w:r>
    </w:p>
    <w:p w:rsidR="00502404" w:rsidRDefault="00502404" w:rsidP="00502404">
      <w:pPr>
        <w:pStyle w:val="a6"/>
        <w:widowControl/>
        <w:tabs>
          <w:tab w:val="left" w:pos="851"/>
          <w:tab w:val="left" w:pos="1134"/>
        </w:tabs>
        <w:autoSpaceDE/>
        <w:autoSpaceDN/>
        <w:adjustRightInd/>
        <w:ind w:left="0" w:firstLine="709"/>
        <w:jc w:val="both"/>
        <w:rPr>
          <w:szCs w:val="28"/>
        </w:rPr>
      </w:pPr>
      <w:r>
        <w:rPr>
          <w:szCs w:val="28"/>
        </w:rPr>
        <w:t>-</w:t>
      </w:r>
      <w:r w:rsidRPr="007C22E3">
        <w:rPr>
          <w:szCs w:val="28"/>
        </w:rPr>
        <w:t xml:space="preserve"> політика бізнесу і експлуатації; </w:t>
      </w:r>
    </w:p>
    <w:p w:rsidR="00502404" w:rsidRDefault="00502404" w:rsidP="00502404">
      <w:pPr>
        <w:pStyle w:val="a6"/>
        <w:widowControl/>
        <w:tabs>
          <w:tab w:val="left" w:pos="851"/>
          <w:tab w:val="left" w:pos="1134"/>
        </w:tabs>
        <w:autoSpaceDE/>
        <w:autoSpaceDN/>
        <w:adjustRightInd/>
        <w:ind w:left="0" w:firstLine="709"/>
        <w:jc w:val="both"/>
        <w:rPr>
          <w:szCs w:val="28"/>
        </w:rPr>
      </w:pPr>
      <w:r>
        <w:rPr>
          <w:szCs w:val="28"/>
        </w:rPr>
        <w:t>-</w:t>
      </w:r>
      <w:r w:rsidRPr="007C22E3">
        <w:rPr>
          <w:szCs w:val="28"/>
        </w:rPr>
        <w:t xml:space="preserve"> втрата доброзичливості; </w:t>
      </w:r>
    </w:p>
    <w:p w:rsidR="00502404" w:rsidRDefault="00502404" w:rsidP="00502404">
      <w:pPr>
        <w:pStyle w:val="a6"/>
        <w:widowControl/>
        <w:tabs>
          <w:tab w:val="left" w:pos="851"/>
          <w:tab w:val="left" w:pos="1134"/>
        </w:tabs>
        <w:autoSpaceDE/>
        <w:autoSpaceDN/>
        <w:adjustRightInd/>
        <w:ind w:left="0" w:firstLine="709"/>
        <w:jc w:val="both"/>
        <w:rPr>
          <w:szCs w:val="28"/>
        </w:rPr>
      </w:pPr>
      <w:r>
        <w:rPr>
          <w:szCs w:val="28"/>
        </w:rPr>
        <w:t>-</w:t>
      </w:r>
      <w:r w:rsidRPr="007C22E3">
        <w:rPr>
          <w:szCs w:val="28"/>
        </w:rPr>
        <w:t xml:space="preserve"> контракт або угода з клієнтом.</w:t>
      </w:r>
    </w:p>
    <w:p w:rsidR="00502404" w:rsidRDefault="00502404" w:rsidP="00502404">
      <w:pPr>
        <w:pStyle w:val="a6"/>
        <w:widowControl/>
        <w:tabs>
          <w:tab w:val="left" w:pos="851"/>
          <w:tab w:val="left" w:pos="1134"/>
        </w:tabs>
        <w:autoSpaceDE/>
        <w:autoSpaceDN/>
        <w:adjustRightInd/>
        <w:ind w:left="0" w:firstLine="709"/>
        <w:jc w:val="both"/>
        <w:rPr>
          <w:szCs w:val="28"/>
        </w:rPr>
      </w:pPr>
      <w:r w:rsidRPr="007C22E3">
        <w:rPr>
          <w:szCs w:val="28"/>
        </w:rPr>
        <w:t>Значення активу, загрози і рівня уразливості, наслідки, що відносяться до кожного типу, погоджені в матриці, ідентифікуючи для кожної комбінації відповідн</w:t>
      </w:r>
      <w:r>
        <w:rPr>
          <w:szCs w:val="28"/>
        </w:rPr>
        <w:t>у</w:t>
      </w:r>
      <w:r w:rsidRPr="007C22E3">
        <w:rPr>
          <w:szCs w:val="28"/>
        </w:rPr>
        <w:t xml:space="preserve"> мір</w:t>
      </w:r>
      <w:r>
        <w:rPr>
          <w:szCs w:val="28"/>
        </w:rPr>
        <w:t>у</w:t>
      </w:r>
      <w:r w:rsidRPr="007C22E3">
        <w:rPr>
          <w:szCs w:val="28"/>
        </w:rPr>
        <w:t xml:space="preserve"> ризику в масштабі від 0 до 8. Значення поміщені в матрицю структурним способом</w:t>
      </w:r>
      <w:r>
        <w:rPr>
          <w:szCs w:val="28"/>
        </w:rPr>
        <w:t xml:space="preserve"> (рис</w:t>
      </w:r>
      <w:r w:rsidRPr="007C22E3">
        <w:rPr>
          <w:szCs w:val="28"/>
        </w:rPr>
        <w:t>.</w:t>
      </w:r>
      <w:r>
        <w:rPr>
          <w:szCs w:val="28"/>
        </w:rPr>
        <w:t xml:space="preserve"> 1.4) </w:t>
      </w:r>
      <w:r>
        <w:rPr>
          <w:szCs w:val="28"/>
          <w:lang w:val="en-US"/>
        </w:rPr>
        <w:t>[9]</w:t>
      </w:r>
      <w:r>
        <w:rPr>
          <w:szCs w:val="28"/>
        </w:rPr>
        <w:t>.</w:t>
      </w:r>
    </w:p>
    <w:p w:rsidR="00215452" w:rsidRDefault="00215452" w:rsidP="00502404">
      <w:pPr>
        <w:pStyle w:val="a6"/>
        <w:widowControl/>
        <w:tabs>
          <w:tab w:val="left" w:pos="851"/>
          <w:tab w:val="left" w:pos="1134"/>
        </w:tabs>
        <w:autoSpaceDE/>
        <w:autoSpaceDN/>
        <w:adjustRightInd/>
        <w:ind w:left="0" w:firstLine="709"/>
        <w:jc w:val="both"/>
        <w:rPr>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4"/>
        <w:gridCol w:w="2078"/>
        <w:gridCol w:w="685"/>
        <w:gridCol w:w="684"/>
        <w:gridCol w:w="685"/>
        <w:gridCol w:w="553"/>
        <w:gridCol w:w="553"/>
        <w:gridCol w:w="553"/>
        <w:gridCol w:w="553"/>
        <w:gridCol w:w="553"/>
        <w:gridCol w:w="519"/>
      </w:tblGrid>
      <w:tr w:rsidR="00502404" w:rsidRPr="000732F8" w:rsidTr="00215452">
        <w:tc>
          <w:tcPr>
            <w:tcW w:w="2154" w:type="dxa"/>
            <w:vMerge w:val="restart"/>
            <w:tcBorders>
              <w:top w:val="nil"/>
              <w:left w:val="nil"/>
            </w:tcBorders>
          </w:tcPr>
          <w:p w:rsidR="00502404" w:rsidRPr="000732F8" w:rsidRDefault="00502404" w:rsidP="00502404">
            <w:pPr>
              <w:pStyle w:val="a6"/>
              <w:widowControl/>
              <w:tabs>
                <w:tab w:val="left" w:pos="851"/>
                <w:tab w:val="left" w:pos="1134"/>
              </w:tabs>
              <w:autoSpaceDE/>
              <w:autoSpaceDN/>
              <w:adjustRightInd/>
              <w:ind w:left="0"/>
              <w:jc w:val="both"/>
              <w:rPr>
                <w:szCs w:val="28"/>
              </w:rPr>
            </w:pPr>
          </w:p>
        </w:tc>
        <w:tc>
          <w:tcPr>
            <w:tcW w:w="2078" w:type="dxa"/>
          </w:tcPr>
          <w:p w:rsidR="00502404" w:rsidRPr="000732F8" w:rsidRDefault="00502404" w:rsidP="00502404">
            <w:pPr>
              <w:pStyle w:val="a6"/>
              <w:widowControl/>
              <w:tabs>
                <w:tab w:val="left" w:pos="851"/>
                <w:tab w:val="left" w:pos="1134"/>
              </w:tabs>
              <w:autoSpaceDE/>
              <w:autoSpaceDN/>
              <w:adjustRightInd/>
              <w:spacing w:line="276" w:lineRule="auto"/>
              <w:ind w:left="0"/>
              <w:jc w:val="both"/>
              <w:rPr>
                <w:sz w:val="22"/>
                <w:szCs w:val="22"/>
              </w:rPr>
            </w:pPr>
            <w:r w:rsidRPr="000732F8">
              <w:rPr>
                <w:sz w:val="22"/>
                <w:szCs w:val="22"/>
              </w:rPr>
              <w:t>Ймовірність вин</w:t>
            </w:r>
            <w:r w:rsidRPr="000732F8">
              <w:rPr>
                <w:sz w:val="22"/>
                <w:szCs w:val="22"/>
              </w:rPr>
              <w:t>и</w:t>
            </w:r>
            <w:r w:rsidRPr="000732F8">
              <w:rPr>
                <w:sz w:val="22"/>
                <w:szCs w:val="22"/>
              </w:rPr>
              <w:t>кнення загрози</w:t>
            </w:r>
          </w:p>
        </w:tc>
        <w:tc>
          <w:tcPr>
            <w:tcW w:w="2054" w:type="dxa"/>
            <w:gridSpan w:val="3"/>
          </w:tcPr>
          <w:p w:rsidR="00502404" w:rsidRPr="000732F8" w:rsidRDefault="00502404" w:rsidP="00502404">
            <w:pPr>
              <w:pStyle w:val="a6"/>
              <w:widowControl/>
              <w:tabs>
                <w:tab w:val="left" w:pos="851"/>
                <w:tab w:val="left" w:pos="1134"/>
              </w:tabs>
              <w:autoSpaceDE/>
              <w:autoSpaceDN/>
              <w:adjustRightInd/>
              <w:ind w:left="0"/>
              <w:jc w:val="both"/>
              <w:rPr>
                <w:sz w:val="22"/>
                <w:szCs w:val="22"/>
              </w:rPr>
            </w:pPr>
            <w:r w:rsidRPr="000732F8">
              <w:rPr>
                <w:sz w:val="22"/>
                <w:szCs w:val="22"/>
              </w:rPr>
              <w:t>Низька (Н)</w:t>
            </w:r>
          </w:p>
        </w:tc>
        <w:tc>
          <w:tcPr>
            <w:tcW w:w="1659" w:type="dxa"/>
            <w:gridSpan w:val="3"/>
          </w:tcPr>
          <w:p w:rsidR="00502404" w:rsidRPr="000732F8" w:rsidRDefault="00502404" w:rsidP="00502404">
            <w:pPr>
              <w:pStyle w:val="a6"/>
              <w:widowControl/>
              <w:tabs>
                <w:tab w:val="left" w:pos="851"/>
                <w:tab w:val="left" w:pos="1134"/>
              </w:tabs>
              <w:autoSpaceDE/>
              <w:autoSpaceDN/>
              <w:adjustRightInd/>
              <w:ind w:left="0"/>
              <w:jc w:val="both"/>
              <w:rPr>
                <w:sz w:val="22"/>
                <w:szCs w:val="22"/>
              </w:rPr>
            </w:pPr>
            <w:r w:rsidRPr="000732F8">
              <w:rPr>
                <w:sz w:val="22"/>
                <w:szCs w:val="22"/>
              </w:rPr>
              <w:t>Середня (С)</w:t>
            </w:r>
          </w:p>
        </w:tc>
        <w:tc>
          <w:tcPr>
            <w:tcW w:w="1625" w:type="dxa"/>
            <w:gridSpan w:val="3"/>
          </w:tcPr>
          <w:p w:rsidR="00502404" w:rsidRPr="000732F8" w:rsidRDefault="00502404" w:rsidP="00502404">
            <w:pPr>
              <w:pStyle w:val="a6"/>
              <w:widowControl/>
              <w:tabs>
                <w:tab w:val="left" w:pos="851"/>
                <w:tab w:val="left" w:pos="1134"/>
              </w:tabs>
              <w:autoSpaceDE/>
              <w:autoSpaceDN/>
              <w:adjustRightInd/>
              <w:ind w:left="0"/>
              <w:jc w:val="both"/>
              <w:rPr>
                <w:sz w:val="22"/>
                <w:szCs w:val="22"/>
              </w:rPr>
            </w:pPr>
            <w:r w:rsidRPr="000732F8">
              <w:rPr>
                <w:sz w:val="22"/>
                <w:szCs w:val="22"/>
              </w:rPr>
              <w:t>Висока (В)</w:t>
            </w:r>
          </w:p>
        </w:tc>
      </w:tr>
      <w:tr w:rsidR="00502404" w:rsidRPr="000732F8" w:rsidTr="00215452">
        <w:tc>
          <w:tcPr>
            <w:tcW w:w="2154" w:type="dxa"/>
            <w:vMerge/>
            <w:tcBorders>
              <w:left w:val="nil"/>
            </w:tcBorders>
          </w:tcPr>
          <w:p w:rsidR="00502404" w:rsidRPr="000732F8" w:rsidRDefault="00502404" w:rsidP="00502404">
            <w:pPr>
              <w:pStyle w:val="a6"/>
              <w:widowControl/>
              <w:tabs>
                <w:tab w:val="left" w:pos="851"/>
                <w:tab w:val="left" w:pos="1134"/>
              </w:tabs>
              <w:autoSpaceDE/>
              <w:autoSpaceDN/>
              <w:adjustRightInd/>
              <w:ind w:left="0"/>
              <w:jc w:val="both"/>
              <w:rPr>
                <w:szCs w:val="28"/>
              </w:rPr>
            </w:pPr>
          </w:p>
        </w:tc>
        <w:tc>
          <w:tcPr>
            <w:tcW w:w="2078" w:type="dxa"/>
          </w:tcPr>
          <w:p w:rsidR="00502404" w:rsidRPr="000732F8" w:rsidRDefault="00502404" w:rsidP="00502404">
            <w:pPr>
              <w:pStyle w:val="a6"/>
              <w:widowControl/>
              <w:tabs>
                <w:tab w:val="left" w:pos="851"/>
                <w:tab w:val="left" w:pos="1134"/>
              </w:tabs>
              <w:autoSpaceDE/>
              <w:autoSpaceDN/>
              <w:adjustRightInd/>
              <w:spacing w:line="276" w:lineRule="auto"/>
              <w:ind w:left="0"/>
              <w:jc w:val="both"/>
              <w:rPr>
                <w:sz w:val="22"/>
                <w:szCs w:val="22"/>
              </w:rPr>
            </w:pPr>
            <w:r w:rsidRPr="000732F8">
              <w:rPr>
                <w:sz w:val="22"/>
                <w:szCs w:val="22"/>
              </w:rPr>
              <w:t>Послаблення в експлуатації</w:t>
            </w:r>
          </w:p>
        </w:tc>
        <w:tc>
          <w:tcPr>
            <w:tcW w:w="685" w:type="dxa"/>
          </w:tcPr>
          <w:p w:rsidR="00502404" w:rsidRPr="000732F8" w:rsidRDefault="00502404" w:rsidP="00502404">
            <w:pPr>
              <w:pStyle w:val="a6"/>
              <w:widowControl/>
              <w:tabs>
                <w:tab w:val="left" w:pos="851"/>
                <w:tab w:val="left" w:pos="1134"/>
              </w:tabs>
              <w:autoSpaceDE/>
              <w:autoSpaceDN/>
              <w:adjustRightInd/>
              <w:ind w:left="0"/>
              <w:jc w:val="center"/>
              <w:rPr>
                <w:sz w:val="22"/>
                <w:szCs w:val="22"/>
              </w:rPr>
            </w:pPr>
            <w:r w:rsidRPr="000732F8">
              <w:rPr>
                <w:sz w:val="22"/>
                <w:szCs w:val="22"/>
              </w:rPr>
              <w:t>Н</w:t>
            </w:r>
          </w:p>
        </w:tc>
        <w:tc>
          <w:tcPr>
            <w:tcW w:w="684" w:type="dxa"/>
          </w:tcPr>
          <w:p w:rsidR="00502404" w:rsidRPr="000732F8" w:rsidRDefault="00502404" w:rsidP="00502404">
            <w:pPr>
              <w:pStyle w:val="a6"/>
              <w:widowControl/>
              <w:tabs>
                <w:tab w:val="left" w:pos="851"/>
                <w:tab w:val="left" w:pos="1134"/>
              </w:tabs>
              <w:autoSpaceDE/>
              <w:autoSpaceDN/>
              <w:adjustRightInd/>
              <w:ind w:left="0"/>
              <w:jc w:val="center"/>
              <w:rPr>
                <w:sz w:val="22"/>
                <w:szCs w:val="22"/>
              </w:rPr>
            </w:pPr>
            <w:r w:rsidRPr="000732F8">
              <w:rPr>
                <w:sz w:val="22"/>
                <w:szCs w:val="22"/>
              </w:rPr>
              <w:t>С</w:t>
            </w:r>
          </w:p>
        </w:tc>
        <w:tc>
          <w:tcPr>
            <w:tcW w:w="685" w:type="dxa"/>
          </w:tcPr>
          <w:p w:rsidR="00502404" w:rsidRPr="000732F8" w:rsidRDefault="00502404" w:rsidP="00502404">
            <w:pPr>
              <w:pStyle w:val="a6"/>
              <w:widowControl/>
              <w:tabs>
                <w:tab w:val="left" w:pos="851"/>
                <w:tab w:val="left" w:pos="1134"/>
              </w:tabs>
              <w:autoSpaceDE/>
              <w:autoSpaceDN/>
              <w:adjustRightInd/>
              <w:ind w:left="0"/>
              <w:jc w:val="center"/>
              <w:rPr>
                <w:sz w:val="22"/>
                <w:szCs w:val="22"/>
              </w:rPr>
            </w:pPr>
            <w:r w:rsidRPr="000732F8">
              <w:rPr>
                <w:sz w:val="22"/>
                <w:szCs w:val="22"/>
              </w:rPr>
              <w:t>В</w:t>
            </w:r>
          </w:p>
        </w:tc>
        <w:tc>
          <w:tcPr>
            <w:tcW w:w="553" w:type="dxa"/>
          </w:tcPr>
          <w:p w:rsidR="00502404" w:rsidRPr="000732F8" w:rsidRDefault="00502404" w:rsidP="00502404">
            <w:pPr>
              <w:pStyle w:val="a6"/>
              <w:widowControl/>
              <w:tabs>
                <w:tab w:val="left" w:pos="851"/>
                <w:tab w:val="left" w:pos="1134"/>
              </w:tabs>
              <w:autoSpaceDE/>
              <w:autoSpaceDN/>
              <w:adjustRightInd/>
              <w:ind w:left="0"/>
              <w:jc w:val="center"/>
              <w:rPr>
                <w:sz w:val="22"/>
                <w:szCs w:val="22"/>
              </w:rPr>
            </w:pPr>
            <w:r w:rsidRPr="000732F8">
              <w:rPr>
                <w:sz w:val="22"/>
                <w:szCs w:val="22"/>
              </w:rPr>
              <w:t>Н</w:t>
            </w:r>
          </w:p>
        </w:tc>
        <w:tc>
          <w:tcPr>
            <w:tcW w:w="553" w:type="dxa"/>
          </w:tcPr>
          <w:p w:rsidR="00502404" w:rsidRPr="000732F8" w:rsidRDefault="00502404" w:rsidP="00502404">
            <w:pPr>
              <w:pStyle w:val="a6"/>
              <w:widowControl/>
              <w:tabs>
                <w:tab w:val="left" w:pos="851"/>
                <w:tab w:val="left" w:pos="1134"/>
              </w:tabs>
              <w:autoSpaceDE/>
              <w:autoSpaceDN/>
              <w:adjustRightInd/>
              <w:ind w:left="0"/>
              <w:jc w:val="center"/>
              <w:rPr>
                <w:sz w:val="22"/>
                <w:szCs w:val="22"/>
              </w:rPr>
            </w:pPr>
            <w:r w:rsidRPr="000732F8">
              <w:rPr>
                <w:sz w:val="22"/>
                <w:szCs w:val="22"/>
              </w:rPr>
              <w:t>С</w:t>
            </w:r>
          </w:p>
        </w:tc>
        <w:tc>
          <w:tcPr>
            <w:tcW w:w="553" w:type="dxa"/>
          </w:tcPr>
          <w:p w:rsidR="00502404" w:rsidRPr="000732F8" w:rsidRDefault="00502404" w:rsidP="00502404">
            <w:pPr>
              <w:pStyle w:val="a6"/>
              <w:widowControl/>
              <w:tabs>
                <w:tab w:val="left" w:pos="851"/>
                <w:tab w:val="left" w:pos="1134"/>
              </w:tabs>
              <w:autoSpaceDE/>
              <w:autoSpaceDN/>
              <w:adjustRightInd/>
              <w:ind w:left="0"/>
              <w:jc w:val="center"/>
              <w:rPr>
                <w:sz w:val="22"/>
                <w:szCs w:val="22"/>
              </w:rPr>
            </w:pPr>
            <w:r w:rsidRPr="000732F8">
              <w:rPr>
                <w:sz w:val="22"/>
                <w:szCs w:val="22"/>
              </w:rPr>
              <w:t>В</w:t>
            </w:r>
          </w:p>
        </w:tc>
        <w:tc>
          <w:tcPr>
            <w:tcW w:w="553" w:type="dxa"/>
          </w:tcPr>
          <w:p w:rsidR="00502404" w:rsidRPr="000732F8" w:rsidRDefault="00502404" w:rsidP="00502404">
            <w:pPr>
              <w:pStyle w:val="a6"/>
              <w:widowControl/>
              <w:tabs>
                <w:tab w:val="left" w:pos="851"/>
                <w:tab w:val="left" w:pos="1134"/>
              </w:tabs>
              <w:autoSpaceDE/>
              <w:autoSpaceDN/>
              <w:adjustRightInd/>
              <w:ind w:left="0"/>
              <w:jc w:val="center"/>
              <w:rPr>
                <w:sz w:val="22"/>
                <w:szCs w:val="22"/>
              </w:rPr>
            </w:pPr>
            <w:r w:rsidRPr="000732F8">
              <w:rPr>
                <w:sz w:val="22"/>
                <w:szCs w:val="22"/>
              </w:rPr>
              <w:t>Н</w:t>
            </w:r>
          </w:p>
        </w:tc>
        <w:tc>
          <w:tcPr>
            <w:tcW w:w="553" w:type="dxa"/>
          </w:tcPr>
          <w:p w:rsidR="00502404" w:rsidRPr="000732F8" w:rsidRDefault="00502404" w:rsidP="00502404">
            <w:pPr>
              <w:pStyle w:val="a6"/>
              <w:widowControl/>
              <w:tabs>
                <w:tab w:val="left" w:pos="851"/>
                <w:tab w:val="left" w:pos="1134"/>
              </w:tabs>
              <w:autoSpaceDE/>
              <w:autoSpaceDN/>
              <w:adjustRightInd/>
              <w:ind w:left="0"/>
              <w:jc w:val="center"/>
              <w:rPr>
                <w:sz w:val="22"/>
                <w:szCs w:val="22"/>
              </w:rPr>
            </w:pPr>
            <w:r w:rsidRPr="000732F8">
              <w:rPr>
                <w:sz w:val="22"/>
                <w:szCs w:val="22"/>
              </w:rPr>
              <w:t>С</w:t>
            </w:r>
          </w:p>
        </w:tc>
        <w:tc>
          <w:tcPr>
            <w:tcW w:w="519" w:type="dxa"/>
          </w:tcPr>
          <w:p w:rsidR="00502404" w:rsidRPr="000732F8" w:rsidRDefault="00502404" w:rsidP="00502404">
            <w:pPr>
              <w:pStyle w:val="a6"/>
              <w:widowControl/>
              <w:tabs>
                <w:tab w:val="left" w:pos="851"/>
                <w:tab w:val="left" w:pos="1134"/>
              </w:tabs>
              <w:autoSpaceDE/>
              <w:autoSpaceDN/>
              <w:adjustRightInd/>
              <w:ind w:left="0"/>
              <w:jc w:val="center"/>
              <w:rPr>
                <w:sz w:val="22"/>
                <w:szCs w:val="22"/>
              </w:rPr>
            </w:pPr>
            <w:r w:rsidRPr="000732F8">
              <w:rPr>
                <w:sz w:val="22"/>
                <w:szCs w:val="22"/>
              </w:rPr>
              <w:t>В</w:t>
            </w:r>
          </w:p>
        </w:tc>
      </w:tr>
      <w:tr w:rsidR="00502404" w:rsidRPr="000732F8" w:rsidTr="00215452">
        <w:tc>
          <w:tcPr>
            <w:tcW w:w="2154" w:type="dxa"/>
            <w:vMerge w:val="restart"/>
          </w:tcPr>
          <w:p w:rsidR="00502404" w:rsidRPr="000732F8" w:rsidRDefault="00502404" w:rsidP="00502404">
            <w:pPr>
              <w:pStyle w:val="a6"/>
              <w:widowControl/>
              <w:tabs>
                <w:tab w:val="left" w:pos="851"/>
                <w:tab w:val="left" w:pos="1134"/>
              </w:tabs>
              <w:autoSpaceDE/>
              <w:autoSpaceDN/>
              <w:adjustRightInd/>
              <w:ind w:left="0"/>
              <w:jc w:val="both"/>
              <w:rPr>
                <w:szCs w:val="28"/>
              </w:rPr>
            </w:pPr>
          </w:p>
          <w:p w:rsidR="00502404" w:rsidRPr="000732F8" w:rsidRDefault="00502404" w:rsidP="00502404">
            <w:pPr>
              <w:pStyle w:val="a6"/>
              <w:widowControl/>
              <w:tabs>
                <w:tab w:val="left" w:pos="851"/>
                <w:tab w:val="left" w:pos="1134"/>
              </w:tabs>
              <w:autoSpaceDE/>
              <w:autoSpaceDN/>
              <w:adjustRightInd/>
              <w:ind w:left="0"/>
              <w:jc w:val="both"/>
              <w:rPr>
                <w:szCs w:val="28"/>
              </w:rPr>
            </w:pPr>
          </w:p>
          <w:p w:rsidR="00502404" w:rsidRPr="000732F8" w:rsidRDefault="00502404" w:rsidP="00502404">
            <w:pPr>
              <w:pStyle w:val="a6"/>
              <w:widowControl/>
              <w:tabs>
                <w:tab w:val="left" w:pos="851"/>
                <w:tab w:val="left" w:pos="1134"/>
              </w:tabs>
              <w:autoSpaceDE/>
              <w:autoSpaceDN/>
              <w:adjustRightInd/>
              <w:ind w:left="0"/>
              <w:jc w:val="both"/>
              <w:rPr>
                <w:sz w:val="22"/>
                <w:szCs w:val="22"/>
              </w:rPr>
            </w:pPr>
            <w:r w:rsidRPr="000732F8">
              <w:rPr>
                <w:sz w:val="22"/>
                <w:szCs w:val="22"/>
              </w:rPr>
              <w:t>Значення активу</w:t>
            </w:r>
          </w:p>
        </w:tc>
        <w:tc>
          <w:tcPr>
            <w:tcW w:w="2078" w:type="dxa"/>
          </w:tcPr>
          <w:p w:rsidR="00502404" w:rsidRPr="000732F8" w:rsidRDefault="00502404" w:rsidP="00502404">
            <w:pPr>
              <w:pStyle w:val="a6"/>
              <w:widowControl/>
              <w:tabs>
                <w:tab w:val="left" w:pos="851"/>
                <w:tab w:val="left" w:pos="1134"/>
              </w:tabs>
              <w:autoSpaceDE/>
              <w:autoSpaceDN/>
              <w:adjustRightInd/>
              <w:ind w:left="0"/>
              <w:jc w:val="center"/>
              <w:rPr>
                <w:sz w:val="24"/>
                <w:szCs w:val="24"/>
              </w:rPr>
            </w:pPr>
            <w:r w:rsidRPr="000732F8">
              <w:rPr>
                <w:sz w:val="24"/>
                <w:szCs w:val="24"/>
              </w:rPr>
              <w:t>0</w:t>
            </w:r>
          </w:p>
        </w:tc>
        <w:tc>
          <w:tcPr>
            <w:tcW w:w="685" w:type="dxa"/>
          </w:tcPr>
          <w:p w:rsidR="00502404" w:rsidRPr="000732F8" w:rsidRDefault="00502404" w:rsidP="00502404">
            <w:pPr>
              <w:pStyle w:val="a6"/>
              <w:widowControl/>
              <w:tabs>
                <w:tab w:val="left" w:pos="851"/>
                <w:tab w:val="left" w:pos="1134"/>
              </w:tabs>
              <w:autoSpaceDE/>
              <w:autoSpaceDN/>
              <w:adjustRightInd/>
              <w:ind w:left="0"/>
              <w:jc w:val="center"/>
              <w:rPr>
                <w:sz w:val="24"/>
                <w:szCs w:val="24"/>
              </w:rPr>
            </w:pPr>
            <w:r w:rsidRPr="000732F8">
              <w:rPr>
                <w:sz w:val="24"/>
                <w:szCs w:val="24"/>
              </w:rPr>
              <w:t>0</w:t>
            </w:r>
          </w:p>
        </w:tc>
        <w:tc>
          <w:tcPr>
            <w:tcW w:w="684" w:type="dxa"/>
          </w:tcPr>
          <w:p w:rsidR="00502404" w:rsidRPr="000732F8" w:rsidRDefault="00502404" w:rsidP="00502404">
            <w:pPr>
              <w:pStyle w:val="a6"/>
              <w:widowControl/>
              <w:tabs>
                <w:tab w:val="left" w:pos="851"/>
                <w:tab w:val="left" w:pos="1134"/>
              </w:tabs>
              <w:autoSpaceDE/>
              <w:autoSpaceDN/>
              <w:adjustRightInd/>
              <w:ind w:left="0"/>
              <w:jc w:val="center"/>
              <w:rPr>
                <w:sz w:val="24"/>
                <w:szCs w:val="24"/>
              </w:rPr>
            </w:pPr>
            <w:r w:rsidRPr="000732F8">
              <w:rPr>
                <w:sz w:val="24"/>
                <w:szCs w:val="24"/>
              </w:rPr>
              <w:t>1</w:t>
            </w:r>
          </w:p>
        </w:tc>
        <w:tc>
          <w:tcPr>
            <w:tcW w:w="685" w:type="dxa"/>
          </w:tcPr>
          <w:p w:rsidR="00502404" w:rsidRPr="000732F8" w:rsidRDefault="00502404" w:rsidP="00502404">
            <w:pPr>
              <w:pStyle w:val="a6"/>
              <w:widowControl/>
              <w:tabs>
                <w:tab w:val="left" w:pos="851"/>
                <w:tab w:val="left" w:pos="1134"/>
              </w:tabs>
              <w:autoSpaceDE/>
              <w:autoSpaceDN/>
              <w:adjustRightInd/>
              <w:ind w:left="0"/>
              <w:jc w:val="center"/>
              <w:rPr>
                <w:sz w:val="24"/>
                <w:szCs w:val="24"/>
              </w:rPr>
            </w:pPr>
            <w:r w:rsidRPr="000732F8">
              <w:rPr>
                <w:sz w:val="24"/>
                <w:szCs w:val="24"/>
              </w:rPr>
              <w:t>2</w:t>
            </w:r>
          </w:p>
        </w:tc>
        <w:tc>
          <w:tcPr>
            <w:tcW w:w="553" w:type="dxa"/>
          </w:tcPr>
          <w:p w:rsidR="00502404" w:rsidRPr="000732F8" w:rsidRDefault="00502404" w:rsidP="00502404">
            <w:pPr>
              <w:pStyle w:val="a6"/>
              <w:widowControl/>
              <w:tabs>
                <w:tab w:val="left" w:pos="851"/>
                <w:tab w:val="left" w:pos="1134"/>
              </w:tabs>
              <w:autoSpaceDE/>
              <w:autoSpaceDN/>
              <w:adjustRightInd/>
              <w:ind w:left="0"/>
              <w:jc w:val="center"/>
              <w:rPr>
                <w:sz w:val="24"/>
                <w:szCs w:val="24"/>
              </w:rPr>
            </w:pPr>
            <w:r w:rsidRPr="000732F8">
              <w:rPr>
                <w:sz w:val="24"/>
                <w:szCs w:val="24"/>
              </w:rPr>
              <w:t>1</w:t>
            </w:r>
          </w:p>
        </w:tc>
        <w:tc>
          <w:tcPr>
            <w:tcW w:w="553" w:type="dxa"/>
          </w:tcPr>
          <w:p w:rsidR="00502404" w:rsidRPr="000732F8" w:rsidRDefault="00502404" w:rsidP="00502404">
            <w:pPr>
              <w:pStyle w:val="a6"/>
              <w:widowControl/>
              <w:tabs>
                <w:tab w:val="left" w:pos="851"/>
                <w:tab w:val="left" w:pos="1134"/>
              </w:tabs>
              <w:autoSpaceDE/>
              <w:autoSpaceDN/>
              <w:adjustRightInd/>
              <w:ind w:left="0"/>
              <w:jc w:val="center"/>
              <w:rPr>
                <w:sz w:val="24"/>
                <w:szCs w:val="24"/>
              </w:rPr>
            </w:pPr>
            <w:r w:rsidRPr="000732F8">
              <w:rPr>
                <w:sz w:val="24"/>
                <w:szCs w:val="24"/>
              </w:rPr>
              <w:t>2</w:t>
            </w:r>
          </w:p>
        </w:tc>
        <w:tc>
          <w:tcPr>
            <w:tcW w:w="553" w:type="dxa"/>
          </w:tcPr>
          <w:p w:rsidR="00502404" w:rsidRPr="000732F8" w:rsidRDefault="00502404" w:rsidP="00502404">
            <w:pPr>
              <w:pStyle w:val="a6"/>
              <w:widowControl/>
              <w:tabs>
                <w:tab w:val="left" w:pos="851"/>
                <w:tab w:val="left" w:pos="1134"/>
              </w:tabs>
              <w:autoSpaceDE/>
              <w:autoSpaceDN/>
              <w:adjustRightInd/>
              <w:ind w:left="0"/>
              <w:jc w:val="center"/>
              <w:rPr>
                <w:sz w:val="24"/>
                <w:szCs w:val="24"/>
              </w:rPr>
            </w:pPr>
            <w:r w:rsidRPr="000732F8">
              <w:rPr>
                <w:sz w:val="24"/>
                <w:szCs w:val="24"/>
              </w:rPr>
              <w:t>3</w:t>
            </w:r>
          </w:p>
        </w:tc>
        <w:tc>
          <w:tcPr>
            <w:tcW w:w="553" w:type="dxa"/>
          </w:tcPr>
          <w:p w:rsidR="00502404" w:rsidRPr="000732F8" w:rsidRDefault="00502404" w:rsidP="00502404">
            <w:pPr>
              <w:pStyle w:val="a6"/>
              <w:widowControl/>
              <w:tabs>
                <w:tab w:val="left" w:pos="851"/>
                <w:tab w:val="left" w:pos="1134"/>
              </w:tabs>
              <w:autoSpaceDE/>
              <w:autoSpaceDN/>
              <w:adjustRightInd/>
              <w:ind w:left="0"/>
              <w:jc w:val="center"/>
              <w:rPr>
                <w:sz w:val="24"/>
                <w:szCs w:val="24"/>
              </w:rPr>
            </w:pPr>
            <w:r w:rsidRPr="000732F8">
              <w:rPr>
                <w:sz w:val="24"/>
                <w:szCs w:val="24"/>
              </w:rPr>
              <w:t>2</w:t>
            </w:r>
          </w:p>
        </w:tc>
        <w:tc>
          <w:tcPr>
            <w:tcW w:w="553" w:type="dxa"/>
          </w:tcPr>
          <w:p w:rsidR="00502404" w:rsidRPr="000732F8" w:rsidRDefault="00502404" w:rsidP="00502404">
            <w:pPr>
              <w:pStyle w:val="a6"/>
              <w:widowControl/>
              <w:tabs>
                <w:tab w:val="left" w:pos="851"/>
                <w:tab w:val="left" w:pos="1134"/>
              </w:tabs>
              <w:autoSpaceDE/>
              <w:autoSpaceDN/>
              <w:adjustRightInd/>
              <w:ind w:left="0"/>
              <w:jc w:val="center"/>
              <w:rPr>
                <w:sz w:val="24"/>
                <w:szCs w:val="24"/>
              </w:rPr>
            </w:pPr>
            <w:r w:rsidRPr="000732F8">
              <w:rPr>
                <w:sz w:val="24"/>
                <w:szCs w:val="24"/>
              </w:rPr>
              <w:t>3</w:t>
            </w:r>
          </w:p>
        </w:tc>
        <w:tc>
          <w:tcPr>
            <w:tcW w:w="519" w:type="dxa"/>
          </w:tcPr>
          <w:p w:rsidR="00502404" w:rsidRPr="000732F8" w:rsidRDefault="00502404" w:rsidP="00502404">
            <w:pPr>
              <w:pStyle w:val="a6"/>
              <w:widowControl/>
              <w:tabs>
                <w:tab w:val="left" w:pos="851"/>
                <w:tab w:val="left" w:pos="1134"/>
              </w:tabs>
              <w:autoSpaceDE/>
              <w:autoSpaceDN/>
              <w:adjustRightInd/>
              <w:ind w:left="0"/>
              <w:jc w:val="center"/>
              <w:rPr>
                <w:sz w:val="24"/>
                <w:szCs w:val="24"/>
              </w:rPr>
            </w:pPr>
            <w:r w:rsidRPr="000732F8">
              <w:rPr>
                <w:sz w:val="24"/>
                <w:szCs w:val="24"/>
              </w:rPr>
              <w:t>4</w:t>
            </w:r>
          </w:p>
        </w:tc>
      </w:tr>
      <w:tr w:rsidR="00502404" w:rsidRPr="000732F8" w:rsidTr="00215452">
        <w:tc>
          <w:tcPr>
            <w:tcW w:w="2154" w:type="dxa"/>
            <w:vMerge/>
          </w:tcPr>
          <w:p w:rsidR="00502404" w:rsidRPr="000732F8" w:rsidRDefault="00502404" w:rsidP="00502404">
            <w:pPr>
              <w:pStyle w:val="a6"/>
              <w:widowControl/>
              <w:tabs>
                <w:tab w:val="left" w:pos="851"/>
                <w:tab w:val="left" w:pos="1134"/>
              </w:tabs>
              <w:autoSpaceDE/>
              <w:autoSpaceDN/>
              <w:adjustRightInd/>
              <w:ind w:left="0"/>
              <w:jc w:val="both"/>
              <w:rPr>
                <w:szCs w:val="28"/>
              </w:rPr>
            </w:pPr>
          </w:p>
        </w:tc>
        <w:tc>
          <w:tcPr>
            <w:tcW w:w="2078" w:type="dxa"/>
          </w:tcPr>
          <w:p w:rsidR="00502404" w:rsidRPr="000732F8" w:rsidRDefault="00502404" w:rsidP="00502404">
            <w:pPr>
              <w:pStyle w:val="a6"/>
              <w:widowControl/>
              <w:tabs>
                <w:tab w:val="left" w:pos="851"/>
                <w:tab w:val="left" w:pos="1134"/>
              </w:tabs>
              <w:autoSpaceDE/>
              <w:autoSpaceDN/>
              <w:adjustRightInd/>
              <w:ind w:left="0"/>
              <w:jc w:val="center"/>
              <w:rPr>
                <w:sz w:val="24"/>
                <w:szCs w:val="24"/>
              </w:rPr>
            </w:pPr>
            <w:r w:rsidRPr="000732F8">
              <w:rPr>
                <w:sz w:val="24"/>
                <w:szCs w:val="24"/>
              </w:rPr>
              <w:t>1</w:t>
            </w:r>
          </w:p>
        </w:tc>
        <w:tc>
          <w:tcPr>
            <w:tcW w:w="685" w:type="dxa"/>
          </w:tcPr>
          <w:p w:rsidR="00502404" w:rsidRPr="000732F8" w:rsidRDefault="00502404" w:rsidP="00502404">
            <w:pPr>
              <w:pStyle w:val="a6"/>
              <w:widowControl/>
              <w:tabs>
                <w:tab w:val="left" w:pos="851"/>
                <w:tab w:val="left" w:pos="1134"/>
              </w:tabs>
              <w:autoSpaceDE/>
              <w:autoSpaceDN/>
              <w:adjustRightInd/>
              <w:ind w:left="0"/>
              <w:jc w:val="center"/>
              <w:rPr>
                <w:sz w:val="24"/>
                <w:szCs w:val="24"/>
              </w:rPr>
            </w:pPr>
            <w:r w:rsidRPr="000732F8">
              <w:rPr>
                <w:sz w:val="24"/>
                <w:szCs w:val="24"/>
              </w:rPr>
              <w:t>1</w:t>
            </w:r>
          </w:p>
        </w:tc>
        <w:tc>
          <w:tcPr>
            <w:tcW w:w="684" w:type="dxa"/>
          </w:tcPr>
          <w:p w:rsidR="00502404" w:rsidRPr="000732F8" w:rsidRDefault="00502404" w:rsidP="00502404">
            <w:pPr>
              <w:pStyle w:val="a6"/>
              <w:widowControl/>
              <w:tabs>
                <w:tab w:val="left" w:pos="851"/>
                <w:tab w:val="left" w:pos="1134"/>
              </w:tabs>
              <w:autoSpaceDE/>
              <w:autoSpaceDN/>
              <w:adjustRightInd/>
              <w:ind w:left="0"/>
              <w:jc w:val="center"/>
              <w:rPr>
                <w:sz w:val="24"/>
                <w:szCs w:val="24"/>
              </w:rPr>
            </w:pPr>
            <w:r w:rsidRPr="000732F8">
              <w:rPr>
                <w:sz w:val="24"/>
                <w:szCs w:val="24"/>
              </w:rPr>
              <w:t>2</w:t>
            </w:r>
          </w:p>
        </w:tc>
        <w:tc>
          <w:tcPr>
            <w:tcW w:w="685" w:type="dxa"/>
          </w:tcPr>
          <w:p w:rsidR="00502404" w:rsidRPr="000732F8" w:rsidRDefault="00502404" w:rsidP="00502404">
            <w:pPr>
              <w:pStyle w:val="a6"/>
              <w:widowControl/>
              <w:tabs>
                <w:tab w:val="left" w:pos="851"/>
                <w:tab w:val="left" w:pos="1134"/>
              </w:tabs>
              <w:autoSpaceDE/>
              <w:autoSpaceDN/>
              <w:adjustRightInd/>
              <w:ind w:left="0"/>
              <w:jc w:val="center"/>
              <w:rPr>
                <w:sz w:val="24"/>
                <w:szCs w:val="24"/>
              </w:rPr>
            </w:pPr>
            <w:r w:rsidRPr="000732F8">
              <w:rPr>
                <w:sz w:val="24"/>
                <w:szCs w:val="24"/>
              </w:rPr>
              <w:t>3</w:t>
            </w:r>
          </w:p>
        </w:tc>
        <w:tc>
          <w:tcPr>
            <w:tcW w:w="553" w:type="dxa"/>
          </w:tcPr>
          <w:p w:rsidR="00502404" w:rsidRPr="000732F8" w:rsidRDefault="00502404" w:rsidP="00502404">
            <w:pPr>
              <w:pStyle w:val="a6"/>
              <w:widowControl/>
              <w:tabs>
                <w:tab w:val="left" w:pos="851"/>
                <w:tab w:val="left" w:pos="1134"/>
              </w:tabs>
              <w:autoSpaceDE/>
              <w:autoSpaceDN/>
              <w:adjustRightInd/>
              <w:ind w:left="0"/>
              <w:jc w:val="center"/>
              <w:rPr>
                <w:sz w:val="24"/>
                <w:szCs w:val="24"/>
              </w:rPr>
            </w:pPr>
            <w:r w:rsidRPr="000732F8">
              <w:rPr>
                <w:sz w:val="24"/>
                <w:szCs w:val="24"/>
              </w:rPr>
              <w:t>2</w:t>
            </w:r>
          </w:p>
        </w:tc>
        <w:tc>
          <w:tcPr>
            <w:tcW w:w="553" w:type="dxa"/>
          </w:tcPr>
          <w:p w:rsidR="00502404" w:rsidRPr="000732F8" w:rsidRDefault="00502404" w:rsidP="00502404">
            <w:pPr>
              <w:pStyle w:val="a6"/>
              <w:widowControl/>
              <w:tabs>
                <w:tab w:val="left" w:pos="851"/>
                <w:tab w:val="left" w:pos="1134"/>
              </w:tabs>
              <w:autoSpaceDE/>
              <w:autoSpaceDN/>
              <w:adjustRightInd/>
              <w:ind w:left="0"/>
              <w:jc w:val="center"/>
              <w:rPr>
                <w:sz w:val="24"/>
                <w:szCs w:val="24"/>
              </w:rPr>
            </w:pPr>
            <w:r w:rsidRPr="000732F8">
              <w:rPr>
                <w:sz w:val="24"/>
                <w:szCs w:val="24"/>
              </w:rPr>
              <w:t>3</w:t>
            </w:r>
          </w:p>
        </w:tc>
        <w:tc>
          <w:tcPr>
            <w:tcW w:w="553" w:type="dxa"/>
          </w:tcPr>
          <w:p w:rsidR="00502404" w:rsidRPr="000732F8" w:rsidRDefault="00502404" w:rsidP="00502404">
            <w:pPr>
              <w:pStyle w:val="a6"/>
              <w:widowControl/>
              <w:tabs>
                <w:tab w:val="left" w:pos="851"/>
                <w:tab w:val="left" w:pos="1134"/>
              </w:tabs>
              <w:autoSpaceDE/>
              <w:autoSpaceDN/>
              <w:adjustRightInd/>
              <w:ind w:left="0"/>
              <w:jc w:val="center"/>
              <w:rPr>
                <w:sz w:val="24"/>
                <w:szCs w:val="24"/>
              </w:rPr>
            </w:pPr>
            <w:r w:rsidRPr="000732F8">
              <w:rPr>
                <w:sz w:val="24"/>
                <w:szCs w:val="24"/>
              </w:rPr>
              <w:t>4</w:t>
            </w:r>
          </w:p>
        </w:tc>
        <w:tc>
          <w:tcPr>
            <w:tcW w:w="553" w:type="dxa"/>
          </w:tcPr>
          <w:p w:rsidR="00502404" w:rsidRPr="000732F8" w:rsidRDefault="00502404" w:rsidP="00502404">
            <w:pPr>
              <w:pStyle w:val="a6"/>
              <w:widowControl/>
              <w:tabs>
                <w:tab w:val="left" w:pos="851"/>
                <w:tab w:val="left" w:pos="1134"/>
              </w:tabs>
              <w:autoSpaceDE/>
              <w:autoSpaceDN/>
              <w:adjustRightInd/>
              <w:ind w:left="0"/>
              <w:jc w:val="center"/>
              <w:rPr>
                <w:sz w:val="24"/>
                <w:szCs w:val="24"/>
              </w:rPr>
            </w:pPr>
            <w:r w:rsidRPr="000732F8">
              <w:rPr>
                <w:sz w:val="24"/>
                <w:szCs w:val="24"/>
              </w:rPr>
              <w:t>3</w:t>
            </w:r>
          </w:p>
        </w:tc>
        <w:tc>
          <w:tcPr>
            <w:tcW w:w="553" w:type="dxa"/>
          </w:tcPr>
          <w:p w:rsidR="00502404" w:rsidRPr="000732F8" w:rsidRDefault="00502404" w:rsidP="00502404">
            <w:pPr>
              <w:pStyle w:val="a6"/>
              <w:widowControl/>
              <w:tabs>
                <w:tab w:val="left" w:pos="851"/>
                <w:tab w:val="left" w:pos="1134"/>
              </w:tabs>
              <w:autoSpaceDE/>
              <w:autoSpaceDN/>
              <w:adjustRightInd/>
              <w:ind w:left="0"/>
              <w:jc w:val="center"/>
              <w:rPr>
                <w:sz w:val="24"/>
                <w:szCs w:val="24"/>
              </w:rPr>
            </w:pPr>
            <w:r w:rsidRPr="000732F8">
              <w:rPr>
                <w:sz w:val="24"/>
                <w:szCs w:val="24"/>
              </w:rPr>
              <w:t>4</w:t>
            </w:r>
          </w:p>
        </w:tc>
        <w:tc>
          <w:tcPr>
            <w:tcW w:w="519" w:type="dxa"/>
          </w:tcPr>
          <w:p w:rsidR="00502404" w:rsidRPr="000732F8" w:rsidRDefault="00502404" w:rsidP="00502404">
            <w:pPr>
              <w:pStyle w:val="a6"/>
              <w:widowControl/>
              <w:tabs>
                <w:tab w:val="left" w:pos="851"/>
                <w:tab w:val="left" w:pos="1134"/>
              </w:tabs>
              <w:autoSpaceDE/>
              <w:autoSpaceDN/>
              <w:adjustRightInd/>
              <w:ind w:left="0"/>
              <w:jc w:val="center"/>
              <w:rPr>
                <w:sz w:val="24"/>
                <w:szCs w:val="24"/>
              </w:rPr>
            </w:pPr>
            <w:r w:rsidRPr="000732F8">
              <w:rPr>
                <w:sz w:val="24"/>
                <w:szCs w:val="24"/>
              </w:rPr>
              <w:t>5</w:t>
            </w:r>
          </w:p>
        </w:tc>
      </w:tr>
      <w:tr w:rsidR="00502404" w:rsidRPr="000732F8" w:rsidTr="00215452">
        <w:tc>
          <w:tcPr>
            <w:tcW w:w="2154" w:type="dxa"/>
            <w:vMerge/>
          </w:tcPr>
          <w:p w:rsidR="00502404" w:rsidRPr="000732F8" w:rsidRDefault="00502404" w:rsidP="00502404">
            <w:pPr>
              <w:pStyle w:val="a6"/>
              <w:widowControl/>
              <w:tabs>
                <w:tab w:val="left" w:pos="851"/>
                <w:tab w:val="left" w:pos="1134"/>
              </w:tabs>
              <w:autoSpaceDE/>
              <w:autoSpaceDN/>
              <w:adjustRightInd/>
              <w:ind w:left="0"/>
              <w:jc w:val="both"/>
              <w:rPr>
                <w:szCs w:val="28"/>
              </w:rPr>
            </w:pPr>
          </w:p>
        </w:tc>
        <w:tc>
          <w:tcPr>
            <w:tcW w:w="2078" w:type="dxa"/>
          </w:tcPr>
          <w:p w:rsidR="00502404" w:rsidRPr="000732F8" w:rsidRDefault="00502404" w:rsidP="00502404">
            <w:pPr>
              <w:pStyle w:val="a6"/>
              <w:widowControl/>
              <w:tabs>
                <w:tab w:val="left" w:pos="851"/>
                <w:tab w:val="left" w:pos="1134"/>
              </w:tabs>
              <w:autoSpaceDE/>
              <w:autoSpaceDN/>
              <w:adjustRightInd/>
              <w:ind w:left="0"/>
              <w:jc w:val="center"/>
              <w:rPr>
                <w:sz w:val="24"/>
                <w:szCs w:val="24"/>
              </w:rPr>
            </w:pPr>
            <w:r w:rsidRPr="000732F8">
              <w:rPr>
                <w:sz w:val="24"/>
                <w:szCs w:val="24"/>
              </w:rPr>
              <w:t>2</w:t>
            </w:r>
          </w:p>
        </w:tc>
        <w:tc>
          <w:tcPr>
            <w:tcW w:w="685" w:type="dxa"/>
          </w:tcPr>
          <w:p w:rsidR="00502404" w:rsidRPr="000732F8" w:rsidRDefault="00502404" w:rsidP="00502404">
            <w:pPr>
              <w:pStyle w:val="a6"/>
              <w:widowControl/>
              <w:tabs>
                <w:tab w:val="left" w:pos="851"/>
                <w:tab w:val="left" w:pos="1134"/>
              </w:tabs>
              <w:autoSpaceDE/>
              <w:autoSpaceDN/>
              <w:adjustRightInd/>
              <w:ind w:left="0"/>
              <w:jc w:val="center"/>
              <w:rPr>
                <w:sz w:val="24"/>
                <w:szCs w:val="24"/>
              </w:rPr>
            </w:pPr>
            <w:r w:rsidRPr="000732F8">
              <w:rPr>
                <w:sz w:val="24"/>
                <w:szCs w:val="24"/>
              </w:rPr>
              <w:t>2</w:t>
            </w:r>
          </w:p>
        </w:tc>
        <w:tc>
          <w:tcPr>
            <w:tcW w:w="684" w:type="dxa"/>
          </w:tcPr>
          <w:p w:rsidR="00502404" w:rsidRPr="000732F8" w:rsidRDefault="00502404" w:rsidP="00502404">
            <w:pPr>
              <w:pStyle w:val="a6"/>
              <w:widowControl/>
              <w:tabs>
                <w:tab w:val="left" w:pos="851"/>
                <w:tab w:val="left" w:pos="1134"/>
              </w:tabs>
              <w:autoSpaceDE/>
              <w:autoSpaceDN/>
              <w:adjustRightInd/>
              <w:ind w:left="0"/>
              <w:jc w:val="center"/>
              <w:rPr>
                <w:sz w:val="24"/>
                <w:szCs w:val="24"/>
              </w:rPr>
            </w:pPr>
            <w:r w:rsidRPr="000732F8">
              <w:rPr>
                <w:sz w:val="24"/>
                <w:szCs w:val="24"/>
              </w:rPr>
              <w:t>3</w:t>
            </w:r>
          </w:p>
        </w:tc>
        <w:tc>
          <w:tcPr>
            <w:tcW w:w="685" w:type="dxa"/>
          </w:tcPr>
          <w:p w:rsidR="00502404" w:rsidRPr="000732F8" w:rsidRDefault="00502404" w:rsidP="00502404">
            <w:pPr>
              <w:pStyle w:val="a6"/>
              <w:widowControl/>
              <w:tabs>
                <w:tab w:val="left" w:pos="851"/>
                <w:tab w:val="left" w:pos="1134"/>
              </w:tabs>
              <w:autoSpaceDE/>
              <w:autoSpaceDN/>
              <w:adjustRightInd/>
              <w:ind w:left="0"/>
              <w:jc w:val="center"/>
              <w:rPr>
                <w:sz w:val="24"/>
                <w:szCs w:val="24"/>
              </w:rPr>
            </w:pPr>
            <w:r w:rsidRPr="000732F8">
              <w:rPr>
                <w:sz w:val="24"/>
                <w:szCs w:val="24"/>
              </w:rPr>
              <w:t>4</w:t>
            </w:r>
          </w:p>
        </w:tc>
        <w:tc>
          <w:tcPr>
            <w:tcW w:w="553" w:type="dxa"/>
          </w:tcPr>
          <w:p w:rsidR="00502404" w:rsidRPr="000732F8" w:rsidRDefault="00502404" w:rsidP="00502404">
            <w:pPr>
              <w:pStyle w:val="a6"/>
              <w:widowControl/>
              <w:tabs>
                <w:tab w:val="left" w:pos="851"/>
                <w:tab w:val="left" w:pos="1134"/>
              </w:tabs>
              <w:autoSpaceDE/>
              <w:autoSpaceDN/>
              <w:adjustRightInd/>
              <w:ind w:left="0"/>
              <w:jc w:val="center"/>
              <w:rPr>
                <w:sz w:val="24"/>
                <w:szCs w:val="24"/>
              </w:rPr>
            </w:pPr>
            <w:r w:rsidRPr="000732F8">
              <w:rPr>
                <w:sz w:val="24"/>
                <w:szCs w:val="24"/>
              </w:rPr>
              <w:t>3</w:t>
            </w:r>
          </w:p>
        </w:tc>
        <w:tc>
          <w:tcPr>
            <w:tcW w:w="553" w:type="dxa"/>
          </w:tcPr>
          <w:p w:rsidR="00502404" w:rsidRPr="000732F8" w:rsidRDefault="00502404" w:rsidP="00502404">
            <w:pPr>
              <w:pStyle w:val="a6"/>
              <w:widowControl/>
              <w:tabs>
                <w:tab w:val="left" w:pos="851"/>
                <w:tab w:val="left" w:pos="1134"/>
              </w:tabs>
              <w:autoSpaceDE/>
              <w:autoSpaceDN/>
              <w:adjustRightInd/>
              <w:ind w:left="0"/>
              <w:jc w:val="center"/>
              <w:rPr>
                <w:sz w:val="24"/>
                <w:szCs w:val="24"/>
              </w:rPr>
            </w:pPr>
            <w:r w:rsidRPr="000732F8">
              <w:rPr>
                <w:sz w:val="24"/>
                <w:szCs w:val="24"/>
              </w:rPr>
              <w:t>4</w:t>
            </w:r>
          </w:p>
        </w:tc>
        <w:tc>
          <w:tcPr>
            <w:tcW w:w="553" w:type="dxa"/>
          </w:tcPr>
          <w:p w:rsidR="00502404" w:rsidRPr="000732F8" w:rsidRDefault="00502404" w:rsidP="00502404">
            <w:pPr>
              <w:pStyle w:val="a6"/>
              <w:widowControl/>
              <w:tabs>
                <w:tab w:val="left" w:pos="851"/>
                <w:tab w:val="left" w:pos="1134"/>
              </w:tabs>
              <w:autoSpaceDE/>
              <w:autoSpaceDN/>
              <w:adjustRightInd/>
              <w:ind w:left="0"/>
              <w:jc w:val="center"/>
              <w:rPr>
                <w:sz w:val="24"/>
                <w:szCs w:val="24"/>
              </w:rPr>
            </w:pPr>
            <w:r w:rsidRPr="000732F8">
              <w:rPr>
                <w:sz w:val="24"/>
                <w:szCs w:val="24"/>
              </w:rPr>
              <w:t>5</w:t>
            </w:r>
          </w:p>
        </w:tc>
        <w:tc>
          <w:tcPr>
            <w:tcW w:w="553" w:type="dxa"/>
          </w:tcPr>
          <w:p w:rsidR="00502404" w:rsidRPr="000732F8" w:rsidRDefault="00502404" w:rsidP="00502404">
            <w:pPr>
              <w:pStyle w:val="a6"/>
              <w:widowControl/>
              <w:tabs>
                <w:tab w:val="left" w:pos="851"/>
                <w:tab w:val="left" w:pos="1134"/>
              </w:tabs>
              <w:autoSpaceDE/>
              <w:autoSpaceDN/>
              <w:adjustRightInd/>
              <w:ind w:left="0"/>
              <w:jc w:val="center"/>
              <w:rPr>
                <w:sz w:val="24"/>
                <w:szCs w:val="24"/>
              </w:rPr>
            </w:pPr>
            <w:r w:rsidRPr="000732F8">
              <w:rPr>
                <w:sz w:val="24"/>
                <w:szCs w:val="24"/>
              </w:rPr>
              <w:t>4</w:t>
            </w:r>
          </w:p>
        </w:tc>
        <w:tc>
          <w:tcPr>
            <w:tcW w:w="553" w:type="dxa"/>
          </w:tcPr>
          <w:p w:rsidR="00502404" w:rsidRPr="000732F8" w:rsidRDefault="00502404" w:rsidP="00502404">
            <w:pPr>
              <w:pStyle w:val="a6"/>
              <w:widowControl/>
              <w:tabs>
                <w:tab w:val="left" w:pos="851"/>
                <w:tab w:val="left" w:pos="1134"/>
              </w:tabs>
              <w:autoSpaceDE/>
              <w:autoSpaceDN/>
              <w:adjustRightInd/>
              <w:ind w:left="0"/>
              <w:jc w:val="center"/>
              <w:rPr>
                <w:sz w:val="24"/>
                <w:szCs w:val="24"/>
              </w:rPr>
            </w:pPr>
            <w:r w:rsidRPr="000732F8">
              <w:rPr>
                <w:sz w:val="24"/>
                <w:szCs w:val="24"/>
              </w:rPr>
              <w:t>5</w:t>
            </w:r>
          </w:p>
        </w:tc>
        <w:tc>
          <w:tcPr>
            <w:tcW w:w="519" w:type="dxa"/>
          </w:tcPr>
          <w:p w:rsidR="00502404" w:rsidRPr="000732F8" w:rsidRDefault="00502404" w:rsidP="00502404">
            <w:pPr>
              <w:pStyle w:val="a6"/>
              <w:widowControl/>
              <w:tabs>
                <w:tab w:val="left" w:pos="851"/>
                <w:tab w:val="left" w:pos="1134"/>
              </w:tabs>
              <w:autoSpaceDE/>
              <w:autoSpaceDN/>
              <w:adjustRightInd/>
              <w:ind w:left="0"/>
              <w:jc w:val="center"/>
              <w:rPr>
                <w:sz w:val="24"/>
                <w:szCs w:val="24"/>
              </w:rPr>
            </w:pPr>
            <w:r w:rsidRPr="000732F8">
              <w:rPr>
                <w:sz w:val="24"/>
                <w:szCs w:val="24"/>
              </w:rPr>
              <w:t>6</w:t>
            </w:r>
          </w:p>
        </w:tc>
      </w:tr>
      <w:tr w:rsidR="00502404" w:rsidRPr="000732F8" w:rsidTr="00215452">
        <w:tc>
          <w:tcPr>
            <w:tcW w:w="2154" w:type="dxa"/>
            <w:vMerge/>
          </w:tcPr>
          <w:p w:rsidR="00502404" w:rsidRPr="000732F8" w:rsidRDefault="00502404" w:rsidP="00502404">
            <w:pPr>
              <w:pStyle w:val="a6"/>
              <w:widowControl/>
              <w:tabs>
                <w:tab w:val="left" w:pos="851"/>
                <w:tab w:val="left" w:pos="1134"/>
              </w:tabs>
              <w:autoSpaceDE/>
              <w:autoSpaceDN/>
              <w:adjustRightInd/>
              <w:ind w:left="0"/>
              <w:jc w:val="both"/>
              <w:rPr>
                <w:szCs w:val="28"/>
              </w:rPr>
            </w:pPr>
          </w:p>
        </w:tc>
        <w:tc>
          <w:tcPr>
            <w:tcW w:w="2078" w:type="dxa"/>
          </w:tcPr>
          <w:p w:rsidR="00502404" w:rsidRPr="000732F8" w:rsidRDefault="00502404" w:rsidP="00502404">
            <w:pPr>
              <w:pStyle w:val="a6"/>
              <w:widowControl/>
              <w:tabs>
                <w:tab w:val="left" w:pos="851"/>
                <w:tab w:val="left" w:pos="1134"/>
              </w:tabs>
              <w:autoSpaceDE/>
              <w:autoSpaceDN/>
              <w:adjustRightInd/>
              <w:ind w:left="0"/>
              <w:jc w:val="center"/>
              <w:rPr>
                <w:sz w:val="24"/>
                <w:szCs w:val="24"/>
              </w:rPr>
            </w:pPr>
            <w:r w:rsidRPr="000732F8">
              <w:rPr>
                <w:sz w:val="24"/>
                <w:szCs w:val="24"/>
              </w:rPr>
              <w:t>3</w:t>
            </w:r>
          </w:p>
        </w:tc>
        <w:tc>
          <w:tcPr>
            <w:tcW w:w="685" w:type="dxa"/>
          </w:tcPr>
          <w:p w:rsidR="00502404" w:rsidRPr="000732F8" w:rsidRDefault="00502404" w:rsidP="00502404">
            <w:pPr>
              <w:pStyle w:val="a6"/>
              <w:widowControl/>
              <w:tabs>
                <w:tab w:val="left" w:pos="851"/>
                <w:tab w:val="left" w:pos="1134"/>
              </w:tabs>
              <w:autoSpaceDE/>
              <w:autoSpaceDN/>
              <w:adjustRightInd/>
              <w:ind w:left="0"/>
              <w:jc w:val="center"/>
              <w:rPr>
                <w:sz w:val="24"/>
                <w:szCs w:val="24"/>
              </w:rPr>
            </w:pPr>
            <w:r w:rsidRPr="000732F8">
              <w:rPr>
                <w:sz w:val="24"/>
                <w:szCs w:val="24"/>
              </w:rPr>
              <w:t>3</w:t>
            </w:r>
          </w:p>
        </w:tc>
        <w:tc>
          <w:tcPr>
            <w:tcW w:w="684" w:type="dxa"/>
          </w:tcPr>
          <w:p w:rsidR="00502404" w:rsidRPr="000732F8" w:rsidRDefault="00502404" w:rsidP="00502404">
            <w:pPr>
              <w:pStyle w:val="a6"/>
              <w:widowControl/>
              <w:tabs>
                <w:tab w:val="left" w:pos="851"/>
                <w:tab w:val="left" w:pos="1134"/>
              </w:tabs>
              <w:autoSpaceDE/>
              <w:autoSpaceDN/>
              <w:adjustRightInd/>
              <w:ind w:left="0"/>
              <w:jc w:val="center"/>
              <w:rPr>
                <w:sz w:val="24"/>
                <w:szCs w:val="24"/>
              </w:rPr>
            </w:pPr>
            <w:r w:rsidRPr="000732F8">
              <w:rPr>
                <w:sz w:val="24"/>
                <w:szCs w:val="24"/>
              </w:rPr>
              <w:t>4</w:t>
            </w:r>
          </w:p>
        </w:tc>
        <w:tc>
          <w:tcPr>
            <w:tcW w:w="685" w:type="dxa"/>
          </w:tcPr>
          <w:p w:rsidR="00502404" w:rsidRPr="000732F8" w:rsidRDefault="00502404" w:rsidP="00502404">
            <w:pPr>
              <w:pStyle w:val="a6"/>
              <w:widowControl/>
              <w:tabs>
                <w:tab w:val="left" w:pos="851"/>
                <w:tab w:val="left" w:pos="1134"/>
              </w:tabs>
              <w:autoSpaceDE/>
              <w:autoSpaceDN/>
              <w:adjustRightInd/>
              <w:ind w:left="0"/>
              <w:jc w:val="center"/>
              <w:rPr>
                <w:sz w:val="24"/>
                <w:szCs w:val="24"/>
              </w:rPr>
            </w:pPr>
            <w:r w:rsidRPr="000732F8">
              <w:rPr>
                <w:sz w:val="24"/>
                <w:szCs w:val="24"/>
              </w:rPr>
              <w:t>5</w:t>
            </w:r>
          </w:p>
        </w:tc>
        <w:tc>
          <w:tcPr>
            <w:tcW w:w="553" w:type="dxa"/>
          </w:tcPr>
          <w:p w:rsidR="00502404" w:rsidRPr="000732F8" w:rsidRDefault="00502404" w:rsidP="00502404">
            <w:pPr>
              <w:pStyle w:val="a6"/>
              <w:widowControl/>
              <w:tabs>
                <w:tab w:val="left" w:pos="851"/>
                <w:tab w:val="left" w:pos="1134"/>
              </w:tabs>
              <w:autoSpaceDE/>
              <w:autoSpaceDN/>
              <w:adjustRightInd/>
              <w:ind w:left="0"/>
              <w:jc w:val="center"/>
              <w:rPr>
                <w:sz w:val="24"/>
                <w:szCs w:val="24"/>
              </w:rPr>
            </w:pPr>
            <w:r w:rsidRPr="000732F8">
              <w:rPr>
                <w:sz w:val="24"/>
                <w:szCs w:val="24"/>
              </w:rPr>
              <w:t>4</w:t>
            </w:r>
          </w:p>
        </w:tc>
        <w:tc>
          <w:tcPr>
            <w:tcW w:w="553" w:type="dxa"/>
          </w:tcPr>
          <w:p w:rsidR="00502404" w:rsidRPr="000732F8" w:rsidRDefault="00502404" w:rsidP="00502404">
            <w:pPr>
              <w:pStyle w:val="a6"/>
              <w:widowControl/>
              <w:tabs>
                <w:tab w:val="left" w:pos="851"/>
                <w:tab w:val="left" w:pos="1134"/>
              </w:tabs>
              <w:autoSpaceDE/>
              <w:autoSpaceDN/>
              <w:adjustRightInd/>
              <w:ind w:left="0"/>
              <w:jc w:val="center"/>
              <w:rPr>
                <w:sz w:val="24"/>
                <w:szCs w:val="24"/>
              </w:rPr>
            </w:pPr>
            <w:r w:rsidRPr="000732F8">
              <w:rPr>
                <w:sz w:val="24"/>
                <w:szCs w:val="24"/>
              </w:rPr>
              <w:t>5</w:t>
            </w:r>
          </w:p>
        </w:tc>
        <w:tc>
          <w:tcPr>
            <w:tcW w:w="553" w:type="dxa"/>
          </w:tcPr>
          <w:p w:rsidR="00502404" w:rsidRPr="000732F8" w:rsidRDefault="00502404" w:rsidP="00502404">
            <w:pPr>
              <w:pStyle w:val="a6"/>
              <w:widowControl/>
              <w:tabs>
                <w:tab w:val="left" w:pos="851"/>
                <w:tab w:val="left" w:pos="1134"/>
              </w:tabs>
              <w:autoSpaceDE/>
              <w:autoSpaceDN/>
              <w:adjustRightInd/>
              <w:ind w:left="0"/>
              <w:jc w:val="center"/>
              <w:rPr>
                <w:sz w:val="24"/>
                <w:szCs w:val="24"/>
              </w:rPr>
            </w:pPr>
            <w:r w:rsidRPr="000732F8">
              <w:rPr>
                <w:sz w:val="24"/>
                <w:szCs w:val="24"/>
              </w:rPr>
              <w:t>6</w:t>
            </w:r>
          </w:p>
        </w:tc>
        <w:tc>
          <w:tcPr>
            <w:tcW w:w="553" w:type="dxa"/>
          </w:tcPr>
          <w:p w:rsidR="00502404" w:rsidRPr="000732F8" w:rsidRDefault="00502404" w:rsidP="00502404">
            <w:pPr>
              <w:pStyle w:val="a6"/>
              <w:widowControl/>
              <w:tabs>
                <w:tab w:val="left" w:pos="851"/>
                <w:tab w:val="left" w:pos="1134"/>
              </w:tabs>
              <w:autoSpaceDE/>
              <w:autoSpaceDN/>
              <w:adjustRightInd/>
              <w:ind w:left="0"/>
              <w:jc w:val="center"/>
              <w:rPr>
                <w:sz w:val="24"/>
                <w:szCs w:val="24"/>
              </w:rPr>
            </w:pPr>
            <w:r w:rsidRPr="000732F8">
              <w:rPr>
                <w:sz w:val="24"/>
                <w:szCs w:val="24"/>
              </w:rPr>
              <w:t>5</w:t>
            </w:r>
          </w:p>
        </w:tc>
        <w:tc>
          <w:tcPr>
            <w:tcW w:w="553" w:type="dxa"/>
          </w:tcPr>
          <w:p w:rsidR="00502404" w:rsidRPr="000732F8" w:rsidRDefault="00502404" w:rsidP="00502404">
            <w:pPr>
              <w:pStyle w:val="a6"/>
              <w:widowControl/>
              <w:tabs>
                <w:tab w:val="left" w:pos="851"/>
                <w:tab w:val="left" w:pos="1134"/>
              </w:tabs>
              <w:autoSpaceDE/>
              <w:autoSpaceDN/>
              <w:adjustRightInd/>
              <w:ind w:left="0"/>
              <w:jc w:val="center"/>
              <w:rPr>
                <w:sz w:val="24"/>
                <w:szCs w:val="24"/>
              </w:rPr>
            </w:pPr>
            <w:r w:rsidRPr="000732F8">
              <w:rPr>
                <w:sz w:val="24"/>
                <w:szCs w:val="24"/>
              </w:rPr>
              <w:t>6</w:t>
            </w:r>
          </w:p>
        </w:tc>
        <w:tc>
          <w:tcPr>
            <w:tcW w:w="519" w:type="dxa"/>
          </w:tcPr>
          <w:p w:rsidR="00502404" w:rsidRPr="000732F8" w:rsidRDefault="00502404" w:rsidP="00502404">
            <w:pPr>
              <w:pStyle w:val="a6"/>
              <w:widowControl/>
              <w:tabs>
                <w:tab w:val="left" w:pos="851"/>
                <w:tab w:val="left" w:pos="1134"/>
              </w:tabs>
              <w:autoSpaceDE/>
              <w:autoSpaceDN/>
              <w:adjustRightInd/>
              <w:ind w:left="0"/>
              <w:jc w:val="center"/>
              <w:rPr>
                <w:sz w:val="24"/>
                <w:szCs w:val="24"/>
              </w:rPr>
            </w:pPr>
            <w:r w:rsidRPr="000732F8">
              <w:rPr>
                <w:sz w:val="24"/>
                <w:szCs w:val="24"/>
              </w:rPr>
              <w:t>7</w:t>
            </w:r>
          </w:p>
        </w:tc>
      </w:tr>
      <w:tr w:rsidR="00502404" w:rsidRPr="000732F8" w:rsidTr="00215452">
        <w:tc>
          <w:tcPr>
            <w:tcW w:w="2154" w:type="dxa"/>
            <w:vMerge/>
          </w:tcPr>
          <w:p w:rsidR="00502404" w:rsidRPr="000732F8" w:rsidRDefault="00502404" w:rsidP="00502404">
            <w:pPr>
              <w:pStyle w:val="a6"/>
              <w:widowControl/>
              <w:tabs>
                <w:tab w:val="left" w:pos="851"/>
                <w:tab w:val="left" w:pos="1134"/>
              </w:tabs>
              <w:autoSpaceDE/>
              <w:autoSpaceDN/>
              <w:adjustRightInd/>
              <w:ind w:left="0"/>
              <w:jc w:val="both"/>
              <w:rPr>
                <w:szCs w:val="28"/>
              </w:rPr>
            </w:pPr>
          </w:p>
        </w:tc>
        <w:tc>
          <w:tcPr>
            <w:tcW w:w="2078" w:type="dxa"/>
          </w:tcPr>
          <w:p w:rsidR="00502404" w:rsidRPr="000732F8" w:rsidRDefault="00502404" w:rsidP="00502404">
            <w:pPr>
              <w:pStyle w:val="a6"/>
              <w:widowControl/>
              <w:tabs>
                <w:tab w:val="left" w:pos="851"/>
                <w:tab w:val="left" w:pos="1134"/>
              </w:tabs>
              <w:autoSpaceDE/>
              <w:autoSpaceDN/>
              <w:adjustRightInd/>
              <w:ind w:left="0"/>
              <w:jc w:val="center"/>
              <w:rPr>
                <w:sz w:val="24"/>
                <w:szCs w:val="24"/>
              </w:rPr>
            </w:pPr>
            <w:r w:rsidRPr="000732F8">
              <w:rPr>
                <w:sz w:val="24"/>
                <w:szCs w:val="24"/>
              </w:rPr>
              <w:t>4</w:t>
            </w:r>
          </w:p>
        </w:tc>
        <w:tc>
          <w:tcPr>
            <w:tcW w:w="685" w:type="dxa"/>
          </w:tcPr>
          <w:p w:rsidR="00502404" w:rsidRPr="000732F8" w:rsidRDefault="00502404" w:rsidP="00502404">
            <w:pPr>
              <w:pStyle w:val="a6"/>
              <w:widowControl/>
              <w:tabs>
                <w:tab w:val="left" w:pos="851"/>
                <w:tab w:val="left" w:pos="1134"/>
              </w:tabs>
              <w:autoSpaceDE/>
              <w:autoSpaceDN/>
              <w:adjustRightInd/>
              <w:ind w:left="0"/>
              <w:jc w:val="center"/>
              <w:rPr>
                <w:sz w:val="24"/>
                <w:szCs w:val="24"/>
              </w:rPr>
            </w:pPr>
            <w:r w:rsidRPr="000732F8">
              <w:rPr>
                <w:sz w:val="24"/>
                <w:szCs w:val="24"/>
              </w:rPr>
              <w:t>4</w:t>
            </w:r>
          </w:p>
        </w:tc>
        <w:tc>
          <w:tcPr>
            <w:tcW w:w="684" w:type="dxa"/>
          </w:tcPr>
          <w:p w:rsidR="00502404" w:rsidRPr="000732F8" w:rsidRDefault="00502404" w:rsidP="00502404">
            <w:pPr>
              <w:pStyle w:val="a6"/>
              <w:widowControl/>
              <w:tabs>
                <w:tab w:val="left" w:pos="851"/>
                <w:tab w:val="left" w:pos="1134"/>
              </w:tabs>
              <w:autoSpaceDE/>
              <w:autoSpaceDN/>
              <w:adjustRightInd/>
              <w:ind w:left="0"/>
              <w:jc w:val="center"/>
              <w:rPr>
                <w:sz w:val="24"/>
                <w:szCs w:val="24"/>
              </w:rPr>
            </w:pPr>
            <w:r w:rsidRPr="000732F8">
              <w:rPr>
                <w:sz w:val="24"/>
                <w:szCs w:val="24"/>
              </w:rPr>
              <w:t>5</w:t>
            </w:r>
          </w:p>
        </w:tc>
        <w:tc>
          <w:tcPr>
            <w:tcW w:w="685" w:type="dxa"/>
          </w:tcPr>
          <w:p w:rsidR="00502404" w:rsidRPr="000732F8" w:rsidRDefault="00502404" w:rsidP="00502404">
            <w:pPr>
              <w:pStyle w:val="a6"/>
              <w:widowControl/>
              <w:tabs>
                <w:tab w:val="left" w:pos="851"/>
                <w:tab w:val="left" w:pos="1134"/>
              </w:tabs>
              <w:autoSpaceDE/>
              <w:autoSpaceDN/>
              <w:adjustRightInd/>
              <w:ind w:left="0"/>
              <w:jc w:val="center"/>
              <w:rPr>
                <w:sz w:val="24"/>
                <w:szCs w:val="24"/>
              </w:rPr>
            </w:pPr>
            <w:r w:rsidRPr="000732F8">
              <w:rPr>
                <w:sz w:val="24"/>
                <w:szCs w:val="24"/>
              </w:rPr>
              <w:t>6</w:t>
            </w:r>
          </w:p>
        </w:tc>
        <w:tc>
          <w:tcPr>
            <w:tcW w:w="553" w:type="dxa"/>
          </w:tcPr>
          <w:p w:rsidR="00502404" w:rsidRPr="000732F8" w:rsidRDefault="00502404" w:rsidP="00502404">
            <w:pPr>
              <w:pStyle w:val="a6"/>
              <w:widowControl/>
              <w:tabs>
                <w:tab w:val="left" w:pos="851"/>
                <w:tab w:val="left" w:pos="1134"/>
              </w:tabs>
              <w:autoSpaceDE/>
              <w:autoSpaceDN/>
              <w:adjustRightInd/>
              <w:ind w:left="0"/>
              <w:jc w:val="center"/>
              <w:rPr>
                <w:sz w:val="24"/>
                <w:szCs w:val="24"/>
              </w:rPr>
            </w:pPr>
            <w:r w:rsidRPr="000732F8">
              <w:rPr>
                <w:sz w:val="24"/>
                <w:szCs w:val="24"/>
              </w:rPr>
              <w:t>5</w:t>
            </w:r>
          </w:p>
        </w:tc>
        <w:tc>
          <w:tcPr>
            <w:tcW w:w="553" w:type="dxa"/>
          </w:tcPr>
          <w:p w:rsidR="00502404" w:rsidRPr="000732F8" w:rsidRDefault="00502404" w:rsidP="00502404">
            <w:pPr>
              <w:pStyle w:val="a6"/>
              <w:widowControl/>
              <w:tabs>
                <w:tab w:val="left" w:pos="851"/>
                <w:tab w:val="left" w:pos="1134"/>
              </w:tabs>
              <w:autoSpaceDE/>
              <w:autoSpaceDN/>
              <w:adjustRightInd/>
              <w:ind w:left="0"/>
              <w:jc w:val="center"/>
              <w:rPr>
                <w:sz w:val="24"/>
                <w:szCs w:val="24"/>
              </w:rPr>
            </w:pPr>
            <w:r w:rsidRPr="000732F8">
              <w:rPr>
                <w:sz w:val="24"/>
                <w:szCs w:val="24"/>
              </w:rPr>
              <w:t>6</w:t>
            </w:r>
          </w:p>
        </w:tc>
        <w:tc>
          <w:tcPr>
            <w:tcW w:w="553" w:type="dxa"/>
          </w:tcPr>
          <w:p w:rsidR="00502404" w:rsidRPr="000732F8" w:rsidRDefault="00502404" w:rsidP="00502404">
            <w:pPr>
              <w:pStyle w:val="a6"/>
              <w:widowControl/>
              <w:tabs>
                <w:tab w:val="left" w:pos="851"/>
                <w:tab w:val="left" w:pos="1134"/>
              </w:tabs>
              <w:autoSpaceDE/>
              <w:autoSpaceDN/>
              <w:adjustRightInd/>
              <w:ind w:left="0"/>
              <w:jc w:val="center"/>
              <w:rPr>
                <w:sz w:val="24"/>
                <w:szCs w:val="24"/>
              </w:rPr>
            </w:pPr>
            <w:r w:rsidRPr="000732F8">
              <w:rPr>
                <w:sz w:val="24"/>
                <w:szCs w:val="24"/>
              </w:rPr>
              <w:t>7</w:t>
            </w:r>
          </w:p>
        </w:tc>
        <w:tc>
          <w:tcPr>
            <w:tcW w:w="553" w:type="dxa"/>
          </w:tcPr>
          <w:p w:rsidR="00502404" w:rsidRPr="000732F8" w:rsidRDefault="00502404" w:rsidP="00502404">
            <w:pPr>
              <w:pStyle w:val="a6"/>
              <w:widowControl/>
              <w:tabs>
                <w:tab w:val="left" w:pos="851"/>
                <w:tab w:val="left" w:pos="1134"/>
              </w:tabs>
              <w:autoSpaceDE/>
              <w:autoSpaceDN/>
              <w:adjustRightInd/>
              <w:ind w:left="0"/>
              <w:jc w:val="center"/>
              <w:rPr>
                <w:sz w:val="24"/>
                <w:szCs w:val="24"/>
              </w:rPr>
            </w:pPr>
            <w:r w:rsidRPr="000732F8">
              <w:rPr>
                <w:sz w:val="24"/>
                <w:szCs w:val="24"/>
              </w:rPr>
              <w:t>6</w:t>
            </w:r>
          </w:p>
        </w:tc>
        <w:tc>
          <w:tcPr>
            <w:tcW w:w="553" w:type="dxa"/>
          </w:tcPr>
          <w:p w:rsidR="00502404" w:rsidRPr="000732F8" w:rsidRDefault="00502404" w:rsidP="00502404">
            <w:pPr>
              <w:pStyle w:val="a6"/>
              <w:widowControl/>
              <w:tabs>
                <w:tab w:val="left" w:pos="851"/>
                <w:tab w:val="left" w:pos="1134"/>
              </w:tabs>
              <w:autoSpaceDE/>
              <w:autoSpaceDN/>
              <w:adjustRightInd/>
              <w:ind w:left="0"/>
              <w:jc w:val="center"/>
              <w:rPr>
                <w:sz w:val="24"/>
                <w:szCs w:val="24"/>
              </w:rPr>
            </w:pPr>
            <w:r w:rsidRPr="000732F8">
              <w:rPr>
                <w:sz w:val="24"/>
                <w:szCs w:val="24"/>
              </w:rPr>
              <w:t>7</w:t>
            </w:r>
          </w:p>
        </w:tc>
        <w:tc>
          <w:tcPr>
            <w:tcW w:w="519" w:type="dxa"/>
          </w:tcPr>
          <w:p w:rsidR="00502404" w:rsidRPr="000732F8" w:rsidRDefault="00502404" w:rsidP="00502404">
            <w:pPr>
              <w:pStyle w:val="a6"/>
              <w:widowControl/>
              <w:tabs>
                <w:tab w:val="left" w:pos="851"/>
                <w:tab w:val="left" w:pos="1134"/>
              </w:tabs>
              <w:autoSpaceDE/>
              <w:autoSpaceDN/>
              <w:adjustRightInd/>
              <w:ind w:left="0"/>
              <w:jc w:val="center"/>
              <w:rPr>
                <w:sz w:val="24"/>
                <w:szCs w:val="24"/>
              </w:rPr>
            </w:pPr>
            <w:r w:rsidRPr="000732F8">
              <w:rPr>
                <w:sz w:val="24"/>
                <w:szCs w:val="24"/>
              </w:rPr>
              <w:t>8</w:t>
            </w:r>
          </w:p>
        </w:tc>
      </w:tr>
    </w:tbl>
    <w:p w:rsidR="00502404" w:rsidRDefault="00502404" w:rsidP="00502404">
      <w:pPr>
        <w:pStyle w:val="a6"/>
        <w:widowControl/>
        <w:tabs>
          <w:tab w:val="left" w:pos="851"/>
          <w:tab w:val="left" w:pos="1134"/>
        </w:tabs>
        <w:autoSpaceDE/>
        <w:autoSpaceDN/>
        <w:adjustRightInd/>
        <w:ind w:left="0" w:firstLine="709"/>
        <w:jc w:val="center"/>
        <w:rPr>
          <w:szCs w:val="28"/>
        </w:rPr>
      </w:pPr>
    </w:p>
    <w:p w:rsidR="00502404" w:rsidRDefault="00502404" w:rsidP="00502404">
      <w:pPr>
        <w:pStyle w:val="a6"/>
        <w:widowControl/>
        <w:tabs>
          <w:tab w:val="left" w:pos="851"/>
          <w:tab w:val="left" w:pos="1134"/>
        </w:tabs>
        <w:autoSpaceDE/>
        <w:autoSpaceDN/>
        <w:adjustRightInd/>
        <w:ind w:left="0" w:firstLine="709"/>
        <w:jc w:val="center"/>
        <w:rPr>
          <w:szCs w:val="28"/>
        </w:rPr>
      </w:pPr>
      <w:r>
        <w:rPr>
          <w:szCs w:val="28"/>
        </w:rPr>
        <w:t>Рис. 1.4. Приклад міри ризику в масштабі від 0 до 8.</w:t>
      </w:r>
    </w:p>
    <w:p w:rsidR="00215452" w:rsidRDefault="00215452" w:rsidP="00502404">
      <w:pPr>
        <w:pStyle w:val="a6"/>
        <w:widowControl/>
        <w:tabs>
          <w:tab w:val="left" w:pos="851"/>
          <w:tab w:val="left" w:pos="1134"/>
        </w:tabs>
        <w:autoSpaceDE/>
        <w:autoSpaceDN/>
        <w:adjustRightInd/>
        <w:ind w:left="0" w:firstLine="709"/>
        <w:jc w:val="both"/>
        <w:rPr>
          <w:szCs w:val="28"/>
        </w:rPr>
      </w:pPr>
    </w:p>
    <w:p w:rsidR="00502404" w:rsidRDefault="00502404" w:rsidP="00502404">
      <w:pPr>
        <w:pStyle w:val="a6"/>
        <w:widowControl/>
        <w:tabs>
          <w:tab w:val="left" w:pos="851"/>
          <w:tab w:val="left" w:pos="1134"/>
        </w:tabs>
        <w:autoSpaceDE/>
        <w:autoSpaceDN/>
        <w:adjustRightInd/>
        <w:ind w:left="0" w:firstLine="709"/>
        <w:jc w:val="both"/>
        <w:rPr>
          <w:szCs w:val="28"/>
        </w:rPr>
      </w:pPr>
      <w:r>
        <w:rPr>
          <w:szCs w:val="28"/>
        </w:rPr>
        <w:t xml:space="preserve">Надамо методику оцінки ризиків для активів організації. </w:t>
      </w:r>
    </w:p>
    <w:p w:rsidR="00502404" w:rsidRPr="00345C45" w:rsidRDefault="00502404" w:rsidP="00502404">
      <w:pPr>
        <w:pStyle w:val="a6"/>
        <w:widowControl/>
        <w:tabs>
          <w:tab w:val="left" w:pos="851"/>
          <w:tab w:val="left" w:pos="1134"/>
        </w:tabs>
        <w:autoSpaceDE/>
        <w:autoSpaceDN/>
        <w:adjustRightInd/>
        <w:ind w:left="0" w:firstLine="709"/>
        <w:jc w:val="both"/>
        <w:rPr>
          <w:szCs w:val="28"/>
        </w:rPr>
      </w:pPr>
      <w:r w:rsidRPr="00345C45">
        <w:rPr>
          <w:szCs w:val="28"/>
        </w:rPr>
        <w:lastRenderedPageBreak/>
        <w:t>Для кожного активу розглядають відповідну уразливість і їх відповідну загрозу. Якщо є уразливість без відповідної загрози або загрози без відпові</w:t>
      </w:r>
      <w:r w:rsidRPr="00345C45">
        <w:rPr>
          <w:szCs w:val="28"/>
        </w:rPr>
        <w:t>д</w:t>
      </w:r>
      <w:r w:rsidRPr="00345C45">
        <w:rPr>
          <w:szCs w:val="28"/>
        </w:rPr>
        <w:t>ної уразливості, то немає тепер ніякого ризику (але треба передбачити, що ця ситуація змінюється). Тепер відповідний рядок в матриці ідентифікований значенням активу, і відповідний стовпець ідентифікований вірогідністю по</w:t>
      </w:r>
      <w:r w:rsidRPr="00345C45">
        <w:rPr>
          <w:szCs w:val="28"/>
        </w:rPr>
        <w:t>я</w:t>
      </w:r>
      <w:r w:rsidRPr="00345C45">
        <w:rPr>
          <w:szCs w:val="28"/>
        </w:rPr>
        <w:t>ви загрози і вірогідністю експлуатації. Наприклад, якщо у активу є значення 3, загроза</w:t>
      </w:r>
      <w:r w:rsidRPr="00B16F1D">
        <w:rPr>
          <w:szCs w:val="28"/>
        </w:rPr>
        <w:t>"висока" і уразливість "низька", міра ризику 5. Припустіть, що у а</w:t>
      </w:r>
      <w:r w:rsidRPr="00B16F1D">
        <w:rPr>
          <w:szCs w:val="28"/>
        </w:rPr>
        <w:t>к</w:t>
      </w:r>
      <w:r w:rsidRPr="00B16F1D">
        <w:rPr>
          <w:szCs w:val="28"/>
        </w:rPr>
        <w:t>тиву є значення 2, наприклад, для модифікації, рівень загрози "низьких" і в</w:t>
      </w:r>
      <w:r w:rsidRPr="00B16F1D">
        <w:rPr>
          <w:szCs w:val="28"/>
        </w:rPr>
        <w:t>і</w:t>
      </w:r>
      <w:r w:rsidRPr="00B16F1D">
        <w:rPr>
          <w:szCs w:val="28"/>
        </w:rPr>
        <w:t>рогідність експлуатації "висока", тоді міра ризику 4. Розмір матриці, в терм</w:t>
      </w:r>
      <w:r w:rsidRPr="00B16F1D">
        <w:rPr>
          <w:szCs w:val="28"/>
        </w:rPr>
        <w:t>і</w:t>
      </w:r>
      <w:r w:rsidRPr="00B16F1D">
        <w:rPr>
          <w:szCs w:val="28"/>
        </w:rPr>
        <w:t>нах числа категорій вірогідності загрози, вірогідність категорій експлуатації і числа категорій оцінки активу може бути відкоригована до потреб організ</w:t>
      </w:r>
      <w:r w:rsidRPr="00B16F1D">
        <w:rPr>
          <w:szCs w:val="28"/>
        </w:rPr>
        <w:t>а</w:t>
      </w:r>
      <w:r w:rsidRPr="00B16F1D">
        <w:rPr>
          <w:szCs w:val="28"/>
        </w:rPr>
        <w:t>ції. Додаткові стовпці і рядки вимагають додаткових заходів по ризику. Зн</w:t>
      </w:r>
      <w:r w:rsidRPr="00B16F1D">
        <w:rPr>
          <w:szCs w:val="28"/>
        </w:rPr>
        <w:t>а</w:t>
      </w:r>
      <w:r w:rsidRPr="00B16F1D">
        <w:rPr>
          <w:szCs w:val="28"/>
        </w:rPr>
        <w:t>чення цього підходу знаходиться в ранжируванні риз</w:t>
      </w:r>
      <w:r>
        <w:rPr>
          <w:szCs w:val="28"/>
        </w:rPr>
        <w:t>иків, які використовув</w:t>
      </w:r>
      <w:r>
        <w:rPr>
          <w:szCs w:val="28"/>
        </w:rPr>
        <w:t>а</w:t>
      </w:r>
      <w:r>
        <w:rPr>
          <w:szCs w:val="28"/>
        </w:rPr>
        <w:t xml:space="preserve">тимуться </w:t>
      </w:r>
      <w:r w:rsidRPr="00B16F1D">
        <w:rPr>
          <w:szCs w:val="28"/>
        </w:rPr>
        <w:t>[</w:t>
      </w:r>
      <w:r>
        <w:rPr>
          <w:szCs w:val="28"/>
        </w:rPr>
        <w:t>3,</w:t>
      </w:r>
      <w:r w:rsidRPr="00B16F1D">
        <w:rPr>
          <w:szCs w:val="28"/>
        </w:rPr>
        <w:t>9]</w:t>
      </w:r>
      <w:r>
        <w:rPr>
          <w:szCs w:val="28"/>
        </w:rPr>
        <w:t>.</w:t>
      </w:r>
    </w:p>
    <w:p w:rsidR="00502404" w:rsidRDefault="00502404" w:rsidP="00502404">
      <w:pPr>
        <w:pStyle w:val="a6"/>
        <w:widowControl/>
        <w:tabs>
          <w:tab w:val="left" w:pos="851"/>
          <w:tab w:val="left" w:pos="1134"/>
        </w:tabs>
        <w:autoSpaceDE/>
        <w:autoSpaceDN/>
        <w:adjustRightInd/>
        <w:ind w:left="0" w:firstLine="709"/>
        <w:jc w:val="both"/>
        <w:rPr>
          <w:szCs w:val="28"/>
        </w:rPr>
      </w:pPr>
      <w:r w:rsidRPr="00BD601C">
        <w:rPr>
          <w:szCs w:val="28"/>
        </w:rPr>
        <w:t xml:space="preserve">Подібна Матриця </w:t>
      </w:r>
      <w:r>
        <w:rPr>
          <w:szCs w:val="28"/>
        </w:rPr>
        <w:t>(табл.1.8.)</w:t>
      </w:r>
      <w:r w:rsidRPr="00BD601C">
        <w:rPr>
          <w:szCs w:val="28"/>
        </w:rPr>
        <w:t xml:space="preserve"> виходить з розгляду вірогідності інциде</w:t>
      </w:r>
      <w:r w:rsidRPr="00BD601C">
        <w:rPr>
          <w:szCs w:val="28"/>
        </w:rPr>
        <w:t>н</w:t>
      </w:r>
      <w:r w:rsidRPr="00BD601C">
        <w:rPr>
          <w:szCs w:val="28"/>
        </w:rPr>
        <w:t xml:space="preserve">тного сценарію, </w:t>
      </w:r>
      <w:r>
        <w:rPr>
          <w:szCs w:val="28"/>
        </w:rPr>
        <w:t>який відображений</w:t>
      </w:r>
      <w:r w:rsidRPr="00BD601C">
        <w:rPr>
          <w:szCs w:val="28"/>
        </w:rPr>
        <w:t xml:space="preserve"> проти передбачуваної дії на бізнес. Вір</w:t>
      </w:r>
      <w:r w:rsidRPr="00BD601C">
        <w:rPr>
          <w:szCs w:val="28"/>
        </w:rPr>
        <w:t>о</w:t>
      </w:r>
      <w:r w:rsidRPr="00BD601C">
        <w:rPr>
          <w:szCs w:val="28"/>
        </w:rPr>
        <w:t xml:space="preserve">гідність інцидентного сценарію дана загрозою, що експлуатує уразливість з </w:t>
      </w:r>
      <w:r>
        <w:rPr>
          <w:szCs w:val="28"/>
        </w:rPr>
        <w:t>визначеною</w:t>
      </w:r>
      <w:r w:rsidRPr="00BD601C">
        <w:rPr>
          <w:szCs w:val="28"/>
        </w:rPr>
        <w:t xml:space="preserve"> вірогідністю. Таблиця відображає цю вірогідність проти дії на бізнес, пов'язаної з інцидентним сценарієм. Ризик, що виходить, виміряний в масштабі від 0 до 8, який може бути </w:t>
      </w:r>
      <w:r>
        <w:rPr>
          <w:szCs w:val="28"/>
        </w:rPr>
        <w:t>оцінений</w:t>
      </w:r>
      <w:r w:rsidRPr="00BD601C">
        <w:rPr>
          <w:szCs w:val="28"/>
        </w:rPr>
        <w:t xml:space="preserve"> проти </w:t>
      </w:r>
      <w:r>
        <w:rPr>
          <w:szCs w:val="28"/>
        </w:rPr>
        <w:t>визначених</w:t>
      </w:r>
      <w:r w:rsidRPr="00BD601C">
        <w:rPr>
          <w:szCs w:val="28"/>
        </w:rPr>
        <w:t xml:space="preserve"> критеріїв ризику. Цей масштаб ризику міг також бути </w:t>
      </w:r>
      <w:r>
        <w:rPr>
          <w:szCs w:val="28"/>
        </w:rPr>
        <w:t>відображений</w:t>
      </w:r>
      <w:r w:rsidRPr="00BD601C">
        <w:rPr>
          <w:szCs w:val="28"/>
        </w:rPr>
        <w:t xml:space="preserve"> в простій оцінці абсолютного ризику, наприклад як</w:t>
      </w:r>
      <w:r>
        <w:rPr>
          <w:szCs w:val="28"/>
        </w:rPr>
        <w:t xml:space="preserve"> </w:t>
      </w:r>
      <w:r w:rsidRPr="00BE67F7">
        <w:rPr>
          <w:szCs w:val="28"/>
          <w:lang w:val="ru-RU"/>
        </w:rPr>
        <w:t>[10]</w:t>
      </w:r>
      <w:r w:rsidRPr="00BD601C">
        <w:rPr>
          <w:szCs w:val="28"/>
        </w:rPr>
        <w:t xml:space="preserve">: </w:t>
      </w:r>
    </w:p>
    <w:p w:rsidR="00502404" w:rsidRDefault="00502404" w:rsidP="00502404">
      <w:pPr>
        <w:pStyle w:val="a6"/>
        <w:widowControl/>
        <w:tabs>
          <w:tab w:val="left" w:pos="851"/>
          <w:tab w:val="left" w:pos="1134"/>
        </w:tabs>
        <w:autoSpaceDE/>
        <w:autoSpaceDN/>
        <w:adjustRightInd/>
        <w:ind w:left="0" w:firstLine="709"/>
        <w:jc w:val="both"/>
        <w:rPr>
          <w:szCs w:val="28"/>
        </w:rPr>
      </w:pPr>
      <w:r>
        <w:rPr>
          <w:szCs w:val="28"/>
        </w:rPr>
        <w:t>-</w:t>
      </w:r>
      <w:r w:rsidRPr="00BD601C">
        <w:rPr>
          <w:szCs w:val="28"/>
        </w:rPr>
        <w:t xml:space="preserve"> Низький ризик: 0-2 </w:t>
      </w:r>
    </w:p>
    <w:p w:rsidR="00502404" w:rsidRDefault="00502404" w:rsidP="00502404">
      <w:pPr>
        <w:pStyle w:val="a6"/>
        <w:widowControl/>
        <w:tabs>
          <w:tab w:val="left" w:pos="851"/>
          <w:tab w:val="left" w:pos="1134"/>
        </w:tabs>
        <w:autoSpaceDE/>
        <w:autoSpaceDN/>
        <w:adjustRightInd/>
        <w:ind w:left="0" w:firstLine="709"/>
        <w:jc w:val="both"/>
        <w:rPr>
          <w:szCs w:val="28"/>
        </w:rPr>
      </w:pPr>
      <w:r>
        <w:rPr>
          <w:szCs w:val="28"/>
        </w:rPr>
        <w:t>-</w:t>
      </w:r>
      <w:r w:rsidRPr="00BD601C">
        <w:rPr>
          <w:szCs w:val="28"/>
        </w:rPr>
        <w:t xml:space="preserve"> Середній ризик: 3-5 </w:t>
      </w:r>
    </w:p>
    <w:p w:rsidR="00502404" w:rsidRDefault="00502404" w:rsidP="00502404">
      <w:pPr>
        <w:pStyle w:val="a6"/>
        <w:widowControl/>
        <w:tabs>
          <w:tab w:val="left" w:pos="851"/>
          <w:tab w:val="left" w:pos="1134"/>
        </w:tabs>
        <w:autoSpaceDE/>
        <w:autoSpaceDN/>
        <w:adjustRightInd/>
        <w:ind w:left="0" w:firstLine="709"/>
        <w:jc w:val="both"/>
        <w:rPr>
          <w:szCs w:val="28"/>
        </w:rPr>
      </w:pPr>
      <w:r>
        <w:rPr>
          <w:szCs w:val="28"/>
        </w:rPr>
        <w:t>-</w:t>
      </w:r>
      <w:r w:rsidRPr="00BD601C">
        <w:rPr>
          <w:szCs w:val="28"/>
        </w:rPr>
        <w:t xml:space="preserve"> Високий ризик: 6-8</w:t>
      </w:r>
      <w:r>
        <w:rPr>
          <w:szCs w:val="28"/>
        </w:rPr>
        <w:t xml:space="preserve"> </w:t>
      </w:r>
    </w:p>
    <w:p w:rsidR="00215452" w:rsidRDefault="00215452" w:rsidP="00215452">
      <w:pPr>
        <w:pStyle w:val="a6"/>
        <w:widowControl/>
        <w:tabs>
          <w:tab w:val="left" w:pos="851"/>
          <w:tab w:val="left" w:pos="1134"/>
        </w:tabs>
        <w:autoSpaceDE/>
        <w:autoSpaceDN/>
        <w:adjustRightInd/>
        <w:ind w:left="0" w:firstLine="709"/>
        <w:jc w:val="both"/>
        <w:rPr>
          <w:szCs w:val="28"/>
        </w:rPr>
      </w:pPr>
      <w:r w:rsidRPr="00E922B7">
        <w:rPr>
          <w:szCs w:val="28"/>
        </w:rPr>
        <w:t xml:space="preserve">Матриця або </w:t>
      </w:r>
      <w:r>
        <w:rPr>
          <w:szCs w:val="28"/>
        </w:rPr>
        <w:t>таблиця (табл.</w:t>
      </w:r>
      <w:r w:rsidRPr="00E922B7">
        <w:rPr>
          <w:szCs w:val="28"/>
        </w:rPr>
        <w:t xml:space="preserve"> 1</w:t>
      </w:r>
      <w:r>
        <w:rPr>
          <w:szCs w:val="28"/>
        </w:rPr>
        <w:t>.9)</w:t>
      </w:r>
      <w:r w:rsidRPr="00E922B7">
        <w:rPr>
          <w:szCs w:val="28"/>
        </w:rPr>
        <w:t xml:space="preserve"> можуть використовуватися, щоб зв'</w:t>
      </w:r>
      <w:r w:rsidRPr="00E922B7">
        <w:rPr>
          <w:szCs w:val="28"/>
        </w:rPr>
        <w:t>я</w:t>
      </w:r>
      <w:r w:rsidRPr="00E922B7">
        <w:rPr>
          <w:szCs w:val="28"/>
        </w:rPr>
        <w:t>зати коефіцієнти наслідків (значення активу) і вірогідність здійснення загр</w:t>
      </w:r>
      <w:r w:rsidRPr="00E922B7">
        <w:rPr>
          <w:szCs w:val="28"/>
        </w:rPr>
        <w:t>о</w:t>
      </w:r>
      <w:r w:rsidRPr="00E922B7">
        <w:rPr>
          <w:szCs w:val="28"/>
        </w:rPr>
        <w:t>зи (уразливості, що бере до уваги аспекти)</w:t>
      </w:r>
      <w:r w:rsidRPr="0074557C">
        <w:rPr>
          <w:szCs w:val="28"/>
        </w:rPr>
        <w:t xml:space="preserve"> [11,3]</w:t>
      </w:r>
      <w:r w:rsidRPr="00E922B7">
        <w:rPr>
          <w:szCs w:val="28"/>
        </w:rPr>
        <w:t xml:space="preserve">. </w:t>
      </w:r>
    </w:p>
    <w:p w:rsidR="00215452" w:rsidRDefault="00215452" w:rsidP="00502404">
      <w:pPr>
        <w:pStyle w:val="a6"/>
        <w:widowControl/>
        <w:tabs>
          <w:tab w:val="left" w:pos="851"/>
          <w:tab w:val="left" w:pos="1134"/>
        </w:tabs>
        <w:autoSpaceDE/>
        <w:autoSpaceDN/>
        <w:adjustRightInd/>
        <w:ind w:left="0" w:firstLine="709"/>
        <w:jc w:val="both"/>
        <w:rPr>
          <w:szCs w:val="28"/>
        </w:rPr>
      </w:pPr>
    </w:p>
    <w:p w:rsidR="00215452" w:rsidRDefault="00215452" w:rsidP="00502404">
      <w:pPr>
        <w:pStyle w:val="a6"/>
        <w:widowControl/>
        <w:tabs>
          <w:tab w:val="left" w:pos="851"/>
          <w:tab w:val="left" w:pos="1134"/>
        </w:tabs>
        <w:autoSpaceDE/>
        <w:autoSpaceDN/>
        <w:adjustRightInd/>
        <w:ind w:left="0" w:firstLine="709"/>
        <w:jc w:val="both"/>
        <w:rPr>
          <w:szCs w:val="28"/>
        </w:rPr>
      </w:pPr>
    </w:p>
    <w:p w:rsidR="00502404" w:rsidRDefault="00502404" w:rsidP="00502404">
      <w:pPr>
        <w:pStyle w:val="a6"/>
        <w:widowControl/>
        <w:tabs>
          <w:tab w:val="left" w:pos="851"/>
          <w:tab w:val="left" w:pos="1134"/>
        </w:tabs>
        <w:autoSpaceDE/>
        <w:autoSpaceDN/>
        <w:adjustRightInd/>
        <w:ind w:left="0" w:firstLine="709"/>
        <w:jc w:val="right"/>
        <w:rPr>
          <w:szCs w:val="28"/>
        </w:rPr>
      </w:pPr>
      <w:r>
        <w:rPr>
          <w:szCs w:val="28"/>
        </w:rPr>
        <w:lastRenderedPageBreak/>
        <w:t xml:space="preserve">Таблиця 1.8 </w:t>
      </w:r>
      <w:r w:rsidRPr="001A61C1">
        <w:rPr>
          <w:szCs w:val="28"/>
        </w:rPr>
        <w:t>[3]</w:t>
      </w:r>
      <w:r>
        <w:rPr>
          <w:szCs w:val="28"/>
        </w:rPr>
        <w:t>.</w:t>
      </w:r>
    </w:p>
    <w:p w:rsidR="00502404" w:rsidRDefault="00502404" w:rsidP="00502404">
      <w:pPr>
        <w:pStyle w:val="a6"/>
        <w:widowControl/>
        <w:tabs>
          <w:tab w:val="left" w:pos="851"/>
          <w:tab w:val="left" w:pos="1134"/>
        </w:tabs>
        <w:autoSpaceDE/>
        <w:autoSpaceDN/>
        <w:adjustRightInd/>
        <w:ind w:left="0" w:firstLine="709"/>
        <w:jc w:val="center"/>
        <w:rPr>
          <w:szCs w:val="28"/>
        </w:rPr>
      </w:pPr>
      <w:r>
        <w:rPr>
          <w:szCs w:val="28"/>
        </w:rPr>
        <w:t>Таблиця ймовірності проти дії впливу пов’язаного з інцидентним сц</w:t>
      </w:r>
      <w:r>
        <w:rPr>
          <w:szCs w:val="28"/>
        </w:rPr>
        <w:t>е</w:t>
      </w:r>
      <w:r>
        <w:rPr>
          <w:szCs w:val="28"/>
        </w:rPr>
        <w:t>нарієм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1"/>
        <w:gridCol w:w="1827"/>
        <w:gridCol w:w="1274"/>
        <w:gridCol w:w="1292"/>
        <w:gridCol w:w="1342"/>
        <w:gridCol w:w="1296"/>
        <w:gridCol w:w="1278"/>
      </w:tblGrid>
      <w:tr w:rsidR="00502404" w:rsidRPr="009E0566" w:rsidTr="00502404">
        <w:tc>
          <w:tcPr>
            <w:tcW w:w="1319" w:type="dxa"/>
            <w:tcBorders>
              <w:top w:val="nil"/>
              <w:left w:val="nil"/>
            </w:tcBorders>
          </w:tcPr>
          <w:p w:rsidR="00502404" w:rsidRPr="009E0566" w:rsidRDefault="00502404" w:rsidP="00502404">
            <w:pPr>
              <w:pStyle w:val="a6"/>
              <w:widowControl/>
              <w:tabs>
                <w:tab w:val="left" w:pos="851"/>
                <w:tab w:val="left" w:pos="1134"/>
              </w:tabs>
              <w:autoSpaceDE/>
              <w:autoSpaceDN/>
              <w:adjustRightInd/>
              <w:ind w:left="0"/>
              <w:jc w:val="center"/>
              <w:rPr>
                <w:szCs w:val="28"/>
              </w:rPr>
            </w:pPr>
          </w:p>
        </w:tc>
        <w:tc>
          <w:tcPr>
            <w:tcW w:w="1827" w:type="dxa"/>
            <w:tcBorders>
              <w:bottom w:val="single" w:sz="4" w:space="0" w:color="000000"/>
            </w:tcBorders>
          </w:tcPr>
          <w:p w:rsidR="00502404" w:rsidRPr="009E0566" w:rsidRDefault="00502404" w:rsidP="00502404">
            <w:pPr>
              <w:pStyle w:val="a6"/>
              <w:widowControl/>
              <w:tabs>
                <w:tab w:val="left" w:pos="851"/>
                <w:tab w:val="left" w:pos="1134"/>
              </w:tabs>
              <w:autoSpaceDE/>
              <w:autoSpaceDN/>
              <w:adjustRightInd/>
              <w:ind w:left="0"/>
              <w:jc w:val="center"/>
              <w:rPr>
                <w:szCs w:val="28"/>
              </w:rPr>
            </w:pPr>
            <w:r w:rsidRPr="009E0566">
              <w:rPr>
                <w:szCs w:val="28"/>
              </w:rPr>
              <w:t>Ймовірність інцидентного сценарію</w:t>
            </w:r>
          </w:p>
        </w:tc>
        <w:tc>
          <w:tcPr>
            <w:tcW w:w="1328" w:type="dxa"/>
          </w:tcPr>
          <w:p w:rsidR="00502404" w:rsidRPr="009E0566" w:rsidRDefault="00502404" w:rsidP="00502404">
            <w:pPr>
              <w:pStyle w:val="a6"/>
              <w:widowControl/>
              <w:tabs>
                <w:tab w:val="left" w:pos="851"/>
                <w:tab w:val="left" w:pos="1134"/>
              </w:tabs>
              <w:autoSpaceDE/>
              <w:autoSpaceDN/>
              <w:adjustRightInd/>
              <w:ind w:left="0"/>
              <w:jc w:val="center"/>
              <w:rPr>
                <w:szCs w:val="28"/>
              </w:rPr>
            </w:pPr>
            <w:r w:rsidRPr="009E0566">
              <w:rPr>
                <w:szCs w:val="28"/>
              </w:rPr>
              <w:t>Дуже низька</w:t>
            </w:r>
          </w:p>
        </w:tc>
        <w:tc>
          <w:tcPr>
            <w:tcW w:w="1339" w:type="dxa"/>
          </w:tcPr>
          <w:p w:rsidR="00502404" w:rsidRPr="009E0566" w:rsidRDefault="00502404" w:rsidP="00502404">
            <w:pPr>
              <w:pStyle w:val="a6"/>
              <w:widowControl/>
              <w:tabs>
                <w:tab w:val="left" w:pos="851"/>
                <w:tab w:val="left" w:pos="1134"/>
              </w:tabs>
              <w:autoSpaceDE/>
              <w:autoSpaceDN/>
              <w:adjustRightInd/>
              <w:ind w:left="0"/>
              <w:jc w:val="center"/>
              <w:rPr>
                <w:szCs w:val="28"/>
              </w:rPr>
            </w:pPr>
            <w:r w:rsidRPr="009E0566">
              <w:rPr>
                <w:szCs w:val="28"/>
              </w:rPr>
              <w:t xml:space="preserve">Низька </w:t>
            </w:r>
          </w:p>
        </w:tc>
        <w:tc>
          <w:tcPr>
            <w:tcW w:w="1369" w:type="dxa"/>
          </w:tcPr>
          <w:p w:rsidR="00502404" w:rsidRPr="009E0566" w:rsidRDefault="00502404" w:rsidP="00502404">
            <w:pPr>
              <w:pStyle w:val="a6"/>
              <w:widowControl/>
              <w:tabs>
                <w:tab w:val="left" w:pos="851"/>
                <w:tab w:val="left" w:pos="1134"/>
              </w:tabs>
              <w:autoSpaceDE/>
              <w:autoSpaceDN/>
              <w:adjustRightInd/>
              <w:ind w:left="0"/>
              <w:jc w:val="center"/>
              <w:rPr>
                <w:szCs w:val="28"/>
              </w:rPr>
            </w:pPr>
            <w:r w:rsidRPr="009E0566">
              <w:rPr>
                <w:szCs w:val="28"/>
              </w:rPr>
              <w:t xml:space="preserve">Середня </w:t>
            </w:r>
          </w:p>
        </w:tc>
        <w:tc>
          <w:tcPr>
            <w:tcW w:w="1341" w:type="dxa"/>
          </w:tcPr>
          <w:p w:rsidR="00502404" w:rsidRPr="009E0566" w:rsidRDefault="00502404" w:rsidP="00502404">
            <w:pPr>
              <w:pStyle w:val="a6"/>
              <w:widowControl/>
              <w:tabs>
                <w:tab w:val="left" w:pos="851"/>
                <w:tab w:val="left" w:pos="1134"/>
              </w:tabs>
              <w:autoSpaceDE/>
              <w:autoSpaceDN/>
              <w:adjustRightInd/>
              <w:ind w:left="0"/>
              <w:jc w:val="center"/>
              <w:rPr>
                <w:szCs w:val="28"/>
              </w:rPr>
            </w:pPr>
            <w:r w:rsidRPr="009E0566">
              <w:rPr>
                <w:szCs w:val="28"/>
              </w:rPr>
              <w:t xml:space="preserve">Висока </w:t>
            </w:r>
          </w:p>
        </w:tc>
        <w:tc>
          <w:tcPr>
            <w:tcW w:w="1330" w:type="dxa"/>
          </w:tcPr>
          <w:p w:rsidR="00502404" w:rsidRPr="009E0566" w:rsidRDefault="00502404" w:rsidP="00502404">
            <w:pPr>
              <w:pStyle w:val="a6"/>
              <w:widowControl/>
              <w:tabs>
                <w:tab w:val="left" w:pos="851"/>
                <w:tab w:val="left" w:pos="1134"/>
              </w:tabs>
              <w:autoSpaceDE/>
              <w:autoSpaceDN/>
              <w:adjustRightInd/>
              <w:ind w:left="0"/>
              <w:jc w:val="center"/>
              <w:rPr>
                <w:szCs w:val="28"/>
              </w:rPr>
            </w:pPr>
            <w:r w:rsidRPr="009E0566">
              <w:rPr>
                <w:szCs w:val="28"/>
              </w:rPr>
              <w:t>Дуже висока</w:t>
            </w:r>
          </w:p>
        </w:tc>
      </w:tr>
      <w:tr w:rsidR="00502404" w:rsidRPr="009E0566" w:rsidTr="00502404">
        <w:tc>
          <w:tcPr>
            <w:tcW w:w="1319" w:type="dxa"/>
            <w:vMerge w:val="restart"/>
          </w:tcPr>
          <w:p w:rsidR="00502404" w:rsidRPr="009E0566" w:rsidRDefault="00502404" w:rsidP="00502404">
            <w:pPr>
              <w:pStyle w:val="a6"/>
              <w:tabs>
                <w:tab w:val="left" w:pos="851"/>
                <w:tab w:val="left" w:pos="1134"/>
              </w:tabs>
              <w:ind w:left="0"/>
              <w:jc w:val="center"/>
              <w:rPr>
                <w:szCs w:val="28"/>
              </w:rPr>
            </w:pPr>
            <w:r w:rsidRPr="009E0566">
              <w:rPr>
                <w:szCs w:val="28"/>
              </w:rPr>
              <w:t xml:space="preserve">Вплив </w:t>
            </w:r>
          </w:p>
        </w:tc>
        <w:tc>
          <w:tcPr>
            <w:tcW w:w="1827" w:type="dxa"/>
            <w:tcBorders>
              <w:bottom w:val="nil"/>
            </w:tcBorders>
          </w:tcPr>
          <w:p w:rsidR="00502404" w:rsidRPr="009E0566" w:rsidRDefault="00502404" w:rsidP="00502404">
            <w:pPr>
              <w:pStyle w:val="a6"/>
              <w:widowControl/>
              <w:tabs>
                <w:tab w:val="left" w:pos="851"/>
                <w:tab w:val="left" w:pos="1134"/>
              </w:tabs>
              <w:autoSpaceDE/>
              <w:autoSpaceDN/>
              <w:adjustRightInd/>
              <w:ind w:left="0"/>
              <w:jc w:val="center"/>
              <w:rPr>
                <w:szCs w:val="28"/>
              </w:rPr>
            </w:pPr>
            <w:r w:rsidRPr="009E0566">
              <w:rPr>
                <w:szCs w:val="28"/>
              </w:rPr>
              <w:t>Дуже низько</w:t>
            </w:r>
          </w:p>
        </w:tc>
        <w:tc>
          <w:tcPr>
            <w:tcW w:w="1328" w:type="dxa"/>
            <w:tcBorders>
              <w:bottom w:val="nil"/>
            </w:tcBorders>
          </w:tcPr>
          <w:p w:rsidR="00502404" w:rsidRPr="009E0566" w:rsidRDefault="00502404" w:rsidP="00502404">
            <w:pPr>
              <w:pStyle w:val="a6"/>
              <w:widowControl/>
              <w:tabs>
                <w:tab w:val="left" w:pos="851"/>
                <w:tab w:val="left" w:pos="1134"/>
              </w:tabs>
              <w:autoSpaceDE/>
              <w:autoSpaceDN/>
              <w:adjustRightInd/>
              <w:ind w:left="0"/>
              <w:jc w:val="center"/>
              <w:rPr>
                <w:szCs w:val="28"/>
              </w:rPr>
            </w:pPr>
            <w:r w:rsidRPr="009E0566">
              <w:rPr>
                <w:szCs w:val="28"/>
              </w:rPr>
              <w:t>0</w:t>
            </w:r>
          </w:p>
        </w:tc>
        <w:tc>
          <w:tcPr>
            <w:tcW w:w="1339" w:type="dxa"/>
            <w:tcBorders>
              <w:bottom w:val="nil"/>
            </w:tcBorders>
          </w:tcPr>
          <w:p w:rsidR="00502404" w:rsidRPr="009E0566" w:rsidRDefault="00502404" w:rsidP="00502404">
            <w:pPr>
              <w:pStyle w:val="a6"/>
              <w:widowControl/>
              <w:tabs>
                <w:tab w:val="left" w:pos="851"/>
                <w:tab w:val="left" w:pos="1134"/>
              </w:tabs>
              <w:autoSpaceDE/>
              <w:autoSpaceDN/>
              <w:adjustRightInd/>
              <w:ind w:left="0"/>
              <w:jc w:val="center"/>
              <w:rPr>
                <w:szCs w:val="28"/>
              </w:rPr>
            </w:pPr>
            <w:r w:rsidRPr="009E0566">
              <w:rPr>
                <w:szCs w:val="28"/>
              </w:rPr>
              <w:t>1</w:t>
            </w:r>
          </w:p>
        </w:tc>
        <w:tc>
          <w:tcPr>
            <w:tcW w:w="1369" w:type="dxa"/>
          </w:tcPr>
          <w:p w:rsidR="00502404" w:rsidRPr="009E0566" w:rsidRDefault="00502404" w:rsidP="00502404">
            <w:pPr>
              <w:pStyle w:val="a6"/>
              <w:widowControl/>
              <w:tabs>
                <w:tab w:val="left" w:pos="851"/>
                <w:tab w:val="left" w:pos="1134"/>
              </w:tabs>
              <w:autoSpaceDE/>
              <w:autoSpaceDN/>
              <w:adjustRightInd/>
              <w:ind w:left="0"/>
              <w:jc w:val="center"/>
              <w:rPr>
                <w:szCs w:val="28"/>
              </w:rPr>
            </w:pPr>
            <w:r w:rsidRPr="009E0566">
              <w:rPr>
                <w:szCs w:val="28"/>
              </w:rPr>
              <w:t>2</w:t>
            </w:r>
          </w:p>
        </w:tc>
        <w:tc>
          <w:tcPr>
            <w:tcW w:w="1341" w:type="dxa"/>
            <w:vMerge w:val="restart"/>
          </w:tcPr>
          <w:p w:rsidR="00502404" w:rsidRPr="009E0566" w:rsidRDefault="00502404" w:rsidP="00502404">
            <w:pPr>
              <w:pStyle w:val="a6"/>
              <w:widowControl/>
              <w:tabs>
                <w:tab w:val="left" w:pos="851"/>
                <w:tab w:val="left" w:pos="1134"/>
              </w:tabs>
              <w:autoSpaceDE/>
              <w:autoSpaceDN/>
              <w:adjustRightInd/>
              <w:ind w:left="0"/>
              <w:jc w:val="center"/>
              <w:rPr>
                <w:szCs w:val="28"/>
              </w:rPr>
            </w:pPr>
            <w:r w:rsidRPr="009E0566">
              <w:rPr>
                <w:szCs w:val="28"/>
              </w:rPr>
              <w:t>3</w:t>
            </w:r>
          </w:p>
          <w:p w:rsidR="00502404" w:rsidRPr="009E0566" w:rsidRDefault="00502404" w:rsidP="00502404">
            <w:pPr>
              <w:pStyle w:val="a6"/>
              <w:widowControl/>
              <w:tabs>
                <w:tab w:val="left" w:pos="851"/>
                <w:tab w:val="left" w:pos="1134"/>
              </w:tabs>
              <w:autoSpaceDE/>
              <w:autoSpaceDN/>
              <w:adjustRightInd/>
              <w:ind w:left="0"/>
              <w:jc w:val="center"/>
              <w:rPr>
                <w:szCs w:val="28"/>
              </w:rPr>
            </w:pPr>
            <w:r w:rsidRPr="009E0566">
              <w:rPr>
                <w:szCs w:val="28"/>
              </w:rPr>
              <w:t>4</w:t>
            </w:r>
          </w:p>
          <w:p w:rsidR="00502404" w:rsidRPr="009E0566" w:rsidRDefault="00502404" w:rsidP="00502404">
            <w:pPr>
              <w:pStyle w:val="a6"/>
              <w:tabs>
                <w:tab w:val="left" w:pos="851"/>
                <w:tab w:val="left" w:pos="1134"/>
              </w:tabs>
              <w:ind w:left="0"/>
              <w:jc w:val="center"/>
              <w:rPr>
                <w:szCs w:val="28"/>
              </w:rPr>
            </w:pPr>
            <w:r w:rsidRPr="009E0566">
              <w:rPr>
                <w:szCs w:val="28"/>
              </w:rPr>
              <w:t>5</w:t>
            </w:r>
          </w:p>
        </w:tc>
        <w:tc>
          <w:tcPr>
            <w:tcW w:w="1330" w:type="dxa"/>
            <w:vMerge w:val="restart"/>
          </w:tcPr>
          <w:p w:rsidR="00502404" w:rsidRPr="009E0566" w:rsidRDefault="00502404" w:rsidP="00502404">
            <w:pPr>
              <w:pStyle w:val="a6"/>
              <w:widowControl/>
              <w:tabs>
                <w:tab w:val="left" w:pos="851"/>
                <w:tab w:val="left" w:pos="1134"/>
              </w:tabs>
              <w:autoSpaceDE/>
              <w:autoSpaceDN/>
              <w:adjustRightInd/>
              <w:ind w:left="0"/>
              <w:jc w:val="center"/>
              <w:rPr>
                <w:szCs w:val="28"/>
              </w:rPr>
            </w:pPr>
            <w:r w:rsidRPr="009E0566">
              <w:rPr>
                <w:szCs w:val="28"/>
              </w:rPr>
              <w:t>4</w:t>
            </w:r>
          </w:p>
          <w:p w:rsidR="00502404" w:rsidRPr="009E0566" w:rsidRDefault="00502404" w:rsidP="00502404">
            <w:pPr>
              <w:pStyle w:val="a6"/>
              <w:tabs>
                <w:tab w:val="left" w:pos="851"/>
                <w:tab w:val="left" w:pos="1134"/>
              </w:tabs>
              <w:ind w:left="0"/>
              <w:jc w:val="center"/>
              <w:rPr>
                <w:szCs w:val="28"/>
              </w:rPr>
            </w:pPr>
            <w:r w:rsidRPr="009E0566">
              <w:rPr>
                <w:szCs w:val="28"/>
              </w:rPr>
              <w:t>5</w:t>
            </w:r>
          </w:p>
        </w:tc>
      </w:tr>
      <w:tr w:rsidR="00502404" w:rsidRPr="009E0566" w:rsidTr="00502404">
        <w:tc>
          <w:tcPr>
            <w:tcW w:w="1319" w:type="dxa"/>
            <w:vMerge/>
          </w:tcPr>
          <w:p w:rsidR="00502404" w:rsidRPr="009E0566" w:rsidRDefault="00502404" w:rsidP="00502404">
            <w:pPr>
              <w:pStyle w:val="a6"/>
              <w:widowControl/>
              <w:tabs>
                <w:tab w:val="left" w:pos="851"/>
                <w:tab w:val="left" w:pos="1134"/>
              </w:tabs>
              <w:autoSpaceDE/>
              <w:autoSpaceDN/>
              <w:adjustRightInd/>
              <w:ind w:left="0"/>
              <w:jc w:val="center"/>
              <w:rPr>
                <w:szCs w:val="28"/>
              </w:rPr>
            </w:pPr>
          </w:p>
        </w:tc>
        <w:tc>
          <w:tcPr>
            <w:tcW w:w="1827" w:type="dxa"/>
            <w:tcBorders>
              <w:top w:val="nil"/>
              <w:bottom w:val="nil"/>
            </w:tcBorders>
          </w:tcPr>
          <w:p w:rsidR="00502404" w:rsidRPr="009E0566" w:rsidRDefault="00502404" w:rsidP="00502404">
            <w:pPr>
              <w:pStyle w:val="a6"/>
              <w:widowControl/>
              <w:tabs>
                <w:tab w:val="left" w:pos="851"/>
                <w:tab w:val="left" w:pos="1134"/>
              </w:tabs>
              <w:autoSpaceDE/>
              <w:autoSpaceDN/>
              <w:adjustRightInd/>
              <w:ind w:left="0"/>
              <w:jc w:val="center"/>
              <w:rPr>
                <w:szCs w:val="28"/>
              </w:rPr>
            </w:pPr>
            <w:r w:rsidRPr="009E0566">
              <w:rPr>
                <w:szCs w:val="28"/>
              </w:rPr>
              <w:t xml:space="preserve">Низько </w:t>
            </w:r>
          </w:p>
        </w:tc>
        <w:tc>
          <w:tcPr>
            <w:tcW w:w="1328" w:type="dxa"/>
            <w:tcBorders>
              <w:top w:val="nil"/>
              <w:bottom w:val="nil"/>
            </w:tcBorders>
          </w:tcPr>
          <w:p w:rsidR="00502404" w:rsidRPr="009E0566" w:rsidRDefault="00502404" w:rsidP="00502404">
            <w:pPr>
              <w:pStyle w:val="a6"/>
              <w:widowControl/>
              <w:tabs>
                <w:tab w:val="left" w:pos="851"/>
                <w:tab w:val="left" w:pos="1134"/>
              </w:tabs>
              <w:autoSpaceDE/>
              <w:autoSpaceDN/>
              <w:adjustRightInd/>
              <w:ind w:left="0"/>
              <w:jc w:val="center"/>
              <w:rPr>
                <w:szCs w:val="28"/>
              </w:rPr>
            </w:pPr>
            <w:r w:rsidRPr="009E0566">
              <w:rPr>
                <w:szCs w:val="28"/>
              </w:rPr>
              <w:t>1</w:t>
            </w:r>
          </w:p>
        </w:tc>
        <w:tc>
          <w:tcPr>
            <w:tcW w:w="1339" w:type="dxa"/>
            <w:tcBorders>
              <w:top w:val="nil"/>
            </w:tcBorders>
          </w:tcPr>
          <w:p w:rsidR="00502404" w:rsidRPr="009E0566" w:rsidRDefault="00502404" w:rsidP="00502404">
            <w:pPr>
              <w:pStyle w:val="a6"/>
              <w:widowControl/>
              <w:tabs>
                <w:tab w:val="left" w:pos="851"/>
                <w:tab w:val="left" w:pos="1134"/>
              </w:tabs>
              <w:autoSpaceDE/>
              <w:autoSpaceDN/>
              <w:adjustRightInd/>
              <w:ind w:left="0"/>
              <w:jc w:val="center"/>
              <w:rPr>
                <w:szCs w:val="28"/>
              </w:rPr>
            </w:pPr>
            <w:r w:rsidRPr="009E0566">
              <w:rPr>
                <w:szCs w:val="28"/>
              </w:rPr>
              <w:t>2</w:t>
            </w:r>
          </w:p>
        </w:tc>
        <w:tc>
          <w:tcPr>
            <w:tcW w:w="1369" w:type="dxa"/>
            <w:tcBorders>
              <w:bottom w:val="nil"/>
            </w:tcBorders>
          </w:tcPr>
          <w:p w:rsidR="00502404" w:rsidRPr="009E0566" w:rsidRDefault="00502404" w:rsidP="00502404">
            <w:pPr>
              <w:pStyle w:val="a6"/>
              <w:widowControl/>
              <w:tabs>
                <w:tab w:val="left" w:pos="851"/>
                <w:tab w:val="left" w:pos="1134"/>
              </w:tabs>
              <w:autoSpaceDE/>
              <w:autoSpaceDN/>
              <w:adjustRightInd/>
              <w:ind w:left="0"/>
              <w:jc w:val="center"/>
              <w:rPr>
                <w:szCs w:val="28"/>
              </w:rPr>
            </w:pPr>
            <w:r w:rsidRPr="009E0566">
              <w:rPr>
                <w:szCs w:val="28"/>
              </w:rPr>
              <w:t>3</w:t>
            </w:r>
          </w:p>
        </w:tc>
        <w:tc>
          <w:tcPr>
            <w:tcW w:w="1341" w:type="dxa"/>
            <w:vMerge/>
          </w:tcPr>
          <w:p w:rsidR="00502404" w:rsidRPr="009E0566" w:rsidRDefault="00502404" w:rsidP="00502404">
            <w:pPr>
              <w:pStyle w:val="a6"/>
              <w:tabs>
                <w:tab w:val="left" w:pos="851"/>
                <w:tab w:val="left" w:pos="1134"/>
              </w:tabs>
              <w:ind w:left="0"/>
              <w:jc w:val="center"/>
              <w:rPr>
                <w:szCs w:val="28"/>
              </w:rPr>
            </w:pPr>
          </w:p>
        </w:tc>
        <w:tc>
          <w:tcPr>
            <w:tcW w:w="1330" w:type="dxa"/>
            <w:vMerge/>
          </w:tcPr>
          <w:p w:rsidR="00502404" w:rsidRPr="009E0566" w:rsidRDefault="00502404" w:rsidP="00502404">
            <w:pPr>
              <w:pStyle w:val="a6"/>
              <w:widowControl/>
              <w:tabs>
                <w:tab w:val="left" w:pos="851"/>
                <w:tab w:val="left" w:pos="1134"/>
              </w:tabs>
              <w:autoSpaceDE/>
              <w:autoSpaceDN/>
              <w:adjustRightInd/>
              <w:ind w:left="0"/>
              <w:jc w:val="center"/>
              <w:rPr>
                <w:szCs w:val="28"/>
              </w:rPr>
            </w:pPr>
          </w:p>
        </w:tc>
      </w:tr>
      <w:tr w:rsidR="00502404" w:rsidRPr="009E0566" w:rsidTr="00502404">
        <w:tc>
          <w:tcPr>
            <w:tcW w:w="1319" w:type="dxa"/>
            <w:vMerge/>
          </w:tcPr>
          <w:p w:rsidR="00502404" w:rsidRPr="009E0566" w:rsidRDefault="00502404" w:rsidP="00502404">
            <w:pPr>
              <w:pStyle w:val="a6"/>
              <w:widowControl/>
              <w:tabs>
                <w:tab w:val="left" w:pos="851"/>
                <w:tab w:val="left" w:pos="1134"/>
              </w:tabs>
              <w:autoSpaceDE/>
              <w:autoSpaceDN/>
              <w:adjustRightInd/>
              <w:ind w:left="0"/>
              <w:jc w:val="center"/>
              <w:rPr>
                <w:szCs w:val="28"/>
              </w:rPr>
            </w:pPr>
          </w:p>
        </w:tc>
        <w:tc>
          <w:tcPr>
            <w:tcW w:w="1827" w:type="dxa"/>
            <w:tcBorders>
              <w:top w:val="nil"/>
              <w:bottom w:val="nil"/>
            </w:tcBorders>
          </w:tcPr>
          <w:p w:rsidR="00502404" w:rsidRPr="009E0566" w:rsidRDefault="00502404" w:rsidP="00502404">
            <w:pPr>
              <w:pStyle w:val="a6"/>
              <w:widowControl/>
              <w:tabs>
                <w:tab w:val="left" w:pos="851"/>
                <w:tab w:val="left" w:pos="1134"/>
              </w:tabs>
              <w:autoSpaceDE/>
              <w:autoSpaceDN/>
              <w:adjustRightInd/>
              <w:ind w:left="0"/>
              <w:jc w:val="center"/>
              <w:rPr>
                <w:szCs w:val="28"/>
              </w:rPr>
            </w:pPr>
            <w:r w:rsidRPr="009E0566">
              <w:rPr>
                <w:szCs w:val="28"/>
              </w:rPr>
              <w:t xml:space="preserve">Середнє </w:t>
            </w:r>
          </w:p>
        </w:tc>
        <w:tc>
          <w:tcPr>
            <w:tcW w:w="1328" w:type="dxa"/>
            <w:tcBorders>
              <w:top w:val="nil"/>
            </w:tcBorders>
          </w:tcPr>
          <w:p w:rsidR="00502404" w:rsidRPr="009E0566" w:rsidRDefault="00502404" w:rsidP="00502404">
            <w:pPr>
              <w:pStyle w:val="a6"/>
              <w:widowControl/>
              <w:tabs>
                <w:tab w:val="left" w:pos="851"/>
                <w:tab w:val="left" w:pos="1134"/>
              </w:tabs>
              <w:autoSpaceDE/>
              <w:autoSpaceDN/>
              <w:adjustRightInd/>
              <w:ind w:left="0"/>
              <w:jc w:val="center"/>
              <w:rPr>
                <w:szCs w:val="28"/>
              </w:rPr>
            </w:pPr>
            <w:r w:rsidRPr="009E0566">
              <w:rPr>
                <w:szCs w:val="28"/>
              </w:rPr>
              <w:t>2</w:t>
            </w:r>
          </w:p>
        </w:tc>
        <w:tc>
          <w:tcPr>
            <w:tcW w:w="1339" w:type="dxa"/>
            <w:tcBorders>
              <w:bottom w:val="nil"/>
            </w:tcBorders>
          </w:tcPr>
          <w:p w:rsidR="00502404" w:rsidRPr="009E0566" w:rsidRDefault="00502404" w:rsidP="00502404">
            <w:pPr>
              <w:pStyle w:val="a6"/>
              <w:widowControl/>
              <w:tabs>
                <w:tab w:val="left" w:pos="851"/>
                <w:tab w:val="left" w:pos="1134"/>
              </w:tabs>
              <w:autoSpaceDE/>
              <w:autoSpaceDN/>
              <w:adjustRightInd/>
              <w:ind w:left="0"/>
              <w:jc w:val="center"/>
              <w:rPr>
                <w:szCs w:val="28"/>
              </w:rPr>
            </w:pPr>
            <w:r w:rsidRPr="009E0566">
              <w:rPr>
                <w:szCs w:val="28"/>
              </w:rPr>
              <w:t>3</w:t>
            </w:r>
          </w:p>
        </w:tc>
        <w:tc>
          <w:tcPr>
            <w:tcW w:w="1369" w:type="dxa"/>
            <w:tcBorders>
              <w:top w:val="nil"/>
              <w:bottom w:val="nil"/>
            </w:tcBorders>
          </w:tcPr>
          <w:p w:rsidR="00502404" w:rsidRPr="009E0566" w:rsidRDefault="00502404" w:rsidP="00502404">
            <w:pPr>
              <w:pStyle w:val="a6"/>
              <w:widowControl/>
              <w:tabs>
                <w:tab w:val="left" w:pos="851"/>
                <w:tab w:val="left" w:pos="1134"/>
              </w:tabs>
              <w:autoSpaceDE/>
              <w:autoSpaceDN/>
              <w:adjustRightInd/>
              <w:ind w:left="0"/>
              <w:jc w:val="center"/>
              <w:rPr>
                <w:szCs w:val="28"/>
              </w:rPr>
            </w:pPr>
            <w:r w:rsidRPr="009E0566">
              <w:rPr>
                <w:szCs w:val="28"/>
              </w:rPr>
              <w:t>4</w:t>
            </w:r>
          </w:p>
        </w:tc>
        <w:tc>
          <w:tcPr>
            <w:tcW w:w="1341" w:type="dxa"/>
            <w:vMerge/>
          </w:tcPr>
          <w:p w:rsidR="00502404" w:rsidRPr="009E0566" w:rsidRDefault="00502404" w:rsidP="00502404">
            <w:pPr>
              <w:pStyle w:val="a6"/>
              <w:widowControl/>
              <w:tabs>
                <w:tab w:val="left" w:pos="851"/>
                <w:tab w:val="left" w:pos="1134"/>
              </w:tabs>
              <w:autoSpaceDE/>
              <w:autoSpaceDN/>
              <w:adjustRightInd/>
              <w:ind w:left="0"/>
              <w:jc w:val="center"/>
              <w:rPr>
                <w:szCs w:val="28"/>
              </w:rPr>
            </w:pPr>
          </w:p>
        </w:tc>
        <w:tc>
          <w:tcPr>
            <w:tcW w:w="1330" w:type="dxa"/>
            <w:vMerge w:val="restart"/>
          </w:tcPr>
          <w:p w:rsidR="00502404" w:rsidRPr="009E0566" w:rsidRDefault="00502404" w:rsidP="00502404">
            <w:pPr>
              <w:pStyle w:val="a6"/>
              <w:widowControl/>
              <w:tabs>
                <w:tab w:val="left" w:pos="851"/>
                <w:tab w:val="left" w:pos="1134"/>
              </w:tabs>
              <w:autoSpaceDE/>
              <w:autoSpaceDN/>
              <w:adjustRightInd/>
              <w:ind w:left="0"/>
              <w:jc w:val="center"/>
              <w:rPr>
                <w:szCs w:val="28"/>
              </w:rPr>
            </w:pPr>
            <w:r w:rsidRPr="009E0566">
              <w:rPr>
                <w:szCs w:val="28"/>
              </w:rPr>
              <w:t>6</w:t>
            </w:r>
          </w:p>
          <w:p w:rsidR="00502404" w:rsidRPr="009E0566" w:rsidRDefault="00502404" w:rsidP="00502404">
            <w:pPr>
              <w:pStyle w:val="a6"/>
              <w:tabs>
                <w:tab w:val="left" w:pos="851"/>
                <w:tab w:val="left" w:pos="1134"/>
              </w:tabs>
              <w:ind w:left="0"/>
              <w:jc w:val="center"/>
              <w:rPr>
                <w:szCs w:val="28"/>
              </w:rPr>
            </w:pPr>
            <w:r w:rsidRPr="009E0566">
              <w:rPr>
                <w:szCs w:val="28"/>
              </w:rPr>
              <w:t>7</w:t>
            </w:r>
          </w:p>
        </w:tc>
      </w:tr>
      <w:tr w:rsidR="00502404" w:rsidRPr="009E0566" w:rsidTr="00502404">
        <w:tc>
          <w:tcPr>
            <w:tcW w:w="1319" w:type="dxa"/>
            <w:vMerge/>
          </w:tcPr>
          <w:p w:rsidR="00502404" w:rsidRPr="009E0566" w:rsidRDefault="00502404" w:rsidP="00502404">
            <w:pPr>
              <w:pStyle w:val="a6"/>
              <w:widowControl/>
              <w:tabs>
                <w:tab w:val="left" w:pos="851"/>
                <w:tab w:val="left" w:pos="1134"/>
              </w:tabs>
              <w:autoSpaceDE/>
              <w:autoSpaceDN/>
              <w:adjustRightInd/>
              <w:ind w:left="0"/>
              <w:jc w:val="center"/>
              <w:rPr>
                <w:szCs w:val="28"/>
              </w:rPr>
            </w:pPr>
          </w:p>
        </w:tc>
        <w:tc>
          <w:tcPr>
            <w:tcW w:w="1827" w:type="dxa"/>
            <w:tcBorders>
              <w:top w:val="nil"/>
            </w:tcBorders>
          </w:tcPr>
          <w:p w:rsidR="00502404" w:rsidRPr="009E0566" w:rsidRDefault="00502404" w:rsidP="00502404">
            <w:pPr>
              <w:pStyle w:val="a6"/>
              <w:widowControl/>
              <w:tabs>
                <w:tab w:val="left" w:pos="851"/>
                <w:tab w:val="left" w:pos="1134"/>
              </w:tabs>
              <w:autoSpaceDE/>
              <w:autoSpaceDN/>
              <w:adjustRightInd/>
              <w:ind w:left="0"/>
              <w:jc w:val="center"/>
              <w:rPr>
                <w:szCs w:val="28"/>
              </w:rPr>
            </w:pPr>
            <w:r w:rsidRPr="009E0566">
              <w:rPr>
                <w:szCs w:val="28"/>
              </w:rPr>
              <w:t xml:space="preserve">Високо </w:t>
            </w:r>
          </w:p>
        </w:tc>
        <w:tc>
          <w:tcPr>
            <w:tcW w:w="1328" w:type="dxa"/>
          </w:tcPr>
          <w:p w:rsidR="00502404" w:rsidRPr="009E0566" w:rsidRDefault="00502404" w:rsidP="00502404">
            <w:pPr>
              <w:pStyle w:val="a6"/>
              <w:widowControl/>
              <w:tabs>
                <w:tab w:val="left" w:pos="851"/>
                <w:tab w:val="left" w:pos="1134"/>
              </w:tabs>
              <w:autoSpaceDE/>
              <w:autoSpaceDN/>
              <w:adjustRightInd/>
              <w:ind w:left="0"/>
              <w:jc w:val="center"/>
              <w:rPr>
                <w:szCs w:val="28"/>
              </w:rPr>
            </w:pPr>
            <w:r w:rsidRPr="009E0566">
              <w:rPr>
                <w:szCs w:val="28"/>
              </w:rPr>
              <w:t>3</w:t>
            </w:r>
          </w:p>
        </w:tc>
        <w:tc>
          <w:tcPr>
            <w:tcW w:w="1339" w:type="dxa"/>
            <w:tcBorders>
              <w:top w:val="nil"/>
            </w:tcBorders>
          </w:tcPr>
          <w:p w:rsidR="00502404" w:rsidRPr="009E0566" w:rsidRDefault="00502404" w:rsidP="00502404">
            <w:pPr>
              <w:pStyle w:val="a6"/>
              <w:widowControl/>
              <w:tabs>
                <w:tab w:val="left" w:pos="851"/>
                <w:tab w:val="left" w:pos="1134"/>
              </w:tabs>
              <w:autoSpaceDE/>
              <w:autoSpaceDN/>
              <w:adjustRightInd/>
              <w:ind w:left="0"/>
              <w:jc w:val="center"/>
              <w:rPr>
                <w:szCs w:val="28"/>
              </w:rPr>
            </w:pPr>
            <w:r w:rsidRPr="009E0566">
              <w:rPr>
                <w:szCs w:val="28"/>
              </w:rPr>
              <w:t>4</w:t>
            </w:r>
          </w:p>
        </w:tc>
        <w:tc>
          <w:tcPr>
            <w:tcW w:w="1369" w:type="dxa"/>
            <w:tcBorders>
              <w:top w:val="nil"/>
            </w:tcBorders>
          </w:tcPr>
          <w:p w:rsidR="00502404" w:rsidRPr="009E0566" w:rsidRDefault="00502404" w:rsidP="00502404">
            <w:pPr>
              <w:pStyle w:val="a6"/>
              <w:widowControl/>
              <w:tabs>
                <w:tab w:val="left" w:pos="851"/>
                <w:tab w:val="left" w:pos="1134"/>
              </w:tabs>
              <w:autoSpaceDE/>
              <w:autoSpaceDN/>
              <w:adjustRightInd/>
              <w:ind w:left="0"/>
              <w:jc w:val="center"/>
              <w:rPr>
                <w:szCs w:val="28"/>
              </w:rPr>
            </w:pPr>
            <w:r w:rsidRPr="009E0566">
              <w:rPr>
                <w:szCs w:val="28"/>
              </w:rPr>
              <w:t>5</w:t>
            </w:r>
          </w:p>
        </w:tc>
        <w:tc>
          <w:tcPr>
            <w:tcW w:w="1341" w:type="dxa"/>
          </w:tcPr>
          <w:p w:rsidR="00502404" w:rsidRPr="009E0566" w:rsidRDefault="00502404" w:rsidP="00502404">
            <w:pPr>
              <w:pStyle w:val="a6"/>
              <w:widowControl/>
              <w:tabs>
                <w:tab w:val="left" w:pos="851"/>
                <w:tab w:val="left" w:pos="1134"/>
              </w:tabs>
              <w:autoSpaceDE/>
              <w:autoSpaceDN/>
              <w:adjustRightInd/>
              <w:ind w:left="0"/>
              <w:jc w:val="center"/>
              <w:rPr>
                <w:szCs w:val="28"/>
              </w:rPr>
            </w:pPr>
            <w:r w:rsidRPr="009E0566">
              <w:rPr>
                <w:szCs w:val="28"/>
              </w:rPr>
              <w:t>6</w:t>
            </w:r>
          </w:p>
        </w:tc>
        <w:tc>
          <w:tcPr>
            <w:tcW w:w="1330" w:type="dxa"/>
            <w:vMerge/>
          </w:tcPr>
          <w:p w:rsidR="00502404" w:rsidRPr="009E0566" w:rsidRDefault="00502404" w:rsidP="00502404">
            <w:pPr>
              <w:pStyle w:val="a6"/>
              <w:widowControl/>
              <w:tabs>
                <w:tab w:val="left" w:pos="851"/>
                <w:tab w:val="left" w:pos="1134"/>
              </w:tabs>
              <w:autoSpaceDE/>
              <w:autoSpaceDN/>
              <w:adjustRightInd/>
              <w:ind w:left="0"/>
              <w:jc w:val="center"/>
              <w:rPr>
                <w:szCs w:val="28"/>
              </w:rPr>
            </w:pPr>
          </w:p>
        </w:tc>
      </w:tr>
      <w:tr w:rsidR="00502404" w:rsidRPr="009E0566" w:rsidTr="00502404">
        <w:tc>
          <w:tcPr>
            <w:tcW w:w="1319" w:type="dxa"/>
            <w:vMerge/>
          </w:tcPr>
          <w:p w:rsidR="00502404" w:rsidRPr="009E0566" w:rsidRDefault="00502404" w:rsidP="00502404">
            <w:pPr>
              <w:pStyle w:val="a6"/>
              <w:widowControl/>
              <w:tabs>
                <w:tab w:val="left" w:pos="851"/>
                <w:tab w:val="left" w:pos="1134"/>
              </w:tabs>
              <w:autoSpaceDE/>
              <w:autoSpaceDN/>
              <w:adjustRightInd/>
              <w:ind w:left="0"/>
              <w:jc w:val="center"/>
              <w:rPr>
                <w:szCs w:val="28"/>
              </w:rPr>
            </w:pPr>
          </w:p>
        </w:tc>
        <w:tc>
          <w:tcPr>
            <w:tcW w:w="1827" w:type="dxa"/>
          </w:tcPr>
          <w:p w:rsidR="00502404" w:rsidRPr="009E0566" w:rsidRDefault="00502404" w:rsidP="00502404">
            <w:pPr>
              <w:pStyle w:val="a6"/>
              <w:widowControl/>
              <w:tabs>
                <w:tab w:val="left" w:pos="851"/>
                <w:tab w:val="left" w:pos="1134"/>
              </w:tabs>
              <w:autoSpaceDE/>
              <w:autoSpaceDN/>
              <w:adjustRightInd/>
              <w:ind w:left="0"/>
              <w:jc w:val="center"/>
              <w:rPr>
                <w:szCs w:val="28"/>
              </w:rPr>
            </w:pPr>
            <w:r w:rsidRPr="009E0566">
              <w:rPr>
                <w:szCs w:val="28"/>
              </w:rPr>
              <w:t>Дуже високо</w:t>
            </w:r>
          </w:p>
        </w:tc>
        <w:tc>
          <w:tcPr>
            <w:tcW w:w="1328" w:type="dxa"/>
          </w:tcPr>
          <w:p w:rsidR="00502404" w:rsidRPr="009E0566" w:rsidRDefault="00502404" w:rsidP="00502404">
            <w:pPr>
              <w:pStyle w:val="a6"/>
              <w:widowControl/>
              <w:tabs>
                <w:tab w:val="left" w:pos="851"/>
                <w:tab w:val="left" w:pos="1134"/>
              </w:tabs>
              <w:autoSpaceDE/>
              <w:autoSpaceDN/>
              <w:adjustRightInd/>
              <w:ind w:left="0"/>
              <w:jc w:val="center"/>
              <w:rPr>
                <w:szCs w:val="28"/>
              </w:rPr>
            </w:pPr>
            <w:r w:rsidRPr="009E0566">
              <w:rPr>
                <w:szCs w:val="28"/>
              </w:rPr>
              <w:t>4</w:t>
            </w:r>
          </w:p>
        </w:tc>
        <w:tc>
          <w:tcPr>
            <w:tcW w:w="1339" w:type="dxa"/>
          </w:tcPr>
          <w:p w:rsidR="00502404" w:rsidRPr="009E0566" w:rsidRDefault="00502404" w:rsidP="00502404">
            <w:pPr>
              <w:pStyle w:val="a6"/>
              <w:widowControl/>
              <w:tabs>
                <w:tab w:val="left" w:pos="851"/>
                <w:tab w:val="left" w:pos="1134"/>
              </w:tabs>
              <w:autoSpaceDE/>
              <w:autoSpaceDN/>
              <w:adjustRightInd/>
              <w:ind w:left="0"/>
              <w:jc w:val="center"/>
              <w:rPr>
                <w:szCs w:val="28"/>
              </w:rPr>
            </w:pPr>
            <w:r w:rsidRPr="009E0566">
              <w:rPr>
                <w:szCs w:val="28"/>
              </w:rPr>
              <w:t>5</w:t>
            </w:r>
          </w:p>
        </w:tc>
        <w:tc>
          <w:tcPr>
            <w:tcW w:w="1369" w:type="dxa"/>
          </w:tcPr>
          <w:p w:rsidR="00502404" w:rsidRPr="009E0566" w:rsidRDefault="00502404" w:rsidP="00502404">
            <w:pPr>
              <w:pStyle w:val="a6"/>
              <w:widowControl/>
              <w:tabs>
                <w:tab w:val="left" w:pos="851"/>
                <w:tab w:val="left" w:pos="1134"/>
              </w:tabs>
              <w:autoSpaceDE/>
              <w:autoSpaceDN/>
              <w:adjustRightInd/>
              <w:ind w:left="0"/>
              <w:jc w:val="center"/>
              <w:rPr>
                <w:szCs w:val="28"/>
              </w:rPr>
            </w:pPr>
            <w:r w:rsidRPr="009E0566">
              <w:rPr>
                <w:szCs w:val="28"/>
              </w:rPr>
              <w:t>6</w:t>
            </w:r>
          </w:p>
        </w:tc>
        <w:tc>
          <w:tcPr>
            <w:tcW w:w="1341" w:type="dxa"/>
          </w:tcPr>
          <w:p w:rsidR="00502404" w:rsidRPr="009E0566" w:rsidRDefault="00502404" w:rsidP="00502404">
            <w:pPr>
              <w:pStyle w:val="a6"/>
              <w:widowControl/>
              <w:tabs>
                <w:tab w:val="left" w:pos="851"/>
                <w:tab w:val="left" w:pos="1134"/>
              </w:tabs>
              <w:autoSpaceDE/>
              <w:autoSpaceDN/>
              <w:adjustRightInd/>
              <w:ind w:left="0"/>
              <w:jc w:val="center"/>
              <w:rPr>
                <w:szCs w:val="28"/>
              </w:rPr>
            </w:pPr>
            <w:r w:rsidRPr="009E0566">
              <w:rPr>
                <w:szCs w:val="28"/>
              </w:rPr>
              <w:t>7</w:t>
            </w:r>
          </w:p>
        </w:tc>
        <w:tc>
          <w:tcPr>
            <w:tcW w:w="1330" w:type="dxa"/>
          </w:tcPr>
          <w:p w:rsidR="00502404" w:rsidRPr="009E0566" w:rsidRDefault="00502404" w:rsidP="00502404">
            <w:pPr>
              <w:pStyle w:val="a6"/>
              <w:widowControl/>
              <w:tabs>
                <w:tab w:val="left" w:pos="851"/>
                <w:tab w:val="left" w:pos="1134"/>
              </w:tabs>
              <w:autoSpaceDE/>
              <w:autoSpaceDN/>
              <w:adjustRightInd/>
              <w:ind w:left="0"/>
              <w:jc w:val="center"/>
              <w:rPr>
                <w:szCs w:val="28"/>
              </w:rPr>
            </w:pPr>
            <w:r w:rsidRPr="009E0566">
              <w:rPr>
                <w:szCs w:val="28"/>
              </w:rPr>
              <w:t>8</w:t>
            </w:r>
          </w:p>
        </w:tc>
      </w:tr>
    </w:tbl>
    <w:p w:rsidR="00502404" w:rsidRDefault="00502404" w:rsidP="00502404">
      <w:pPr>
        <w:pStyle w:val="a6"/>
        <w:widowControl/>
        <w:tabs>
          <w:tab w:val="left" w:pos="851"/>
          <w:tab w:val="left" w:pos="1134"/>
        </w:tabs>
        <w:autoSpaceDE/>
        <w:autoSpaceDN/>
        <w:adjustRightInd/>
        <w:ind w:left="0" w:firstLine="709"/>
        <w:jc w:val="both"/>
        <w:rPr>
          <w:szCs w:val="28"/>
          <w:lang w:val="en-US"/>
        </w:rPr>
      </w:pPr>
    </w:p>
    <w:p w:rsidR="00502404" w:rsidRDefault="00502404" w:rsidP="00502404">
      <w:pPr>
        <w:pStyle w:val="a6"/>
        <w:widowControl/>
        <w:tabs>
          <w:tab w:val="left" w:pos="851"/>
          <w:tab w:val="left" w:pos="1134"/>
        </w:tabs>
        <w:autoSpaceDE/>
        <w:autoSpaceDN/>
        <w:adjustRightInd/>
        <w:ind w:left="0" w:firstLine="709"/>
        <w:jc w:val="both"/>
        <w:rPr>
          <w:szCs w:val="28"/>
        </w:rPr>
      </w:pPr>
      <w:r w:rsidRPr="00E922B7">
        <w:rPr>
          <w:szCs w:val="28"/>
        </w:rPr>
        <w:t xml:space="preserve">Перший крок повинен оцінити наслідки (значення активу) в </w:t>
      </w:r>
      <w:r>
        <w:rPr>
          <w:szCs w:val="28"/>
        </w:rPr>
        <w:t>визнач</w:t>
      </w:r>
      <w:r>
        <w:rPr>
          <w:szCs w:val="28"/>
        </w:rPr>
        <w:t>е</w:t>
      </w:r>
      <w:r>
        <w:rPr>
          <w:szCs w:val="28"/>
        </w:rPr>
        <w:t>ному</w:t>
      </w:r>
      <w:r w:rsidRPr="00E922B7">
        <w:rPr>
          <w:szCs w:val="28"/>
        </w:rPr>
        <w:t xml:space="preserve"> масштабі, наприклад 1 - 5, кожного активу, якому погрожують (сто</w:t>
      </w:r>
      <w:r w:rsidRPr="00E922B7">
        <w:rPr>
          <w:szCs w:val="28"/>
        </w:rPr>
        <w:t>в</w:t>
      </w:r>
      <w:r w:rsidRPr="00E922B7">
        <w:rPr>
          <w:szCs w:val="28"/>
        </w:rPr>
        <w:t>пець ―b в таблиці</w:t>
      </w:r>
      <w:r>
        <w:rPr>
          <w:szCs w:val="28"/>
        </w:rPr>
        <w:t xml:space="preserve"> 1.9</w:t>
      </w:r>
      <w:r w:rsidRPr="00E922B7">
        <w:rPr>
          <w:szCs w:val="28"/>
        </w:rPr>
        <w:t>)</w:t>
      </w:r>
      <w:r>
        <w:rPr>
          <w:szCs w:val="28"/>
        </w:rPr>
        <w:t xml:space="preserve"> </w:t>
      </w:r>
      <w:r w:rsidRPr="0074557C">
        <w:rPr>
          <w:szCs w:val="28"/>
          <w:lang w:val="ru-RU"/>
        </w:rPr>
        <w:t>[11,3]</w:t>
      </w:r>
      <w:r w:rsidRPr="00E922B7">
        <w:rPr>
          <w:szCs w:val="28"/>
        </w:rPr>
        <w:t xml:space="preserve">. </w:t>
      </w:r>
    </w:p>
    <w:p w:rsidR="00502404" w:rsidRDefault="00502404" w:rsidP="00502404">
      <w:pPr>
        <w:pStyle w:val="a6"/>
        <w:widowControl/>
        <w:tabs>
          <w:tab w:val="left" w:pos="851"/>
          <w:tab w:val="left" w:pos="1134"/>
        </w:tabs>
        <w:autoSpaceDE/>
        <w:autoSpaceDN/>
        <w:adjustRightInd/>
        <w:ind w:left="0" w:firstLine="709"/>
        <w:jc w:val="right"/>
        <w:rPr>
          <w:szCs w:val="28"/>
        </w:rPr>
      </w:pPr>
      <w:r>
        <w:rPr>
          <w:szCs w:val="28"/>
        </w:rPr>
        <w:t>Таблиця 1.9.</w:t>
      </w:r>
    </w:p>
    <w:p w:rsidR="00502404" w:rsidRDefault="00502404" w:rsidP="00502404">
      <w:pPr>
        <w:pStyle w:val="a6"/>
        <w:widowControl/>
        <w:tabs>
          <w:tab w:val="left" w:pos="851"/>
          <w:tab w:val="left" w:pos="1134"/>
        </w:tabs>
        <w:autoSpaceDE/>
        <w:autoSpaceDN/>
        <w:adjustRightInd/>
        <w:ind w:left="0" w:firstLine="709"/>
        <w:jc w:val="center"/>
        <w:rPr>
          <w:szCs w:val="28"/>
        </w:rPr>
      </w:pPr>
      <w:r>
        <w:rPr>
          <w:szCs w:val="28"/>
        </w:rPr>
        <w:t>Зв'язок коефіцієнту наслідків з вірогідністю здійснення загрози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73"/>
        <w:gridCol w:w="1779"/>
        <w:gridCol w:w="2251"/>
        <w:gridCol w:w="1701"/>
        <w:gridCol w:w="1966"/>
      </w:tblGrid>
      <w:tr w:rsidR="00502404" w:rsidRPr="009E0566" w:rsidTr="00502404">
        <w:tc>
          <w:tcPr>
            <w:tcW w:w="1970" w:type="dxa"/>
          </w:tcPr>
          <w:p w:rsidR="00502404" w:rsidRPr="009E0566" w:rsidRDefault="00502404" w:rsidP="00502404">
            <w:pPr>
              <w:pStyle w:val="a6"/>
              <w:widowControl/>
              <w:tabs>
                <w:tab w:val="left" w:pos="851"/>
                <w:tab w:val="left" w:pos="1134"/>
              </w:tabs>
              <w:autoSpaceDE/>
              <w:autoSpaceDN/>
              <w:adjustRightInd/>
              <w:ind w:left="0"/>
              <w:jc w:val="center"/>
              <w:rPr>
                <w:szCs w:val="28"/>
                <w:lang w:val="en-US"/>
              </w:rPr>
            </w:pPr>
            <w:r w:rsidRPr="009E0566">
              <w:rPr>
                <w:szCs w:val="28"/>
                <w:lang w:val="en-US"/>
              </w:rPr>
              <w:t>Дескриптор небезпек</w:t>
            </w:r>
          </w:p>
        </w:tc>
        <w:tc>
          <w:tcPr>
            <w:tcW w:w="1970" w:type="dxa"/>
          </w:tcPr>
          <w:p w:rsidR="00502404" w:rsidRPr="009E0566" w:rsidRDefault="00502404" w:rsidP="00502404">
            <w:pPr>
              <w:pStyle w:val="a6"/>
              <w:widowControl/>
              <w:tabs>
                <w:tab w:val="left" w:pos="851"/>
                <w:tab w:val="left" w:pos="1134"/>
              </w:tabs>
              <w:autoSpaceDE/>
              <w:autoSpaceDN/>
              <w:adjustRightInd/>
              <w:ind w:left="0"/>
              <w:jc w:val="center"/>
              <w:rPr>
                <w:szCs w:val="28"/>
              </w:rPr>
            </w:pPr>
            <w:r w:rsidRPr="009E0566">
              <w:rPr>
                <w:szCs w:val="28"/>
              </w:rPr>
              <w:t>Наслідки</w:t>
            </w:r>
          </w:p>
          <w:p w:rsidR="00502404" w:rsidRPr="009E0566" w:rsidRDefault="00502404" w:rsidP="00502404">
            <w:pPr>
              <w:pStyle w:val="a6"/>
              <w:widowControl/>
              <w:tabs>
                <w:tab w:val="left" w:pos="851"/>
                <w:tab w:val="left" w:pos="1134"/>
              </w:tabs>
              <w:autoSpaceDE/>
              <w:autoSpaceDN/>
              <w:adjustRightInd/>
              <w:ind w:left="0"/>
              <w:jc w:val="center"/>
              <w:rPr>
                <w:szCs w:val="28"/>
              </w:rPr>
            </w:pPr>
            <w:r w:rsidRPr="009E0566">
              <w:rPr>
                <w:szCs w:val="28"/>
              </w:rPr>
              <w:t>(активи)</w:t>
            </w:r>
          </w:p>
          <w:p w:rsidR="00502404" w:rsidRPr="009E0566" w:rsidRDefault="00502404" w:rsidP="00502404">
            <w:pPr>
              <w:pStyle w:val="a6"/>
              <w:widowControl/>
              <w:tabs>
                <w:tab w:val="left" w:pos="851"/>
                <w:tab w:val="left" w:pos="1134"/>
              </w:tabs>
              <w:autoSpaceDE/>
              <w:autoSpaceDN/>
              <w:adjustRightInd/>
              <w:ind w:left="0"/>
              <w:jc w:val="center"/>
              <w:rPr>
                <w:szCs w:val="28"/>
                <w:lang w:val="en-US"/>
              </w:rPr>
            </w:pPr>
            <w:r w:rsidRPr="009E0566">
              <w:rPr>
                <w:szCs w:val="28"/>
              </w:rPr>
              <w:t>Цінність (</w:t>
            </w:r>
            <w:r w:rsidRPr="009E0566">
              <w:rPr>
                <w:szCs w:val="28"/>
                <w:lang w:val="en-US"/>
              </w:rPr>
              <w:t>b)</w:t>
            </w:r>
          </w:p>
        </w:tc>
        <w:tc>
          <w:tcPr>
            <w:tcW w:w="1971" w:type="dxa"/>
          </w:tcPr>
          <w:p w:rsidR="00502404" w:rsidRPr="009E0566" w:rsidRDefault="00502404" w:rsidP="00502404">
            <w:pPr>
              <w:pStyle w:val="a6"/>
              <w:widowControl/>
              <w:tabs>
                <w:tab w:val="left" w:pos="851"/>
                <w:tab w:val="left" w:pos="1134"/>
              </w:tabs>
              <w:autoSpaceDE/>
              <w:autoSpaceDN/>
              <w:adjustRightInd/>
              <w:ind w:left="0"/>
              <w:jc w:val="center"/>
              <w:rPr>
                <w:szCs w:val="28"/>
                <w:lang w:val="en-US"/>
              </w:rPr>
            </w:pPr>
            <w:r w:rsidRPr="009E0566">
              <w:rPr>
                <w:szCs w:val="28"/>
              </w:rPr>
              <w:t xml:space="preserve">Ймовірність розповсюдження загроз </w:t>
            </w:r>
            <w:r w:rsidRPr="009E0566">
              <w:rPr>
                <w:szCs w:val="28"/>
                <w:lang w:val="en-US"/>
              </w:rPr>
              <w:t>(c)</w:t>
            </w:r>
          </w:p>
        </w:tc>
        <w:tc>
          <w:tcPr>
            <w:tcW w:w="1971" w:type="dxa"/>
          </w:tcPr>
          <w:p w:rsidR="00502404" w:rsidRPr="009E0566" w:rsidRDefault="00502404" w:rsidP="00502404">
            <w:pPr>
              <w:pStyle w:val="a6"/>
              <w:widowControl/>
              <w:tabs>
                <w:tab w:val="left" w:pos="851"/>
                <w:tab w:val="left" w:pos="1134"/>
              </w:tabs>
              <w:autoSpaceDE/>
              <w:autoSpaceDN/>
              <w:adjustRightInd/>
              <w:ind w:left="0"/>
              <w:jc w:val="center"/>
              <w:rPr>
                <w:szCs w:val="28"/>
                <w:lang w:val="en-US"/>
              </w:rPr>
            </w:pPr>
            <w:r w:rsidRPr="009E0566">
              <w:rPr>
                <w:szCs w:val="28"/>
              </w:rPr>
              <w:t>Міра риз</w:t>
            </w:r>
            <w:r w:rsidRPr="009E0566">
              <w:rPr>
                <w:szCs w:val="28"/>
              </w:rPr>
              <w:t>и</w:t>
            </w:r>
            <w:r w:rsidRPr="009E0566">
              <w:rPr>
                <w:szCs w:val="28"/>
              </w:rPr>
              <w:t xml:space="preserve">ку </w:t>
            </w:r>
            <w:r w:rsidRPr="009E0566">
              <w:rPr>
                <w:szCs w:val="28"/>
                <w:lang w:val="en-US"/>
              </w:rPr>
              <w:t>(d)</w:t>
            </w:r>
          </w:p>
        </w:tc>
        <w:tc>
          <w:tcPr>
            <w:tcW w:w="1971" w:type="dxa"/>
          </w:tcPr>
          <w:p w:rsidR="00502404" w:rsidRPr="009E0566" w:rsidRDefault="00502404" w:rsidP="00502404">
            <w:pPr>
              <w:pStyle w:val="a6"/>
              <w:widowControl/>
              <w:tabs>
                <w:tab w:val="left" w:pos="851"/>
                <w:tab w:val="left" w:pos="1134"/>
              </w:tabs>
              <w:autoSpaceDE/>
              <w:autoSpaceDN/>
              <w:adjustRightInd/>
              <w:ind w:left="0"/>
              <w:jc w:val="center"/>
              <w:rPr>
                <w:szCs w:val="28"/>
                <w:lang w:val="en-US"/>
              </w:rPr>
            </w:pPr>
            <w:r w:rsidRPr="009E0566">
              <w:rPr>
                <w:szCs w:val="28"/>
              </w:rPr>
              <w:t xml:space="preserve">Ранжирування небезпеки </w:t>
            </w:r>
            <w:r w:rsidRPr="009E0566">
              <w:rPr>
                <w:szCs w:val="28"/>
                <w:lang w:val="en-US"/>
              </w:rPr>
              <w:t>(e)</w:t>
            </w:r>
          </w:p>
        </w:tc>
      </w:tr>
      <w:tr w:rsidR="00502404" w:rsidRPr="009E0566" w:rsidTr="00502404">
        <w:tc>
          <w:tcPr>
            <w:tcW w:w="1970" w:type="dxa"/>
          </w:tcPr>
          <w:p w:rsidR="00502404" w:rsidRPr="009E0566" w:rsidRDefault="00502404" w:rsidP="00502404">
            <w:pPr>
              <w:pStyle w:val="a6"/>
              <w:widowControl/>
              <w:tabs>
                <w:tab w:val="left" w:pos="851"/>
                <w:tab w:val="left" w:pos="1134"/>
              </w:tabs>
              <w:autoSpaceDE/>
              <w:autoSpaceDN/>
              <w:adjustRightInd/>
              <w:ind w:left="0"/>
              <w:jc w:val="center"/>
              <w:rPr>
                <w:szCs w:val="28"/>
                <w:lang w:val="en-US"/>
              </w:rPr>
            </w:pPr>
            <w:r w:rsidRPr="009E0566">
              <w:rPr>
                <w:szCs w:val="28"/>
              </w:rPr>
              <w:t xml:space="preserve">Загроза </w:t>
            </w:r>
            <w:r w:rsidRPr="009E0566">
              <w:rPr>
                <w:szCs w:val="28"/>
                <w:lang w:val="en-US"/>
              </w:rPr>
              <w:t>A</w:t>
            </w:r>
          </w:p>
        </w:tc>
        <w:tc>
          <w:tcPr>
            <w:tcW w:w="1970" w:type="dxa"/>
          </w:tcPr>
          <w:p w:rsidR="00502404" w:rsidRPr="009E0566" w:rsidRDefault="00502404" w:rsidP="00502404">
            <w:pPr>
              <w:pStyle w:val="a6"/>
              <w:widowControl/>
              <w:tabs>
                <w:tab w:val="left" w:pos="851"/>
                <w:tab w:val="left" w:pos="1134"/>
              </w:tabs>
              <w:autoSpaceDE/>
              <w:autoSpaceDN/>
              <w:adjustRightInd/>
              <w:ind w:left="0"/>
              <w:jc w:val="center"/>
              <w:rPr>
                <w:szCs w:val="28"/>
              </w:rPr>
            </w:pPr>
            <w:r w:rsidRPr="009E0566">
              <w:rPr>
                <w:szCs w:val="28"/>
              </w:rPr>
              <w:t>5</w:t>
            </w:r>
          </w:p>
        </w:tc>
        <w:tc>
          <w:tcPr>
            <w:tcW w:w="1971" w:type="dxa"/>
          </w:tcPr>
          <w:p w:rsidR="00502404" w:rsidRPr="009E0566" w:rsidRDefault="00502404" w:rsidP="00502404">
            <w:pPr>
              <w:pStyle w:val="a6"/>
              <w:widowControl/>
              <w:tabs>
                <w:tab w:val="left" w:pos="851"/>
                <w:tab w:val="left" w:pos="1134"/>
              </w:tabs>
              <w:autoSpaceDE/>
              <w:autoSpaceDN/>
              <w:adjustRightInd/>
              <w:ind w:left="0"/>
              <w:jc w:val="center"/>
              <w:rPr>
                <w:szCs w:val="28"/>
              </w:rPr>
            </w:pPr>
            <w:r w:rsidRPr="009E0566">
              <w:rPr>
                <w:szCs w:val="28"/>
              </w:rPr>
              <w:t>2</w:t>
            </w:r>
          </w:p>
        </w:tc>
        <w:tc>
          <w:tcPr>
            <w:tcW w:w="1971" w:type="dxa"/>
          </w:tcPr>
          <w:p w:rsidR="00502404" w:rsidRPr="009E0566" w:rsidRDefault="00502404" w:rsidP="00502404">
            <w:pPr>
              <w:pStyle w:val="a6"/>
              <w:widowControl/>
              <w:tabs>
                <w:tab w:val="left" w:pos="851"/>
                <w:tab w:val="left" w:pos="1134"/>
              </w:tabs>
              <w:autoSpaceDE/>
              <w:autoSpaceDN/>
              <w:adjustRightInd/>
              <w:ind w:left="0"/>
              <w:jc w:val="center"/>
              <w:rPr>
                <w:szCs w:val="28"/>
              </w:rPr>
            </w:pPr>
            <w:r w:rsidRPr="009E0566">
              <w:rPr>
                <w:szCs w:val="28"/>
              </w:rPr>
              <w:t>10</w:t>
            </w:r>
          </w:p>
        </w:tc>
        <w:tc>
          <w:tcPr>
            <w:tcW w:w="1971" w:type="dxa"/>
          </w:tcPr>
          <w:p w:rsidR="00502404" w:rsidRPr="009E0566" w:rsidRDefault="00502404" w:rsidP="00502404">
            <w:pPr>
              <w:pStyle w:val="a6"/>
              <w:widowControl/>
              <w:tabs>
                <w:tab w:val="left" w:pos="851"/>
                <w:tab w:val="left" w:pos="1134"/>
              </w:tabs>
              <w:autoSpaceDE/>
              <w:autoSpaceDN/>
              <w:adjustRightInd/>
              <w:ind w:left="0"/>
              <w:jc w:val="center"/>
              <w:rPr>
                <w:szCs w:val="28"/>
              </w:rPr>
            </w:pPr>
            <w:r w:rsidRPr="009E0566">
              <w:rPr>
                <w:szCs w:val="28"/>
              </w:rPr>
              <w:t>2</w:t>
            </w:r>
          </w:p>
        </w:tc>
      </w:tr>
      <w:tr w:rsidR="00502404" w:rsidRPr="009E0566" w:rsidTr="00502404">
        <w:tc>
          <w:tcPr>
            <w:tcW w:w="1970" w:type="dxa"/>
          </w:tcPr>
          <w:p w:rsidR="00502404" w:rsidRPr="009E0566" w:rsidRDefault="00502404" w:rsidP="00502404">
            <w:pPr>
              <w:pStyle w:val="a6"/>
              <w:widowControl/>
              <w:tabs>
                <w:tab w:val="left" w:pos="851"/>
                <w:tab w:val="left" w:pos="1134"/>
              </w:tabs>
              <w:autoSpaceDE/>
              <w:autoSpaceDN/>
              <w:adjustRightInd/>
              <w:ind w:left="0"/>
              <w:jc w:val="center"/>
              <w:rPr>
                <w:szCs w:val="28"/>
                <w:lang w:val="en-US"/>
              </w:rPr>
            </w:pPr>
            <w:r w:rsidRPr="009E0566">
              <w:rPr>
                <w:szCs w:val="28"/>
              </w:rPr>
              <w:t>Загроза</w:t>
            </w:r>
            <w:r w:rsidRPr="009E0566">
              <w:rPr>
                <w:szCs w:val="28"/>
                <w:lang w:val="en-US"/>
              </w:rPr>
              <w:t xml:space="preserve"> B</w:t>
            </w:r>
          </w:p>
        </w:tc>
        <w:tc>
          <w:tcPr>
            <w:tcW w:w="1970" w:type="dxa"/>
          </w:tcPr>
          <w:p w:rsidR="00502404" w:rsidRPr="009E0566" w:rsidRDefault="00502404" w:rsidP="00502404">
            <w:pPr>
              <w:pStyle w:val="a6"/>
              <w:widowControl/>
              <w:tabs>
                <w:tab w:val="left" w:pos="851"/>
                <w:tab w:val="left" w:pos="1134"/>
              </w:tabs>
              <w:autoSpaceDE/>
              <w:autoSpaceDN/>
              <w:adjustRightInd/>
              <w:ind w:left="0"/>
              <w:jc w:val="center"/>
              <w:rPr>
                <w:szCs w:val="28"/>
              </w:rPr>
            </w:pPr>
            <w:r w:rsidRPr="009E0566">
              <w:rPr>
                <w:szCs w:val="28"/>
              </w:rPr>
              <w:t>2</w:t>
            </w:r>
          </w:p>
        </w:tc>
        <w:tc>
          <w:tcPr>
            <w:tcW w:w="1971" w:type="dxa"/>
          </w:tcPr>
          <w:p w:rsidR="00502404" w:rsidRPr="009E0566" w:rsidRDefault="00502404" w:rsidP="00502404">
            <w:pPr>
              <w:pStyle w:val="a6"/>
              <w:widowControl/>
              <w:tabs>
                <w:tab w:val="left" w:pos="851"/>
                <w:tab w:val="left" w:pos="1134"/>
              </w:tabs>
              <w:autoSpaceDE/>
              <w:autoSpaceDN/>
              <w:adjustRightInd/>
              <w:ind w:left="0"/>
              <w:jc w:val="center"/>
              <w:rPr>
                <w:szCs w:val="28"/>
              </w:rPr>
            </w:pPr>
            <w:r w:rsidRPr="009E0566">
              <w:rPr>
                <w:szCs w:val="28"/>
              </w:rPr>
              <w:t>4</w:t>
            </w:r>
          </w:p>
        </w:tc>
        <w:tc>
          <w:tcPr>
            <w:tcW w:w="1971" w:type="dxa"/>
          </w:tcPr>
          <w:p w:rsidR="00502404" w:rsidRPr="009E0566" w:rsidRDefault="00502404" w:rsidP="00502404">
            <w:pPr>
              <w:pStyle w:val="a6"/>
              <w:widowControl/>
              <w:tabs>
                <w:tab w:val="left" w:pos="851"/>
                <w:tab w:val="left" w:pos="1134"/>
              </w:tabs>
              <w:autoSpaceDE/>
              <w:autoSpaceDN/>
              <w:adjustRightInd/>
              <w:ind w:left="0"/>
              <w:jc w:val="center"/>
              <w:rPr>
                <w:szCs w:val="28"/>
              </w:rPr>
            </w:pPr>
            <w:r w:rsidRPr="009E0566">
              <w:rPr>
                <w:szCs w:val="28"/>
              </w:rPr>
              <w:t>8</w:t>
            </w:r>
          </w:p>
        </w:tc>
        <w:tc>
          <w:tcPr>
            <w:tcW w:w="1971" w:type="dxa"/>
          </w:tcPr>
          <w:p w:rsidR="00502404" w:rsidRPr="009E0566" w:rsidRDefault="00502404" w:rsidP="00502404">
            <w:pPr>
              <w:pStyle w:val="a6"/>
              <w:widowControl/>
              <w:tabs>
                <w:tab w:val="left" w:pos="851"/>
                <w:tab w:val="left" w:pos="1134"/>
              </w:tabs>
              <w:autoSpaceDE/>
              <w:autoSpaceDN/>
              <w:adjustRightInd/>
              <w:ind w:left="0"/>
              <w:jc w:val="center"/>
              <w:rPr>
                <w:szCs w:val="28"/>
              </w:rPr>
            </w:pPr>
            <w:r w:rsidRPr="009E0566">
              <w:rPr>
                <w:szCs w:val="28"/>
              </w:rPr>
              <w:t>3</w:t>
            </w:r>
          </w:p>
        </w:tc>
      </w:tr>
      <w:tr w:rsidR="00502404" w:rsidRPr="009E0566" w:rsidTr="00502404">
        <w:tc>
          <w:tcPr>
            <w:tcW w:w="1970" w:type="dxa"/>
          </w:tcPr>
          <w:p w:rsidR="00502404" w:rsidRPr="009E0566" w:rsidRDefault="00502404" w:rsidP="00502404">
            <w:pPr>
              <w:pStyle w:val="a6"/>
              <w:widowControl/>
              <w:tabs>
                <w:tab w:val="left" w:pos="851"/>
                <w:tab w:val="left" w:pos="1134"/>
              </w:tabs>
              <w:autoSpaceDE/>
              <w:autoSpaceDN/>
              <w:adjustRightInd/>
              <w:ind w:left="0"/>
              <w:jc w:val="center"/>
              <w:rPr>
                <w:szCs w:val="28"/>
                <w:lang w:val="en-US"/>
              </w:rPr>
            </w:pPr>
            <w:r w:rsidRPr="009E0566">
              <w:rPr>
                <w:szCs w:val="28"/>
              </w:rPr>
              <w:t>Загроза</w:t>
            </w:r>
            <w:r w:rsidRPr="009E0566">
              <w:rPr>
                <w:szCs w:val="28"/>
                <w:lang w:val="en-US"/>
              </w:rPr>
              <w:t xml:space="preserve"> C</w:t>
            </w:r>
          </w:p>
        </w:tc>
        <w:tc>
          <w:tcPr>
            <w:tcW w:w="1970" w:type="dxa"/>
          </w:tcPr>
          <w:p w:rsidR="00502404" w:rsidRPr="009E0566" w:rsidRDefault="00502404" w:rsidP="00502404">
            <w:pPr>
              <w:pStyle w:val="a6"/>
              <w:widowControl/>
              <w:tabs>
                <w:tab w:val="left" w:pos="851"/>
                <w:tab w:val="left" w:pos="1134"/>
              </w:tabs>
              <w:autoSpaceDE/>
              <w:autoSpaceDN/>
              <w:adjustRightInd/>
              <w:ind w:left="0"/>
              <w:jc w:val="center"/>
              <w:rPr>
                <w:szCs w:val="28"/>
              </w:rPr>
            </w:pPr>
            <w:r w:rsidRPr="009E0566">
              <w:rPr>
                <w:szCs w:val="28"/>
              </w:rPr>
              <w:t>3</w:t>
            </w:r>
          </w:p>
        </w:tc>
        <w:tc>
          <w:tcPr>
            <w:tcW w:w="1971" w:type="dxa"/>
          </w:tcPr>
          <w:p w:rsidR="00502404" w:rsidRPr="009E0566" w:rsidRDefault="00502404" w:rsidP="00502404">
            <w:pPr>
              <w:pStyle w:val="a6"/>
              <w:widowControl/>
              <w:tabs>
                <w:tab w:val="left" w:pos="851"/>
                <w:tab w:val="left" w:pos="1134"/>
              </w:tabs>
              <w:autoSpaceDE/>
              <w:autoSpaceDN/>
              <w:adjustRightInd/>
              <w:ind w:left="0"/>
              <w:jc w:val="center"/>
              <w:rPr>
                <w:szCs w:val="28"/>
              </w:rPr>
            </w:pPr>
            <w:r w:rsidRPr="009E0566">
              <w:rPr>
                <w:szCs w:val="28"/>
              </w:rPr>
              <w:t>5</w:t>
            </w:r>
          </w:p>
        </w:tc>
        <w:tc>
          <w:tcPr>
            <w:tcW w:w="1971" w:type="dxa"/>
          </w:tcPr>
          <w:p w:rsidR="00502404" w:rsidRPr="009E0566" w:rsidRDefault="00502404" w:rsidP="00502404">
            <w:pPr>
              <w:pStyle w:val="a6"/>
              <w:widowControl/>
              <w:tabs>
                <w:tab w:val="left" w:pos="851"/>
                <w:tab w:val="left" w:pos="1134"/>
              </w:tabs>
              <w:autoSpaceDE/>
              <w:autoSpaceDN/>
              <w:adjustRightInd/>
              <w:ind w:left="0"/>
              <w:jc w:val="center"/>
              <w:rPr>
                <w:szCs w:val="28"/>
              </w:rPr>
            </w:pPr>
            <w:r w:rsidRPr="009E0566">
              <w:rPr>
                <w:szCs w:val="28"/>
              </w:rPr>
              <w:t>15</w:t>
            </w:r>
          </w:p>
        </w:tc>
        <w:tc>
          <w:tcPr>
            <w:tcW w:w="1971" w:type="dxa"/>
          </w:tcPr>
          <w:p w:rsidR="00502404" w:rsidRPr="009E0566" w:rsidRDefault="00502404" w:rsidP="00502404">
            <w:pPr>
              <w:pStyle w:val="a6"/>
              <w:widowControl/>
              <w:tabs>
                <w:tab w:val="left" w:pos="851"/>
                <w:tab w:val="left" w:pos="1134"/>
              </w:tabs>
              <w:autoSpaceDE/>
              <w:autoSpaceDN/>
              <w:adjustRightInd/>
              <w:ind w:left="0"/>
              <w:jc w:val="center"/>
              <w:rPr>
                <w:szCs w:val="28"/>
              </w:rPr>
            </w:pPr>
            <w:r w:rsidRPr="009E0566">
              <w:rPr>
                <w:szCs w:val="28"/>
              </w:rPr>
              <w:t>1</w:t>
            </w:r>
          </w:p>
        </w:tc>
      </w:tr>
      <w:tr w:rsidR="00502404" w:rsidRPr="009E0566" w:rsidTr="00502404">
        <w:tc>
          <w:tcPr>
            <w:tcW w:w="1970" w:type="dxa"/>
          </w:tcPr>
          <w:p w:rsidR="00502404" w:rsidRPr="009E0566" w:rsidRDefault="00502404" w:rsidP="00502404">
            <w:pPr>
              <w:pStyle w:val="a6"/>
              <w:widowControl/>
              <w:tabs>
                <w:tab w:val="left" w:pos="851"/>
                <w:tab w:val="left" w:pos="1134"/>
              </w:tabs>
              <w:autoSpaceDE/>
              <w:autoSpaceDN/>
              <w:adjustRightInd/>
              <w:ind w:left="0"/>
              <w:jc w:val="center"/>
              <w:rPr>
                <w:szCs w:val="28"/>
                <w:lang w:val="en-US"/>
              </w:rPr>
            </w:pPr>
            <w:r w:rsidRPr="009E0566">
              <w:rPr>
                <w:szCs w:val="28"/>
              </w:rPr>
              <w:t>Загроза</w:t>
            </w:r>
            <w:r w:rsidRPr="009E0566">
              <w:rPr>
                <w:szCs w:val="28"/>
                <w:lang w:val="en-US"/>
              </w:rPr>
              <w:t xml:space="preserve"> D</w:t>
            </w:r>
          </w:p>
        </w:tc>
        <w:tc>
          <w:tcPr>
            <w:tcW w:w="1970" w:type="dxa"/>
          </w:tcPr>
          <w:p w:rsidR="00502404" w:rsidRPr="009E0566" w:rsidRDefault="00502404" w:rsidP="00502404">
            <w:pPr>
              <w:pStyle w:val="a6"/>
              <w:widowControl/>
              <w:tabs>
                <w:tab w:val="left" w:pos="851"/>
                <w:tab w:val="left" w:pos="1134"/>
              </w:tabs>
              <w:autoSpaceDE/>
              <w:autoSpaceDN/>
              <w:adjustRightInd/>
              <w:ind w:left="0"/>
              <w:jc w:val="center"/>
              <w:rPr>
                <w:szCs w:val="28"/>
              </w:rPr>
            </w:pPr>
            <w:r w:rsidRPr="009E0566">
              <w:rPr>
                <w:szCs w:val="28"/>
              </w:rPr>
              <w:t>1</w:t>
            </w:r>
          </w:p>
        </w:tc>
        <w:tc>
          <w:tcPr>
            <w:tcW w:w="1971" w:type="dxa"/>
          </w:tcPr>
          <w:p w:rsidR="00502404" w:rsidRPr="009E0566" w:rsidRDefault="00502404" w:rsidP="00502404">
            <w:pPr>
              <w:pStyle w:val="a6"/>
              <w:widowControl/>
              <w:tabs>
                <w:tab w:val="left" w:pos="851"/>
                <w:tab w:val="left" w:pos="1134"/>
              </w:tabs>
              <w:autoSpaceDE/>
              <w:autoSpaceDN/>
              <w:adjustRightInd/>
              <w:ind w:left="0"/>
              <w:jc w:val="center"/>
              <w:rPr>
                <w:szCs w:val="28"/>
              </w:rPr>
            </w:pPr>
            <w:r w:rsidRPr="009E0566">
              <w:rPr>
                <w:szCs w:val="28"/>
              </w:rPr>
              <w:t>3</w:t>
            </w:r>
          </w:p>
        </w:tc>
        <w:tc>
          <w:tcPr>
            <w:tcW w:w="1971" w:type="dxa"/>
          </w:tcPr>
          <w:p w:rsidR="00502404" w:rsidRPr="009E0566" w:rsidRDefault="00502404" w:rsidP="00502404">
            <w:pPr>
              <w:pStyle w:val="a6"/>
              <w:widowControl/>
              <w:tabs>
                <w:tab w:val="left" w:pos="851"/>
                <w:tab w:val="left" w:pos="1134"/>
              </w:tabs>
              <w:autoSpaceDE/>
              <w:autoSpaceDN/>
              <w:adjustRightInd/>
              <w:ind w:left="0"/>
              <w:jc w:val="center"/>
              <w:rPr>
                <w:szCs w:val="28"/>
              </w:rPr>
            </w:pPr>
            <w:r w:rsidRPr="009E0566">
              <w:rPr>
                <w:szCs w:val="28"/>
              </w:rPr>
              <w:t>3</w:t>
            </w:r>
          </w:p>
        </w:tc>
        <w:tc>
          <w:tcPr>
            <w:tcW w:w="1971" w:type="dxa"/>
          </w:tcPr>
          <w:p w:rsidR="00502404" w:rsidRPr="009E0566" w:rsidRDefault="00502404" w:rsidP="00502404">
            <w:pPr>
              <w:pStyle w:val="a6"/>
              <w:widowControl/>
              <w:tabs>
                <w:tab w:val="left" w:pos="851"/>
                <w:tab w:val="left" w:pos="1134"/>
              </w:tabs>
              <w:autoSpaceDE/>
              <w:autoSpaceDN/>
              <w:adjustRightInd/>
              <w:ind w:left="0"/>
              <w:jc w:val="center"/>
              <w:rPr>
                <w:szCs w:val="28"/>
              </w:rPr>
            </w:pPr>
            <w:r w:rsidRPr="009E0566">
              <w:rPr>
                <w:szCs w:val="28"/>
              </w:rPr>
              <w:t>5</w:t>
            </w:r>
          </w:p>
        </w:tc>
      </w:tr>
      <w:tr w:rsidR="00502404" w:rsidRPr="009E0566" w:rsidTr="00502404">
        <w:tc>
          <w:tcPr>
            <w:tcW w:w="1970" w:type="dxa"/>
          </w:tcPr>
          <w:p w:rsidR="00502404" w:rsidRPr="009E0566" w:rsidRDefault="00502404" w:rsidP="00502404">
            <w:pPr>
              <w:pStyle w:val="a6"/>
              <w:widowControl/>
              <w:tabs>
                <w:tab w:val="left" w:pos="851"/>
                <w:tab w:val="left" w:pos="1134"/>
              </w:tabs>
              <w:autoSpaceDE/>
              <w:autoSpaceDN/>
              <w:adjustRightInd/>
              <w:ind w:left="0"/>
              <w:jc w:val="center"/>
              <w:rPr>
                <w:szCs w:val="28"/>
                <w:lang w:val="en-US"/>
              </w:rPr>
            </w:pPr>
            <w:r w:rsidRPr="009E0566">
              <w:rPr>
                <w:szCs w:val="28"/>
              </w:rPr>
              <w:t>Загроза</w:t>
            </w:r>
            <w:r w:rsidRPr="009E0566">
              <w:rPr>
                <w:szCs w:val="28"/>
                <w:lang w:val="en-US"/>
              </w:rPr>
              <w:t xml:space="preserve"> E</w:t>
            </w:r>
          </w:p>
        </w:tc>
        <w:tc>
          <w:tcPr>
            <w:tcW w:w="1970" w:type="dxa"/>
          </w:tcPr>
          <w:p w:rsidR="00502404" w:rsidRPr="009E0566" w:rsidRDefault="00502404" w:rsidP="00502404">
            <w:pPr>
              <w:pStyle w:val="a6"/>
              <w:widowControl/>
              <w:tabs>
                <w:tab w:val="left" w:pos="851"/>
                <w:tab w:val="left" w:pos="1134"/>
              </w:tabs>
              <w:autoSpaceDE/>
              <w:autoSpaceDN/>
              <w:adjustRightInd/>
              <w:ind w:left="0"/>
              <w:jc w:val="center"/>
              <w:rPr>
                <w:szCs w:val="28"/>
              </w:rPr>
            </w:pPr>
            <w:r w:rsidRPr="009E0566">
              <w:rPr>
                <w:szCs w:val="28"/>
              </w:rPr>
              <w:t>4</w:t>
            </w:r>
          </w:p>
        </w:tc>
        <w:tc>
          <w:tcPr>
            <w:tcW w:w="1971" w:type="dxa"/>
          </w:tcPr>
          <w:p w:rsidR="00502404" w:rsidRPr="009E0566" w:rsidRDefault="00502404" w:rsidP="00502404">
            <w:pPr>
              <w:pStyle w:val="a6"/>
              <w:widowControl/>
              <w:tabs>
                <w:tab w:val="left" w:pos="851"/>
                <w:tab w:val="left" w:pos="1134"/>
              </w:tabs>
              <w:autoSpaceDE/>
              <w:autoSpaceDN/>
              <w:adjustRightInd/>
              <w:ind w:left="0"/>
              <w:jc w:val="center"/>
              <w:rPr>
                <w:szCs w:val="28"/>
              </w:rPr>
            </w:pPr>
            <w:r w:rsidRPr="009E0566">
              <w:rPr>
                <w:szCs w:val="28"/>
              </w:rPr>
              <w:t>1</w:t>
            </w:r>
          </w:p>
        </w:tc>
        <w:tc>
          <w:tcPr>
            <w:tcW w:w="1971" w:type="dxa"/>
          </w:tcPr>
          <w:p w:rsidR="00502404" w:rsidRPr="009E0566" w:rsidRDefault="00502404" w:rsidP="00502404">
            <w:pPr>
              <w:pStyle w:val="a6"/>
              <w:widowControl/>
              <w:tabs>
                <w:tab w:val="left" w:pos="851"/>
                <w:tab w:val="left" w:pos="1134"/>
              </w:tabs>
              <w:autoSpaceDE/>
              <w:autoSpaceDN/>
              <w:adjustRightInd/>
              <w:ind w:left="0"/>
              <w:jc w:val="center"/>
              <w:rPr>
                <w:szCs w:val="28"/>
              </w:rPr>
            </w:pPr>
            <w:r w:rsidRPr="009E0566">
              <w:rPr>
                <w:szCs w:val="28"/>
              </w:rPr>
              <w:t>4</w:t>
            </w:r>
          </w:p>
        </w:tc>
        <w:tc>
          <w:tcPr>
            <w:tcW w:w="1971" w:type="dxa"/>
          </w:tcPr>
          <w:p w:rsidR="00502404" w:rsidRPr="009E0566" w:rsidRDefault="00502404" w:rsidP="00502404">
            <w:pPr>
              <w:pStyle w:val="a6"/>
              <w:widowControl/>
              <w:tabs>
                <w:tab w:val="left" w:pos="851"/>
                <w:tab w:val="left" w:pos="1134"/>
              </w:tabs>
              <w:autoSpaceDE/>
              <w:autoSpaceDN/>
              <w:adjustRightInd/>
              <w:ind w:left="0"/>
              <w:jc w:val="center"/>
              <w:rPr>
                <w:szCs w:val="28"/>
              </w:rPr>
            </w:pPr>
            <w:r w:rsidRPr="009E0566">
              <w:rPr>
                <w:szCs w:val="28"/>
              </w:rPr>
              <w:t>4</w:t>
            </w:r>
          </w:p>
        </w:tc>
      </w:tr>
      <w:tr w:rsidR="00502404" w:rsidRPr="009E0566" w:rsidTr="00502404">
        <w:tc>
          <w:tcPr>
            <w:tcW w:w="1970" w:type="dxa"/>
          </w:tcPr>
          <w:p w:rsidR="00502404" w:rsidRPr="009E0566" w:rsidRDefault="00502404" w:rsidP="00502404">
            <w:pPr>
              <w:pStyle w:val="a6"/>
              <w:widowControl/>
              <w:tabs>
                <w:tab w:val="left" w:pos="851"/>
                <w:tab w:val="left" w:pos="1134"/>
              </w:tabs>
              <w:autoSpaceDE/>
              <w:autoSpaceDN/>
              <w:adjustRightInd/>
              <w:ind w:left="0"/>
              <w:jc w:val="center"/>
              <w:rPr>
                <w:szCs w:val="28"/>
              </w:rPr>
            </w:pPr>
            <w:r w:rsidRPr="009E0566">
              <w:rPr>
                <w:szCs w:val="28"/>
              </w:rPr>
              <w:t>Загроза</w:t>
            </w:r>
            <w:r w:rsidRPr="009E0566">
              <w:rPr>
                <w:szCs w:val="28"/>
                <w:lang w:val="en-US"/>
              </w:rPr>
              <w:t xml:space="preserve"> F</w:t>
            </w:r>
          </w:p>
        </w:tc>
        <w:tc>
          <w:tcPr>
            <w:tcW w:w="1970" w:type="dxa"/>
          </w:tcPr>
          <w:p w:rsidR="00502404" w:rsidRPr="009E0566" w:rsidRDefault="00502404" w:rsidP="00502404">
            <w:pPr>
              <w:pStyle w:val="a6"/>
              <w:widowControl/>
              <w:tabs>
                <w:tab w:val="left" w:pos="851"/>
                <w:tab w:val="left" w:pos="1134"/>
              </w:tabs>
              <w:autoSpaceDE/>
              <w:autoSpaceDN/>
              <w:adjustRightInd/>
              <w:ind w:left="0"/>
              <w:jc w:val="center"/>
              <w:rPr>
                <w:szCs w:val="28"/>
              </w:rPr>
            </w:pPr>
            <w:r w:rsidRPr="009E0566">
              <w:rPr>
                <w:szCs w:val="28"/>
              </w:rPr>
              <w:t>2</w:t>
            </w:r>
          </w:p>
        </w:tc>
        <w:tc>
          <w:tcPr>
            <w:tcW w:w="1971" w:type="dxa"/>
          </w:tcPr>
          <w:p w:rsidR="00502404" w:rsidRPr="009E0566" w:rsidRDefault="00502404" w:rsidP="00502404">
            <w:pPr>
              <w:pStyle w:val="a6"/>
              <w:widowControl/>
              <w:tabs>
                <w:tab w:val="left" w:pos="851"/>
                <w:tab w:val="left" w:pos="1134"/>
              </w:tabs>
              <w:autoSpaceDE/>
              <w:autoSpaceDN/>
              <w:adjustRightInd/>
              <w:ind w:left="0"/>
              <w:jc w:val="center"/>
              <w:rPr>
                <w:szCs w:val="28"/>
              </w:rPr>
            </w:pPr>
            <w:r w:rsidRPr="009E0566">
              <w:rPr>
                <w:szCs w:val="28"/>
              </w:rPr>
              <w:t>4</w:t>
            </w:r>
          </w:p>
        </w:tc>
        <w:tc>
          <w:tcPr>
            <w:tcW w:w="1971" w:type="dxa"/>
          </w:tcPr>
          <w:p w:rsidR="00502404" w:rsidRPr="009E0566" w:rsidRDefault="00502404" w:rsidP="00502404">
            <w:pPr>
              <w:pStyle w:val="a6"/>
              <w:widowControl/>
              <w:tabs>
                <w:tab w:val="left" w:pos="851"/>
                <w:tab w:val="left" w:pos="1134"/>
              </w:tabs>
              <w:autoSpaceDE/>
              <w:autoSpaceDN/>
              <w:adjustRightInd/>
              <w:ind w:left="0"/>
              <w:jc w:val="center"/>
              <w:rPr>
                <w:szCs w:val="28"/>
              </w:rPr>
            </w:pPr>
            <w:r w:rsidRPr="009E0566">
              <w:rPr>
                <w:szCs w:val="28"/>
              </w:rPr>
              <w:t>8</w:t>
            </w:r>
          </w:p>
        </w:tc>
        <w:tc>
          <w:tcPr>
            <w:tcW w:w="1971" w:type="dxa"/>
          </w:tcPr>
          <w:p w:rsidR="00502404" w:rsidRPr="009E0566" w:rsidRDefault="00502404" w:rsidP="00502404">
            <w:pPr>
              <w:pStyle w:val="a6"/>
              <w:widowControl/>
              <w:tabs>
                <w:tab w:val="left" w:pos="851"/>
                <w:tab w:val="left" w:pos="1134"/>
              </w:tabs>
              <w:autoSpaceDE/>
              <w:autoSpaceDN/>
              <w:adjustRightInd/>
              <w:ind w:left="0"/>
              <w:jc w:val="center"/>
              <w:rPr>
                <w:szCs w:val="28"/>
              </w:rPr>
            </w:pPr>
            <w:r w:rsidRPr="009E0566">
              <w:rPr>
                <w:szCs w:val="28"/>
              </w:rPr>
              <w:t>3</w:t>
            </w:r>
          </w:p>
        </w:tc>
      </w:tr>
    </w:tbl>
    <w:p w:rsidR="00502404" w:rsidRDefault="00502404" w:rsidP="00502404">
      <w:pPr>
        <w:pStyle w:val="a6"/>
        <w:widowControl/>
        <w:tabs>
          <w:tab w:val="left" w:pos="851"/>
          <w:tab w:val="left" w:pos="1134"/>
        </w:tabs>
        <w:autoSpaceDE/>
        <w:autoSpaceDN/>
        <w:adjustRightInd/>
        <w:ind w:left="0" w:firstLine="709"/>
        <w:jc w:val="both"/>
        <w:rPr>
          <w:szCs w:val="28"/>
        </w:rPr>
      </w:pPr>
      <w:r w:rsidRPr="00E922B7">
        <w:rPr>
          <w:szCs w:val="28"/>
        </w:rPr>
        <w:t xml:space="preserve">Другий крок повинен оцінити вірогідність входження загрози в </w:t>
      </w:r>
      <w:r>
        <w:rPr>
          <w:szCs w:val="28"/>
        </w:rPr>
        <w:t>визн</w:t>
      </w:r>
      <w:r>
        <w:rPr>
          <w:szCs w:val="28"/>
        </w:rPr>
        <w:t>а</w:t>
      </w:r>
      <w:r>
        <w:rPr>
          <w:szCs w:val="28"/>
        </w:rPr>
        <w:t>ченому</w:t>
      </w:r>
      <w:r w:rsidRPr="00E922B7">
        <w:rPr>
          <w:szCs w:val="28"/>
        </w:rPr>
        <w:t xml:space="preserve"> масштабі, наприклад 1 - 5, кожної загрози (стовпець ―c в таблиці</w:t>
      </w:r>
      <w:r>
        <w:rPr>
          <w:szCs w:val="28"/>
        </w:rPr>
        <w:t xml:space="preserve"> 1.9</w:t>
      </w:r>
      <w:r w:rsidRPr="00E922B7">
        <w:rPr>
          <w:szCs w:val="28"/>
        </w:rPr>
        <w:t>).</w:t>
      </w:r>
      <w:r>
        <w:rPr>
          <w:szCs w:val="28"/>
        </w:rPr>
        <w:t xml:space="preserve"> </w:t>
      </w:r>
    </w:p>
    <w:p w:rsidR="00502404" w:rsidRDefault="00502404" w:rsidP="00502404">
      <w:pPr>
        <w:pStyle w:val="a6"/>
        <w:widowControl/>
        <w:tabs>
          <w:tab w:val="left" w:pos="851"/>
          <w:tab w:val="left" w:pos="1134"/>
        </w:tabs>
        <w:autoSpaceDE/>
        <w:autoSpaceDN/>
        <w:adjustRightInd/>
        <w:ind w:left="0" w:firstLine="709"/>
        <w:jc w:val="both"/>
        <w:rPr>
          <w:szCs w:val="28"/>
        </w:rPr>
      </w:pPr>
      <w:r>
        <w:rPr>
          <w:szCs w:val="28"/>
        </w:rPr>
        <w:lastRenderedPageBreak/>
        <w:t>Т</w:t>
      </w:r>
      <w:r w:rsidRPr="00E922B7">
        <w:rPr>
          <w:szCs w:val="28"/>
        </w:rPr>
        <w:t>ретій крок повинен вичислити міру ризику, множенням (b x c). Нар</w:t>
      </w:r>
      <w:r w:rsidRPr="00E922B7">
        <w:rPr>
          <w:szCs w:val="28"/>
        </w:rPr>
        <w:t>е</w:t>
      </w:r>
      <w:r w:rsidRPr="00E922B7">
        <w:rPr>
          <w:szCs w:val="28"/>
        </w:rPr>
        <w:t xml:space="preserve">шті загрози можуть бути ранжирувані в порядку </w:t>
      </w:r>
      <w:r>
        <w:rPr>
          <w:szCs w:val="28"/>
        </w:rPr>
        <w:t xml:space="preserve">що </w:t>
      </w:r>
      <w:r w:rsidRPr="00E922B7">
        <w:rPr>
          <w:szCs w:val="28"/>
        </w:rPr>
        <w:t>пов'язан</w:t>
      </w:r>
      <w:r>
        <w:rPr>
          <w:szCs w:val="28"/>
        </w:rPr>
        <w:t>ий з</w:t>
      </w:r>
      <w:r w:rsidRPr="00E922B7">
        <w:rPr>
          <w:szCs w:val="28"/>
        </w:rPr>
        <w:t xml:space="preserve"> мір</w:t>
      </w:r>
      <w:r>
        <w:rPr>
          <w:szCs w:val="28"/>
        </w:rPr>
        <w:t>ою</w:t>
      </w:r>
      <w:r w:rsidRPr="00E922B7">
        <w:rPr>
          <w:szCs w:val="28"/>
        </w:rPr>
        <w:t xml:space="preserve"> риз</w:t>
      </w:r>
      <w:r w:rsidRPr="00E922B7">
        <w:rPr>
          <w:szCs w:val="28"/>
        </w:rPr>
        <w:t>и</w:t>
      </w:r>
      <w:r w:rsidRPr="00E922B7">
        <w:rPr>
          <w:szCs w:val="28"/>
        </w:rPr>
        <w:t xml:space="preserve">ку. </w:t>
      </w:r>
      <w:r>
        <w:rPr>
          <w:szCs w:val="28"/>
        </w:rPr>
        <w:t>Треба відмітити</w:t>
      </w:r>
      <w:r w:rsidRPr="00E922B7">
        <w:rPr>
          <w:szCs w:val="28"/>
        </w:rPr>
        <w:t>, що в даному прикладі, 1 узята як найнижчий наслідок і найнижча вірогідність здійсненням загрози</w:t>
      </w:r>
      <w:r w:rsidRPr="0074557C">
        <w:rPr>
          <w:szCs w:val="28"/>
        </w:rPr>
        <w:t xml:space="preserve"> [11,3]</w:t>
      </w:r>
      <w:r w:rsidRPr="00E922B7">
        <w:rPr>
          <w:szCs w:val="28"/>
        </w:rPr>
        <w:t>.</w:t>
      </w:r>
    </w:p>
    <w:p w:rsidR="00502404" w:rsidRDefault="00502404" w:rsidP="00502404">
      <w:pPr>
        <w:pStyle w:val="a6"/>
        <w:widowControl/>
        <w:tabs>
          <w:tab w:val="left" w:pos="851"/>
          <w:tab w:val="left" w:pos="1134"/>
        </w:tabs>
        <w:autoSpaceDE/>
        <w:autoSpaceDN/>
        <w:adjustRightInd/>
        <w:ind w:left="0" w:firstLine="709"/>
        <w:jc w:val="both"/>
        <w:rPr>
          <w:szCs w:val="28"/>
        </w:rPr>
      </w:pPr>
    </w:p>
    <w:p w:rsidR="00502404" w:rsidRDefault="00502404" w:rsidP="00502404">
      <w:pPr>
        <w:pStyle w:val="a6"/>
        <w:widowControl/>
        <w:tabs>
          <w:tab w:val="left" w:pos="851"/>
          <w:tab w:val="left" w:pos="1134"/>
        </w:tabs>
        <w:autoSpaceDE/>
        <w:autoSpaceDN/>
        <w:adjustRightInd/>
        <w:ind w:left="0" w:firstLine="709"/>
        <w:jc w:val="both"/>
        <w:rPr>
          <w:b/>
          <w:szCs w:val="28"/>
        </w:rPr>
      </w:pPr>
      <w:r w:rsidRPr="00981151">
        <w:rPr>
          <w:b/>
          <w:szCs w:val="28"/>
        </w:rPr>
        <w:t>1.7. Висновки по розділу.</w:t>
      </w:r>
    </w:p>
    <w:p w:rsidR="00502404" w:rsidRDefault="00502404" w:rsidP="00502404">
      <w:pPr>
        <w:pStyle w:val="a6"/>
        <w:widowControl/>
        <w:tabs>
          <w:tab w:val="left" w:pos="851"/>
          <w:tab w:val="left" w:pos="1134"/>
        </w:tabs>
        <w:autoSpaceDE/>
        <w:autoSpaceDN/>
        <w:adjustRightInd/>
        <w:ind w:left="0" w:firstLine="709"/>
        <w:jc w:val="both"/>
        <w:rPr>
          <w:szCs w:val="28"/>
        </w:rPr>
      </w:pPr>
      <w:r>
        <w:rPr>
          <w:szCs w:val="28"/>
        </w:rPr>
        <w:t>В розділі було надано аналіз та визначення області застосування і межі процесів менеджменту ризиків. Це дозволить створити ефективне функці</w:t>
      </w:r>
      <w:r>
        <w:rPr>
          <w:szCs w:val="28"/>
        </w:rPr>
        <w:t>о</w:t>
      </w:r>
      <w:r>
        <w:rPr>
          <w:szCs w:val="28"/>
        </w:rPr>
        <w:t>нування системи менеджменту інформаційної безпеки. Для здійснення ко</w:t>
      </w:r>
      <w:r>
        <w:rPr>
          <w:szCs w:val="28"/>
        </w:rPr>
        <w:t>м</w:t>
      </w:r>
      <w:r>
        <w:rPr>
          <w:szCs w:val="28"/>
        </w:rPr>
        <w:t>плексу дій, спрямованих на управління СМІБ шляхом уніфікації було надано список обмежень, що зачіпають організацію і визначають орієнтацію її ІБ.</w:t>
      </w:r>
    </w:p>
    <w:p w:rsidR="00502404" w:rsidRDefault="00502404" w:rsidP="00502404">
      <w:pPr>
        <w:pStyle w:val="a6"/>
        <w:widowControl/>
        <w:tabs>
          <w:tab w:val="left" w:pos="851"/>
          <w:tab w:val="left" w:pos="1134"/>
        </w:tabs>
        <w:autoSpaceDE/>
        <w:autoSpaceDN/>
        <w:adjustRightInd/>
        <w:ind w:left="0" w:firstLine="709"/>
        <w:jc w:val="both"/>
        <w:rPr>
          <w:szCs w:val="28"/>
        </w:rPr>
      </w:pPr>
      <w:r>
        <w:rPr>
          <w:szCs w:val="28"/>
        </w:rPr>
        <w:t>Згідно з темою роботи було ретельно проаналізовано ідентифікацію та оцінку цінності активів. Розглянуто два види активів, надано їх зміст та обл</w:t>
      </w:r>
      <w:r>
        <w:rPr>
          <w:szCs w:val="28"/>
        </w:rPr>
        <w:t>а</w:t>
      </w:r>
      <w:r>
        <w:rPr>
          <w:szCs w:val="28"/>
        </w:rPr>
        <w:t>сті застосування. В кінцевому аналізі було визначено, оцінені або призначені значення на актив для визначення ресурсів, які будуть витрачені для захисту активу.</w:t>
      </w:r>
    </w:p>
    <w:p w:rsidR="00502404" w:rsidRDefault="00502404" w:rsidP="00502404">
      <w:pPr>
        <w:pStyle w:val="a6"/>
        <w:widowControl/>
        <w:tabs>
          <w:tab w:val="left" w:pos="851"/>
          <w:tab w:val="left" w:pos="1134"/>
        </w:tabs>
        <w:autoSpaceDE/>
        <w:autoSpaceDN/>
        <w:adjustRightInd/>
        <w:ind w:left="0" w:firstLine="709"/>
        <w:jc w:val="both"/>
        <w:rPr>
          <w:szCs w:val="28"/>
        </w:rPr>
      </w:pPr>
      <w:r>
        <w:rPr>
          <w:szCs w:val="28"/>
        </w:rPr>
        <w:t>Для оцінки можливих наслідків було визначено критерії оцінки за їх класифікацією.</w:t>
      </w:r>
    </w:p>
    <w:p w:rsidR="00502404" w:rsidRDefault="00502404" w:rsidP="00502404">
      <w:pPr>
        <w:pStyle w:val="a6"/>
        <w:widowControl/>
        <w:tabs>
          <w:tab w:val="left" w:pos="851"/>
          <w:tab w:val="left" w:pos="1134"/>
        </w:tabs>
        <w:autoSpaceDE/>
        <w:autoSpaceDN/>
        <w:adjustRightInd/>
        <w:ind w:left="0" w:firstLine="709"/>
        <w:jc w:val="both"/>
        <w:rPr>
          <w:szCs w:val="28"/>
        </w:rPr>
      </w:pPr>
      <w:r>
        <w:rPr>
          <w:szCs w:val="28"/>
        </w:rPr>
        <w:t>Інцидент ІБ може впливати на більш ніж один актив, тому на основі с</w:t>
      </w:r>
      <w:r>
        <w:rPr>
          <w:szCs w:val="28"/>
        </w:rPr>
        <w:t>и</w:t>
      </w:r>
      <w:r>
        <w:rPr>
          <w:szCs w:val="28"/>
        </w:rPr>
        <w:t>стемного аналізу було надано визначення впливу та наведені його типи.</w:t>
      </w:r>
    </w:p>
    <w:p w:rsidR="00502404" w:rsidRDefault="00502404" w:rsidP="00502404">
      <w:pPr>
        <w:pStyle w:val="a6"/>
        <w:widowControl/>
        <w:tabs>
          <w:tab w:val="left" w:pos="851"/>
          <w:tab w:val="left" w:pos="1134"/>
        </w:tabs>
        <w:autoSpaceDE/>
        <w:autoSpaceDN/>
        <w:adjustRightInd/>
        <w:ind w:left="0" w:firstLine="709"/>
        <w:jc w:val="both"/>
        <w:rPr>
          <w:szCs w:val="28"/>
        </w:rPr>
      </w:pPr>
      <w:r>
        <w:rPr>
          <w:szCs w:val="28"/>
        </w:rPr>
        <w:t>Щоб зменшити інциденти впливу було розглянуто технічні методи оц</w:t>
      </w:r>
      <w:r>
        <w:rPr>
          <w:szCs w:val="28"/>
        </w:rPr>
        <w:t>і</w:t>
      </w:r>
      <w:r>
        <w:rPr>
          <w:szCs w:val="28"/>
        </w:rPr>
        <w:t>нки вразливості серед яких випробувальний метод, метод перегляду коду, розглядається в атестаційній роботі.</w:t>
      </w:r>
    </w:p>
    <w:p w:rsidR="00215452" w:rsidRDefault="00502404" w:rsidP="00215452">
      <w:pPr>
        <w:pStyle w:val="a6"/>
        <w:widowControl/>
        <w:tabs>
          <w:tab w:val="left" w:pos="851"/>
          <w:tab w:val="left" w:pos="1134"/>
        </w:tabs>
        <w:autoSpaceDE/>
        <w:autoSpaceDN/>
        <w:adjustRightInd/>
        <w:ind w:left="0" w:firstLine="709"/>
        <w:jc w:val="both"/>
        <w:rPr>
          <w:color w:val="000000"/>
          <w:szCs w:val="28"/>
        </w:rPr>
      </w:pPr>
      <w:r>
        <w:rPr>
          <w:szCs w:val="28"/>
        </w:rPr>
        <w:t>Оцінка ризиків є важливою частиною будь-якого процесу ІБ. ЇЇ викор</w:t>
      </w:r>
      <w:r>
        <w:rPr>
          <w:szCs w:val="28"/>
        </w:rPr>
        <w:t>и</w:t>
      </w:r>
      <w:r>
        <w:rPr>
          <w:szCs w:val="28"/>
        </w:rPr>
        <w:t xml:space="preserve">стовують для визначення масштабу загроз безпеки інформації та ймовірності реалізації загрози. </w:t>
      </w:r>
      <w:r w:rsidRPr="00A64164">
        <w:rPr>
          <w:color w:val="000000"/>
          <w:szCs w:val="28"/>
        </w:rPr>
        <w:t>Процес оцінки ризику оцінює ймовірність і потенційний збиток від виявлених загроз, заходи індивідуального рівня ризику кожного інформаційного активу і як вони ставляться до конфіденційності, цілісності та доступності. Потім вимірюється ефективність існуючих заходів. Результ</w:t>
      </w:r>
      <w:r w:rsidRPr="00A64164">
        <w:rPr>
          <w:color w:val="000000"/>
          <w:szCs w:val="28"/>
        </w:rPr>
        <w:t>а</w:t>
      </w:r>
      <w:r w:rsidRPr="00A64164">
        <w:rPr>
          <w:color w:val="000000"/>
          <w:szCs w:val="28"/>
        </w:rPr>
        <w:t xml:space="preserve">ти допомагають організації визначити, які активи є найбільш критичними, </w:t>
      </w:r>
      <w:r w:rsidRPr="00A64164">
        <w:rPr>
          <w:color w:val="000000"/>
          <w:szCs w:val="28"/>
        </w:rPr>
        <w:lastRenderedPageBreak/>
        <w:t xml:space="preserve">служать основою для визначення пріоритетів і рекомендують курс </w:t>
      </w:r>
      <w:r w:rsidR="00215452" w:rsidRPr="00A64164">
        <w:rPr>
          <w:color w:val="000000"/>
          <w:szCs w:val="28"/>
        </w:rPr>
        <w:t>дій для захисту активів</w:t>
      </w:r>
      <w:r w:rsidR="00215452">
        <w:rPr>
          <w:color w:val="000000"/>
          <w:szCs w:val="28"/>
        </w:rPr>
        <w:t>.</w:t>
      </w:r>
    </w:p>
    <w:p w:rsidR="00215452" w:rsidRDefault="00215452">
      <w:pPr>
        <w:spacing w:after="160" w:line="259" w:lineRule="auto"/>
        <w:rPr>
          <w:color w:val="000000"/>
          <w:szCs w:val="28"/>
          <w:lang w:val="uk-UA"/>
        </w:rPr>
      </w:pPr>
      <w:r w:rsidRPr="00C63003">
        <w:rPr>
          <w:color w:val="000000"/>
          <w:szCs w:val="28"/>
          <w:lang w:val="uk-UA"/>
        </w:rPr>
        <w:br w:type="page"/>
      </w:r>
    </w:p>
    <w:p w:rsidR="00985390" w:rsidRDefault="00985390" w:rsidP="00985390">
      <w:pPr>
        <w:pStyle w:val="2"/>
        <w:spacing w:before="0"/>
        <w:ind w:left="1428" w:hanging="719"/>
        <w:jc w:val="center"/>
        <w:rPr>
          <w:rFonts w:eastAsia="Calibri" w:cs="Times New Roman"/>
          <w:lang w:val="uk-UA" w:eastAsia="en-US"/>
        </w:rPr>
      </w:pPr>
      <w:bookmarkStart w:id="15" w:name="_Toc30556678"/>
      <w:bookmarkStart w:id="16" w:name="_Toc30654838"/>
      <w:bookmarkStart w:id="17" w:name="_Toc31147600"/>
      <w:r>
        <w:rPr>
          <w:rFonts w:eastAsia="Calibri" w:cs="Times New Roman"/>
          <w:lang w:val="uk-UA" w:eastAsia="en-US"/>
        </w:rPr>
        <w:lastRenderedPageBreak/>
        <w:t xml:space="preserve">Розділ 2. </w:t>
      </w:r>
      <w:r w:rsidR="00215452">
        <w:rPr>
          <w:rFonts w:eastAsia="Calibri" w:cs="Times New Roman"/>
          <w:lang w:val="uk-UA" w:eastAsia="en-US"/>
        </w:rPr>
        <w:t>Визначення цілей та завдань політики управління інфо</w:t>
      </w:r>
      <w:r w:rsidR="00215452">
        <w:rPr>
          <w:rFonts w:eastAsia="Calibri" w:cs="Times New Roman"/>
          <w:lang w:val="uk-UA" w:eastAsia="en-US"/>
        </w:rPr>
        <w:t>р</w:t>
      </w:r>
      <w:r w:rsidR="00215452">
        <w:rPr>
          <w:rFonts w:eastAsia="Calibri" w:cs="Times New Roman"/>
          <w:lang w:val="uk-UA" w:eastAsia="en-US"/>
        </w:rPr>
        <w:t>маційної безпеки</w:t>
      </w:r>
    </w:p>
    <w:p w:rsidR="00215452" w:rsidRDefault="00215452" w:rsidP="00215452">
      <w:pPr>
        <w:spacing w:line="240" w:lineRule="auto"/>
        <w:rPr>
          <w:rFonts w:eastAsia="Calibri"/>
          <w:lang w:val="uk-UA" w:eastAsia="en-US"/>
        </w:rPr>
      </w:pPr>
    </w:p>
    <w:p w:rsidR="00215452" w:rsidRDefault="00215452" w:rsidP="00834ABE">
      <w:pPr>
        <w:rPr>
          <w:rFonts w:eastAsia="Calibri"/>
          <w:lang w:val="uk-UA" w:eastAsia="en-US"/>
        </w:rPr>
      </w:pPr>
    </w:p>
    <w:p w:rsidR="00834ABE" w:rsidRPr="00293EA0" w:rsidRDefault="00834ABE" w:rsidP="00834ABE">
      <w:pPr>
        <w:ind w:firstLine="708"/>
        <w:rPr>
          <w:szCs w:val="28"/>
          <w:lang w:val="uk-UA"/>
        </w:rPr>
      </w:pPr>
      <w:r w:rsidRPr="00293EA0">
        <w:rPr>
          <w:szCs w:val="28"/>
          <w:lang w:val="uk-UA"/>
        </w:rPr>
        <w:t>Система управління інформаційною безпекою СУІБ (англ. information security management system, ISMS) — частина загальної системи управління, яка ґрунтується на підході, що враховує ризики інформаційної безпеки як б</w:t>
      </w:r>
      <w:r w:rsidRPr="00293EA0">
        <w:rPr>
          <w:szCs w:val="28"/>
          <w:lang w:val="uk-UA"/>
        </w:rPr>
        <w:t>і</w:t>
      </w:r>
      <w:r w:rsidRPr="00293EA0">
        <w:rPr>
          <w:szCs w:val="28"/>
          <w:lang w:val="uk-UA"/>
        </w:rPr>
        <w:t>знес-ризики, призначена для розроблення, впровадження, функціонування, моніторингу, перегляду, підтримування та вдосконалення інформаційної бе</w:t>
      </w:r>
      <w:r w:rsidRPr="00293EA0">
        <w:rPr>
          <w:szCs w:val="28"/>
          <w:lang w:val="uk-UA"/>
        </w:rPr>
        <w:t>з</w:t>
      </w:r>
      <w:r w:rsidRPr="00293EA0">
        <w:rPr>
          <w:szCs w:val="28"/>
          <w:lang w:val="uk-UA"/>
        </w:rPr>
        <w:t>пеки.</w:t>
      </w:r>
    </w:p>
    <w:p w:rsidR="00834ABE" w:rsidRDefault="00834ABE" w:rsidP="00834ABE">
      <w:pPr>
        <w:ind w:firstLine="709"/>
        <w:rPr>
          <w:rFonts w:eastAsia="Calibri"/>
          <w:lang w:val="uk-UA" w:eastAsia="en-US"/>
        </w:rPr>
      </w:pPr>
    </w:p>
    <w:p w:rsidR="00246A2D" w:rsidRDefault="00E03AB4" w:rsidP="00834ABE">
      <w:pPr>
        <w:ind w:firstLine="709"/>
        <w:rPr>
          <w:rFonts w:eastAsia="Calibri"/>
          <w:b/>
          <w:lang w:val="uk-UA" w:eastAsia="en-US"/>
        </w:rPr>
      </w:pPr>
      <w:r>
        <w:rPr>
          <w:rFonts w:eastAsia="Calibri"/>
          <w:b/>
          <w:lang w:val="uk-UA" w:eastAsia="en-US"/>
        </w:rPr>
        <w:t>2</w:t>
      </w:r>
      <w:r w:rsidR="00246A2D" w:rsidRPr="00246A2D">
        <w:rPr>
          <w:rFonts w:eastAsia="Calibri"/>
          <w:b/>
          <w:lang w:val="uk-UA" w:eastAsia="en-US"/>
        </w:rPr>
        <w:t>.1.</w:t>
      </w:r>
      <w:r w:rsidR="00246A2D">
        <w:rPr>
          <w:rFonts w:eastAsia="Calibri"/>
          <w:b/>
          <w:lang w:val="uk-UA" w:eastAsia="en-US"/>
        </w:rPr>
        <w:t>Основні складові загроз</w:t>
      </w:r>
    </w:p>
    <w:p w:rsidR="00246A2D" w:rsidRDefault="00246A2D" w:rsidP="00246A2D">
      <w:pPr>
        <w:ind w:firstLine="709"/>
        <w:jc w:val="both"/>
        <w:rPr>
          <w:lang w:val="uk-UA"/>
        </w:rPr>
      </w:pPr>
      <w:r>
        <w:rPr>
          <w:lang w:val="uk-UA"/>
        </w:rPr>
        <w:t>З</w:t>
      </w:r>
      <w:r w:rsidRPr="00C63003">
        <w:rPr>
          <w:lang w:val="uk-UA"/>
        </w:rPr>
        <w:t>агрозою вважається дія або подія, яка в змозі порушити безпеку буд</w:t>
      </w:r>
      <w:r w:rsidRPr="00C63003">
        <w:rPr>
          <w:lang w:val="uk-UA"/>
        </w:rPr>
        <w:t>ь</w:t>
      </w:r>
      <w:r w:rsidRPr="00C63003">
        <w:rPr>
          <w:lang w:val="uk-UA"/>
        </w:rPr>
        <w:t xml:space="preserve">якої системи. </w:t>
      </w:r>
      <w:r>
        <w:t>Основними скла</w:t>
      </w:r>
      <w:r w:rsidR="000F72E7">
        <w:t>довими загроз є [</w:t>
      </w:r>
      <w:r w:rsidR="000F72E7">
        <w:rPr>
          <w:lang w:val="uk-UA"/>
        </w:rPr>
        <w:t>12,13</w:t>
      </w:r>
      <w:r>
        <w:t>];</w:t>
      </w:r>
    </w:p>
    <w:p w:rsidR="000F72E7" w:rsidRDefault="000F72E7" w:rsidP="00246A2D">
      <w:pPr>
        <w:ind w:firstLine="709"/>
        <w:jc w:val="both"/>
        <w:rPr>
          <w:lang w:val="uk-UA"/>
        </w:rPr>
      </w:pPr>
      <w:r w:rsidRPr="000F72E7">
        <w:rPr>
          <w:lang w:val="uk-UA"/>
        </w:rPr>
        <w:t>1. Цілі – компоненти безпеки, які підлягають атаці</w:t>
      </w:r>
      <w:r>
        <w:rPr>
          <w:lang w:val="uk-UA"/>
        </w:rPr>
        <w:t xml:space="preserve"> </w:t>
      </w:r>
      <w:r w:rsidRPr="000F72E7">
        <w:rPr>
          <w:lang w:val="uk-UA"/>
        </w:rPr>
        <w:t xml:space="preserve">. </w:t>
      </w:r>
    </w:p>
    <w:p w:rsidR="000F72E7" w:rsidRDefault="000F72E7" w:rsidP="00246A2D">
      <w:pPr>
        <w:ind w:firstLine="709"/>
        <w:jc w:val="both"/>
        <w:rPr>
          <w:lang w:val="uk-UA"/>
        </w:rPr>
      </w:pPr>
      <w:r>
        <w:t xml:space="preserve">2. Агенти – люди або організації, які можуть створювати загрозу. </w:t>
      </w:r>
    </w:p>
    <w:p w:rsidR="000F72E7" w:rsidRDefault="000F72E7" w:rsidP="00246A2D">
      <w:pPr>
        <w:ind w:firstLine="709"/>
        <w:jc w:val="both"/>
        <w:rPr>
          <w:lang w:val="uk-UA"/>
        </w:rPr>
      </w:pPr>
      <w:r>
        <w:t>3. Подія – дії, які створюють загрозу.</w:t>
      </w:r>
    </w:p>
    <w:p w:rsidR="00AD0B4A" w:rsidRDefault="000F72E7" w:rsidP="00246A2D">
      <w:pPr>
        <w:ind w:firstLine="709"/>
        <w:jc w:val="both"/>
        <w:rPr>
          <w:lang w:val="uk-UA"/>
        </w:rPr>
      </w:pPr>
      <w:r>
        <w:t>Розглянемо більш розлого такий компонент загрози безпеки об’єкта, як агенти. Агентами загроз є люди, які свідомо або підсвідомо можуть чи нам</w:t>
      </w:r>
      <w:r>
        <w:t>а</w:t>
      </w:r>
      <w:r>
        <w:t>гаються нанести збиток організації чи структурі. Для цього вони повинні м</w:t>
      </w:r>
      <w:r>
        <w:t>а</w:t>
      </w:r>
      <w:r>
        <w:t>ти наступне [</w:t>
      </w:r>
      <w:r w:rsidR="00AD0B4A">
        <w:rPr>
          <w:lang w:val="uk-UA"/>
        </w:rPr>
        <w:t>13,14</w:t>
      </w:r>
      <w:r>
        <w:t>]:</w:t>
      </w:r>
    </w:p>
    <w:p w:rsidR="00AD0B4A" w:rsidRDefault="00AD0B4A" w:rsidP="00246A2D">
      <w:pPr>
        <w:ind w:firstLine="709"/>
        <w:jc w:val="both"/>
        <w:rPr>
          <w:lang w:val="uk-UA"/>
        </w:rPr>
      </w:pPr>
      <w:r>
        <w:rPr>
          <w:lang w:val="uk-UA"/>
        </w:rPr>
        <w:t>-</w:t>
      </w:r>
      <w:r>
        <w:t xml:space="preserve"> Доступ.</w:t>
      </w:r>
    </w:p>
    <w:p w:rsidR="00AD0B4A" w:rsidRDefault="00AD0B4A" w:rsidP="00246A2D">
      <w:pPr>
        <w:ind w:firstLine="709"/>
        <w:jc w:val="both"/>
        <w:rPr>
          <w:lang w:val="uk-UA"/>
        </w:rPr>
      </w:pPr>
      <w:r>
        <w:rPr>
          <w:lang w:val="uk-UA"/>
        </w:rPr>
        <w:t>-</w:t>
      </w:r>
      <w:r>
        <w:t xml:space="preserve"> Знання.</w:t>
      </w:r>
    </w:p>
    <w:p w:rsidR="00AD0B4A" w:rsidRDefault="00AD0B4A" w:rsidP="00246A2D">
      <w:pPr>
        <w:ind w:firstLine="709"/>
        <w:jc w:val="both"/>
        <w:rPr>
          <w:lang w:val="uk-UA"/>
        </w:rPr>
      </w:pPr>
      <w:r>
        <w:rPr>
          <w:lang w:val="uk-UA"/>
        </w:rPr>
        <w:t>-</w:t>
      </w:r>
      <w:r>
        <w:t xml:space="preserve"> Мотивацію</w:t>
      </w:r>
    </w:p>
    <w:p w:rsidR="000F72E7" w:rsidRDefault="00AD0B4A" w:rsidP="00246A2D">
      <w:pPr>
        <w:ind w:firstLine="709"/>
        <w:jc w:val="both"/>
        <w:rPr>
          <w:lang w:val="uk-UA"/>
        </w:rPr>
      </w:pPr>
      <w:r>
        <w:rPr>
          <w:lang w:val="uk-UA"/>
        </w:rPr>
        <w:t>П</w:t>
      </w:r>
      <w:r w:rsidR="000F72E7">
        <w:t>ервинним компонентом виникнення загроз є мотивація агента для здійснення певних дій. Мотивація є спонукаючою дією, її можна визначити як первісну ціль. В даному випадку мотивацію для досягнення загрози безп</w:t>
      </w:r>
      <w:r w:rsidR="000F72E7">
        <w:t>е</w:t>
      </w:r>
      <w:r w:rsidR="000F72E7">
        <w:t>ки об’єкта слід розглядати як деструктивний фактор для підприємства чи і</w:t>
      </w:r>
      <w:r w:rsidR="000F72E7">
        <w:t>н</w:t>
      </w:r>
      <w:r w:rsidR="000F72E7">
        <w:t>шої структури, чия безпека потенційно може бути порушена. Як правило, д</w:t>
      </w:r>
      <w:r w:rsidR="000F72E7">
        <w:t>е</w:t>
      </w:r>
      <w:r w:rsidR="000F72E7">
        <w:t>структивною мотивацією є незадоволеність потреб агента щодо його м</w:t>
      </w:r>
      <w:r w:rsidR="000F72E7">
        <w:t>а</w:t>
      </w:r>
      <w:r w:rsidR="000F72E7">
        <w:lastRenderedPageBreak/>
        <w:t>теріальних або моральних цінностей, тобто можна сказати, що основною причиною виникнення агента загрози є недостатній рівень вмотивованості такого працівника щодо збереження своєї посади і тих благ, які вона несе, а отже і не має достатнього рівня мотивації щодо збереження безпеки підприємства на якому такий агент прац. Відобразимо у вигляді функції рівень вмотивованості агентів за</w:t>
      </w:r>
      <w:r w:rsidR="00B545BA">
        <w:t>гроз РВА</w:t>
      </w:r>
      <w:r>
        <w:rPr>
          <w:lang w:val="uk-UA"/>
        </w:rPr>
        <w:t xml:space="preserve"> </w:t>
      </w:r>
      <w:r>
        <w:t>[</w:t>
      </w:r>
      <w:r>
        <w:rPr>
          <w:lang w:val="uk-UA"/>
        </w:rPr>
        <w:t>13,14</w:t>
      </w:r>
      <w:r>
        <w:t>]</w:t>
      </w:r>
      <w:r w:rsidR="000F72E7">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gridCol w:w="1382"/>
      </w:tblGrid>
      <w:tr w:rsidR="00B545BA" w:rsidTr="00B545BA">
        <w:tc>
          <w:tcPr>
            <w:tcW w:w="8188" w:type="dxa"/>
          </w:tcPr>
          <w:p w:rsidR="00B545BA" w:rsidRDefault="00B545BA" w:rsidP="00B545BA">
            <w:pPr>
              <w:jc w:val="center"/>
              <w:rPr>
                <w:lang w:val="uk-UA"/>
              </w:rPr>
            </w:pPr>
            <w:r w:rsidRPr="00B545BA">
              <w:rPr>
                <w:lang w:val="uk-UA"/>
              </w:rPr>
              <w:t>РВА</w:t>
            </w:r>
            <w:r w:rsidRPr="00AD0B4A">
              <w:rPr>
                <w:i/>
                <w:lang w:val="uk-UA"/>
              </w:rPr>
              <w:t xml:space="preserve"> = </w:t>
            </w:r>
            <w:r w:rsidRPr="00B545BA">
              <w:rPr>
                <w:i/>
              </w:rPr>
              <w:t>f</w:t>
            </w:r>
            <w:r w:rsidRPr="00B545BA">
              <w:rPr>
                <w:i/>
                <w:lang w:val="uk-UA"/>
              </w:rPr>
              <w:t xml:space="preserve"> </w:t>
            </w:r>
            <w:r w:rsidRPr="00AD0B4A">
              <w:rPr>
                <w:i/>
                <w:lang w:val="uk-UA"/>
              </w:rPr>
              <w:t>(ІП; НРП;СПР; КІС;ОБП; ВП;СФ)</w:t>
            </w:r>
            <w:r w:rsidRPr="00AD0B4A">
              <w:rPr>
                <w:lang w:val="uk-UA"/>
              </w:rPr>
              <w:t xml:space="preserve"> [</w:t>
            </w:r>
            <w:r>
              <w:rPr>
                <w:lang w:val="uk-UA"/>
              </w:rPr>
              <w:t>14</w:t>
            </w:r>
            <w:r w:rsidRPr="00AD0B4A">
              <w:rPr>
                <w:lang w:val="uk-UA"/>
              </w:rPr>
              <w:t>]</w:t>
            </w:r>
          </w:p>
        </w:tc>
        <w:tc>
          <w:tcPr>
            <w:tcW w:w="1382" w:type="dxa"/>
          </w:tcPr>
          <w:p w:rsidR="00B545BA" w:rsidRDefault="00B545BA" w:rsidP="00B545BA">
            <w:pPr>
              <w:jc w:val="both"/>
              <w:rPr>
                <w:lang w:val="uk-UA"/>
              </w:rPr>
            </w:pPr>
            <w:r>
              <w:rPr>
                <w:lang w:val="uk-UA"/>
              </w:rPr>
              <w:t>(2.1.)</w:t>
            </w:r>
            <w:r w:rsidRPr="00AD0B4A">
              <w:rPr>
                <w:lang w:val="uk-UA"/>
              </w:rPr>
              <w:t xml:space="preserve"> [</w:t>
            </w:r>
            <w:r>
              <w:rPr>
                <w:lang w:val="uk-UA"/>
              </w:rPr>
              <w:t>14</w:t>
            </w:r>
            <w:r w:rsidRPr="00AD0B4A">
              <w:rPr>
                <w:lang w:val="uk-UA"/>
              </w:rPr>
              <w:t>]</w:t>
            </w:r>
          </w:p>
        </w:tc>
      </w:tr>
    </w:tbl>
    <w:p w:rsidR="00AD0B4A" w:rsidRDefault="00AD0B4A" w:rsidP="00B545BA">
      <w:pPr>
        <w:jc w:val="both"/>
        <w:rPr>
          <w:lang w:val="uk-UA"/>
        </w:rPr>
      </w:pPr>
      <w:r w:rsidRPr="00AD0B4A">
        <w:rPr>
          <w:lang w:val="uk-UA"/>
        </w:rPr>
        <w:t xml:space="preserve">де </w:t>
      </w:r>
      <w:r w:rsidRPr="00AD0B4A">
        <w:rPr>
          <w:i/>
          <w:lang w:val="uk-UA"/>
        </w:rPr>
        <w:t>ІП</w:t>
      </w:r>
      <w:r w:rsidRPr="00AD0B4A">
        <w:rPr>
          <w:lang w:val="uk-UA"/>
        </w:rPr>
        <w:t xml:space="preserve"> – імідж посади; </w:t>
      </w:r>
    </w:p>
    <w:p w:rsidR="00AD0B4A" w:rsidRDefault="00AD0B4A" w:rsidP="00B545BA">
      <w:pPr>
        <w:jc w:val="both"/>
        <w:rPr>
          <w:lang w:val="uk-UA"/>
        </w:rPr>
      </w:pPr>
      <w:r w:rsidRPr="00AD0B4A">
        <w:rPr>
          <w:i/>
          <w:lang w:val="uk-UA"/>
        </w:rPr>
        <w:t>НРП</w:t>
      </w:r>
      <w:r w:rsidRPr="00AD0B4A">
        <w:rPr>
          <w:lang w:val="uk-UA"/>
        </w:rPr>
        <w:t xml:space="preserve"> – наявність ресурсів, що знаходяться у підпорядкуванні; </w:t>
      </w:r>
    </w:p>
    <w:p w:rsidR="00AD0B4A" w:rsidRDefault="00AD0B4A" w:rsidP="00B545BA">
      <w:pPr>
        <w:jc w:val="both"/>
        <w:rPr>
          <w:lang w:val="uk-UA"/>
        </w:rPr>
      </w:pPr>
      <w:r w:rsidRPr="00AD0B4A">
        <w:rPr>
          <w:i/>
          <w:lang w:val="uk-UA"/>
        </w:rPr>
        <w:t>СПР</w:t>
      </w:r>
      <w:r w:rsidRPr="00AD0B4A">
        <w:rPr>
          <w:lang w:val="uk-UA"/>
        </w:rPr>
        <w:t xml:space="preserve"> – рівень самостійності в прийнятті рішень;</w:t>
      </w:r>
    </w:p>
    <w:p w:rsidR="00AD0B4A" w:rsidRDefault="00AD0B4A" w:rsidP="00B545BA">
      <w:pPr>
        <w:jc w:val="both"/>
        <w:rPr>
          <w:lang w:val="uk-UA"/>
        </w:rPr>
      </w:pPr>
      <w:r w:rsidRPr="00AD0B4A">
        <w:rPr>
          <w:i/>
          <w:lang w:val="uk-UA"/>
        </w:rPr>
        <w:t>КІС</w:t>
      </w:r>
      <w:r w:rsidRPr="00AD0B4A">
        <w:rPr>
          <w:lang w:val="uk-UA"/>
        </w:rPr>
        <w:t xml:space="preserve"> – рівень комунікативної діяльності в різних ієрархічних структурах управління; </w:t>
      </w:r>
    </w:p>
    <w:p w:rsidR="00AD0B4A" w:rsidRDefault="00AD0B4A" w:rsidP="00B545BA">
      <w:pPr>
        <w:jc w:val="both"/>
        <w:rPr>
          <w:lang w:val="uk-UA"/>
        </w:rPr>
      </w:pPr>
      <w:r w:rsidRPr="00AD0B4A">
        <w:rPr>
          <w:i/>
          <w:lang w:val="uk-UA"/>
        </w:rPr>
        <w:t>ОБП</w:t>
      </w:r>
      <w:r w:rsidRPr="00AD0B4A">
        <w:rPr>
          <w:lang w:val="uk-UA"/>
        </w:rPr>
        <w:t xml:space="preserve"> – офіційні бонуси посади; </w:t>
      </w:r>
    </w:p>
    <w:p w:rsidR="00AD0B4A" w:rsidRDefault="00AD0B4A" w:rsidP="00B545BA">
      <w:pPr>
        <w:jc w:val="both"/>
        <w:rPr>
          <w:lang w:val="uk-UA"/>
        </w:rPr>
      </w:pPr>
      <w:r w:rsidRPr="00AD0B4A">
        <w:rPr>
          <w:i/>
          <w:lang w:val="uk-UA"/>
        </w:rPr>
        <w:t>ВП</w:t>
      </w:r>
      <w:r w:rsidRPr="00AD0B4A">
        <w:rPr>
          <w:lang w:val="uk-UA"/>
        </w:rPr>
        <w:t xml:space="preserve"> – винагорода за працю; </w:t>
      </w:r>
    </w:p>
    <w:p w:rsidR="00AD0B4A" w:rsidRDefault="00AD0B4A" w:rsidP="00B545BA">
      <w:pPr>
        <w:jc w:val="both"/>
        <w:rPr>
          <w:lang w:val="uk-UA"/>
        </w:rPr>
      </w:pPr>
      <w:r w:rsidRPr="00AD0B4A">
        <w:rPr>
          <w:i/>
          <w:lang w:val="uk-UA"/>
        </w:rPr>
        <w:t>СФ</w:t>
      </w:r>
      <w:r w:rsidRPr="00AD0B4A">
        <w:rPr>
          <w:lang w:val="uk-UA"/>
        </w:rPr>
        <w:t xml:space="preserve"> – специфічні об’єктивні фактори для різних країн.</w:t>
      </w:r>
    </w:p>
    <w:p w:rsidR="00AD0B4A" w:rsidRDefault="00AD76CF" w:rsidP="00246A2D">
      <w:pPr>
        <w:ind w:firstLine="709"/>
        <w:jc w:val="both"/>
        <w:rPr>
          <w:lang w:val="uk-UA"/>
        </w:rPr>
      </w:pPr>
      <w:r>
        <w:t>На кожен вище визначений фактор першого порядку, який впливає на рівень вмотивованості агента та задоволення своєю посадою, в свою чергу, діють фактори другого та третього порядку.</w:t>
      </w:r>
    </w:p>
    <w:p w:rsidR="00AD76CF" w:rsidRDefault="00AD76CF" w:rsidP="00AD76CF">
      <w:pPr>
        <w:jc w:val="center"/>
        <w:rPr>
          <w:lang w:val="uk-UA"/>
        </w:rPr>
      </w:pPr>
      <w:r>
        <w:rPr>
          <w:noProof/>
          <w:lang w:eastAsia="ja-JP"/>
        </w:rPr>
        <w:drawing>
          <wp:inline distT="0" distB="0" distL="0" distR="0">
            <wp:extent cx="4881009" cy="3343275"/>
            <wp:effectExtent l="19050" t="0" r="0" b="0"/>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srcRect l="4811" r="4586"/>
                    <a:stretch>
                      <a:fillRect/>
                    </a:stretch>
                  </pic:blipFill>
                  <pic:spPr bwMode="auto">
                    <a:xfrm>
                      <a:off x="0" y="0"/>
                      <a:ext cx="4882404" cy="3344231"/>
                    </a:xfrm>
                    <a:prstGeom prst="rect">
                      <a:avLst/>
                    </a:prstGeom>
                    <a:noFill/>
                    <a:ln w="9525">
                      <a:noFill/>
                      <a:miter lim="800000"/>
                      <a:headEnd/>
                      <a:tailEnd/>
                    </a:ln>
                  </pic:spPr>
                </pic:pic>
              </a:graphicData>
            </a:graphic>
          </wp:inline>
        </w:drawing>
      </w:r>
    </w:p>
    <w:p w:rsidR="00AD76CF" w:rsidRPr="00AD76CF" w:rsidRDefault="00AD76CF" w:rsidP="00AD76CF">
      <w:pPr>
        <w:jc w:val="center"/>
        <w:rPr>
          <w:lang w:val="uk-UA"/>
        </w:rPr>
      </w:pPr>
      <w:r>
        <w:rPr>
          <w:lang w:val="uk-UA"/>
        </w:rPr>
        <w:t xml:space="preserve">Рис. </w:t>
      </w:r>
      <w:r w:rsidR="00B545BA">
        <w:rPr>
          <w:lang w:val="uk-UA"/>
        </w:rPr>
        <w:t xml:space="preserve">2.1. </w:t>
      </w:r>
      <w:r w:rsidR="00B545BA">
        <w:t>Узагальнена модель управління мотивацією агента загрози</w:t>
      </w:r>
    </w:p>
    <w:p w:rsidR="00AD76CF" w:rsidRDefault="00AD76CF" w:rsidP="00246A2D">
      <w:pPr>
        <w:ind w:firstLine="709"/>
        <w:jc w:val="both"/>
        <w:rPr>
          <w:lang w:val="uk-UA"/>
        </w:rPr>
      </w:pPr>
      <w:r>
        <w:lastRenderedPageBreak/>
        <w:t>Розглянемо більш детально функціональні області, в межах яких діють фактори першого порядку</w:t>
      </w:r>
      <w:r>
        <w:rPr>
          <w:lang w:val="uk-UA"/>
        </w:rPr>
        <w:t xml:space="preserve"> </w:t>
      </w:r>
      <w:r w:rsidRPr="00AD0B4A">
        <w:rPr>
          <w:lang w:val="uk-UA"/>
        </w:rPr>
        <w:t>[</w:t>
      </w:r>
      <w:r>
        <w:rPr>
          <w:lang w:val="uk-UA"/>
        </w:rPr>
        <w:t>13</w:t>
      </w:r>
      <w:r w:rsidRPr="00AD0B4A">
        <w:rPr>
          <w:lang w:val="uk-UA"/>
        </w:rPr>
        <w:t>]</w:t>
      </w:r>
      <w:r>
        <w:t>.</w:t>
      </w:r>
    </w:p>
    <w:p w:rsidR="00AD76CF" w:rsidRDefault="00AD76CF" w:rsidP="00246A2D">
      <w:pPr>
        <w:ind w:firstLine="709"/>
        <w:jc w:val="both"/>
        <w:rPr>
          <w:lang w:val="uk-UA"/>
        </w:rPr>
      </w:pPr>
      <w:r w:rsidRPr="00AD76CF">
        <w:rPr>
          <w:lang w:val="uk-UA"/>
        </w:rPr>
        <w:t>1. Будь-який агент на підприємстві чи в організації займає певну пос</w:t>
      </w:r>
      <w:r w:rsidRPr="00AD76CF">
        <w:rPr>
          <w:lang w:val="uk-UA"/>
        </w:rPr>
        <w:t>а</w:t>
      </w:r>
      <w:r w:rsidRPr="00AD76CF">
        <w:rPr>
          <w:lang w:val="uk-UA"/>
        </w:rPr>
        <w:t>ду, імідж якої залежить від багатьох факторів, а отже є відкритим для баг</w:t>
      </w:r>
      <w:r w:rsidRPr="00AD76CF">
        <w:rPr>
          <w:lang w:val="uk-UA"/>
        </w:rPr>
        <w:t>а</w:t>
      </w:r>
      <w:r w:rsidRPr="00AD76CF">
        <w:rPr>
          <w:lang w:val="uk-UA"/>
        </w:rPr>
        <w:t>тьох вразливостей, які виникають при цьому. В формулі (2) описано на</w:t>
      </w:r>
      <w:r w:rsidRPr="00AD76CF">
        <w:rPr>
          <w:lang w:val="uk-UA"/>
        </w:rPr>
        <w:t>й</w:t>
      </w:r>
      <w:r w:rsidRPr="00AD76CF">
        <w:rPr>
          <w:lang w:val="uk-UA"/>
        </w:rPr>
        <w:t>більш поширені вразливості, які можуть призвести до виникнення загрози загальної безпеки об’єкта (на мікрорівні – підприємства, організації, фірми і т. п., на макрорівні – області, регіону, країни тощо) шляхом виникнення д</w:t>
      </w:r>
      <w:r w:rsidRPr="00AD76CF">
        <w:rPr>
          <w:lang w:val="uk-UA"/>
        </w:rPr>
        <w:t>е</w:t>
      </w:r>
      <w:r w:rsidRPr="00AD76CF">
        <w:rPr>
          <w:lang w:val="uk-UA"/>
        </w:rPr>
        <w:t xml:space="preserve">мотивації агента. </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1524"/>
      </w:tblGrid>
      <w:tr w:rsidR="00707D32" w:rsidTr="00707D32">
        <w:tc>
          <w:tcPr>
            <w:tcW w:w="8046" w:type="dxa"/>
          </w:tcPr>
          <w:p w:rsidR="00707D32" w:rsidRDefault="00707D32" w:rsidP="00707D32">
            <w:pPr>
              <w:jc w:val="center"/>
              <w:rPr>
                <w:lang w:val="uk-UA"/>
              </w:rPr>
            </w:pPr>
            <w:r w:rsidRPr="00707D32">
              <w:rPr>
                <w:lang w:val="uk-UA"/>
              </w:rPr>
              <w:t>ІП</w:t>
            </w:r>
            <w:r w:rsidRPr="00AD76CF">
              <w:rPr>
                <w:i/>
                <w:lang w:val="uk-UA"/>
              </w:rPr>
              <w:t xml:space="preserve"> = </w:t>
            </w:r>
            <w:r w:rsidRPr="00AD76CF">
              <w:rPr>
                <w:i/>
              </w:rPr>
              <w:t>f</w:t>
            </w:r>
            <w:r w:rsidRPr="00AD76CF">
              <w:rPr>
                <w:i/>
                <w:lang w:val="uk-UA"/>
              </w:rPr>
              <w:t xml:space="preserve"> (ОС; ВК; ДК; НП; ОХ; СТ; ОВ)</w:t>
            </w:r>
            <w:r w:rsidRPr="00AD76CF">
              <w:rPr>
                <w:lang w:val="uk-UA"/>
              </w:rPr>
              <w:t xml:space="preserve">, </w:t>
            </w:r>
            <w:r w:rsidRPr="00AD0B4A">
              <w:rPr>
                <w:lang w:val="uk-UA"/>
              </w:rPr>
              <w:t>[</w:t>
            </w:r>
            <w:r>
              <w:rPr>
                <w:lang w:val="uk-UA"/>
              </w:rPr>
              <w:t>14</w:t>
            </w:r>
            <w:r w:rsidRPr="00AD0B4A">
              <w:rPr>
                <w:lang w:val="uk-UA"/>
              </w:rPr>
              <w:t>]</w:t>
            </w:r>
          </w:p>
        </w:tc>
        <w:tc>
          <w:tcPr>
            <w:tcW w:w="1524" w:type="dxa"/>
          </w:tcPr>
          <w:p w:rsidR="00707D32" w:rsidRDefault="00707D32" w:rsidP="00246A2D">
            <w:pPr>
              <w:jc w:val="both"/>
              <w:rPr>
                <w:lang w:val="uk-UA"/>
              </w:rPr>
            </w:pPr>
            <w:r w:rsidRPr="00AD76CF">
              <w:rPr>
                <w:lang w:val="uk-UA"/>
              </w:rPr>
              <w:t>(2</w:t>
            </w:r>
            <w:r>
              <w:rPr>
                <w:lang w:val="uk-UA"/>
              </w:rPr>
              <w:t>.2</w:t>
            </w:r>
            <w:r w:rsidRPr="00AD76CF">
              <w:rPr>
                <w:lang w:val="uk-UA"/>
              </w:rPr>
              <w:t xml:space="preserve">) </w:t>
            </w:r>
            <w:r w:rsidRPr="00AD0B4A">
              <w:rPr>
                <w:lang w:val="uk-UA"/>
              </w:rPr>
              <w:t>[</w:t>
            </w:r>
            <w:r>
              <w:rPr>
                <w:lang w:val="uk-UA"/>
              </w:rPr>
              <w:t>14</w:t>
            </w:r>
            <w:r w:rsidRPr="00AD0B4A">
              <w:rPr>
                <w:lang w:val="uk-UA"/>
              </w:rPr>
              <w:t>]</w:t>
            </w:r>
          </w:p>
        </w:tc>
      </w:tr>
    </w:tbl>
    <w:p w:rsidR="00AD76CF" w:rsidRDefault="00AD76CF" w:rsidP="00246A2D">
      <w:pPr>
        <w:ind w:firstLine="709"/>
        <w:jc w:val="both"/>
        <w:rPr>
          <w:lang w:val="uk-UA"/>
        </w:rPr>
      </w:pPr>
      <w:r w:rsidRPr="00AD76CF">
        <w:rPr>
          <w:lang w:val="uk-UA"/>
        </w:rPr>
        <w:t xml:space="preserve">де </w:t>
      </w:r>
      <w:r w:rsidRPr="00AD76CF">
        <w:rPr>
          <w:i/>
          <w:lang w:val="uk-UA"/>
        </w:rPr>
        <w:t>ОС</w:t>
      </w:r>
      <w:r w:rsidRPr="00AD76CF">
        <w:rPr>
          <w:lang w:val="uk-UA"/>
        </w:rPr>
        <w:t xml:space="preserve"> – особистий секретар (помічник); </w:t>
      </w:r>
    </w:p>
    <w:p w:rsidR="00AD76CF" w:rsidRDefault="00AD76CF" w:rsidP="00246A2D">
      <w:pPr>
        <w:ind w:firstLine="709"/>
        <w:jc w:val="both"/>
        <w:rPr>
          <w:lang w:val="uk-UA"/>
        </w:rPr>
      </w:pPr>
      <w:r w:rsidRPr="00AD76CF">
        <w:rPr>
          <w:i/>
          <w:lang w:val="uk-UA"/>
        </w:rPr>
        <w:t>ВК</w:t>
      </w:r>
      <w:r w:rsidRPr="00AD76CF">
        <w:rPr>
          <w:lang w:val="uk-UA"/>
        </w:rPr>
        <w:t xml:space="preserve"> – власний кабінет; </w:t>
      </w:r>
    </w:p>
    <w:p w:rsidR="00AD76CF" w:rsidRDefault="00AD76CF" w:rsidP="00246A2D">
      <w:pPr>
        <w:ind w:firstLine="709"/>
        <w:jc w:val="both"/>
        <w:rPr>
          <w:lang w:val="uk-UA"/>
        </w:rPr>
      </w:pPr>
      <w:r w:rsidRPr="00AD76CF">
        <w:rPr>
          <w:i/>
          <w:lang w:val="uk-UA"/>
        </w:rPr>
        <w:t>Д</w:t>
      </w:r>
      <w:r w:rsidRPr="00AD76CF">
        <w:rPr>
          <w:lang w:val="uk-UA"/>
        </w:rPr>
        <w:t xml:space="preserve">К – дизайн кабінету; </w:t>
      </w:r>
    </w:p>
    <w:p w:rsidR="00AD76CF" w:rsidRDefault="00AD76CF" w:rsidP="00246A2D">
      <w:pPr>
        <w:ind w:firstLine="709"/>
        <w:jc w:val="both"/>
        <w:rPr>
          <w:lang w:val="uk-UA"/>
        </w:rPr>
      </w:pPr>
      <w:r w:rsidRPr="00AD76CF">
        <w:rPr>
          <w:i/>
          <w:lang w:val="uk-UA"/>
        </w:rPr>
        <w:t>Н</w:t>
      </w:r>
      <w:r w:rsidRPr="00AD76CF">
        <w:rPr>
          <w:lang w:val="uk-UA"/>
        </w:rPr>
        <w:t>П – назва посади;</w:t>
      </w:r>
    </w:p>
    <w:p w:rsidR="00AD76CF" w:rsidRDefault="00AD76CF" w:rsidP="00246A2D">
      <w:pPr>
        <w:ind w:firstLine="709"/>
        <w:jc w:val="both"/>
        <w:rPr>
          <w:lang w:val="uk-UA"/>
        </w:rPr>
      </w:pPr>
      <w:r w:rsidRPr="00AD76CF">
        <w:rPr>
          <w:lang w:val="uk-UA"/>
        </w:rPr>
        <w:t xml:space="preserve"> </w:t>
      </w:r>
      <w:r w:rsidRPr="00AD76CF">
        <w:rPr>
          <w:i/>
          <w:lang w:val="uk-UA"/>
        </w:rPr>
        <w:t>СТ</w:t>
      </w:r>
      <w:r w:rsidRPr="00AD76CF">
        <w:rPr>
          <w:lang w:val="uk-UA"/>
        </w:rPr>
        <w:t xml:space="preserve"> – марка службово транспорту;</w:t>
      </w:r>
    </w:p>
    <w:p w:rsidR="00AD76CF" w:rsidRDefault="00AD76CF" w:rsidP="00246A2D">
      <w:pPr>
        <w:ind w:firstLine="709"/>
        <w:jc w:val="both"/>
        <w:rPr>
          <w:lang w:val="uk-UA"/>
        </w:rPr>
      </w:pPr>
      <w:r w:rsidRPr="00AD76CF">
        <w:rPr>
          <w:lang w:val="uk-UA"/>
        </w:rPr>
        <w:t xml:space="preserve"> </w:t>
      </w:r>
      <w:r w:rsidRPr="00AD76CF">
        <w:rPr>
          <w:i/>
          <w:lang w:val="uk-UA"/>
        </w:rPr>
        <w:t xml:space="preserve">ОВ </w:t>
      </w:r>
      <w:r w:rsidRPr="00AD76CF">
        <w:rPr>
          <w:lang w:val="uk-UA"/>
        </w:rPr>
        <w:t xml:space="preserve">– особистий водій; </w:t>
      </w:r>
    </w:p>
    <w:p w:rsidR="00AD76CF" w:rsidRDefault="00AD76CF" w:rsidP="00246A2D">
      <w:pPr>
        <w:ind w:firstLine="709"/>
        <w:jc w:val="both"/>
        <w:rPr>
          <w:lang w:val="uk-UA"/>
        </w:rPr>
      </w:pPr>
      <w:r w:rsidRPr="00AD76CF">
        <w:rPr>
          <w:i/>
          <w:lang w:val="uk-UA"/>
        </w:rPr>
        <w:t xml:space="preserve">ОХ </w:t>
      </w:r>
      <w:r w:rsidRPr="00AD76CF">
        <w:rPr>
          <w:lang w:val="uk-UA"/>
        </w:rPr>
        <w:t xml:space="preserve">– особиста охорона, яка, в свою чергу, залежить від таких факторів третього порядку: </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gridCol w:w="1382"/>
      </w:tblGrid>
      <w:tr w:rsidR="00707D32" w:rsidTr="00707D32">
        <w:tc>
          <w:tcPr>
            <w:tcW w:w="8188" w:type="dxa"/>
          </w:tcPr>
          <w:p w:rsidR="00707D32" w:rsidRDefault="00707D32" w:rsidP="00707D32">
            <w:pPr>
              <w:jc w:val="center"/>
              <w:rPr>
                <w:lang w:val="uk-UA"/>
              </w:rPr>
            </w:pPr>
            <w:r w:rsidRPr="00707D32">
              <w:rPr>
                <w:lang w:val="uk-UA"/>
              </w:rPr>
              <w:t>ОХ</w:t>
            </w:r>
            <w:r w:rsidRPr="00AD76CF">
              <w:rPr>
                <w:i/>
                <w:lang w:val="uk-UA"/>
              </w:rPr>
              <w:t xml:space="preserve"> = </w:t>
            </w:r>
            <w:r w:rsidRPr="00AD76CF">
              <w:rPr>
                <w:i/>
              </w:rPr>
              <w:t>f</w:t>
            </w:r>
            <w:r w:rsidRPr="00AD76CF">
              <w:rPr>
                <w:i/>
                <w:lang w:val="uk-UA"/>
              </w:rPr>
              <w:t xml:space="preserve"> (ЕО; ДЗ),</w:t>
            </w:r>
            <w:r>
              <w:rPr>
                <w:i/>
                <w:lang w:val="uk-UA"/>
              </w:rPr>
              <w:t xml:space="preserve"> </w:t>
            </w:r>
            <w:r w:rsidRPr="00AD0B4A">
              <w:rPr>
                <w:lang w:val="uk-UA"/>
              </w:rPr>
              <w:t>[</w:t>
            </w:r>
            <w:r>
              <w:rPr>
                <w:lang w:val="uk-UA"/>
              </w:rPr>
              <w:t>14</w:t>
            </w:r>
            <w:r w:rsidRPr="00AD0B4A">
              <w:rPr>
                <w:lang w:val="uk-UA"/>
              </w:rPr>
              <w:t>]</w:t>
            </w:r>
          </w:p>
        </w:tc>
        <w:tc>
          <w:tcPr>
            <w:tcW w:w="1382" w:type="dxa"/>
          </w:tcPr>
          <w:p w:rsidR="00707D32" w:rsidRDefault="00707D32" w:rsidP="00246A2D">
            <w:pPr>
              <w:jc w:val="both"/>
              <w:rPr>
                <w:lang w:val="uk-UA"/>
              </w:rPr>
            </w:pPr>
            <w:r w:rsidRPr="00AD76CF">
              <w:rPr>
                <w:lang w:val="uk-UA"/>
              </w:rPr>
              <w:t>(</w:t>
            </w:r>
            <w:r>
              <w:rPr>
                <w:lang w:val="uk-UA"/>
              </w:rPr>
              <w:t>2.</w:t>
            </w:r>
            <w:r w:rsidRPr="00AD76CF">
              <w:rPr>
                <w:lang w:val="uk-UA"/>
              </w:rPr>
              <w:t>3)</w:t>
            </w:r>
            <w:r>
              <w:rPr>
                <w:lang w:val="uk-UA"/>
              </w:rPr>
              <w:t xml:space="preserve"> </w:t>
            </w:r>
            <w:r w:rsidRPr="00AD0B4A">
              <w:rPr>
                <w:lang w:val="uk-UA"/>
              </w:rPr>
              <w:t>[</w:t>
            </w:r>
            <w:r>
              <w:rPr>
                <w:lang w:val="uk-UA"/>
              </w:rPr>
              <w:t>14</w:t>
            </w:r>
            <w:r w:rsidRPr="00AD0B4A">
              <w:rPr>
                <w:lang w:val="uk-UA"/>
              </w:rPr>
              <w:t>]</w:t>
            </w:r>
          </w:p>
        </w:tc>
      </w:tr>
    </w:tbl>
    <w:p w:rsidR="00AD76CF" w:rsidRDefault="00AD76CF" w:rsidP="00246A2D">
      <w:pPr>
        <w:ind w:firstLine="709"/>
        <w:jc w:val="both"/>
        <w:rPr>
          <w:lang w:val="uk-UA"/>
        </w:rPr>
      </w:pPr>
      <w:r w:rsidRPr="00AD76CF">
        <w:rPr>
          <w:lang w:val="uk-UA"/>
        </w:rPr>
        <w:t xml:space="preserve">де </w:t>
      </w:r>
      <w:r w:rsidRPr="00AD76CF">
        <w:rPr>
          <w:i/>
          <w:lang w:val="uk-UA"/>
        </w:rPr>
        <w:t>ЕО</w:t>
      </w:r>
      <w:r w:rsidRPr="00AD76CF">
        <w:rPr>
          <w:lang w:val="uk-UA"/>
        </w:rPr>
        <w:t xml:space="preserve"> – ескорт для охорони; </w:t>
      </w:r>
    </w:p>
    <w:p w:rsidR="00AD76CF" w:rsidRDefault="00AD76CF" w:rsidP="00246A2D">
      <w:pPr>
        <w:ind w:firstLine="709"/>
        <w:jc w:val="both"/>
        <w:rPr>
          <w:lang w:val="uk-UA"/>
        </w:rPr>
      </w:pPr>
      <w:r w:rsidRPr="00AD76CF">
        <w:rPr>
          <w:i/>
          <w:lang w:val="uk-UA"/>
        </w:rPr>
        <w:t>ДЗ</w:t>
      </w:r>
      <w:r w:rsidRPr="00AD76CF">
        <w:rPr>
          <w:lang w:val="uk-UA"/>
        </w:rPr>
        <w:t xml:space="preserve"> – дозвіл на носіння та користування вогнепальної зброї. </w:t>
      </w:r>
    </w:p>
    <w:p w:rsidR="00E207E7" w:rsidRDefault="00E207E7" w:rsidP="00E207E7">
      <w:pPr>
        <w:spacing w:after="160"/>
        <w:ind w:firstLine="709"/>
        <w:rPr>
          <w:lang w:val="uk-UA"/>
        </w:rPr>
      </w:pPr>
      <w:r>
        <w:t xml:space="preserve">2. Формула (4) описує найбільш поширені вразливості різних рівнів, які можуть виникнути через доступ агента до ресурсів, на які знаходяться у його безпосередньому підпорядкуванні. </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gridCol w:w="1382"/>
      </w:tblGrid>
      <w:tr w:rsidR="00E207E7" w:rsidTr="00E207E7">
        <w:tc>
          <w:tcPr>
            <w:tcW w:w="8188" w:type="dxa"/>
          </w:tcPr>
          <w:p w:rsidR="00E207E7" w:rsidRPr="00E207E7" w:rsidRDefault="00E207E7" w:rsidP="00E207E7">
            <w:pPr>
              <w:spacing w:after="160"/>
              <w:jc w:val="center"/>
              <w:rPr>
                <w:lang w:val="uk-UA"/>
              </w:rPr>
            </w:pPr>
            <w:r>
              <w:t xml:space="preserve">НРП = </w:t>
            </w:r>
            <w:r w:rsidRPr="00E207E7">
              <w:rPr>
                <w:i/>
              </w:rPr>
              <w:t>f (ОР; ЛР; ФР; ТР),</w:t>
            </w:r>
            <w:r>
              <w:rPr>
                <w:i/>
                <w:lang w:val="uk-UA"/>
              </w:rPr>
              <w:t xml:space="preserve"> </w:t>
            </w:r>
            <w:r w:rsidRPr="00AD0B4A">
              <w:rPr>
                <w:lang w:val="uk-UA"/>
              </w:rPr>
              <w:t>[</w:t>
            </w:r>
            <w:r>
              <w:rPr>
                <w:lang w:val="uk-UA"/>
              </w:rPr>
              <w:t>14</w:t>
            </w:r>
            <w:r w:rsidRPr="00AD0B4A">
              <w:rPr>
                <w:lang w:val="uk-UA"/>
              </w:rPr>
              <w:t>]</w:t>
            </w:r>
            <w:r>
              <w:rPr>
                <w:lang w:val="uk-UA"/>
              </w:rPr>
              <w:t xml:space="preserve"> </w:t>
            </w:r>
          </w:p>
        </w:tc>
        <w:tc>
          <w:tcPr>
            <w:tcW w:w="1382" w:type="dxa"/>
          </w:tcPr>
          <w:p w:rsidR="00E207E7" w:rsidRDefault="00E207E7" w:rsidP="00E207E7">
            <w:pPr>
              <w:spacing w:after="160"/>
              <w:rPr>
                <w:lang w:val="uk-UA"/>
              </w:rPr>
            </w:pPr>
            <w:r w:rsidRPr="00AD76CF">
              <w:rPr>
                <w:lang w:val="uk-UA"/>
              </w:rPr>
              <w:t>(</w:t>
            </w:r>
            <w:r>
              <w:rPr>
                <w:lang w:val="uk-UA"/>
              </w:rPr>
              <w:t>2.4</w:t>
            </w:r>
            <w:r w:rsidRPr="00AD76CF">
              <w:rPr>
                <w:lang w:val="uk-UA"/>
              </w:rPr>
              <w:t>)</w:t>
            </w:r>
            <w:r>
              <w:rPr>
                <w:lang w:val="uk-UA"/>
              </w:rPr>
              <w:t xml:space="preserve"> </w:t>
            </w:r>
            <w:r w:rsidRPr="00AD0B4A">
              <w:rPr>
                <w:lang w:val="uk-UA"/>
              </w:rPr>
              <w:t>[</w:t>
            </w:r>
            <w:r>
              <w:rPr>
                <w:lang w:val="uk-UA"/>
              </w:rPr>
              <w:t>14</w:t>
            </w:r>
            <w:r w:rsidRPr="00AD0B4A">
              <w:rPr>
                <w:lang w:val="uk-UA"/>
              </w:rPr>
              <w:t>]</w:t>
            </w:r>
          </w:p>
        </w:tc>
      </w:tr>
    </w:tbl>
    <w:p w:rsidR="00E207E7" w:rsidRDefault="00E207E7" w:rsidP="007A2EDC">
      <w:pPr>
        <w:ind w:firstLine="709"/>
        <w:jc w:val="both"/>
        <w:rPr>
          <w:lang w:val="uk-UA"/>
        </w:rPr>
      </w:pPr>
      <w:r w:rsidRPr="00E207E7">
        <w:rPr>
          <w:lang w:val="uk-UA"/>
        </w:rPr>
        <w:t xml:space="preserve">де </w:t>
      </w:r>
      <w:r w:rsidRPr="00E207E7">
        <w:rPr>
          <w:i/>
          <w:lang w:val="uk-UA"/>
        </w:rPr>
        <w:t>ЛР</w:t>
      </w:r>
      <w:r w:rsidRPr="00E207E7">
        <w:rPr>
          <w:lang w:val="uk-UA"/>
        </w:rPr>
        <w:t xml:space="preserve"> – людські ресурси; </w:t>
      </w:r>
    </w:p>
    <w:p w:rsidR="00E207E7" w:rsidRDefault="00E207E7" w:rsidP="007A2EDC">
      <w:pPr>
        <w:ind w:firstLine="709"/>
        <w:jc w:val="both"/>
        <w:rPr>
          <w:lang w:val="uk-UA"/>
        </w:rPr>
      </w:pPr>
      <w:r w:rsidRPr="00E207E7">
        <w:rPr>
          <w:i/>
          <w:lang w:val="uk-UA"/>
        </w:rPr>
        <w:t>ФР</w:t>
      </w:r>
      <w:r w:rsidRPr="00E207E7">
        <w:rPr>
          <w:lang w:val="uk-UA"/>
        </w:rPr>
        <w:t xml:space="preserve"> – фінансові ресурси; </w:t>
      </w:r>
    </w:p>
    <w:p w:rsidR="00E207E7" w:rsidRDefault="00E207E7" w:rsidP="007A2EDC">
      <w:pPr>
        <w:ind w:firstLine="709"/>
        <w:jc w:val="both"/>
        <w:rPr>
          <w:lang w:val="uk-UA"/>
        </w:rPr>
      </w:pPr>
      <w:r w:rsidRPr="00E207E7">
        <w:rPr>
          <w:i/>
          <w:lang w:val="uk-UA"/>
        </w:rPr>
        <w:t>ТР</w:t>
      </w:r>
      <w:r w:rsidRPr="00E207E7">
        <w:rPr>
          <w:lang w:val="uk-UA"/>
        </w:rPr>
        <w:t xml:space="preserve"> – технічні ресурси;</w:t>
      </w:r>
    </w:p>
    <w:p w:rsidR="00E207E7" w:rsidRDefault="00E207E7" w:rsidP="00E207E7">
      <w:pPr>
        <w:ind w:firstLine="709"/>
        <w:jc w:val="both"/>
        <w:rPr>
          <w:lang w:val="uk-UA"/>
        </w:rPr>
      </w:pPr>
      <w:r w:rsidRPr="00E207E7">
        <w:rPr>
          <w:lang w:val="uk-UA"/>
        </w:rPr>
        <w:lastRenderedPageBreak/>
        <w:t xml:space="preserve"> </w:t>
      </w:r>
      <w:r w:rsidRPr="00E207E7">
        <w:rPr>
          <w:i/>
          <w:lang w:val="uk-UA"/>
        </w:rPr>
        <w:t>ОР</w:t>
      </w:r>
      <w:r w:rsidRPr="00E207E7">
        <w:rPr>
          <w:lang w:val="uk-UA"/>
        </w:rPr>
        <w:t xml:space="preserve"> – організаційні ресурси, у кількісному вираженні, які, в свою чергу, залежить від таких факторів третього порядку: </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gridCol w:w="1382"/>
      </w:tblGrid>
      <w:tr w:rsidR="007A2EDC" w:rsidTr="007A2EDC">
        <w:tc>
          <w:tcPr>
            <w:tcW w:w="8188" w:type="dxa"/>
          </w:tcPr>
          <w:p w:rsidR="007A2EDC" w:rsidRDefault="007A2EDC" w:rsidP="007A2EDC">
            <w:pPr>
              <w:jc w:val="center"/>
              <w:rPr>
                <w:lang w:val="uk-UA"/>
              </w:rPr>
            </w:pPr>
            <w:r w:rsidRPr="00E207E7">
              <w:rPr>
                <w:lang w:val="uk-UA"/>
              </w:rPr>
              <w:t xml:space="preserve">ОР = </w:t>
            </w:r>
            <w:r w:rsidRPr="007A2EDC">
              <w:rPr>
                <w:i/>
              </w:rPr>
              <w:t>f</w:t>
            </w:r>
            <w:r w:rsidRPr="007A2EDC">
              <w:rPr>
                <w:i/>
                <w:lang w:val="uk-UA"/>
              </w:rPr>
              <w:t xml:space="preserve"> (ТС ; СС)</w:t>
            </w:r>
            <w:r>
              <w:rPr>
                <w:lang w:val="uk-UA"/>
              </w:rPr>
              <w:t xml:space="preserve"> </w:t>
            </w:r>
            <w:r w:rsidRPr="00AD0B4A">
              <w:rPr>
                <w:lang w:val="uk-UA"/>
              </w:rPr>
              <w:t>[</w:t>
            </w:r>
            <w:r>
              <w:rPr>
                <w:lang w:val="uk-UA"/>
              </w:rPr>
              <w:t>14</w:t>
            </w:r>
            <w:r w:rsidRPr="00AD0B4A">
              <w:rPr>
                <w:lang w:val="uk-UA"/>
              </w:rPr>
              <w:t>]</w:t>
            </w:r>
          </w:p>
        </w:tc>
        <w:tc>
          <w:tcPr>
            <w:tcW w:w="1382" w:type="dxa"/>
          </w:tcPr>
          <w:p w:rsidR="007A2EDC" w:rsidRDefault="007A2EDC" w:rsidP="00E207E7">
            <w:pPr>
              <w:jc w:val="both"/>
              <w:rPr>
                <w:lang w:val="uk-UA"/>
              </w:rPr>
            </w:pPr>
            <w:r>
              <w:rPr>
                <w:lang w:val="uk-UA"/>
              </w:rPr>
              <w:t>(2.5)</w:t>
            </w:r>
            <w:r w:rsidRPr="00AD0B4A">
              <w:rPr>
                <w:lang w:val="uk-UA"/>
              </w:rPr>
              <w:t xml:space="preserve"> [</w:t>
            </w:r>
            <w:r>
              <w:rPr>
                <w:lang w:val="uk-UA"/>
              </w:rPr>
              <w:t>14</w:t>
            </w:r>
            <w:r w:rsidRPr="00AD0B4A">
              <w:rPr>
                <w:lang w:val="uk-UA"/>
              </w:rPr>
              <w:t>]</w:t>
            </w:r>
          </w:p>
        </w:tc>
      </w:tr>
    </w:tbl>
    <w:p w:rsidR="00E207E7" w:rsidRDefault="00E207E7" w:rsidP="00E207E7">
      <w:pPr>
        <w:ind w:firstLine="709"/>
        <w:jc w:val="both"/>
        <w:rPr>
          <w:lang w:val="uk-UA"/>
        </w:rPr>
      </w:pPr>
    </w:p>
    <w:p w:rsidR="00C63003" w:rsidRDefault="00E207E7" w:rsidP="00E207E7">
      <w:pPr>
        <w:ind w:firstLine="709"/>
        <w:jc w:val="both"/>
        <w:rPr>
          <w:lang w:val="uk-UA"/>
        </w:rPr>
      </w:pPr>
      <w:r w:rsidRPr="00E207E7">
        <w:rPr>
          <w:lang w:val="uk-UA"/>
        </w:rPr>
        <w:t xml:space="preserve">де </w:t>
      </w:r>
      <w:r w:rsidRPr="007A2EDC">
        <w:rPr>
          <w:i/>
          <w:lang w:val="uk-UA"/>
        </w:rPr>
        <w:t>ТС</w:t>
      </w:r>
      <w:r w:rsidRPr="00E207E7">
        <w:rPr>
          <w:lang w:val="uk-UA"/>
        </w:rPr>
        <w:t xml:space="preserve"> – типові структури: бухгалтерія, кадри, різні відділи і т.д. </w:t>
      </w:r>
    </w:p>
    <w:p w:rsidR="00E207E7" w:rsidRDefault="00E207E7" w:rsidP="00E207E7">
      <w:pPr>
        <w:ind w:firstLine="709"/>
        <w:jc w:val="both"/>
        <w:rPr>
          <w:lang w:val="uk-UA"/>
        </w:rPr>
      </w:pPr>
      <w:r w:rsidRPr="007A2EDC">
        <w:rPr>
          <w:i/>
          <w:lang w:val="uk-UA"/>
        </w:rPr>
        <w:t>СС</w:t>
      </w:r>
      <w:r w:rsidRPr="00E207E7">
        <w:rPr>
          <w:lang w:val="uk-UA"/>
        </w:rPr>
        <w:t xml:space="preserve"> – спеціалізовані структури: аналітики, референти, іміджмейкери, секретаріат, перекладачі тощо. </w:t>
      </w:r>
    </w:p>
    <w:p w:rsidR="00C63003" w:rsidRDefault="00E207E7" w:rsidP="00E207E7">
      <w:pPr>
        <w:ind w:firstLine="709"/>
        <w:jc w:val="both"/>
      </w:pPr>
      <w:r>
        <w:t>3. Рівень самостійності в прийнятті рішень є фактором, який найбільш чинить вплив на РВА саме на макрорівні, наприклад, якщо агент займає посаду депутата чи міністра країни. Для даного фактору достатньо важко виділити об’єктивні показники другого рівня, які теоретично мають найбільший вплив на цей показник. В формулі (</w:t>
      </w:r>
      <w:r w:rsidR="007A2EDC">
        <w:t>2.</w:t>
      </w:r>
      <w:r>
        <w:t xml:space="preserve">6) подано основні з них: </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gridCol w:w="1382"/>
      </w:tblGrid>
      <w:tr w:rsidR="007A2EDC" w:rsidTr="005C0A73">
        <w:tc>
          <w:tcPr>
            <w:tcW w:w="8188" w:type="dxa"/>
          </w:tcPr>
          <w:p w:rsidR="007A2EDC" w:rsidRDefault="007A2EDC" w:rsidP="007A2EDC">
            <w:pPr>
              <w:jc w:val="center"/>
            </w:pPr>
            <w:r>
              <w:t xml:space="preserve">СПР </w:t>
            </w:r>
            <w:r w:rsidRPr="007A2EDC">
              <w:rPr>
                <w:i/>
              </w:rPr>
              <w:t>= f (ПВ; Д; РПНР)</w:t>
            </w:r>
            <w:r w:rsidRPr="00AD0B4A">
              <w:rPr>
                <w:lang w:val="uk-UA"/>
              </w:rPr>
              <w:t xml:space="preserve"> [</w:t>
            </w:r>
            <w:r>
              <w:rPr>
                <w:lang w:val="uk-UA"/>
              </w:rPr>
              <w:t>14</w:t>
            </w:r>
            <w:r w:rsidRPr="00AD0B4A">
              <w:rPr>
                <w:lang w:val="uk-UA"/>
              </w:rPr>
              <w:t>]</w:t>
            </w:r>
          </w:p>
        </w:tc>
        <w:tc>
          <w:tcPr>
            <w:tcW w:w="1382" w:type="dxa"/>
          </w:tcPr>
          <w:p w:rsidR="007A2EDC" w:rsidRDefault="007A2EDC" w:rsidP="00E207E7">
            <w:pPr>
              <w:jc w:val="both"/>
            </w:pPr>
            <w:r>
              <w:rPr>
                <w:lang w:val="uk-UA"/>
              </w:rPr>
              <w:t>(2.6)</w:t>
            </w:r>
            <w:r w:rsidRPr="00AD0B4A">
              <w:rPr>
                <w:lang w:val="uk-UA"/>
              </w:rPr>
              <w:t>[</w:t>
            </w:r>
            <w:r>
              <w:rPr>
                <w:lang w:val="uk-UA"/>
              </w:rPr>
              <w:t>14</w:t>
            </w:r>
            <w:r w:rsidRPr="00AD0B4A">
              <w:rPr>
                <w:lang w:val="uk-UA"/>
              </w:rPr>
              <w:t>]</w:t>
            </w:r>
          </w:p>
        </w:tc>
      </w:tr>
    </w:tbl>
    <w:p w:rsidR="007A2EDC" w:rsidRDefault="007A2EDC" w:rsidP="00E207E7">
      <w:pPr>
        <w:ind w:firstLine="709"/>
        <w:jc w:val="both"/>
      </w:pPr>
    </w:p>
    <w:p w:rsidR="00C63003" w:rsidRDefault="00E207E7" w:rsidP="00E207E7">
      <w:pPr>
        <w:ind w:firstLine="709"/>
        <w:jc w:val="both"/>
      </w:pPr>
      <w:r>
        <w:t xml:space="preserve">де </w:t>
      </w:r>
      <w:r w:rsidRPr="007A2EDC">
        <w:rPr>
          <w:i/>
        </w:rPr>
        <w:t xml:space="preserve">ПВ </w:t>
      </w:r>
      <w:r>
        <w:t xml:space="preserve">– можливість підвищення кваліфікації, інтерактивне навчання; </w:t>
      </w:r>
    </w:p>
    <w:p w:rsidR="00C63003" w:rsidRDefault="00E207E7" w:rsidP="00E207E7">
      <w:pPr>
        <w:ind w:firstLine="709"/>
        <w:jc w:val="both"/>
      </w:pPr>
      <w:r w:rsidRPr="007A2EDC">
        <w:rPr>
          <w:i/>
        </w:rPr>
        <w:t>Д</w:t>
      </w:r>
      <w:r>
        <w:t xml:space="preserve"> – можливість отримання досвіду (тренінги, відрядження, стимулятори, використання СППР тощо); </w:t>
      </w:r>
    </w:p>
    <w:p w:rsidR="00C63003" w:rsidRDefault="00E207E7" w:rsidP="00E207E7">
      <w:pPr>
        <w:ind w:firstLine="709"/>
        <w:jc w:val="both"/>
      </w:pPr>
      <w:r w:rsidRPr="007A2EDC">
        <w:rPr>
          <w:i/>
        </w:rPr>
        <w:t>РПНР</w:t>
      </w:r>
      <w:r>
        <w:t xml:space="preserve"> – ризик прийняття невірного рішення (розраховується на основі попередньо прийнятих рішень). </w:t>
      </w:r>
    </w:p>
    <w:p w:rsidR="00C63003" w:rsidRDefault="00C63003" w:rsidP="00E207E7">
      <w:pPr>
        <w:ind w:firstLine="709"/>
        <w:jc w:val="both"/>
      </w:pPr>
      <w:r>
        <w:t xml:space="preserve">Для СПР фактори другого порядку є найбільш тісно взаємопов’язаними та послідовними, такими, що не є взаємо компенсованими. Якщо агент не має можливості постійно підвищувати свою кваліфікацію, не має нових сучасних знань, то він автоматично не має можливості набуття досвіду, що призводить до збільшення ризику прийняття невірного рішення, що, в свою чергу, призводить до зниження рівня самостійності в прийнятті рішень і до де мотивації агента. </w:t>
      </w:r>
    </w:p>
    <w:p w:rsidR="00E207E7" w:rsidRDefault="00C63003" w:rsidP="00E207E7">
      <w:pPr>
        <w:ind w:firstLine="709"/>
        <w:jc w:val="both"/>
      </w:pPr>
      <w:r>
        <w:t>4. Будь-який агент на підприємстві чи в організації комунікує з іншими агентами і займає певний ієрархічний рівень у структурі управління, який залежить від багатьох факторів, а отже є відкритим для вразливостей, які виникають при цьому. В формулі (</w:t>
      </w:r>
      <w:r w:rsidR="007A2EDC">
        <w:t>2.7</w:t>
      </w:r>
      <w:r w:rsidR="005C0A73">
        <w:t>)</w:t>
      </w:r>
      <w:r>
        <w:t xml:space="preserve"> описано найбільш поширені з них:</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gridCol w:w="1382"/>
      </w:tblGrid>
      <w:tr w:rsidR="005C0A73" w:rsidTr="005C0A73">
        <w:tc>
          <w:tcPr>
            <w:tcW w:w="8188" w:type="dxa"/>
          </w:tcPr>
          <w:p w:rsidR="005C0A73" w:rsidRDefault="005C0A73" w:rsidP="005C0A73">
            <w:pPr>
              <w:ind w:firstLine="709"/>
              <w:jc w:val="center"/>
            </w:pPr>
            <w:r>
              <w:t xml:space="preserve">КІС = </w:t>
            </w:r>
            <w:r w:rsidRPr="005C0A73">
              <w:rPr>
                <w:i/>
              </w:rPr>
              <w:t>f (ОІР; НІР; ПІР)</w:t>
            </w:r>
            <w:r w:rsidRPr="00AD0B4A">
              <w:rPr>
                <w:lang w:val="uk-UA"/>
              </w:rPr>
              <w:t xml:space="preserve"> [</w:t>
            </w:r>
            <w:r>
              <w:rPr>
                <w:lang w:val="uk-UA"/>
              </w:rPr>
              <w:t>14</w:t>
            </w:r>
            <w:r w:rsidRPr="00AD0B4A">
              <w:rPr>
                <w:lang w:val="uk-UA"/>
              </w:rPr>
              <w:t>]</w:t>
            </w:r>
          </w:p>
        </w:tc>
        <w:tc>
          <w:tcPr>
            <w:tcW w:w="1382" w:type="dxa"/>
          </w:tcPr>
          <w:p w:rsidR="005C0A73" w:rsidRDefault="005C0A73" w:rsidP="00E207E7">
            <w:pPr>
              <w:jc w:val="both"/>
            </w:pPr>
            <w:r>
              <w:t>(2.7)</w:t>
            </w:r>
            <w:r w:rsidRPr="00AD0B4A">
              <w:rPr>
                <w:lang w:val="uk-UA"/>
              </w:rPr>
              <w:t xml:space="preserve"> [</w:t>
            </w:r>
            <w:r>
              <w:rPr>
                <w:lang w:val="uk-UA"/>
              </w:rPr>
              <w:t>14</w:t>
            </w:r>
            <w:r w:rsidRPr="00AD0B4A">
              <w:rPr>
                <w:lang w:val="uk-UA"/>
              </w:rPr>
              <w:t>]</w:t>
            </w:r>
          </w:p>
        </w:tc>
      </w:tr>
    </w:tbl>
    <w:p w:rsidR="00C63003" w:rsidRDefault="00C63003" w:rsidP="00E207E7">
      <w:pPr>
        <w:ind w:firstLine="709"/>
        <w:jc w:val="both"/>
      </w:pPr>
      <w:r>
        <w:t xml:space="preserve">де </w:t>
      </w:r>
      <w:r w:rsidRPr="005C0A73">
        <w:rPr>
          <w:i/>
        </w:rPr>
        <w:t>ОІР</w:t>
      </w:r>
      <w:r>
        <w:t xml:space="preserve"> – офіційний ієрархічний рівень агента у внутрішній структурі управління об’єктом (підприємством, організацією, регіоном, країною тощо); </w:t>
      </w:r>
      <w:r w:rsidRPr="005C0A73">
        <w:rPr>
          <w:i/>
        </w:rPr>
        <w:t>НІР</w:t>
      </w:r>
      <w:r>
        <w:t xml:space="preserve"> – неформальний ієрархічний рівень агента у внутрішній структурі управління об’єктом; </w:t>
      </w:r>
    </w:p>
    <w:p w:rsidR="00C63003" w:rsidRDefault="00C63003" w:rsidP="00E207E7">
      <w:pPr>
        <w:ind w:firstLine="709"/>
        <w:jc w:val="both"/>
      </w:pPr>
      <w:r w:rsidRPr="005C0A73">
        <w:rPr>
          <w:i/>
        </w:rPr>
        <w:t>ПІР</w:t>
      </w:r>
      <w:r>
        <w:t xml:space="preserve"> – персональний ієрархічний рівень агента у зовнішній комунікативній системі «об’єкт-партнери». </w:t>
      </w:r>
    </w:p>
    <w:p w:rsidR="00C63003" w:rsidRDefault="00C63003" w:rsidP="00E207E7">
      <w:pPr>
        <w:ind w:firstLine="709"/>
        <w:jc w:val="both"/>
      </w:pPr>
      <w:r>
        <w:t xml:space="preserve">5. Ще одним фактором, який чинить вплив на РВА саме є офіційні бонуси посади агента: </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1"/>
        <w:gridCol w:w="1219"/>
      </w:tblGrid>
      <w:tr w:rsidR="005C0A73" w:rsidTr="005C0A73">
        <w:tc>
          <w:tcPr>
            <w:tcW w:w="8472" w:type="dxa"/>
          </w:tcPr>
          <w:p w:rsidR="005C0A73" w:rsidRDefault="005C0A73" w:rsidP="005C0A73">
            <w:pPr>
              <w:jc w:val="center"/>
            </w:pPr>
            <w:r>
              <w:t xml:space="preserve">ОБП = </w:t>
            </w:r>
            <w:r w:rsidRPr="005C0A73">
              <w:rPr>
                <w:i/>
              </w:rPr>
              <w:t>f (ЛІА; ПОБ)</w:t>
            </w:r>
            <w:r w:rsidRPr="00AD0B4A">
              <w:rPr>
                <w:lang w:val="uk-UA"/>
              </w:rPr>
              <w:t xml:space="preserve"> [</w:t>
            </w:r>
            <w:r>
              <w:rPr>
                <w:lang w:val="uk-UA"/>
              </w:rPr>
              <w:t>14</w:t>
            </w:r>
            <w:r w:rsidRPr="00AD0B4A">
              <w:rPr>
                <w:lang w:val="uk-UA"/>
              </w:rPr>
              <w:t>]</w:t>
            </w:r>
          </w:p>
        </w:tc>
        <w:tc>
          <w:tcPr>
            <w:tcW w:w="1098" w:type="dxa"/>
          </w:tcPr>
          <w:p w:rsidR="005C0A73" w:rsidRDefault="005C0A73" w:rsidP="00E207E7">
            <w:pPr>
              <w:jc w:val="both"/>
            </w:pPr>
            <w:r>
              <w:rPr>
                <w:lang w:val="uk-UA"/>
              </w:rPr>
              <w:t>(2.8)</w:t>
            </w:r>
            <w:r w:rsidRPr="00AD0B4A">
              <w:rPr>
                <w:lang w:val="uk-UA"/>
              </w:rPr>
              <w:t>[</w:t>
            </w:r>
            <w:r>
              <w:rPr>
                <w:lang w:val="uk-UA"/>
              </w:rPr>
              <w:t>14</w:t>
            </w:r>
            <w:r w:rsidRPr="00AD0B4A">
              <w:rPr>
                <w:lang w:val="uk-UA"/>
              </w:rPr>
              <w:t>]</w:t>
            </w:r>
          </w:p>
        </w:tc>
      </w:tr>
    </w:tbl>
    <w:p w:rsidR="00C63003" w:rsidRDefault="00C63003" w:rsidP="00C63003">
      <w:pPr>
        <w:ind w:firstLine="1"/>
        <w:jc w:val="both"/>
      </w:pPr>
      <w:r>
        <w:t xml:space="preserve">де </w:t>
      </w:r>
      <w:r w:rsidRPr="005C0A73">
        <w:rPr>
          <w:i/>
        </w:rPr>
        <w:t>ЛІА</w:t>
      </w:r>
      <w:r>
        <w:t xml:space="preserve"> – лобіювання інтересів інших внутрішніх чи зовнішніх агентів; </w:t>
      </w:r>
    </w:p>
    <w:p w:rsidR="00C63003" w:rsidRDefault="00C63003" w:rsidP="00C63003">
      <w:pPr>
        <w:ind w:firstLine="1"/>
        <w:jc w:val="both"/>
      </w:pPr>
      <w:r w:rsidRPr="005C0A73">
        <w:rPr>
          <w:i/>
        </w:rPr>
        <w:t>ПОБ</w:t>
      </w:r>
      <w:r>
        <w:t xml:space="preserve"> – перспективи отримання офіційних благ після залишення даної посади. </w:t>
      </w:r>
    </w:p>
    <w:p w:rsidR="00C63003" w:rsidRDefault="00C63003" w:rsidP="00C63003">
      <w:pPr>
        <w:ind w:firstLine="709"/>
        <w:jc w:val="both"/>
      </w:pPr>
      <w:r>
        <w:t>6. Формула (</w:t>
      </w:r>
      <w:r w:rsidR="005C0A73">
        <w:t>2.</w:t>
      </w:r>
      <w:r>
        <w:t>9) описує найбільш поширені вразливості різних рівнів, які можуть виникнути через незадоволення агентом винагородою за свою працю:</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1240"/>
      </w:tblGrid>
      <w:tr w:rsidR="005C0A73" w:rsidTr="005C0A73">
        <w:tc>
          <w:tcPr>
            <w:tcW w:w="8330" w:type="dxa"/>
          </w:tcPr>
          <w:p w:rsidR="005C0A73" w:rsidRDefault="005C0A73" w:rsidP="005C0A73">
            <w:pPr>
              <w:jc w:val="center"/>
            </w:pPr>
            <w:r>
              <w:t xml:space="preserve">ВП = </w:t>
            </w:r>
            <w:r w:rsidRPr="005C0A73">
              <w:rPr>
                <w:i/>
              </w:rPr>
              <w:t>f (ФВ; МПВ)</w:t>
            </w:r>
            <w:r>
              <w:rPr>
                <w:i/>
              </w:rPr>
              <w:t xml:space="preserve"> </w:t>
            </w:r>
            <w:r w:rsidRPr="00AD0B4A">
              <w:rPr>
                <w:lang w:val="uk-UA"/>
              </w:rPr>
              <w:t>[</w:t>
            </w:r>
            <w:r>
              <w:rPr>
                <w:lang w:val="uk-UA"/>
              </w:rPr>
              <w:t>14</w:t>
            </w:r>
            <w:r w:rsidRPr="00AD0B4A">
              <w:rPr>
                <w:lang w:val="uk-UA"/>
              </w:rPr>
              <w:t>]</w:t>
            </w:r>
          </w:p>
        </w:tc>
        <w:tc>
          <w:tcPr>
            <w:tcW w:w="1240" w:type="dxa"/>
          </w:tcPr>
          <w:p w:rsidR="005C0A73" w:rsidRDefault="005C0A73" w:rsidP="00C63003">
            <w:pPr>
              <w:jc w:val="both"/>
            </w:pPr>
            <w:r>
              <w:rPr>
                <w:lang w:val="uk-UA"/>
              </w:rPr>
              <w:t>(2.9)</w:t>
            </w:r>
            <w:r w:rsidRPr="00AD0B4A">
              <w:rPr>
                <w:lang w:val="uk-UA"/>
              </w:rPr>
              <w:t>[</w:t>
            </w:r>
            <w:r>
              <w:rPr>
                <w:lang w:val="uk-UA"/>
              </w:rPr>
              <w:t>14</w:t>
            </w:r>
            <w:r w:rsidRPr="00AD0B4A">
              <w:rPr>
                <w:lang w:val="uk-UA"/>
              </w:rPr>
              <w:t>]</w:t>
            </w:r>
          </w:p>
        </w:tc>
      </w:tr>
    </w:tbl>
    <w:p w:rsidR="005C0A73" w:rsidRDefault="005C0A73" w:rsidP="00C63003">
      <w:pPr>
        <w:ind w:firstLine="709"/>
        <w:jc w:val="both"/>
      </w:pPr>
    </w:p>
    <w:p w:rsidR="00C63003" w:rsidRDefault="00C63003" w:rsidP="00C63003">
      <w:pPr>
        <w:ind w:firstLine="709"/>
        <w:jc w:val="both"/>
      </w:pPr>
      <w:r>
        <w:t xml:space="preserve">де </w:t>
      </w:r>
      <w:r w:rsidRPr="005C0A73">
        <w:rPr>
          <w:i/>
        </w:rPr>
        <w:t>ФВ</w:t>
      </w:r>
      <w:r>
        <w:t xml:space="preserve"> – фінансова винагорода; </w:t>
      </w:r>
    </w:p>
    <w:p w:rsidR="00C63003" w:rsidRDefault="00C63003" w:rsidP="00C63003">
      <w:pPr>
        <w:ind w:firstLine="709"/>
        <w:jc w:val="both"/>
      </w:pPr>
      <w:r w:rsidRPr="005C0A73">
        <w:rPr>
          <w:i/>
        </w:rPr>
        <w:t xml:space="preserve">МПВ </w:t>
      </w:r>
      <w:r>
        <w:t xml:space="preserve">– морально-психологічна винагорода Дані фактори, в свою чергу складаються із таких факторів третього рівня: </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1"/>
        <w:gridCol w:w="1359"/>
      </w:tblGrid>
      <w:tr w:rsidR="005C0A73" w:rsidTr="00E03AB4">
        <w:tc>
          <w:tcPr>
            <w:tcW w:w="8330" w:type="dxa"/>
          </w:tcPr>
          <w:p w:rsidR="005C0A73" w:rsidRDefault="005C0A73" w:rsidP="005C0A73">
            <w:pPr>
              <w:jc w:val="center"/>
            </w:pPr>
            <w:r>
              <w:t xml:space="preserve">ФВ = </w:t>
            </w:r>
            <w:r w:rsidRPr="005C0A73">
              <w:rPr>
                <w:i/>
              </w:rPr>
              <w:t>f (А; ЗП; Б)</w:t>
            </w:r>
            <w:r>
              <w:rPr>
                <w:lang w:val="uk-UA"/>
              </w:rPr>
              <w:t xml:space="preserve"> ) </w:t>
            </w:r>
            <w:r w:rsidRPr="00AD0B4A">
              <w:rPr>
                <w:lang w:val="uk-UA"/>
              </w:rPr>
              <w:t>[</w:t>
            </w:r>
            <w:r>
              <w:rPr>
                <w:lang w:val="uk-UA"/>
              </w:rPr>
              <w:t>14</w:t>
            </w:r>
            <w:r w:rsidRPr="00AD0B4A">
              <w:rPr>
                <w:lang w:val="uk-UA"/>
              </w:rPr>
              <w:t>]</w:t>
            </w:r>
          </w:p>
        </w:tc>
        <w:tc>
          <w:tcPr>
            <w:tcW w:w="1240" w:type="dxa"/>
          </w:tcPr>
          <w:p w:rsidR="005C0A73" w:rsidRDefault="005C0A73" w:rsidP="00C63003">
            <w:pPr>
              <w:jc w:val="both"/>
            </w:pPr>
            <w:r>
              <w:rPr>
                <w:lang w:val="uk-UA"/>
              </w:rPr>
              <w:t>(2</w:t>
            </w:r>
            <w:r w:rsidR="00E03AB4">
              <w:rPr>
                <w:lang w:val="uk-UA"/>
              </w:rPr>
              <w:t>.</w:t>
            </w:r>
            <w:r>
              <w:rPr>
                <w:lang w:val="uk-UA"/>
              </w:rPr>
              <w:t>10)</w:t>
            </w:r>
            <w:r w:rsidRPr="00AD0B4A">
              <w:rPr>
                <w:lang w:val="uk-UA"/>
              </w:rPr>
              <w:t>[</w:t>
            </w:r>
            <w:r>
              <w:rPr>
                <w:lang w:val="uk-UA"/>
              </w:rPr>
              <w:t>14</w:t>
            </w:r>
            <w:r w:rsidRPr="00AD0B4A">
              <w:rPr>
                <w:lang w:val="uk-UA"/>
              </w:rPr>
              <w:t>]</w:t>
            </w:r>
          </w:p>
        </w:tc>
      </w:tr>
    </w:tbl>
    <w:p w:rsidR="00C63003" w:rsidRDefault="00C63003" w:rsidP="00C63003">
      <w:pPr>
        <w:ind w:firstLine="709"/>
        <w:jc w:val="both"/>
      </w:pPr>
      <w:r>
        <w:t xml:space="preserve">де </w:t>
      </w:r>
      <w:r w:rsidRPr="00E03AB4">
        <w:rPr>
          <w:i/>
        </w:rPr>
        <w:t>А</w:t>
      </w:r>
      <w:r>
        <w:t xml:space="preserve"> – акції; </w:t>
      </w:r>
    </w:p>
    <w:p w:rsidR="00C63003" w:rsidRDefault="00C63003" w:rsidP="00C63003">
      <w:pPr>
        <w:ind w:firstLine="709"/>
        <w:jc w:val="both"/>
      </w:pPr>
      <w:r w:rsidRPr="00E03AB4">
        <w:rPr>
          <w:i/>
        </w:rPr>
        <w:t>ЗП</w:t>
      </w:r>
      <w:r>
        <w:t xml:space="preserve"> – основна заробітна плата; </w:t>
      </w:r>
    </w:p>
    <w:p w:rsidR="00C63003" w:rsidRDefault="00C63003" w:rsidP="00C63003">
      <w:pPr>
        <w:ind w:firstLine="709"/>
        <w:jc w:val="both"/>
      </w:pPr>
      <w:r w:rsidRPr="00E03AB4">
        <w:rPr>
          <w:i/>
        </w:rPr>
        <w:t>Б</w:t>
      </w:r>
      <w:r>
        <w:t xml:space="preserve"> – різноманітні бонуси у вигляді премій, доплат, надбавок тощо. </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1"/>
        <w:gridCol w:w="1359"/>
      </w:tblGrid>
      <w:tr w:rsidR="00E03AB4" w:rsidTr="00E03AB4">
        <w:tc>
          <w:tcPr>
            <w:tcW w:w="8330" w:type="dxa"/>
          </w:tcPr>
          <w:p w:rsidR="00E03AB4" w:rsidRDefault="00E03AB4" w:rsidP="00E03AB4">
            <w:pPr>
              <w:jc w:val="center"/>
            </w:pPr>
            <w:r>
              <w:t xml:space="preserve">МПВ = </w:t>
            </w:r>
            <w:r w:rsidRPr="00E03AB4">
              <w:rPr>
                <w:i/>
              </w:rPr>
              <w:t>f (СА; СВ; СПК)</w:t>
            </w:r>
            <w:r>
              <w:rPr>
                <w:i/>
              </w:rPr>
              <w:t xml:space="preserve"> </w:t>
            </w:r>
            <w:r w:rsidRPr="00AD0B4A">
              <w:rPr>
                <w:lang w:val="uk-UA"/>
              </w:rPr>
              <w:t>[</w:t>
            </w:r>
            <w:r>
              <w:rPr>
                <w:lang w:val="uk-UA"/>
              </w:rPr>
              <w:t>14</w:t>
            </w:r>
            <w:r w:rsidRPr="00AD0B4A">
              <w:rPr>
                <w:lang w:val="uk-UA"/>
              </w:rPr>
              <w:t>]</w:t>
            </w:r>
          </w:p>
        </w:tc>
        <w:tc>
          <w:tcPr>
            <w:tcW w:w="1240" w:type="dxa"/>
          </w:tcPr>
          <w:p w:rsidR="00E03AB4" w:rsidRDefault="00E03AB4" w:rsidP="00C63003">
            <w:pPr>
              <w:jc w:val="both"/>
            </w:pPr>
            <w:r>
              <w:rPr>
                <w:lang w:val="uk-UA"/>
              </w:rPr>
              <w:t>(2.11)</w:t>
            </w:r>
            <w:r w:rsidRPr="00AD0B4A">
              <w:rPr>
                <w:lang w:val="uk-UA"/>
              </w:rPr>
              <w:t>[</w:t>
            </w:r>
            <w:r>
              <w:rPr>
                <w:lang w:val="uk-UA"/>
              </w:rPr>
              <w:t>14</w:t>
            </w:r>
            <w:r w:rsidRPr="00AD0B4A">
              <w:rPr>
                <w:lang w:val="uk-UA"/>
              </w:rPr>
              <w:t>]</w:t>
            </w:r>
          </w:p>
        </w:tc>
      </w:tr>
    </w:tbl>
    <w:p w:rsidR="00E03AB4" w:rsidRDefault="00E03AB4" w:rsidP="00C63003">
      <w:pPr>
        <w:ind w:firstLine="709"/>
        <w:jc w:val="both"/>
      </w:pPr>
    </w:p>
    <w:p w:rsidR="00C63003" w:rsidRDefault="00C63003" w:rsidP="00C63003">
      <w:pPr>
        <w:ind w:firstLine="709"/>
        <w:jc w:val="both"/>
      </w:pPr>
      <w:r>
        <w:t xml:space="preserve">де </w:t>
      </w:r>
      <w:r w:rsidRPr="00E03AB4">
        <w:rPr>
          <w:i/>
        </w:rPr>
        <w:t xml:space="preserve">СА </w:t>
      </w:r>
      <w:r>
        <w:t xml:space="preserve">– самоактулізація; </w:t>
      </w:r>
    </w:p>
    <w:p w:rsidR="00C63003" w:rsidRDefault="00C63003" w:rsidP="00C63003">
      <w:pPr>
        <w:ind w:firstLine="709"/>
        <w:jc w:val="both"/>
      </w:pPr>
      <w:r w:rsidRPr="00E03AB4">
        <w:rPr>
          <w:i/>
        </w:rPr>
        <w:t>СВ</w:t>
      </w:r>
      <w:r>
        <w:t xml:space="preserve"> – самовираження; </w:t>
      </w:r>
    </w:p>
    <w:p w:rsidR="00C63003" w:rsidRDefault="00C63003" w:rsidP="00C63003">
      <w:pPr>
        <w:ind w:firstLine="709"/>
        <w:jc w:val="both"/>
      </w:pPr>
      <w:r w:rsidRPr="00E03AB4">
        <w:rPr>
          <w:i/>
        </w:rPr>
        <w:t>СПК</w:t>
      </w:r>
      <w:r>
        <w:t xml:space="preserve"> – соціально-психологічна комфортність [</w:t>
      </w:r>
      <w:r w:rsidR="007A2EDC">
        <w:t>15</w:t>
      </w:r>
      <w:r>
        <w:t xml:space="preserve">]. </w:t>
      </w:r>
    </w:p>
    <w:p w:rsidR="00C63003" w:rsidRDefault="00C63003" w:rsidP="00C63003">
      <w:pPr>
        <w:ind w:firstLine="709"/>
        <w:jc w:val="both"/>
      </w:pPr>
      <w:r>
        <w:t>7. Розглянемо специфічні об’єктивні фактори для різних країн на прикладі України. Фактори другого порядку, які подані в формулі (</w:t>
      </w:r>
      <w:r w:rsidR="00E03AB4">
        <w:t>2.</w:t>
      </w:r>
      <w:r>
        <w:t xml:space="preserve">12) є найбільш розповсюдженими на території України і особливої загрози набувають на макрорівні На мікрорівні вони, як правило, є найбільш розповсюдженими в організаціях та службах державної форми власності. </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665"/>
      </w:tblGrid>
      <w:tr w:rsidR="00E03AB4" w:rsidTr="00E03AB4">
        <w:tc>
          <w:tcPr>
            <w:tcW w:w="7905" w:type="dxa"/>
          </w:tcPr>
          <w:p w:rsidR="00E03AB4" w:rsidRDefault="00E03AB4" w:rsidP="00E03AB4">
            <w:pPr>
              <w:jc w:val="center"/>
            </w:pPr>
            <w:r>
              <w:t xml:space="preserve">СФ = </w:t>
            </w:r>
            <w:r w:rsidRPr="00E03AB4">
              <w:rPr>
                <w:i/>
              </w:rPr>
              <w:t>f (В; Х; ВСС; ПСА)</w:t>
            </w:r>
            <w:r>
              <w:rPr>
                <w:i/>
              </w:rPr>
              <w:t xml:space="preserve"> </w:t>
            </w:r>
            <w:r w:rsidRPr="00AD0B4A">
              <w:rPr>
                <w:lang w:val="uk-UA"/>
              </w:rPr>
              <w:t>[</w:t>
            </w:r>
            <w:r>
              <w:rPr>
                <w:lang w:val="uk-UA"/>
              </w:rPr>
              <w:t>14</w:t>
            </w:r>
            <w:r w:rsidRPr="00AD0B4A">
              <w:rPr>
                <w:lang w:val="uk-UA"/>
              </w:rPr>
              <w:t>]</w:t>
            </w:r>
          </w:p>
        </w:tc>
        <w:tc>
          <w:tcPr>
            <w:tcW w:w="1665" w:type="dxa"/>
          </w:tcPr>
          <w:p w:rsidR="00E03AB4" w:rsidRDefault="00E03AB4" w:rsidP="00C63003">
            <w:pPr>
              <w:jc w:val="both"/>
            </w:pPr>
            <w:r>
              <w:rPr>
                <w:lang w:val="uk-UA"/>
              </w:rPr>
              <w:t>(2.12)</w:t>
            </w:r>
            <w:r w:rsidRPr="00AD0B4A">
              <w:rPr>
                <w:lang w:val="uk-UA"/>
              </w:rPr>
              <w:t>[</w:t>
            </w:r>
            <w:r>
              <w:rPr>
                <w:lang w:val="uk-UA"/>
              </w:rPr>
              <w:t>14</w:t>
            </w:r>
            <w:r w:rsidRPr="00AD0B4A">
              <w:rPr>
                <w:lang w:val="uk-UA"/>
              </w:rPr>
              <w:t>]</w:t>
            </w:r>
          </w:p>
        </w:tc>
      </w:tr>
    </w:tbl>
    <w:p w:rsidR="00E03AB4" w:rsidRDefault="00E03AB4" w:rsidP="00C63003">
      <w:pPr>
        <w:ind w:firstLine="709"/>
        <w:jc w:val="both"/>
      </w:pPr>
    </w:p>
    <w:p w:rsidR="00C63003" w:rsidRDefault="00C63003" w:rsidP="00C63003">
      <w:pPr>
        <w:ind w:firstLine="709"/>
        <w:jc w:val="both"/>
      </w:pPr>
      <w:r>
        <w:t xml:space="preserve">де </w:t>
      </w:r>
      <w:r w:rsidRPr="00E03AB4">
        <w:rPr>
          <w:i/>
        </w:rPr>
        <w:t>В</w:t>
      </w:r>
      <w:r>
        <w:t xml:space="preserve"> – можливість «відкатів»; </w:t>
      </w:r>
    </w:p>
    <w:p w:rsidR="00C63003" w:rsidRDefault="00C63003" w:rsidP="00C63003">
      <w:pPr>
        <w:ind w:firstLine="709"/>
        <w:jc w:val="both"/>
      </w:pPr>
      <w:r w:rsidRPr="00E03AB4">
        <w:rPr>
          <w:i/>
        </w:rPr>
        <w:t>Х</w:t>
      </w:r>
      <w:r>
        <w:t xml:space="preserve"> – можливість отримання хабарів; </w:t>
      </w:r>
    </w:p>
    <w:p w:rsidR="00C63003" w:rsidRDefault="00C63003" w:rsidP="00C63003">
      <w:pPr>
        <w:ind w:firstLine="709"/>
        <w:jc w:val="both"/>
      </w:pPr>
      <w:r w:rsidRPr="00E03AB4">
        <w:rPr>
          <w:i/>
        </w:rPr>
        <w:t>ВСС</w:t>
      </w:r>
      <w:r>
        <w:t xml:space="preserve"> – використання службового становища в особистих цілях; </w:t>
      </w:r>
    </w:p>
    <w:p w:rsidR="00C63003" w:rsidRPr="00C63003" w:rsidRDefault="00C63003" w:rsidP="00C63003">
      <w:pPr>
        <w:ind w:firstLine="709"/>
        <w:jc w:val="both"/>
      </w:pPr>
      <w:r w:rsidRPr="00E03AB4">
        <w:rPr>
          <w:i/>
        </w:rPr>
        <w:t>ПСА</w:t>
      </w:r>
      <w:r>
        <w:t xml:space="preserve"> – надання послуг стороннім взаємопов’язаним організаціям.</w:t>
      </w:r>
    </w:p>
    <w:p w:rsidR="00E207E7" w:rsidRDefault="00E207E7" w:rsidP="00E207E7">
      <w:pPr>
        <w:spacing w:after="160"/>
        <w:jc w:val="center"/>
        <w:rPr>
          <w:lang w:val="uk-UA"/>
        </w:rPr>
      </w:pPr>
      <w:r>
        <w:rPr>
          <w:noProof/>
          <w:lang w:eastAsia="ja-JP"/>
        </w:rPr>
        <w:drawing>
          <wp:inline distT="0" distB="0" distL="0" distR="0">
            <wp:extent cx="5939790" cy="2337231"/>
            <wp:effectExtent l="19050" t="0" r="3810" b="0"/>
            <wp:docPr id="4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srcRect/>
                    <a:stretch>
                      <a:fillRect/>
                    </a:stretch>
                  </pic:blipFill>
                  <pic:spPr bwMode="auto">
                    <a:xfrm>
                      <a:off x="0" y="0"/>
                      <a:ext cx="5939790" cy="2337231"/>
                    </a:xfrm>
                    <a:prstGeom prst="rect">
                      <a:avLst/>
                    </a:prstGeom>
                    <a:noFill/>
                    <a:ln w="9525">
                      <a:noFill/>
                      <a:miter lim="800000"/>
                      <a:headEnd/>
                      <a:tailEnd/>
                    </a:ln>
                  </pic:spPr>
                </pic:pic>
              </a:graphicData>
            </a:graphic>
          </wp:inline>
        </w:drawing>
      </w:r>
    </w:p>
    <w:p w:rsidR="00C63003" w:rsidRDefault="00C63003" w:rsidP="00E207E7">
      <w:pPr>
        <w:spacing w:after="160"/>
        <w:jc w:val="center"/>
      </w:pPr>
      <w:r>
        <w:t>Рис. 2.2. Узагальнений функціональна схема методу оцінки рівня вмотивованості агентів загроз</w:t>
      </w:r>
    </w:p>
    <w:p w:rsidR="00C63003" w:rsidRDefault="00C63003" w:rsidP="00C63003">
      <w:pPr>
        <w:spacing w:after="160"/>
        <w:jc w:val="both"/>
      </w:pPr>
      <w:r>
        <w:t xml:space="preserve">Метод оцінки рівня вмотивованості агентів безпеки, представлений на рис. </w:t>
      </w:r>
      <w:r w:rsidR="00E03AB4">
        <w:t>2.</w:t>
      </w:r>
      <w:r>
        <w:t>2 у вигляді узагальненої функціональної схеми дій, дає можливість, крім оцінювання РВА, також оцінити рівень забезпечення безпеки (РЗБ) на аналізованому об’єкті та завчасно попередити виникнення можливих вразливостей та загроз шляхом коригуючи дій.</w:t>
      </w:r>
    </w:p>
    <w:p w:rsidR="006D4323" w:rsidRDefault="006D4323" w:rsidP="00C63003">
      <w:pPr>
        <w:spacing w:after="160"/>
        <w:jc w:val="both"/>
      </w:pPr>
    </w:p>
    <w:p w:rsidR="006D4323" w:rsidRDefault="006D4323" w:rsidP="00C63003">
      <w:pPr>
        <w:spacing w:after="160"/>
        <w:jc w:val="both"/>
      </w:pPr>
    </w:p>
    <w:p w:rsidR="006D4323" w:rsidRDefault="006D4323" w:rsidP="006D4323">
      <w:pPr>
        <w:ind w:firstLine="709"/>
        <w:jc w:val="both"/>
        <w:rPr>
          <w:b/>
          <w:lang w:val="uk-UA"/>
        </w:rPr>
      </w:pPr>
      <w:r w:rsidRPr="006D4323">
        <w:rPr>
          <w:b/>
        </w:rPr>
        <w:t xml:space="preserve">2.2. </w:t>
      </w:r>
      <w:r w:rsidRPr="006D4323">
        <w:rPr>
          <w:b/>
          <w:lang w:val="uk-UA"/>
        </w:rPr>
        <w:t>П</w:t>
      </w:r>
      <w:r w:rsidRPr="006D4323">
        <w:rPr>
          <w:b/>
        </w:rPr>
        <w:t>отенційн</w:t>
      </w:r>
      <w:r w:rsidRPr="006D4323">
        <w:rPr>
          <w:b/>
          <w:lang w:val="uk-UA"/>
        </w:rPr>
        <w:t>і</w:t>
      </w:r>
      <w:r w:rsidRPr="006D4323">
        <w:rPr>
          <w:b/>
        </w:rPr>
        <w:t xml:space="preserve"> загро</w:t>
      </w:r>
      <w:r w:rsidRPr="006D4323">
        <w:rPr>
          <w:b/>
          <w:lang w:val="uk-UA"/>
        </w:rPr>
        <w:t>и</w:t>
      </w:r>
      <w:r w:rsidRPr="006D4323">
        <w:rPr>
          <w:b/>
        </w:rPr>
        <w:t>з для інформації</w:t>
      </w:r>
      <w:r w:rsidRPr="006D4323">
        <w:rPr>
          <w:b/>
          <w:lang w:val="uk-UA"/>
        </w:rPr>
        <w:t xml:space="preserve"> в ІС</w:t>
      </w:r>
    </w:p>
    <w:p w:rsidR="006D4323" w:rsidRDefault="006D4323" w:rsidP="006D4323">
      <w:pPr>
        <w:ind w:firstLine="709"/>
        <w:jc w:val="both"/>
        <w:rPr>
          <w:szCs w:val="28"/>
          <w:lang w:val="uk-UA"/>
        </w:rPr>
      </w:pPr>
      <w:r w:rsidRPr="00293EA0">
        <w:rPr>
          <w:szCs w:val="28"/>
          <w:lang w:val="uk-UA"/>
        </w:rPr>
        <w:t>Основою для проведення аналізу ризиків і формування вимог до захисту інформації є розробка моделі загроз для інформації та моделі порушника.</w:t>
      </w:r>
    </w:p>
    <w:p w:rsidR="006D4323" w:rsidRPr="006D4323" w:rsidRDefault="006D4323" w:rsidP="006D4323">
      <w:pPr>
        <w:ind w:firstLine="709"/>
        <w:jc w:val="both"/>
        <w:rPr>
          <w:b/>
          <w:szCs w:val="28"/>
          <w:lang w:val="uk-UA"/>
        </w:rPr>
      </w:pPr>
    </w:p>
    <w:p w:rsidR="006D4323" w:rsidRPr="006D4323" w:rsidRDefault="006D4323" w:rsidP="006D4323">
      <w:pPr>
        <w:ind w:firstLine="709"/>
        <w:jc w:val="both"/>
        <w:rPr>
          <w:b/>
          <w:lang w:val="uk-UA"/>
        </w:rPr>
      </w:pPr>
      <w:r w:rsidRPr="006D4323">
        <w:rPr>
          <w:b/>
          <w:szCs w:val="28"/>
          <w:lang w:val="uk-UA"/>
        </w:rPr>
        <w:t>2.2.1. Моделі загроз</w:t>
      </w:r>
    </w:p>
    <w:p w:rsidR="00226D0D" w:rsidRPr="00DE7BAA" w:rsidRDefault="00226D0D" w:rsidP="00226D0D">
      <w:pPr>
        <w:ind w:firstLine="709"/>
        <w:jc w:val="both"/>
        <w:rPr>
          <w:rFonts w:eastAsia="Calibri"/>
          <w:szCs w:val="28"/>
          <w:lang w:val="uk-UA" w:eastAsia="en-US"/>
        </w:rPr>
      </w:pPr>
      <w:r w:rsidRPr="00DE7BAA">
        <w:rPr>
          <w:rFonts w:eastAsia="Calibri"/>
          <w:szCs w:val="28"/>
          <w:lang w:val="uk-UA" w:eastAsia="en-US"/>
        </w:rPr>
        <w:t>Діяльність всіх осіб, що мають доступ до охоронюваним законом масивів особистої інформації, повинна спиратися на норми, введені «Моделлю». Модель бачить такі види об’єкт</w:t>
      </w:r>
      <w:r>
        <w:rPr>
          <w:rFonts w:eastAsia="Calibri"/>
          <w:szCs w:val="28"/>
          <w:lang w:val="uk-UA" w:eastAsia="en-US"/>
        </w:rPr>
        <w:t>ів</w:t>
      </w:r>
      <w:r w:rsidRPr="00DE7BAA">
        <w:rPr>
          <w:rFonts w:eastAsia="Calibri"/>
          <w:szCs w:val="28"/>
          <w:lang w:val="uk-UA" w:eastAsia="en-US"/>
        </w:rPr>
        <w:t xml:space="preserve"> кібератак, категорії жертв та методи кібератак (рис. </w:t>
      </w:r>
      <w:r w:rsidR="003F3DD5">
        <w:rPr>
          <w:rFonts w:eastAsia="Calibri"/>
          <w:szCs w:val="28"/>
          <w:lang w:val="uk-UA" w:eastAsia="en-US"/>
        </w:rPr>
        <w:t>2.3</w:t>
      </w:r>
      <w:r>
        <w:rPr>
          <w:rFonts w:eastAsia="Calibri"/>
          <w:szCs w:val="28"/>
          <w:lang w:val="uk-UA" w:eastAsia="en-US"/>
        </w:rPr>
        <w:t>.</w:t>
      </w:r>
      <w:r w:rsidRPr="00DE7BAA">
        <w:rPr>
          <w:rFonts w:eastAsia="Calibri"/>
          <w:szCs w:val="28"/>
          <w:lang w:val="uk-UA" w:eastAsia="en-US"/>
        </w:rPr>
        <w:t>) [</w:t>
      </w:r>
      <w:r>
        <w:rPr>
          <w:rFonts w:eastAsia="Calibri"/>
          <w:szCs w:val="28"/>
          <w:lang w:val="uk-UA" w:eastAsia="en-US"/>
        </w:rPr>
        <w:t>16</w:t>
      </w:r>
      <w:r w:rsidRPr="00DE7BAA">
        <w:rPr>
          <w:rFonts w:eastAsia="Calibri"/>
          <w:szCs w:val="28"/>
          <w:lang w:val="uk-UA" w:eastAsia="en-US"/>
        </w:rPr>
        <w:t>].</w:t>
      </w:r>
    </w:p>
    <w:p w:rsidR="00226D0D" w:rsidRPr="00DE7BAA" w:rsidRDefault="00226D0D" w:rsidP="00226D0D">
      <w:pPr>
        <w:ind w:firstLine="709"/>
        <w:jc w:val="both"/>
        <w:rPr>
          <w:rFonts w:eastAsia="Calibri"/>
          <w:szCs w:val="28"/>
          <w:lang w:val="uk-UA" w:eastAsia="en-US"/>
        </w:rPr>
      </w:pPr>
      <w:r w:rsidRPr="00DE7BAA">
        <w:rPr>
          <w:rFonts w:eastAsia="Calibri"/>
          <w:szCs w:val="28"/>
          <w:lang w:val="uk-UA" w:eastAsia="en-US"/>
        </w:rPr>
        <w:t>Їх кроки, які посягають на збереження і цілісність захищених масивів відомостей, можуть принести шкоду інтересам особистості, суспільства, держави [</w:t>
      </w:r>
      <w:r>
        <w:rPr>
          <w:rFonts w:eastAsia="Calibri"/>
          <w:szCs w:val="28"/>
          <w:lang w:val="uk-UA" w:eastAsia="en-US"/>
        </w:rPr>
        <w:t>16</w:t>
      </w:r>
      <w:r w:rsidRPr="00DE7BAA">
        <w:rPr>
          <w:rFonts w:eastAsia="Calibri"/>
          <w:szCs w:val="28"/>
          <w:lang w:val="uk-UA" w:eastAsia="en-US"/>
        </w:rPr>
        <w:t>].</w:t>
      </w:r>
    </w:p>
    <w:p w:rsidR="00226D0D" w:rsidRPr="00DE7BAA" w:rsidRDefault="00226D0D" w:rsidP="00226D0D">
      <w:pPr>
        <w:ind w:firstLine="708"/>
        <w:jc w:val="both"/>
        <w:rPr>
          <w:rFonts w:eastAsia="Calibri"/>
          <w:szCs w:val="28"/>
          <w:lang w:val="uk-UA" w:eastAsia="en-US"/>
        </w:rPr>
      </w:pPr>
      <w:r w:rsidRPr="00DE7BAA">
        <w:rPr>
          <w:rFonts w:eastAsia="Calibri"/>
          <w:szCs w:val="28"/>
          <w:lang w:val="uk-UA" w:eastAsia="en-US"/>
        </w:rPr>
        <w:t>ДССЗІ розробило модель дій цих типів суб'єктів. Зазіхання, за версією документа, можуть відбуватися наступними шляхами [</w:t>
      </w:r>
      <w:r>
        <w:rPr>
          <w:rFonts w:eastAsia="Calibri"/>
          <w:szCs w:val="28"/>
          <w:lang w:val="uk-UA" w:eastAsia="en-US"/>
        </w:rPr>
        <w:t>16</w:t>
      </w:r>
      <w:r w:rsidRPr="00DE7BAA">
        <w:rPr>
          <w:rFonts w:eastAsia="Calibri"/>
          <w:szCs w:val="28"/>
          <w:lang w:val="uk-UA" w:eastAsia="en-US"/>
        </w:rPr>
        <w:t>]:</w:t>
      </w:r>
    </w:p>
    <w:p w:rsidR="00226D0D" w:rsidRPr="00DE7BAA" w:rsidRDefault="00226D0D" w:rsidP="00226D0D">
      <w:pPr>
        <w:numPr>
          <w:ilvl w:val="0"/>
          <w:numId w:val="6"/>
        </w:numPr>
        <w:tabs>
          <w:tab w:val="left" w:pos="0"/>
        </w:tabs>
        <w:ind w:left="0" w:firstLine="709"/>
        <w:contextualSpacing/>
        <w:jc w:val="both"/>
        <w:rPr>
          <w:rFonts w:eastAsia="Calibri"/>
          <w:szCs w:val="28"/>
          <w:lang w:val="uk-UA" w:eastAsia="en-US"/>
        </w:rPr>
      </w:pPr>
      <w:r w:rsidRPr="00DE7BAA">
        <w:rPr>
          <w:rFonts w:eastAsia="Calibri"/>
          <w:szCs w:val="28"/>
          <w:lang w:val="uk-UA" w:eastAsia="en-US"/>
        </w:rPr>
        <w:t>перехоплення або знімання інформації, яка направляється по каналах зв'язку, для її копіювання або поширення з будь-якими цілями, такими, що суперечать законодавству [</w:t>
      </w:r>
      <w:r>
        <w:rPr>
          <w:rFonts w:eastAsia="Calibri"/>
          <w:szCs w:val="28"/>
          <w:lang w:val="uk-UA" w:eastAsia="en-US"/>
        </w:rPr>
        <w:t>16</w:t>
      </w:r>
      <w:r w:rsidRPr="00DE7BAA">
        <w:rPr>
          <w:rFonts w:eastAsia="Calibri"/>
          <w:szCs w:val="28"/>
          <w:lang w:val="uk-UA" w:eastAsia="en-US"/>
        </w:rPr>
        <w:t>];</w:t>
      </w:r>
    </w:p>
    <w:p w:rsidR="00226D0D" w:rsidRDefault="00226D0D" w:rsidP="00226D0D">
      <w:pPr>
        <w:numPr>
          <w:ilvl w:val="0"/>
          <w:numId w:val="6"/>
        </w:numPr>
        <w:tabs>
          <w:tab w:val="left" w:pos="0"/>
        </w:tabs>
        <w:ind w:left="0" w:firstLine="709"/>
        <w:contextualSpacing/>
        <w:jc w:val="both"/>
        <w:rPr>
          <w:rFonts w:eastAsia="Calibri"/>
          <w:szCs w:val="28"/>
          <w:lang w:val="uk-UA" w:eastAsia="en-US"/>
        </w:rPr>
      </w:pPr>
      <w:r w:rsidRPr="00DE7BAA">
        <w:rPr>
          <w:rFonts w:eastAsia="Calibri"/>
          <w:szCs w:val="28"/>
          <w:lang w:val="uk-UA" w:eastAsia="en-US"/>
        </w:rPr>
        <w:t>отримання неправомірного доступу до баз, в яких зберігаються номери паспортів, адреси, медичні історії. Доступ використовується не тільки для копіювання або неправомірного поширення відомостей, а й для їх зміни, знищення, внесення спотворень в важливі параметри. Для деструктивних впливів використовуються спеціальні програмні та технічні засоби, при цьому оператори часто не мають готових відповідей на виклики, створені з використанням сучасних технологій</w:t>
      </w:r>
      <w:r>
        <w:rPr>
          <w:rFonts w:eastAsia="Calibri"/>
          <w:szCs w:val="28"/>
          <w:lang w:val="uk-UA" w:eastAsia="en-US"/>
        </w:rPr>
        <w:t xml:space="preserve"> (рис. </w:t>
      </w:r>
      <w:r w:rsidR="003F3DD5">
        <w:rPr>
          <w:rFonts w:eastAsia="Calibri"/>
          <w:szCs w:val="28"/>
          <w:lang w:val="uk-UA" w:eastAsia="en-US"/>
        </w:rPr>
        <w:t>2</w:t>
      </w:r>
      <w:r>
        <w:rPr>
          <w:rFonts w:eastAsia="Calibri"/>
          <w:szCs w:val="28"/>
          <w:lang w:val="uk-UA" w:eastAsia="en-US"/>
        </w:rPr>
        <w:t>.</w:t>
      </w:r>
      <w:r w:rsidR="003F3DD5">
        <w:rPr>
          <w:rFonts w:eastAsia="Calibri"/>
          <w:szCs w:val="28"/>
          <w:lang w:val="uk-UA" w:eastAsia="en-US"/>
        </w:rPr>
        <w:t>3</w:t>
      </w:r>
      <w:r>
        <w:rPr>
          <w:rFonts w:eastAsia="Calibri"/>
          <w:szCs w:val="28"/>
          <w:lang w:val="uk-UA" w:eastAsia="en-US"/>
        </w:rPr>
        <w:t>)</w:t>
      </w:r>
      <w:r w:rsidRPr="00DE7BAA">
        <w:rPr>
          <w:rFonts w:eastAsia="Calibri"/>
          <w:szCs w:val="28"/>
          <w:lang w:val="uk-UA" w:eastAsia="en-US"/>
        </w:rPr>
        <w:t xml:space="preserve"> [</w:t>
      </w:r>
      <w:r>
        <w:rPr>
          <w:rFonts w:eastAsia="Calibri"/>
          <w:szCs w:val="28"/>
          <w:lang w:val="uk-UA" w:eastAsia="en-US"/>
        </w:rPr>
        <w:t>16</w:t>
      </w:r>
      <w:r w:rsidRPr="00DE7BAA">
        <w:rPr>
          <w:rFonts w:eastAsia="Calibri"/>
          <w:szCs w:val="28"/>
          <w:lang w:val="uk-UA" w:eastAsia="en-US"/>
        </w:rPr>
        <w:t>].</w:t>
      </w:r>
    </w:p>
    <w:p w:rsidR="003F3DD5" w:rsidRPr="003F3DD5" w:rsidRDefault="003F3DD5" w:rsidP="003F3DD5">
      <w:pPr>
        <w:ind w:firstLine="709"/>
        <w:jc w:val="both"/>
        <w:rPr>
          <w:rFonts w:eastAsia="Calibri"/>
          <w:szCs w:val="28"/>
          <w:lang w:eastAsia="en-US"/>
        </w:rPr>
      </w:pPr>
      <w:r>
        <w:rPr>
          <w:rFonts w:eastAsia="Calibri"/>
          <w:szCs w:val="28"/>
          <w:lang w:val="uk-UA" w:eastAsia="en-US"/>
        </w:rPr>
        <w:t>Р</w:t>
      </w:r>
      <w:r w:rsidRPr="003F3DD5">
        <w:rPr>
          <w:rFonts w:eastAsia="Calibri"/>
          <w:szCs w:val="28"/>
          <w:lang w:eastAsia="en-US"/>
        </w:rPr>
        <w:t xml:space="preserve">озробляючи модель загроз, </w:t>
      </w:r>
      <w:r>
        <w:rPr>
          <w:rFonts w:eastAsia="Calibri"/>
          <w:szCs w:val="28"/>
          <w:lang w:val="uk-UA" w:eastAsia="en-US"/>
        </w:rPr>
        <w:t>необхідно</w:t>
      </w:r>
      <w:r w:rsidRPr="003F3DD5">
        <w:rPr>
          <w:rFonts w:eastAsia="Calibri"/>
          <w:szCs w:val="28"/>
          <w:lang w:eastAsia="en-US"/>
        </w:rPr>
        <w:t xml:space="preserve"> </w:t>
      </w:r>
      <w:r>
        <w:rPr>
          <w:rFonts w:eastAsia="Calibri"/>
          <w:szCs w:val="28"/>
          <w:lang w:val="uk-UA" w:eastAsia="en-US"/>
        </w:rPr>
        <w:t>пам’ятати</w:t>
      </w:r>
      <w:r w:rsidRPr="003F3DD5">
        <w:rPr>
          <w:rFonts w:eastAsia="Calibri"/>
          <w:szCs w:val="28"/>
          <w:lang w:eastAsia="en-US"/>
        </w:rPr>
        <w:t xml:space="preserve">, що </w:t>
      </w:r>
      <w:r w:rsidR="0061145D">
        <w:rPr>
          <w:rFonts w:eastAsia="Calibri"/>
          <w:szCs w:val="28"/>
          <w:lang w:val="uk-UA" w:eastAsia="en-US"/>
        </w:rPr>
        <w:t>на її основі</w:t>
      </w:r>
      <w:r w:rsidRPr="003F3DD5">
        <w:rPr>
          <w:rFonts w:eastAsia="Calibri"/>
          <w:szCs w:val="28"/>
          <w:lang w:eastAsia="en-US"/>
        </w:rPr>
        <w:t xml:space="preserve"> кожен конкретний оператор зможе розробити власні методики захисту від загроз власних підприємств. Для цього потрібно правильно використовувати матеріальні засоби зберігання і передачі </w:t>
      </w:r>
      <w:r w:rsidR="0061145D">
        <w:rPr>
          <w:rFonts w:eastAsia="Calibri"/>
          <w:szCs w:val="28"/>
          <w:lang w:val="uk-UA" w:eastAsia="en-US"/>
        </w:rPr>
        <w:t xml:space="preserve">інформації </w:t>
      </w:r>
      <w:r w:rsidRPr="003F3DD5">
        <w:rPr>
          <w:rFonts w:eastAsia="Calibri"/>
          <w:szCs w:val="28"/>
          <w:lang w:eastAsia="en-US"/>
        </w:rPr>
        <w:t>[</w:t>
      </w:r>
      <w:r w:rsidR="0061145D">
        <w:rPr>
          <w:rFonts w:eastAsia="Calibri"/>
          <w:szCs w:val="28"/>
          <w:lang w:val="uk-UA" w:eastAsia="en-US"/>
        </w:rPr>
        <w:t>16</w:t>
      </w:r>
      <w:r w:rsidRPr="003F3DD5">
        <w:rPr>
          <w:rFonts w:eastAsia="Calibri"/>
          <w:szCs w:val="28"/>
          <w:lang w:eastAsia="en-US"/>
        </w:rPr>
        <w:t>].</w:t>
      </w:r>
    </w:p>
    <w:p w:rsidR="003F3DD5" w:rsidRPr="0061145D" w:rsidRDefault="003F3DD5" w:rsidP="0061145D">
      <w:pPr>
        <w:ind w:firstLine="709"/>
        <w:jc w:val="both"/>
        <w:rPr>
          <w:rFonts w:eastAsia="Calibri"/>
          <w:szCs w:val="28"/>
          <w:lang w:eastAsia="en-US"/>
        </w:rPr>
      </w:pPr>
      <w:r w:rsidRPr="0061145D">
        <w:rPr>
          <w:rFonts w:eastAsia="Calibri"/>
          <w:szCs w:val="28"/>
          <w:lang w:eastAsia="en-US"/>
        </w:rPr>
        <w:t>Відповідальність за працездатність і захищеність обладнання і мереж несуть їх власники [</w:t>
      </w:r>
      <w:r w:rsidR="0061145D">
        <w:rPr>
          <w:rFonts w:eastAsia="Calibri"/>
          <w:szCs w:val="28"/>
          <w:lang w:val="uk-UA" w:eastAsia="en-US"/>
        </w:rPr>
        <w:t>16</w:t>
      </w:r>
      <w:r w:rsidRPr="0061145D">
        <w:rPr>
          <w:rFonts w:eastAsia="Calibri"/>
          <w:szCs w:val="28"/>
          <w:lang w:eastAsia="en-US"/>
        </w:rPr>
        <w:t>].</w:t>
      </w:r>
    </w:p>
    <w:p w:rsidR="006D4323" w:rsidRDefault="003F3DD5" w:rsidP="003F3DD5">
      <w:pPr>
        <w:spacing w:after="160"/>
        <w:jc w:val="both"/>
        <w:rPr>
          <w:lang w:val="uk-UA"/>
        </w:rPr>
      </w:pPr>
      <w:r w:rsidRPr="003F3DD5">
        <w:rPr>
          <w:noProof/>
          <w:lang w:eastAsia="ja-JP"/>
        </w:rPr>
        <w:drawing>
          <wp:inline distT="0" distB="0" distL="0" distR="0">
            <wp:extent cx="5934075" cy="7105650"/>
            <wp:effectExtent l="0" t="0" r="9525" b="0"/>
            <wp:docPr id="5" name="Рисунок 18" descr="300123_1 – ук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00123_1 – укр"/>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4075" cy="7105650"/>
                    </a:xfrm>
                    <a:prstGeom prst="rect">
                      <a:avLst/>
                    </a:prstGeom>
                    <a:noFill/>
                    <a:ln>
                      <a:noFill/>
                    </a:ln>
                  </pic:spPr>
                </pic:pic>
              </a:graphicData>
            </a:graphic>
          </wp:inline>
        </w:drawing>
      </w:r>
    </w:p>
    <w:p w:rsidR="003F3DD5" w:rsidRDefault="003F3DD5" w:rsidP="003F3DD5">
      <w:pPr>
        <w:spacing w:after="160"/>
        <w:jc w:val="center"/>
        <w:rPr>
          <w:rFonts w:eastAsia="Calibri"/>
          <w:lang w:val="uk-UA" w:eastAsia="en-US"/>
        </w:rPr>
      </w:pPr>
      <w:r>
        <w:rPr>
          <w:rFonts w:eastAsia="Calibri"/>
          <w:lang w:val="uk-UA" w:eastAsia="en-US"/>
        </w:rPr>
        <w:t>Рис. 2.3. Складові частини та жертви кібератаки</w:t>
      </w:r>
    </w:p>
    <w:p w:rsidR="0061145D" w:rsidRPr="003F3DD5" w:rsidRDefault="0061145D" w:rsidP="0061145D">
      <w:pPr>
        <w:pStyle w:val="a6"/>
        <w:ind w:left="0" w:firstLine="709"/>
        <w:jc w:val="both"/>
        <w:rPr>
          <w:rFonts w:eastAsia="Calibri"/>
          <w:szCs w:val="28"/>
          <w:lang w:eastAsia="en-US"/>
        </w:rPr>
      </w:pPr>
      <w:r w:rsidRPr="003F3DD5">
        <w:rPr>
          <w:rFonts w:eastAsia="Calibri"/>
          <w:szCs w:val="28"/>
          <w:lang w:eastAsia="en-US"/>
        </w:rPr>
        <w:t>Завдання, які вирішуються «Моделлю загроз»</w:t>
      </w:r>
      <w:r>
        <w:rPr>
          <w:rFonts w:eastAsia="Calibri"/>
          <w:szCs w:val="28"/>
          <w:lang w:eastAsia="en-US"/>
        </w:rPr>
        <w:t xml:space="preserve"> представлено на </w:t>
      </w:r>
      <w:r w:rsidRPr="003F3DD5">
        <w:rPr>
          <w:rFonts w:eastAsia="Calibri"/>
          <w:szCs w:val="28"/>
          <w:lang w:eastAsia="en-US"/>
        </w:rPr>
        <w:t xml:space="preserve">рис. </w:t>
      </w:r>
      <w:r>
        <w:rPr>
          <w:rFonts w:eastAsia="Calibri"/>
          <w:szCs w:val="28"/>
          <w:lang w:eastAsia="en-US"/>
        </w:rPr>
        <w:t>2</w:t>
      </w:r>
      <w:r w:rsidRPr="003F3DD5">
        <w:rPr>
          <w:rFonts w:eastAsia="Calibri"/>
          <w:szCs w:val="28"/>
          <w:lang w:eastAsia="en-US"/>
        </w:rPr>
        <w:t>.</w:t>
      </w:r>
      <w:r>
        <w:rPr>
          <w:rFonts w:eastAsia="Calibri"/>
          <w:szCs w:val="28"/>
          <w:lang w:eastAsia="en-US"/>
        </w:rPr>
        <w:t xml:space="preserve">4 </w:t>
      </w:r>
      <w:r w:rsidRPr="0061145D">
        <w:rPr>
          <w:rFonts w:eastAsia="Calibri"/>
          <w:szCs w:val="28"/>
          <w:lang w:eastAsia="en-US"/>
        </w:rPr>
        <w:t>[</w:t>
      </w:r>
      <w:r>
        <w:rPr>
          <w:rFonts w:eastAsia="Calibri"/>
          <w:szCs w:val="28"/>
          <w:lang w:eastAsia="en-US"/>
        </w:rPr>
        <w:t>16</w:t>
      </w:r>
      <w:r w:rsidRPr="0061145D">
        <w:rPr>
          <w:rFonts w:eastAsia="Calibri"/>
          <w:szCs w:val="28"/>
          <w:lang w:eastAsia="en-US"/>
        </w:rPr>
        <w:t>]</w:t>
      </w:r>
      <w:r>
        <w:rPr>
          <w:rFonts w:eastAsia="Calibri"/>
          <w:szCs w:val="28"/>
          <w:lang w:eastAsia="en-US"/>
        </w:rPr>
        <w:t>.</w:t>
      </w:r>
    </w:p>
    <w:p w:rsidR="0061145D" w:rsidRDefault="0061145D" w:rsidP="0061145D">
      <w:pPr>
        <w:spacing w:after="160"/>
        <w:jc w:val="center"/>
        <w:rPr>
          <w:lang w:val="uk-UA"/>
        </w:rPr>
      </w:pPr>
      <w:r w:rsidRPr="0061145D">
        <w:rPr>
          <w:noProof/>
          <w:lang w:eastAsia="ja-JP"/>
        </w:rPr>
        <w:drawing>
          <wp:inline distT="0" distB="0" distL="0" distR="0">
            <wp:extent cx="5173386" cy="3016332"/>
            <wp:effectExtent l="0" t="0" r="8255"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207607" cy="3036285"/>
                    </a:xfrm>
                    <a:prstGeom prst="rect">
                      <a:avLst/>
                    </a:prstGeom>
                  </pic:spPr>
                </pic:pic>
              </a:graphicData>
            </a:graphic>
          </wp:inline>
        </w:drawing>
      </w:r>
    </w:p>
    <w:p w:rsidR="0061145D" w:rsidRPr="00DE7BAA" w:rsidRDefault="0061145D" w:rsidP="0061145D">
      <w:pPr>
        <w:jc w:val="center"/>
        <w:rPr>
          <w:szCs w:val="28"/>
          <w:lang w:val="uk-UA"/>
        </w:rPr>
      </w:pPr>
      <w:r>
        <w:rPr>
          <w:lang w:val="uk-UA"/>
        </w:rPr>
        <w:t>Рис. 2.3.</w:t>
      </w:r>
      <w:r w:rsidRPr="00DE7BAA">
        <w:rPr>
          <w:szCs w:val="28"/>
          <w:lang w:val="uk-UA"/>
        </w:rPr>
        <w:t xml:space="preserve"> </w:t>
      </w:r>
      <w:r w:rsidR="002E0EDD">
        <w:rPr>
          <w:szCs w:val="28"/>
          <w:lang w:val="uk-UA"/>
        </w:rPr>
        <w:t>Апаратно-програмні</w:t>
      </w:r>
      <w:r w:rsidRPr="00DE7BAA">
        <w:rPr>
          <w:szCs w:val="28"/>
          <w:lang w:val="uk-UA"/>
        </w:rPr>
        <w:t xml:space="preserve"> засоби зберігання і обробки </w:t>
      </w:r>
      <w:r w:rsidR="002E0EDD">
        <w:rPr>
          <w:szCs w:val="28"/>
          <w:lang w:val="uk-UA"/>
        </w:rPr>
        <w:t>інформації.</w:t>
      </w:r>
    </w:p>
    <w:p w:rsidR="002E0EDD" w:rsidRDefault="002E0EDD" w:rsidP="002E0EDD">
      <w:pPr>
        <w:ind w:firstLine="709"/>
        <w:jc w:val="both"/>
        <w:rPr>
          <w:szCs w:val="28"/>
          <w:shd w:val="clear" w:color="auto" w:fill="FFFFFF"/>
          <w:lang w:val="uk-UA"/>
        </w:rPr>
      </w:pPr>
    </w:p>
    <w:p w:rsidR="007D6EAF" w:rsidRDefault="007D6EAF" w:rsidP="002E0EDD">
      <w:pPr>
        <w:ind w:firstLine="709"/>
        <w:jc w:val="both"/>
        <w:rPr>
          <w:b/>
          <w:szCs w:val="28"/>
          <w:shd w:val="clear" w:color="auto" w:fill="FFFFFF"/>
          <w:lang w:val="uk-UA"/>
        </w:rPr>
      </w:pPr>
      <w:r>
        <w:rPr>
          <w:b/>
          <w:szCs w:val="28"/>
          <w:shd w:val="clear" w:color="auto" w:fill="FFFFFF"/>
          <w:lang w:val="uk-UA"/>
        </w:rPr>
        <w:t>2.3. Ризики інформаційних активів.</w:t>
      </w:r>
    </w:p>
    <w:p w:rsidR="00291398" w:rsidRPr="00861989" w:rsidRDefault="00861989" w:rsidP="00291398">
      <w:pPr>
        <w:ind w:firstLine="709"/>
        <w:jc w:val="both"/>
        <w:rPr>
          <w:rFonts w:ascii="Calibri" w:hAnsi="Calibri" w:cs="Calibri"/>
          <w:color w:val="000000"/>
          <w:szCs w:val="28"/>
          <w:lang w:val="uk-UA"/>
        </w:rPr>
      </w:pPr>
      <w:r w:rsidRPr="00291398">
        <w:rPr>
          <w:szCs w:val="28"/>
          <w:shd w:val="clear" w:color="auto" w:fill="FFFFFF"/>
          <w:lang w:val="uk-UA"/>
        </w:rPr>
        <w:t>Існує серьозна загроза для організацій яка виражається в порушенні основних властивостей інформації. К</w:t>
      </w:r>
      <w:r w:rsidRPr="00861989">
        <w:rPr>
          <w:color w:val="000000"/>
          <w:szCs w:val="28"/>
          <w:lang w:val="uk-UA"/>
        </w:rPr>
        <w:t>омп'ютерн</w:t>
      </w:r>
      <w:r w:rsidRPr="00291398">
        <w:rPr>
          <w:color w:val="000000"/>
          <w:szCs w:val="28"/>
          <w:lang w:val="uk-UA"/>
        </w:rPr>
        <w:t>і</w:t>
      </w:r>
      <w:r w:rsidRPr="00861989">
        <w:rPr>
          <w:color w:val="000000"/>
          <w:szCs w:val="28"/>
          <w:lang w:val="uk-UA"/>
        </w:rPr>
        <w:t xml:space="preserve"> шахрайства, шпигунств</w:t>
      </w:r>
      <w:r w:rsidRPr="00291398">
        <w:rPr>
          <w:color w:val="000000"/>
          <w:szCs w:val="28"/>
          <w:lang w:val="uk-UA"/>
        </w:rPr>
        <w:t>о</w:t>
      </w:r>
      <w:r w:rsidRPr="00861989">
        <w:rPr>
          <w:color w:val="000000"/>
          <w:szCs w:val="28"/>
          <w:lang w:val="uk-UA"/>
        </w:rPr>
        <w:t>, саботаж, вандалізм, пожежі або повені</w:t>
      </w:r>
      <w:r w:rsidRPr="00291398">
        <w:rPr>
          <w:color w:val="000000"/>
          <w:szCs w:val="28"/>
          <w:lang w:val="uk-UA"/>
        </w:rPr>
        <w:t xml:space="preserve"> ці всі фактори впливають на контроль інформації. Інформаційні ресурси мають якість і кількість, собівартість і ціну, тому оцінка ризиків </w:t>
      </w:r>
      <w:r w:rsidRPr="00861989">
        <w:rPr>
          <w:color w:val="000000"/>
          <w:szCs w:val="28"/>
          <w:lang w:val="uk-UA"/>
        </w:rPr>
        <w:t>ризиків є важливою частиною будь-якого процесу інформаційної безпеки</w:t>
      </w:r>
      <w:r w:rsidRPr="00291398">
        <w:rPr>
          <w:color w:val="000000"/>
          <w:szCs w:val="28"/>
          <w:lang w:val="uk-UA"/>
        </w:rPr>
        <w:t xml:space="preserve">. Щоб зменшити </w:t>
      </w:r>
      <w:r w:rsidR="00291398">
        <w:rPr>
          <w:color w:val="000000"/>
          <w:szCs w:val="28"/>
          <w:lang w:val="uk-UA"/>
        </w:rPr>
        <w:t>потенційні збитки</w:t>
      </w:r>
      <w:r w:rsidR="00291398" w:rsidRPr="00291398">
        <w:rPr>
          <w:color w:val="000000"/>
          <w:szCs w:val="28"/>
          <w:lang w:val="uk-UA"/>
        </w:rPr>
        <w:t xml:space="preserve"> треба визначити масштаб загроз </w:t>
      </w:r>
      <w:r w:rsidR="00291398" w:rsidRPr="00861989">
        <w:rPr>
          <w:color w:val="000000"/>
          <w:szCs w:val="28"/>
          <w:lang w:val="uk-UA"/>
        </w:rPr>
        <w:t>загроз безпеці інформації та ймовірності реалізації загрози.</w:t>
      </w:r>
    </w:p>
    <w:p w:rsidR="008A7600" w:rsidRPr="00861989" w:rsidRDefault="00291398" w:rsidP="008A7600">
      <w:pPr>
        <w:jc w:val="both"/>
        <w:rPr>
          <w:rFonts w:ascii="Calibri" w:hAnsi="Calibri" w:cs="Calibri"/>
          <w:color w:val="000000"/>
          <w:szCs w:val="28"/>
          <w:lang w:val="uk-UA"/>
        </w:rPr>
      </w:pPr>
      <w:r>
        <w:rPr>
          <w:szCs w:val="28"/>
          <w:shd w:val="clear" w:color="auto" w:fill="FFFFFF"/>
          <w:lang w:val="uk-UA"/>
        </w:rPr>
        <w:t xml:space="preserve">Спочатку проводять оцінювання ймовірність і потенційний збиток від загроз, їх ставлення до </w:t>
      </w:r>
      <w:r w:rsidRPr="00861989">
        <w:rPr>
          <w:color w:val="000000"/>
          <w:szCs w:val="28"/>
          <w:lang w:val="uk-UA"/>
        </w:rPr>
        <w:t>конфіденційності, цілісності та доступності</w:t>
      </w:r>
      <w:r w:rsidRPr="008A7600">
        <w:rPr>
          <w:color w:val="000000"/>
          <w:szCs w:val="28"/>
          <w:lang w:val="uk-UA"/>
        </w:rPr>
        <w:t xml:space="preserve">, а потім </w:t>
      </w:r>
      <w:r w:rsidRPr="00861989">
        <w:rPr>
          <w:color w:val="000000"/>
          <w:szCs w:val="28"/>
          <w:lang w:val="uk-UA"/>
        </w:rPr>
        <w:t>вимірюється ефективність існуючих заходів.</w:t>
      </w:r>
      <w:r w:rsidRPr="008A7600">
        <w:rPr>
          <w:color w:val="000000"/>
          <w:szCs w:val="28"/>
          <w:lang w:val="uk-UA"/>
        </w:rPr>
        <w:t xml:space="preserve"> На цьому аналізі визначаються найбільш критичні активи і ця основа </w:t>
      </w:r>
      <w:r w:rsidR="008A7600" w:rsidRPr="008A7600">
        <w:rPr>
          <w:color w:val="000000"/>
          <w:szCs w:val="28"/>
          <w:lang w:val="uk-UA"/>
        </w:rPr>
        <w:t>служит</w:t>
      </w:r>
      <w:r w:rsidRPr="008A7600">
        <w:rPr>
          <w:color w:val="000000"/>
          <w:szCs w:val="28"/>
          <w:lang w:val="uk-UA"/>
        </w:rPr>
        <w:t xml:space="preserve"> </w:t>
      </w:r>
      <w:r w:rsidR="008A7600" w:rsidRPr="00861989">
        <w:rPr>
          <w:color w:val="000000"/>
          <w:szCs w:val="28"/>
          <w:lang w:val="uk-UA"/>
        </w:rPr>
        <w:t>для визначення пріоритетів і рекомендують курс дій для захисту активів</w:t>
      </w:r>
      <w:r w:rsidR="008A7600" w:rsidRPr="008A7600">
        <w:rPr>
          <w:color w:val="000000"/>
          <w:szCs w:val="28"/>
          <w:lang w:val="uk-UA"/>
        </w:rPr>
        <w:t>.</w:t>
      </w:r>
      <w:r w:rsidR="008A7600">
        <w:rPr>
          <w:color w:val="000000"/>
          <w:szCs w:val="28"/>
          <w:lang w:val="uk-UA"/>
        </w:rPr>
        <w:t xml:space="preserve"> </w:t>
      </w:r>
    </w:p>
    <w:p w:rsidR="00E03C46" w:rsidRDefault="00E03C46" w:rsidP="00E03C46">
      <w:pPr>
        <w:ind w:firstLine="709"/>
        <w:jc w:val="both"/>
        <w:rPr>
          <w:color w:val="000000"/>
          <w:sz w:val="22"/>
          <w:szCs w:val="22"/>
          <w:lang w:val="uk-UA"/>
        </w:rPr>
      </w:pPr>
      <w:r>
        <w:rPr>
          <w:szCs w:val="28"/>
          <w:shd w:val="clear" w:color="auto" w:fill="FFFFFF"/>
          <w:lang w:val="uk-UA"/>
        </w:rPr>
        <w:t>Під к</w:t>
      </w:r>
      <w:r w:rsidR="008A7600">
        <w:rPr>
          <w:szCs w:val="28"/>
          <w:shd w:val="clear" w:color="auto" w:fill="FFFFFF"/>
          <w:lang w:val="uk-UA"/>
        </w:rPr>
        <w:t>ласичн</w:t>
      </w:r>
      <w:r>
        <w:rPr>
          <w:szCs w:val="28"/>
          <w:shd w:val="clear" w:color="auto" w:fill="FFFFFF"/>
          <w:lang w:val="uk-UA"/>
        </w:rPr>
        <w:t>им</w:t>
      </w:r>
      <w:r w:rsidR="008A7600">
        <w:rPr>
          <w:szCs w:val="28"/>
          <w:shd w:val="clear" w:color="auto" w:fill="FFFFFF"/>
          <w:lang w:val="uk-UA"/>
        </w:rPr>
        <w:t xml:space="preserve"> визначення</w:t>
      </w:r>
      <w:r>
        <w:rPr>
          <w:szCs w:val="28"/>
          <w:shd w:val="clear" w:color="auto" w:fill="FFFFFF"/>
          <w:lang w:val="uk-UA"/>
        </w:rPr>
        <w:t>м</w:t>
      </w:r>
      <w:r w:rsidR="008A7600">
        <w:rPr>
          <w:szCs w:val="28"/>
          <w:shd w:val="clear" w:color="auto" w:fill="FFFFFF"/>
          <w:lang w:val="uk-UA"/>
        </w:rPr>
        <w:t xml:space="preserve"> </w:t>
      </w:r>
      <w:r>
        <w:rPr>
          <w:szCs w:val="28"/>
          <w:shd w:val="clear" w:color="auto" w:fill="FFFFFF"/>
          <w:lang w:val="uk-UA"/>
        </w:rPr>
        <w:t>«оцінки ризиків» розуміють що це</w:t>
      </w:r>
      <w:r w:rsidRPr="00E03C46">
        <w:rPr>
          <w:color w:val="000000"/>
          <w:sz w:val="22"/>
          <w:szCs w:val="22"/>
          <w:lang w:val="uk-UA"/>
        </w:rPr>
        <w:t xml:space="preserve"> </w:t>
      </w:r>
      <w:r w:rsidRPr="00E03C46">
        <w:rPr>
          <w:color w:val="000000"/>
          <w:szCs w:val="28"/>
          <w:lang w:val="uk-UA"/>
        </w:rPr>
        <w:t>процес, який використовується для присвоєння значень наслідків, ймовірності виникнення та рівня ризику</w:t>
      </w:r>
      <w:r>
        <w:rPr>
          <w:color w:val="000000"/>
          <w:szCs w:val="28"/>
          <w:lang w:val="uk-UA"/>
        </w:rPr>
        <w:t xml:space="preserve"> </w:t>
      </w:r>
      <w:r w:rsidR="0005480E" w:rsidRPr="0005480E">
        <w:rPr>
          <w:color w:val="000000"/>
          <w:szCs w:val="28"/>
          <w:lang w:val="uk-UA"/>
        </w:rPr>
        <w:t>[9]</w:t>
      </w:r>
      <w:r w:rsidRPr="00E03C46">
        <w:rPr>
          <w:color w:val="000000"/>
          <w:sz w:val="22"/>
          <w:szCs w:val="22"/>
          <w:lang w:val="uk-UA"/>
        </w:rPr>
        <w:t>.</w:t>
      </w:r>
    </w:p>
    <w:p w:rsidR="00E03C46" w:rsidRPr="0005480E" w:rsidRDefault="0005480E" w:rsidP="00E03C46">
      <w:pPr>
        <w:ind w:firstLine="709"/>
        <w:jc w:val="both"/>
        <w:rPr>
          <w:color w:val="000000"/>
          <w:szCs w:val="28"/>
          <w:lang w:val="uk-UA"/>
        </w:rPr>
      </w:pPr>
      <w:r>
        <w:rPr>
          <w:color w:val="000000"/>
          <w:szCs w:val="28"/>
          <w:lang w:val="uk-UA"/>
        </w:rPr>
        <w:t xml:space="preserve">Цей процес включає в себе </w:t>
      </w:r>
      <w:r w:rsidRPr="0005480E">
        <w:rPr>
          <w:color w:val="000000"/>
          <w:szCs w:val="28"/>
          <w:lang w:val="uk-UA"/>
        </w:rPr>
        <w:t>[9]</w:t>
      </w:r>
      <w:r>
        <w:rPr>
          <w:color w:val="000000"/>
          <w:szCs w:val="28"/>
          <w:lang w:val="uk-UA"/>
        </w:rPr>
        <w:t>:</w:t>
      </w:r>
    </w:p>
    <w:p w:rsidR="0005480E" w:rsidRPr="0005480E" w:rsidRDefault="0005480E" w:rsidP="0005480E">
      <w:pPr>
        <w:ind w:firstLine="709"/>
        <w:rPr>
          <w:rFonts w:ascii="Calibri" w:hAnsi="Calibri" w:cs="Calibri"/>
          <w:color w:val="000000"/>
          <w:szCs w:val="28"/>
          <w:lang w:val="uk-UA"/>
        </w:rPr>
      </w:pPr>
      <w:r>
        <w:rPr>
          <w:color w:val="000000"/>
          <w:szCs w:val="28"/>
          <w:lang w:val="uk-UA"/>
        </w:rPr>
        <w:t>-</w:t>
      </w:r>
      <w:r w:rsidRPr="0005480E">
        <w:rPr>
          <w:color w:val="000000"/>
          <w:szCs w:val="28"/>
          <w:lang w:val="uk-UA"/>
        </w:rPr>
        <w:t>оцінку ймовірності загроз і вразливостей, які можливі;</w:t>
      </w:r>
    </w:p>
    <w:p w:rsidR="0005480E" w:rsidRPr="0005480E" w:rsidRDefault="0005480E" w:rsidP="0005480E">
      <w:pPr>
        <w:ind w:firstLine="709"/>
        <w:rPr>
          <w:rFonts w:ascii="Calibri" w:hAnsi="Calibri" w:cs="Calibri"/>
          <w:color w:val="000000"/>
          <w:szCs w:val="28"/>
        </w:rPr>
      </w:pPr>
      <w:r>
        <w:rPr>
          <w:color w:val="000000"/>
          <w:szCs w:val="28"/>
          <w:lang w:val="uk-UA"/>
        </w:rPr>
        <w:t>-</w:t>
      </w:r>
      <w:r w:rsidRPr="0005480E">
        <w:rPr>
          <w:color w:val="000000"/>
          <w:szCs w:val="28"/>
          <w:lang w:val="uk-UA"/>
        </w:rPr>
        <w:t>р</w:t>
      </w:r>
      <w:r w:rsidRPr="0005480E">
        <w:rPr>
          <w:color w:val="000000"/>
          <w:szCs w:val="28"/>
        </w:rPr>
        <w:t>озрахунок впливу, який може мати загроза на кожен актив;</w:t>
      </w:r>
    </w:p>
    <w:p w:rsidR="0005480E" w:rsidRPr="0005480E" w:rsidRDefault="0005480E" w:rsidP="0005480E">
      <w:pPr>
        <w:ind w:firstLine="709"/>
        <w:jc w:val="both"/>
        <w:rPr>
          <w:rFonts w:ascii="Calibri" w:hAnsi="Calibri" w:cs="Calibri"/>
          <w:color w:val="000000"/>
          <w:szCs w:val="28"/>
        </w:rPr>
      </w:pPr>
      <w:r>
        <w:rPr>
          <w:color w:val="000000"/>
          <w:szCs w:val="28"/>
          <w:lang w:val="uk-UA"/>
        </w:rPr>
        <w:t>-</w:t>
      </w:r>
      <w:r w:rsidRPr="0005480E">
        <w:rPr>
          <w:color w:val="000000"/>
          <w:szCs w:val="28"/>
          <w:lang w:val="uk-UA"/>
        </w:rPr>
        <w:t>в</w:t>
      </w:r>
      <w:r w:rsidRPr="0005480E">
        <w:rPr>
          <w:color w:val="000000"/>
          <w:szCs w:val="28"/>
        </w:rPr>
        <w:t>изначення кількісної (вимірні) або якісної (описуваної) вартості ризику.</w:t>
      </w:r>
    </w:p>
    <w:p w:rsidR="006678CD" w:rsidRPr="006678CD" w:rsidRDefault="0005480E" w:rsidP="006678CD">
      <w:pPr>
        <w:ind w:firstLine="709"/>
        <w:jc w:val="both"/>
        <w:rPr>
          <w:lang w:val="uk-UA"/>
        </w:rPr>
      </w:pPr>
      <w:r>
        <w:rPr>
          <w:color w:val="000000"/>
          <w:szCs w:val="28"/>
          <w:lang w:val="uk-UA"/>
        </w:rPr>
        <w:t>Вище зазначенні зміні рідко незалежні одна від одної. Існує зв'язок між вартістю активів впливом та ймовірностю. Другорядний актив має меншу ймовірність компрометації ніж цінний.</w:t>
      </w:r>
      <w:r w:rsidR="006678CD">
        <w:rPr>
          <w:color w:val="000000"/>
          <w:szCs w:val="28"/>
          <w:lang w:val="uk-UA"/>
        </w:rPr>
        <w:t xml:space="preserve"> Необхідно брати до уваги більше ніж просто випадкові дії, а також що при наявності достатнього часу і рішучості, люди мають можливість обійти майже всі заходи безпеки. Мотивація підштовхує людей до творчості. На рисунку 2.1 </w:t>
      </w:r>
      <w:r w:rsidR="006678CD">
        <w:rPr>
          <w:lang w:val="uk-UA"/>
        </w:rPr>
        <w:t>надана у</w:t>
      </w:r>
      <w:r w:rsidR="006678CD">
        <w:t>загальнена модель управління мотивацією агента загрози</w:t>
      </w:r>
      <w:r w:rsidR="006678CD">
        <w:rPr>
          <w:lang w:val="uk-UA"/>
        </w:rPr>
        <w:t>.</w:t>
      </w:r>
    </w:p>
    <w:p w:rsidR="00E03C46" w:rsidRDefault="0053302A" w:rsidP="00E03C46">
      <w:pPr>
        <w:ind w:firstLine="709"/>
        <w:jc w:val="both"/>
        <w:rPr>
          <w:color w:val="000000"/>
          <w:szCs w:val="28"/>
          <w:lang w:val="uk-UA"/>
        </w:rPr>
      </w:pPr>
      <w:r>
        <w:rPr>
          <w:color w:val="000000"/>
          <w:szCs w:val="28"/>
          <w:lang w:val="uk-UA"/>
        </w:rPr>
        <w:t>Оцінку інформаційних ризиків можливо проводити трьома способами:</w:t>
      </w:r>
    </w:p>
    <w:p w:rsidR="0053302A" w:rsidRDefault="0053302A" w:rsidP="00E03C46">
      <w:pPr>
        <w:ind w:firstLine="709"/>
        <w:jc w:val="both"/>
        <w:rPr>
          <w:color w:val="000000"/>
          <w:szCs w:val="28"/>
          <w:lang w:val="uk-UA"/>
        </w:rPr>
      </w:pPr>
      <w:r>
        <w:rPr>
          <w:color w:val="000000"/>
          <w:szCs w:val="28"/>
          <w:lang w:val="uk-UA"/>
        </w:rPr>
        <w:t>1.методи;</w:t>
      </w:r>
    </w:p>
    <w:p w:rsidR="0053302A" w:rsidRDefault="0053302A" w:rsidP="00E03C46">
      <w:pPr>
        <w:ind w:firstLine="709"/>
        <w:jc w:val="both"/>
        <w:rPr>
          <w:color w:val="000000"/>
          <w:szCs w:val="28"/>
          <w:lang w:val="uk-UA"/>
        </w:rPr>
      </w:pPr>
      <w:r>
        <w:rPr>
          <w:color w:val="000000"/>
          <w:szCs w:val="28"/>
          <w:lang w:val="uk-UA"/>
        </w:rPr>
        <w:t>2.управляючі документи;</w:t>
      </w:r>
    </w:p>
    <w:p w:rsidR="0053302A" w:rsidRPr="0005480E" w:rsidRDefault="0053302A" w:rsidP="00E03C46">
      <w:pPr>
        <w:ind w:firstLine="709"/>
        <w:jc w:val="both"/>
        <w:rPr>
          <w:color w:val="000000"/>
          <w:szCs w:val="28"/>
          <w:lang w:val="uk-UA"/>
        </w:rPr>
      </w:pPr>
      <w:r>
        <w:rPr>
          <w:color w:val="000000"/>
          <w:szCs w:val="28"/>
          <w:lang w:val="uk-UA"/>
        </w:rPr>
        <w:t>3.інструменти.</w:t>
      </w:r>
    </w:p>
    <w:p w:rsidR="0005480E" w:rsidRPr="0005480E" w:rsidRDefault="00FC009F" w:rsidP="00FC009F">
      <w:pPr>
        <w:spacing w:after="200" w:line="240" w:lineRule="auto"/>
        <w:ind w:firstLine="709"/>
        <w:rPr>
          <w:rFonts w:ascii="Calibri" w:hAnsi="Calibri" w:cs="Calibri"/>
          <w:color w:val="000000"/>
          <w:szCs w:val="28"/>
          <w:lang w:val="uk-UA"/>
        </w:rPr>
      </w:pPr>
      <w:r>
        <w:rPr>
          <w:color w:val="000000"/>
          <w:szCs w:val="28"/>
          <w:lang w:val="uk-UA"/>
        </w:rPr>
        <w:t>На рисунку 2.4. преставлени способи оцінки інформаційних ризиків.</w:t>
      </w:r>
    </w:p>
    <w:p w:rsidR="00E03C46" w:rsidRDefault="00E03C46" w:rsidP="00E03C46">
      <w:pPr>
        <w:ind w:firstLine="709"/>
        <w:jc w:val="both"/>
        <w:rPr>
          <w:szCs w:val="28"/>
          <w:shd w:val="clear" w:color="auto" w:fill="FFFFFF"/>
          <w:lang w:val="uk-UA"/>
        </w:rPr>
      </w:pPr>
    </w:p>
    <w:p w:rsidR="007D6EAF" w:rsidRPr="007D6EAF" w:rsidRDefault="008A7600" w:rsidP="006678CD">
      <w:pPr>
        <w:jc w:val="center"/>
        <w:rPr>
          <w:szCs w:val="28"/>
          <w:shd w:val="clear" w:color="auto" w:fill="FFFFFF"/>
          <w:lang w:val="uk-UA"/>
        </w:rPr>
      </w:pPr>
      <w:r>
        <w:rPr>
          <w:noProof/>
          <w:lang w:eastAsia="ja-JP"/>
        </w:rPr>
        <w:drawing>
          <wp:inline distT="0" distB="0" distL="0" distR="0">
            <wp:extent cx="5939790" cy="2566261"/>
            <wp:effectExtent l="19050" t="0" r="3810" b="0"/>
            <wp:docPr id="2" name="Рисунок 13" descr="http://www.rusnauka.com/21_SEN_2014/Informatica/4_174674.doc.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rusnauka.com/21_SEN_2014/Informatica/4_174674.doc.files/image001.gif"/>
                    <pic:cNvPicPr>
                      <a:picLocks noChangeAspect="1" noChangeArrowheads="1"/>
                    </pic:cNvPicPr>
                  </pic:nvPicPr>
                  <pic:blipFill>
                    <a:blip r:embed="rId34" cstate="print"/>
                    <a:srcRect/>
                    <a:stretch>
                      <a:fillRect/>
                    </a:stretch>
                  </pic:blipFill>
                  <pic:spPr bwMode="auto">
                    <a:xfrm>
                      <a:off x="0" y="0"/>
                      <a:ext cx="5939790" cy="2566261"/>
                    </a:xfrm>
                    <a:prstGeom prst="rect">
                      <a:avLst/>
                    </a:prstGeom>
                    <a:noFill/>
                    <a:ln w="9525">
                      <a:noFill/>
                      <a:miter lim="800000"/>
                      <a:headEnd/>
                      <a:tailEnd/>
                    </a:ln>
                  </pic:spPr>
                </pic:pic>
              </a:graphicData>
            </a:graphic>
          </wp:inline>
        </w:drawing>
      </w:r>
    </w:p>
    <w:p w:rsidR="007D6EAF" w:rsidRDefault="0053302A" w:rsidP="0053302A">
      <w:pPr>
        <w:jc w:val="center"/>
        <w:rPr>
          <w:szCs w:val="28"/>
          <w:shd w:val="clear" w:color="auto" w:fill="FFFFFF"/>
          <w:lang w:val="uk-UA"/>
        </w:rPr>
      </w:pPr>
      <w:r>
        <w:rPr>
          <w:szCs w:val="28"/>
          <w:shd w:val="clear" w:color="auto" w:fill="FFFFFF"/>
          <w:lang w:val="uk-UA"/>
        </w:rPr>
        <w:t>Рис. 2.</w:t>
      </w:r>
      <w:r w:rsidR="00FC009F">
        <w:rPr>
          <w:szCs w:val="28"/>
          <w:shd w:val="clear" w:color="auto" w:fill="FFFFFF"/>
          <w:lang w:val="uk-UA"/>
        </w:rPr>
        <w:t>4. Способи проведення оцінки інформаційних ризиків.</w:t>
      </w:r>
    </w:p>
    <w:p w:rsidR="00FC009F" w:rsidRDefault="0082509A" w:rsidP="00FC009F">
      <w:pPr>
        <w:ind w:firstLine="709"/>
        <w:jc w:val="both"/>
        <w:rPr>
          <w:szCs w:val="28"/>
          <w:shd w:val="clear" w:color="auto" w:fill="FFFFFF"/>
          <w:lang w:val="uk-UA"/>
        </w:rPr>
      </w:pPr>
      <w:r>
        <w:rPr>
          <w:szCs w:val="28"/>
          <w:shd w:val="clear" w:color="auto" w:fill="FFFFFF"/>
          <w:lang w:val="uk-UA"/>
        </w:rPr>
        <w:t>М</w:t>
      </w:r>
      <w:r w:rsidR="00FC009F">
        <w:rPr>
          <w:szCs w:val="28"/>
          <w:shd w:val="clear" w:color="auto" w:fill="FFFFFF"/>
          <w:lang w:val="uk-UA"/>
        </w:rPr>
        <w:t xml:space="preserve">етод, зазвичай, </w:t>
      </w:r>
      <w:r>
        <w:rPr>
          <w:szCs w:val="28"/>
          <w:shd w:val="clear" w:color="auto" w:fill="FFFFFF"/>
          <w:lang w:val="uk-UA"/>
        </w:rPr>
        <w:t xml:space="preserve">є покроковою інструкцією з інструментом (програмним продуктом) для проведення оцінки ризиків. </w:t>
      </w:r>
    </w:p>
    <w:p w:rsidR="0082509A" w:rsidRDefault="0082509A" w:rsidP="00FC009F">
      <w:pPr>
        <w:ind w:firstLine="709"/>
        <w:jc w:val="both"/>
        <w:rPr>
          <w:color w:val="000000"/>
          <w:szCs w:val="28"/>
          <w:lang w:val="uk-UA"/>
        </w:rPr>
      </w:pPr>
      <w:r>
        <w:rPr>
          <w:color w:val="000000"/>
          <w:szCs w:val="28"/>
          <w:lang w:val="uk-UA"/>
        </w:rPr>
        <w:t xml:space="preserve">Методи розділяються на такі види –кількісний, якісний або змішаний. Кожен з них має свої переваги та недоліки. </w:t>
      </w:r>
      <w:r w:rsidR="003E6A72">
        <w:rPr>
          <w:color w:val="000000"/>
          <w:szCs w:val="28"/>
          <w:lang w:val="uk-UA"/>
        </w:rPr>
        <w:t>Розглянемо їх та визначимо в яких випадках треба їх застосовувати</w:t>
      </w:r>
      <w:r w:rsidR="001F748A">
        <w:rPr>
          <w:color w:val="000000"/>
          <w:szCs w:val="28"/>
          <w:lang w:val="uk-UA"/>
        </w:rPr>
        <w:t xml:space="preserve"> </w:t>
      </w:r>
      <w:r w:rsidR="001F748A" w:rsidRPr="0005480E">
        <w:rPr>
          <w:color w:val="000000"/>
          <w:szCs w:val="28"/>
          <w:lang w:val="uk-UA"/>
        </w:rPr>
        <w:t>[</w:t>
      </w:r>
      <w:r w:rsidR="001F748A">
        <w:rPr>
          <w:color w:val="000000"/>
          <w:szCs w:val="28"/>
          <w:lang w:val="uk-UA"/>
        </w:rPr>
        <w:t>8,</w:t>
      </w:r>
      <w:r w:rsidR="001F748A" w:rsidRPr="0005480E">
        <w:rPr>
          <w:color w:val="000000"/>
          <w:szCs w:val="28"/>
          <w:lang w:val="uk-UA"/>
        </w:rPr>
        <w:t>9]</w:t>
      </w:r>
      <w:r w:rsidR="001F748A">
        <w:rPr>
          <w:color w:val="000000"/>
          <w:szCs w:val="28"/>
          <w:lang w:val="uk-UA"/>
        </w:rPr>
        <w:t xml:space="preserve"> </w:t>
      </w:r>
      <w:r w:rsidR="003E6A72">
        <w:rPr>
          <w:color w:val="000000"/>
          <w:szCs w:val="28"/>
          <w:lang w:val="uk-UA"/>
        </w:rPr>
        <w:t>.</w:t>
      </w:r>
    </w:p>
    <w:p w:rsidR="00FC009F" w:rsidRDefault="003E6A72" w:rsidP="003E6A72">
      <w:pPr>
        <w:ind w:firstLine="709"/>
        <w:jc w:val="both"/>
        <w:rPr>
          <w:color w:val="000000"/>
          <w:szCs w:val="28"/>
          <w:lang w:val="uk-UA"/>
        </w:rPr>
      </w:pPr>
      <w:r>
        <w:rPr>
          <w:color w:val="000000"/>
          <w:szCs w:val="28"/>
          <w:lang w:val="uk-UA"/>
        </w:rPr>
        <w:t xml:space="preserve">Кількісні методи. Для визначення вартості активів та імовірності втрати кількісний метод використовує об’єктивні і вимірні дані. Ці дані збираються з метою обчислити числові значення </w:t>
      </w:r>
      <w:r w:rsidRPr="001F748A">
        <w:rPr>
          <w:color w:val="000000"/>
          <w:szCs w:val="28"/>
          <w:lang w:val="uk-UA"/>
        </w:rPr>
        <w:t xml:space="preserve">для </w:t>
      </w:r>
      <w:r w:rsidR="00FC009F" w:rsidRPr="001F748A">
        <w:rPr>
          <w:color w:val="000000"/>
          <w:szCs w:val="28"/>
        </w:rPr>
        <w:t>кожного з компонентів, зібраних в ході оцінки ризиків та аналізу витрат і</w:t>
      </w:r>
      <w:r w:rsidR="001F748A" w:rsidRPr="001F748A">
        <w:rPr>
          <w:color w:val="000000"/>
          <w:szCs w:val="28"/>
          <w:lang w:val="uk-UA"/>
        </w:rPr>
        <w:t xml:space="preserve"> </w:t>
      </w:r>
      <w:r w:rsidR="00FC009F" w:rsidRPr="001F748A">
        <w:rPr>
          <w:color w:val="000000"/>
          <w:szCs w:val="28"/>
          <w:lang w:val="uk-UA"/>
        </w:rPr>
        <w:t>переваг</w:t>
      </w:r>
      <w:r w:rsidR="00FC009F" w:rsidRPr="001F748A">
        <w:rPr>
          <w:color w:val="000000"/>
          <w:szCs w:val="28"/>
        </w:rPr>
        <w:t>.</w:t>
      </w:r>
      <w:r w:rsidR="001F748A">
        <w:rPr>
          <w:color w:val="000000"/>
          <w:szCs w:val="28"/>
          <w:lang w:val="uk-UA"/>
        </w:rPr>
        <w:t xml:space="preserve"> Метод поділяється на такі категорі</w:t>
      </w:r>
      <w:r w:rsidR="00C45A33">
        <w:rPr>
          <w:color w:val="000000"/>
          <w:szCs w:val="28"/>
          <w:lang w:val="uk-UA"/>
        </w:rPr>
        <w:t>ї: низький, середній, високий або не важливо, важливо, дуже важливо, або за шкалою (від 1 до 10).</w:t>
      </w:r>
      <w:r w:rsidR="001F748A">
        <w:rPr>
          <w:color w:val="000000"/>
          <w:szCs w:val="28"/>
          <w:lang w:val="uk-UA"/>
        </w:rPr>
        <w:t xml:space="preserve"> Метод має такі переваги і недоліки </w:t>
      </w:r>
      <w:r w:rsidR="001F748A" w:rsidRPr="0005480E">
        <w:rPr>
          <w:color w:val="000000"/>
          <w:szCs w:val="28"/>
          <w:lang w:val="uk-UA"/>
        </w:rPr>
        <w:t>[</w:t>
      </w:r>
      <w:r w:rsidR="001F748A">
        <w:rPr>
          <w:color w:val="000000"/>
          <w:szCs w:val="28"/>
          <w:lang w:val="uk-UA"/>
        </w:rPr>
        <w:t>8,</w:t>
      </w:r>
      <w:r w:rsidR="001F748A" w:rsidRPr="0005480E">
        <w:rPr>
          <w:color w:val="000000"/>
          <w:szCs w:val="28"/>
          <w:lang w:val="uk-UA"/>
        </w:rPr>
        <w:t>9]</w:t>
      </w:r>
      <w:r w:rsidR="001F748A">
        <w:rPr>
          <w:color w:val="000000"/>
          <w:szCs w:val="28"/>
          <w:lang w:val="uk-UA"/>
        </w:rPr>
        <w:t>.</w:t>
      </w:r>
    </w:p>
    <w:p w:rsidR="00C45A33" w:rsidRDefault="00C45A33" w:rsidP="003E6A72">
      <w:pPr>
        <w:ind w:firstLine="709"/>
        <w:jc w:val="both"/>
        <w:rPr>
          <w:color w:val="000000"/>
          <w:szCs w:val="28"/>
          <w:lang w:val="uk-UA"/>
        </w:rPr>
      </w:pPr>
      <w:r>
        <w:rPr>
          <w:color w:val="000000"/>
          <w:szCs w:val="28"/>
          <w:lang w:val="uk-UA"/>
        </w:rPr>
        <w:t>Переваги</w:t>
      </w:r>
      <w:r w:rsidR="00A416D4">
        <w:rPr>
          <w:color w:val="000000"/>
          <w:szCs w:val="28"/>
          <w:lang w:val="uk-UA"/>
        </w:rPr>
        <w:t xml:space="preserve"> </w:t>
      </w:r>
      <w:r w:rsidR="00A416D4" w:rsidRPr="0005480E">
        <w:rPr>
          <w:color w:val="000000"/>
          <w:szCs w:val="28"/>
          <w:lang w:val="uk-UA"/>
        </w:rPr>
        <w:t>[</w:t>
      </w:r>
      <w:r w:rsidR="00A416D4">
        <w:rPr>
          <w:color w:val="000000"/>
          <w:szCs w:val="28"/>
          <w:lang w:val="uk-UA"/>
        </w:rPr>
        <w:t>8,</w:t>
      </w:r>
      <w:r w:rsidR="00A416D4" w:rsidRPr="0005480E">
        <w:rPr>
          <w:color w:val="000000"/>
          <w:szCs w:val="28"/>
          <w:lang w:val="uk-UA"/>
        </w:rPr>
        <w:t>9]</w:t>
      </w:r>
      <w:r>
        <w:rPr>
          <w:color w:val="000000"/>
          <w:szCs w:val="28"/>
          <w:lang w:val="uk-UA"/>
        </w:rPr>
        <w:t>:</w:t>
      </w:r>
    </w:p>
    <w:p w:rsidR="00C45A33" w:rsidRDefault="00C45A33" w:rsidP="003E6A72">
      <w:pPr>
        <w:ind w:firstLine="709"/>
        <w:jc w:val="both"/>
        <w:rPr>
          <w:color w:val="000000"/>
          <w:szCs w:val="28"/>
          <w:lang w:val="uk-UA"/>
        </w:rPr>
      </w:pPr>
      <w:r>
        <w:rPr>
          <w:color w:val="000000"/>
          <w:szCs w:val="28"/>
          <w:lang w:val="uk-UA"/>
        </w:rPr>
        <w:t>-ризики є приоритетними ніж фінансові налдідки;</w:t>
      </w:r>
    </w:p>
    <w:p w:rsidR="00C45A33" w:rsidRDefault="00C45A33" w:rsidP="003E6A72">
      <w:pPr>
        <w:ind w:firstLine="709"/>
        <w:jc w:val="both"/>
        <w:rPr>
          <w:color w:val="000000"/>
          <w:szCs w:val="28"/>
          <w:lang w:val="uk-UA"/>
        </w:rPr>
      </w:pPr>
      <w:r>
        <w:rPr>
          <w:color w:val="000000"/>
          <w:szCs w:val="28"/>
          <w:lang w:val="uk-UA"/>
        </w:rPr>
        <w:t>-активи є більш приоритетнами ніж фінансові ціності;</w:t>
      </w:r>
    </w:p>
    <w:p w:rsidR="00C45A33" w:rsidRPr="00C45A33" w:rsidRDefault="00C45A33" w:rsidP="00C45A33">
      <w:pPr>
        <w:ind w:firstLine="709"/>
        <w:rPr>
          <w:szCs w:val="28"/>
          <w:lang w:val="uk-UA"/>
        </w:rPr>
      </w:pPr>
      <w:r w:rsidRPr="00C45A33">
        <w:rPr>
          <w:color w:val="000000"/>
          <w:szCs w:val="28"/>
          <w:lang w:val="uk-UA"/>
        </w:rPr>
        <w:t>-</w:t>
      </w:r>
      <w:r w:rsidRPr="00C45A33">
        <w:rPr>
          <w:szCs w:val="28"/>
          <w:lang w:val="uk-UA"/>
        </w:rPr>
        <w:t>отримання спрощених результатів управління ризиком та поверненням інвестицій у забезпечення безпеки;</w:t>
      </w:r>
    </w:p>
    <w:p w:rsidR="00C45A33" w:rsidRPr="00C45A33" w:rsidRDefault="00C45A33" w:rsidP="00C45A33">
      <w:pPr>
        <w:ind w:firstLine="709"/>
        <w:rPr>
          <w:szCs w:val="28"/>
          <w:lang w:val="uk-UA"/>
        </w:rPr>
      </w:pPr>
      <w:r>
        <w:rPr>
          <w:szCs w:val="28"/>
          <w:lang w:val="uk-UA"/>
        </w:rPr>
        <w:t>-</w:t>
      </w:r>
      <w:r w:rsidRPr="00C45A33">
        <w:rPr>
          <w:szCs w:val="28"/>
          <w:lang w:val="uk-UA"/>
        </w:rPr>
        <w:t>результати можуть бути виражені в управлінській специфічній термінології (наприклад, грошові значення і ймовірність виражається у вигляді певного відсотка);</w:t>
      </w:r>
    </w:p>
    <w:p w:rsidR="00C45A33" w:rsidRDefault="00C45A33" w:rsidP="00C45A33">
      <w:pPr>
        <w:ind w:firstLine="709"/>
        <w:jc w:val="both"/>
        <w:rPr>
          <w:szCs w:val="28"/>
          <w:lang w:val="uk-UA"/>
        </w:rPr>
      </w:pPr>
      <w:r>
        <w:rPr>
          <w:szCs w:val="28"/>
          <w:lang w:val="uk-UA"/>
        </w:rPr>
        <w:t>-</w:t>
      </w:r>
      <w:r w:rsidRPr="00C45A33">
        <w:rPr>
          <w:szCs w:val="28"/>
          <w:lang w:val="uk-UA"/>
        </w:rPr>
        <w:t>точність має тенденцію до збільшення з плином часу, так як організація постійно веде записи даних.</w:t>
      </w:r>
    </w:p>
    <w:p w:rsidR="00A416D4" w:rsidRDefault="00A416D4" w:rsidP="00C45A33">
      <w:pPr>
        <w:ind w:firstLine="709"/>
        <w:jc w:val="both"/>
        <w:rPr>
          <w:szCs w:val="28"/>
          <w:lang w:val="uk-UA"/>
        </w:rPr>
      </w:pPr>
      <w:r>
        <w:rPr>
          <w:szCs w:val="28"/>
          <w:lang w:val="uk-UA"/>
        </w:rPr>
        <w:t>Недоліки</w:t>
      </w:r>
      <w:r w:rsidR="00503B79">
        <w:rPr>
          <w:szCs w:val="28"/>
          <w:lang w:val="uk-UA"/>
        </w:rPr>
        <w:t xml:space="preserve"> </w:t>
      </w:r>
      <w:r w:rsidRPr="0005480E">
        <w:rPr>
          <w:color w:val="000000"/>
          <w:szCs w:val="28"/>
          <w:lang w:val="uk-UA"/>
        </w:rPr>
        <w:t>[</w:t>
      </w:r>
      <w:r>
        <w:rPr>
          <w:color w:val="000000"/>
          <w:szCs w:val="28"/>
          <w:lang w:val="uk-UA"/>
        </w:rPr>
        <w:t>8,</w:t>
      </w:r>
      <w:r w:rsidRPr="0005480E">
        <w:rPr>
          <w:color w:val="000000"/>
          <w:szCs w:val="28"/>
          <w:lang w:val="uk-UA"/>
        </w:rPr>
        <w:t>9]</w:t>
      </w:r>
      <w:r>
        <w:rPr>
          <w:szCs w:val="28"/>
          <w:lang w:val="uk-UA"/>
        </w:rPr>
        <w:t xml:space="preserve"> :</w:t>
      </w:r>
    </w:p>
    <w:p w:rsidR="00A416D4" w:rsidRPr="00A416D4" w:rsidRDefault="00A416D4" w:rsidP="00A416D4">
      <w:pPr>
        <w:ind w:firstLine="567"/>
        <w:jc w:val="both"/>
        <w:rPr>
          <w:color w:val="000000"/>
          <w:szCs w:val="28"/>
        </w:rPr>
      </w:pPr>
      <w:r w:rsidRPr="00A416D4">
        <w:rPr>
          <w:color w:val="000000"/>
          <w:szCs w:val="28"/>
          <w:lang w:val="uk-UA"/>
        </w:rPr>
        <w:t>-</w:t>
      </w:r>
      <w:r w:rsidR="00557CF0">
        <w:rPr>
          <w:color w:val="000000"/>
          <w:szCs w:val="28"/>
          <w:lang w:val="uk-UA"/>
        </w:rPr>
        <w:t>визначення впливу</w:t>
      </w:r>
      <w:r w:rsidRPr="00A416D4">
        <w:rPr>
          <w:color w:val="000000"/>
          <w:szCs w:val="28"/>
        </w:rPr>
        <w:t xml:space="preserve"> привласнених ризикам на підставі суб'єктивних думок учасників;</w:t>
      </w:r>
    </w:p>
    <w:p w:rsidR="00A416D4" w:rsidRPr="00A416D4" w:rsidRDefault="00A416D4" w:rsidP="00A416D4">
      <w:pPr>
        <w:pStyle w:val="listparagraph"/>
        <w:spacing w:before="0" w:beforeAutospacing="0" w:after="0" w:afterAutospacing="0" w:line="360" w:lineRule="auto"/>
        <w:ind w:firstLine="567"/>
        <w:jc w:val="both"/>
        <w:rPr>
          <w:color w:val="000000"/>
          <w:sz w:val="28"/>
          <w:szCs w:val="28"/>
        </w:rPr>
      </w:pPr>
      <w:r w:rsidRPr="00A416D4">
        <w:rPr>
          <w:color w:val="000000"/>
          <w:sz w:val="28"/>
          <w:szCs w:val="28"/>
          <w:lang w:val="uk-UA"/>
        </w:rPr>
        <w:t>-</w:t>
      </w:r>
      <w:r w:rsidR="00557CF0">
        <w:rPr>
          <w:color w:val="000000"/>
          <w:sz w:val="28"/>
          <w:szCs w:val="28"/>
          <w:lang w:val="uk-UA"/>
        </w:rPr>
        <w:t xml:space="preserve"> </w:t>
      </w:r>
      <w:r w:rsidRPr="00A416D4">
        <w:rPr>
          <w:color w:val="000000"/>
          <w:sz w:val="28"/>
          <w:szCs w:val="28"/>
        </w:rPr>
        <w:t xml:space="preserve">досягнення надійних результатів </w:t>
      </w:r>
      <w:r w:rsidR="00557CF0">
        <w:rPr>
          <w:color w:val="000000"/>
          <w:sz w:val="28"/>
          <w:szCs w:val="28"/>
          <w:lang w:val="uk-UA"/>
        </w:rPr>
        <w:t>потребує</w:t>
      </w:r>
      <w:r w:rsidRPr="00A416D4">
        <w:rPr>
          <w:color w:val="000000"/>
          <w:sz w:val="28"/>
          <w:szCs w:val="28"/>
        </w:rPr>
        <w:t xml:space="preserve"> консенсусу </w:t>
      </w:r>
      <w:r w:rsidR="00557CF0">
        <w:rPr>
          <w:color w:val="000000"/>
          <w:sz w:val="28"/>
          <w:szCs w:val="28"/>
          <w:lang w:val="uk-UA"/>
        </w:rPr>
        <w:t xml:space="preserve">і </w:t>
      </w:r>
      <w:r w:rsidRPr="00A416D4">
        <w:rPr>
          <w:color w:val="000000"/>
          <w:sz w:val="28"/>
          <w:szCs w:val="28"/>
        </w:rPr>
        <w:t>займає багато часу;</w:t>
      </w:r>
    </w:p>
    <w:p w:rsidR="00A416D4" w:rsidRPr="00A416D4" w:rsidRDefault="00A416D4" w:rsidP="00A416D4">
      <w:pPr>
        <w:pStyle w:val="listparagraph"/>
        <w:spacing w:before="0" w:beforeAutospacing="0" w:after="0" w:afterAutospacing="0" w:line="360" w:lineRule="auto"/>
        <w:ind w:firstLine="567"/>
        <w:jc w:val="both"/>
        <w:rPr>
          <w:color w:val="000000"/>
          <w:sz w:val="28"/>
          <w:szCs w:val="28"/>
        </w:rPr>
      </w:pPr>
      <w:r>
        <w:rPr>
          <w:color w:val="000000"/>
          <w:sz w:val="28"/>
          <w:szCs w:val="28"/>
          <w:lang w:val="uk-UA"/>
        </w:rPr>
        <w:t>-</w:t>
      </w:r>
      <w:r w:rsidRPr="00A416D4">
        <w:rPr>
          <w:color w:val="000000"/>
          <w:sz w:val="28"/>
          <w:szCs w:val="28"/>
          <w:lang w:val="uk-UA"/>
        </w:rPr>
        <w:t>р</w:t>
      </w:r>
      <w:r w:rsidRPr="00A416D4">
        <w:rPr>
          <w:color w:val="000000"/>
          <w:sz w:val="28"/>
          <w:szCs w:val="28"/>
        </w:rPr>
        <w:t>озрахунок може бути складним і трудомістким;</w:t>
      </w:r>
    </w:p>
    <w:p w:rsidR="00A416D4" w:rsidRPr="00A416D4" w:rsidRDefault="00A416D4" w:rsidP="00A416D4">
      <w:pPr>
        <w:pStyle w:val="listparagraph"/>
        <w:spacing w:before="0" w:beforeAutospacing="0" w:after="0" w:afterAutospacing="0" w:line="360" w:lineRule="auto"/>
        <w:ind w:firstLine="567"/>
        <w:jc w:val="both"/>
        <w:rPr>
          <w:color w:val="000000"/>
          <w:sz w:val="28"/>
          <w:szCs w:val="28"/>
        </w:rPr>
      </w:pPr>
      <w:r>
        <w:rPr>
          <w:color w:val="000000"/>
          <w:sz w:val="28"/>
          <w:szCs w:val="28"/>
          <w:lang w:val="uk-UA"/>
        </w:rPr>
        <w:t>-</w:t>
      </w:r>
      <w:r w:rsidR="00557CF0">
        <w:rPr>
          <w:color w:val="000000"/>
          <w:sz w:val="28"/>
          <w:szCs w:val="28"/>
          <w:lang w:val="uk-UA"/>
        </w:rPr>
        <w:t>складність представлення результатів в грошовому еквіваленті</w:t>
      </w:r>
      <w:r w:rsidRPr="00A416D4">
        <w:rPr>
          <w:color w:val="000000"/>
          <w:sz w:val="28"/>
          <w:szCs w:val="28"/>
        </w:rPr>
        <w:t>;</w:t>
      </w:r>
    </w:p>
    <w:p w:rsidR="00A416D4" w:rsidRPr="00A416D4" w:rsidRDefault="00A416D4" w:rsidP="00A416D4">
      <w:pPr>
        <w:pStyle w:val="listparagraph"/>
        <w:spacing w:before="0" w:beforeAutospacing="0" w:after="0" w:afterAutospacing="0" w:line="360" w:lineRule="auto"/>
        <w:ind w:firstLine="567"/>
        <w:jc w:val="both"/>
        <w:rPr>
          <w:color w:val="000000"/>
          <w:sz w:val="28"/>
          <w:szCs w:val="28"/>
        </w:rPr>
      </w:pPr>
      <w:r>
        <w:rPr>
          <w:color w:val="000000"/>
          <w:sz w:val="28"/>
          <w:szCs w:val="28"/>
          <w:lang w:val="uk-UA"/>
        </w:rPr>
        <w:t>-</w:t>
      </w:r>
      <w:r w:rsidRPr="00A416D4">
        <w:rPr>
          <w:color w:val="000000"/>
          <w:sz w:val="28"/>
          <w:szCs w:val="28"/>
          <w:lang w:val="uk-UA"/>
        </w:rPr>
        <w:t>п</w:t>
      </w:r>
      <w:r w:rsidRPr="00A416D4">
        <w:rPr>
          <w:color w:val="000000"/>
          <w:sz w:val="28"/>
          <w:szCs w:val="28"/>
        </w:rPr>
        <w:t xml:space="preserve">роцес вимагає спеціальних знань, </w:t>
      </w:r>
      <w:r w:rsidR="00557CF0">
        <w:rPr>
          <w:color w:val="000000"/>
          <w:sz w:val="28"/>
          <w:szCs w:val="28"/>
        </w:rPr>
        <w:t>а це потребу</w:t>
      </w:r>
      <w:r w:rsidR="00557CF0">
        <w:rPr>
          <w:color w:val="000000"/>
          <w:sz w:val="28"/>
          <w:szCs w:val="28"/>
          <w:lang w:val="uk-UA"/>
        </w:rPr>
        <w:t>є складного навчання персоналу</w:t>
      </w:r>
      <w:r w:rsidRPr="00A416D4">
        <w:rPr>
          <w:color w:val="000000"/>
          <w:sz w:val="28"/>
          <w:szCs w:val="28"/>
        </w:rPr>
        <w:t>.</w:t>
      </w:r>
    </w:p>
    <w:p w:rsidR="00557CF0" w:rsidRPr="00B844B5" w:rsidRDefault="00557CF0" w:rsidP="00557CF0">
      <w:pPr>
        <w:ind w:firstLine="709"/>
        <w:jc w:val="both"/>
        <w:rPr>
          <w:color w:val="000000"/>
          <w:szCs w:val="28"/>
          <w:lang w:val="uk-UA"/>
        </w:rPr>
      </w:pPr>
      <w:r>
        <w:rPr>
          <w:color w:val="000000"/>
          <w:szCs w:val="28"/>
          <w:lang w:val="uk-UA"/>
        </w:rPr>
        <w:t>Якісний метод. В цьому методі використовується відносний показник ризику</w:t>
      </w:r>
      <w:r w:rsidR="00B844B5">
        <w:rPr>
          <w:color w:val="000000"/>
          <w:szCs w:val="28"/>
          <w:lang w:val="uk-UA"/>
        </w:rPr>
        <w:t xml:space="preserve"> або вартості активу. Він визначається на основі рейтингу або розподіляється на категорії, такі як </w:t>
      </w:r>
      <w:r w:rsidR="00B844B5" w:rsidRPr="00B844B5">
        <w:rPr>
          <w:color w:val="000000"/>
          <w:szCs w:val="28"/>
          <w:lang w:val="uk-UA"/>
        </w:rPr>
        <w:t>низький, середній, високий, не важливо, важливо, дуже важливо, чи за шкалою від 1 до 10.</w:t>
      </w:r>
      <w:r w:rsidR="00B844B5">
        <w:rPr>
          <w:color w:val="000000"/>
          <w:szCs w:val="28"/>
          <w:lang w:val="uk-UA"/>
        </w:rPr>
        <w:t xml:space="preserve"> У якісної моделі оцінка дій та імовірності виявлених ризиків здійснюється </w:t>
      </w:r>
      <w:r w:rsidR="00503B79">
        <w:rPr>
          <w:color w:val="000000"/>
          <w:szCs w:val="28"/>
          <w:lang w:val="uk-UA"/>
        </w:rPr>
        <w:t>швидким та економічно-ефективним</w:t>
      </w:r>
      <w:r w:rsidR="00B844B5">
        <w:rPr>
          <w:color w:val="000000"/>
          <w:szCs w:val="28"/>
          <w:lang w:val="uk-UA"/>
        </w:rPr>
        <w:t xml:space="preserve"> </w:t>
      </w:r>
      <w:r w:rsidR="00503B79">
        <w:rPr>
          <w:color w:val="000000"/>
          <w:szCs w:val="28"/>
          <w:lang w:val="uk-UA"/>
        </w:rPr>
        <w:t xml:space="preserve">спосібом. Набори ризиків які записані та проаналізовані в якісній оцінки ризику можуть бути використані в ціліспрямованій кількісній оцінки </w:t>
      </w:r>
      <w:r w:rsidR="00503B79" w:rsidRPr="0005480E">
        <w:rPr>
          <w:color w:val="000000"/>
          <w:szCs w:val="28"/>
          <w:lang w:val="uk-UA"/>
        </w:rPr>
        <w:t>[</w:t>
      </w:r>
      <w:r w:rsidR="00503B79">
        <w:rPr>
          <w:color w:val="000000"/>
          <w:szCs w:val="28"/>
          <w:lang w:val="uk-UA"/>
        </w:rPr>
        <w:t>8,</w:t>
      </w:r>
      <w:r w:rsidR="00503B79" w:rsidRPr="0005480E">
        <w:rPr>
          <w:color w:val="000000"/>
          <w:szCs w:val="28"/>
          <w:lang w:val="uk-UA"/>
        </w:rPr>
        <w:t>9]</w:t>
      </w:r>
      <w:r w:rsidR="00503B79">
        <w:rPr>
          <w:color w:val="000000"/>
          <w:szCs w:val="28"/>
          <w:lang w:val="uk-UA"/>
        </w:rPr>
        <w:t>.</w:t>
      </w:r>
    </w:p>
    <w:p w:rsidR="00C45A33" w:rsidRPr="00557CF0" w:rsidRDefault="00503B79" w:rsidP="00503B79">
      <w:pPr>
        <w:ind w:firstLine="709"/>
        <w:jc w:val="both"/>
        <w:rPr>
          <w:color w:val="000000"/>
          <w:szCs w:val="28"/>
          <w:lang w:val="uk-UA"/>
        </w:rPr>
      </w:pPr>
      <w:r>
        <w:rPr>
          <w:color w:val="000000"/>
          <w:szCs w:val="28"/>
          <w:lang w:val="uk-UA"/>
        </w:rPr>
        <w:t>Переваги</w:t>
      </w:r>
      <w:r w:rsidR="005A1371">
        <w:rPr>
          <w:color w:val="000000"/>
          <w:szCs w:val="28"/>
          <w:lang w:val="uk-UA"/>
        </w:rPr>
        <w:t xml:space="preserve"> </w:t>
      </w:r>
      <w:r w:rsidR="005A1371" w:rsidRPr="0005480E">
        <w:rPr>
          <w:color w:val="000000"/>
          <w:szCs w:val="28"/>
          <w:lang w:val="uk-UA"/>
        </w:rPr>
        <w:t>[</w:t>
      </w:r>
      <w:r w:rsidR="005A1371">
        <w:rPr>
          <w:color w:val="000000"/>
          <w:szCs w:val="28"/>
          <w:lang w:val="uk-UA"/>
        </w:rPr>
        <w:t>8,</w:t>
      </w:r>
      <w:r w:rsidR="005A1371" w:rsidRPr="0005480E">
        <w:rPr>
          <w:color w:val="000000"/>
          <w:szCs w:val="28"/>
          <w:lang w:val="uk-UA"/>
        </w:rPr>
        <w:t>9]</w:t>
      </w:r>
      <w:r>
        <w:rPr>
          <w:color w:val="000000"/>
          <w:szCs w:val="28"/>
          <w:lang w:val="uk-UA"/>
        </w:rPr>
        <w:t>:</w:t>
      </w:r>
    </w:p>
    <w:p w:rsidR="00BC7AF3" w:rsidRPr="00503B79" w:rsidRDefault="00503B79" w:rsidP="00503B79">
      <w:pPr>
        <w:pStyle w:val="listparagraph"/>
        <w:spacing w:before="0" w:beforeAutospacing="0" w:after="0" w:afterAutospacing="0" w:line="360" w:lineRule="auto"/>
        <w:ind w:firstLine="709"/>
        <w:jc w:val="both"/>
        <w:rPr>
          <w:color w:val="000000"/>
          <w:sz w:val="28"/>
          <w:szCs w:val="28"/>
          <w:lang w:val="uk-UA"/>
        </w:rPr>
      </w:pPr>
      <w:r>
        <w:rPr>
          <w:color w:val="000000"/>
          <w:sz w:val="28"/>
          <w:szCs w:val="28"/>
          <w:lang w:val="uk-UA"/>
        </w:rPr>
        <w:t>-з</w:t>
      </w:r>
      <w:r w:rsidR="00BC7AF3" w:rsidRPr="00503B79">
        <w:rPr>
          <w:color w:val="000000"/>
          <w:sz w:val="28"/>
          <w:szCs w:val="28"/>
          <w:lang w:val="uk-UA"/>
        </w:rPr>
        <w:t xml:space="preserve">абезпечує прозорість і </w:t>
      </w:r>
      <w:r w:rsidR="005225D2">
        <w:rPr>
          <w:color w:val="000000"/>
          <w:sz w:val="28"/>
          <w:szCs w:val="28"/>
          <w:lang w:val="uk-UA"/>
        </w:rPr>
        <w:t xml:space="preserve">краще </w:t>
      </w:r>
      <w:r w:rsidR="00BC7AF3" w:rsidRPr="00503B79">
        <w:rPr>
          <w:color w:val="000000"/>
          <w:sz w:val="28"/>
          <w:szCs w:val="28"/>
          <w:lang w:val="uk-UA"/>
        </w:rPr>
        <w:t>розуміння класифікації ризику;</w:t>
      </w:r>
    </w:p>
    <w:p w:rsidR="00BC7AF3" w:rsidRPr="00503B79" w:rsidRDefault="00503B79" w:rsidP="00503B79">
      <w:pPr>
        <w:pStyle w:val="listparagraph"/>
        <w:spacing w:before="0" w:beforeAutospacing="0" w:after="0" w:afterAutospacing="0" w:line="360" w:lineRule="auto"/>
        <w:ind w:firstLine="709"/>
        <w:jc w:val="both"/>
        <w:rPr>
          <w:color w:val="000000"/>
          <w:sz w:val="28"/>
          <w:szCs w:val="28"/>
          <w:lang w:val="uk-UA"/>
        </w:rPr>
      </w:pPr>
      <w:r>
        <w:rPr>
          <w:color w:val="000000"/>
          <w:sz w:val="28"/>
          <w:szCs w:val="28"/>
          <w:lang w:val="uk-UA"/>
        </w:rPr>
        <w:t>-</w:t>
      </w:r>
      <w:r w:rsidR="00BC7AF3" w:rsidRPr="00503B79">
        <w:rPr>
          <w:color w:val="000000"/>
          <w:sz w:val="28"/>
          <w:szCs w:val="28"/>
          <w:lang w:val="uk-UA"/>
        </w:rPr>
        <w:t>можливість досягти консенсусу</w:t>
      </w:r>
      <w:r w:rsidR="005225D2">
        <w:rPr>
          <w:color w:val="000000"/>
          <w:sz w:val="28"/>
          <w:szCs w:val="28"/>
          <w:lang w:val="uk-UA"/>
        </w:rPr>
        <w:t xml:space="preserve"> щодо впливу впливу ризику</w:t>
      </w:r>
      <w:r w:rsidR="00BC7AF3" w:rsidRPr="00503B79">
        <w:rPr>
          <w:color w:val="000000"/>
          <w:sz w:val="28"/>
          <w:szCs w:val="28"/>
          <w:lang w:val="uk-UA"/>
        </w:rPr>
        <w:t>;</w:t>
      </w:r>
    </w:p>
    <w:p w:rsidR="00BC7AF3" w:rsidRPr="00503B79" w:rsidRDefault="00503B79" w:rsidP="00503B79">
      <w:pPr>
        <w:pStyle w:val="listparagraph"/>
        <w:spacing w:before="0" w:beforeAutospacing="0" w:after="0" w:afterAutospacing="0" w:line="360" w:lineRule="auto"/>
        <w:ind w:firstLine="709"/>
        <w:jc w:val="both"/>
        <w:rPr>
          <w:color w:val="000000"/>
          <w:sz w:val="28"/>
          <w:szCs w:val="28"/>
          <w:lang w:val="uk-UA"/>
        </w:rPr>
      </w:pPr>
      <w:r>
        <w:rPr>
          <w:color w:val="000000"/>
          <w:sz w:val="28"/>
          <w:szCs w:val="28"/>
          <w:lang w:val="uk-UA"/>
        </w:rPr>
        <w:t>-</w:t>
      </w:r>
      <w:r w:rsidR="00BC7AF3" w:rsidRPr="00503B79">
        <w:rPr>
          <w:color w:val="000000"/>
          <w:sz w:val="28"/>
          <w:szCs w:val="28"/>
          <w:lang w:val="uk-UA"/>
        </w:rPr>
        <w:t>немає необхідності визначати фінансову вартість активів;</w:t>
      </w:r>
    </w:p>
    <w:p w:rsidR="00BC7AF3" w:rsidRPr="00503B79" w:rsidRDefault="005225D2" w:rsidP="005225D2">
      <w:pPr>
        <w:pStyle w:val="listparagraph"/>
        <w:spacing w:before="0" w:beforeAutospacing="0" w:after="0" w:afterAutospacing="0" w:line="360" w:lineRule="auto"/>
        <w:ind w:firstLine="709"/>
        <w:jc w:val="both"/>
        <w:rPr>
          <w:color w:val="000000"/>
          <w:sz w:val="28"/>
          <w:szCs w:val="28"/>
          <w:lang w:val="uk-UA"/>
        </w:rPr>
      </w:pPr>
      <w:r>
        <w:rPr>
          <w:color w:val="000000"/>
          <w:sz w:val="28"/>
          <w:szCs w:val="28"/>
          <w:lang w:val="uk-UA"/>
        </w:rPr>
        <w:t xml:space="preserve">-значне </w:t>
      </w:r>
      <w:r w:rsidR="00BC7AF3" w:rsidRPr="00503B79">
        <w:rPr>
          <w:color w:val="000000"/>
          <w:sz w:val="28"/>
          <w:szCs w:val="28"/>
          <w:lang w:val="uk-UA"/>
        </w:rPr>
        <w:t>л</w:t>
      </w:r>
      <w:r w:rsidR="00BC7AF3" w:rsidRPr="00503B79">
        <w:rPr>
          <w:color w:val="000000"/>
          <w:sz w:val="28"/>
          <w:szCs w:val="28"/>
        </w:rPr>
        <w:t>егше залучити людей, які не є експертами в області комп'ютерної безпеки.</w:t>
      </w:r>
    </w:p>
    <w:p w:rsidR="00503B79" w:rsidRPr="00503B79" w:rsidRDefault="00503B79" w:rsidP="00503B79">
      <w:pPr>
        <w:pStyle w:val="listparagraph"/>
        <w:spacing w:before="0" w:beforeAutospacing="0" w:after="0" w:afterAutospacing="0" w:line="360" w:lineRule="auto"/>
        <w:ind w:firstLine="709"/>
        <w:rPr>
          <w:color w:val="000000"/>
          <w:sz w:val="28"/>
          <w:szCs w:val="28"/>
          <w:lang w:val="uk-UA"/>
        </w:rPr>
      </w:pPr>
      <w:r w:rsidRPr="00503B79">
        <w:rPr>
          <w:color w:val="000000"/>
          <w:sz w:val="28"/>
          <w:szCs w:val="28"/>
          <w:lang w:val="uk-UA"/>
        </w:rPr>
        <w:t>Недоліки</w:t>
      </w:r>
      <w:r w:rsidR="005A1371">
        <w:rPr>
          <w:color w:val="000000"/>
          <w:sz w:val="28"/>
          <w:szCs w:val="28"/>
          <w:lang w:val="uk-UA"/>
        </w:rPr>
        <w:t xml:space="preserve"> </w:t>
      </w:r>
      <w:r w:rsidR="005A1371" w:rsidRPr="0005480E">
        <w:rPr>
          <w:color w:val="000000"/>
          <w:szCs w:val="28"/>
          <w:lang w:val="uk-UA"/>
        </w:rPr>
        <w:t>[</w:t>
      </w:r>
      <w:r w:rsidR="005A1371">
        <w:rPr>
          <w:color w:val="000000"/>
          <w:szCs w:val="28"/>
          <w:lang w:val="uk-UA"/>
        </w:rPr>
        <w:t>8,</w:t>
      </w:r>
      <w:r w:rsidR="005A1371" w:rsidRPr="0005480E">
        <w:rPr>
          <w:color w:val="000000"/>
          <w:szCs w:val="28"/>
          <w:lang w:val="uk-UA"/>
        </w:rPr>
        <w:t>9]</w:t>
      </w:r>
      <w:r w:rsidRPr="00503B79">
        <w:rPr>
          <w:color w:val="000000"/>
          <w:sz w:val="28"/>
          <w:szCs w:val="28"/>
          <w:lang w:val="uk-UA"/>
        </w:rPr>
        <w:t>:</w:t>
      </w:r>
    </w:p>
    <w:p w:rsidR="00BC7AF3" w:rsidRPr="00AC7B67" w:rsidRDefault="005225D2" w:rsidP="005225D2">
      <w:pPr>
        <w:pStyle w:val="listparagraph"/>
        <w:spacing w:before="0" w:beforeAutospacing="0" w:after="0" w:afterAutospacing="0" w:line="360" w:lineRule="auto"/>
        <w:ind w:firstLine="709"/>
        <w:rPr>
          <w:color w:val="000000"/>
          <w:sz w:val="28"/>
          <w:szCs w:val="28"/>
          <w:lang w:val="uk-UA"/>
        </w:rPr>
      </w:pPr>
      <w:r>
        <w:rPr>
          <w:color w:val="000000"/>
          <w:sz w:val="28"/>
          <w:szCs w:val="28"/>
          <w:lang w:val="uk-UA"/>
        </w:rPr>
        <w:t>-</w:t>
      </w:r>
      <w:r w:rsidR="00BC7AF3" w:rsidRPr="00503B79">
        <w:rPr>
          <w:color w:val="000000"/>
          <w:sz w:val="28"/>
          <w:szCs w:val="28"/>
          <w:lang w:val="uk-UA"/>
        </w:rPr>
        <w:t xml:space="preserve"> відмінність між важливими ризиками</w:t>
      </w:r>
      <w:r>
        <w:rPr>
          <w:color w:val="000000"/>
          <w:sz w:val="28"/>
          <w:szCs w:val="28"/>
          <w:lang w:val="uk-UA"/>
        </w:rPr>
        <w:t xml:space="preserve"> н</w:t>
      </w:r>
      <w:r w:rsidRPr="00503B79">
        <w:rPr>
          <w:color w:val="000000"/>
          <w:sz w:val="28"/>
          <w:szCs w:val="28"/>
          <w:lang w:val="uk-UA"/>
        </w:rPr>
        <w:t>едостатня</w:t>
      </w:r>
      <w:r>
        <w:rPr>
          <w:color w:val="000000"/>
          <w:sz w:val="28"/>
          <w:szCs w:val="28"/>
          <w:lang w:val="uk-UA"/>
        </w:rPr>
        <w:t>, що дає неадекватне визначення впливу ризику</w:t>
      </w:r>
      <w:r w:rsidR="00BC7AF3" w:rsidRPr="00503B79">
        <w:rPr>
          <w:color w:val="000000"/>
          <w:sz w:val="28"/>
          <w:szCs w:val="28"/>
          <w:lang w:val="uk-UA"/>
        </w:rPr>
        <w:t>;</w:t>
      </w:r>
    </w:p>
    <w:p w:rsidR="00BC7AF3" w:rsidRPr="00503B79" w:rsidRDefault="005225D2" w:rsidP="005225D2">
      <w:pPr>
        <w:pStyle w:val="listparagraph"/>
        <w:spacing w:before="0" w:beforeAutospacing="0" w:after="0" w:afterAutospacing="0" w:line="360" w:lineRule="auto"/>
        <w:ind w:firstLine="709"/>
        <w:rPr>
          <w:color w:val="000000"/>
          <w:sz w:val="28"/>
          <w:szCs w:val="28"/>
        </w:rPr>
      </w:pPr>
      <w:r>
        <w:rPr>
          <w:color w:val="000000"/>
          <w:sz w:val="28"/>
          <w:szCs w:val="28"/>
          <w:lang w:val="uk-UA"/>
        </w:rPr>
        <w:t>-утруднен</w:t>
      </w:r>
      <w:r w:rsidR="0011542A">
        <w:rPr>
          <w:color w:val="000000"/>
          <w:sz w:val="28"/>
          <w:szCs w:val="28"/>
          <w:lang w:val="uk-UA"/>
        </w:rPr>
        <w:t>а</w:t>
      </w:r>
      <w:r>
        <w:rPr>
          <w:color w:val="000000"/>
          <w:sz w:val="28"/>
          <w:szCs w:val="28"/>
          <w:lang w:val="uk-UA"/>
        </w:rPr>
        <w:t xml:space="preserve"> звітністьпро</w:t>
      </w:r>
      <w:r w:rsidR="00BC7AF3" w:rsidRPr="00503B79">
        <w:rPr>
          <w:color w:val="000000"/>
          <w:sz w:val="28"/>
          <w:szCs w:val="28"/>
          <w:lang w:val="uk-UA"/>
        </w:rPr>
        <w:t xml:space="preserve"> інвестиції в контроль реалізації, тому що немає підстав для аналізу витрат і переваг;</w:t>
      </w:r>
    </w:p>
    <w:p w:rsidR="00BC7AF3" w:rsidRPr="00503B79" w:rsidRDefault="005225D2" w:rsidP="005225D2">
      <w:pPr>
        <w:pStyle w:val="listparagraph"/>
        <w:spacing w:before="0" w:beforeAutospacing="0" w:after="0" w:afterAutospacing="0" w:line="360" w:lineRule="auto"/>
        <w:ind w:firstLine="709"/>
        <w:rPr>
          <w:color w:val="000000"/>
          <w:sz w:val="28"/>
          <w:szCs w:val="28"/>
          <w:lang w:val="uk-UA"/>
        </w:rPr>
      </w:pPr>
      <w:r>
        <w:rPr>
          <w:color w:val="000000"/>
          <w:sz w:val="28"/>
          <w:szCs w:val="28"/>
          <w:lang w:val="uk-UA"/>
        </w:rPr>
        <w:t>-</w:t>
      </w:r>
      <w:r w:rsidR="0011542A">
        <w:rPr>
          <w:color w:val="000000"/>
          <w:sz w:val="28"/>
          <w:szCs w:val="28"/>
          <w:lang w:val="uk-UA"/>
        </w:rPr>
        <w:t>необхідність якісної команди управління ризиками для вірних результатів оцінки впливу ризиками.</w:t>
      </w:r>
    </w:p>
    <w:p w:rsidR="00FC009F" w:rsidRPr="005A1371" w:rsidRDefault="0011542A" w:rsidP="005A1371">
      <w:pPr>
        <w:pStyle w:val="listparagraph"/>
        <w:spacing w:before="0" w:beforeAutospacing="0" w:after="0" w:afterAutospacing="0" w:line="360" w:lineRule="auto"/>
        <w:ind w:firstLine="709"/>
        <w:jc w:val="both"/>
        <w:rPr>
          <w:rFonts w:ascii="Calibri" w:hAnsi="Calibri" w:cs="Calibri"/>
          <w:color w:val="000000"/>
          <w:sz w:val="28"/>
          <w:szCs w:val="28"/>
          <w:lang w:val="uk-UA"/>
        </w:rPr>
      </w:pPr>
      <w:r>
        <w:rPr>
          <w:color w:val="000000"/>
          <w:sz w:val="28"/>
          <w:szCs w:val="28"/>
          <w:lang w:val="uk-UA"/>
        </w:rPr>
        <w:t xml:space="preserve">Змішаний метод. </w:t>
      </w:r>
      <w:r w:rsidRPr="005A1371">
        <w:rPr>
          <w:color w:val="000000"/>
          <w:sz w:val="28"/>
          <w:szCs w:val="28"/>
          <w:lang w:val="uk-UA"/>
        </w:rPr>
        <w:t xml:space="preserve">Виходячі з недоліків і переваг якісного і кількісного методу, а головне, що </w:t>
      </w:r>
      <w:r w:rsidR="00FC009F" w:rsidRPr="005A1371">
        <w:rPr>
          <w:color w:val="000000"/>
          <w:sz w:val="28"/>
          <w:szCs w:val="28"/>
          <w:lang w:val="uk-UA"/>
        </w:rPr>
        <w:t>немає великих</w:t>
      </w:r>
      <w:r w:rsidRPr="005A1371">
        <w:rPr>
          <w:color w:val="000000"/>
          <w:sz w:val="28"/>
          <w:szCs w:val="28"/>
          <w:lang w:val="uk-UA"/>
        </w:rPr>
        <w:t xml:space="preserve"> </w:t>
      </w:r>
      <w:r w:rsidR="00FC009F" w:rsidRPr="005A1371">
        <w:rPr>
          <w:color w:val="000000"/>
          <w:sz w:val="28"/>
          <w:szCs w:val="28"/>
          <w:lang w:val="uk-UA"/>
        </w:rPr>
        <w:t xml:space="preserve">переваг </w:t>
      </w:r>
      <w:r w:rsidRPr="005A1371">
        <w:rPr>
          <w:color w:val="000000"/>
          <w:sz w:val="28"/>
          <w:szCs w:val="28"/>
          <w:lang w:val="uk-UA"/>
        </w:rPr>
        <w:t>між ціми</w:t>
      </w:r>
      <w:r w:rsidR="00FC009F" w:rsidRPr="005A1371">
        <w:rPr>
          <w:color w:val="000000"/>
          <w:sz w:val="28"/>
          <w:szCs w:val="28"/>
          <w:lang w:val="uk-UA"/>
        </w:rPr>
        <w:t xml:space="preserve"> метод</w:t>
      </w:r>
      <w:r w:rsidRPr="005A1371">
        <w:rPr>
          <w:color w:val="000000"/>
          <w:sz w:val="28"/>
          <w:szCs w:val="28"/>
          <w:lang w:val="uk-UA"/>
        </w:rPr>
        <w:t>ами</w:t>
      </w:r>
      <w:r w:rsidR="00FC009F" w:rsidRPr="005A1371">
        <w:rPr>
          <w:color w:val="000000"/>
          <w:sz w:val="28"/>
          <w:szCs w:val="28"/>
          <w:lang w:val="uk-UA"/>
        </w:rPr>
        <w:t xml:space="preserve"> оцінки ризиків</w:t>
      </w:r>
      <w:r w:rsidRPr="005A1371">
        <w:rPr>
          <w:color w:val="000000"/>
          <w:sz w:val="28"/>
          <w:szCs w:val="28"/>
          <w:lang w:val="uk-UA"/>
        </w:rPr>
        <w:t>,</w:t>
      </w:r>
      <w:r w:rsidR="00FC009F" w:rsidRPr="005A1371">
        <w:rPr>
          <w:color w:val="000000"/>
          <w:sz w:val="28"/>
          <w:szCs w:val="28"/>
          <w:lang w:val="uk-UA"/>
        </w:rPr>
        <w:t xml:space="preserve"> </w:t>
      </w:r>
      <w:r w:rsidRPr="005A1371">
        <w:rPr>
          <w:color w:val="000000"/>
          <w:sz w:val="28"/>
          <w:szCs w:val="28"/>
          <w:lang w:val="uk-UA"/>
        </w:rPr>
        <w:t>к</w:t>
      </w:r>
      <w:r w:rsidR="00FC009F" w:rsidRPr="005A1371">
        <w:rPr>
          <w:color w:val="000000"/>
          <w:sz w:val="28"/>
          <w:szCs w:val="28"/>
          <w:lang w:val="uk-UA"/>
        </w:rPr>
        <w:t>омбінація кількісного і якісного методу являє собою змішану сукупність</w:t>
      </w:r>
      <w:r w:rsidRPr="005A1371">
        <w:rPr>
          <w:color w:val="000000"/>
          <w:sz w:val="28"/>
          <w:szCs w:val="28"/>
          <w:lang w:val="uk-UA"/>
        </w:rPr>
        <w:t xml:space="preserve"> </w:t>
      </w:r>
      <w:r w:rsidR="00FC009F" w:rsidRPr="005A1371">
        <w:rPr>
          <w:color w:val="000000"/>
          <w:sz w:val="28"/>
          <w:szCs w:val="28"/>
          <w:lang w:val="uk-UA"/>
        </w:rPr>
        <w:t>переваг</w:t>
      </w:r>
      <w:r w:rsidRPr="005A1371">
        <w:rPr>
          <w:color w:val="000000"/>
          <w:sz w:val="28"/>
          <w:szCs w:val="28"/>
          <w:lang w:val="uk-UA"/>
        </w:rPr>
        <w:t xml:space="preserve"> </w:t>
      </w:r>
      <w:r w:rsidR="00FC009F" w:rsidRPr="005A1371">
        <w:rPr>
          <w:color w:val="000000"/>
          <w:sz w:val="28"/>
          <w:szCs w:val="28"/>
          <w:lang w:val="uk-UA"/>
        </w:rPr>
        <w:t>і недоліків вище згаданих методів</w:t>
      </w:r>
      <w:r w:rsidR="005A1371">
        <w:rPr>
          <w:color w:val="000000"/>
          <w:sz w:val="28"/>
          <w:szCs w:val="28"/>
          <w:lang w:val="uk-UA"/>
        </w:rPr>
        <w:t xml:space="preserve"> </w:t>
      </w:r>
      <w:r w:rsidR="005A1371" w:rsidRPr="005A1371">
        <w:rPr>
          <w:color w:val="000000"/>
          <w:sz w:val="28"/>
          <w:szCs w:val="28"/>
          <w:lang w:val="uk-UA"/>
        </w:rPr>
        <w:t>[8,9]</w:t>
      </w:r>
      <w:r w:rsidR="00FC009F" w:rsidRPr="005A1371">
        <w:rPr>
          <w:color w:val="000000"/>
          <w:sz w:val="28"/>
          <w:szCs w:val="28"/>
          <w:lang w:val="uk-UA"/>
        </w:rPr>
        <w:t>.</w:t>
      </w:r>
    </w:p>
    <w:p w:rsidR="00FC009F" w:rsidRPr="0011542A" w:rsidRDefault="00FC009F" w:rsidP="00FC009F">
      <w:pPr>
        <w:ind w:firstLine="709"/>
        <w:jc w:val="both"/>
        <w:rPr>
          <w:szCs w:val="28"/>
          <w:shd w:val="clear" w:color="auto" w:fill="FFFFFF"/>
          <w:lang w:val="uk-UA"/>
        </w:rPr>
      </w:pPr>
    </w:p>
    <w:p w:rsidR="002E0EDD" w:rsidRPr="007D6EAF" w:rsidRDefault="002E0EDD" w:rsidP="002E0EDD">
      <w:pPr>
        <w:ind w:firstLine="709"/>
        <w:jc w:val="both"/>
        <w:rPr>
          <w:b/>
          <w:szCs w:val="28"/>
          <w:shd w:val="clear" w:color="auto" w:fill="FFFFFF"/>
          <w:lang w:val="uk-UA"/>
        </w:rPr>
      </w:pPr>
      <w:r w:rsidRPr="007D6EAF">
        <w:rPr>
          <w:b/>
          <w:szCs w:val="28"/>
          <w:shd w:val="clear" w:color="auto" w:fill="FFFFFF"/>
          <w:lang w:val="uk-UA"/>
        </w:rPr>
        <w:t>2.</w:t>
      </w:r>
      <w:r w:rsidR="007D6EAF">
        <w:rPr>
          <w:b/>
          <w:szCs w:val="28"/>
          <w:shd w:val="clear" w:color="auto" w:fill="FFFFFF"/>
          <w:lang w:val="uk-UA"/>
        </w:rPr>
        <w:t>4</w:t>
      </w:r>
      <w:r w:rsidRPr="007D6EAF">
        <w:rPr>
          <w:b/>
          <w:szCs w:val="28"/>
          <w:shd w:val="clear" w:color="auto" w:fill="FFFFFF"/>
          <w:lang w:val="uk-UA"/>
        </w:rPr>
        <w:t>. Системи управління інформаційної безпеки.</w:t>
      </w:r>
    </w:p>
    <w:p w:rsidR="002E0EDD" w:rsidRDefault="009E6647" w:rsidP="002E0EDD">
      <w:pPr>
        <w:ind w:firstLine="709"/>
        <w:jc w:val="both"/>
        <w:rPr>
          <w:szCs w:val="28"/>
          <w:shd w:val="clear" w:color="auto" w:fill="FFFFFF"/>
          <w:lang w:val="uk-UA"/>
        </w:rPr>
      </w:pPr>
      <w:r>
        <w:rPr>
          <w:szCs w:val="28"/>
          <w:shd w:val="clear" w:color="auto" w:fill="FFFFFF"/>
          <w:lang w:val="uk-UA"/>
        </w:rPr>
        <w:t>Система управління інформаційною безпеки базується на аналізі аналізі ризиків є частиною загальної системи управління</w:t>
      </w:r>
      <w:r w:rsidR="00C02277">
        <w:rPr>
          <w:szCs w:val="28"/>
          <w:shd w:val="clear" w:color="auto" w:fill="FFFFFF"/>
          <w:lang w:val="uk-UA"/>
        </w:rPr>
        <w:t xml:space="preserve"> і призначена для реалізації, проектування, супроводження, контролю та вдосконалення заходів у галузі ІБ. Організаційна структура, дії з планування, політика, процедури, обов</w:t>
      </w:r>
      <w:r w:rsidR="00C02277" w:rsidRPr="00C02277">
        <w:rPr>
          <w:szCs w:val="28"/>
          <w:shd w:val="clear" w:color="auto" w:fill="FFFFFF"/>
        </w:rPr>
        <w:t>’</w:t>
      </w:r>
      <w:r w:rsidR="00C02277">
        <w:rPr>
          <w:szCs w:val="28"/>
          <w:shd w:val="clear" w:color="auto" w:fill="FFFFFF"/>
          <w:lang w:val="uk-UA"/>
        </w:rPr>
        <w:t>язки, ресурси і процеси.</w:t>
      </w:r>
    </w:p>
    <w:p w:rsidR="00C02277" w:rsidRDefault="00C02277" w:rsidP="002E0EDD">
      <w:pPr>
        <w:ind w:firstLine="709"/>
        <w:jc w:val="both"/>
        <w:rPr>
          <w:szCs w:val="28"/>
          <w:shd w:val="clear" w:color="auto" w:fill="FFFFFF"/>
          <w:lang w:val="uk-UA"/>
        </w:rPr>
      </w:pPr>
      <w:r>
        <w:rPr>
          <w:szCs w:val="28"/>
          <w:shd w:val="clear" w:color="auto" w:fill="FFFFFF"/>
          <w:lang w:val="uk-UA"/>
        </w:rPr>
        <w:t>Захист бізнесу та знань компанії від витоку інформації або знищення її</w:t>
      </w:r>
      <w:r w:rsidR="009E353A">
        <w:rPr>
          <w:szCs w:val="28"/>
          <w:shd w:val="clear" w:color="auto" w:fill="FFFFFF"/>
          <w:lang w:val="uk-UA"/>
        </w:rPr>
        <w:t xml:space="preserve">, гарантія майнових прав та інтересів клієнтів </w:t>
      </w:r>
      <w:r>
        <w:rPr>
          <w:szCs w:val="28"/>
          <w:shd w:val="clear" w:color="auto" w:fill="FFFFFF"/>
          <w:lang w:val="uk-UA"/>
        </w:rPr>
        <w:t xml:space="preserve"> є основним</w:t>
      </w:r>
      <w:r w:rsidR="009E353A">
        <w:rPr>
          <w:szCs w:val="28"/>
          <w:shd w:val="clear" w:color="auto" w:fill="FFFFFF"/>
          <w:lang w:val="uk-UA"/>
        </w:rPr>
        <w:t>и</w:t>
      </w:r>
      <w:r>
        <w:rPr>
          <w:szCs w:val="28"/>
          <w:shd w:val="clear" w:color="auto" w:fill="FFFFFF"/>
          <w:lang w:val="uk-UA"/>
        </w:rPr>
        <w:t xml:space="preserve"> призначенням</w:t>
      </w:r>
      <w:r w:rsidR="009E353A">
        <w:rPr>
          <w:szCs w:val="28"/>
          <w:shd w:val="clear" w:color="auto" w:fill="FFFFFF"/>
          <w:lang w:val="uk-UA"/>
        </w:rPr>
        <w:t>и</w:t>
      </w:r>
      <w:r>
        <w:rPr>
          <w:szCs w:val="28"/>
          <w:shd w:val="clear" w:color="auto" w:fill="FFFFFF"/>
          <w:lang w:val="uk-UA"/>
        </w:rPr>
        <w:t xml:space="preserve"> СУІ</w:t>
      </w:r>
      <w:r w:rsidR="009E353A">
        <w:rPr>
          <w:szCs w:val="28"/>
          <w:shd w:val="clear" w:color="auto" w:fill="FFFFFF"/>
          <w:lang w:val="uk-UA"/>
        </w:rPr>
        <w:t>Б, але вони не повинні обмежувати або ускладнювати процеси обміну інформацією бо це буде заважати розвитку компанії.</w:t>
      </w:r>
    </w:p>
    <w:p w:rsidR="009E353A" w:rsidRDefault="009E353A" w:rsidP="002E0EDD">
      <w:pPr>
        <w:ind w:firstLine="709"/>
        <w:jc w:val="both"/>
        <w:rPr>
          <w:szCs w:val="28"/>
          <w:shd w:val="clear" w:color="auto" w:fill="FFFFFF"/>
          <w:lang w:val="uk-UA"/>
        </w:rPr>
      </w:pPr>
      <w:r>
        <w:rPr>
          <w:szCs w:val="28"/>
          <w:shd w:val="clear" w:color="auto" w:fill="FFFFFF"/>
          <w:lang w:val="uk-UA"/>
        </w:rPr>
        <w:t xml:space="preserve">СУІБ створюється для забезпечення униможливості несанкціонованого доступу до </w:t>
      </w:r>
      <w:r w:rsidR="004B2181">
        <w:rPr>
          <w:szCs w:val="28"/>
          <w:shd w:val="clear" w:color="auto" w:fill="FFFFFF"/>
          <w:lang w:val="uk-UA"/>
        </w:rPr>
        <w:t>інформації, що є критичною, збереження конфіденційності важливої інформації, а також цілісності інформації для правильності процесів які пов’язані з цим і ряду інших цілей.</w:t>
      </w:r>
      <w:r>
        <w:rPr>
          <w:szCs w:val="28"/>
          <w:shd w:val="clear" w:color="auto" w:fill="FFFFFF"/>
          <w:lang w:val="uk-UA"/>
        </w:rPr>
        <w:t xml:space="preserve"> </w:t>
      </w:r>
    </w:p>
    <w:p w:rsidR="004B2181" w:rsidRDefault="004B2181" w:rsidP="002E0EDD">
      <w:pPr>
        <w:ind w:firstLine="709"/>
        <w:jc w:val="both"/>
        <w:rPr>
          <w:szCs w:val="28"/>
          <w:shd w:val="clear" w:color="auto" w:fill="FFFFFF"/>
          <w:lang w:val="uk-UA"/>
        </w:rPr>
      </w:pPr>
      <w:r>
        <w:rPr>
          <w:szCs w:val="28"/>
          <w:shd w:val="clear" w:color="auto" w:fill="FFFFFF"/>
          <w:lang w:val="uk-UA"/>
        </w:rPr>
        <w:t xml:space="preserve">Вище зазначені цілі можуть бути досягненими у ході вирішення таких основних завдань </w:t>
      </w:r>
      <w:r w:rsidRPr="004B2181">
        <w:rPr>
          <w:szCs w:val="28"/>
          <w:shd w:val="clear" w:color="auto" w:fill="FFFFFF"/>
        </w:rPr>
        <w:t>[</w:t>
      </w:r>
      <w:r w:rsidR="00277079">
        <w:rPr>
          <w:szCs w:val="28"/>
          <w:shd w:val="clear" w:color="auto" w:fill="FFFFFF"/>
        </w:rPr>
        <w:t>17</w:t>
      </w:r>
      <w:r w:rsidRPr="004B2181">
        <w:rPr>
          <w:szCs w:val="28"/>
          <w:shd w:val="clear" w:color="auto" w:fill="FFFFFF"/>
        </w:rPr>
        <w:t>]</w:t>
      </w:r>
      <w:r>
        <w:rPr>
          <w:szCs w:val="28"/>
          <w:shd w:val="clear" w:color="auto" w:fill="FFFFFF"/>
          <w:lang w:val="uk-UA"/>
        </w:rPr>
        <w:t>:</w:t>
      </w:r>
    </w:p>
    <w:p w:rsidR="004B2181" w:rsidRPr="00277079" w:rsidRDefault="004B2181" w:rsidP="002E0EDD">
      <w:pPr>
        <w:ind w:firstLine="709"/>
        <w:jc w:val="both"/>
        <w:rPr>
          <w:szCs w:val="28"/>
          <w:shd w:val="clear" w:color="auto" w:fill="FFFFFF"/>
          <w:lang w:val="uk-UA"/>
        </w:rPr>
      </w:pPr>
      <w:r w:rsidRPr="00277079">
        <w:rPr>
          <w:szCs w:val="28"/>
          <w:shd w:val="clear" w:color="auto" w:fill="FFFFFF"/>
          <w:lang w:val="uk-UA"/>
        </w:rPr>
        <w:t>-</w:t>
      </w:r>
      <w:r w:rsidR="00277079" w:rsidRPr="00277079">
        <w:rPr>
          <w:szCs w:val="28"/>
          <w:shd w:val="clear" w:color="auto" w:fill="FFFFFF"/>
          <w:lang w:val="uk-UA"/>
        </w:rPr>
        <w:t>визначення відповідальних за інформаційну безпеку;</w:t>
      </w:r>
    </w:p>
    <w:p w:rsidR="00277079" w:rsidRPr="00277079" w:rsidRDefault="00277079" w:rsidP="002E0EDD">
      <w:pPr>
        <w:ind w:firstLine="709"/>
        <w:jc w:val="both"/>
        <w:rPr>
          <w:szCs w:val="28"/>
          <w:shd w:val="clear" w:color="auto" w:fill="FFFFFF"/>
          <w:lang w:val="uk-UA"/>
        </w:rPr>
      </w:pPr>
      <w:r w:rsidRPr="00277079">
        <w:rPr>
          <w:szCs w:val="28"/>
          <w:shd w:val="clear" w:color="auto" w:fill="FFFFFF"/>
          <w:lang w:val="uk-UA"/>
        </w:rPr>
        <w:t>-, розробка спектра ризиків інформаційної безпеки;</w:t>
      </w:r>
    </w:p>
    <w:p w:rsidR="00277079" w:rsidRPr="00277079" w:rsidRDefault="00277079" w:rsidP="002E0EDD">
      <w:pPr>
        <w:ind w:firstLine="709"/>
        <w:jc w:val="both"/>
        <w:rPr>
          <w:szCs w:val="28"/>
          <w:shd w:val="clear" w:color="auto" w:fill="FFFFFF"/>
          <w:lang w:val="uk-UA"/>
        </w:rPr>
      </w:pPr>
      <w:r w:rsidRPr="00277079">
        <w:rPr>
          <w:szCs w:val="28"/>
          <w:shd w:val="clear" w:color="auto" w:fill="FFFFFF"/>
          <w:lang w:val="uk-UA"/>
        </w:rPr>
        <w:t>- проведення їх експертних оцінок;</w:t>
      </w:r>
    </w:p>
    <w:p w:rsidR="00277079" w:rsidRPr="00277079" w:rsidRDefault="00277079" w:rsidP="002E0EDD">
      <w:pPr>
        <w:ind w:firstLine="709"/>
        <w:jc w:val="both"/>
        <w:rPr>
          <w:szCs w:val="28"/>
          <w:shd w:val="clear" w:color="auto" w:fill="FFFFFF"/>
          <w:lang w:val="uk-UA"/>
        </w:rPr>
      </w:pPr>
      <w:r w:rsidRPr="00277079">
        <w:rPr>
          <w:szCs w:val="28"/>
          <w:shd w:val="clear" w:color="auto" w:fill="FFFFFF"/>
          <w:lang w:val="uk-UA"/>
        </w:rPr>
        <w:t>- розробка політик і правил доступу до інформаційних ресурсів;</w:t>
      </w:r>
    </w:p>
    <w:p w:rsidR="00277079" w:rsidRPr="00277079" w:rsidRDefault="00277079" w:rsidP="002E0EDD">
      <w:pPr>
        <w:ind w:firstLine="709"/>
        <w:jc w:val="both"/>
        <w:rPr>
          <w:szCs w:val="28"/>
          <w:shd w:val="clear" w:color="auto" w:fill="FFFFFF"/>
          <w:lang w:val="uk-UA"/>
        </w:rPr>
      </w:pPr>
      <w:r w:rsidRPr="00277079">
        <w:rPr>
          <w:szCs w:val="28"/>
          <w:shd w:val="clear" w:color="auto" w:fill="FFFFFF"/>
          <w:lang w:val="uk-UA"/>
        </w:rPr>
        <w:t>- розробка системи управління ризиками інформаційної безпеки;</w:t>
      </w:r>
    </w:p>
    <w:p w:rsidR="00277079" w:rsidRPr="00277079" w:rsidRDefault="00277079" w:rsidP="002E0EDD">
      <w:pPr>
        <w:ind w:firstLine="709"/>
        <w:jc w:val="both"/>
        <w:rPr>
          <w:szCs w:val="28"/>
          <w:shd w:val="clear" w:color="auto" w:fill="FFFFFF"/>
          <w:lang w:val="uk-UA"/>
        </w:rPr>
      </w:pPr>
      <w:r w:rsidRPr="00277079">
        <w:rPr>
          <w:szCs w:val="28"/>
          <w:shd w:val="clear" w:color="auto" w:fill="FFFFFF"/>
          <w:lang w:val="uk-UA"/>
        </w:rPr>
        <w:t>- методи оцінки ризиків;</w:t>
      </w:r>
    </w:p>
    <w:p w:rsidR="00277079" w:rsidRDefault="00277079" w:rsidP="002E0EDD">
      <w:pPr>
        <w:ind w:firstLine="709"/>
        <w:jc w:val="both"/>
        <w:rPr>
          <w:szCs w:val="28"/>
          <w:shd w:val="clear" w:color="auto" w:fill="FFFFFF"/>
          <w:lang w:val="uk-UA"/>
        </w:rPr>
      </w:pPr>
      <w:r w:rsidRPr="00277079">
        <w:rPr>
          <w:szCs w:val="28"/>
          <w:shd w:val="clear" w:color="auto" w:fill="FFFFFF"/>
          <w:lang w:val="uk-UA"/>
        </w:rPr>
        <w:t>-контроль ІБ на підприємстві.</w:t>
      </w:r>
    </w:p>
    <w:p w:rsidR="00573287" w:rsidRDefault="00277079" w:rsidP="002E0EDD">
      <w:pPr>
        <w:ind w:firstLine="709"/>
        <w:jc w:val="both"/>
        <w:rPr>
          <w:szCs w:val="28"/>
          <w:shd w:val="clear" w:color="auto" w:fill="FFFFFF"/>
          <w:lang w:val="uk-UA"/>
        </w:rPr>
      </w:pPr>
      <w:r>
        <w:rPr>
          <w:szCs w:val="28"/>
          <w:shd w:val="clear" w:color="auto" w:fill="FFFFFF"/>
          <w:lang w:val="uk-UA"/>
        </w:rPr>
        <w:t xml:space="preserve">При побудові СУІБ треба чітко визначити </w:t>
      </w:r>
      <w:r w:rsidR="00573287">
        <w:rPr>
          <w:szCs w:val="28"/>
          <w:shd w:val="clear" w:color="auto" w:fill="FFFFFF"/>
          <w:lang w:val="uk-UA"/>
        </w:rPr>
        <w:t>взаємопов’язаність процесів та підсистем ІБ, відповідальних за них, трудові та фінансові ресурси для ефективної її роботи, тощо.</w:t>
      </w:r>
    </w:p>
    <w:p w:rsidR="00277079" w:rsidRPr="00573287" w:rsidRDefault="00573287" w:rsidP="002E0EDD">
      <w:pPr>
        <w:ind w:firstLine="709"/>
        <w:jc w:val="both"/>
        <w:rPr>
          <w:szCs w:val="28"/>
          <w:shd w:val="clear" w:color="auto" w:fill="FFFFFF"/>
          <w:lang w:val="uk-UA"/>
        </w:rPr>
      </w:pPr>
      <w:r>
        <w:rPr>
          <w:szCs w:val="28"/>
          <w:shd w:val="clear" w:color="auto" w:fill="FFFFFF"/>
          <w:lang w:val="uk-UA"/>
        </w:rPr>
        <w:t xml:space="preserve">Основні функції чкі повинна виконувати СУІБ </w:t>
      </w:r>
      <w:r w:rsidRPr="004B2181">
        <w:rPr>
          <w:szCs w:val="28"/>
          <w:shd w:val="clear" w:color="auto" w:fill="FFFFFF"/>
        </w:rPr>
        <w:t>[</w:t>
      </w:r>
      <w:r>
        <w:rPr>
          <w:szCs w:val="28"/>
          <w:shd w:val="clear" w:color="auto" w:fill="FFFFFF"/>
        </w:rPr>
        <w:t>17</w:t>
      </w:r>
      <w:r w:rsidRPr="004B2181">
        <w:rPr>
          <w:szCs w:val="28"/>
          <w:shd w:val="clear" w:color="auto" w:fill="FFFFFF"/>
        </w:rPr>
        <w:t>]</w:t>
      </w:r>
      <w:r>
        <w:rPr>
          <w:szCs w:val="28"/>
          <w:shd w:val="clear" w:color="auto" w:fill="FFFFFF"/>
          <w:lang w:val="uk-UA"/>
        </w:rPr>
        <w:t>:</w:t>
      </w:r>
    </w:p>
    <w:p w:rsidR="00277079" w:rsidRPr="00277079" w:rsidRDefault="00573287" w:rsidP="00573287">
      <w:pPr>
        <w:shd w:val="clear" w:color="auto" w:fill="FFFFFF"/>
        <w:ind w:firstLine="709"/>
        <w:jc w:val="both"/>
        <w:textAlignment w:val="baseline"/>
        <w:rPr>
          <w:szCs w:val="28"/>
        </w:rPr>
      </w:pPr>
      <w:r>
        <w:rPr>
          <w:szCs w:val="28"/>
          <w:lang w:val="uk-UA"/>
        </w:rPr>
        <w:t>-</w:t>
      </w:r>
      <w:r w:rsidR="00277079" w:rsidRPr="00277079">
        <w:rPr>
          <w:szCs w:val="28"/>
        </w:rPr>
        <w:t>виявлення та аналіз ризиків інформаційної безпеки;</w:t>
      </w:r>
    </w:p>
    <w:p w:rsidR="00277079" w:rsidRPr="00277079" w:rsidRDefault="00573287" w:rsidP="00573287">
      <w:pPr>
        <w:shd w:val="clear" w:color="auto" w:fill="FFFFFF"/>
        <w:ind w:firstLine="709"/>
        <w:jc w:val="both"/>
        <w:textAlignment w:val="baseline"/>
        <w:rPr>
          <w:szCs w:val="28"/>
        </w:rPr>
      </w:pPr>
      <w:r>
        <w:rPr>
          <w:szCs w:val="28"/>
          <w:lang w:val="uk-UA"/>
        </w:rPr>
        <w:t>-</w:t>
      </w:r>
      <w:r w:rsidR="00277079" w:rsidRPr="00277079">
        <w:rPr>
          <w:szCs w:val="28"/>
        </w:rPr>
        <w:t>планування та практична реалізація процесів, спрямованих на мінімізацію ризиків ІБ;</w:t>
      </w:r>
    </w:p>
    <w:p w:rsidR="00277079" w:rsidRPr="00277079" w:rsidRDefault="00573287" w:rsidP="00573287">
      <w:pPr>
        <w:shd w:val="clear" w:color="auto" w:fill="FFFFFF"/>
        <w:ind w:firstLine="709"/>
        <w:jc w:val="both"/>
        <w:textAlignment w:val="baseline"/>
        <w:rPr>
          <w:szCs w:val="28"/>
        </w:rPr>
      </w:pPr>
      <w:r>
        <w:rPr>
          <w:szCs w:val="28"/>
          <w:lang w:val="uk-UA"/>
        </w:rPr>
        <w:t>-</w:t>
      </w:r>
      <w:r w:rsidR="00277079" w:rsidRPr="00277079">
        <w:rPr>
          <w:szCs w:val="28"/>
        </w:rPr>
        <w:t>контроль цих процесів;</w:t>
      </w:r>
    </w:p>
    <w:p w:rsidR="00277079" w:rsidRPr="00277079" w:rsidRDefault="00573287" w:rsidP="00573287">
      <w:pPr>
        <w:shd w:val="clear" w:color="auto" w:fill="FFFFFF"/>
        <w:ind w:firstLine="709"/>
        <w:jc w:val="both"/>
        <w:textAlignment w:val="baseline"/>
        <w:rPr>
          <w:szCs w:val="28"/>
        </w:rPr>
      </w:pPr>
      <w:r>
        <w:rPr>
          <w:szCs w:val="28"/>
          <w:lang w:val="uk-UA"/>
        </w:rPr>
        <w:t>-</w:t>
      </w:r>
      <w:r w:rsidR="00277079" w:rsidRPr="00277079">
        <w:rPr>
          <w:szCs w:val="28"/>
        </w:rPr>
        <w:t>внесення в процеси мінімізації інформаційних ризиків необхідних коригувань.</w:t>
      </w:r>
    </w:p>
    <w:p w:rsidR="00277079" w:rsidRPr="00287BBD" w:rsidRDefault="00287BBD" w:rsidP="002E0EDD">
      <w:pPr>
        <w:ind w:firstLine="709"/>
        <w:jc w:val="both"/>
        <w:rPr>
          <w:szCs w:val="28"/>
          <w:shd w:val="clear" w:color="auto" w:fill="FFFFFF"/>
          <w:lang w:val="uk-UA"/>
        </w:rPr>
      </w:pPr>
      <w:r>
        <w:rPr>
          <w:szCs w:val="28"/>
          <w:shd w:val="clear" w:color="auto" w:fill="FFFFFF"/>
          <w:lang w:val="uk-UA"/>
        </w:rPr>
        <w:t xml:space="preserve">Принципи, які повинні виконуватися для успішної роботи СУІБ наступні </w:t>
      </w:r>
      <w:r w:rsidRPr="004B2181">
        <w:rPr>
          <w:szCs w:val="28"/>
          <w:shd w:val="clear" w:color="auto" w:fill="FFFFFF"/>
        </w:rPr>
        <w:t>[</w:t>
      </w:r>
      <w:r>
        <w:rPr>
          <w:szCs w:val="28"/>
          <w:shd w:val="clear" w:color="auto" w:fill="FFFFFF"/>
        </w:rPr>
        <w:t>17</w:t>
      </w:r>
      <w:r w:rsidRPr="004B2181">
        <w:rPr>
          <w:szCs w:val="28"/>
          <w:shd w:val="clear" w:color="auto" w:fill="FFFFFF"/>
        </w:rPr>
        <w:t>]</w:t>
      </w:r>
      <w:r>
        <w:rPr>
          <w:szCs w:val="28"/>
          <w:shd w:val="clear" w:color="auto" w:fill="FFFFFF"/>
          <w:lang w:val="uk-UA"/>
        </w:rPr>
        <w:t>:</w:t>
      </w:r>
    </w:p>
    <w:p w:rsidR="00287BBD" w:rsidRPr="00287BBD" w:rsidRDefault="00287BBD" w:rsidP="00287BBD">
      <w:pPr>
        <w:shd w:val="clear" w:color="auto" w:fill="FFFFFF"/>
        <w:ind w:firstLine="709"/>
        <w:jc w:val="both"/>
        <w:textAlignment w:val="baseline"/>
        <w:rPr>
          <w:szCs w:val="28"/>
          <w:lang w:val="uk-UA"/>
        </w:rPr>
      </w:pPr>
      <w:r>
        <w:rPr>
          <w:szCs w:val="28"/>
          <w:lang w:val="uk-UA"/>
        </w:rPr>
        <w:t>-</w:t>
      </w:r>
      <w:r w:rsidRPr="00287BBD">
        <w:rPr>
          <w:szCs w:val="28"/>
          <w:lang w:val="uk-UA"/>
        </w:rPr>
        <w:t>комплексний підхід – управління ІБ має бути всеосяжним, охоплювати всі компоненти ІС і враховувати всі актуальні ризикоутворюючі фактори, що діють в інформаційній системі підприємства та за її межами;</w:t>
      </w:r>
    </w:p>
    <w:p w:rsidR="00287BBD" w:rsidRPr="00287BBD" w:rsidRDefault="00287BBD" w:rsidP="00287BBD">
      <w:pPr>
        <w:shd w:val="clear" w:color="auto" w:fill="FFFFFF"/>
        <w:ind w:firstLine="709"/>
        <w:jc w:val="both"/>
        <w:textAlignment w:val="baseline"/>
        <w:rPr>
          <w:szCs w:val="28"/>
        </w:rPr>
      </w:pPr>
      <w:r>
        <w:rPr>
          <w:szCs w:val="28"/>
          <w:lang w:val="uk-UA"/>
        </w:rPr>
        <w:t>-</w:t>
      </w:r>
      <w:r w:rsidRPr="00287BBD">
        <w:rPr>
          <w:szCs w:val="28"/>
        </w:rPr>
        <w:t>узгодженість з бізнес-задачами і стратегією підприємства;</w:t>
      </w:r>
    </w:p>
    <w:p w:rsidR="00287BBD" w:rsidRPr="00287BBD" w:rsidRDefault="00287BBD" w:rsidP="00287BBD">
      <w:pPr>
        <w:shd w:val="clear" w:color="auto" w:fill="FFFFFF"/>
        <w:ind w:firstLine="709"/>
        <w:jc w:val="both"/>
        <w:textAlignment w:val="baseline"/>
        <w:rPr>
          <w:szCs w:val="28"/>
        </w:rPr>
      </w:pPr>
      <w:r>
        <w:rPr>
          <w:szCs w:val="28"/>
          <w:lang w:val="uk-UA"/>
        </w:rPr>
        <w:t>-</w:t>
      </w:r>
      <w:r w:rsidRPr="00287BBD">
        <w:rPr>
          <w:szCs w:val="28"/>
        </w:rPr>
        <w:t>високий рівень керованості;</w:t>
      </w:r>
    </w:p>
    <w:p w:rsidR="00287BBD" w:rsidRPr="00287BBD" w:rsidRDefault="00287BBD" w:rsidP="00287BBD">
      <w:pPr>
        <w:shd w:val="clear" w:color="auto" w:fill="FFFFFF"/>
        <w:ind w:firstLine="709"/>
        <w:jc w:val="both"/>
        <w:textAlignment w:val="baseline"/>
        <w:rPr>
          <w:szCs w:val="28"/>
        </w:rPr>
      </w:pPr>
      <w:r>
        <w:rPr>
          <w:szCs w:val="28"/>
          <w:lang w:val="uk-UA"/>
        </w:rPr>
        <w:t>-</w:t>
      </w:r>
      <w:r w:rsidRPr="00287BBD">
        <w:rPr>
          <w:szCs w:val="28"/>
        </w:rPr>
        <w:t>адекватність інформації, яка використовується і генерується;</w:t>
      </w:r>
    </w:p>
    <w:p w:rsidR="00287BBD" w:rsidRPr="00287BBD" w:rsidRDefault="00287BBD" w:rsidP="00287BBD">
      <w:pPr>
        <w:shd w:val="clear" w:color="auto" w:fill="FFFFFF"/>
        <w:ind w:firstLine="709"/>
        <w:jc w:val="both"/>
        <w:textAlignment w:val="baseline"/>
        <w:rPr>
          <w:szCs w:val="28"/>
        </w:rPr>
      </w:pPr>
      <w:r>
        <w:rPr>
          <w:szCs w:val="28"/>
          <w:lang w:val="uk-UA"/>
        </w:rPr>
        <w:t>-</w:t>
      </w:r>
      <w:r w:rsidRPr="00287BBD">
        <w:rPr>
          <w:szCs w:val="28"/>
        </w:rPr>
        <w:t>ефективність – оптимальний баланс між можливостями, продуктивністю і витратами СУІБ;</w:t>
      </w:r>
    </w:p>
    <w:p w:rsidR="00287BBD" w:rsidRPr="00287BBD" w:rsidRDefault="00287BBD" w:rsidP="00287BBD">
      <w:pPr>
        <w:shd w:val="clear" w:color="auto" w:fill="FFFFFF"/>
        <w:ind w:firstLine="709"/>
        <w:jc w:val="both"/>
        <w:textAlignment w:val="baseline"/>
        <w:rPr>
          <w:szCs w:val="28"/>
        </w:rPr>
      </w:pPr>
      <w:r>
        <w:rPr>
          <w:szCs w:val="28"/>
          <w:lang w:val="uk-UA"/>
        </w:rPr>
        <w:t>-</w:t>
      </w:r>
      <w:r w:rsidRPr="00287BBD">
        <w:rPr>
          <w:szCs w:val="28"/>
        </w:rPr>
        <w:t>безперервність управління;</w:t>
      </w:r>
    </w:p>
    <w:p w:rsidR="00287BBD" w:rsidRDefault="00287BBD" w:rsidP="00287BBD">
      <w:pPr>
        <w:shd w:val="clear" w:color="auto" w:fill="FFFFFF"/>
        <w:ind w:firstLine="709"/>
        <w:jc w:val="both"/>
        <w:textAlignment w:val="baseline"/>
        <w:rPr>
          <w:szCs w:val="28"/>
          <w:lang w:val="uk-UA"/>
        </w:rPr>
      </w:pPr>
      <w:r>
        <w:rPr>
          <w:szCs w:val="28"/>
          <w:lang w:val="uk-UA"/>
        </w:rPr>
        <w:t>-</w:t>
      </w:r>
      <w:r w:rsidRPr="00287BBD">
        <w:rPr>
          <w:szCs w:val="28"/>
        </w:rPr>
        <w:t>процесний підхід – зв’язування процесів управління в замкнутий цикл планування, впровадження, перевірки, аудиту та коригування, і підтримка н</w:t>
      </w:r>
      <w:r>
        <w:rPr>
          <w:szCs w:val="28"/>
        </w:rPr>
        <w:t>ерозривного зв’язку між етапами</w:t>
      </w:r>
      <w:r>
        <w:rPr>
          <w:szCs w:val="28"/>
          <w:lang w:val="uk-UA"/>
        </w:rPr>
        <w:t>.</w:t>
      </w:r>
    </w:p>
    <w:p w:rsidR="00287BBD" w:rsidRDefault="00287BBD" w:rsidP="00287BBD">
      <w:pPr>
        <w:shd w:val="clear" w:color="auto" w:fill="FFFFFF"/>
        <w:ind w:firstLine="709"/>
        <w:jc w:val="both"/>
        <w:textAlignment w:val="baseline"/>
        <w:rPr>
          <w:szCs w:val="28"/>
          <w:shd w:val="clear" w:color="auto" w:fill="FFFFFF"/>
          <w:lang w:val="uk-UA"/>
        </w:rPr>
      </w:pPr>
      <w:r>
        <w:rPr>
          <w:szCs w:val="28"/>
          <w:lang w:val="uk-UA"/>
        </w:rPr>
        <w:t xml:space="preserve">Успішність роботи системи управління ІБ – це дотримання при її побудові міжнародних стандартів зокрема стандарту </w:t>
      </w:r>
      <w:r w:rsidRPr="00287BBD">
        <w:rPr>
          <w:szCs w:val="28"/>
          <w:shd w:val="clear" w:color="auto" w:fill="FFFFFF"/>
        </w:rPr>
        <w:t>ISO</w:t>
      </w:r>
      <w:r>
        <w:rPr>
          <w:szCs w:val="28"/>
          <w:shd w:val="clear" w:color="auto" w:fill="FFFFFF"/>
          <w:lang w:val="uk-UA"/>
        </w:rPr>
        <w:t>/ІЕС</w:t>
      </w:r>
      <w:r w:rsidRPr="00287BBD">
        <w:rPr>
          <w:szCs w:val="28"/>
          <w:shd w:val="clear" w:color="auto" w:fill="FFFFFF"/>
          <w:lang w:val="uk-UA"/>
        </w:rPr>
        <w:t xml:space="preserve"> 27001</w:t>
      </w:r>
      <w:r>
        <w:rPr>
          <w:szCs w:val="28"/>
          <w:shd w:val="clear" w:color="auto" w:fill="FFFFFF"/>
          <w:lang w:val="uk-UA"/>
        </w:rPr>
        <w:t xml:space="preserve">, </w:t>
      </w:r>
      <w:r w:rsidR="003B19BF">
        <w:rPr>
          <w:szCs w:val="28"/>
          <w:shd w:val="clear" w:color="auto" w:fill="FFFFFF"/>
          <w:lang w:val="uk-UA"/>
        </w:rPr>
        <w:t xml:space="preserve">який надає інструмент для </w:t>
      </w:r>
      <w:r w:rsidR="003B19BF" w:rsidRPr="003B19BF">
        <w:rPr>
          <w:szCs w:val="28"/>
          <w:shd w:val="clear" w:color="auto" w:fill="FFFFFF"/>
          <w:lang w:val="uk-UA"/>
        </w:rPr>
        <w:t>розробки, впровадження, супроводу, моніторингу, підтримки та вдосконалення добре документованої системи управління інформаційною безпекою в контексті розгляду бізнес ризиків.</w:t>
      </w:r>
    </w:p>
    <w:p w:rsidR="00F47FE7" w:rsidRDefault="00522DEC" w:rsidP="00287BBD">
      <w:pPr>
        <w:shd w:val="clear" w:color="auto" w:fill="FFFFFF"/>
        <w:ind w:firstLine="709"/>
        <w:jc w:val="both"/>
        <w:textAlignment w:val="baseline"/>
        <w:rPr>
          <w:szCs w:val="28"/>
          <w:shd w:val="clear" w:color="auto" w:fill="FFFFFF"/>
          <w:lang w:val="uk-UA"/>
        </w:rPr>
      </w:pPr>
      <w:r>
        <w:rPr>
          <w:szCs w:val="28"/>
          <w:shd w:val="clear" w:color="auto" w:fill="FFFFFF"/>
          <w:lang w:val="uk-UA"/>
        </w:rPr>
        <w:t xml:space="preserve">Остання версія міжнародного стандарта </w:t>
      </w:r>
      <w:r w:rsidRPr="00287BBD">
        <w:rPr>
          <w:szCs w:val="28"/>
          <w:shd w:val="clear" w:color="auto" w:fill="FFFFFF"/>
        </w:rPr>
        <w:t>ISO</w:t>
      </w:r>
      <w:r>
        <w:rPr>
          <w:szCs w:val="28"/>
          <w:shd w:val="clear" w:color="auto" w:fill="FFFFFF"/>
          <w:lang w:val="uk-UA"/>
        </w:rPr>
        <w:t>/ІЕС</w:t>
      </w:r>
      <w:r w:rsidRPr="00287BBD">
        <w:rPr>
          <w:szCs w:val="28"/>
          <w:shd w:val="clear" w:color="auto" w:fill="FFFFFF"/>
          <w:lang w:val="uk-UA"/>
        </w:rPr>
        <w:t xml:space="preserve"> 27001</w:t>
      </w:r>
      <w:r>
        <w:rPr>
          <w:szCs w:val="28"/>
          <w:shd w:val="clear" w:color="auto" w:fill="FFFFFF"/>
          <w:lang w:val="uk-UA"/>
        </w:rPr>
        <w:t xml:space="preserve"> яка була введена датована 20013 роком. </w:t>
      </w:r>
    </w:p>
    <w:p w:rsidR="00522DEC" w:rsidRDefault="00522DEC" w:rsidP="00287BBD">
      <w:pPr>
        <w:shd w:val="clear" w:color="auto" w:fill="FFFFFF"/>
        <w:ind w:firstLine="709"/>
        <w:jc w:val="both"/>
        <w:textAlignment w:val="baseline"/>
        <w:rPr>
          <w:szCs w:val="28"/>
          <w:shd w:val="clear" w:color="auto" w:fill="FFFFFF"/>
          <w:lang w:val="uk-UA"/>
        </w:rPr>
      </w:pPr>
      <w:r>
        <w:rPr>
          <w:szCs w:val="28"/>
          <w:shd w:val="clear" w:color="auto" w:fill="FFFFFF"/>
          <w:lang w:val="uk-UA"/>
        </w:rPr>
        <w:t>В новій редакції введена нова вимога щодо необхідності чіткого переліка осіб як внутрішніх так і зовнішніх з якими необхідно взаємодіяти при вирішенні питань з керування</w:t>
      </w:r>
      <w:r w:rsidR="0081332C">
        <w:rPr>
          <w:szCs w:val="28"/>
          <w:shd w:val="clear" w:color="auto" w:fill="FFFFFF"/>
          <w:lang w:val="uk-UA"/>
        </w:rPr>
        <w:t xml:space="preserve"> </w:t>
      </w:r>
      <w:r>
        <w:rPr>
          <w:szCs w:val="28"/>
          <w:shd w:val="clear" w:color="auto" w:fill="FFFFFF"/>
          <w:lang w:val="uk-UA"/>
        </w:rPr>
        <w:t>інфо</w:t>
      </w:r>
      <w:r w:rsidR="0081332C">
        <w:rPr>
          <w:szCs w:val="28"/>
          <w:shd w:val="clear" w:color="auto" w:fill="FFFFFF"/>
          <w:lang w:val="uk-UA"/>
        </w:rPr>
        <w:t xml:space="preserve">рмаційної безпеки. При визначенні інформації яка повина бути доведена до осіб що мають зацікавленість в неї, компанія визначитись коли й хто повинен це зробити </w:t>
      </w:r>
      <w:r w:rsidR="0081332C" w:rsidRPr="004B2181">
        <w:rPr>
          <w:szCs w:val="28"/>
          <w:shd w:val="clear" w:color="auto" w:fill="FFFFFF"/>
        </w:rPr>
        <w:t>[</w:t>
      </w:r>
      <w:r w:rsidR="0081332C">
        <w:rPr>
          <w:szCs w:val="28"/>
          <w:shd w:val="clear" w:color="auto" w:fill="FFFFFF"/>
        </w:rPr>
        <w:t>1</w:t>
      </w:r>
      <w:r w:rsidR="0081332C">
        <w:rPr>
          <w:szCs w:val="28"/>
          <w:shd w:val="clear" w:color="auto" w:fill="FFFFFF"/>
          <w:lang w:val="uk-UA"/>
        </w:rPr>
        <w:t>8</w:t>
      </w:r>
      <w:r w:rsidR="0081332C" w:rsidRPr="004B2181">
        <w:rPr>
          <w:szCs w:val="28"/>
          <w:shd w:val="clear" w:color="auto" w:fill="FFFFFF"/>
        </w:rPr>
        <w:t>]</w:t>
      </w:r>
      <w:r w:rsidR="0081332C">
        <w:rPr>
          <w:szCs w:val="28"/>
          <w:shd w:val="clear" w:color="auto" w:fill="FFFFFF"/>
          <w:lang w:val="uk-UA"/>
        </w:rPr>
        <w:t xml:space="preserve">. Це нововведення на думку розробників </w:t>
      </w:r>
      <w:r w:rsidR="00EB0498">
        <w:rPr>
          <w:szCs w:val="28"/>
          <w:shd w:val="clear" w:color="auto" w:fill="FFFFFF"/>
          <w:lang w:val="uk-UA"/>
        </w:rPr>
        <w:t>стандарту спрощує залучення до керуванням ІБ керівництва та власників бізнес-процесів тому що тепер когут отримати всю актуальну інформацію по функціонуванню та управлінням ІБ.</w:t>
      </w:r>
    </w:p>
    <w:p w:rsidR="00522DEC" w:rsidRDefault="00EB0498" w:rsidP="00287BBD">
      <w:pPr>
        <w:shd w:val="clear" w:color="auto" w:fill="FFFFFF"/>
        <w:ind w:firstLine="709"/>
        <w:jc w:val="both"/>
        <w:textAlignment w:val="baseline"/>
        <w:rPr>
          <w:szCs w:val="28"/>
          <w:shd w:val="clear" w:color="auto" w:fill="FFFFFF"/>
          <w:lang w:val="uk-UA"/>
        </w:rPr>
      </w:pPr>
      <w:r>
        <w:rPr>
          <w:szCs w:val="28"/>
          <w:shd w:val="clear" w:color="auto" w:fill="FFFFFF"/>
          <w:lang w:val="uk-UA"/>
        </w:rPr>
        <w:t>Редакція 2013 року цього стандарту вводить єдин</w:t>
      </w:r>
      <w:r w:rsidR="00DC7488">
        <w:rPr>
          <w:szCs w:val="28"/>
          <w:shd w:val="clear" w:color="auto" w:fill="FFFFFF"/>
          <w:lang w:val="uk-UA"/>
        </w:rPr>
        <w:t xml:space="preserve">а вимога до любої документованой інформації </w:t>
      </w:r>
      <w:r w:rsidR="00DC7488" w:rsidRPr="004B2181">
        <w:rPr>
          <w:szCs w:val="28"/>
          <w:shd w:val="clear" w:color="auto" w:fill="FFFFFF"/>
        </w:rPr>
        <w:t>[</w:t>
      </w:r>
      <w:r w:rsidR="00DC7488">
        <w:rPr>
          <w:szCs w:val="28"/>
          <w:shd w:val="clear" w:color="auto" w:fill="FFFFFF"/>
        </w:rPr>
        <w:t>1</w:t>
      </w:r>
      <w:r w:rsidR="00DC7488">
        <w:rPr>
          <w:szCs w:val="28"/>
          <w:shd w:val="clear" w:color="auto" w:fill="FFFFFF"/>
          <w:lang w:val="uk-UA"/>
        </w:rPr>
        <w:t>8</w:t>
      </w:r>
      <w:r w:rsidR="00DC7488" w:rsidRPr="004B2181">
        <w:rPr>
          <w:szCs w:val="28"/>
          <w:shd w:val="clear" w:color="auto" w:fill="FFFFFF"/>
        </w:rPr>
        <w:t>]</w:t>
      </w:r>
      <w:r w:rsidR="00DC7488">
        <w:rPr>
          <w:szCs w:val="28"/>
          <w:shd w:val="clear" w:color="auto" w:fill="FFFFFF"/>
          <w:lang w:val="uk-UA"/>
        </w:rPr>
        <w:t>.</w:t>
      </w:r>
    </w:p>
    <w:p w:rsidR="00DC7488" w:rsidRDefault="00DC7488" w:rsidP="00287BBD">
      <w:pPr>
        <w:shd w:val="clear" w:color="auto" w:fill="FFFFFF"/>
        <w:ind w:firstLine="709"/>
        <w:jc w:val="both"/>
        <w:textAlignment w:val="baseline"/>
        <w:rPr>
          <w:szCs w:val="28"/>
          <w:shd w:val="clear" w:color="auto" w:fill="FFFFFF"/>
          <w:lang w:val="uk-UA"/>
        </w:rPr>
      </w:pPr>
      <w:r>
        <w:rPr>
          <w:szCs w:val="28"/>
          <w:shd w:val="clear" w:color="auto" w:fill="FFFFFF"/>
          <w:lang w:val="uk-UA"/>
        </w:rPr>
        <w:t xml:space="preserve">В новой редакції враховано відсутність чіткої структури вимог до формуліровки завдань та планування їх виконання (це було рознесено по різним розділам стандарту), тому тепер все </w:t>
      </w:r>
      <w:r w:rsidR="004C3C4B">
        <w:rPr>
          <w:szCs w:val="28"/>
          <w:shd w:val="clear" w:color="auto" w:fill="FFFFFF"/>
          <w:lang w:val="uk-UA"/>
        </w:rPr>
        <w:t xml:space="preserve">поєднано в розділі «Мониторінг, зміни, аналіз та оцінка» </w:t>
      </w:r>
      <w:r w:rsidR="004C3C4B" w:rsidRPr="004C3C4B">
        <w:rPr>
          <w:szCs w:val="28"/>
          <w:shd w:val="clear" w:color="auto" w:fill="FFFFFF"/>
          <w:lang w:val="uk-UA"/>
        </w:rPr>
        <w:t>[1</w:t>
      </w:r>
      <w:r w:rsidR="004C3C4B">
        <w:rPr>
          <w:szCs w:val="28"/>
          <w:shd w:val="clear" w:color="auto" w:fill="FFFFFF"/>
          <w:lang w:val="uk-UA"/>
        </w:rPr>
        <w:t>8</w:t>
      </w:r>
      <w:r w:rsidR="004C3C4B" w:rsidRPr="004C3C4B">
        <w:rPr>
          <w:szCs w:val="28"/>
          <w:shd w:val="clear" w:color="auto" w:fill="FFFFFF"/>
          <w:lang w:val="uk-UA"/>
        </w:rPr>
        <w:t>]</w:t>
      </w:r>
      <w:r w:rsidR="004C3C4B">
        <w:rPr>
          <w:szCs w:val="28"/>
          <w:shd w:val="clear" w:color="auto" w:fill="FFFFFF"/>
          <w:lang w:val="uk-UA"/>
        </w:rPr>
        <w:t>.</w:t>
      </w:r>
    </w:p>
    <w:p w:rsidR="004C3C4B" w:rsidRDefault="004C3C4B" w:rsidP="00287BBD">
      <w:pPr>
        <w:shd w:val="clear" w:color="auto" w:fill="FFFFFF"/>
        <w:ind w:firstLine="709"/>
        <w:jc w:val="both"/>
        <w:textAlignment w:val="baseline"/>
        <w:rPr>
          <w:szCs w:val="28"/>
          <w:shd w:val="clear" w:color="auto" w:fill="FFFFFF"/>
          <w:lang w:val="uk-UA"/>
        </w:rPr>
      </w:pPr>
      <w:r>
        <w:rPr>
          <w:szCs w:val="28"/>
          <w:shd w:val="clear" w:color="auto" w:fill="FFFFFF"/>
          <w:lang w:val="uk-UA"/>
        </w:rPr>
        <w:t xml:space="preserve">Нова версія містить 113 мір забезпечення інформаційної безпеки на відміну від попередній яка містила 133 міри. </w:t>
      </w:r>
      <w:r w:rsidR="00E223A6">
        <w:rPr>
          <w:szCs w:val="28"/>
          <w:shd w:val="clear" w:color="auto" w:fill="FFFFFF"/>
          <w:lang w:val="uk-UA"/>
        </w:rPr>
        <w:t>Хоч більшість мір не змінилась, але в</w:t>
      </w:r>
      <w:r>
        <w:rPr>
          <w:szCs w:val="28"/>
          <w:shd w:val="clear" w:color="auto" w:fill="FFFFFF"/>
          <w:lang w:val="uk-UA"/>
        </w:rPr>
        <w:t xml:space="preserve"> новій редакції збільшилось кількість розділов додатку</w:t>
      </w:r>
      <w:r w:rsidR="00E223A6">
        <w:rPr>
          <w:szCs w:val="28"/>
          <w:shd w:val="clear" w:color="auto" w:fill="FFFFFF"/>
          <w:lang w:val="uk-UA"/>
        </w:rPr>
        <w:t xml:space="preserve"> з 11 до 14. Всього було перенесено 23 міри (табл. 2.1)</w:t>
      </w:r>
      <w:r w:rsidR="00B00BE1" w:rsidRPr="00B00BE1">
        <w:rPr>
          <w:szCs w:val="28"/>
          <w:shd w:val="clear" w:color="auto" w:fill="FFFFFF"/>
          <w:lang w:val="uk-UA"/>
        </w:rPr>
        <w:t xml:space="preserve"> </w:t>
      </w:r>
      <w:r w:rsidR="00B00BE1" w:rsidRPr="004C3C4B">
        <w:rPr>
          <w:szCs w:val="28"/>
          <w:shd w:val="clear" w:color="auto" w:fill="FFFFFF"/>
          <w:lang w:val="uk-UA"/>
        </w:rPr>
        <w:t>[1</w:t>
      </w:r>
      <w:r w:rsidR="00B00BE1">
        <w:rPr>
          <w:szCs w:val="28"/>
          <w:shd w:val="clear" w:color="auto" w:fill="FFFFFF"/>
          <w:lang w:val="uk-UA"/>
        </w:rPr>
        <w:t>8</w:t>
      </w:r>
      <w:r w:rsidR="00B00BE1" w:rsidRPr="004C3C4B">
        <w:rPr>
          <w:szCs w:val="28"/>
          <w:shd w:val="clear" w:color="auto" w:fill="FFFFFF"/>
          <w:lang w:val="uk-UA"/>
        </w:rPr>
        <w:t>]</w:t>
      </w:r>
      <w:r w:rsidR="00B00BE1">
        <w:rPr>
          <w:szCs w:val="28"/>
          <w:shd w:val="clear" w:color="auto" w:fill="FFFFFF"/>
          <w:lang w:val="uk-UA"/>
        </w:rPr>
        <w:t>.</w:t>
      </w:r>
    </w:p>
    <w:p w:rsidR="00E223A6" w:rsidRDefault="00E223A6" w:rsidP="00E223A6">
      <w:pPr>
        <w:shd w:val="clear" w:color="auto" w:fill="FFFFFF"/>
        <w:ind w:firstLine="709"/>
        <w:jc w:val="right"/>
        <w:textAlignment w:val="baseline"/>
        <w:rPr>
          <w:szCs w:val="28"/>
          <w:shd w:val="clear" w:color="auto" w:fill="FFFFFF"/>
          <w:lang w:val="uk-UA"/>
        </w:rPr>
      </w:pPr>
      <w:r>
        <w:rPr>
          <w:szCs w:val="28"/>
          <w:shd w:val="clear" w:color="auto" w:fill="FFFFFF"/>
          <w:lang w:val="uk-UA"/>
        </w:rPr>
        <w:t>Таблиця 2.1.</w:t>
      </w:r>
    </w:p>
    <w:p w:rsidR="00E223A6" w:rsidRDefault="00E223A6" w:rsidP="00E223A6">
      <w:pPr>
        <w:shd w:val="clear" w:color="auto" w:fill="FFFFFF"/>
        <w:ind w:firstLine="709"/>
        <w:jc w:val="center"/>
        <w:textAlignment w:val="baseline"/>
        <w:rPr>
          <w:szCs w:val="28"/>
          <w:shd w:val="clear" w:color="auto" w:fill="FFFFFF"/>
          <w:lang w:val="uk-UA"/>
        </w:rPr>
      </w:pPr>
      <w:r>
        <w:rPr>
          <w:szCs w:val="28"/>
          <w:shd w:val="clear" w:color="auto" w:fill="FFFFFF"/>
          <w:lang w:val="uk-UA"/>
        </w:rPr>
        <w:t>Перенесені міри</w:t>
      </w:r>
    </w:p>
    <w:p w:rsidR="00E223A6" w:rsidRDefault="00E223A6" w:rsidP="00287BBD">
      <w:pPr>
        <w:shd w:val="clear" w:color="auto" w:fill="FFFFFF"/>
        <w:ind w:firstLine="709"/>
        <w:jc w:val="both"/>
        <w:textAlignment w:val="baseline"/>
        <w:rPr>
          <w:szCs w:val="28"/>
          <w:shd w:val="clear" w:color="auto" w:fill="FFFFFF"/>
          <w:lang w:val="uk-UA"/>
        </w:rPr>
      </w:pPr>
      <w:r>
        <w:rPr>
          <w:noProof/>
          <w:lang w:eastAsia="ja-JP"/>
        </w:rPr>
        <w:drawing>
          <wp:inline distT="0" distB="0" distL="0" distR="0">
            <wp:extent cx="4876800" cy="4781550"/>
            <wp:effectExtent l="19050" t="0" r="0" b="0"/>
            <wp:docPr id="4" name="Рисунок 4" descr="http://www.itsec.ru/archive/p2013i/images/ib-2-2013-52-55-ta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tsec.ru/archive/p2013i/images/ib-2-2013-52-55-tab-2.jpg"/>
                    <pic:cNvPicPr>
                      <a:picLocks noChangeAspect="1" noChangeArrowheads="1"/>
                    </pic:cNvPicPr>
                  </pic:nvPicPr>
                  <pic:blipFill>
                    <a:blip r:embed="rId35" cstate="print"/>
                    <a:srcRect t="5133"/>
                    <a:stretch>
                      <a:fillRect/>
                    </a:stretch>
                  </pic:blipFill>
                  <pic:spPr bwMode="auto">
                    <a:xfrm>
                      <a:off x="0" y="0"/>
                      <a:ext cx="4876800" cy="4781550"/>
                    </a:xfrm>
                    <a:prstGeom prst="rect">
                      <a:avLst/>
                    </a:prstGeom>
                    <a:noFill/>
                    <a:ln w="9525">
                      <a:noFill/>
                      <a:miter lim="800000"/>
                      <a:headEnd/>
                      <a:tailEnd/>
                    </a:ln>
                  </pic:spPr>
                </pic:pic>
              </a:graphicData>
            </a:graphic>
          </wp:inline>
        </w:drawing>
      </w:r>
    </w:p>
    <w:p w:rsidR="004C3C4B" w:rsidRDefault="00B00BE1" w:rsidP="00287BBD">
      <w:pPr>
        <w:shd w:val="clear" w:color="auto" w:fill="FFFFFF"/>
        <w:ind w:firstLine="709"/>
        <w:jc w:val="both"/>
        <w:textAlignment w:val="baseline"/>
        <w:rPr>
          <w:szCs w:val="28"/>
          <w:shd w:val="clear" w:color="auto" w:fill="FFFFFF"/>
          <w:lang w:val="uk-UA"/>
        </w:rPr>
      </w:pPr>
      <w:r>
        <w:rPr>
          <w:szCs w:val="28"/>
          <w:shd w:val="clear" w:color="auto" w:fill="FFFFFF"/>
          <w:lang w:val="uk-UA"/>
        </w:rPr>
        <w:t xml:space="preserve">В нової редакції було логічно поєднано деякі міри (в кількісті 5), наприклад міри «Електронна комерція» і «Загальнодоступна інформація поєднанні в міру «Захист сервісів серверів додатків в публічних мережах» (табл. 2.2) </w:t>
      </w:r>
      <w:r w:rsidRPr="004C3C4B">
        <w:rPr>
          <w:szCs w:val="28"/>
          <w:shd w:val="clear" w:color="auto" w:fill="FFFFFF"/>
          <w:lang w:val="uk-UA"/>
        </w:rPr>
        <w:t>[1</w:t>
      </w:r>
      <w:r>
        <w:rPr>
          <w:szCs w:val="28"/>
          <w:shd w:val="clear" w:color="auto" w:fill="FFFFFF"/>
          <w:lang w:val="uk-UA"/>
        </w:rPr>
        <w:t>8</w:t>
      </w:r>
      <w:r w:rsidRPr="004C3C4B">
        <w:rPr>
          <w:szCs w:val="28"/>
          <w:shd w:val="clear" w:color="auto" w:fill="FFFFFF"/>
          <w:lang w:val="uk-UA"/>
        </w:rPr>
        <w:t>]</w:t>
      </w:r>
      <w:r>
        <w:rPr>
          <w:szCs w:val="28"/>
          <w:shd w:val="clear" w:color="auto" w:fill="FFFFFF"/>
          <w:lang w:val="uk-UA"/>
        </w:rPr>
        <w:t>.</w:t>
      </w:r>
    </w:p>
    <w:p w:rsidR="001C244E" w:rsidRDefault="001C244E" w:rsidP="001C244E">
      <w:pPr>
        <w:shd w:val="clear" w:color="auto" w:fill="FFFFFF"/>
        <w:ind w:firstLine="709"/>
        <w:jc w:val="right"/>
        <w:textAlignment w:val="baseline"/>
        <w:rPr>
          <w:szCs w:val="28"/>
          <w:shd w:val="clear" w:color="auto" w:fill="FFFFFF"/>
          <w:lang w:val="uk-UA"/>
        </w:rPr>
      </w:pPr>
      <w:r>
        <w:rPr>
          <w:szCs w:val="28"/>
          <w:shd w:val="clear" w:color="auto" w:fill="FFFFFF"/>
          <w:lang w:val="uk-UA"/>
        </w:rPr>
        <w:t>Таблиця 2.2.</w:t>
      </w:r>
    </w:p>
    <w:p w:rsidR="001C244E" w:rsidRDefault="001C244E" w:rsidP="001C244E">
      <w:pPr>
        <w:shd w:val="clear" w:color="auto" w:fill="FFFFFF"/>
        <w:ind w:firstLine="709"/>
        <w:jc w:val="center"/>
        <w:textAlignment w:val="baseline"/>
        <w:rPr>
          <w:szCs w:val="28"/>
          <w:shd w:val="clear" w:color="auto" w:fill="FFFFFF"/>
          <w:lang w:val="uk-UA"/>
        </w:rPr>
      </w:pPr>
      <w:r>
        <w:rPr>
          <w:szCs w:val="28"/>
          <w:shd w:val="clear" w:color="auto" w:fill="FFFFFF"/>
          <w:lang w:val="uk-UA"/>
        </w:rPr>
        <w:t xml:space="preserve">Міри </w:t>
      </w:r>
      <w:r w:rsidRPr="00287BBD">
        <w:rPr>
          <w:szCs w:val="28"/>
          <w:shd w:val="clear" w:color="auto" w:fill="FFFFFF"/>
        </w:rPr>
        <w:t>ISO</w:t>
      </w:r>
      <w:r>
        <w:rPr>
          <w:szCs w:val="28"/>
          <w:shd w:val="clear" w:color="auto" w:fill="FFFFFF"/>
          <w:lang w:val="uk-UA"/>
        </w:rPr>
        <w:t>/ІЕС</w:t>
      </w:r>
      <w:r w:rsidRPr="00287BBD">
        <w:rPr>
          <w:szCs w:val="28"/>
          <w:shd w:val="clear" w:color="auto" w:fill="FFFFFF"/>
          <w:lang w:val="uk-UA"/>
        </w:rPr>
        <w:t xml:space="preserve"> 27001</w:t>
      </w:r>
      <w:r w:rsidR="000D0597">
        <w:rPr>
          <w:szCs w:val="28"/>
          <w:shd w:val="clear" w:color="auto" w:fill="FFFFFF"/>
          <w:lang w:val="uk-UA"/>
        </w:rPr>
        <w:t xml:space="preserve">:2005 і </w:t>
      </w:r>
      <w:r w:rsidR="000D0597" w:rsidRPr="00287BBD">
        <w:rPr>
          <w:szCs w:val="28"/>
          <w:shd w:val="clear" w:color="auto" w:fill="FFFFFF"/>
        </w:rPr>
        <w:t>ISO</w:t>
      </w:r>
      <w:r w:rsidR="000D0597">
        <w:rPr>
          <w:szCs w:val="28"/>
          <w:shd w:val="clear" w:color="auto" w:fill="FFFFFF"/>
          <w:lang w:val="uk-UA"/>
        </w:rPr>
        <w:t>/ІЕС</w:t>
      </w:r>
      <w:r w:rsidR="000D0597" w:rsidRPr="00287BBD">
        <w:rPr>
          <w:szCs w:val="28"/>
          <w:shd w:val="clear" w:color="auto" w:fill="FFFFFF"/>
          <w:lang w:val="uk-UA"/>
        </w:rPr>
        <w:t xml:space="preserve"> 27001</w:t>
      </w:r>
      <w:r w:rsidR="000D0597">
        <w:rPr>
          <w:szCs w:val="28"/>
          <w:shd w:val="clear" w:color="auto" w:fill="FFFFFF"/>
          <w:lang w:val="uk-UA"/>
        </w:rPr>
        <w:t>:2013</w:t>
      </w:r>
    </w:p>
    <w:p w:rsidR="00B00BE1" w:rsidRDefault="00B00BE1" w:rsidP="00287BBD">
      <w:pPr>
        <w:shd w:val="clear" w:color="auto" w:fill="FFFFFF"/>
        <w:ind w:firstLine="709"/>
        <w:jc w:val="both"/>
        <w:textAlignment w:val="baseline"/>
        <w:rPr>
          <w:szCs w:val="28"/>
          <w:shd w:val="clear" w:color="auto" w:fill="FFFFFF"/>
          <w:lang w:val="uk-UA"/>
        </w:rPr>
      </w:pPr>
      <w:r>
        <w:rPr>
          <w:noProof/>
          <w:lang w:eastAsia="ja-JP"/>
        </w:rPr>
        <w:drawing>
          <wp:inline distT="0" distB="0" distL="0" distR="0">
            <wp:extent cx="4876800" cy="1914525"/>
            <wp:effectExtent l="19050" t="0" r="0" b="0"/>
            <wp:docPr id="7" name="Рисунок 7" descr="http://www.itsec.ru/archive/p2013i/images/ib-2-2013-52-55-ta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tsec.ru/archive/p2013i/images/ib-2-2013-52-55-tab-3.jpg"/>
                    <pic:cNvPicPr>
                      <a:picLocks noChangeAspect="1" noChangeArrowheads="1"/>
                    </pic:cNvPicPr>
                  </pic:nvPicPr>
                  <pic:blipFill>
                    <a:blip r:embed="rId36" cstate="print"/>
                    <a:srcRect t="11062"/>
                    <a:stretch>
                      <a:fillRect/>
                    </a:stretch>
                  </pic:blipFill>
                  <pic:spPr bwMode="auto">
                    <a:xfrm>
                      <a:off x="0" y="0"/>
                      <a:ext cx="4876800" cy="1914525"/>
                    </a:xfrm>
                    <a:prstGeom prst="rect">
                      <a:avLst/>
                    </a:prstGeom>
                    <a:noFill/>
                    <a:ln w="9525">
                      <a:noFill/>
                      <a:miter lim="800000"/>
                      <a:headEnd/>
                      <a:tailEnd/>
                    </a:ln>
                  </pic:spPr>
                </pic:pic>
              </a:graphicData>
            </a:graphic>
          </wp:inline>
        </w:drawing>
      </w:r>
    </w:p>
    <w:p w:rsidR="00B00BE1" w:rsidRDefault="00B619C5" w:rsidP="00E04B58">
      <w:pPr>
        <w:shd w:val="clear" w:color="auto" w:fill="FFFFFF"/>
        <w:ind w:firstLine="709"/>
        <w:jc w:val="both"/>
        <w:textAlignment w:val="baseline"/>
        <w:rPr>
          <w:szCs w:val="28"/>
          <w:shd w:val="clear" w:color="auto" w:fill="FFFFFF"/>
          <w:lang w:val="uk-UA"/>
        </w:rPr>
      </w:pPr>
      <w:r>
        <w:rPr>
          <w:szCs w:val="28"/>
          <w:shd w:val="clear" w:color="auto" w:fill="FFFFFF"/>
          <w:lang w:val="uk-UA"/>
        </w:rPr>
        <w:t xml:space="preserve">Для забезпечення інформаційної безпеки було добавлено 10 нових мір. Докладні інструкції по їх використанню наведені в оновленому стандарті </w:t>
      </w:r>
      <w:r w:rsidRPr="00287BBD">
        <w:rPr>
          <w:szCs w:val="28"/>
          <w:shd w:val="clear" w:color="auto" w:fill="FFFFFF"/>
        </w:rPr>
        <w:t>ISO</w:t>
      </w:r>
      <w:r>
        <w:rPr>
          <w:szCs w:val="28"/>
          <w:shd w:val="clear" w:color="auto" w:fill="FFFFFF"/>
          <w:lang w:val="uk-UA"/>
        </w:rPr>
        <w:t>/ІЕС</w:t>
      </w:r>
      <w:r w:rsidRPr="00287BBD">
        <w:rPr>
          <w:szCs w:val="28"/>
          <w:shd w:val="clear" w:color="auto" w:fill="FFFFFF"/>
          <w:lang w:val="uk-UA"/>
        </w:rPr>
        <w:t xml:space="preserve"> 2700</w:t>
      </w:r>
      <w:r w:rsidR="007D6EAF">
        <w:rPr>
          <w:szCs w:val="28"/>
          <w:shd w:val="clear" w:color="auto" w:fill="FFFFFF"/>
          <w:lang w:val="uk-UA"/>
        </w:rPr>
        <w:t>2</w:t>
      </w:r>
      <w:r>
        <w:rPr>
          <w:szCs w:val="28"/>
          <w:shd w:val="clear" w:color="auto" w:fill="FFFFFF"/>
          <w:lang w:val="uk-UA"/>
        </w:rPr>
        <w:t>:2013</w:t>
      </w:r>
      <w:r w:rsidR="00E04B58">
        <w:rPr>
          <w:szCs w:val="28"/>
          <w:shd w:val="clear" w:color="auto" w:fill="FFFFFF"/>
          <w:lang w:val="uk-UA"/>
        </w:rPr>
        <w:t xml:space="preserve"> (табл. 2.3) </w:t>
      </w:r>
      <w:r w:rsidR="00E04B58" w:rsidRPr="004C3C4B">
        <w:rPr>
          <w:szCs w:val="28"/>
          <w:shd w:val="clear" w:color="auto" w:fill="FFFFFF"/>
          <w:lang w:val="uk-UA"/>
        </w:rPr>
        <w:t>[1</w:t>
      </w:r>
      <w:r w:rsidR="00E04B58">
        <w:rPr>
          <w:szCs w:val="28"/>
          <w:shd w:val="clear" w:color="auto" w:fill="FFFFFF"/>
          <w:lang w:val="uk-UA"/>
        </w:rPr>
        <w:t>9</w:t>
      </w:r>
      <w:r w:rsidR="00E04B58" w:rsidRPr="004C3C4B">
        <w:rPr>
          <w:szCs w:val="28"/>
          <w:shd w:val="clear" w:color="auto" w:fill="FFFFFF"/>
          <w:lang w:val="uk-UA"/>
        </w:rPr>
        <w:t>]</w:t>
      </w:r>
      <w:r w:rsidR="00E04B58">
        <w:rPr>
          <w:szCs w:val="28"/>
          <w:shd w:val="clear" w:color="auto" w:fill="FFFFFF"/>
          <w:lang w:val="uk-UA"/>
        </w:rPr>
        <w:t>.</w:t>
      </w:r>
    </w:p>
    <w:p w:rsidR="00B00BE1" w:rsidRDefault="00E04B58" w:rsidP="00E04B58">
      <w:pPr>
        <w:shd w:val="clear" w:color="auto" w:fill="FFFFFF"/>
        <w:ind w:firstLine="709"/>
        <w:jc w:val="right"/>
        <w:textAlignment w:val="baseline"/>
        <w:rPr>
          <w:szCs w:val="28"/>
          <w:shd w:val="clear" w:color="auto" w:fill="FFFFFF"/>
          <w:lang w:val="uk-UA"/>
        </w:rPr>
      </w:pPr>
      <w:r>
        <w:rPr>
          <w:szCs w:val="28"/>
          <w:shd w:val="clear" w:color="auto" w:fill="FFFFFF"/>
          <w:lang w:val="uk-UA"/>
        </w:rPr>
        <w:t>Таблиця 2.3.</w:t>
      </w:r>
    </w:p>
    <w:p w:rsidR="00E04B58" w:rsidRDefault="00E04B58" w:rsidP="00E04B58">
      <w:pPr>
        <w:shd w:val="clear" w:color="auto" w:fill="FFFFFF"/>
        <w:ind w:firstLine="709"/>
        <w:jc w:val="center"/>
        <w:textAlignment w:val="baseline"/>
        <w:rPr>
          <w:szCs w:val="28"/>
          <w:shd w:val="clear" w:color="auto" w:fill="FFFFFF"/>
          <w:lang w:val="uk-UA"/>
        </w:rPr>
      </w:pPr>
      <w:r>
        <w:rPr>
          <w:szCs w:val="28"/>
          <w:shd w:val="clear" w:color="auto" w:fill="FFFFFF"/>
          <w:lang w:val="uk-UA"/>
        </w:rPr>
        <w:t>Добавлені міри</w:t>
      </w:r>
    </w:p>
    <w:p w:rsidR="00B00BE1" w:rsidRDefault="00E04B58" w:rsidP="00287BBD">
      <w:pPr>
        <w:shd w:val="clear" w:color="auto" w:fill="FFFFFF"/>
        <w:ind w:firstLine="709"/>
        <w:jc w:val="both"/>
        <w:textAlignment w:val="baseline"/>
        <w:rPr>
          <w:szCs w:val="28"/>
          <w:shd w:val="clear" w:color="auto" w:fill="FFFFFF"/>
          <w:lang w:val="uk-UA"/>
        </w:rPr>
      </w:pPr>
      <w:r>
        <w:rPr>
          <w:noProof/>
          <w:lang w:eastAsia="ja-JP"/>
        </w:rPr>
        <w:drawing>
          <wp:inline distT="0" distB="0" distL="0" distR="0">
            <wp:extent cx="4876800" cy="990600"/>
            <wp:effectExtent l="19050" t="0" r="0" b="0"/>
            <wp:docPr id="1" name="Рисунок 10" descr="http://www.itsec.ru/archive/p2013i/images/ib-2-2013-52-55-ta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itsec.ru/archive/p2013i/images/ib-2-2013-52-55-tab-4.jpg"/>
                    <pic:cNvPicPr>
                      <a:picLocks noChangeAspect="1" noChangeArrowheads="1"/>
                    </pic:cNvPicPr>
                  </pic:nvPicPr>
                  <pic:blipFill>
                    <a:blip r:embed="rId37" cstate="print"/>
                    <a:srcRect t="15447"/>
                    <a:stretch>
                      <a:fillRect/>
                    </a:stretch>
                  </pic:blipFill>
                  <pic:spPr bwMode="auto">
                    <a:xfrm>
                      <a:off x="0" y="0"/>
                      <a:ext cx="4876800" cy="990600"/>
                    </a:xfrm>
                    <a:prstGeom prst="rect">
                      <a:avLst/>
                    </a:prstGeom>
                    <a:noFill/>
                    <a:ln w="9525">
                      <a:noFill/>
                      <a:miter lim="800000"/>
                      <a:headEnd/>
                      <a:tailEnd/>
                    </a:ln>
                  </pic:spPr>
                </pic:pic>
              </a:graphicData>
            </a:graphic>
          </wp:inline>
        </w:drawing>
      </w:r>
    </w:p>
    <w:p w:rsidR="00E04B58" w:rsidRDefault="00E04B58" w:rsidP="00287BBD">
      <w:pPr>
        <w:shd w:val="clear" w:color="auto" w:fill="FFFFFF"/>
        <w:ind w:firstLine="709"/>
        <w:jc w:val="both"/>
        <w:textAlignment w:val="baseline"/>
        <w:rPr>
          <w:szCs w:val="28"/>
          <w:shd w:val="clear" w:color="auto" w:fill="FFFFFF"/>
          <w:lang w:val="uk-UA"/>
        </w:rPr>
      </w:pPr>
      <w:r>
        <w:rPr>
          <w:szCs w:val="28"/>
          <w:shd w:val="clear" w:color="auto" w:fill="FFFFFF"/>
          <w:lang w:val="uk-UA"/>
        </w:rPr>
        <w:t xml:space="preserve">26 мір було признано неактуальними, або такі що дублюють вимомоги оновленого стандарту, або </w:t>
      </w:r>
      <w:r w:rsidR="007D6EAF">
        <w:rPr>
          <w:szCs w:val="28"/>
          <w:shd w:val="clear" w:color="auto" w:fill="FFFFFF"/>
          <w:lang w:val="uk-UA"/>
        </w:rPr>
        <w:t>такі що інші міри включають їх до себе.</w:t>
      </w:r>
    </w:p>
    <w:p w:rsidR="00B00BE1" w:rsidRDefault="00B00BE1" w:rsidP="00287BBD">
      <w:pPr>
        <w:shd w:val="clear" w:color="auto" w:fill="FFFFFF"/>
        <w:ind w:firstLine="709"/>
        <w:jc w:val="both"/>
        <w:textAlignment w:val="baseline"/>
        <w:rPr>
          <w:szCs w:val="28"/>
          <w:shd w:val="clear" w:color="auto" w:fill="FFFFFF"/>
          <w:lang w:val="uk-UA"/>
        </w:rPr>
      </w:pPr>
    </w:p>
    <w:p w:rsidR="00B00BE1" w:rsidRPr="005A1371" w:rsidRDefault="005A1371" w:rsidP="00287BBD">
      <w:pPr>
        <w:shd w:val="clear" w:color="auto" w:fill="FFFFFF"/>
        <w:ind w:firstLine="709"/>
        <w:jc w:val="both"/>
        <w:textAlignment w:val="baseline"/>
        <w:rPr>
          <w:b/>
          <w:szCs w:val="28"/>
          <w:shd w:val="clear" w:color="auto" w:fill="FFFFFF"/>
          <w:lang w:val="uk-UA"/>
        </w:rPr>
      </w:pPr>
      <w:r w:rsidRPr="005A1371">
        <w:rPr>
          <w:b/>
          <w:szCs w:val="28"/>
          <w:shd w:val="clear" w:color="auto" w:fill="FFFFFF"/>
          <w:lang w:val="uk-UA"/>
        </w:rPr>
        <w:t>2.6. Висновки по розділу.</w:t>
      </w:r>
    </w:p>
    <w:p w:rsidR="00B00BE1" w:rsidRDefault="005A1371" w:rsidP="005A1371">
      <w:pPr>
        <w:ind w:firstLine="709"/>
        <w:jc w:val="both"/>
        <w:rPr>
          <w:lang w:val="uk-UA"/>
        </w:rPr>
      </w:pPr>
      <w:r>
        <w:rPr>
          <w:szCs w:val="28"/>
          <w:shd w:val="clear" w:color="auto" w:fill="FFFFFF"/>
          <w:lang w:val="uk-UA"/>
        </w:rPr>
        <w:t xml:space="preserve">В розділі 2 було розглянуто </w:t>
      </w:r>
      <w:r>
        <w:t>розлого такий компонент загрози безпеки об’єкта, як агенти. Агентами загроз є люди, які свідомо або підсвідомо можуть чи намагаються нанести збиток організації чи структурі</w:t>
      </w:r>
      <w:r>
        <w:rPr>
          <w:lang w:val="uk-UA"/>
        </w:rPr>
        <w:t>, тобто мають мотивацію</w:t>
      </w:r>
      <w:r>
        <w:t xml:space="preserve">. </w:t>
      </w:r>
      <w:r>
        <w:rPr>
          <w:lang w:val="uk-UA"/>
        </w:rPr>
        <w:t>На основі первиних компонентов виникнення загроз було надано узага</w:t>
      </w:r>
      <w:r w:rsidR="00E45C67">
        <w:rPr>
          <w:lang w:val="uk-UA"/>
        </w:rPr>
        <w:t>льнена схема причин мотивації агента загроз.</w:t>
      </w:r>
    </w:p>
    <w:p w:rsidR="00E45C67" w:rsidRDefault="00E45C67" w:rsidP="005A1371">
      <w:pPr>
        <w:ind w:firstLine="709"/>
        <w:jc w:val="both"/>
        <w:rPr>
          <w:lang w:val="uk-UA"/>
        </w:rPr>
      </w:pPr>
      <w:r>
        <w:rPr>
          <w:lang w:val="uk-UA"/>
        </w:rPr>
        <w:t>Розглянуто класифікацію загроз, спосіби їх атак та надано об’єкти що піддаються нападам. На основі моделей загроз було надані впливи на інформаційні активи за оцінками ризиків й імовірності їх впливів.</w:t>
      </w:r>
    </w:p>
    <w:p w:rsidR="00E45C67" w:rsidRPr="005A1371" w:rsidRDefault="00E45C67" w:rsidP="005A1371">
      <w:pPr>
        <w:ind w:firstLine="709"/>
        <w:jc w:val="both"/>
        <w:rPr>
          <w:szCs w:val="28"/>
          <w:shd w:val="clear" w:color="auto" w:fill="FFFFFF"/>
          <w:lang w:val="uk-UA"/>
        </w:rPr>
      </w:pPr>
      <w:r>
        <w:rPr>
          <w:szCs w:val="28"/>
          <w:shd w:val="clear" w:color="auto" w:fill="FFFFFF"/>
          <w:lang w:val="uk-UA"/>
        </w:rPr>
        <w:t>Виходячі з того що система управління інформаційно</w:t>
      </w:r>
      <w:r w:rsidR="00A2197A">
        <w:rPr>
          <w:szCs w:val="28"/>
          <w:shd w:val="clear" w:color="auto" w:fill="FFFFFF"/>
          <w:lang w:val="uk-UA"/>
        </w:rPr>
        <w:t>ї безпеки гарантує з</w:t>
      </w:r>
      <w:r>
        <w:rPr>
          <w:szCs w:val="28"/>
          <w:shd w:val="clear" w:color="auto" w:fill="FFFFFF"/>
          <w:lang w:val="uk-UA"/>
        </w:rPr>
        <w:t>ахист бізнесу та знань компанії від витоку інформації або знищення її, майнов</w:t>
      </w:r>
      <w:r w:rsidR="00A2197A">
        <w:rPr>
          <w:szCs w:val="28"/>
          <w:shd w:val="clear" w:color="auto" w:fill="FFFFFF"/>
          <w:lang w:val="uk-UA"/>
        </w:rPr>
        <w:t>і</w:t>
      </w:r>
      <w:r>
        <w:rPr>
          <w:szCs w:val="28"/>
          <w:shd w:val="clear" w:color="auto" w:fill="FFFFFF"/>
          <w:lang w:val="uk-UA"/>
        </w:rPr>
        <w:t xml:space="preserve"> прав</w:t>
      </w:r>
      <w:r w:rsidR="00A2197A">
        <w:rPr>
          <w:szCs w:val="28"/>
          <w:shd w:val="clear" w:color="auto" w:fill="FFFFFF"/>
          <w:lang w:val="uk-UA"/>
        </w:rPr>
        <w:t>а</w:t>
      </w:r>
      <w:r>
        <w:rPr>
          <w:szCs w:val="28"/>
          <w:shd w:val="clear" w:color="auto" w:fill="FFFFFF"/>
          <w:lang w:val="uk-UA"/>
        </w:rPr>
        <w:t xml:space="preserve"> та інтерес</w:t>
      </w:r>
      <w:r w:rsidR="00A2197A">
        <w:rPr>
          <w:szCs w:val="28"/>
          <w:shd w:val="clear" w:color="auto" w:fill="FFFFFF"/>
          <w:lang w:val="uk-UA"/>
        </w:rPr>
        <w:t>и</w:t>
      </w:r>
      <w:r>
        <w:rPr>
          <w:szCs w:val="28"/>
          <w:shd w:val="clear" w:color="auto" w:fill="FFFFFF"/>
          <w:lang w:val="uk-UA"/>
        </w:rPr>
        <w:t xml:space="preserve"> клієнтів</w:t>
      </w:r>
      <w:r w:rsidR="00A2197A">
        <w:rPr>
          <w:szCs w:val="28"/>
          <w:shd w:val="clear" w:color="auto" w:fill="FFFFFF"/>
          <w:lang w:val="uk-UA"/>
        </w:rPr>
        <w:t>, а тому потребує</w:t>
      </w:r>
      <w:r>
        <w:rPr>
          <w:szCs w:val="28"/>
          <w:shd w:val="clear" w:color="auto" w:fill="FFFFFF"/>
          <w:lang w:val="uk-UA"/>
        </w:rPr>
        <w:t xml:space="preserve"> </w:t>
      </w:r>
      <w:r w:rsidR="00A2197A">
        <w:rPr>
          <w:szCs w:val="28"/>
          <w:shd w:val="clear" w:color="auto" w:fill="FFFFFF"/>
          <w:lang w:val="uk-UA"/>
        </w:rPr>
        <w:t>постійної модифікації. В розділі було надано останні зміни до міжнародного стандарту що регулює методи виконання завдань СУІБ.</w:t>
      </w:r>
    </w:p>
    <w:p w:rsidR="00246A2D" w:rsidRDefault="00246A2D" w:rsidP="006D4323">
      <w:pPr>
        <w:spacing w:after="160"/>
        <w:ind w:firstLine="709"/>
        <w:jc w:val="both"/>
        <w:rPr>
          <w:rFonts w:eastAsia="Calibri"/>
          <w:lang w:val="uk-UA" w:eastAsia="en-US"/>
        </w:rPr>
      </w:pPr>
      <w:r>
        <w:rPr>
          <w:rFonts w:eastAsia="Calibri"/>
          <w:lang w:val="uk-UA" w:eastAsia="en-US"/>
        </w:rPr>
        <w:br w:type="page"/>
      </w:r>
    </w:p>
    <w:p w:rsidR="00EC6B69" w:rsidRDefault="00EC6B69" w:rsidP="00EC6B69">
      <w:pPr>
        <w:jc w:val="center"/>
        <w:rPr>
          <w:szCs w:val="28"/>
          <w:lang w:val="uk-UA"/>
        </w:rPr>
      </w:pPr>
      <w:r>
        <w:rPr>
          <w:b/>
          <w:szCs w:val="28"/>
          <w:lang w:val="uk-UA"/>
        </w:rPr>
        <w:t xml:space="preserve">Розділ </w:t>
      </w:r>
      <w:r w:rsidRPr="004B5F03">
        <w:rPr>
          <w:b/>
          <w:szCs w:val="28"/>
          <w:lang w:val="uk-UA"/>
        </w:rPr>
        <w:t xml:space="preserve">3. </w:t>
      </w:r>
      <w:r>
        <w:rPr>
          <w:b/>
          <w:szCs w:val="28"/>
          <w:lang w:val="uk-UA"/>
        </w:rPr>
        <w:t>Налаштування</w:t>
      </w:r>
      <w:r w:rsidRPr="004B5F03">
        <w:rPr>
          <w:b/>
          <w:szCs w:val="28"/>
          <w:lang w:val="uk-UA"/>
        </w:rPr>
        <w:t xml:space="preserve"> та експериментальне дослідження системи.</w:t>
      </w:r>
    </w:p>
    <w:p w:rsidR="00EC6B69" w:rsidRDefault="00EC6B69" w:rsidP="00EC6B69">
      <w:pPr>
        <w:spacing w:line="240" w:lineRule="auto"/>
        <w:jc w:val="center"/>
        <w:rPr>
          <w:szCs w:val="28"/>
          <w:lang w:val="uk-UA"/>
        </w:rPr>
      </w:pPr>
    </w:p>
    <w:p w:rsidR="00EC6B69" w:rsidRPr="00EC6B69" w:rsidRDefault="00EC6B69" w:rsidP="00EC6B69">
      <w:pPr>
        <w:spacing w:line="240" w:lineRule="auto"/>
        <w:jc w:val="center"/>
        <w:rPr>
          <w:szCs w:val="28"/>
          <w:lang w:val="uk-UA"/>
        </w:rPr>
      </w:pPr>
    </w:p>
    <w:p w:rsidR="00EC6B69" w:rsidRDefault="00EC6B69" w:rsidP="00EC6B69">
      <w:pPr>
        <w:ind w:firstLine="720"/>
        <w:jc w:val="both"/>
        <w:rPr>
          <w:b/>
          <w:szCs w:val="28"/>
          <w:lang w:val="uk-UA"/>
        </w:rPr>
      </w:pPr>
      <w:r w:rsidRPr="004B5F03">
        <w:rPr>
          <w:b/>
          <w:szCs w:val="28"/>
          <w:lang w:val="uk-UA"/>
        </w:rPr>
        <w:t>3.1 Призначення і цілі створення системи.</w:t>
      </w:r>
    </w:p>
    <w:p w:rsidR="00F87BDC" w:rsidRDefault="00F87BDC" w:rsidP="00F87BDC">
      <w:pPr>
        <w:ind w:firstLine="720"/>
        <w:jc w:val="both"/>
        <w:rPr>
          <w:szCs w:val="28"/>
          <w:lang w:val="uk-UA"/>
        </w:rPr>
      </w:pPr>
      <w:r w:rsidRPr="00F87BDC">
        <w:rPr>
          <w:szCs w:val="28"/>
          <w:lang w:val="uk-UA"/>
        </w:rPr>
        <w:t>В даний час одним з ключових напрямків інформаційної безпеки в багатогалузевих компаніях є досягнення максимальної синергії та консолідації</w:t>
      </w:r>
      <w:r>
        <w:rPr>
          <w:szCs w:val="28"/>
          <w:lang w:val="uk-UA"/>
        </w:rPr>
        <w:t xml:space="preserve"> </w:t>
      </w:r>
      <w:r w:rsidRPr="00F87BDC">
        <w:rPr>
          <w:szCs w:val="28"/>
          <w:lang w:val="uk-UA"/>
        </w:rPr>
        <w:t>в СМІБ.</w:t>
      </w:r>
    </w:p>
    <w:p w:rsidR="007924CC" w:rsidRDefault="007924CC" w:rsidP="007924CC">
      <w:pPr>
        <w:ind w:firstLine="720"/>
        <w:jc w:val="both"/>
        <w:rPr>
          <w:szCs w:val="28"/>
          <w:lang w:val="uk-UA"/>
        </w:rPr>
      </w:pPr>
      <w:r w:rsidRPr="007924CC">
        <w:rPr>
          <w:szCs w:val="28"/>
          <w:lang w:val="uk-UA"/>
        </w:rPr>
        <w:t xml:space="preserve">Внаслідок інтеграції в Систему максимальної кількості необхідних для управління </w:t>
      </w:r>
      <w:r>
        <w:rPr>
          <w:szCs w:val="28"/>
          <w:lang w:val="uk-UA"/>
        </w:rPr>
        <w:t>і</w:t>
      </w:r>
      <w:r w:rsidRPr="007924CC">
        <w:rPr>
          <w:szCs w:val="28"/>
          <w:lang w:val="uk-UA"/>
        </w:rPr>
        <w:t xml:space="preserve">нформаційної </w:t>
      </w:r>
      <w:r>
        <w:rPr>
          <w:szCs w:val="28"/>
          <w:lang w:val="uk-UA"/>
        </w:rPr>
        <w:t>б</w:t>
      </w:r>
      <w:r w:rsidRPr="007924CC">
        <w:rPr>
          <w:szCs w:val="28"/>
          <w:lang w:val="uk-UA"/>
        </w:rPr>
        <w:t>езпекою даних, буде сформована єдина</w:t>
      </w:r>
      <w:r>
        <w:rPr>
          <w:szCs w:val="28"/>
          <w:lang w:val="uk-UA"/>
        </w:rPr>
        <w:t xml:space="preserve"> </w:t>
      </w:r>
      <w:r w:rsidRPr="007924CC">
        <w:rPr>
          <w:szCs w:val="28"/>
          <w:lang w:val="uk-UA"/>
        </w:rPr>
        <w:t>інформаційна інфраструктура в СМІБ, що дозволяє удосконалювати інформаційну проникність і синергію між структурними підрозділами</w:t>
      </w:r>
      <w:r>
        <w:rPr>
          <w:szCs w:val="28"/>
          <w:lang w:val="uk-UA"/>
        </w:rPr>
        <w:t>.</w:t>
      </w:r>
    </w:p>
    <w:p w:rsidR="007924CC" w:rsidRPr="00F87BDC" w:rsidRDefault="007924CC" w:rsidP="007924CC">
      <w:pPr>
        <w:ind w:firstLine="720"/>
        <w:jc w:val="both"/>
        <w:rPr>
          <w:szCs w:val="28"/>
          <w:lang w:val="uk-UA"/>
        </w:rPr>
      </w:pPr>
    </w:p>
    <w:p w:rsidR="00EC6B69" w:rsidRPr="004B5F03" w:rsidRDefault="00EC6B69" w:rsidP="00EC6B69">
      <w:pPr>
        <w:ind w:firstLine="720"/>
        <w:jc w:val="both"/>
        <w:rPr>
          <w:b/>
          <w:szCs w:val="28"/>
          <w:lang w:val="uk-UA"/>
        </w:rPr>
      </w:pPr>
      <w:r w:rsidRPr="004B5F03">
        <w:rPr>
          <w:b/>
          <w:szCs w:val="28"/>
          <w:lang w:val="uk-UA"/>
        </w:rPr>
        <w:t>3.1.1 Призначення Системи</w:t>
      </w:r>
    </w:p>
    <w:p w:rsidR="00EC6B69" w:rsidRPr="004B5F03" w:rsidRDefault="00EC6B69" w:rsidP="00EC6B69">
      <w:pPr>
        <w:ind w:firstLine="720"/>
        <w:jc w:val="both"/>
        <w:rPr>
          <w:szCs w:val="28"/>
          <w:lang w:val="uk-UA"/>
        </w:rPr>
      </w:pPr>
      <w:r w:rsidRPr="004B5F03">
        <w:rPr>
          <w:szCs w:val="28"/>
          <w:lang w:val="uk-UA"/>
        </w:rPr>
        <w:t>Спеціалізована експертна Система «Портал ESS» призначена для здійснення комплексу дій, спрямованих на управління системою менеджменту Інформаційної безпеки шляхом уніфікації і підвищення ефективності процесів ІБ в вертикально-інтегрованих багатогалузевих компаніях.</w:t>
      </w:r>
    </w:p>
    <w:p w:rsidR="00EC6B69" w:rsidRPr="004B5F03" w:rsidRDefault="00EC6B69" w:rsidP="00EC6B69">
      <w:pPr>
        <w:ind w:firstLine="720"/>
        <w:jc w:val="both"/>
        <w:rPr>
          <w:szCs w:val="28"/>
          <w:lang w:val="uk-UA"/>
        </w:rPr>
      </w:pPr>
      <w:r w:rsidRPr="004B5F03">
        <w:rPr>
          <w:szCs w:val="28"/>
          <w:lang w:val="uk-UA"/>
        </w:rPr>
        <w:t>Програма містить в собі такі пов'язані між собою модулі:</w:t>
      </w:r>
    </w:p>
    <w:p w:rsidR="00EC6B69" w:rsidRPr="004B5F03" w:rsidRDefault="00EC6B69" w:rsidP="00EC6B69">
      <w:pPr>
        <w:ind w:firstLine="720"/>
        <w:jc w:val="both"/>
        <w:rPr>
          <w:szCs w:val="28"/>
          <w:lang w:val="uk-UA"/>
        </w:rPr>
      </w:pPr>
      <w:r w:rsidRPr="004B5F03">
        <w:rPr>
          <w:szCs w:val="28"/>
          <w:lang w:val="uk-UA"/>
        </w:rPr>
        <w:t>• модуль інвентаризації інформаційних активів;</w:t>
      </w:r>
    </w:p>
    <w:p w:rsidR="00EC6B69" w:rsidRPr="004B5F03" w:rsidRDefault="00EC6B69" w:rsidP="00EC6B69">
      <w:pPr>
        <w:ind w:firstLine="720"/>
        <w:jc w:val="both"/>
        <w:rPr>
          <w:szCs w:val="28"/>
          <w:lang w:val="uk-UA"/>
        </w:rPr>
      </w:pPr>
      <w:r w:rsidRPr="004B5F03">
        <w:rPr>
          <w:szCs w:val="28"/>
          <w:lang w:val="uk-UA"/>
        </w:rPr>
        <w:t>• реєстр ризиків і вразливостей;</w:t>
      </w:r>
    </w:p>
    <w:p w:rsidR="00EC6B69" w:rsidRPr="004B5F03" w:rsidRDefault="00EC6B69" w:rsidP="00EC6B69">
      <w:pPr>
        <w:ind w:firstLine="720"/>
        <w:jc w:val="both"/>
        <w:rPr>
          <w:szCs w:val="28"/>
          <w:lang w:val="uk-UA"/>
        </w:rPr>
      </w:pPr>
      <w:r w:rsidRPr="004B5F03">
        <w:rPr>
          <w:szCs w:val="28"/>
          <w:lang w:val="uk-UA"/>
        </w:rPr>
        <w:t>• реєстр інцидентів;</w:t>
      </w:r>
    </w:p>
    <w:p w:rsidR="00EC6B69" w:rsidRPr="004B5F03" w:rsidRDefault="00EC6B69" w:rsidP="00EC6B69">
      <w:pPr>
        <w:ind w:firstLine="720"/>
        <w:jc w:val="both"/>
        <w:rPr>
          <w:szCs w:val="28"/>
          <w:lang w:val="uk-UA"/>
        </w:rPr>
      </w:pPr>
      <w:r w:rsidRPr="004B5F03">
        <w:rPr>
          <w:szCs w:val="28"/>
          <w:lang w:val="uk-UA"/>
        </w:rPr>
        <w:t>• щоденник менеджера ІБ;</w:t>
      </w:r>
    </w:p>
    <w:p w:rsidR="00EC6B69" w:rsidRPr="004B5F03" w:rsidRDefault="00EC6B69" w:rsidP="00EC6B69">
      <w:pPr>
        <w:ind w:firstLine="720"/>
        <w:jc w:val="both"/>
        <w:rPr>
          <w:szCs w:val="28"/>
          <w:lang w:val="uk-UA"/>
        </w:rPr>
      </w:pPr>
      <w:r w:rsidRPr="004B5F03">
        <w:rPr>
          <w:szCs w:val="28"/>
          <w:lang w:val="uk-UA"/>
        </w:rPr>
        <w:t>• досьє співробітників підприємства;</w:t>
      </w:r>
    </w:p>
    <w:p w:rsidR="00EC6B69" w:rsidRPr="004B5F03" w:rsidRDefault="00EC6B69" w:rsidP="00EC6B69">
      <w:pPr>
        <w:ind w:firstLine="720"/>
        <w:jc w:val="both"/>
        <w:rPr>
          <w:szCs w:val="28"/>
          <w:lang w:val="uk-UA"/>
        </w:rPr>
      </w:pPr>
      <w:r w:rsidRPr="004B5F03">
        <w:rPr>
          <w:szCs w:val="28"/>
          <w:lang w:val="uk-UA"/>
        </w:rPr>
        <w:t>• основні типові документи, що регламентують роботу СМІБ;</w:t>
      </w:r>
    </w:p>
    <w:p w:rsidR="00EC6B69" w:rsidRPr="004B5F03" w:rsidRDefault="00EC6B69" w:rsidP="00EC6B69">
      <w:pPr>
        <w:ind w:firstLine="720"/>
        <w:jc w:val="both"/>
        <w:rPr>
          <w:szCs w:val="28"/>
          <w:lang w:val="uk-UA"/>
        </w:rPr>
      </w:pPr>
      <w:r w:rsidRPr="004B5F03">
        <w:rPr>
          <w:szCs w:val="28"/>
          <w:lang w:val="uk-UA"/>
        </w:rPr>
        <w:t>• модуль звітів, що настроюються і статистики;</w:t>
      </w:r>
    </w:p>
    <w:p w:rsidR="00EC6B69" w:rsidRPr="004B5F03" w:rsidRDefault="00EC6B69" w:rsidP="00EC6B69">
      <w:pPr>
        <w:ind w:firstLine="720"/>
        <w:jc w:val="both"/>
        <w:rPr>
          <w:szCs w:val="28"/>
          <w:lang w:val="uk-UA"/>
        </w:rPr>
      </w:pPr>
      <w:r w:rsidRPr="004B5F03">
        <w:rPr>
          <w:szCs w:val="28"/>
          <w:lang w:val="uk-UA"/>
        </w:rPr>
        <w:t>• модуль допомоги (дерево реагування, мануали, актуальні питання і т.д.).</w:t>
      </w:r>
    </w:p>
    <w:p w:rsidR="00EC6B69" w:rsidRPr="004B5F03" w:rsidRDefault="00EC6B69" w:rsidP="00EC6B69">
      <w:pPr>
        <w:ind w:firstLine="720"/>
        <w:jc w:val="both"/>
        <w:rPr>
          <w:szCs w:val="28"/>
          <w:lang w:val="uk-UA"/>
        </w:rPr>
      </w:pPr>
      <w:r w:rsidRPr="004B5F03">
        <w:rPr>
          <w:szCs w:val="28"/>
          <w:lang w:val="uk-UA"/>
        </w:rPr>
        <w:t>Система повинна забезпечувати єдину інформаційну інфраструктуру в СМІБ, створювану через інтеграцію максимальної кількості інформації в модулі і, тим самим, що дозволяє удосконалювати інформаційну проникність і синергію між структурними підрозділами.</w:t>
      </w:r>
    </w:p>
    <w:p w:rsidR="00EC6B69" w:rsidRDefault="00EC6B69" w:rsidP="00EC6B69">
      <w:pPr>
        <w:ind w:firstLine="720"/>
        <w:jc w:val="both"/>
        <w:rPr>
          <w:szCs w:val="28"/>
          <w:lang w:val="uk-UA"/>
        </w:rPr>
      </w:pPr>
      <w:r w:rsidRPr="004B5F03">
        <w:rPr>
          <w:szCs w:val="28"/>
          <w:lang w:val="uk-UA"/>
        </w:rPr>
        <w:t>За класифікацією автоматизованих комплексів Система відноситься до багатофункціональних програмно-технічних комплексів для автоматизації управління організаційними процесами в умовах розподіленого використання інформації різними фахівцями.</w:t>
      </w:r>
    </w:p>
    <w:p w:rsidR="00067DE9" w:rsidRPr="004B5F03" w:rsidRDefault="00067DE9" w:rsidP="00EC6B69">
      <w:pPr>
        <w:ind w:firstLine="720"/>
        <w:jc w:val="both"/>
        <w:rPr>
          <w:szCs w:val="28"/>
          <w:lang w:val="uk-UA"/>
        </w:rPr>
      </w:pPr>
    </w:p>
    <w:p w:rsidR="00EC6B69" w:rsidRPr="004B5F03" w:rsidRDefault="00EC6B69" w:rsidP="00EC6B69">
      <w:pPr>
        <w:ind w:firstLine="720"/>
        <w:jc w:val="both"/>
        <w:rPr>
          <w:b/>
          <w:szCs w:val="28"/>
          <w:lang w:val="uk-UA"/>
        </w:rPr>
      </w:pPr>
      <w:r w:rsidRPr="004B5F03">
        <w:rPr>
          <w:b/>
          <w:szCs w:val="28"/>
          <w:lang w:val="uk-UA"/>
        </w:rPr>
        <w:t>3.1.2 Цілі створення Системи</w:t>
      </w:r>
    </w:p>
    <w:p w:rsidR="00EC6B69" w:rsidRPr="004B5F03" w:rsidRDefault="00EC6B69" w:rsidP="00EC6B69">
      <w:pPr>
        <w:ind w:firstLine="720"/>
        <w:jc w:val="both"/>
        <w:rPr>
          <w:szCs w:val="28"/>
          <w:lang w:val="uk-UA"/>
        </w:rPr>
      </w:pPr>
      <w:r w:rsidRPr="004B5F03">
        <w:rPr>
          <w:szCs w:val="28"/>
          <w:lang w:val="uk-UA"/>
        </w:rPr>
        <w:t>Відповідно до концепції створення та розвитку Системи до стратегічних цілей можна віднести:</w:t>
      </w:r>
    </w:p>
    <w:p w:rsidR="00EC6B69" w:rsidRPr="004B5F03" w:rsidRDefault="00EC6B69" w:rsidP="00EC6B69">
      <w:pPr>
        <w:ind w:firstLine="720"/>
        <w:jc w:val="both"/>
        <w:rPr>
          <w:szCs w:val="28"/>
          <w:lang w:val="uk-UA"/>
        </w:rPr>
      </w:pPr>
      <w:r w:rsidRPr="004B5F03">
        <w:rPr>
          <w:szCs w:val="28"/>
          <w:lang w:val="uk-UA"/>
        </w:rPr>
        <w:t>• вдосконалення процесу управління СМІБ в вертикально-інтегрованих багатогалузевих компаніях;</w:t>
      </w:r>
    </w:p>
    <w:p w:rsidR="00EC6B69" w:rsidRPr="004B5F03" w:rsidRDefault="00EC6B69" w:rsidP="00EC6B69">
      <w:pPr>
        <w:ind w:firstLine="720"/>
        <w:jc w:val="both"/>
        <w:rPr>
          <w:szCs w:val="28"/>
          <w:lang w:val="uk-UA"/>
        </w:rPr>
      </w:pPr>
      <w:r w:rsidRPr="004B5F03">
        <w:rPr>
          <w:szCs w:val="28"/>
          <w:lang w:val="uk-UA"/>
        </w:rPr>
        <w:t>• підвищення інформаційної підтримки структурних підрозділів;</w:t>
      </w:r>
    </w:p>
    <w:p w:rsidR="00EC6B69" w:rsidRPr="004B5F03" w:rsidRDefault="00EC6B69" w:rsidP="00EC6B69">
      <w:pPr>
        <w:ind w:firstLine="720"/>
        <w:jc w:val="both"/>
        <w:rPr>
          <w:szCs w:val="28"/>
          <w:lang w:val="uk-UA"/>
        </w:rPr>
      </w:pPr>
      <w:r w:rsidRPr="004B5F03">
        <w:rPr>
          <w:szCs w:val="28"/>
          <w:lang w:val="uk-UA"/>
        </w:rPr>
        <w:t>• підвищення ступеня прозорості інформаційної взаємодії між структурними підрозділами в області СМІБ;</w:t>
      </w:r>
    </w:p>
    <w:p w:rsidR="00EC6B69" w:rsidRPr="004B5F03" w:rsidRDefault="00EC6B69" w:rsidP="00EC6B69">
      <w:pPr>
        <w:ind w:firstLine="720"/>
        <w:jc w:val="both"/>
        <w:rPr>
          <w:szCs w:val="28"/>
          <w:lang w:val="uk-UA"/>
        </w:rPr>
      </w:pPr>
      <w:r w:rsidRPr="004B5F03">
        <w:rPr>
          <w:szCs w:val="28"/>
          <w:lang w:val="uk-UA"/>
        </w:rPr>
        <w:t>• виконання стандарт утворює ролі для всіх елементів СМІБ;</w:t>
      </w:r>
    </w:p>
    <w:p w:rsidR="00EC6B69" w:rsidRPr="004B5F03" w:rsidRDefault="00EC6B69" w:rsidP="00EC6B69">
      <w:pPr>
        <w:ind w:firstLine="720"/>
        <w:jc w:val="both"/>
        <w:rPr>
          <w:szCs w:val="28"/>
          <w:lang w:val="uk-UA"/>
        </w:rPr>
      </w:pPr>
      <w:r w:rsidRPr="004B5F03">
        <w:rPr>
          <w:szCs w:val="28"/>
          <w:lang w:val="uk-UA"/>
        </w:rPr>
        <w:t>• формування єдиної інформаційної інфраструктури в області СМІБ;</w:t>
      </w:r>
    </w:p>
    <w:p w:rsidR="00EC6B69" w:rsidRPr="004B5F03" w:rsidRDefault="00EC6B69" w:rsidP="00EC6B69">
      <w:pPr>
        <w:ind w:firstLine="720"/>
        <w:jc w:val="both"/>
        <w:rPr>
          <w:szCs w:val="28"/>
          <w:lang w:val="uk-UA"/>
        </w:rPr>
      </w:pPr>
      <w:r w:rsidRPr="004B5F03">
        <w:rPr>
          <w:szCs w:val="28"/>
          <w:lang w:val="uk-UA"/>
        </w:rPr>
        <w:t>• зниження тимчасових витрат на інформаційне забезпечення процесів СМІБ;</w:t>
      </w:r>
    </w:p>
    <w:p w:rsidR="00EC6B69" w:rsidRPr="004B5F03" w:rsidRDefault="00EC6B69" w:rsidP="00EC6B69">
      <w:pPr>
        <w:ind w:firstLine="720"/>
        <w:jc w:val="both"/>
        <w:rPr>
          <w:szCs w:val="28"/>
          <w:lang w:val="uk-UA"/>
        </w:rPr>
      </w:pPr>
      <w:r w:rsidRPr="004B5F03">
        <w:rPr>
          <w:szCs w:val="28"/>
          <w:lang w:val="uk-UA"/>
        </w:rPr>
        <w:t>• підвищення ефективності захисту інформаційних активів на основі інтеграції їх в єдиний інформаційний простір і оперативності доступу до інформаційних активів, ризиків і інцидентів всім зацікавленим особам;</w:t>
      </w:r>
    </w:p>
    <w:p w:rsidR="00EC6B69" w:rsidRPr="004B5F03" w:rsidRDefault="00EC6B69" w:rsidP="00EC6B69">
      <w:pPr>
        <w:ind w:firstLine="720"/>
        <w:jc w:val="both"/>
        <w:rPr>
          <w:szCs w:val="28"/>
          <w:lang w:val="uk-UA"/>
        </w:rPr>
      </w:pPr>
      <w:r w:rsidRPr="004B5F03">
        <w:rPr>
          <w:szCs w:val="28"/>
          <w:lang w:val="uk-UA"/>
        </w:rPr>
        <w:t>• координація та стимулювання проведення заходів щодо вдосконалення СМІБ;</w:t>
      </w:r>
    </w:p>
    <w:p w:rsidR="00EC6B69" w:rsidRPr="004B5F03" w:rsidRDefault="00EC6B69" w:rsidP="00EC6B69">
      <w:pPr>
        <w:ind w:firstLine="720"/>
        <w:jc w:val="both"/>
        <w:rPr>
          <w:szCs w:val="28"/>
          <w:lang w:val="uk-UA"/>
        </w:rPr>
      </w:pPr>
      <w:r w:rsidRPr="004B5F03">
        <w:rPr>
          <w:szCs w:val="28"/>
          <w:lang w:val="uk-UA"/>
        </w:rPr>
        <w:t>• забезпечення максимального доступу до інформації про підтримку в області СМІБ на всіх рівнях;</w:t>
      </w:r>
    </w:p>
    <w:p w:rsidR="00EC6B69" w:rsidRPr="004B5F03" w:rsidRDefault="00EC6B69" w:rsidP="00EC6B69">
      <w:pPr>
        <w:ind w:firstLine="720"/>
        <w:jc w:val="both"/>
        <w:rPr>
          <w:szCs w:val="28"/>
          <w:lang w:val="uk-UA"/>
        </w:rPr>
      </w:pPr>
      <w:r w:rsidRPr="004B5F03">
        <w:rPr>
          <w:szCs w:val="28"/>
          <w:lang w:val="uk-UA"/>
        </w:rPr>
        <w:t>• забезпечення оперативного інформаційного взаємодії потенційних користувачів Системи між собою на основі організації «єдиної точки входу», за допомогою публікацій, інтерфейсів обміну даними та інших сервісів Системи.</w:t>
      </w:r>
    </w:p>
    <w:p w:rsidR="00EC6B69" w:rsidRPr="004B5F03" w:rsidRDefault="00EC6B69" w:rsidP="00EC6B69">
      <w:pPr>
        <w:ind w:firstLine="720"/>
        <w:jc w:val="both"/>
        <w:rPr>
          <w:szCs w:val="28"/>
          <w:lang w:val="uk-UA"/>
        </w:rPr>
      </w:pPr>
      <w:r w:rsidRPr="004B5F03">
        <w:rPr>
          <w:szCs w:val="28"/>
          <w:lang w:val="uk-UA"/>
        </w:rPr>
        <w:t>Досягнення перелічених цілей повинно привести до наступних позитивних результатів:</w:t>
      </w:r>
    </w:p>
    <w:p w:rsidR="00EC6B69" w:rsidRPr="004B5F03" w:rsidRDefault="00EC6B69" w:rsidP="00EC6B69">
      <w:pPr>
        <w:ind w:firstLine="720"/>
        <w:jc w:val="both"/>
        <w:rPr>
          <w:szCs w:val="28"/>
          <w:lang w:val="uk-UA"/>
        </w:rPr>
      </w:pPr>
      <w:r w:rsidRPr="004B5F03">
        <w:rPr>
          <w:szCs w:val="28"/>
          <w:lang w:val="uk-UA"/>
        </w:rPr>
        <w:t>• підвищення прозорості діяльності (формування системи online-моніторингу);</w:t>
      </w:r>
    </w:p>
    <w:p w:rsidR="00EC6B69" w:rsidRPr="004B5F03" w:rsidRDefault="00EC6B69" w:rsidP="00EC6B69">
      <w:pPr>
        <w:ind w:firstLine="720"/>
        <w:jc w:val="both"/>
        <w:rPr>
          <w:szCs w:val="28"/>
          <w:lang w:val="uk-UA"/>
        </w:rPr>
      </w:pPr>
      <w:r w:rsidRPr="004B5F03">
        <w:rPr>
          <w:szCs w:val="28"/>
          <w:lang w:val="uk-UA"/>
        </w:rPr>
        <w:t>• підвищення ефективності роботи СМІБ;</w:t>
      </w:r>
    </w:p>
    <w:p w:rsidR="00EC6B69" w:rsidRPr="004B5F03" w:rsidRDefault="00EC6B69" w:rsidP="00EC6B69">
      <w:pPr>
        <w:ind w:firstLine="720"/>
        <w:jc w:val="both"/>
        <w:rPr>
          <w:szCs w:val="28"/>
          <w:lang w:val="uk-UA"/>
        </w:rPr>
      </w:pPr>
      <w:r w:rsidRPr="004B5F03">
        <w:rPr>
          <w:szCs w:val="28"/>
          <w:lang w:val="uk-UA"/>
        </w:rPr>
        <w:t>• додаткового економічного ефекту</w:t>
      </w:r>
      <w:r w:rsidR="00067DE9">
        <w:rPr>
          <w:szCs w:val="28"/>
          <w:lang w:val="uk-UA"/>
        </w:rPr>
        <w:t xml:space="preserve"> </w:t>
      </w:r>
      <w:r w:rsidRPr="004B5F03">
        <w:rPr>
          <w:szCs w:val="28"/>
          <w:lang w:val="uk-UA"/>
        </w:rPr>
        <w:t>в області СМІБ;</w:t>
      </w:r>
    </w:p>
    <w:p w:rsidR="00EC6B69" w:rsidRDefault="00EC6B69" w:rsidP="00EC6B69">
      <w:pPr>
        <w:ind w:firstLine="720"/>
        <w:jc w:val="both"/>
        <w:rPr>
          <w:szCs w:val="28"/>
          <w:lang w:val="uk-UA"/>
        </w:rPr>
      </w:pPr>
      <w:r w:rsidRPr="004B5F03">
        <w:rPr>
          <w:szCs w:val="28"/>
          <w:lang w:val="uk-UA"/>
        </w:rPr>
        <w:t>• забезпечення системи зворотного зв'язку (інформація «з перших рук») та інформаційної підтримки в області СМІБ, в результаті - підвищення ефективності роботи СМІБ</w:t>
      </w:r>
      <w:r w:rsidR="00067DE9">
        <w:rPr>
          <w:szCs w:val="28"/>
          <w:lang w:val="uk-UA"/>
        </w:rPr>
        <w:t>.</w:t>
      </w:r>
    </w:p>
    <w:p w:rsidR="00067DE9" w:rsidRPr="004B5F03" w:rsidRDefault="00067DE9" w:rsidP="00EC6B69">
      <w:pPr>
        <w:ind w:firstLine="720"/>
        <w:jc w:val="both"/>
        <w:rPr>
          <w:szCs w:val="28"/>
          <w:lang w:val="uk-UA"/>
        </w:rPr>
      </w:pPr>
    </w:p>
    <w:p w:rsidR="00EC6B69" w:rsidRPr="004B5F03" w:rsidRDefault="00EC6B69" w:rsidP="00EC6B69">
      <w:pPr>
        <w:ind w:firstLine="720"/>
        <w:jc w:val="both"/>
        <w:rPr>
          <w:b/>
          <w:szCs w:val="28"/>
          <w:lang w:val="uk-UA"/>
        </w:rPr>
      </w:pPr>
      <w:r w:rsidRPr="004B5F03">
        <w:rPr>
          <w:b/>
          <w:szCs w:val="28"/>
          <w:lang w:val="uk-UA"/>
        </w:rPr>
        <w:t>3.2.1 Вимоги до Системи в цілому</w:t>
      </w:r>
    </w:p>
    <w:p w:rsidR="00EC6B69" w:rsidRPr="004B5F03" w:rsidRDefault="00EC6B69" w:rsidP="00EC6B69">
      <w:pPr>
        <w:jc w:val="both"/>
        <w:rPr>
          <w:szCs w:val="28"/>
          <w:lang w:val="uk-UA"/>
        </w:rPr>
      </w:pPr>
      <w:r w:rsidRPr="004B5F03">
        <w:rPr>
          <w:szCs w:val="28"/>
          <w:lang w:val="uk-UA"/>
        </w:rPr>
        <w:t>Спільними для Системи в цілому є наступні вимоги:</w:t>
      </w:r>
    </w:p>
    <w:p w:rsidR="00EC6B69" w:rsidRPr="004B5F03" w:rsidRDefault="00EC6B69" w:rsidP="00EC6B69">
      <w:pPr>
        <w:ind w:firstLine="720"/>
        <w:jc w:val="both"/>
        <w:rPr>
          <w:szCs w:val="28"/>
          <w:lang w:val="uk-UA"/>
        </w:rPr>
      </w:pPr>
      <w:r w:rsidRPr="004B5F03">
        <w:rPr>
          <w:szCs w:val="28"/>
          <w:lang w:val="uk-UA"/>
        </w:rPr>
        <w:t>• Система повинна містити необхідний обсяг інформації, механізм своєчасної актуалізації змісту і базовий набір сервісів роботи з інформацією, що забезпечує необхідну повноту інформаційних та інших сервісів, що надаються користувачеві;</w:t>
      </w:r>
    </w:p>
    <w:p w:rsidR="00EC6B69" w:rsidRPr="004B5F03" w:rsidRDefault="00EC6B69" w:rsidP="00EC6B69">
      <w:pPr>
        <w:ind w:firstLine="720"/>
        <w:jc w:val="both"/>
        <w:rPr>
          <w:szCs w:val="28"/>
          <w:lang w:val="uk-UA"/>
        </w:rPr>
      </w:pPr>
      <w:r w:rsidRPr="004B5F03">
        <w:rPr>
          <w:szCs w:val="28"/>
          <w:lang w:val="uk-UA"/>
        </w:rPr>
        <w:t>• структура подання інформаційних активів і призначені для користувача інтерфейси з доступу до активів і сервісів повинні бути інтуїтивно зрозумілі користувачам;</w:t>
      </w:r>
    </w:p>
    <w:p w:rsidR="00EC6B69" w:rsidRPr="004B5F03" w:rsidRDefault="00EC6B69" w:rsidP="00EC6B69">
      <w:pPr>
        <w:ind w:firstLine="720"/>
        <w:jc w:val="both"/>
        <w:rPr>
          <w:szCs w:val="28"/>
          <w:lang w:val="uk-UA"/>
        </w:rPr>
      </w:pPr>
      <w:r w:rsidRPr="004B5F03">
        <w:rPr>
          <w:szCs w:val="28"/>
          <w:lang w:val="uk-UA"/>
        </w:rPr>
        <w:t>• надані послуги повинні мати очевидну цінність для користувачів Системи;</w:t>
      </w:r>
    </w:p>
    <w:p w:rsidR="00EC6B69" w:rsidRPr="004B5F03" w:rsidRDefault="00EC6B69" w:rsidP="00EC6B69">
      <w:pPr>
        <w:ind w:firstLine="720"/>
        <w:jc w:val="both"/>
        <w:rPr>
          <w:szCs w:val="28"/>
          <w:lang w:val="uk-UA"/>
        </w:rPr>
      </w:pPr>
      <w:r w:rsidRPr="004B5F03">
        <w:rPr>
          <w:szCs w:val="28"/>
          <w:lang w:val="uk-UA"/>
        </w:rPr>
        <w:t>• призначений для користувача інтерфейс повинен забезпечувати вибір типового профілю відповідно до прав користувачів.</w:t>
      </w:r>
    </w:p>
    <w:p w:rsidR="00EC6B69" w:rsidRPr="004B5F03" w:rsidRDefault="00EC6B69" w:rsidP="00EC6B69">
      <w:pPr>
        <w:ind w:firstLine="720"/>
        <w:jc w:val="both"/>
        <w:rPr>
          <w:szCs w:val="28"/>
          <w:lang w:val="uk-UA"/>
        </w:rPr>
      </w:pPr>
      <w:r w:rsidRPr="004B5F03">
        <w:rPr>
          <w:szCs w:val="28"/>
          <w:lang w:val="uk-UA"/>
        </w:rPr>
        <w:t>При розробці Системи повинні передбачатися:</w:t>
      </w:r>
    </w:p>
    <w:p w:rsidR="00EC6B69" w:rsidRPr="004B5F03" w:rsidRDefault="00EC6B69" w:rsidP="00EC6B69">
      <w:pPr>
        <w:ind w:firstLine="720"/>
        <w:jc w:val="both"/>
        <w:rPr>
          <w:szCs w:val="28"/>
          <w:lang w:val="uk-UA"/>
        </w:rPr>
      </w:pPr>
      <w:r w:rsidRPr="004B5F03">
        <w:rPr>
          <w:szCs w:val="28"/>
          <w:lang w:val="uk-UA"/>
        </w:rPr>
        <w:t>• розробка, оцінка та вибір моделі побудови інфраструктури Системи з урахуванням інформаційних, технологічних, організаційних та фінансових аспектів, а також заходів щодо забезпечення необхідного рівня інформаційної безпеки;</w:t>
      </w:r>
    </w:p>
    <w:p w:rsidR="00EC6B69" w:rsidRPr="004B5F03" w:rsidRDefault="00EC6B69" w:rsidP="00EC6B69">
      <w:pPr>
        <w:ind w:firstLine="720"/>
        <w:jc w:val="both"/>
        <w:rPr>
          <w:szCs w:val="28"/>
          <w:lang w:val="uk-UA"/>
        </w:rPr>
      </w:pPr>
      <w:r w:rsidRPr="004B5F03">
        <w:rPr>
          <w:szCs w:val="28"/>
          <w:lang w:val="uk-UA"/>
        </w:rPr>
        <w:t>• розробка стандартів представлення даних і опису інформації в складі Системи;</w:t>
      </w:r>
    </w:p>
    <w:p w:rsidR="00EC6B69" w:rsidRPr="004B5F03" w:rsidRDefault="00EC6B69" w:rsidP="00EC6B69">
      <w:pPr>
        <w:ind w:firstLine="720"/>
        <w:jc w:val="both"/>
        <w:rPr>
          <w:szCs w:val="28"/>
          <w:lang w:val="uk-UA"/>
        </w:rPr>
      </w:pPr>
      <w:r w:rsidRPr="004B5F03">
        <w:rPr>
          <w:szCs w:val="28"/>
          <w:lang w:val="uk-UA"/>
        </w:rPr>
        <w:t>• розробка стандартних процедур інформаційної взаємодії при управлінні інфраструктурою і інформаційним наповненням Системи;</w:t>
      </w:r>
    </w:p>
    <w:p w:rsidR="00EC6B69" w:rsidRPr="004B5F03" w:rsidRDefault="00EC6B69" w:rsidP="00EC6B69">
      <w:pPr>
        <w:ind w:firstLine="720"/>
        <w:jc w:val="both"/>
        <w:rPr>
          <w:szCs w:val="28"/>
          <w:lang w:val="uk-UA"/>
        </w:rPr>
      </w:pPr>
      <w:r w:rsidRPr="004B5F03">
        <w:rPr>
          <w:szCs w:val="28"/>
          <w:lang w:val="uk-UA"/>
        </w:rPr>
        <w:t>• забезпечення взаємодії адміністраторів і користувачів при наповненні і супроводі інформаційних активів Системи;</w:t>
      </w:r>
    </w:p>
    <w:p w:rsidR="00EC6B69" w:rsidRPr="004B5F03" w:rsidRDefault="00EC6B69" w:rsidP="00EC6B69">
      <w:pPr>
        <w:ind w:firstLine="720"/>
        <w:jc w:val="both"/>
        <w:rPr>
          <w:szCs w:val="28"/>
          <w:lang w:val="uk-UA"/>
        </w:rPr>
      </w:pPr>
      <w:r w:rsidRPr="004B5F03">
        <w:rPr>
          <w:szCs w:val="28"/>
          <w:lang w:val="uk-UA"/>
        </w:rPr>
        <w:t>• розробка методів моніторингу стану, використання і періодичності оновлень даних і сервісів Системи.</w:t>
      </w:r>
    </w:p>
    <w:p w:rsidR="00EC6B69" w:rsidRPr="004B5F03" w:rsidRDefault="00EC6B69" w:rsidP="00EC6B69">
      <w:pPr>
        <w:ind w:firstLine="720"/>
        <w:jc w:val="both"/>
        <w:rPr>
          <w:szCs w:val="28"/>
          <w:lang w:val="uk-UA"/>
        </w:rPr>
      </w:pPr>
      <w:r w:rsidRPr="004B5F03">
        <w:rPr>
          <w:szCs w:val="28"/>
          <w:lang w:val="uk-UA"/>
        </w:rPr>
        <w:t>В Системі має бути враховано наступне:</w:t>
      </w:r>
    </w:p>
    <w:p w:rsidR="00EC6B69" w:rsidRPr="004B5F03" w:rsidRDefault="00EC6B69" w:rsidP="00EC6B69">
      <w:pPr>
        <w:ind w:firstLine="720"/>
        <w:jc w:val="both"/>
        <w:rPr>
          <w:szCs w:val="28"/>
          <w:lang w:val="uk-UA"/>
        </w:rPr>
      </w:pPr>
      <w:r w:rsidRPr="004B5F03">
        <w:rPr>
          <w:szCs w:val="28"/>
          <w:lang w:val="uk-UA"/>
        </w:rPr>
        <w:t>• перспектива інтеграції Системи в інформаційну систему будь-якого зацікавленого підприємства;</w:t>
      </w:r>
    </w:p>
    <w:p w:rsidR="00EC6B69" w:rsidRPr="004B5F03" w:rsidRDefault="00EC6B69" w:rsidP="00EC6B69">
      <w:pPr>
        <w:ind w:firstLine="720"/>
        <w:jc w:val="both"/>
        <w:rPr>
          <w:szCs w:val="28"/>
          <w:lang w:val="uk-UA"/>
        </w:rPr>
      </w:pPr>
      <w:r w:rsidRPr="004B5F03">
        <w:rPr>
          <w:szCs w:val="28"/>
          <w:lang w:val="uk-UA"/>
        </w:rPr>
        <w:t>• рівень готовності потенційних користувачів до використання Системи і можливості вдосконалення загальної і професійної культури інформаційної взаємодії;</w:t>
      </w:r>
    </w:p>
    <w:p w:rsidR="00EC6B69" w:rsidRPr="004B5F03" w:rsidRDefault="00EC6B69" w:rsidP="00EC6B69">
      <w:pPr>
        <w:ind w:firstLine="720"/>
        <w:jc w:val="both"/>
        <w:rPr>
          <w:szCs w:val="28"/>
          <w:lang w:val="uk-UA"/>
        </w:rPr>
      </w:pPr>
      <w:r w:rsidRPr="004B5F03">
        <w:rPr>
          <w:szCs w:val="28"/>
          <w:lang w:val="uk-UA"/>
        </w:rPr>
        <w:t>• необхідність забезпечення гнучкості та оперативності в налаштуванні і модернізації інфраструктури Системи як на рівні адміністрування, так і на рівні проектної модернізації;</w:t>
      </w:r>
    </w:p>
    <w:p w:rsidR="00EC6B69" w:rsidRPr="004B5F03" w:rsidRDefault="00EC6B69" w:rsidP="00EC6B69">
      <w:pPr>
        <w:ind w:firstLine="720"/>
        <w:jc w:val="both"/>
        <w:rPr>
          <w:szCs w:val="28"/>
          <w:lang w:val="uk-UA"/>
        </w:rPr>
      </w:pPr>
      <w:r w:rsidRPr="004B5F03">
        <w:rPr>
          <w:szCs w:val="28"/>
          <w:lang w:val="uk-UA"/>
        </w:rPr>
        <w:t>• реальні і перспективні потреби потенційних користувачів в інформаційних ресурсах і сервісах Системи;</w:t>
      </w:r>
    </w:p>
    <w:p w:rsidR="00EC6B69" w:rsidRPr="004B5F03" w:rsidRDefault="00EC6B69" w:rsidP="00EC6B69">
      <w:pPr>
        <w:ind w:firstLine="720"/>
        <w:jc w:val="both"/>
        <w:rPr>
          <w:szCs w:val="28"/>
          <w:lang w:val="uk-UA"/>
        </w:rPr>
      </w:pPr>
      <w:r w:rsidRPr="004B5F03">
        <w:rPr>
          <w:szCs w:val="28"/>
          <w:lang w:val="uk-UA"/>
        </w:rPr>
        <w:t>• необхідність включення в інфраструктуру Системи механізмів підтримки постійного діалогу та взаємодії між користувачами Системи з актуальних тем і питань.</w:t>
      </w:r>
    </w:p>
    <w:p w:rsidR="00EC6B69" w:rsidRPr="004B5F03" w:rsidRDefault="00EC6B69" w:rsidP="00EC6B69">
      <w:pPr>
        <w:ind w:firstLine="720"/>
        <w:jc w:val="both"/>
        <w:rPr>
          <w:szCs w:val="28"/>
          <w:lang w:val="uk-UA"/>
        </w:rPr>
      </w:pPr>
      <w:r w:rsidRPr="004B5F03">
        <w:rPr>
          <w:szCs w:val="28"/>
          <w:lang w:val="uk-UA"/>
        </w:rPr>
        <w:t>Основними принципами створення Системи є:</w:t>
      </w:r>
    </w:p>
    <w:p w:rsidR="00EC6B69" w:rsidRPr="004B5F03" w:rsidRDefault="00EC6B69" w:rsidP="00EC6B69">
      <w:pPr>
        <w:ind w:firstLine="720"/>
        <w:jc w:val="both"/>
        <w:rPr>
          <w:szCs w:val="28"/>
          <w:lang w:val="uk-UA"/>
        </w:rPr>
      </w:pPr>
      <w:r w:rsidRPr="004B5F03">
        <w:rPr>
          <w:szCs w:val="28"/>
          <w:lang w:val="uk-UA"/>
        </w:rPr>
        <w:t>• використання будь-якого програмного і апаратного забезпечення, здатного працювати з мережею Інтернет;</w:t>
      </w:r>
    </w:p>
    <w:p w:rsidR="00EC6B69" w:rsidRPr="004B5F03" w:rsidRDefault="00EC6B69" w:rsidP="00EC6B69">
      <w:pPr>
        <w:ind w:firstLine="720"/>
        <w:jc w:val="both"/>
        <w:rPr>
          <w:szCs w:val="28"/>
          <w:lang w:val="uk-UA"/>
        </w:rPr>
      </w:pPr>
      <w:r w:rsidRPr="004B5F03">
        <w:rPr>
          <w:szCs w:val="28"/>
          <w:lang w:val="uk-UA"/>
        </w:rPr>
        <w:t>• використання загальновизнаних і широко використовуваних стандартів структурування інформації та опису сервісів;</w:t>
      </w:r>
    </w:p>
    <w:p w:rsidR="00EC6B69" w:rsidRPr="004B5F03" w:rsidRDefault="00EC6B69" w:rsidP="00EC6B69">
      <w:pPr>
        <w:ind w:firstLine="720"/>
        <w:jc w:val="both"/>
        <w:rPr>
          <w:szCs w:val="28"/>
          <w:lang w:val="uk-UA"/>
        </w:rPr>
      </w:pPr>
      <w:r w:rsidRPr="004B5F03">
        <w:rPr>
          <w:szCs w:val="28"/>
          <w:lang w:val="uk-UA"/>
        </w:rPr>
        <w:t>• відповідність міжнародним стандартам у сфері ІБ;</w:t>
      </w:r>
    </w:p>
    <w:p w:rsidR="00EC6B69" w:rsidRPr="004B5F03" w:rsidRDefault="00EC6B69" w:rsidP="00EC6B69">
      <w:pPr>
        <w:ind w:firstLine="720"/>
        <w:jc w:val="both"/>
        <w:rPr>
          <w:szCs w:val="28"/>
          <w:lang w:val="uk-UA"/>
        </w:rPr>
      </w:pPr>
      <w:r w:rsidRPr="004B5F03">
        <w:rPr>
          <w:szCs w:val="28"/>
          <w:lang w:val="uk-UA"/>
        </w:rPr>
        <w:t>• уніфікація форматів і протоколів інформаційного обміну;</w:t>
      </w:r>
    </w:p>
    <w:p w:rsidR="00EC6B69" w:rsidRDefault="00EC6B69" w:rsidP="00EC6B69">
      <w:pPr>
        <w:ind w:firstLine="720"/>
        <w:jc w:val="both"/>
        <w:rPr>
          <w:szCs w:val="28"/>
          <w:lang w:val="uk-UA"/>
        </w:rPr>
      </w:pPr>
      <w:r w:rsidRPr="004B5F03">
        <w:rPr>
          <w:szCs w:val="28"/>
          <w:lang w:val="uk-UA"/>
        </w:rPr>
        <w:t>• використання ефективних методів захисту від несанкціонованого доступу до інформаційних ресурсів.</w:t>
      </w:r>
    </w:p>
    <w:p w:rsidR="00067DE9" w:rsidRPr="004B5F03" w:rsidRDefault="00067DE9" w:rsidP="00EC6B69">
      <w:pPr>
        <w:ind w:firstLine="720"/>
        <w:jc w:val="both"/>
        <w:rPr>
          <w:szCs w:val="28"/>
          <w:lang w:val="uk-UA"/>
        </w:rPr>
      </w:pPr>
    </w:p>
    <w:p w:rsidR="00EC6B69" w:rsidRPr="004B5F03" w:rsidRDefault="00EC6B69" w:rsidP="00EC6B69">
      <w:pPr>
        <w:ind w:firstLine="720"/>
        <w:jc w:val="both"/>
        <w:rPr>
          <w:b/>
          <w:szCs w:val="28"/>
          <w:lang w:val="uk-UA"/>
        </w:rPr>
      </w:pPr>
      <w:r w:rsidRPr="004B5F03">
        <w:rPr>
          <w:b/>
          <w:szCs w:val="28"/>
          <w:lang w:val="uk-UA"/>
        </w:rPr>
        <w:t>3.2.2 Вимоги до структури доступу в Систему.</w:t>
      </w:r>
    </w:p>
    <w:p w:rsidR="00EC6B69" w:rsidRPr="004B5F03" w:rsidRDefault="00EC6B69" w:rsidP="00EC6B69">
      <w:pPr>
        <w:jc w:val="both"/>
        <w:rPr>
          <w:szCs w:val="28"/>
          <w:lang w:val="uk-UA"/>
        </w:rPr>
      </w:pPr>
      <w:r w:rsidRPr="004B5F03">
        <w:rPr>
          <w:szCs w:val="28"/>
          <w:lang w:val="uk-UA"/>
        </w:rPr>
        <w:t>В Системі повинні бути передбачені три основні категорії користувачів:</w:t>
      </w:r>
    </w:p>
    <w:p w:rsidR="00EC6B69" w:rsidRPr="004B5F03" w:rsidRDefault="00EC6B69" w:rsidP="00EC6B69">
      <w:pPr>
        <w:ind w:firstLine="720"/>
        <w:jc w:val="both"/>
        <w:rPr>
          <w:szCs w:val="28"/>
          <w:lang w:val="uk-UA"/>
        </w:rPr>
      </w:pPr>
      <w:r w:rsidRPr="004B5F03">
        <w:rPr>
          <w:szCs w:val="28"/>
          <w:lang w:val="uk-UA"/>
        </w:rPr>
        <w:t>• авторизований користувач. Має повний доступ до інформації та сервісів Системи в обсягах фронт-офісу в своєму підрозділі;</w:t>
      </w:r>
    </w:p>
    <w:p w:rsidR="00EC6B69" w:rsidRPr="004B5F03" w:rsidRDefault="00EC6B69" w:rsidP="00EC6B69">
      <w:pPr>
        <w:ind w:firstLine="720"/>
        <w:jc w:val="both"/>
        <w:rPr>
          <w:szCs w:val="28"/>
          <w:lang w:val="uk-UA"/>
        </w:rPr>
      </w:pPr>
      <w:r w:rsidRPr="004B5F03">
        <w:rPr>
          <w:szCs w:val="28"/>
          <w:lang w:val="uk-UA"/>
        </w:rPr>
        <w:t>• адміністратор. Має повноваження для затвердження інформації, яка підлягає публікації в своєму підрозділі. Права адміністратора можуть бути обмежені певними розділами Системи. Для того, щоб деяка публікація стала доступною в Системі, необхідно отримати твердження інформаційного матеріалу супер-адміністратором;</w:t>
      </w:r>
    </w:p>
    <w:p w:rsidR="00EC6B69" w:rsidRPr="004B5F03" w:rsidRDefault="00EC6B69" w:rsidP="00EC6B69">
      <w:pPr>
        <w:ind w:firstLine="720"/>
        <w:jc w:val="both"/>
        <w:rPr>
          <w:szCs w:val="28"/>
          <w:lang w:val="uk-UA"/>
        </w:rPr>
      </w:pPr>
      <w:r w:rsidRPr="004B5F03">
        <w:rPr>
          <w:szCs w:val="28"/>
          <w:lang w:val="uk-UA"/>
        </w:rPr>
        <w:t>• супер-адміністратор (контент адміністратор, оператор форм, експерт, модератор). Авторизований користувач, що володіє повноваженнями для створення нових і редагування існуючих інформаційних матеріалів Системи., А також володіє повноваженнями з управління користувачами і адміністраторами, і правами доступу користувачів до інформаційних активів Системи, перегляду журналу дій авторизованих користувачів у всіх підрозділах.</w:t>
      </w:r>
    </w:p>
    <w:p w:rsidR="00EC6B69" w:rsidRPr="004B5F03" w:rsidRDefault="00EC6B69" w:rsidP="00EC6B69">
      <w:pPr>
        <w:ind w:firstLine="720"/>
        <w:jc w:val="both"/>
        <w:rPr>
          <w:szCs w:val="28"/>
          <w:lang w:val="uk-UA"/>
        </w:rPr>
      </w:pPr>
      <w:r w:rsidRPr="004B5F03">
        <w:rPr>
          <w:szCs w:val="28"/>
          <w:lang w:val="uk-UA"/>
        </w:rPr>
        <w:t>Система повинна забезпечувати коректне поділ прав користувачів. Базове програмне забезпечення Системи повинні бути перевіряємі на відсутність відомих вразливостей до атак на відмову і на несанкціонований доступ.</w:t>
      </w:r>
    </w:p>
    <w:p w:rsidR="00EC6B69" w:rsidRPr="004B5F03" w:rsidRDefault="00EC6B69" w:rsidP="00EC6B69">
      <w:pPr>
        <w:ind w:firstLine="720"/>
        <w:jc w:val="both"/>
        <w:rPr>
          <w:szCs w:val="28"/>
          <w:lang w:val="uk-UA"/>
        </w:rPr>
      </w:pPr>
      <w:r w:rsidRPr="004B5F03">
        <w:rPr>
          <w:szCs w:val="28"/>
          <w:lang w:val="uk-UA"/>
        </w:rPr>
        <w:t>Система повинна бути захищена від несанкціонованого доступу і зміни вмісту порталу стандартними засобами використовується web-сервера і операційної системи.</w:t>
      </w:r>
    </w:p>
    <w:p w:rsidR="00EC6B69" w:rsidRPr="004B5F03" w:rsidRDefault="00EC6B69" w:rsidP="00EC6B69">
      <w:pPr>
        <w:ind w:firstLine="720"/>
        <w:jc w:val="both"/>
        <w:rPr>
          <w:szCs w:val="28"/>
          <w:lang w:val="uk-UA"/>
        </w:rPr>
      </w:pPr>
      <w:r w:rsidRPr="004B5F03">
        <w:rPr>
          <w:szCs w:val="28"/>
          <w:lang w:val="uk-UA"/>
        </w:rPr>
        <w:t>Вхід кожного користувача в Систему повинен здійснюватися за допомогою парольної аутентифікації. Кожному користувачеві може бути надано право на вчинення певних дій з тими чи іншими типами документів і розділами Системи</w:t>
      </w:r>
    </w:p>
    <w:p w:rsidR="00EC6B69" w:rsidRDefault="00EC6B69" w:rsidP="00EC6B69">
      <w:pPr>
        <w:ind w:firstLine="720"/>
        <w:jc w:val="both"/>
        <w:rPr>
          <w:szCs w:val="28"/>
          <w:lang w:val="uk-UA"/>
        </w:rPr>
      </w:pPr>
      <w:r w:rsidRPr="004B5F03">
        <w:rPr>
          <w:szCs w:val="28"/>
          <w:lang w:val="uk-UA"/>
        </w:rPr>
        <w:t>Докладний перелік дій в Системі, доступних для різних категорій користувачів, наведено в Таблиці</w:t>
      </w:r>
      <w:r w:rsidR="00067DE9">
        <w:rPr>
          <w:szCs w:val="28"/>
          <w:lang w:val="uk-UA"/>
        </w:rPr>
        <w:t xml:space="preserve"> 3.1.</w:t>
      </w:r>
    </w:p>
    <w:p w:rsidR="00067DE9" w:rsidRPr="004B5F03" w:rsidRDefault="00067DE9" w:rsidP="00C3502B">
      <w:pPr>
        <w:ind w:firstLine="709"/>
        <w:jc w:val="both"/>
        <w:rPr>
          <w:szCs w:val="28"/>
          <w:lang w:val="uk-UA"/>
        </w:rPr>
      </w:pPr>
      <w:r w:rsidRPr="004B5F03">
        <w:rPr>
          <w:szCs w:val="28"/>
          <w:lang w:val="uk-UA"/>
        </w:rPr>
        <w:t>Підсистема зберігання даних повинна забезпечувати зберігання в БД Системи і вибірку з БД об'єктів для формування змісту Системи.</w:t>
      </w:r>
    </w:p>
    <w:p w:rsidR="00067DE9" w:rsidRDefault="00067DE9" w:rsidP="00EC6B69">
      <w:pPr>
        <w:ind w:firstLine="720"/>
        <w:jc w:val="both"/>
        <w:rPr>
          <w:szCs w:val="28"/>
          <w:lang w:val="uk-UA"/>
        </w:rPr>
      </w:pPr>
    </w:p>
    <w:p w:rsidR="00067DE9" w:rsidRDefault="00067DE9" w:rsidP="00EC6B69">
      <w:pPr>
        <w:ind w:firstLine="720"/>
        <w:jc w:val="both"/>
        <w:rPr>
          <w:szCs w:val="28"/>
          <w:lang w:val="uk-UA"/>
        </w:rPr>
      </w:pPr>
    </w:p>
    <w:p w:rsidR="00067DE9" w:rsidRDefault="00067DE9" w:rsidP="00EC6B69">
      <w:pPr>
        <w:ind w:firstLine="720"/>
        <w:jc w:val="both"/>
        <w:rPr>
          <w:szCs w:val="28"/>
          <w:lang w:val="uk-UA"/>
        </w:rPr>
      </w:pPr>
    </w:p>
    <w:p w:rsidR="00067DE9" w:rsidRDefault="00067DE9" w:rsidP="00067DE9">
      <w:pPr>
        <w:ind w:left="426" w:hanging="426"/>
        <w:jc w:val="right"/>
        <w:rPr>
          <w:szCs w:val="28"/>
          <w:lang w:val="uk-UA"/>
        </w:rPr>
      </w:pPr>
      <w:r>
        <w:rPr>
          <w:szCs w:val="28"/>
          <w:lang w:val="uk-UA"/>
        </w:rPr>
        <w:t>Таблиця 3.1.</w:t>
      </w:r>
    </w:p>
    <w:p w:rsidR="00067DE9" w:rsidRPr="004B5F03" w:rsidRDefault="00C3502B" w:rsidP="00067DE9">
      <w:pPr>
        <w:ind w:left="426" w:hanging="426"/>
        <w:jc w:val="center"/>
        <w:rPr>
          <w:szCs w:val="28"/>
          <w:lang w:val="uk-UA"/>
        </w:rPr>
      </w:pPr>
      <w:r>
        <w:rPr>
          <w:szCs w:val="28"/>
          <w:lang w:val="uk-UA"/>
        </w:rPr>
        <w:t>Перелік дій Системи</w:t>
      </w:r>
    </w:p>
    <w:tbl>
      <w:tblPr>
        <w:tblW w:w="9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82"/>
        <w:gridCol w:w="1879"/>
        <w:gridCol w:w="1957"/>
        <w:gridCol w:w="1617"/>
      </w:tblGrid>
      <w:tr w:rsidR="00EC6B69" w:rsidRPr="004B5F03" w:rsidTr="00067DE9">
        <w:tc>
          <w:tcPr>
            <w:tcW w:w="3782" w:type="dxa"/>
            <w:tcBorders>
              <w:top w:val="single" w:sz="4" w:space="0" w:color="000000"/>
              <w:left w:val="single" w:sz="4" w:space="0" w:color="000000"/>
              <w:bottom w:val="single" w:sz="4" w:space="0" w:color="000000"/>
              <w:right w:val="single" w:sz="4" w:space="0" w:color="000000"/>
            </w:tcBorders>
            <w:vAlign w:val="center"/>
            <w:hideMark/>
          </w:tcPr>
          <w:p w:rsidR="00EC6B69" w:rsidRPr="004B5F03" w:rsidRDefault="00EC6B69" w:rsidP="00067DE9">
            <w:pPr>
              <w:pStyle w:val="1"/>
              <w:numPr>
                <w:ilvl w:val="0"/>
                <w:numId w:val="0"/>
              </w:numPr>
              <w:tabs>
                <w:tab w:val="left" w:pos="720"/>
              </w:tabs>
              <w:spacing w:line="360" w:lineRule="auto"/>
              <w:jc w:val="center"/>
              <w:rPr>
                <w:sz w:val="28"/>
                <w:szCs w:val="28"/>
                <w:lang w:val="uk-UA"/>
              </w:rPr>
            </w:pPr>
            <w:r w:rsidRPr="004B5F03">
              <w:rPr>
                <w:sz w:val="28"/>
                <w:szCs w:val="28"/>
                <w:lang w:val="uk-UA"/>
              </w:rPr>
              <w:t>Дії</w:t>
            </w:r>
          </w:p>
        </w:tc>
        <w:tc>
          <w:tcPr>
            <w:tcW w:w="1879" w:type="dxa"/>
            <w:tcBorders>
              <w:top w:val="single" w:sz="4" w:space="0" w:color="000000"/>
              <w:left w:val="single" w:sz="4" w:space="0" w:color="000000"/>
              <w:bottom w:val="single" w:sz="4" w:space="0" w:color="000000"/>
              <w:right w:val="single" w:sz="4" w:space="0" w:color="000000"/>
            </w:tcBorders>
            <w:vAlign w:val="center"/>
            <w:hideMark/>
          </w:tcPr>
          <w:p w:rsidR="00EC6B69" w:rsidRPr="004B5F03" w:rsidRDefault="00EC6B69" w:rsidP="00067DE9">
            <w:pPr>
              <w:pStyle w:val="1"/>
              <w:numPr>
                <w:ilvl w:val="0"/>
                <w:numId w:val="0"/>
              </w:numPr>
              <w:tabs>
                <w:tab w:val="left" w:pos="720"/>
              </w:tabs>
              <w:spacing w:line="360" w:lineRule="auto"/>
              <w:jc w:val="center"/>
              <w:rPr>
                <w:sz w:val="28"/>
                <w:szCs w:val="28"/>
                <w:lang w:val="uk-UA"/>
              </w:rPr>
            </w:pPr>
            <w:r w:rsidRPr="004B5F03">
              <w:rPr>
                <w:sz w:val="28"/>
                <w:szCs w:val="28"/>
                <w:lang w:val="uk-UA"/>
              </w:rPr>
              <w:t>Супер-адміністратор</w:t>
            </w:r>
          </w:p>
        </w:tc>
        <w:tc>
          <w:tcPr>
            <w:tcW w:w="1957" w:type="dxa"/>
            <w:tcBorders>
              <w:top w:val="single" w:sz="4" w:space="0" w:color="000000"/>
              <w:left w:val="single" w:sz="4" w:space="0" w:color="000000"/>
              <w:bottom w:val="single" w:sz="4" w:space="0" w:color="000000"/>
              <w:right w:val="single" w:sz="4" w:space="0" w:color="000000"/>
            </w:tcBorders>
            <w:vAlign w:val="center"/>
            <w:hideMark/>
          </w:tcPr>
          <w:p w:rsidR="00EC6B69" w:rsidRPr="004B5F03" w:rsidRDefault="00EC6B69" w:rsidP="00067DE9">
            <w:pPr>
              <w:pStyle w:val="1"/>
              <w:numPr>
                <w:ilvl w:val="0"/>
                <w:numId w:val="0"/>
              </w:numPr>
              <w:tabs>
                <w:tab w:val="left" w:pos="720"/>
              </w:tabs>
              <w:spacing w:line="360" w:lineRule="auto"/>
              <w:jc w:val="center"/>
              <w:rPr>
                <w:sz w:val="28"/>
                <w:szCs w:val="28"/>
                <w:lang w:val="uk-UA"/>
              </w:rPr>
            </w:pPr>
            <w:r w:rsidRPr="004B5F03">
              <w:rPr>
                <w:sz w:val="28"/>
                <w:szCs w:val="28"/>
                <w:lang w:val="uk-UA"/>
              </w:rPr>
              <w:t>Адміністратор</w:t>
            </w:r>
          </w:p>
        </w:tc>
        <w:tc>
          <w:tcPr>
            <w:tcW w:w="1617" w:type="dxa"/>
            <w:tcBorders>
              <w:top w:val="single" w:sz="4" w:space="0" w:color="000000"/>
              <w:left w:val="single" w:sz="4" w:space="0" w:color="000000"/>
              <w:bottom w:val="single" w:sz="4" w:space="0" w:color="000000"/>
              <w:right w:val="single" w:sz="4" w:space="0" w:color="000000"/>
            </w:tcBorders>
            <w:vAlign w:val="center"/>
            <w:hideMark/>
          </w:tcPr>
          <w:p w:rsidR="00EC6B69" w:rsidRPr="004B5F03" w:rsidRDefault="00EC6B69" w:rsidP="00067DE9">
            <w:pPr>
              <w:pStyle w:val="1"/>
              <w:numPr>
                <w:ilvl w:val="0"/>
                <w:numId w:val="0"/>
              </w:numPr>
              <w:tabs>
                <w:tab w:val="left" w:pos="720"/>
              </w:tabs>
              <w:spacing w:line="360" w:lineRule="auto"/>
              <w:jc w:val="center"/>
              <w:rPr>
                <w:sz w:val="28"/>
                <w:szCs w:val="28"/>
                <w:lang w:val="uk-UA"/>
              </w:rPr>
            </w:pPr>
            <w:r w:rsidRPr="004B5F03">
              <w:rPr>
                <w:sz w:val="28"/>
                <w:szCs w:val="28"/>
                <w:lang w:val="uk-UA"/>
              </w:rPr>
              <w:t>Користувач</w:t>
            </w:r>
          </w:p>
        </w:tc>
      </w:tr>
      <w:tr w:rsidR="00EC6B69" w:rsidRPr="00CB7D9F" w:rsidTr="00067DE9">
        <w:tc>
          <w:tcPr>
            <w:tcW w:w="3782" w:type="dxa"/>
            <w:tcBorders>
              <w:top w:val="single" w:sz="4" w:space="0" w:color="000000"/>
              <w:left w:val="single" w:sz="4" w:space="0" w:color="000000"/>
              <w:bottom w:val="single" w:sz="4" w:space="0" w:color="000000"/>
              <w:right w:val="single" w:sz="4" w:space="0" w:color="000000"/>
            </w:tcBorders>
            <w:hideMark/>
          </w:tcPr>
          <w:p w:rsidR="00EC6B69" w:rsidRPr="004B5F03" w:rsidRDefault="00EC6B69" w:rsidP="00EC6B69">
            <w:pPr>
              <w:pStyle w:val="1"/>
              <w:numPr>
                <w:ilvl w:val="0"/>
                <w:numId w:val="0"/>
              </w:numPr>
              <w:tabs>
                <w:tab w:val="left" w:pos="720"/>
              </w:tabs>
              <w:spacing w:line="240" w:lineRule="auto"/>
              <w:rPr>
                <w:sz w:val="28"/>
                <w:szCs w:val="28"/>
                <w:lang w:val="uk-UA"/>
              </w:rPr>
            </w:pPr>
            <w:r w:rsidRPr="004B5F03">
              <w:rPr>
                <w:sz w:val="28"/>
                <w:szCs w:val="28"/>
                <w:lang w:val="uk-UA"/>
              </w:rPr>
              <w:t>Внесення відомостей про інформаційні активах</w:t>
            </w:r>
          </w:p>
        </w:tc>
        <w:tc>
          <w:tcPr>
            <w:tcW w:w="1879" w:type="dxa"/>
            <w:tcBorders>
              <w:top w:val="single" w:sz="4" w:space="0" w:color="000000"/>
              <w:left w:val="single" w:sz="4" w:space="0" w:color="000000"/>
              <w:bottom w:val="single" w:sz="4" w:space="0" w:color="000000"/>
              <w:right w:val="single" w:sz="4" w:space="0" w:color="000000"/>
            </w:tcBorders>
            <w:vAlign w:val="center"/>
          </w:tcPr>
          <w:p w:rsidR="00EC6B69" w:rsidRPr="004B5F03" w:rsidRDefault="00EC6B69" w:rsidP="00EC6B69">
            <w:pPr>
              <w:pStyle w:val="1"/>
              <w:numPr>
                <w:ilvl w:val="0"/>
                <w:numId w:val="14"/>
              </w:numPr>
              <w:tabs>
                <w:tab w:val="left" w:pos="720"/>
              </w:tabs>
              <w:spacing w:line="360" w:lineRule="auto"/>
              <w:ind w:left="317" w:hanging="283"/>
              <w:rPr>
                <w:sz w:val="28"/>
                <w:szCs w:val="28"/>
                <w:lang w:val="uk-UA"/>
              </w:rPr>
            </w:pPr>
          </w:p>
        </w:tc>
        <w:tc>
          <w:tcPr>
            <w:tcW w:w="1957" w:type="dxa"/>
            <w:tcBorders>
              <w:top w:val="single" w:sz="4" w:space="0" w:color="000000"/>
              <w:left w:val="single" w:sz="4" w:space="0" w:color="000000"/>
              <w:bottom w:val="single" w:sz="4" w:space="0" w:color="000000"/>
              <w:right w:val="single" w:sz="4" w:space="0" w:color="000000"/>
            </w:tcBorders>
            <w:vAlign w:val="center"/>
          </w:tcPr>
          <w:p w:rsidR="00EC6B69" w:rsidRPr="004B5F03" w:rsidRDefault="00EC6B69" w:rsidP="00EC6B69">
            <w:pPr>
              <w:pStyle w:val="1"/>
              <w:numPr>
                <w:ilvl w:val="0"/>
                <w:numId w:val="14"/>
              </w:numPr>
              <w:tabs>
                <w:tab w:val="left" w:pos="720"/>
              </w:tabs>
              <w:spacing w:line="360" w:lineRule="auto"/>
              <w:ind w:hanging="437"/>
              <w:rPr>
                <w:sz w:val="28"/>
                <w:szCs w:val="28"/>
                <w:lang w:val="uk-UA"/>
              </w:rPr>
            </w:pPr>
          </w:p>
        </w:tc>
        <w:tc>
          <w:tcPr>
            <w:tcW w:w="1617" w:type="dxa"/>
            <w:tcBorders>
              <w:top w:val="single" w:sz="4" w:space="0" w:color="000000"/>
              <w:left w:val="single" w:sz="4" w:space="0" w:color="000000"/>
              <w:bottom w:val="single" w:sz="4" w:space="0" w:color="000000"/>
              <w:right w:val="single" w:sz="4" w:space="0" w:color="000000"/>
            </w:tcBorders>
            <w:vAlign w:val="center"/>
          </w:tcPr>
          <w:p w:rsidR="00EC6B69" w:rsidRPr="004B5F03" w:rsidRDefault="00EC6B69" w:rsidP="00EC6B69">
            <w:pPr>
              <w:pStyle w:val="1"/>
              <w:numPr>
                <w:ilvl w:val="0"/>
                <w:numId w:val="14"/>
              </w:numPr>
              <w:tabs>
                <w:tab w:val="left" w:pos="720"/>
              </w:tabs>
              <w:spacing w:line="360" w:lineRule="auto"/>
              <w:ind w:left="175" w:firstLine="403"/>
              <w:rPr>
                <w:sz w:val="28"/>
                <w:szCs w:val="28"/>
                <w:lang w:val="uk-UA"/>
              </w:rPr>
            </w:pPr>
          </w:p>
        </w:tc>
      </w:tr>
      <w:tr w:rsidR="00EC6B69" w:rsidRPr="004B5F03" w:rsidTr="00067DE9">
        <w:tc>
          <w:tcPr>
            <w:tcW w:w="3782" w:type="dxa"/>
            <w:tcBorders>
              <w:top w:val="single" w:sz="4" w:space="0" w:color="000000"/>
              <w:left w:val="single" w:sz="4" w:space="0" w:color="000000"/>
              <w:bottom w:val="single" w:sz="4" w:space="0" w:color="000000"/>
              <w:right w:val="single" w:sz="4" w:space="0" w:color="000000"/>
            </w:tcBorders>
            <w:hideMark/>
          </w:tcPr>
          <w:p w:rsidR="00EC6B69" w:rsidRPr="004B5F03" w:rsidRDefault="00EC6B69" w:rsidP="00EC6B69">
            <w:pPr>
              <w:pStyle w:val="1"/>
              <w:numPr>
                <w:ilvl w:val="0"/>
                <w:numId w:val="0"/>
              </w:numPr>
              <w:tabs>
                <w:tab w:val="left" w:pos="720"/>
              </w:tabs>
              <w:spacing w:line="240" w:lineRule="auto"/>
              <w:rPr>
                <w:sz w:val="28"/>
                <w:szCs w:val="28"/>
                <w:lang w:val="uk-UA"/>
              </w:rPr>
            </w:pPr>
            <w:r w:rsidRPr="004B5F03">
              <w:rPr>
                <w:sz w:val="28"/>
                <w:szCs w:val="28"/>
                <w:lang w:val="uk-UA"/>
              </w:rPr>
              <w:t>Внесення відомостей про інциденти</w:t>
            </w:r>
          </w:p>
        </w:tc>
        <w:tc>
          <w:tcPr>
            <w:tcW w:w="1879" w:type="dxa"/>
            <w:tcBorders>
              <w:top w:val="single" w:sz="4" w:space="0" w:color="000000"/>
              <w:left w:val="single" w:sz="4" w:space="0" w:color="000000"/>
              <w:bottom w:val="single" w:sz="4" w:space="0" w:color="000000"/>
              <w:right w:val="single" w:sz="4" w:space="0" w:color="000000"/>
            </w:tcBorders>
            <w:vAlign w:val="center"/>
          </w:tcPr>
          <w:p w:rsidR="00EC6B69" w:rsidRPr="004B5F03" w:rsidRDefault="00EC6B69" w:rsidP="00EC6B69">
            <w:pPr>
              <w:pStyle w:val="1"/>
              <w:numPr>
                <w:ilvl w:val="0"/>
                <w:numId w:val="15"/>
              </w:numPr>
              <w:tabs>
                <w:tab w:val="left" w:pos="720"/>
              </w:tabs>
              <w:spacing w:line="360" w:lineRule="auto"/>
              <w:ind w:left="317" w:hanging="283"/>
              <w:rPr>
                <w:sz w:val="28"/>
                <w:szCs w:val="28"/>
                <w:lang w:val="uk-UA"/>
              </w:rPr>
            </w:pPr>
          </w:p>
        </w:tc>
        <w:tc>
          <w:tcPr>
            <w:tcW w:w="1957" w:type="dxa"/>
            <w:tcBorders>
              <w:top w:val="single" w:sz="4" w:space="0" w:color="000000"/>
              <w:left w:val="single" w:sz="4" w:space="0" w:color="000000"/>
              <w:bottom w:val="single" w:sz="4" w:space="0" w:color="000000"/>
              <w:right w:val="single" w:sz="4" w:space="0" w:color="000000"/>
            </w:tcBorders>
            <w:vAlign w:val="center"/>
          </w:tcPr>
          <w:p w:rsidR="00EC6B69" w:rsidRPr="004B5F03" w:rsidRDefault="00EC6B69" w:rsidP="00EC6B69">
            <w:pPr>
              <w:pStyle w:val="1"/>
              <w:numPr>
                <w:ilvl w:val="0"/>
                <w:numId w:val="15"/>
              </w:numPr>
              <w:tabs>
                <w:tab w:val="left" w:pos="720"/>
              </w:tabs>
              <w:spacing w:line="360" w:lineRule="auto"/>
              <w:ind w:hanging="437"/>
              <w:rPr>
                <w:sz w:val="28"/>
                <w:szCs w:val="28"/>
                <w:lang w:val="uk-UA"/>
              </w:rPr>
            </w:pPr>
          </w:p>
        </w:tc>
        <w:tc>
          <w:tcPr>
            <w:tcW w:w="1617" w:type="dxa"/>
            <w:tcBorders>
              <w:top w:val="single" w:sz="4" w:space="0" w:color="000000"/>
              <w:left w:val="single" w:sz="4" w:space="0" w:color="000000"/>
              <w:bottom w:val="single" w:sz="4" w:space="0" w:color="000000"/>
              <w:right w:val="single" w:sz="4" w:space="0" w:color="000000"/>
            </w:tcBorders>
            <w:vAlign w:val="center"/>
          </w:tcPr>
          <w:p w:rsidR="00EC6B69" w:rsidRPr="004B5F03" w:rsidRDefault="00EC6B69" w:rsidP="00EC6B69">
            <w:pPr>
              <w:pStyle w:val="1"/>
              <w:numPr>
                <w:ilvl w:val="0"/>
                <w:numId w:val="16"/>
              </w:numPr>
              <w:tabs>
                <w:tab w:val="left" w:pos="720"/>
              </w:tabs>
              <w:spacing w:line="360" w:lineRule="auto"/>
              <w:ind w:left="175" w:firstLine="403"/>
              <w:rPr>
                <w:sz w:val="28"/>
                <w:szCs w:val="28"/>
                <w:lang w:val="uk-UA"/>
              </w:rPr>
            </w:pPr>
          </w:p>
        </w:tc>
      </w:tr>
      <w:tr w:rsidR="00EC6B69" w:rsidRPr="004B5F03" w:rsidTr="00067DE9">
        <w:tc>
          <w:tcPr>
            <w:tcW w:w="3782" w:type="dxa"/>
            <w:tcBorders>
              <w:top w:val="single" w:sz="4" w:space="0" w:color="000000"/>
              <w:left w:val="single" w:sz="4" w:space="0" w:color="000000"/>
              <w:bottom w:val="single" w:sz="4" w:space="0" w:color="000000"/>
              <w:right w:val="single" w:sz="4" w:space="0" w:color="000000"/>
            </w:tcBorders>
            <w:hideMark/>
          </w:tcPr>
          <w:p w:rsidR="00EC6B69" w:rsidRPr="004B5F03" w:rsidRDefault="00EC6B69" w:rsidP="00EC6B69">
            <w:pPr>
              <w:pStyle w:val="1"/>
              <w:numPr>
                <w:ilvl w:val="0"/>
                <w:numId w:val="0"/>
              </w:numPr>
              <w:tabs>
                <w:tab w:val="left" w:pos="720"/>
              </w:tabs>
              <w:spacing w:line="240" w:lineRule="auto"/>
              <w:rPr>
                <w:sz w:val="28"/>
                <w:szCs w:val="28"/>
                <w:lang w:val="uk-UA"/>
              </w:rPr>
            </w:pPr>
            <w:r w:rsidRPr="004B5F03">
              <w:rPr>
                <w:sz w:val="28"/>
                <w:szCs w:val="28"/>
                <w:lang w:val="uk-UA"/>
              </w:rPr>
              <w:t>Внесення відомостей про співробітників</w:t>
            </w:r>
          </w:p>
        </w:tc>
        <w:tc>
          <w:tcPr>
            <w:tcW w:w="1879" w:type="dxa"/>
            <w:tcBorders>
              <w:top w:val="single" w:sz="4" w:space="0" w:color="000000"/>
              <w:left w:val="single" w:sz="4" w:space="0" w:color="000000"/>
              <w:bottom w:val="single" w:sz="4" w:space="0" w:color="000000"/>
              <w:right w:val="single" w:sz="4" w:space="0" w:color="000000"/>
            </w:tcBorders>
            <w:vAlign w:val="center"/>
          </w:tcPr>
          <w:p w:rsidR="00EC6B69" w:rsidRPr="004B5F03" w:rsidRDefault="00EC6B69" w:rsidP="00EC6B69">
            <w:pPr>
              <w:pStyle w:val="1"/>
              <w:numPr>
                <w:ilvl w:val="0"/>
                <w:numId w:val="15"/>
              </w:numPr>
              <w:tabs>
                <w:tab w:val="left" w:pos="720"/>
              </w:tabs>
              <w:spacing w:line="360" w:lineRule="auto"/>
              <w:ind w:left="317" w:hanging="283"/>
              <w:rPr>
                <w:sz w:val="28"/>
                <w:szCs w:val="28"/>
                <w:lang w:val="uk-UA"/>
              </w:rPr>
            </w:pPr>
          </w:p>
        </w:tc>
        <w:tc>
          <w:tcPr>
            <w:tcW w:w="1957" w:type="dxa"/>
            <w:tcBorders>
              <w:top w:val="single" w:sz="4" w:space="0" w:color="000000"/>
              <w:left w:val="single" w:sz="4" w:space="0" w:color="000000"/>
              <w:bottom w:val="single" w:sz="4" w:space="0" w:color="000000"/>
              <w:right w:val="single" w:sz="4" w:space="0" w:color="000000"/>
            </w:tcBorders>
            <w:vAlign w:val="center"/>
          </w:tcPr>
          <w:p w:rsidR="00EC6B69" w:rsidRPr="004B5F03" w:rsidRDefault="00EC6B69" w:rsidP="00EC6B69">
            <w:pPr>
              <w:pStyle w:val="1"/>
              <w:numPr>
                <w:ilvl w:val="0"/>
                <w:numId w:val="15"/>
              </w:numPr>
              <w:tabs>
                <w:tab w:val="left" w:pos="720"/>
              </w:tabs>
              <w:spacing w:line="360" w:lineRule="auto"/>
              <w:ind w:hanging="437"/>
              <w:rPr>
                <w:sz w:val="28"/>
                <w:szCs w:val="28"/>
                <w:lang w:val="uk-UA"/>
              </w:rPr>
            </w:pPr>
          </w:p>
        </w:tc>
        <w:tc>
          <w:tcPr>
            <w:tcW w:w="1617" w:type="dxa"/>
            <w:tcBorders>
              <w:top w:val="single" w:sz="4" w:space="0" w:color="000000"/>
              <w:left w:val="single" w:sz="4" w:space="0" w:color="000000"/>
              <w:bottom w:val="single" w:sz="4" w:space="0" w:color="000000"/>
              <w:right w:val="single" w:sz="4" w:space="0" w:color="000000"/>
            </w:tcBorders>
            <w:vAlign w:val="center"/>
          </w:tcPr>
          <w:p w:rsidR="00EC6B69" w:rsidRPr="004B5F03" w:rsidRDefault="00EC6B69" w:rsidP="00EC6B69">
            <w:pPr>
              <w:pStyle w:val="1"/>
              <w:numPr>
                <w:ilvl w:val="0"/>
                <w:numId w:val="16"/>
              </w:numPr>
              <w:tabs>
                <w:tab w:val="left" w:pos="720"/>
              </w:tabs>
              <w:spacing w:line="360" w:lineRule="auto"/>
              <w:ind w:left="175" w:firstLine="403"/>
              <w:rPr>
                <w:sz w:val="28"/>
                <w:szCs w:val="28"/>
                <w:lang w:val="uk-UA"/>
              </w:rPr>
            </w:pPr>
          </w:p>
        </w:tc>
      </w:tr>
      <w:tr w:rsidR="00EC6B69" w:rsidRPr="00CB7D9F" w:rsidTr="00067DE9">
        <w:tc>
          <w:tcPr>
            <w:tcW w:w="3782" w:type="dxa"/>
            <w:tcBorders>
              <w:top w:val="single" w:sz="4" w:space="0" w:color="000000"/>
              <w:left w:val="single" w:sz="4" w:space="0" w:color="000000"/>
              <w:bottom w:val="single" w:sz="4" w:space="0" w:color="000000"/>
              <w:right w:val="single" w:sz="4" w:space="0" w:color="000000"/>
            </w:tcBorders>
            <w:hideMark/>
          </w:tcPr>
          <w:p w:rsidR="00EC6B69" w:rsidRPr="004B5F03" w:rsidRDefault="00EC6B69" w:rsidP="00EC6B69">
            <w:pPr>
              <w:pStyle w:val="1"/>
              <w:numPr>
                <w:ilvl w:val="0"/>
                <w:numId w:val="0"/>
              </w:numPr>
              <w:tabs>
                <w:tab w:val="left" w:pos="720"/>
              </w:tabs>
              <w:spacing w:line="240" w:lineRule="auto"/>
              <w:rPr>
                <w:sz w:val="28"/>
                <w:szCs w:val="28"/>
                <w:lang w:val="uk-UA"/>
              </w:rPr>
            </w:pPr>
            <w:r w:rsidRPr="004B5F03">
              <w:rPr>
                <w:sz w:val="28"/>
                <w:szCs w:val="28"/>
                <w:lang w:val="uk-UA"/>
              </w:rPr>
              <w:t>Внесення відомостей про ризики і вразливості</w:t>
            </w:r>
          </w:p>
        </w:tc>
        <w:tc>
          <w:tcPr>
            <w:tcW w:w="1879" w:type="dxa"/>
            <w:tcBorders>
              <w:top w:val="single" w:sz="4" w:space="0" w:color="000000"/>
              <w:left w:val="single" w:sz="4" w:space="0" w:color="000000"/>
              <w:bottom w:val="single" w:sz="4" w:space="0" w:color="000000"/>
              <w:right w:val="single" w:sz="4" w:space="0" w:color="000000"/>
            </w:tcBorders>
            <w:vAlign w:val="center"/>
          </w:tcPr>
          <w:p w:rsidR="00EC6B69" w:rsidRPr="004B5F03" w:rsidRDefault="00EC6B69" w:rsidP="00EC6B69">
            <w:pPr>
              <w:pStyle w:val="1"/>
              <w:numPr>
                <w:ilvl w:val="0"/>
                <w:numId w:val="15"/>
              </w:numPr>
              <w:tabs>
                <w:tab w:val="left" w:pos="720"/>
              </w:tabs>
              <w:spacing w:line="360" w:lineRule="auto"/>
              <w:ind w:left="317" w:hanging="283"/>
              <w:rPr>
                <w:sz w:val="28"/>
                <w:szCs w:val="28"/>
                <w:lang w:val="uk-UA"/>
              </w:rPr>
            </w:pPr>
          </w:p>
        </w:tc>
        <w:tc>
          <w:tcPr>
            <w:tcW w:w="1957" w:type="dxa"/>
            <w:tcBorders>
              <w:top w:val="single" w:sz="4" w:space="0" w:color="000000"/>
              <w:left w:val="single" w:sz="4" w:space="0" w:color="000000"/>
              <w:bottom w:val="single" w:sz="4" w:space="0" w:color="000000"/>
              <w:right w:val="single" w:sz="4" w:space="0" w:color="000000"/>
            </w:tcBorders>
            <w:vAlign w:val="center"/>
          </w:tcPr>
          <w:p w:rsidR="00EC6B69" w:rsidRPr="004B5F03" w:rsidRDefault="00EC6B69" w:rsidP="00EC6B69">
            <w:pPr>
              <w:pStyle w:val="1"/>
              <w:numPr>
                <w:ilvl w:val="0"/>
                <w:numId w:val="17"/>
              </w:numPr>
              <w:tabs>
                <w:tab w:val="left" w:pos="720"/>
              </w:tabs>
              <w:spacing w:line="360" w:lineRule="auto"/>
              <w:ind w:hanging="437"/>
              <w:rPr>
                <w:sz w:val="28"/>
                <w:szCs w:val="28"/>
                <w:lang w:val="uk-UA"/>
              </w:rPr>
            </w:pPr>
          </w:p>
        </w:tc>
        <w:tc>
          <w:tcPr>
            <w:tcW w:w="1617" w:type="dxa"/>
            <w:tcBorders>
              <w:top w:val="single" w:sz="4" w:space="0" w:color="000000"/>
              <w:left w:val="single" w:sz="4" w:space="0" w:color="000000"/>
              <w:bottom w:val="single" w:sz="4" w:space="0" w:color="000000"/>
              <w:right w:val="single" w:sz="4" w:space="0" w:color="000000"/>
            </w:tcBorders>
            <w:vAlign w:val="center"/>
          </w:tcPr>
          <w:p w:rsidR="00EC6B69" w:rsidRPr="004B5F03" w:rsidRDefault="00EC6B69" w:rsidP="00EC6B69">
            <w:pPr>
              <w:pStyle w:val="1"/>
              <w:numPr>
                <w:ilvl w:val="0"/>
                <w:numId w:val="17"/>
              </w:numPr>
              <w:tabs>
                <w:tab w:val="left" w:pos="720"/>
              </w:tabs>
              <w:spacing w:line="360" w:lineRule="auto"/>
              <w:ind w:left="175" w:firstLine="403"/>
              <w:rPr>
                <w:sz w:val="28"/>
                <w:szCs w:val="28"/>
                <w:lang w:val="uk-UA"/>
              </w:rPr>
            </w:pPr>
          </w:p>
        </w:tc>
      </w:tr>
      <w:tr w:rsidR="00EC6B69" w:rsidRPr="00CB7D9F" w:rsidTr="00067DE9">
        <w:tc>
          <w:tcPr>
            <w:tcW w:w="3782" w:type="dxa"/>
            <w:tcBorders>
              <w:top w:val="single" w:sz="4" w:space="0" w:color="000000"/>
              <w:left w:val="single" w:sz="4" w:space="0" w:color="000000"/>
              <w:bottom w:val="single" w:sz="4" w:space="0" w:color="000000"/>
              <w:right w:val="single" w:sz="4" w:space="0" w:color="000000"/>
            </w:tcBorders>
            <w:hideMark/>
          </w:tcPr>
          <w:p w:rsidR="00EC6B69" w:rsidRPr="004B5F03" w:rsidRDefault="00EC6B69" w:rsidP="00EC6B69">
            <w:pPr>
              <w:pStyle w:val="1"/>
              <w:numPr>
                <w:ilvl w:val="0"/>
                <w:numId w:val="0"/>
              </w:numPr>
              <w:tabs>
                <w:tab w:val="left" w:pos="720"/>
              </w:tabs>
              <w:spacing w:line="240" w:lineRule="auto"/>
              <w:rPr>
                <w:sz w:val="28"/>
                <w:szCs w:val="28"/>
                <w:lang w:val="uk-UA"/>
              </w:rPr>
            </w:pPr>
            <w:r w:rsidRPr="004B5F03">
              <w:rPr>
                <w:sz w:val="28"/>
                <w:szCs w:val="28"/>
                <w:lang w:val="uk-UA"/>
              </w:rPr>
              <w:t>Видалення інформації з Системи на рівні Підрозділи</w:t>
            </w:r>
          </w:p>
        </w:tc>
        <w:tc>
          <w:tcPr>
            <w:tcW w:w="1879" w:type="dxa"/>
            <w:tcBorders>
              <w:top w:val="single" w:sz="4" w:space="0" w:color="000000"/>
              <w:left w:val="single" w:sz="4" w:space="0" w:color="000000"/>
              <w:bottom w:val="single" w:sz="4" w:space="0" w:color="000000"/>
              <w:right w:val="single" w:sz="4" w:space="0" w:color="000000"/>
            </w:tcBorders>
            <w:vAlign w:val="center"/>
          </w:tcPr>
          <w:p w:rsidR="00EC6B69" w:rsidRPr="004B5F03" w:rsidRDefault="00EC6B69" w:rsidP="00EC6B69">
            <w:pPr>
              <w:pStyle w:val="1"/>
              <w:numPr>
                <w:ilvl w:val="0"/>
                <w:numId w:val="15"/>
              </w:numPr>
              <w:tabs>
                <w:tab w:val="left" w:pos="720"/>
              </w:tabs>
              <w:spacing w:line="360" w:lineRule="auto"/>
              <w:ind w:left="317" w:hanging="283"/>
              <w:rPr>
                <w:sz w:val="28"/>
                <w:szCs w:val="28"/>
                <w:lang w:val="uk-UA"/>
              </w:rPr>
            </w:pPr>
          </w:p>
        </w:tc>
        <w:tc>
          <w:tcPr>
            <w:tcW w:w="1957" w:type="dxa"/>
            <w:tcBorders>
              <w:top w:val="single" w:sz="4" w:space="0" w:color="000000"/>
              <w:left w:val="single" w:sz="4" w:space="0" w:color="000000"/>
              <w:bottom w:val="single" w:sz="4" w:space="0" w:color="000000"/>
              <w:right w:val="single" w:sz="4" w:space="0" w:color="000000"/>
            </w:tcBorders>
            <w:vAlign w:val="center"/>
          </w:tcPr>
          <w:p w:rsidR="00EC6B69" w:rsidRPr="004B5F03" w:rsidRDefault="00EC6B69" w:rsidP="00EC6B69">
            <w:pPr>
              <w:pStyle w:val="1"/>
              <w:numPr>
                <w:ilvl w:val="0"/>
                <w:numId w:val="15"/>
              </w:numPr>
              <w:tabs>
                <w:tab w:val="left" w:pos="720"/>
              </w:tabs>
              <w:spacing w:line="360" w:lineRule="auto"/>
              <w:ind w:hanging="437"/>
              <w:rPr>
                <w:sz w:val="28"/>
                <w:szCs w:val="28"/>
                <w:lang w:val="uk-UA"/>
              </w:rPr>
            </w:pPr>
          </w:p>
        </w:tc>
        <w:tc>
          <w:tcPr>
            <w:tcW w:w="1617" w:type="dxa"/>
            <w:tcBorders>
              <w:top w:val="single" w:sz="4" w:space="0" w:color="000000"/>
              <w:left w:val="single" w:sz="4" w:space="0" w:color="000000"/>
              <w:bottom w:val="single" w:sz="4" w:space="0" w:color="000000"/>
              <w:right w:val="single" w:sz="4" w:space="0" w:color="000000"/>
            </w:tcBorders>
            <w:vAlign w:val="center"/>
          </w:tcPr>
          <w:p w:rsidR="00EC6B69" w:rsidRPr="004B5F03" w:rsidRDefault="00EC6B69" w:rsidP="00EC6B69">
            <w:pPr>
              <w:pStyle w:val="1"/>
              <w:numPr>
                <w:ilvl w:val="0"/>
                <w:numId w:val="17"/>
              </w:numPr>
              <w:tabs>
                <w:tab w:val="left" w:pos="720"/>
              </w:tabs>
              <w:spacing w:line="360" w:lineRule="auto"/>
              <w:ind w:left="175" w:firstLine="403"/>
              <w:rPr>
                <w:sz w:val="28"/>
                <w:szCs w:val="28"/>
                <w:lang w:val="uk-UA"/>
              </w:rPr>
            </w:pPr>
          </w:p>
        </w:tc>
      </w:tr>
      <w:tr w:rsidR="00EC6B69" w:rsidRPr="00CB7D9F" w:rsidTr="00067DE9">
        <w:tc>
          <w:tcPr>
            <w:tcW w:w="3782" w:type="dxa"/>
            <w:tcBorders>
              <w:top w:val="single" w:sz="4" w:space="0" w:color="000000"/>
              <w:left w:val="single" w:sz="4" w:space="0" w:color="000000"/>
              <w:bottom w:val="single" w:sz="4" w:space="0" w:color="000000"/>
              <w:right w:val="single" w:sz="4" w:space="0" w:color="000000"/>
            </w:tcBorders>
            <w:hideMark/>
          </w:tcPr>
          <w:p w:rsidR="00EC6B69" w:rsidRPr="004B5F03" w:rsidRDefault="00EC6B69" w:rsidP="00EC6B69">
            <w:pPr>
              <w:pStyle w:val="1"/>
              <w:numPr>
                <w:ilvl w:val="0"/>
                <w:numId w:val="0"/>
              </w:numPr>
              <w:tabs>
                <w:tab w:val="left" w:pos="720"/>
              </w:tabs>
              <w:spacing w:line="240" w:lineRule="auto"/>
              <w:rPr>
                <w:sz w:val="28"/>
                <w:szCs w:val="28"/>
                <w:lang w:val="uk-UA"/>
              </w:rPr>
            </w:pPr>
            <w:r w:rsidRPr="004B5F03">
              <w:rPr>
                <w:sz w:val="28"/>
                <w:szCs w:val="28"/>
                <w:lang w:val="uk-UA"/>
              </w:rPr>
              <w:t>Видалення інформації з Системи на рівні Групи</w:t>
            </w:r>
          </w:p>
        </w:tc>
        <w:tc>
          <w:tcPr>
            <w:tcW w:w="1879" w:type="dxa"/>
            <w:tcBorders>
              <w:top w:val="single" w:sz="4" w:space="0" w:color="000000"/>
              <w:left w:val="single" w:sz="4" w:space="0" w:color="000000"/>
              <w:bottom w:val="single" w:sz="4" w:space="0" w:color="000000"/>
              <w:right w:val="single" w:sz="4" w:space="0" w:color="000000"/>
            </w:tcBorders>
            <w:vAlign w:val="center"/>
          </w:tcPr>
          <w:p w:rsidR="00EC6B69" w:rsidRPr="004B5F03" w:rsidRDefault="00EC6B69" w:rsidP="00EC6B69">
            <w:pPr>
              <w:pStyle w:val="1"/>
              <w:numPr>
                <w:ilvl w:val="0"/>
                <w:numId w:val="15"/>
              </w:numPr>
              <w:tabs>
                <w:tab w:val="left" w:pos="720"/>
              </w:tabs>
              <w:spacing w:line="360" w:lineRule="auto"/>
              <w:ind w:left="317" w:hanging="283"/>
              <w:rPr>
                <w:sz w:val="28"/>
                <w:szCs w:val="28"/>
                <w:lang w:val="uk-UA"/>
              </w:rPr>
            </w:pPr>
          </w:p>
        </w:tc>
        <w:tc>
          <w:tcPr>
            <w:tcW w:w="1957" w:type="dxa"/>
            <w:tcBorders>
              <w:top w:val="single" w:sz="4" w:space="0" w:color="000000"/>
              <w:left w:val="single" w:sz="4" w:space="0" w:color="000000"/>
              <w:bottom w:val="single" w:sz="4" w:space="0" w:color="000000"/>
              <w:right w:val="single" w:sz="4" w:space="0" w:color="000000"/>
            </w:tcBorders>
            <w:vAlign w:val="center"/>
          </w:tcPr>
          <w:p w:rsidR="00EC6B69" w:rsidRPr="004B5F03" w:rsidRDefault="00EC6B69" w:rsidP="00EC6B69">
            <w:pPr>
              <w:pStyle w:val="1"/>
              <w:numPr>
                <w:ilvl w:val="0"/>
                <w:numId w:val="17"/>
              </w:numPr>
              <w:tabs>
                <w:tab w:val="left" w:pos="720"/>
              </w:tabs>
              <w:spacing w:line="360" w:lineRule="auto"/>
              <w:ind w:hanging="437"/>
              <w:rPr>
                <w:sz w:val="28"/>
                <w:szCs w:val="28"/>
                <w:lang w:val="uk-UA"/>
              </w:rPr>
            </w:pPr>
          </w:p>
        </w:tc>
        <w:tc>
          <w:tcPr>
            <w:tcW w:w="161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C6B69" w:rsidRPr="004B5F03" w:rsidRDefault="00EC6B69" w:rsidP="00EC6B69">
            <w:pPr>
              <w:pStyle w:val="1"/>
              <w:numPr>
                <w:ilvl w:val="0"/>
                <w:numId w:val="0"/>
              </w:numPr>
              <w:tabs>
                <w:tab w:val="left" w:pos="720"/>
              </w:tabs>
              <w:spacing w:line="360" w:lineRule="auto"/>
              <w:ind w:left="175" w:firstLine="403"/>
              <w:rPr>
                <w:sz w:val="28"/>
                <w:szCs w:val="28"/>
                <w:lang w:val="uk-UA"/>
              </w:rPr>
            </w:pPr>
          </w:p>
        </w:tc>
      </w:tr>
      <w:tr w:rsidR="00EC6B69" w:rsidRPr="00CB7D9F" w:rsidTr="00067DE9">
        <w:tc>
          <w:tcPr>
            <w:tcW w:w="3782" w:type="dxa"/>
            <w:tcBorders>
              <w:top w:val="single" w:sz="4" w:space="0" w:color="000000"/>
              <w:left w:val="single" w:sz="4" w:space="0" w:color="000000"/>
              <w:bottom w:val="single" w:sz="4" w:space="0" w:color="000000"/>
              <w:right w:val="single" w:sz="4" w:space="0" w:color="000000"/>
            </w:tcBorders>
            <w:hideMark/>
          </w:tcPr>
          <w:p w:rsidR="00EC6B69" w:rsidRPr="004B5F03" w:rsidRDefault="00EC6B69" w:rsidP="00EC6B69">
            <w:pPr>
              <w:pStyle w:val="1"/>
              <w:numPr>
                <w:ilvl w:val="0"/>
                <w:numId w:val="0"/>
              </w:numPr>
              <w:tabs>
                <w:tab w:val="left" w:pos="720"/>
              </w:tabs>
              <w:spacing w:line="240" w:lineRule="auto"/>
              <w:rPr>
                <w:sz w:val="28"/>
                <w:szCs w:val="28"/>
                <w:lang w:val="uk-UA"/>
              </w:rPr>
            </w:pPr>
            <w:r w:rsidRPr="004B5F03">
              <w:rPr>
                <w:sz w:val="28"/>
                <w:szCs w:val="28"/>
                <w:lang w:val="uk-UA"/>
              </w:rPr>
              <w:t>Узгодження внесення відомостей на рівні Підрозділи</w:t>
            </w:r>
          </w:p>
        </w:tc>
        <w:tc>
          <w:tcPr>
            <w:tcW w:w="1879" w:type="dxa"/>
            <w:tcBorders>
              <w:top w:val="single" w:sz="4" w:space="0" w:color="000000"/>
              <w:left w:val="single" w:sz="4" w:space="0" w:color="000000"/>
              <w:bottom w:val="single" w:sz="4" w:space="0" w:color="000000"/>
              <w:right w:val="single" w:sz="4" w:space="0" w:color="000000"/>
            </w:tcBorders>
            <w:vAlign w:val="center"/>
          </w:tcPr>
          <w:p w:rsidR="00EC6B69" w:rsidRPr="004B5F03" w:rsidRDefault="00EC6B69" w:rsidP="00EC6B69">
            <w:pPr>
              <w:pStyle w:val="1"/>
              <w:numPr>
                <w:ilvl w:val="0"/>
                <w:numId w:val="15"/>
              </w:numPr>
              <w:tabs>
                <w:tab w:val="left" w:pos="720"/>
              </w:tabs>
              <w:spacing w:line="360" w:lineRule="auto"/>
              <w:ind w:left="317" w:hanging="283"/>
              <w:rPr>
                <w:sz w:val="28"/>
                <w:szCs w:val="28"/>
                <w:lang w:val="uk-UA"/>
              </w:rPr>
            </w:pPr>
          </w:p>
        </w:tc>
        <w:tc>
          <w:tcPr>
            <w:tcW w:w="1957" w:type="dxa"/>
            <w:tcBorders>
              <w:top w:val="single" w:sz="4" w:space="0" w:color="000000"/>
              <w:left w:val="single" w:sz="4" w:space="0" w:color="000000"/>
              <w:bottom w:val="single" w:sz="4" w:space="0" w:color="000000"/>
              <w:right w:val="single" w:sz="4" w:space="0" w:color="000000"/>
            </w:tcBorders>
            <w:vAlign w:val="center"/>
          </w:tcPr>
          <w:p w:rsidR="00EC6B69" w:rsidRPr="004B5F03" w:rsidRDefault="00EC6B69" w:rsidP="00EC6B69">
            <w:pPr>
              <w:pStyle w:val="1"/>
              <w:numPr>
                <w:ilvl w:val="0"/>
                <w:numId w:val="15"/>
              </w:numPr>
              <w:tabs>
                <w:tab w:val="left" w:pos="720"/>
              </w:tabs>
              <w:spacing w:line="360" w:lineRule="auto"/>
              <w:ind w:hanging="437"/>
              <w:rPr>
                <w:sz w:val="28"/>
                <w:szCs w:val="28"/>
                <w:lang w:val="uk-UA"/>
              </w:rPr>
            </w:pPr>
          </w:p>
        </w:tc>
        <w:tc>
          <w:tcPr>
            <w:tcW w:w="161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C6B69" w:rsidRPr="004B5F03" w:rsidRDefault="00EC6B69" w:rsidP="00EC6B69">
            <w:pPr>
              <w:pStyle w:val="1"/>
              <w:numPr>
                <w:ilvl w:val="0"/>
                <w:numId w:val="0"/>
              </w:numPr>
              <w:tabs>
                <w:tab w:val="left" w:pos="720"/>
              </w:tabs>
              <w:spacing w:line="360" w:lineRule="auto"/>
              <w:ind w:left="175" w:firstLine="403"/>
              <w:rPr>
                <w:sz w:val="28"/>
                <w:szCs w:val="28"/>
                <w:lang w:val="uk-UA"/>
              </w:rPr>
            </w:pPr>
          </w:p>
        </w:tc>
      </w:tr>
      <w:tr w:rsidR="00EC6B69" w:rsidRPr="00CB7D9F" w:rsidTr="00067DE9">
        <w:tc>
          <w:tcPr>
            <w:tcW w:w="3782" w:type="dxa"/>
            <w:tcBorders>
              <w:top w:val="single" w:sz="4" w:space="0" w:color="000000"/>
              <w:left w:val="single" w:sz="4" w:space="0" w:color="000000"/>
              <w:bottom w:val="single" w:sz="4" w:space="0" w:color="000000"/>
              <w:right w:val="single" w:sz="4" w:space="0" w:color="000000"/>
            </w:tcBorders>
            <w:hideMark/>
          </w:tcPr>
          <w:p w:rsidR="00EC6B69" w:rsidRPr="004B5F03" w:rsidRDefault="00EC6B69" w:rsidP="00EC6B69">
            <w:pPr>
              <w:pStyle w:val="1"/>
              <w:numPr>
                <w:ilvl w:val="0"/>
                <w:numId w:val="0"/>
              </w:numPr>
              <w:tabs>
                <w:tab w:val="left" w:pos="720"/>
              </w:tabs>
              <w:spacing w:line="240" w:lineRule="auto"/>
              <w:rPr>
                <w:sz w:val="28"/>
                <w:szCs w:val="28"/>
                <w:lang w:val="uk-UA"/>
              </w:rPr>
            </w:pPr>
            <w:r w:rsidRPr="004B5F03">
              <w:rPr>
                <w:sz w:val="28"/>
                <w:szCs w:val="28"/>
                <w:lang w:val="uk-UA"/>
              </w:rPr>
              <w:t>Узгодження внесення відомостей на рівні Групи</w:t>
            </w:r>
          </w:p>
        </w:tc>
        <w:tc>
          <w:tcPr>
            <w:tcW w:w="1879" w:type="dxa"/>
            <w:tcBorders>
              <w:top w:val="single" w:sz="4" w:space="0" w:color="000000"/>
              <w:left w:val="single" w:sz="4" w:space="0" w:color="000000"/>
              <w:bottom w:val="single" w:sz="4" w:space="0" w:color="000000"/>
              <w:right w:val="single" w:sz="4" w:space="0" w:color="000000"/>
            </w:tcBorders>
            <w:vAlign w:val="center"/>
          </w:tcPr>
          <w:p w:rsidR="00EC6B69" w:rsidRPr="004B5F03" w:rsidRDefault="00EC6B69" w:rsidP="00EC6B69">
            <w:pPr>
              <w:pStyle w:val="1"/>
              <w:numPr>
                <w:ilvl w:val="0"/>
                <w:numId w:val="15"/>
              </w:numPr>
              <w:tabs>
                <w:tab w:val="left" w:pos="720"/>
              </w:tabs>
              <w:spacing w:line="360" w:lineRule="auto"/>
              <w:ind w:left="317" w:hanging="283"/>
              <w:rPr>
                <w:sz w:val="28"/>
                <w:szCs w:val="28"/>
                <w:lang w:val="uk-UA"/>
              </w:rPr>
            </w:pPr>
          </w:p>
        </w:tc>
        <w:tc>
          <w:tcPr>
            <w:tcW w:w="1957" w:type="dxa"/>
            <w:tcBorders>
              <w:top w:val="single" w:sz="4" w:space="0" w:color="000000"/>
              <w:left w:val="single" w:sz="4" w:space="0" w:color="000000"/>
              <w:bottom w:val="single" w:sz="4" w:space="0" w:color="000000"/>
              <w:right w:val="single" w:sz="4" w:space="0" w:color="000000"/>
            </w:tcBorders>
            <w:vAlign w:val="center"/>
          </w:tcPr>
          <w:p w:rsidR="00EC6B69" w:rsidRPr="004B5F03" w:rsidRDefault="00EC6B69" w:rsidP="00EC6B69">
            <w:pPr>
              <w:pStyle w:val="1"/>
              <w:numPr>
                <w:ilvl w:val="0"/>
                <w:numId w:val="17"/>
              </w:numPr>
              <w:tabs>
                <w:tab w:val="left" w:pos="720"/>
              </w:tabs>
              <w:spacing w:line="360" w:lineRule="auto"/>
              <w:ind w:hanging="437"/>
              <w:rPr>
                <w:sz w:val="28"/>
                <w:szCs w:val="28"/>
                <w:lang w:val="uk-UA"/>
              </w:rPr>
            </w:pPr>
          </w:p>
        </w:tc>
        <w:tc>
          <w:tcPr>
            <w:tcW w:w="161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C6B69" w:rsidRPr="004B5F03" w:rsidRDefault="00EC6B69" w:rsidP="00EC6B69">
            <w:pPr>
              <w:pStyle w:val="1"/>
              <w:numPr>
                <w:ilvl w:val="0"/>
                <w:numId w:val="0"/>
              </w:numPr>
              <w:tabs>
                <w:tab w:val="left" w:pos="720"/>
              </w:tabs>
              <w:spacing w:line="360" w:lineRule="auto"/>
              <w:ind w:left="175" w:firstLine="403"/>
              <w:rPr>
                <w:sz w:val="28"/>
                <w:szCs w:val="28"/>
                <w:lang w:val="uk-UA"/>
              </w:rPr>
            </w:pPr>
          </w:p>
        </w:tc>
      </w:tr>
      <w:tr w:rsidR="00EC6B69" w:rsidRPr="00CB7D9F" w:rsidTr="00067DE9">
        <w:tc>
          <w:tcPr>
            <w:tcW w:w="3782" w:type="dxa"/>
            <w:tcBorders>
              <w:top w:val="single" w:sz="4" w:space="0" w:color="000000"/>
              <w:left w:val="single" w:sz="4" w:space="0" w:color="000000"/>
              <w:bottom w:val="single" w:sz="4" w:space="0" w:color="000000"/>
              <w:right w:val="single" w:sz="4" w:space="0" w:color="000000"/>
            </w:tcBorders>
            <w:hideMark/>
          </w:tcPr>
          <w:p w:rsidR="00EC6B69" w:rsidRPr="004B5F03" w:rsidRDefault="00EC6B69" w:rsidP="00EC6B69">
            <w:pPr>
              <w:pStyle w:val="1"/>
              <w:numPr>
                <w:ilvl w:val="0"/>
                <w:numId w:val="0"/>
              </w:numPr>
              <w:tabs>
                <w:tab w:val="left" w:pos="720"/>
              </w:tabs>
              <w:spacing w:line="240" w:lineRule="auto"/>
              <w:rPr>
                <w:sz w:val="28"/>
                <w:szCs w:val="28"/>
                <w:lang w:val="uk-UA"/>
              </w:rPr>
            </w:pPr>
            <w:r w:rsidRPr="004B5F03">
              <w:rPr>
                <w:sz w:val="28"/>
                <w:szCs w:val="28"/>
                <w:lang w:val="uk-UA"/>
              </w:rPr>
              <w:t>Узгодження видалення інформації з Системи на рівні Підрозділи</w:t>
            </w:r>
          </w:p>
        </w:tc>
        <w:tc>
          <w:tcPr>
            <w:tcW w:w="1879" w:type="dxa"/>
            <w:tcBorders>
              <w:top w:val="single" w:sz="4" w:space="0" w:color="000000"/>
              <w:left w:val="single" w:sz="4" w:space="0" w:color="000000"/>
              <w:bottom w:val="single" w:sz="4" w:space="0" w:color="000000"/>
              <w:right w:val="single" w:sz="4" w:space="0" w:color="000000"/>
            </w:tcBorders>
            <w:vAlign w:val="center"/>
          </w:tcPr>
          <w:p w:rsidR="00EC6B69" w:rsidRPr="004B5F03" w:rsidRDefault="00EC6B69" w:rsidP="00EC6B69">
            <w:pPr>
              <w:pStyle w:val="1"/>
              <w:numPr>
                <w:ilvl w:val="0"/>
                <w:numId w:val="15"/>
              </w:numPr>
              <w:tabs>
                <w:tab w:val="left" w:pos="720"/>
              </w:tabs>
              <w:spacing w:line="360" w:lineRule="auto"/>
              <w:ind w:left="317" w:hanging="283"/>
              <w:rPr>
                <w:sz w:val="28"/>
                <w:szCs w:val="28"/>
                <w:lang w:val="uk-UA"/>
              </w:rPr>
            </w:pPr>
          </w:p>
        </w:tc>
        <w:tc>
          <w:tcPr>
            <w:tcW w:w="1957" w:type="dxa"/>
            <w:tcBorders>
              <w:top w:val="single" w:sz="4" w:space="0" w:color="000000"/>
              <w:left w:val="single" w:sz="4" w:space="0" w:color="000000"/>
              <w:bottom w:val="single" w:sz="4" w:space="0" w:color="000000"/>
              <w:right w:val="single" w:sz="4" w:space="0" w:color="000000"/>
            </w:tcBorders>
            <w:vAlign w:val="center"/>
          </w:tcPr>
          <w:p w:rsidR="00EC6B69" w:rsidRPr="004B5F03" w:rsidRDefault="00EC6B69" w:rsidP="00EC6B69">
            <w:pPr>
              <w:pStyle w:val="1"/>
              <w:numPr>
                <w:ilvl w:val="0"/>
                <w:numId w:val="15"/>
              </w:numPr>
              <w:tabs>
                <w:tab w:val="left" w:pos="720"/>
              </w:tabs>
              <w:spacing w:line="360" w:lineRule="auto"/>
              <w:ind w:hanging="437"/>
              <w:rPr>
                <w:sz w:val="28"/>
                <w:szCs w:val="28"/>
                <w:lang w:val="uk-UA"/>
              </w:rPr>
            </w:pPr>
          </w:p>
        </w:tc>
        <w:tc>
          <w:tcPr>
            <w:tcW w:w="161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C6B69" w:rsidRPr="004B5F03" w:rsidRDefault="00EC6B69" w:rsidP="00EC6B69">
            <w:pPr>
              <w:pStyle w:val="1"/>
              <w:numPr>
                <w:ilvl w:val="0"/>
                <w:numId w:val="0"/>
              </w:numPr>
              <w:tabs>
                <w:tab w:val="left" w:pos="720"/>
              </w:tabs>
              <w:spacing w:line="360" w:lineRule="auto"/>
              <w:ind w:left="175" w:firstLine="403"/>
              <w:rPr>
                <w:sz w:val="28"/>
                <w:szCs w:val="28"/>
                <w:lang w:val="uk-UA"/>
              </w:rPr>
            </w:pPr>
          </w:p>
        </w:tc>
      </w:tr>
      <w:tr w:rsidR="00EC6B69" w:rsidRPr="00CB7D9F" w:rsidTr="00067DE9">
        <w:tc>
          <w:tcPr>
            <w:tcW w:w="3782" w:type="dxa"/>
            <w:tcBorders>
              <w:top w:val="single" w:sz="4" w:space="0" w:color="000000"/>
              <w:left w:val="single" w:sz="4" w:space="0" w:color="000000"/>
              <w:bottom w:val="single" w:sz="4" w:space="0" w:color="000000"/>
              <w:right w:val="single" w:sz="4" w:space="0" w:color="000000"/>
            </w:tcBorders>
            <w:hideMark/>
          </w:tcPr>
          <w:p w:rsidR="00EC6B69" w:rsidRPr="004B5F03" w:rsidRDefault="00EC6B69" w:rsidP="00EC6B69">
            <w:pPr>
              <w:pStyle w:val="1"/>
              <w:numPr>
                <w:ilvl w:val="0"/>
                <w:numId w:val="0"/>
              </w:numPr>
              <w:tabs>
                <w:tab w:val="left" w:pos="720"/>
              </w:tabs>
              <w:spacing w:line="240" w:lineRule="auto"/>
              <w:rPr>
                <w:sz w:val="28"/>
                <w:szCs w:val="28"/>
                <w:lang w:val="uk-UA"/>
              </w:rPr>
            </w:pPr>
            <w:r w:rsidRPr="004B5F03">
              <w:rPr>
                <w:sz w:val="28"/>
                <w:szCs w:val="28"/>
                <w:lang w:val="uk-UA"/>
              </w:rPr>
              <w:t>Узгодження видалення інформації з Системи на рівні Групи</w:t>
            </w:r>
          </w:p>
        </w:tc>
        <w:tc>
          <w:tcPr>
            <w:tcW w:w="1879" w:type="dxa"/>
            <w:tcBorders>
              <w:top w:val="single" w:sz="4" w:space="0" w:color="000000"/>
              <w:left w:val="single" w:sz="4" w:space="0" w:color="000000"/>
              <w:bottom w:val="single" w:sz="4" w:space="0" w:color="000000"/>
              <w:right w:val="single" w:sz="4" w:space="0" w:color="000000"/>
            </w:tcBorders>
            <w:vAlign w:val="center"/>
          </w:tcPr>
          <w:p w:rsidR="00EC6B69" w:rsidRPr="004B5F03" w:rsidRDefault="00EC6B69" w:rsidP="00EC6B69">
            <w:pPr>
              <w:pStyle w:val="1"/>
              <w:numPr>
                <w:ilvl w:val="0"/>
                <w:numId w:val="15"/>
              </w:numPr>
              <w:tabs>
                <w:tab w:val="left" w:pos="720"/>
              </w:tabs>
              <w:spacing w:line="360" w:lineRule="auto"/>
              <w:ind w:left="317" w:hanging="283"/>
              <w:rPr>
                <w:sz w:val="28"/>
                <w:szCs w:val="28"/>
                <w:lang w:val="uk-UA"/>
              </w:rPr>
            </w:pPr>
          </w:p>
        </w:tc>
        <w:tc>
          <w:tcPr>
            <w:tcW w:w="1957" w:type="dxa"/>
            <w:tcBorders>
              <w:top w:val="single" w:sz="4" w:space="0" w:color="000000"/>
              <w:left w:val="single" w:sz="4" w:space="0" w:color="000000"/>
              <w:bottom w:val="single" w:sz="4" w:space="0" w:color="000000"/>
              <w:right w:val="single" w:sz="4" w:space="0" w:color="000000"/>
            </w:tcBorders>
            <w:vAlign w:val="center"/>
          </w:tcPr>
          <w:p w:rsidR="00EC6B69" w:rsidRPr="004B5F03" w:rsidRDefault="00EC6B69" w:rsidP="00EC6B69">
            <w:pPr>
              <w:pStyle w:val="1"/>
              <w:numPr>
                <w:ilvl w:val="0"/>
                <w:numId w:val="17"/>
              </w:numPr>
              <w:tabs>
                <w:tab w:val="left" w:pos="720"/>
              </w:tabs>
              <w:spacing w:line="360" w:lineRule="auto"/>
              <w:ind w:hanging="437"/>
              <w:rPr>
                <w:sz w:val="28"/>
                <w:szCs w:val="28"/>
                <w:lang w:val="uk-UA"/>
              </w:rPr>
            </w:pPr>
          </w:p>
        </w:tc>
        <w:tc>
          <w:tcPr>
            <w:tcW w:w="161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C6B69" w:rsidRPr="004B5F03" w:rsidRDefault="00EC6B69" w:rsidP="00EC6B69">
            <w:pPr>
              <w:pStyle w:val="1"/>
              <w:numPr>
                <w:ilvl w:val="0"/>
                <w:numId w:val="0"/>
              </w:numPr>
              <w:tabs>
                <w:tab w:val="left" w:pos="720"/>
              </w:tabs>
              <w:spacing w:line="360" w:lineRule="auto"/>
              <w:ind w:left="175" w:firstLine="403"/>
              <w:rPr>
                <w:sz w:val="28"/>
                <w:szCs w:val="28"/>
                <w:lang w:val="uk-UA"/>
              </w:rPr>
            </w:pPr>
          </w:p>
        </w:tc>
      </w:tr>
      <w:tr w:rsidR="00EC6B69" w:rsidRPr="00CB7D9F" w:rsidTr="00067DE9">
        <w:tc>
          <w:tcPr>
            <w:tcW w:w="3782" w:type="dxa"/>
            <w:tcBorders>
              <w:top w:val="single" w:sz="4" w:space="0" w:color="000000"/>
              <w:left w:val="single" w:sz="4" w:space="0" w:color="000000"/>
              <w:bottom w:val="single" w:sz="4" w:space="0" w:color="000000"/>
              <w:right w:val="single" w:sz="4" w:space="0" w:color="000000"/>
            </w:tcBorders>
            <w:hideMark/>
          </w:tcPr>
          <w:p w:rsidR="00EC6B69" w:rsidRPr="004B5F03" w:rsidRDefault="00EC6B69" w:rsidP="00EC6B69">
            <w:pPr>
              <w:pStyle w:val="1"/>
              <w:numPr>
                <w:ilvl w:val="0"/>
                <w:numId w:val="0"/>
              </w:numPr>
              <w:tabs>
                <w:tab w:val="left" w:pos="720"/>
              </w:tabs>
              <w:spacing w:line="240" w:lineRule="auto"/>
              <w:rPr>
                <w:sz w:val="28"/>
                <w:szCs w:val="28"/>
                <w:lang w:val="uk-UA"/>
              </w:rPr>
            </w:pPr>
            <w:r w:rsidRPr="004B5F03">
              <w:rPr>
                <w:sz w:val="28"/>
                <w:szCs w:val="28"/>
                <w:lang w:val="uk-UA"/>
              </w:rPr>
              <w:t>Перегляд інформації всіх Підрозділів Групи</w:t>
            </w:r>
          </w:p>
        </w:tc>
        <w:tc>
          <w:tcPr>
            <w:tcW w:w="1879" w:type="dxa"/>
            <w:tcBorders>
              <w:top w:val="single" w:sz="4" w:space="0" w:color="000000"/>
              <w:left w:val="single" w:sz="4" w:space="0" w:color="000000"/>
              <w:bottom w:val="single" w:sz="4" w:space="0" w:color="000000"/>
              <w:right w:val="single" w:sz="4" w:space="0" w:color="000000"/>
            </w:tcBorders>
            <w:vAlign w:val="center"/>
          </w:tcPr>
          <w:p w:rsidR="00EC6B69" w:rsidRPr="004B5F03" w:rsidRDefault="00EC6B69" w:rsidP="00EC6B69">
            <w:pPr>
              <w:pStyle w:val="1"/>
              <w:numPr>
                <w:ilvl w:val="0"/>
                <w:numId w:val="15"/>
              </w:numPr>
              <w:tabs>
                <w:tab w:val="left" w:pos="720"/>
              </w:tabs>
              <w:spacing w:line="360" w:lineRule="auto"/>
              <w:ind w:left="317" w:hanging="283"/>
              <w:rPr>
                <w:sz w:val="28"/>
                <w:szCs w:val="28"/>
                <w:lang w:val="uk-UA"/>
              </w:rPr>
            </w:pPr>
          </w:p>
        </w:tc>
        <w:tc>
          <w:tcPr>
            <w:tcW w:w="195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C6B69" w:rsidRPr="004B5F03" w:rsidRDefault="00EC6B69" w:rsidP="00EC6B69">
            <w:pPr>
              <w:pStyle w:val="1"/>
              <w:numPr>
                <w:ilvl w:val="0"/>
                <w:numId w:val="0"/>
              </w:numPr>
              <w:tabs>
                <w:tab w:val="left" w:pos="720"/>
              </w:tabs>
              <w:spacing w:line="360" w:lineRule="auto"/>
              <w:ind w:left="884"/>
              <w:rPr>
                <w:sz w:val="28"/>
                <w:szCs w:val="28"/>
                <w:lang w:val="uk-UA"/>
              </w:rPr>
            </w:pPr>
          </w:p>
        </w:tc>
        <w:tc>
          <w:tcPr>
            <w:tcW w:w="161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C6B69" w:rsidRPr="004B5F03" w:rsidRDefault="00EC6B69" w:rsidP="00EC6B69">
            <w:pPr>
              <w:pStyle w:val="1"/>
              <w:numPr>
                <w:ilvl w:val="0"/>
                <w:numId w:val="0"/>
              </w:numPr>
              <w:tabs>
                <w:tab w:val="left" w:pos="720"/>
              </w:tabs>
              <w:spacing w:line="360" w:lineRule="auto"/>
              <w:ind w:left="175" w:firstLine="403"/>
              <w:rPr>
                <w:sz w:val="28"/>
                <w:szCs w:val="28"/>
                <w:lang w:val="uk-UA"/>
              </w:rPr>
            </w:pPr>
          </w:p>
        </w:tc>
      </w:tr>
      <w:tr w:rsidR="00EC6B69" w:rsidRPr="00CB7D9F" w:rsidTr="00067DE9">
        <w:tc>
          <w:tcPr>
            <w:tcW w:w="3782" w:type="dxa"/>
            <w:tcBorders>
              <w:top w:val="single" w:sz="4" w:space="0" w:color="000000"/>
              <w:left w:val="single" w:sz="4" w:space="0" w:color="000000"/>
              <w:bottom w:val="single" w:sz="4" w:space="0" w:color="000000"/>
              <w:right w:val="single" w:sz="4" w:space="0" w:color="000000"/>
            </w:tcBorders>
            <w:hideMark/>
          </w:tcPr>
          <w:p w:rsidR="00EC6B69" w:rsidRPr="004B5F03" w:rsidRDefault="00EC6B69" w:rsidP="00EC6B69">
            <w:pPr>
              <w:pStyle w:val="1"/>
              <w:numPr>
                <w:ilvl w:val="0"/>
                <w:numId w:val="0"/>
              </w:numPr>
              <w:tabs>
                <w:tab w:val="left" w:pos="720"/>
              </w:tabs>
              <w:spacing w:line="240" w:lineRule="auto"/>
              <w:rPr>
                <w:sz w:val="28"/>
                <w:szCs w:val="28"/>
                <w:lang w:val="uk-UA"/>
              </w:rPr>
            </w:pPr>
            <w:r w:rsidRPr="004B5F03">
              <w:rPr>
                <w:sz w:val="28"/>
                <w:szCs w:val="28"/>
                <w:lang w:val="uk-UA"/>
              </w:rPr>
              <w:t>Перегляд статистики всіх Підрозділів Групи</w:t>
            </w:r>
          </w:p>
        </w:tc>
        <w:tc>
          <w:tcPr>
            <w:tcW w:w="1879" w:type="dxa"/>
            <w:tcBorders>
              <w:top w:val="single" w:sz="4" w:space="0" w:color="000000"/>
              <w:left w:val="single" w:sz="4" w:space="0" w:color="000000"/>
              <w:bottom w:val="single" w:sz="4" w:space="0" w:color="000000"/>
              <w:right w:val="single" w:sz="4" w:space="0" w:color="000000"/>
            </w:tcBorders>
            <w:vAlign w:val="center"/>
          </w:tcPr>
          <w:p w:rsidR="00EC6B69" w:rsidRPr="004B5F03" w:rsidRDefault="00EC6B69" w:rsidP="00EC6B69">
            <w:pPr>
              <w:pStyle w:val="1"/>
              <w:numPr>
                <w:ilvl w:val="0"/>
                <w:numId w:val="15"/>
              </w:numPr>
              <w:tabs>
                <w:tab w:val="left" w:pos="720"/>
              </w:tabs>
              <w:spacing w:line="360" w:lineRule="auto"/>
              <w:ind w:left="317" w:hanging="283"/>
              <w:rPr>
                <w:sz w:val="28"/>
                <w:szCs w:val="28"/>
                <w:lang w:val="uk-UA"/>
              </w:rPr>
            </w:pPr>
          </w:p>
        </w:tc>
        <w:tc>
          <w:tcPr>
            <w:tcW w:w="1957" w:type="dxa"/>
            <w:tcBorders>
              <w:top w:val="single" w:sz="4" w:space="0" w:color="000000"/>
              <w:left w:val="single" w:sz="4" w:space="0" w:color="000000"/>
              <w:bottom w:val="single" w:sz="4" w:space="0" w:color="000000"/>
              <w:right w:val="single" w:sz="4" w:space="0" w:color="000000"/>
            </w:tcBorders>
            <w:vAlign w:val="center"/>
          </w:tcPr>
          <w:p w:rsidR="00EC6B69" w:rsidRPr="004B5F03" w:rsidRDefault="00EC6B69" w:rsidP="00EC6B69">
            <w:pPr>
              <w:pStyle w:val="1"/>
              <w:numPr>
                <w:ilvl w:val="0"/>
                <w:numId w:val="15"/>
              </w:numPr>
              <w:tabs>
                <w:tab w:val="left" w:pos="720"/>
              </w:tabs>
              <w:spacing w:line="360" w:lineRule="auto"/>
              <w:ind w:hanging="437"/>
              <w:rPr>
                <w:sz w:val="28"/>
                <w:szCs w:val="28"/>
                <w:lang w:val="uk-UA"/>
              </w:rPr>
            </w:pPr>
          </w:p>
        </w:tc>
        <w:tc>
          <w:tcPr>
            <w:tcW w:w="1617" w:type="dxa"/>
            <w:tcBorders>
              <w:top w:val="single" w:sz="4" w:space="0" w:color="000000"/>
              <w:left w:val="single" w:sz="4" w:space="0" w:color="000000"/>
              <w:bottom w:val="single" w:sz="4" w:space="0" w:color="000000"/>
              <w:right w:val="single" w:sz="4" w:space="0" w:color="000000"/>
            </w:tcBorders>
            <w:vAlign w:val="center"/>
          </w:tcPr>
          <w:p w:rsidR="00EC6B69" w:rsidRPr="004B5F03" w:rsidRDefault="00EC6B69" w:rsidP="00EC6B69">
            <w:pPr>
              <w:pStyle w:val="1"/>
              <w:numPr>
                <w:ilvl w:val="0"/>
                <w:numId w:val="15"/>
              </w:numPr>
              <w:tabs>
                <w:tab w:val="left" w:pos="720"/>
              </w:tabs>
              <w:spacing w:line="360" w:lineRule="auto"/>
              <w:ind w:left="175" w:firstLine="403"/>
              <w:rPr>
                <w:sz w:val="28"/>
                <w:szCs w:val="28"/>
                <w:lang w:val="uk-UA"/>
              </w:rPr>
            </w:pPr>
          </w:p>
        </w:tc>
      </w:tr>
      <w:tr w:rsidR="00EC6B69" w:rsidRPr="00CB7D9F" w:rsidTr="00067DE9">
        <w:tc>
          <w:tcPr>
            <w:tcW w:w="3782" w:type="dxa"/>
            <w:tcBorders>
              <w:top w:val="single" w:sz="4" w:space="0" w:color="000000"/>
              <w:left w:val="single" w:sz="4" w:space="0" w:color="000000"/>
              <w:bottom w:val="single" w:sz="4" w:space="0" w:color="000000"/>
              <w:right w:val="single" w:sz="4" w:space="0" w:color="000000"/>
            </w:tcBorders>
            <w:hideMark/>
          </w:tcPr>
          <w:p w:rsidR="00EC6B69" w:rsidRPr="004B5F03" w:rsidRDefault="00EC6B69" w:rsidP="00EC6B69">
            <w:pPr>
              <w:pStyle w:val="1"/>
              <w:numPr>
                <w:ilvl w:val="0"/>
                <w:numId w:val="0"/>
              </w:numPr>
              <w:tabs>
                <w:tab w:val="left" w:pos="720"/>
              </w:tabs>
              <w:spacing w:line="240" w:lineRule="auto"/>
              <w:rPr>
                <w:sz w:val="28"/>
                <w:szCs w:val="28"/>
                <w:lang w:val="uk-UA"/>
              </w:rPr>
            </w:pPr>
            <w:r w:rsidRPr="004B5F03">
              <w:rPr>
                <w:sz w:val="28"/>
                <w:szCs w:val="28"/>
                <w:lang w:val="uk-UA"/>
              </w:rPr>
              <w:t>Додавання і видалення облікових записів</w:t>
            </w:r>
          </w:p>
        </w:tc>
        <w:tc>
          <w:tcPr>
            <w:tcW w:w="1879" w:type="dxa"/>
            <w:tcBorders>
              <w:top w:val="single" w:sz="4" w:space="0" w:color="000000"/>
              <w:left w:val="single" w:sz="4" w:space="0" w:color="000000"/>
              <w:bottom w:val="single" w:sz="4" w:space="0" w:color="000000"/>
              <w:right w:val="single" w:sz="4" w:space="0" w:color="000000"/>
            </w:tcBorders>
            <w:vAlign w:val="center"/>
          </w:tcPr>
          <w:p w:rsidR="00EC6B69" w:rsidRPr="004B5F03" w:rsidRDefault="00EC6B69" w:rsidP="00EC6B69">
            <w:pPr>
              <w:pStyle w:val="1"/>
              <w:numPr>
                <w:ilvl w:val="0"/>
                <w:numId w:val="15"/>
              </w:numPr>
              <w:tabs>
                <w:tab w:val="left" w:pos="720"/>
              </w:tabs>
              <w:spacing w:line="360" w:lineRule="auto"/>
              <w:ind w:left="317" w:hanging="283"/>
              <w:rPr>
                <w:sz w:val="28"/>
                <w:szCs w:val="28"/>
                <w:lang w:val="uk-UA"/>
              </w:rPr>
            </w:pPr>
          </w:p>
        </w:tc>
        <w:tc>
          <w:tcPr>
            <w:tcW w:w="1957" w:type="dxa"/>
            <w:tcBorders>
              <w:top w:val="single" w:sz="4" w:space="0" w:color="000000"/>
              <w:left w:val="single" w:sz="4" w:space="0" w:color="000000"/>
              <w:bottom w:val="single" w:sz="4" w:space="0" w:color="000000"/>
              <w:right w:val="single" w:sz="4" w:space="0" w:color="000000"/>
            </w:tcBorders>
            <w:vAlign w:val="center"/>
          </w:tcPr>
          <w:p w:rsidR="00EC6B69" w:rsidRPr="004B5F03" w:rsidRDefault="00EC6B69" w:rsidP="00EC6B69">
            <w:pPr>
              <w:pStyle w:val="1"/>
              <w:numPr>
                <w:ilvl w:val="0"/>
                <w:numId w:val="15"/>
              </w:numPr>
              <w:tabs>
                <w:tab w:val="left" w:pos="720"/>
              </w:tabs>
              <w:spacing w:line="360" w:lineRule="auto"/>
              <w:ind w:hanging="437"/>
              <w:rPr>
                <w:sz w:val="28"/>
                <w:szCs w:val="28"/>
                <w:lang w:val="uk-UA"/>
              </w:rPr>
            </w:pPr>
          </w:p>
        </w:tc>
        <w:tc>
          <w:tcPr>
            <w:tcW w:w="161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C6B69" w:rsidRPr="004B5F03" w:rsidRDefault="00EC6B69" w:rsidP="00EC6B69">
            <w:pPr>
              <w:pStyle w:val="1"/>
              <w:numPr>
                <w:ilvl w:val="0"/>
                <w:numId w:val="0"/>
              </w:numPr>
              <w:tabs>
                <w:tab w:val="left" w:pos="720"/>
              </w:tabs>
              <w:spacing w:line="360" w:lineRule="auto"/>
              <w:ind w:left="578"/>
              <w:rPr>
                <w:sz w:val="28"/>
                <w:szCs w:val="28"/>
                <w:lang w:val="uk-UA"/>
              </w:rPr>
            </w:pPr>
          </w:p>
        </w:tc>
      </w:tr>
      <w:tr w:rsidR="00EC6B69" w:rsidRPr="004B5F03" w:rsidTr="00067DE9">
        <w:tc>
          <w:tcPr>
            <w:tcW w:w="3782" w:type="dxa"/>
            <w:tcBorders>
              <w:top w:val="single" w:sz="4" w:space="0" w:color="000000"/>
              <w:left w:val="single" w:sz="4" w:space="0" w:color="000000"/>
              <w:bottom w:val="single" w:sz="4" w:space="0" w:color="000000"/>
              <w:right w:val="single" w:sz="4" w:space="0" w:color="000000"/>
            </w:tcBorders>
            <w:hideMark/>
          </w:tcPr>
          <w:p w:rsidR="00EC6B69" w:rsidRPr="004B5F03" w:rsidRDefault="00EC6B69" w:rsidP="00EC6B69">
            <w:pPr>
              <w:pStyle w:val="1"/>
              <w:numPr>
                <w:ilvl w:val="0"/>
                <w:numId w:val="0"/>
              </w:numPr>
              <w:tabs>
                <w:tab w:val="left" w:pos="720"/>
              </w:tabs>
              <w:spacing w:line="240" w:lineRule="auto"/>
              <w:rPr>
                <w:sz w:val="28"/>
                <w:szCs w:val="28"/>
                <w:lang w:val="uk-UA"/>
              </w:rPr>
            </w:pPr>
            <w:r w:rsidRPr="004B5F03">
              <w:rPr>
                <w:sz w:val="28"/>
                <w:szCs w:val="28"/>
                <w:lang w:val="uk-UA"/>
              </w:rPr>
              <w:t>Завантаження документів і шаблонів</w:t>
            </w:r>
          </w:p>
        </w:tc>
        <w:tc>
          <w:tcPr>
            <w:tcW w:w="1879" w:type="dxa"/>
            <w:tcBorders>
              <w:top w:val="single" w:sz="4" w:space="0" w:color="000000"/>
              <w:left w:val="single" w:sz="4" w:space="0" w:color="000000"/>
              <w:bottom w:val="single" w:sz="4" w:space="0" w:color="000000"/>
              <w:right w:val="single" w:sz="4" w:space="0" w:color="000000"/>
            </w:tcBorders>
            <w:vAlign w:val="center"/>
          </w:tcPr>
          <w:p w:rsidR="00EC6B69" w:rsidRPr="004B5F03" w:rsidRDefault="00EC6B69" w:rsidP="00EC6B69">
            <w:pPr>
              <w:pStyle w:val="1"/>
              <w:numPr>
                <w:ilvl w:val="0"/>
                <w:numId w:val="15"/>
              </w:numPr>
              <w:tabs>
                <w:tab w:val="left" w:pos="720"/>
              </w:tabs>
              <w:spacing w:line="360" w:lineRule="auto"/>
              <w:ind w:left="317" w:hanging="283"/>
              <w:rPr>
                <w:sz w:val="28"/>
                <w:szCs w:val="28"/>
                <w:lang w:val="uk-UA"/>
              </w:rPr>
            </w:pPr>
          </w:p>
        </w:tc>
        <w:tc>
          <w:tcPr>
            <w:tcW w:w="1957" w:type="dxa"/>
            <w:tcBorders>
              <w:top w:val="single" w:sz="4" w:space="0" w:color="000000"/>
              <w:left w:val="single" w:sz="4" w:space="0" w:color="000000"/>
              <w:bottom w:val="single" w:sz="4" w:space="0" w:color="000000"/>
              <w:right w:val="single" w:sz="4" w:space="0" w:color="000000"/>
            </w:tcBorders>
            <w:vAlign w:val="center"/>
          </w:tcPr>
          <w:p w:rsidR="00EC6B69" w:rsidRPr="004B5F03" w:rsidRDefault="00EC6B69" w:rsidP="00EC6B69">
            <w:pPr>
              <w:pStyle w:val="1"/>
              <w:numPr>
                <w:ilvl w:val="0"/>
                <w:numId w:val="15"/>
              </w:numPr>
              <w:tabs>
                <w:tab w:val="left" w:pos="720"/>
              </w:tabs>
              <w:spacing w:line="360" w:lineRule="auto"/>
              <w:ind w:hanging="437"/>
              <w:rPr>
                <w:sz w:val="28"/>
                <w:szCs w:val="28"/>
                <w:lang w:val="uk-UA"/>
              </w:rPr>
            </w:pPr>
          </w:p>
        </w:tc>
        <w:tc>
          <w:tcPr>
            <w:tcW w:w="1617" w:type="dxa"/>
            <w:tcBorders>
              <w:top w:val="single" w:sz="4" w:space="0" w:color="000000"/>
              <w:left w:val="single" w:sz="4" w:space="0" w:color="000000"/>
              <w:bottom w:val="single" w:sz="4" w:space="0" w:color="000000"/>
              <w:right w:val="single" w:sz="4" w:space="0" w:color="000000"/>
            </w:tcBorders>
            <w:vAlign w:val="center"/>
          </w:tcPr>
          <w:p w:rsidR="00EC6B69" w:rsidRPr="004B5F03" w:rsidRDefault="00EC6B69" w:rsidP="00EC6B69">
            <w:pPr>
              <w:pStyle w:val="1"/>
              <w:numPr>
                <w:ilvl w:val="0"/>
                <w:numId w:val="15"/>
              </w:numPr>
              <w:tabs>
                <w:tab w:val="left" w:pos="720"/>
              </w:tabs>
              <w:spacing w:line="360" w:lineRule="auto"/>
              <w:ind w:hanging="403"/>
              <w:rPr>
                <w:sz w:val="28"/>
                <w:szCs w:val="28"/>
                <w:lang w:val="uk-UA"/>
              </w:rPr>
            </w:pPr>
          </w:p>
        </w:tc>
      </w:tr>
      <w:tr w:rsidR="00EC6B69" w:rsidRPr="004B5F03" w:rsidTr="00067DE9">
        <w:tc>
          <w:tcPr>
            <w:tcW w:w="3782" w:type="dxa"/>
            <w:tcBorders>
              <w:top w:val="single" w:sz="4" w:space="0" w:color="000000"/>
              <w:left w:val="single" w:sz="4" w:space="0" w:color="000000"/>
              <w:bottom w:val="single" w:sz="4" w:space="0" w:color="000000"/>
              <w:right w:val="single" w:sz="4" w:space="0" w:color="000000"/>
            </w:tcBorders>
            <w:hideMark/>
          </w:tcPr>
          <w:p w:rsidR="00EC6B69" w:rsidRPr="004B5F03" w:rsidRDefault="00EC6B69" w:rsidP="00EC6B69">
            <w:pPr>
              <w:pStyle w:val="1"/>
              <w:numPr>
                <w:ilvl w:val="0"/>
                <w:numId w:val="0"/>
              </w:numPr>
              <w:tabs>
                <w:tab w:val="left" w:pos="720"/>
              </w:tabs>
              <w:spacing w:line="240" w:lineRule="auto"/>
              <w:rPr>
                <w:sz w:val="28"/>
                <w:szCs w:val="28"/>
                <w:lang w:val="uk-UA"/>
              </w:rPr>
            </w:pPr>
            <w:r w:rsidRPr="004B5F03">
              <w:rPr>
                <w:sz w:val="28"/>
                <w:szCs w:val="28"/>
                <w:lang w:val="uk-UA"/>
              </w:rPr>
              <w:t>Надання прав адміністратора</w:t>
            </w:r>
          </w:p>
        </w:tc>
        <w:tc>
          <w:tcPr>
            <w:tcW w:w="1879" w:type="dxa"/>
            <w:tcBorders>
              <w:top w:val="single" w:sz="4" w:space="0" w:color="000000"/>
              <w:left w:val="single" w:sz="4" w:space="0" w:color="000000"/>
              <w:bottom w:val="single" w:sz="4" w:space="0" w:color="000000"/>
              <w:right w:val="single" w:sz="4" w:space="0" w:color="000000"/>
            </w:tcBorders>
            <w:vAlign w:val="center"/>
          </w:tcPr>
          <w:p w:rsidR="00EC6B69" w:rsidRPr="004B5F03" w:rsidRDefault="00EC6B69" w:rsidP="00EC6B69">
            <w:pPr>
              <w:pStyle w:val="1"/>
              <w:numPr>
                <w:ilvl w:val="0"/>
                <w:numId w:val="15"/>
              </w:numPr>
              <w:tabs>
                <w:tab w:val="left" w:pos="720"/>
              </w:tabs>
              <w:spacing w:line="360" w:lineRule="auto"/>
              <w:ind w:left="317" w:hanging="283"/>
              <w:rPr>
                <w:sz w:val="28"/>
                <w:szCs w:val="28"/>
                <w:lang w:val="uk-UA"/>
              </w:rPr>
            </w:pPr>
          </w:p>
        </w:tc>
        <w:tc>
          <w:tcPr>
            <w:tcW w:w="195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C6B69" w:rsidRPr="004B5F03" w:rsidRDefault="00EC6B69" w:rsidP="00EC6B69">
            <w:pPr>
              <w:pStyle w:val="1"/>
              <w:numPr>
                <w:ilvl w:val="0"/>
                <w:numId w:val="0"/>
              </w:numPr>
              <w:tabs>
                <w:tab w:val="left" w:pos="720"/>
              </w:tabs>
              <w:spacing w:line="360" w:lineRule="auto"/>
              <w:ind w:left="720"/>
              <w:rPr>
                <w:sz w:val="28"/>
                <w:szCs w:val="28"/>
                <w:lang w:val="uk-UA"/>
              </w:rPr>
            </w:pPr>
          </w:p>
        </w:tc>
        <w:tc>
          <w:tcPr>
            <w:tcW w:w="161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C6B69" w:rsidRPr="004B5F03" w:rsidRDefault="00EC6B69" w:rsidP="00EC6B69">
            <w:pPr>
              <w:pStyle w:val="1"/>
              <w:numPr>
                <w:ilvl w:val="0"/>
                <w:numId w:val="0"/>
              </w:numPr>
              <w:tabs>
                <w:tab w:val="left" w:pos="720"/>
              </w:tabs>
              <w:spacing w:line="360" w:lineRule="auto"/>
              <w:ind w:left="720"/>
              <w:rPr>
                <w:sz w:val="28"/>
                <w:szCs w:val="28"/>
                <w:lang w:val="uk-UA"/>
              </w:rPr>
            </w:pPr>
          </w:p>
        </w:tc>
      </w:tr>
      <w:tr w:rsidR="00EC6B69" w:rsidRPr="004B5F03" w:rsidTr="00067DE9">
        <w:tc>
          <w:tcPr>
            <w:tcW w:w="3782" w:type="dxa"/>
            <w:tcBorders>
              <w:top w:val="single" w:sz="4" w:space="0" w:color="000000"/>
              <w:left w:val="single" w:sz="4" w:space="0" w:color="000000"/>
              <w:bottom w:val="single" w:sz="4" w:space="0" w:color="000000"/>
              <w:right w:val="single" w:sz="4" w:space="0" w:color="000000"/>
            </w:tcBorders>
            <w:hideMark/>
          </w:tcPr>
          <w:p w:rsidR="00EC6B69" w:rsidRPr="004B5F03" w:rsidRDefault="00EC6B69" w:rsidP="00EC6B69">
            <w:pPr>
              <w:pStyle w:val="1"/>
              <w:numPr>
                <w:ilvl w:val="0"/>
                <w:numId w:val="0"/>
              </w:numPr>
              <w:tabs>
                <w:tab w:val="left" w:pos="720"/>
              </w:tabs>
              <w:spacing w:line="240" w:lineRule="auto"/>
              <w:rPr>
                <w:sz w:val="28"/>
                <w:szCs w:val="28"/>
                <w:lang w:val="uk-UA"/>
              </w:rPr>
            </w:pPr>
            <w:r w:rsidRPr="004B5F03">
              <w:rPr>
                <w:sz w:val="28"/>
                <w:szCs w:val="28"/>
                <w:lang w:val="uk-UA"/>
              </w:rPr>
              <w:t>Надання прав користувача</w:t>
            </w:r>
          </w:p>
        </w:tc>
        <w:tc>
          <w:tcPr>
            <w:tcW w:w="1879" w:type="dxa"/>
            <w:tcBorders>
              <w:top w:val="single" w:sz="4" w:space="0" w:color="000000"/>
              <w:left w:val="single" w:sz="4" w:space="0" w:color="000000"/>
              <w:bottom w:val="single" w:sz="4" w:space="0" w:color="000000"/>
              <w:right w:val="single" w:sz="4" w:space="0" w:color="000000"/>
            </w:tcBorders>
            <w:vAlign w:val="center"/>
          </w:tcPr>
          <w:p w:rsidR="00EC6B69" w:rsidRPr="004B5F03" w:rsidRDefault="00EC6B69" w:rsidP="00EC6B69">
            <w:pPr>
              <w:pStyle w:val="1"/>
              <w:numPr>
                <w:ilvl w:val="0"/>
                <w:numId w:val="15"/>
              </w:numPr>
              <w:tabs>
                <w:tab w:val="left" w:pos="720"/>
              </w:tabs>
              <w:spacing w:line="360" w:lineRule="auto"/>
              <w:ind w:left="317" w:hanging="283"/>
              <w:rPr>
                <w:sz w:val="28"/>
                <w:szCs w:val="28"/>
                <w:lang w:val="uk-UA"/>
              </w:rPr>
            </w:pPr>
          </w:p>
        </w:tc>
        <w:tc>
          <w:tcPr>
            <w:tcW w:w="1957" w:type="dxa"/>
            <w:tcBorders>
              <w:top w:val="single" w:sz="4" w:space="0" w:color="000000"/>
              <w:left w:val="single" w:sz="4" w:space="0" w:color="000000"/>
              <w:bottom w:val="single" w:sz="4" w:space="0" w:color="000000"/>
              <w:right w:val="single" w:sz="4" w:space="0" w:color="000000"/>
            </w:tcBorders>
            <w:vAlign w:val="center"/>
          </w:tcPr>
          <w:p w:rsidR="00EC6B69" w:rsidRPr="004B5F03" w:rsidRDefault="00EC6B69" w:rsidP="00EC6B69">
            <w:pPr>
              <w:pStyle w:val="1"/>
              <w:numPr>
                <w:ilvl w:val="0"/>
                <w:numId w:val="15"/>
              </w:numPr>
              <w:tabs>
                <w:tab w:val="left" w:pos="720"/>
              </w:tabs>
              <w:spacing w:line="360" w:lineRule="auto"/>
              <w:ind w:hanging="437"/>
              <w:rPr>
                <w:sz w:val="28"/>
                <w:szCs w:val="28"/>
                <w:lang w:val="uk-UA"/>
              </w:rPr>
            </w:pPr>
          </w:p>
        </w:tc>
        <w:tc>
          <w:tcPr>
            <w:tcW w:w="161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C6B69" w:rsidRPr="004B5F03" w:rsidRDefault="00EC6B69" w:rsidP="00EC6B69">
            <w:pPr>
              <w:pStyle w:val="1"/>
              <w:numPr>
                <w:ilvl w:val="0"/>
                <w:numId w:val="0"/>
              </w:numPr>
              <w:tabs>
                <w:tab w:val="left" w:pos="720"/>
              </w:tabs>
              <w:spacing w:line="360" w:lineRule="auto"/>
              <w:ind w:left="720"/>
              <w:rPr>
                <w:sz w:val="28"/>
                <w:szCs w:val="28"/>
                <w:lang w:val="uk-UA"/>
              </w:rPr>
            </w:pPr>
          </w:p>
        </w:tc>
      </w:tr>
      <w:tr w:rsidR="00EC6B69" w:rsidRPr="00CB7D9F" w:rsidTr="00067DE9">
        <w:tc>
          <w:tcPr>
            <w:tcW w:w="3782" w:type="dxa"/>
            <w:tcBorders>
              <w:top w:val="single" w:sz="4" w:space="0" w:color="000000"/>
              <w:left w:val="single" w:sz="4" w:space="0" w:color="000000"/>
              <w:bottom w:val="single" w:sz="4" w:space="0" w:color="000000"/>
              <w:right w:val="single" w:sz="4" w:space="0" w:color="000000"/>
            </w:tcBorders>
            <w:hideMark/>
          </w:tcPr>
          <w:p w:rsidR="00EC6B69" w:rsidRPr="004B5F03" w:rsidRDefault="00EC6B69" w:rsidP="00EC6B69">
            <w:pPr>
              <w:pStyle w:val="1"/>
              <w:numPr>
                <w:ilvl w:val="0"/>
                <w:numId w:val="0"/>
              </w:numPr>
              <w:tabs>
                <w:tab w:val="left" w:pos="720"/>
              </w:tabs>
              <w:spacing w:line="240" w:lineRule="auto"/>
              <w:rPr>
                <w:sz w:val="28"/>
                <w:szCs w:val="28"/>
                <w:lang w:val="uk-UA"/>
              </w:rPr>
            </w:pPr>
            <w:r w:rsidRPr="004B5F03">
              <w:rPr>
                <w:sz w:val="28"/>
                <w:szCs w:val="28"/>
                <w:lang w:val="uk-UA"/>
              </w:rPr>
              <w:t>Додавання опцій в розгортаються списки</w:t>
            </w:r>
          </w:p>
        </w:tc>
        <w:tc>
          <w:tcPr>
            <w:tcW w:w="1879" w:type="dxa"/>
            <w:tcBorders>
              <w:top w:val="single" w:sz="4" w:space="0" w:color="000000"/>
              <w:left w:val="single" w:sz="4" w:space="0" w:color="000000"/>
              <w:bottom w:val="single" w:sz="4" w:space="0" w:color="000000"/>
              <w:right w:val="single" w:sz="4" w:space="0" w:color="000000"/>
            </w:tcBorders>
            <w:vAlign w:val="center"/>
          </w:tcPr>
          <w:p w:rsidR="00EC6B69" w:rsidRPr="004B5F03" w:rsidRDefault="00EC6B69" w:rsidP="00EC6B69">
            <w:pPr>
              <w:pStyle w:val="1"/>
              <w:numPr>
                <w:ilvl w:val="0"/>
                <w:numId w:val="15"/>
              </w:numPr>
              <w:tabs>
                <w:tab w:val="left" w:pos="720"/>
              </w:tabs>
              <w:spacing w:line="360" w:lineRule="auto"/>
              <w:ind w:left="317" w:hanging="283"/>
              <w:rPr>
                <w:sz w:val="28"/>
                <w:szCs w:val="28"/>
                <w:lang w:val="uk-UA"/>
              </w:rPr>
            </w:pPr>
          </w:p>
        </w:tc>
        <w:tc>
          <w:tcPr>
            <w:tcW w:w="1957" w:type="dxa"/>
            <w:tcBorders>
              <w:top w:val="single" w:sz="4" w:space="0" w:color="000000"/>
              <w:left w:val="single" w:sz="4" w:space="0" w:color="000000"/>
              <w:bottom w:val="single" w:sz="4" w:space="0" w:color="000000"/>
              <w:right w:val="single" w:sz="4" w:space="0" w:color="000000"/>
            </w:tcBorders>
            <w:vAlign w:val="center"/>
          </w:tcPr>
          <w:p w:rsidR="00EC6B69" w:rsidRPr="004B5F03" w:rsidRDefault="00EC6B69" w:rsidP="00EC6B69">
            <w:pPr>
              <w:pStyle w:val="1"/>
              <w:numPr>
                <w:ilvl w:val="0"/>
                <w:numId w:val="18"/>
              </w:numPr>
              <w:tabs>
                <w:tab w:val="left" w:pos="720"/>
              </w:tabs>
              <w:spacing w:line="360" w:lineRule="auto"/>
              <w:ind w:hanging="698"/>
              <w:rPr>
                <w:sz w:val="28"/>
                <w:szCs w:val="28"/>
                <w:lang w:val="uk-UA"/>
              </w:rPr>
            </w:pPr>
          </w:p>
        </w:tc>
        <w:tc>
          <w:tcPr>
            <w:tcW w:w="16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C6B69" w:rsidRPr="004B5F03" w:rsidRDefault="00EC6B69" w:rsidP="00EC6B69">
            <w:pPr>
              <w:pStyle w:val="1"/>
              <w:numPr>
                <w:ilvl w:val="0"/>
                <w:numId w:val="17"/>
              </w:numPr>
              <w:tabs>
                <w:tab w:val="left" w:pos="1080"/>
              </w:tabs>
              <w:spacing w:line="360" w:lineRule="auto"/>
              <w:ind w:left="712" w:hanging="134"/>
              <w:rPr>
                <w:sz w:val="28"/>
                <w:szCs w:val="28"/>
                <w:lang w:val="uk-UA"/>
              </w:rPr>
            </w:pPr>
          </w:p>
        </w:tc>
      </w:tr>
    </w:tbl>
    <w:p w:rsidR="00EC6B69" w:rsidRPr="004B5F03" w:rsidRDefault="00EC6B69" w:rsidP="00EC6B69">
      <w:pPr>
        <w:ind w:firstLine="720"/>
        <w:jc w:val="both"/>
        <w:rPr>
          <w:szCs w:val="28"/>
          <w:lang w:val="uk-UA"/>
        </w:rPr>
      </w:pPr>
    </w:p>
    <w:p w:rsidR="00EC6B69" w:rsidRDefault="00EC6B69" w:rsidP="00C3502B">
      <w:pPr>
        <w:ind w:firstLine="709"/>
        <w:jc w:val="both"/>
        <w:rPr>
          <w:szCs w:val="28"/>
          <w:lang w:val="uk-UA"/>
        </w:rPr>
      </w:pPr>
      <w:r w:rsidRPr="004B5F03">
        <w:rPr>
          <w:szCs w:val="28"/>
          <w:lang w:val="uk-UA"/>
        </w:rPr>
        <w:t>Підсистема зберігання даних повинна забезпечувати зберігання в БД Системи і вибірку з БД об'єктів для формування змісту Системи.</w:t>
      </w:r>
    </w:p>
    <w:p w:rsidR="00C3502B" w:rsidRPr="004B5F03" w:rsidRDefault="00C3502B" w:rsidP="00C3502B">
      <w:pPr>
        <w:ind w:firstLine="709"/>
        <w:jc w:val="both"/>
        <w:rPr>
          <w:szCs w:val="28"/>
          <w:lang w:val="uk-UA"/>
        </w:rPr>
      </w:pPr>
    </w:p>
    <w:p w:rsidR="00EC6B69" w:rsidRPr="004B5F03" w:rsidRDefault="00EC6B69" w:rsidP="00EC6B69">
      <w:pPr>
        <w:ind w:firstLine="720"/>
        <w:jc w:val="both"/>
        <w:rPr>
          <w:b/>
          <w:szCs w:val="28"/>
          <w:lang w:val="uk-UA"/>
        </w:rPr>
      </w:pPr>
      <w:r w:rsidRPr="004B5F03">
        <w:rPr>
          <w:b/>
          <w:szCs w:val="28"/>
          <w:lang w:val="uk-UA"/>
        </w:rPr>
        <w:t>3.2.3 Перспективи розвитку, модернізації Системи</w:t>
      </w:r>
      <w:r>
        <w:rPr>
          <w:b/>
          <w:szCs w:val="28"/>
          <w:lang w:val="uk-UA"/>
        </w:rPr>
        <w:t>.</w:t>
      </w:r>
    </w:p>
    <w:p w:rsidR="00EC6B69" w:rsidRPr="004B5F03" w:rsidRDefault="00EC6B69" w:rsidP="00C3502B">
      <w:pPr>
        <w:ind w:firstLine="709"/>
        <w:jc w:val="both"/>
        <w:rPr>
          <w:szCs w:val="28"/>
          <w:lang w:val="uk-UA"/>
        </w:rPr>
      </w:pPr>
      <w:r w:rsidRPr="004B5F03">
        <w:rPr>
          <w:szCs w:val="28"/>
          <w:lang w:val="uk-UA"/>
        </w:rPr>
        <w:t>Повинна бути передбачена можливість додавання нових функцій в Систему, поліпшення коду Системи (ре факторинг коду, що дозволяє виявити похибки в проектуванні і реалізації окремої функції до того, як помилки будуть визначати стиль розробки).</w:t>
      </w:r>
    </w:p>
    <w:p w:rsidR="00EC6B69" w:rsidRPr="004B5F03" w:rsidRDefault="00EC6B69" w:rsidP="00C3502B">
      <w:pPr>
        <w:ind w:firstLine="709"/>
        <w:jc w:val="both"/>
        <w:rPr>
          <w:szCs w:val="28"/>
          <w:lang w:val="uk-UA"/>
        </w:rPr>
      </w:pPr>
      <w:r w:rsidRPr="004B5F03">
        <w:rPr>
          <w:szCs w:val="28"/>
          <w:lang w:val="uk-UA"/>
        </w:rPr>
        <w:t>Повинна бути передбачена можливість розширення механізму аутентифікації і персоналізації змісту відповідно до появи нових вимог до Системи.</w:t>
      </w:r>
    </w:p>
    <w:p w:rsidR="00EC6B69" w:rsidRPr="004B5F03" w:rsidRDefault="00EC6B69" w:rsidP="00C3502B">
      <w:pPr>
        <w:ind w:firstLine="709"/>
        <w:jc w:val="both"/>
        <w:rPr>
          <w:szCs w:val="28"/>
          <w:lang w:val="uk-UA"/>
        </w:rPr>
      </w:pPr>
      <w:r w:rsidRPr="004B5F03">
        <w:rPr>
          <w:szCs w:val="28"/>
          <w:lang w:val="uk-UA"/>
        </w:rPr>
        <w:t>Повинна бути передбачена можливість вдосконалення механізму публікації, спрощення та зведення до допустимого мінімуму дій з розміщення інформації в Системі.</w:t>
      </w:r>
    </w:p>
    <w:p w:rsidR="00EC6B69" w:rsidRDefault="00EC6B69" w:rsidP="00C3502B">
      <w:pPr>
        <w:ind w:firstLine="709"/>
        <w:jc w:val="both"/>
        <w:rPr>
          <w:szCs w:val="28"/>
          <w:lang w:val="uk-UA"/>
        </w:rPr>
      </w:pPr>
      <w:r w:rsidRPr="004B5F03">
        <w:rPr>
          <w:szCs w:val="28"/>
          <w:lang w:val="uk-UA"/>
        </w:rPr>
        <w:t>Справжнє ТЗ описує вимоги до розробки першої (експериментальної) версії Системи.</w:t>
      </w:r>
    </w:p>
    <w:p w:rsidR="00C3502B" w:rsidRPr="004B5F03" w:rsidRDefault="00C3502B" w:rsidP="00C3502B">
      <w:pPr>
        <w:ind w:firstLine="709"/>
        <w:jc w:val="both"/>
        <w:rPr>
          <w:szCs w:val="28"/>
          <w:lang w:val="uk-UA"/>
        </w:rPr>
      </w:pPr>
    </w:p>
    <w:p w:rsidR="00EC6B69" w:rsidRPr="004B5F03" w:rsidRDefault="00EC6B69" w:rsidP="00C3502B">
      <w:pPr>
        <w:ind w:firstLine="709"/>
        <w:jc w:val="both"/>
        <w:rPr>
          <w:b/>
          <w:szCs w:val="28"/>
          <w:lang w:val="uk-UA"/>
        </w:rPr>
      </w:pPr>
      <w:r w:rsidRPr="004B5F03">
        <w:rPr>
          <w:b/>
          <w:szCs w:val="28"/>
          <w:lang w:val="uk-UA"/>
        </w:rPr>
        <w:t>3.2.4 Вимоги до надійності.</w:t>
      </w:r>
    </w:p>
    <w:p w:rsidR="00EC6B69" w:rsidRDefault="00EC6B69" w:rsidP="00C3502B">
      <w:pPr>
        <w:ind w:firstLine="709"/>
        <w:jc w:val="both"/>
        <w:rPr>
          <w:szCs w:val="28"/>
          <w:lang w:val="uk-UA"/>
        </w:rPr>
      </w:pPr>
      <w:r w:rsidRPr="004B5F03">
        <w:rPr>
          <w:szCs w:val="28"/>
          <w:lang w:val="uk-UA"/>
        </w:rPr>
        <w:t>Система повинна забезпечувати відновлення інформації при програмно-апаратних збоїв (відключення електроживлення, відмовах носіїв інформації, віруси і т.д.), стабільність роботи в розрахованому на багато користувачів режимі і живучість Системи при виході з ладу окремих її компонентів.</w:t>
      </w:r>
    </w:p>
    <w:p w:rsidR="00C3502B" w:rsidRPr="004B5F03" w:rsidRDefault="00C3502B" w:rsidP="00C3502B">
      <w:pPr>
        <w:ind w:firstLine="709"/>
        <w:jc w:val="both"/>
        <w:rPr>
          <w:szCs w:val="28"/>
          <w:lang w:val="uk-UA"/>
        </w:rPr>
      </w:pPr>
    </w:p>
    <w:p w:rsidR="00EC6B69" w:rsidRPr="004B5F03" w:rsidRDefault="00EC6B69" w:rsidP="00C3502B">
      <w:pPr>
        <w:ind w:firstLine="709"/>
        <w:jc w:val="both"/>
        <w:rPr>
          <w:b/>
          <w:szCs w:val="28"/>
          <w:lang w:val="uk-UA"/>
        </w:rPr>
      </w:pPr>
      <w:r w:rsidRPr="004B5F03">
        <w:rPr>
          <w:b/>
          <w:szCs w:val="28"/>
          <w:lang w:val="uk-UA"/>
        </w:rPr>
        <w:t>3.2.5 Вимоги щодо збереження інформації при аваріях</w:t>
      </w:r>
      <w:r>
        <w:rPr>
          <w:b/>
          <w:szCs w:val="28"/>
          <w:lang w:val="uk-UA"/>
        </w:rPr>
        <w:t>.</w:t>
      </w:r>
    </w:p>
    <w:p w:rsidR="00EC6B69" w:rsidRPr="004B5F03" w:rsidRDefault="00EC6B69" w:rsidP="00C3502B">
      <w:pPr>
        <w:ind w:firstLine="709"/>
        <w:jc w:val="both"/>
        <w:rPr>
          <w:szCs w:val="28"/>
          <w:lang w:val="uk-UA"/>
        </w:rPr>
      </w:pPr>
      <w:r w:rsidRPr="004B5F03">
        <w:rPr>
          <w:szCs w:val="28"/>
          <w:lang w:val="uk-UA"/>
        </w:rPr>
        <w:t>Збереження інформації при збоях і аваріях повинна досягатися для баз даних, файлів даних на файлових серверах - за рахунок архітектури побудови технічних засобів і програмного забезпечення Системи.</w:t>
      </w:r>
    </w:p>
    <w:p w:rsidR="00EC6B69" w:rsidRPr="004B5F03" w:rsidRDefault="00EC6B69" w:rsidP="00C3502B">
      <w:pPr>
        <w:ind w:firstLine="709"/>
        <w:jc w:val="both"/>
        <w:rPr>
          <w:szCs w:val="28"/>
          <w:lang w:val="uk-UA"/>
        </w:rPr>
      </w:pPr>
      <w:r w:rsidRPr="004B5F03">
        <w:rPr>
          <w:szCs w:val="28"/>
          <w:lang w:val="uk-UA"/>
        </w:rPr>
        <w:t>При цьому, повинно бути забезпечено автоматичне відновлення даних в базах даних і відновлення файлів з даними на серверах за станом на момент часу, що не перевищує більш ніж 10 годин від моменту збою або аварії технічних і програмних засобів, що забезпечують зберігання цих даних.</w:t>
      </w:r>
    </w:p>
    <w:p w:rsidR="00EC6B69" w:rsidRPr="004B5F03" w:rsidRDefault="00EC6B69" w:rsidP="00C3502B">
      <w:pPr>
        <w:ind w:firstLine="709"/>
        <w:jc w:val="both"/>
        <w:rPr>
          <w:szCs w:val="28"/>
          <w:lang w:val="uk-UA"/>
        </w:rPr>
      </w:pPr>
      <w:r w:rsidRPr="004B5F03">
        <w:rPr>
          <w:szCs w:val="28"/>
          <w:lang w:val="uk-UA"/>
        </w:rPr>
        <w:t>Крім цього, повинна бути передбачена система довгострокового архівування даних і файлів, розміщених на серверної частини системи, для забезпечення схоронності вищевказаних даних в разі форс-мажорних обставин, пожеж, стихійних лих і т.д. Повний архів даних повинен формуватися з періодичністю, встановленої адміністратором, або по досягненню критичного розміру попереднього архіву (за замовчуванням). Кожен архів повинен формуватися в двох примірниках, один з яких повинен зберігатися безпосередньо в місці розміщення Системи, інший - в приміщенні з контрольованим обмеженим доступом (порядок доступу до архіву повинен визначатися керівництвом служби ІБ) в будівлі, відмінному від того, де фізично розміщена Система.</w:t>
      </w:r>
    </w:p>
    <w:p w:rsidR="00EC6B69" w:rsidRDefault="00EC6B69" w:rsidP="00C3502B">
      <w:pPr>
        <w:ind w:firstLine="709"/>
        <w:jc w:val="both"/>
        <w:rPr>
          <w:szCs w:val="28"/>
          <w:lang w:val="uk-UA"/>
        </w:rPr>
      </w:pPr>
      <w:r w:rsidRPr="004B5F03">
        <w:rPr>
          <w:szCs w:val="28"/>
          <w:lang w:val="uk-UA"/>
        </w:rPr>
        <w:t>Для забезпечення схоронності призначених для користувача даних архітектурою побудови Системи повинно бути передбачено зберігання інформації виключно в базах даних і файлах, що розміщуються на серверах Системи.</w:t>
      </w:r>
    </w:p>
    <w:p w:rsidR="00C3502B" w:rsidRPr="004B5F03" w:rsidRDefault="00C3502B" w:rsidP="00C3502B">
      <w:pPr>
        <w:ind w:firstLine="709"/>
        <w:jc w:val="both"/>
        <w:rPr>
          <w:szCs w:val="28"/>
          <w:lang w:val="uk-UA"/>
        </w:rPr>
      </w:pPr>
    </w:p>
    <w:p w:rsidR="00EC6B69" w:rsidRPr="004B5F03" w:rsidRDefault="00EC6B69" w:rsidP="00EC6B69">
      <w:pPr>
        <w:ind w:firstLine="720"/>
        <w:jc w:val="both"/>
        <w:rPr>
          <w:b/>
          <w:szCs w:val="28"/>
          <w:lang w:val="uk-UA"/>
        </w:rPr>
      </w:pPr>
      <w:r w:rsidRPr="004B5F03">
        <w:rPr>
          <w:b/>
          <w:szCs w:val="28"/>
          <w:lang w:val="uk-UA"/>
        </w:rPr>
        <w:t>3.2.6 Вимоги до ергономіки та технічної естетики.</w:t>
      </w:r>
    </w:p>
    <w:p w:rsidR="00EC6B69" w:rsidRPr="004B5F03" w:rsidRDefault="00EC6B69" w:rsidP="00C3502B">
      <w:pPr>
        <w:ind w:firstLine="709"/>
        <w:jc w:val="both"/>
        <w:rPr>
          <w:szCs w:val="28"/>
          <w:lang w:val="uk-UA"/>
        </w:rPr>
      </w:pPr>
      <w:r w:rsidRPr="004B5F03">
        <w:rPr>
          <w:szCs w:val="28"/>
          <w:lang w:val="uk-UA"/>
        </w:rPr>
        <w:t>Дизайн Системи повинен відповідати таким вимогам по ергономіки та технічної естетики:</w:t>
      </w:r>
    </w:p>
    <w:p w:rsidR="00EC6B69" w:rsidRPr="004B5F03" w:rsidRDefault="00EC6B69" w:rsidP="00C3502B">
      <w:pPr>
        <w:ind w:firstLine="709"/>
        <w:jc w:val="both"/>
        <w:rPr>
          <w:szCs w:val="28"/>
          <w:lang w:val="uk-UA"/>
        </w:rPr>
      </w:pPr>
      <w:r w:rsidRPr="004B5F03">
        <w:rPr>
          <w:szCs w:val="28"/>
          <w:lang w:val="uk-UA"/>
        </w:rPr>
        <w:t>• адекватно відображатися в залежності від типу підключення користувача і від його особистих переваг;</w:t>
      </w:r>
    </w:p>
    <w:p w:rsidR="00EC6B69" w:rsidRPr="004B5F03" w:rsidRDefault="00EC6B69" w:rsidP="00C3502B">
      <w:pPr>
        <w:ind w:firstLine="709"/>
        <w:jc w:val="both"/>
        <w:rPr>
          <w:szCs w:val="28"/>
          <w:lang w:val="uk-UA"/>
        </w:rPr>
      </w:pPr>
      <w:r w:rsidRPr="004B5F03">
        <w:rPr>
          <w:szCs w:val="28"/>
          <w:lang w:val="uk-UA"/>
        </w:rPr>
        <w:t>• бути достатньо «легким» за обсягом графічних елементів і забезпечувати якомога більшу швидкість завантаження модулів Системи;</w:t>
      </w:r>
    </w:p>
    <w:p w:rsidR="00EC6B69" w:rsidRPr="004B5F03" w:rsidRDefault="00EC6B69" w:rsidP="00C3502B">
      <w:pPr>
        <w:ind w:firstLine="709"/>
        <w:jc w:val="both"/>
        <w:rPr>
          <w:szCs w:val="28"/>
          <w:lang w:val="uk-UA"/>
        </w:rPr>
      </w:pPr>
      <w:r w:rsidRPr="004B5F03">
        <w:rPr>
          <w:szCs w:val="28"/>
          <w:lang w:val="uk-UA"/>
        </w:rPr>
        <w:t>• забезпечувати легку ідентифікацію розділу Системи, в якому знаходиться користувач;</w:t>
      </w:r>
    </w:p>
    <w:p w:rsidR="00EC6B69" w:rsidRPr="004B5F03" w:rsidRDefault="00EC6B69" w:rsidP="00C3502B">
      <w:pPr>
        <w:ind w:firstLine="709"/>
        <w:jc w:val="both"/>
        <w:rPr>
          <w:szCs w:val="28"/>
          <w:lang w:val="uk-UA"/>
        </w:rPr>
      </w:pPr>
      <w:r w:rsidRPr="004B5F03">
        <w:rPr>
          <w:szCs w:val="28"/>
          <w:lang w:val="uk-UA"/>
        </w:rPr>
        <w:t>• забезпечувати мінімум зусиль і тимчасових витрат користувача для навігації по розділах Системи;</w:t>
      </w:r>
    </w:p>
    <w:p w:rsidR="00EC6B69" w:rsidRPr="004B5F03" w:rsidRDefault="00EC6B69" w:rsidP="00C3502B">
      <w:pPr>
        <w:ind w:firstLine="709"/>
        <w:jc w:val="both"/>
        <w:rPr>
          <w:szCs w:val="28"/>
          <w:lang w:val="uk-UA"/>
        </w:rPr>
      </w:pPr>
      <w:r w:rsidRPr="004B5F03">
        <w:rPr>
          <w:szCs w:val="28"/>
          <w:lang w:val="uk-UA"/>
        </w:rPr>
        <w:t>• володіти розвиненою системою пошуку інформації;</w:t>
      </w:r>
    </w:p>
    <w:p w:rsidR="00EC6B69" w:rsidRPr="004B5F03" w:rsidRDefault="00EC6B69" w:rsidP="00C3502B">
      <w:pPr>
        <w:ind w:firstLine="709"/>
        <w:jc w:val="both"/>
        <w:rPr>
          <w:szCs w:val="28"/>
          <w:lang w:val="uk-UA"/>
        </w:rPr>
      </w:pPr>
      <w:r w:rsidRPr="004B5F03">
        <w:rPr>
          <w:szCs w:val="28"/>
          <w:lang w:val="uk-UA"/>
        </w:rPr>
        <w:t>• коректно відображатися при всіх можливих дозволах і кількості одночасно відображаються монітора;</w:t>
      </w:r>
    </w:p>
    <w:p w:rsidR="00EC6B69" w:rsidRPr="004B5F03" w:rsidRDefault="00EC6B69" w:rsidP="00C3502B">
      <w:pPr>
        <w:ind w:firstLine="709"/>
        <w:jc w:val="both"/>
        <w:rPr>
          <w:szCs w:val="28"/>
          <w:lang w:val="uk-UA"/>
        </w:rPr>
      </w:pPr>
      <w:r w:rsidRPr="004B5F03">
        <w:rPr>
          <w:szCs w:val="28"/>
          <w:lang w:val="uk-UA"/>
        </w:rPr>
        <w:t>• володіти системою контекстних підказок на сторінках, де у користувача потенційно можуть виникнути труднощі;</w:t>
      </w:r>
    </w:p>
    <w:p w:rsidR="00EC6B69" w:rsidRPr="004B5F03" w:rsidRDefault="00EC6B69" w:rsidP="00C3502B">
      <w:pPr>
        <w:ind w:firstLine="709"/>
        <w:jc w:val="both"/>
        <w:rPr>
          <w:szCs w:val="28"/>
          <w:lang w:val="uk-UA"/>
        </w:rPr>
      </w:pPr>
      <w:r w:rsidRPr="004B5F03">
        <w:rPr>
          <w:szCs w:val="28"/>
          <w:lang w:val="uk-UA"/>
        </w:rPr>
        <w:t>• забезпечувати прийнятний результат при роздруківці сторінок Системи на принтері;</w:t>
      </w:r>
    </w:p>
    <w:p w:rsidR="00EC6B69" w:rsidRPr="004B5F03" w:rsidRDefault="00EC6B69" w:rsidP="00C3502B">
      <w:pPr>
        <w:ind w:firstLine="709"/>
        <w:jc w:val="both"/>
        <w:rPr>
          <w:szCs w:val="28"/>
          <w:lang w:val="uk-UA"/>
        </w:rPr>
      </w:pPr>
      <w:r w:rsidRPr="004B5F03">
        <w:rPr>
          <w:szCs w:val="28"/>
          <w:lang w:val="uk-UA"/>
        </w:rPr>
        <w:t>• коректно відображати інформацію на комп'ютерах без встановлених флеш-модулів, з відключеною підтримкою скриптів і ін .;</w:t>
      </w:r>
    </w:p>
    <w:p w:rsidR="00EC6B69" w:rsidRPr="004B5F03" w:rsidRDefault="00EC6B69" w:rsidP="00C3502B">
      <w:pPr>
        <w:ind w:firstLine="709"/>
        <w:jc w:val="both"/>
        <w:rPr>
          <w:szCs w:val="28"/>
          <w:lang w:val="uk-UA"/>
        </w:rPr>
      </w:pPr>
      <w:r w:rsidRPr="004B5F03">
        <w:rPr>
          <w:szCs w:val="28"/>
          <w:lang w:val="uk-UA"/>
        </w:rPr>
        <w:t>• передбачати можливість підтримки мульти мовний змісту;</w:t>
      </w:r>
    </w:p>
    <w:p w:rsidR="00EC6B69" w:rsidRPr="004B5F03" w:rsidRDefault="00EC6B69" w:rsidP="00C3502B">
      <w:pPr>
        <w:ind w:firstLine="709"/>
        <w:jc w:val="both"/>
        <w:rPr>
          <w:szCs w:val="28"/>
          <w:lang w:val="uk-UA"/>
        </w:rPr>
      </w:pPr>
      <w:r w:rsidRPr="004B5F03">
        <w:rPr>
          <w:szCs w:val="28"/>
          <w:lang w:val="uk-UA"/>
        </w:rPr>
        <w:t>• передбачати можливість кроссплатформенной підтримки;</w:t>
      </w:r>
    </w:p>
    <w:p w:rsidR="00EC6B69" w:rsidRDefault="00EC6B69" w:rsidP="00C3502B">
      <w:pPr>
        <w:ind w:firstLine="709"/>
        <w:jc w:val="both"/>
        <w:rPr>
          <w:szCs w:val="28"/>
          <w:lang w:val="uk-UA"/>
        </w:rPr>
      </w:pPr>
      <w:r w:rsidRPr="004B5F03">
        <w:rPr>
          <w:szCs w:val="28"/>
          <w:lang w:val="uk-UA"/>
        </w:rPr>
        <w:t>передбачати сумісність з популярними браузерами.</w:t>
      </w:r>
    </w:p>
    <w:p w:rsidR="00C3502B" w:rsidRPr="004B5F03" w:rsidRDefault="00C3502B" w:rsidP="00C3502B">
      <w:pPr>
        <w:ind w:firstLine="709"/>
        <w:jc w:val="both"/>
        <w:rPr>
          <w:szCs w:val="28"/>
          <w:lang w:val="uk-UA"/>
        </w:rPr>
      </w:pPr>
    </w:p>
    <w:p w:rsidR="00EC6B69" w:rsidRPr="004B5F03" w:rsidRDefault="00EC6B69" w:rsidP="00C3502B">
      <w:pPr>
        <w:ind w:firstLine="709"/>
        <w:jc w:val="both"/>
        <w:rPr>
          <w:b/>
          <w:szCs w:val="28"/>
          <w:lang w:val="uk-UA"/>
        </w:rPr>
      </w:pPr>
      <w:r w:rsidRPr="004B5F03">
        <w:rPr>
          <w:b/>
          <w:szCs w:val="28"/>
          <w:lang w:val="uk-UA"/>
        </w:rPr>
        <w:t>3.2.7 Вимоги до функцій (завдань), що виконуються Системою.</w:t>
      </w:r>
    </w:p>
    <w:p w:rsidR="00EC6B69" w:rsidRPr="004B5F03" w:rsidRDefault="00EC6B69" w:rsidP="00C3502B">
      <w:pPr>
        <w:ind w:firstLine="709"/>
        <w:jc w:val="both"/>
        <w:rPr>
          <w:szCs w:val="28"/>
          <w:lang w:val="uk-UA"/>
        </w:rPr>
      </w:pPr>
      <w:r w:rsidRPr="004B5F03">
        <w:rPr>
          <w:szCs w:val="28"/>
          <w:lang w:val="uk-UA"/>
        </w:rPr>
        <w:t>Інтерфейс Системи повинен забезпечувати наочне, інтуїтивно зрозуміле уявлення структури, розміщеної на ньому інформації, швидкий і логічний перехід до розділів і сторінок. Навігаційні елементи повинні забезпечувати однозначне розуміння користувачем їхнього змісту: посилання на сторінки повинні бути забезпечені заголовками і коментарями (підказками), умовні позначення відповідати загальноприйнятим. Графічні елементи навігації повинні бути забезпечені альтернативної підписом.</w:t>
      </w:r>
    </w:p>
    <w:p w:rsidR="00EC6B69" w:rsidRDefault="00EC6B69" w:rsidP="00C3502B">
      <w:pPr>
        <w:ind w:firstLine="709"/>
        <w:jc w:val="both"/>
        <w:rPr>
          <w:szCs w:val="28"/>
          <w:lang w:val="uk-UA"/>
        </w:rPr>
      </w:pPr>
      <w:r w:rsidRPr="004B5F03">
        <w:rPr>
          <w:szCs w:val="28"/>
          <w:lang w:val="uk-UA"/>
        </w:rPr>
        <w:t>Система повинна забезпечувати навігацію по всім доступним користувачеві ресурсів і відображати відповідну інформацію. Для навігації повинна використовуватися система контент-меню, яке має являти собою текстовий блок (список гіперпосилань). Місце розташування меню на сторінці залежить від затвердженого дизайну типовий сторінки. Всі номери нові сторінки і елементи повинні відкриватися в новій вкладці.</w:t>
      </w:r>
    </w:p>
    <w:p w:rsidR="00C3502B" w:rsidRPr="004B5F03" w:rsidRDefault="00C3502B" w:rsidP="00C3502B">
      <w:pPr>
        <w:ind w:firstLine="709"/>
        <w:jc w:val="both"/>
        <w:rPr>
          <w:szCs w:val="28"/>
          <w:lang w:val="uk-UA"/>
        </w:rPr>
      </w:pPr>
    </w:p>
    <w:p w:rsidR="00EC6B69" w:rsidRPr="004B5F03" w:rsidRDefault="00EC6B69" w:rsidP="00C3502B">
      <w:pPr>
        <w:ind w:firstLine="709"/>
        <w:jc w:val="both"/>
        <w:rPr>
          <w:b/>
          <w:szCs w:val="28"/>
          <w:lang w:val="uk-UA"/>
        </w:rPr>
      </w:pPr>
      <w:r w:rsidRPr="004B5F03">
        <w:rPr>
          <w:b/>
          <w:szCs w:val="28"/>
          <w:lang w:val="uk-UA"/>
        </w:rPr>
        <w:t>3.2.8 Пошук інформації</w:t>
      </w:r>
      <w:r>
        <w:rPr>
          <w:b/>
          <w:szCs w:val="28"/>
          <w:lang w:val="uk-UA"/>
        </w:rPr>
        <w:t>.</w:t>
      </w:r>
    </w:p>
    <w:p w:rsidR="00EC6B69" w:rsidRPr="004B5F03" w:rsidRDefault="00EC6B69" w:rsidP="00C3502B">
      <w:pPr>
        <w:ind w:firstLine="709"/>
        <w:jc w:val="both"/>
        <w:rPr>
          <w:szCs w:val="28"/>
          <w:lang w:val="uk-UA"/>
        </w:rPr>
      </w:pPr>
      <w:r w:rsidRPr="004B5F03">
        <w:rPr>
          <w:szCs w:val="28"/>
          <w:lang w:val="uk-UA"/>
        </w:rPr>
        <w:t>Для пошуку інформації повинна застосовуватися пошукова система, розроблена для порталу в залежності від типу використовуваних баз даних. Пошук інформації в документах повинен здійснюватися засобами бази даних, використовуваної при розробці.</w:t>
      </w:r>
    </w:p>
    <w:p w:rsidR="00EC6B69" w:rsidRPr="004B5F03" w:rsidRDefault="00EC6B69" w:rsidP="00C3502B">
      <w:pPr>
        <w:ind w:firstLine="709"/>
        <w:jc w:val="both"/>
        <w:rPr>
          <w:szCs w:val="28"/>
          <w:lang w:val="uk-UA"/>
        </w:rPr>
      </w:pPr>
      <w:r w:rsidRPr="004B5F03">
        <w:rPr>
          <w:szCs w:val="28"/>
          <w:lang w:val="uk-UA"/>
        </w:rPr>
        <w:t>Крім загального пошуку, повинні бути доступні локальні пошукові інтерфейси і фільтри, призначені для пошуку специфічної інформації в конкретних розділах Системи.</w:t>
      </w:r>
    </w:p>
    <w:p w:rsidR="00EC6B69" w:rsidRDefault="00EC6B69" w:rsidP="00C3502B">
      <w:pPr>
        <w:ind w:firstLine="709"/>
        <w:jc w:val="both"/>
        <w:rPr>
          <w:szCs w:val="28"/>
          <w:lang w:val="uk-UA"/>
        </w:rPr>
      </w:pPr>
      <w:r w:rsidRPr="004B5F03">
        <w:rPr>
          <w:szCs w:val="28"/>
          <w:lang w:val="uk-UA"/>
        </w:rPr>
        <w:t>Пошук повинен здійснюватися за принципом максимальної релевантності.</w:t>
      </w:r>
    </w:p>
    <w:p w:rsidR="00C3502B" w:rsidRPr="004B5F03" w:rsidRDefault="00C3502B" w:rsidP="00C3502B">
      <w:pPr>
        <w:ind w:firstLine="709"/>
        <w:jc w:val="both"/>
        <w:rPr>
          <w:szCs w:val="28"/>
          <w:lang w:val="uk-UA"/>
        </w:rPr>
      </w:pPr>
    </w:p>
    <w:p w:rsidR="00EC6B69" w:rsidRPr="004B5F03" w:rsidRDefault="00EC6B69" w:rsidP="00C3502B">
      <w:pPr>
        <w:ind w:firstLine="709"/>
        <w:jc w:val="both"/>
        <w:rPr>
          <w:b/>
          <w:szCs w:val="28"/>
          <w:lang w:val="uk-UA"/>
        </w:rPr>
      </w:pPr>
      <w:r w:rsidRPr="004B5F03">
        <w:rPr>
          <w:b/>
          <w:szCs w:val="28"/>
          <w:lang w:val="uk-UA"/>
        </w:rPr>
        <w:t>3.2.9 Наповнення інформацією</w:t>
      </w:r>
      <w:r>
        <w:rPr>
          <w:b/>
          <w:szCs w:val="28"/>
          <w:lang w:val="uk-UA"/>
        </w:rPr>
        <w:t>.</w:t>
      </w:r>
    </w:p>
    <w:p w:rsidR="00EC6B69" w:rsidRPr="004B5F03" w:rsidRDefault="00EC6B69" w:rsidP="00C3502B">
      <w:pPr>
        <w:ind w:firstLine="709"/>
        <w:jc w:val="both"/>
        <w:rPr>
          <w:szCs w:val="28"/>
          <w:lang w:val="uk-UA"/>
        </w:rPr>
      </w:pPr>
      <w:r w:rsidRPr="004B5F03">
        <w:rPr>
          <w:szCs w:val="28"/>
          <w:lang w:val="uk-UA"/>
        </w:rPr>
        <w:t>Сторінки всіх розділів сайту повинні формуватися програмним шляхом на підставі інформації з баз даних на сервері.</w:t>
      </w:r>
    </w:p>
    <w:p w:rsidR="00EC6B69" w:rsidRPr="004B5F03" w:rsidRDefault="00EC6B69" w:rsidP="00C3502B">
      <w:pPr>
        <w:ind w:firstLine="709"/>
        <w:jc w:val="both"/>
        <w:rPr>
          <w:szCs w:val="28"/>
          <w:lang w:val="uk-UA"/>
        </w:rPr>
      </w:pPr>
      <w:r w:rsidRPr="004B5F03">
        <w:rPr>
          <w:szCs w:val="28"/>
          <w:lang w:val="uk-UA"/>
        </w:rPr>
        <w:t>Наповнення інформацією повинно проводитися з використанням спеціальних форм введення. Повинна бути передбачена можливість розміщення інформації, посилань і файлів будь-якого формату, розміщення і форматування тексту, графічній, табличній і мультимедійної інформації.</w:t>
      </w:r>
    </w:p>
    <w:p w:rsidR="00EC6B69" w:rsidRDefault="00EC6B69" w:rsidP="00C3502B">
      <w:pPr>
        <w:ind w:firstLine="709"/>
        <w:jc w:val="both"/>
        <w:rPr>
          <w:szCs w:val="28"/>
          <w:lang w:val="uk-UA"/>
        </w:rPr>
      </w:pPr>
      <w:r w:rsidRPr="004B5F03">
        <w:rPr>
          <w:szCs w:val="28"/>
          <w:lang w:val="uk-UA"/>
        </w:rPr>
        <w:t>Після здачі Системи в експлуатацію інформаційне наповнення розділів, включаючи обробку та підготовку до публікації графічних матеріалів, має здійснюватися Замовником самостійно.</w:t>
      </w:r>
    </w:p>
    <w:p w:rsidR="00C3502B" w:rsidRPr="004B5F03" w:rsidRDefault="00C3502B" w:rsidP="00C3502B">
      <w:pPr>
        <w:ind w:firstLine="709"/>
        <w:jc w:val="both"/>
        <w:rPr>
          <w:szCs w:val="28"/>
          <w:lang w:val="uk-UA"/>
        </w:rPr>
      </w:pPr>
    </w:p>
    <w:p w:rsidR="00EC6B69" w:rsidRPr="004B5F03" w:rsidRDefault="00EC6B69" w:rsidP="00C3502B">
      <w:pPr>
        <w:ind w:firstLine="709"/>
        <w:jc w:val="both"/>
        <w:rPr>
          <w:b/>
          <w:szCs w:val="28"/>
          <w:lang w:val="uk-UA"/>
        </w:rPr>
      </w:pPr>
      <w:r w:rsidRPr="004B5F03">
        <w:rPr>
          <w:b/>
          <w:szCs w:val="28"/>
          <w:lang w:val="uk-UA"/>
        </w:rPr>
        <w:t>3.2.10 Можливість розширення.</w:t>
      </w:r>
    </w:p>
    <w:p w:rsidR="00EC6B69" w:rsidRDefault="00EC6B69" w:rsidP="00C3502B">
      <w:pPr>
        <w:ind w:firstLine="709"/>
        <w:jc w:val="both"/>
        <w:rPr>
          <w:szCs w:val="28"/>
          <w:lang w:val="uk-UA"/>
        </w:rPr>
      </w:pPr>
      <w:r w:rsidRPr="004B5F03">
        <w:rPr>
          <w:szCs w:val="28"/>
          <w:lang w:val="uk-UA"/>
        </w:rPr>
        <w:t>Додавання нових функціональних можливостей не повинно призводити до погіршень в раніше розроблених і експлуатованих частинах Системи. Взаємодія з зовнішніми інформаційними системами, якщо воно буде потрібно, повинно будуватися на використанні загальноприйнятих відкритих стандартів передачі і структурування інформації. Даний документ описує функціонал першої версії Системи, що повинно враховуватися при її розробці.</w:t>
      </w:r>
    </w:p>
    <w:p w:rsidR="00EC6B69" w:rsidRPr="004B5F03" w:rsidRDefault="00EC6B69" w:rsidP="00C3502B">
      <w:pPr>
        <w:ind w:firstLine="709"/>
        <w:jc w:val="both"/>
        <w:rPr>
          <w:szCs w:val="28"/>
          <w:lang w:val="uk-UA"/>
        </w:rPr>
      </w:pPr>
    </w:p>
    <w:p w:rsidR="00EC6B69" w:rsidRPr="004B5F03" w:rsidRDefault="00EC6B69" w:rsidP="00C3502B">
      <w:pPr>
        <w:ind w:firstLine="709"/>
        <w:jc w:val="both"/>
        <w:rPr>
          <w:b/>
          <w:szCs w:val="28"/>
          <w:lang w:val="uk-UA"/>
        </w:rPr>
      </w:pPr>
      <w:r w:rsidRPr="004B5F03">
        <w:rPr>
          <w:b/>
          <w:szCs w:val="28"/>
          <w:lang w:val="uk-UA"/>
        </w:rPr>
        <w:t>3.2.11 Простота впровадження, підтримки і адміністрування</w:t>
      </w:r>
    </w:p>
    <w:p w:rsidR="00EC6B69" w:rsidRDefault="00EC6B69" w:rsidP="00C3502B">
      <w:pPr>
        <w:ind w:firstLine="709"/>
        <w:jc w:val="both"/>
        <w:rPr>
          <w:szCs w:val="28"/>
          <w:lang w:val="uk-UA"/>
        </w:rPr>
      </w:pPr>
      <w:r w:rsidRPr="004B5F03">
        <w:rPr>
          <w:szCs w:val="28"/>
          <w:lang w:val="uk-UA"/>
        </w:rPr>
        <w:t>Регламентні процеси установки на новому комплекті обладнання, підтримки і адміністрування повинні бути описані в документації і детально опрацьовані в ході реалізації Системи з урахуванням забезпечення їх простоти і зручності. При цьому повинні бути явно сформульовані вимоги до кваліфікації персоналу, який буде експлуатувати Систему.</w:t>
      </w:r>
    </w:p>
    <w:p w:rsidR="00C3502B" w:rsidRPr="004B5F03" w:rsidRDefault="00C3502B" w:rsidP="00C3502B">
      <w:pPr>
        <w:ind w:firstLine="709"/>
        <w:jc w:val="both"/>
        <w:rPr>
          <w:szCs w:val="28"/>
          <w:lang w:val="uk-UA"/>
        </w:rPr>
      </w:pPr>
    </w:p>
    <w:p w:rsidR="00EC6B69" w:rsidRDefault="00EC6B69" w:rsidP="00C3502B">
      <w:pPr>
        <w:ind w:firstLine="709"/>
        <w:jc w:val="both"/>
        <w:rPr>
          <w:b/>
          <w:szCs w:val="28"/>
          <w:lang w:val="uk-UA"/>
        </w:rPr>
      </w:pPr>
      <w:r w:rsidRPr="004B5F03">
        <w:rPr>
          <w:b/>
          <w:szCs w:val="28"/>
          <w:lang w:val="uk-UA"/>
        </w:rPr>
        <w:t>3.3 Автоматизація модуля інформаційних активів</w:t>
      </w:r>
    </w:p>
    <w:p w:rsidR="00C3502B" w:rsidRDefault="00C3502B" w:rsidP="00C3502B">
      <w:pPr>
        <w:ind w:firstLine="709"/>
        <w:jc w:val="both"/>
        <w:rPr>
          <w:szCs w:val="28"/>
          <w:lang w:val="uk-UA"/>
        </w:rPr>
      </w:pPr>
      <w:r w:rsidRPr="00C3502B">
        <w:rPr>
          <w:szCs w:val="28"/>
          <w:lang w:val="uk-UA"/>
        </w:rPr>
        <w:t xml:space="preserve">Для скорочення часу </w:t>
      </w:r>
      <w:r>
        <w:rPr>
          <w:szCs w:val="28"/>
          <w:lang w:val="uk-UA"/>
        </w:rPr>
        <w:t>обробки даних моніторингу в Систему було введено уніфікаційні дані баз інформаційних активів.</w:t>
      </w:r>
    </w:p>
    <w:p w:rsidR="00C3502B" w:rsidRPr="00C3502B" w:rsidRDefault="00C3502B" w:rsidP="00C3502B">
      <w:pPr>
        <w:ind w:firstLine="709"/>
        <w:jc w:val="both"/>
        <w:rPr>
          <w:szCs w:val="28"/>
          <w:lang w:val="uk-UA"/>
        </w:rPr>
      </w:pPr>
    </w:p>
    <w:p w:rsidR="00EC6B69" w:rsidRPr="004B5F03" w:rsidRDefault="00EC6B69" w:rsidP="00C3502B">
      <w:pPr>
        <w:ind w:firstLine="709"/>
        <w:jc w:val="both"/>
        <w:rPr>
          <w:b/>
          <w:szCs w:val="28"/>
          <w:lang w:val="uk-UA"/>
        </w:rPr>
      </w:pPr>
      <w:r w:rsidRPr="004B5F03">
        <w:rPr>
          <w:b/>
          <w:szCs w:val="28"/>
          <w:lang w:val="uk-UA"/>
        </w:rPr>
        <w:t>3.3.1 Характеристика об'єкта автоматизації</w:t>
      </w:r>
    </w:p>
    <w:p w:rsidR="00EC6B69" w:rsidRPr="004B5F03" w:rsidRDefault="00EC6B69" w:rsidP="00C3502B">
      <w:pPr>
        <w:ind w:firstLine="709"/>
        <w:jc w:val="both"/>
        <w:rPr>
          <w:szCs w:val="28"/>
          <w:lang w:val="uk-UA"/>
        </w:rPr>
      </w:pPr>
      <w:r w:rsidRPr="004B5F03">
        <w:rPr>
          <w:szCs w:val="28"/>
          <w:lang w:val="uk-UA"/>
        </w:rPr>
        <w:t>В даний час одним з ключових напрямків інформаційної безпеки в багатогалузевих компаніях є досягнення максимальної синергії та консолідації в СМІБ. З огляду на це, логічним кроком стануть удосконалення наступних областях:</w:t>
      </w:r>
    </w:p>
    <w:p w:rsidR="00EC6B69" w:rsidRPr="004B5F03" w:rsidRDefault="00EC6B69" w:rsidP="00C3502B">
      <w:pPr>
        <w:ind w:firstLine="709"/>
        <w:jc w:val="both"/>
        <w:rPr>
          <w:szCs w:val="28"/>
          <w:lang w:val="uk-UA"/>
        </w:rPr>
      </w:pPr>
      <w:r w:rsidRPr="004B5F03">
        <w:rPr>
          <w:szCs w:val="28"/>
          <w:lang w:val="uk-UA"/>
        </w:rPr>
        <w:t>• підвищення ефективності роботи служб ІБ в вертикально-інтегрованої багатогалузевий компанії і вибудовування відмовостійкої системи реагування на події ІБ;</w:t>
      </w:r>
    </w:p>
    <w:p w:rsidR="00EC6B69" w:rsidRPr="004B5F03" w:rsidRDefault="00EC6B69" w:rsidP="00C3502B">
      <w:pPr>
        <w:ind w:firstLine="709"/>
        <w:jc w:val="both"/>
        <w:rPr>
          <w:szCs w:val="28"/>
          <w:lang w:val="uk-UA"/>
        </w:rPr>
      </w:pPr>
      <w:r w:rsidRPr="004B5F03">
        <w:rPr>
          <w:szCs w:val="28"/>
          <w:lang w:val="uk-UA"/>
        </w:rPr>
        <w:t>• реалізація комплексної системи заходів щодо зменшення загроз ІБ;</w:t>
      </w:r>
    </w:p>
    <w:p w:rsidR="00EC6B69" w:rsidRPr="004B5F03" w:rsidRDefault="00EC6B69" w:rsidP="00C3502B">
      <w:pPr>
        <w:ind w:firstLine="709"/>
        <w:jc w:val="both"/>
        <w:rPr>
          <w:szCs w:val="28"/>
          <w:lang w:val="uk-UA"/>
        </w:rPr>
      </w:pPr>
      <w:r w:rsidRPr="004B5F03">
        <w:rPr>
          <w:szCs w:val="28"/>
          <w:lang w:val="uk-UA"/>
        </w:rPr>
        <w:t>• приведення до єдиних стандартів моделей взаємодії між службами ІБ підрозділів Групи, а також більш чіткий поділ їх відповідальності всередині вертикалі СМІБ, вибудовування чіткої системи взаємної підзвітності.</w:t>
      </w:r>
    </w:p>
    <w:p w:rsidR="00EC6B69" w:rsidRPr="004B5F03" w:rsidRDefault="00EC6B69" w:rsidP="00C3502B">
      <w:pPr>
        <w:ind w:firstLine="709"/>
        <w:jc w:val="both"/>
        <w:rPr>
          <w:szCs w:val="28"/>
          <w:lang w:val="uk-UA"/>
        </w:rPr>
      </w:pPr>
      <w:r w:rsidRPr="004B5F03">
        <w:rPr>
          <w:szCs w:val="28"/>
          <w:lang w:val="uk-UA"/>
        </w:rPr>
        <w:t>При цьому виділяється ряд основних напрямків, за якими відбувається автоматизація і консолідація процесів СМІБ, серед яких одним з найважливіших є поліпшення якості та ефективності роботи служб ІБ.</w:t>
      </w:r>
    </w:p>
    <w:p w:rsidR="00EC6B69" w:rsidRPr="004B5F03" w:rsidRDefault="00EC6B69" w:rsidP="00C3502B">
      <w:pPr>
        <w:ind w:firstLine="709"/>
        <w:jc w:val="both"/>
        <w:rPr>
          <w:szCs w:val="28"/>
          <w:lang w:val="uk-UA"/>
        </w:rPr>
      </w:pPr>
      <w:r w:rsidRPr="004B5F03">
        <w:rPr>
          <w:szCs w:val="28"/>
          <w:lang w:val="uk-UA"/>
        </w:rPr>
        <w:t>З цією метою вводяться єдині стандарти, форми і методи роботи в рамках СМІБ, співробітники служб ІБ отримують можливість оперативного взаємодії та експертної підтримки при максимальній прозорості роботи СМІБ. Саме такий підхід до побудови СМІБ використовується в провідних світових стандартах в області ІБ в даний час.</w:t>
      </w:r>
    </w:p>
    <w:p w:rsidR="00EC6B69" w:rsidRPr="004B5F03" w:rsidRDefault="00EC6B69" w:rsidP="00C3502B">
      <w:pPr>
        <w:ind w:firstLine="709"/>
        <w:jc w:val="both"/>
        <w:rPr>
          <w:szCs w:val="28"/>
          <w:lang w:val="uk-UA"/>
        </w:rPr>
      </w:pPr>
      <w:r w:rsidRPr="004B5F03">
        <w:rPr>
          <w:szCs w:val="28"/>
          <w:lang w:val="uk-UA"/>
        </w:rPr>
        <w:t>В даний момент в підрозділах Групи відсутня єдність механізмів роботи, що викликає певну ентропію і низький ступінь консолідації. З огляду на, що інформаційні потреби кожного з підрозділів мають досить високий ступінь спільності, впровадження єдиної системи централізованого управління процесами СМІБ істотно підвищить функціональні можливості використовуваних рішень і дозволить виключити неуніфікованих, витратні процеси підготовки, узгодження, затвердження і реалізації.</w:t>
      </w:r>
    </w:p>
    <w:p w:rsidR="00EC6B69" w:rsidRPr="004B5F03" w:rsidRDefault="00EC6B69" w:rsidP="00C3502B">
      <w:pPr>
        <w:ind w:firstLine="709"/>
        <w:jc w:val="both"/>
        <w:rPr>
          <w:szCs w:val="28"/>
          <w:lang w:val="uk-UA"/>
        </w:rPr>
      </w:pPr>
      <w:r w:rsidRPr="004B5F03">
        <w:rPr>
          <w:szCs w:val="28"/>
          <w:lang w:val="uk-UA"/>
        </w:rPr>
        <w:t>Для досягнення єдності механізмів і узгодженості роботи служб ІБ необхідно:</w:t>
      </w:r>
    </w:p>
    <w:p w:rsidR="00EC6B69" w:rsidRPr="004B5F03" w:rsidRDefault="00EC6B69" w:rsidP="00C3502B">
      <w:pPr>
        <w:ind w:firstLine="709"/>
        <w:jc w:val="both"/>
        <w:rPr>
          <w:szCs w:val="28"/>
          <w:lang w:val="uk-UA"/>
        </w:rPr>
      </w:pPr>
      <w:r w:rsidRPr="004B5F03">
        <w:rPr>
          <w:szCs w:val="28"/>
          <w:lang w:val="uk-UA"/>
        </w:rPr>
        <w:t>• забезпечення активної участі представників служб ІБ ключових підрозділів Групи в розробці та обговоренні спеціалізованої експертної системи;</w:t>
      </w:r>
    </w:p>
    <w:p w:rsidR="00EC6B69" w:rsidRPr="004B5F03" w:rsidRDefault="00EC6B69" w:rsidP="00C3502B">
      <w:pPr>
        <w:ind w:firstLine="709"/>
        <w:jc w:val="both"/>
        <w:rPr>
          <w:szCs w:val="28"/>
          <w:lang w:val="uk-UA"/>
        </w:rPr>
      </w:pPr>
      <w:r w:rsidRPr="004B5F03">
        <w:rPr>
          <w:szCs w:val="28"/>
          <w:lang w:val="uk-UA"/>
        </w:rPr>
        <w:t>• сприяння представників служб ІБ всіх підрозділів Групи в рамках надання інформації, необхідної для побудови максимально релевантної і зручної системи централізованого управління СМІБ;</w:t>
      </w:r>
    </w:p>
    <w:p w:rsidR="00EC6B69" w:rsidRDefault="00EC6B69" w:rsidP="00C3502B">
      <w:pPr>
        <w:ind w:firstLine="709"/>
        <w:jc w:val="both"/>
        <w:rPr>
          <w:szCs w:val="28"/>
          <w:lang w:val="uk-UA"/>
        </w:rPr>
      </w:pPr>
      <w:r w:rsidRPr="004B5F03">
        <w:rPr>
          <w:szCs w:val="28"/>
          <w:lang w:val="uk-UA"/>
        </w:rPr>
        <w:t>• забезпечення відкритого доступу всіх відповідальних співробітників служб ІБ до інформації, необхідної в процесі їх діяльності.</w:t>
      </w:r>
    </w:p>
    <w:p w:rsidR="00C3502B" w:rsidRPr="004B5F03" w:rsidRDefault="00C3502B" w:rsidP="00C3502B">
      <w:pPr>
        <w:ind w:firstLine="709"/>
        <w:jc w:val="both"/>
        <w:rPr>
          <w:szCs w:val="28"/>
          <w:lang w:val="uk-UA"/>
        </w:rPr>
      </w:pPr>
    </w:p>
    <w:p w:rsidR="00EC6B69" w:rsidRPr="004B5F03" w:rsidRDefault="00EC6B69" w:rsidP="00C3502B">
      <w:pPr>
        <w:ind w:firstLine="709"/>
        <w:jc w:val="both"/>
        <w:rPr>
          <w:b/>
          <w:szCs w:val="28"/>
          <w:lang w:val="uk-UA"/>
        </w:rPr>
      </w:pPr>
      <w:r w:rsidRPr="004B5F03">
        <w:rPr>
          <w:b/>
          <w:szCs w:val="28"/>
          <w:lang w:val="uk-UA"/>
        </w:rPr>
        <w:t>3.3.2 Автоматизація модуля.</w:t>
      </w:r>
    </w:p>
    <w:p w:rsidR="00EC6B69" w:rsidRDefault="00EC6B69" w:rsidP="00C3502B">
      <w:pPr>
        <w:ind w:firstLine="709"/>
        <w:jc w:val="both"/>
        <w:rPr>
          <w:szCs w:val="28"/>
          <w:lang w:val="uk-UA"/>
        </w:rPr>
      </w:pPr>
      <w:r w:rsidRPr="004B5F03">
        <w:rPr>
          <w:szCs w:val="28"/>
          <w:lang w:val="uk-UA"/>
        </w:rPr>
        <w:t>В рамках управління інформаційною безпекою одним з найважливіших процесів є процес обліку і класифікації об'єктів захисту, або так званих інформаційних активів. K інформаційних активів компанії зазвичай відносять інформацію, апаратне, програмне забезпечення та інші засоби, необхідні для отримання, обробки та зберігання даних, які використовуються в певних бізнес-процесах. Це можуть бути сховища даних, бази даних, бази клієнтів, виробничі показники (звіти), фінансові звіти, інформаційні системи і т. ін. Найчастіше процес підтримки даних про інформаційні активах в актуальному стані представляється скрутним, враховуючи складність інформаційної інфраструктури, велика кількість прикладних систем, де обробляється інформація обмеженого доступу, великий перелік критичних активів, які підлягають захисту т. ін. Зазначені особливості обумовлюють необхідність використання засобів автоматизації для підтримки процесів управління ІБ.</w:t>
      </w:r>
    </w:p>
    <w:p w:rsidR="00C3502B" w:rsidRPr="004B5F03" w:rsidRDefault="00C3502B" w:rsidP="00C3502B">
      <w:pPr>
        <w:ind w:firstLine="709"/>
        <w:jc w:val="both"/>
        <w:rPr>
          <w:szCs w:val="28"/>
          <w:lang w:val="uk-UA"/>
        </w:rPr>
      </w:pPr>
    </w:p>
    <w:p w:rsidR="00EC6B69" w:rsidRPr="004B5F03" w:rsidRDefault="00EC6B69" w:rsidP="00C3502B">
      <w:pPr>
        <w:ind w:firstLine="709"/>
        <w:jc w:val="both"/>
        <w:rPr>
          <w:b/>
          <w:szCs w:val="28"/>
          <w:lang w:val="uk-UA"/>
        </w:rPr>
      </w:pPr>
      <w:r w:rsidRPr="004B5F03">
        <w:rPr>
          <w:b/>
          <w:szCs w:val="28"/>
          <w:lang w:val="uk-UA"/>
        </w:rPr>
        <w:t>3.3.3 Опис модуля.</w:t>
      </w:r>
    </w:p>
    <w:p w:rsidR="00EC6B69" w:rsidRDefault="00EC6B69" w:rsidP="00C3502B">
      <w:pPr>
        <w:ind w:firstLine="709"/>
        <w:jc w:val="both"/>
        <w:rPr>
          <w:szCs w:val="28"/>
          <w:lang w:val="uk-UA"/>
        </w:rPr>
      </w:pPr>
      <w:r w:rsidRPr="004B5F03">
        <w:rPr>
          <w:szCs w:val="28"/>
          <w:lang w:val="uk-UA"/>
        </w:rPr>
        <w:t>Модуль призначений для автоматизації діяльності співробітників департаменту інформаційної безпеки, а також власників інформаційних активів. Головною метою автоматизації каталогу інформаційних активів є оптимізація та удосконалення системи управління ІБ.</w:t>
      </w:r>
    </w:p>
    <w:p w:rsidR="00C3502B" w:rsidRPr="004B5F03" w:rsidRDefault="00C3502B" w:rsidP="00C3502B">
      <w:pPr>
        <w:ind w:firstLine="709"/>
        <w:jc w:val="both"/>
        <w:rPr>
          <w:szCs w:val="28"/>
          <w:lang w:val="uk-UA"/>
        </w:rPr>
      </w:pPr>
    </w:p>
    <w:p w:rsidR="00EC6B69" w:rsidRPr="004B5F03" w:rsidRDefault="00EC6B69" w:rsidP="00C3502B">
      <w:pPr>
        <w:ind w:firstLine="709"/>
        <w:jc w:val="both"/>
        <w:rPr>
          <w:szCs w:val="28"/>
          <w:lang w:val="uk-UA"/>
        </w:rPr>
      </w:pPr>
      <w:r w:rsidRPr="004B5F03">
        <w:rPr>
          <w:b/>
          <w:szCs w:val="28"/>
          <w:lang w:val="uk-UA"/>
        </w:rPr>
        <w:t>3.3.4 Опис рішення</w:t>
      </w:r>
      <w:r w:rsidRPr="004B5F03">
        <w:rPr>
          <w:szCs w:val="28"/>
          <w:lang w:val="uk-UA"/>
        </w:rPr>
        <w:t>.</w:t>
      </w:r>
    </w:p>
    <w:p w:rsidR="00EC6B69" w:rsidRPr="004B5F03" w:rsidRDefault="00EC6B69" w:rsidP="00C3502B">
      <w:pPr>
        <w:ind w:firstLine="709"/>
        <w:jc w:val="both"/>
        <w:rPr>
          <w:szCs w:val="28"/>
          <w:lang w:val="uk-UA"/>
        </w:rPr>
      </w:pPr>
      <w:r w:rsidRPr="004B5F03">
        <w:rPr>
          <w:szCs w:val="28"/>
          <w:lang w:val="uk-UA"/>
        </w:rPr>
        <w:t>Рішення реалізовано на базі програмного забезпечення з закритим вихідним кодом і являє собою готовий інструмент для оцінки та обробки ризиків інформаційних активів компанії. Для роботи з системою не потрібна установка додаткових клієнтських додатків, достатня наявність будь-якого сучасного браузера. Рішення включає в себе такі можливості:</w:t>
      </w:r>
    </w:p>
    <w:p w:rsidR="00EC6B69" w:rsidRPr="004B5F03" w:rsidRDefault="00EC6B69" w:rsidP="00C3502B">
      <w:pPr>
        <w:ind w:firstLine="709"/>
        <w:jc w:val="both"/>
        <w:rPr>
          <w:szCs w:val="28"/>
          <w:lang w:val="uk-UA"/>
        </w:rPr>
      </w:pPr>
      <w:r w:rsidRPr="004B5F03">
        <w:rPr>
          <w:szCs w:val="28"/>
          <w:lang w:val="uk-UA"/>
        </w:rPr>
        <w:t>- Централізоване зберігання інформації по всіх об'єктах оцінки ризиків;</w:t>
      </w:r>
    </w:p>
    <w:p w:rsidR="00EC6B69" w:rsidRPr="004B5F03" w:rsidRDefault="00EC6B69" w:rsidP="00C3502B">
      <w:pPr>
        <w:ind w:firstLine="709"/>
        <w:jc w:val="both"/>
        <w:rPr>
          <w:szCs w:val="28"/>
          <w:lang w:val="uk-UA"/>
        </w:rPr>
      </w:pPr>
      <w:r w:rsidRPr="004B5F03">
        <w:rPr>
          <w:szCs w:val="28"/>
          <w:lang w:val="uk-UA"/>
        </w:rPr>
        <w:t>- Централізоване зберігання інформації за наявними уразливості ІБ, ймовірним загрозам і ризикам, пов'язаним з реалізацією загроз;</w:t>
      </w:r>
    </w:p>
    <w:p w:rsidR="00EC6B69" w:rsidRPr="004B5F03" w:rsidRDefault="00EC6B69" w:rsidP="00C3502B">
      <w:pPr>
        <w:ind w:firstLine="709"/>
        <w:jc w:val="both"/>
        <w:rPr>
          <w:szCs w:val="28"/>
          <w:lang w:val="uk-UA"/>
        </w:rPr>
      </w:pPr>
      <w:r w:rsidRPr="004B5F03">
        <w:rPr>
          <w:szCs w:val="28"/>
          <w:lang w:val="uk-UA"/>
        </w:rPr>
        <w:t>- Проведення оцінки ризиків для кожного інформаційного активу відповідно міжнародним стандартам;</w:t>
      </w:r>
    </w:p>
    <w:p w:rsidR="00EC6B69" w:rsidRPr="004B5F03" w:rsidRDefault="00EC6B69" w:rsidP="00C3502B">
      <w:pPr>
        <w:ind w:firstLine="709"/>
        <w:jc w:val="both"/>
        <w:rPr>
          <w:szCs w:val="28"/>
          <w:lang w:val="uk-UA"/>
        </w:rPr>
      </w:pPr>
      <w:r w:rsidRPr="004B5F03">
        <w:rPr>
          <w:szCs w:val="28"/>
          <w:lang w:val="uk-UA"/>
        </w:rPr>
        <w:t>- Розробка плану обробки ризиків і призначення завдань виконавцям за його реалізації;</w:t>
      </w:r>
    </w:p>
    <w:p w:rsidR="00EC6B69" w:rsidRPr="004B5F03" w:rsidRDefault="00EC6B69" w:rsidP="00C3502B">
      <w:pPr>
        <w:ind w:firstLine="709"/>
        <w:jc w:val="both"/>
        <w:rPr>
          <w:szCs w:val="28"/>
          <w:lang w:val="uk-UA"/>
        </w:rPr>
      </w:pPr>
      <w:r w:rsidRPr="004B5F03">
        <w:rPr>
          <w:szCs w:val="28"/>
          <w:lang w:val="uk-UA"/>
        </w:rPr>
        <w:t>- Розмежування прав доступу користувачів до інформації в системі відповідно до рольової моделі;</w:t>
      </w:r>
    </w:p>
    <w:p w:rsidR="00EC6B69" w:rsidRPr="004B5F03" w:rsidRDefault="00EC6B69" w:rsidP="00C3502B">
      <w:pPr>
        <w:ind w:firstLine="709"/>
        <w:jc w:val="both"/>
        <w:rPr>
          <w:szCs w:val="28"/>
          <w:lang w:val="uk-UA"/>
        </w:rPr>
      </w:pPr>
      <w:r w:rsidRPr="004B5F03">
        <w:rPr>
          <w:szCs w:val="28"/>
          <w:lang w:val="uk-UA"/>
        </w:rPr>
        <w:t>- Можливість одночасної роботи користувачів при проведенні оцінки ризиків;</w:t>
      </w:r>
    </w:p>
    <w:p w:rsidR="00EC6B69" w:rsidRPr="004B5F03" w:rsidRDefault="00EC6B69" w:rsidP="00C3502B">
      <w:pPr>
        <w:ind w:firstLine="709"/>
        <w:jc w:val="both"/>
        <w:rPr>
          <w:szCs w:val="28"/>
          <w:lang w:val="uk-UA"/>
        </w:rPr>
      </w:pPr>
      <w:r w:rsidRPr="004B5F03">
        <w:rPr>
          <w:szCs w:val="28"/>
          <w:lang w:val="uk-UA"/>
        </w:rPr>
        <w:t>- Відправлення повідомлень власникам інформаційних активів про внесення змін до оцінку;</w:t>
      </w:r>
    </w:p>
    <w:p w:rsidR="00EC6B69" w:rsidRPr="004B5F03" w:rsidRDefault="00EC6B69" w:rsidP="00C3502B">
      <w:pPr>
        <w:ind w:firstLine="709"/>
        <w:jc w:val="both"/>
        <w:rPr>
          <w:szCs w:val="28"/>
          <w:lang w:val="uk-UA"/>
        </w:rPr>
      </w:pPr>
      <w:r w:rsidRPr="004B5F03">
        <w:rPr>
          <w:szCs w:val="28"/>
          <w:lang w:val="uk-UA"/>
        </w:rPr>
        <w:t>- Можливість перегляду всіх дій над об'єктами системи;</w:t>
      </w:r>
    </w:p>
    <w:p w:rsidR="00EC6B69" w:rsidRDefault="00EC6B69" w:rsidP="00C3502B">
      <w:pPr>
        <w:ind w:firstLine="709"/>
        <w:jc w:val="both"/>
        <w:rPr>
          <w:szCs w:val="28"/>
          <w:lang w:val="uk-UA"/>
        </w:rPr>
      </w:pPr>
      <w:r w:rsidRPr="004B5F03">
        <w:rPr>
          <w:szCs w:val="28"/>
          <w:lang w:val="uk-UA"/>
        </w:rPr>
        <w:t>- Побудова звітів з інформацією про оцінку ризиків, а також плані обробки ризиків з можливістю вивантаження в Excel.</w:t>
      </w:r>
    </w:p>
    <w:p w:rsidR="00C3502B" w:rsidRDefault="00C3502B" w:rsidP="00C3502B">
      <w:pPr>
        <w:ind w:firstLine="709"/>
        <w:jc w:val="both"/>
        <w:rPr>
          <w:szCs w:val="28"/>
          <w:lang w:val="uk-UA"/>
        </w:rPr>
      </w:pPr>
    </w:p>
    <w:p w:rsidR="00C3502B" w:rsidRPr="004B5F03" w:rsidRDefault="00C3502B" w:rsidP="00C3502B">
      <w:pPr>
        <w:ind w:firstLine="709"/>
        <w:jc w:val="both"/>
        <w:rPr>
          <w:szCs w:val="28"/>
          <w:lang w:val="uk-UA"/>
        </w:rPr>
      </w:pPr>
    </w:p>
    <w:p w:rsidR="00EC6B69" w:rsidRPr="004B5F03" w:rsidRDefault="00EC6B69" w:rsidP="00C3502B">
      <w:pPr>
        <w:ind w:firstLine="709"/>
        <w:jc w:val="both"/>
        <w:rPr>
          <w:b/>
          <w:szCs w:val="28"/>
          <w:lang w:val="uk-UA"/>
        </w:rPr>
      </w:pPr>
      <w:r w:rsidRPr="004B5F03">
        <w:rPr>
          <w:b/>
          <w:szCs w:val="28"/>
          <w:lang w:val="uk-UA"/>
        </w:rPr>
        <w:t>3.3.5 Завдання, які вирішуються.</w:t>
      </w:r>
    </w:p>
    <w:p w:rsidR="00EC6B69" w:rsidRPr="004B5F03" w:rsidRDefault="00EC6B69" w:rsidP="00C3502B">
      <w:pPr>
        <w:ind w:firstLine="709"/>
        <w:jc w:val="both"/>
        <w:rPr>
          <w:szCs w:val="28"/>
          <w:lang w:val="uk-UA"/>
        </w:rPr>
      </w:pPr>
      <w:r w:rsidRPr="004B5F03">
        <w:rPr>
          <w:szCs w:val="28"/>
          <w:lang w:val="uk-UA"/>
        </w:rPr>
        <w:t>Процес автоматизації спрямований на оптимізацію та удосконалення системи управління ІБ, створення реєстру інформаційних активів і управління записами. Саме в ньому концентруються дані про всі активи компанії, визначається їхня критичність, ступінь впливу на бізнес-процеси компанії і надалі ці дані можуть використовуватися в модулі.</w:t>
      </w:r>
    </w:p>
    <w:p w:rsidR="00EC6B69" w:rsidRPr="004B5F03" w:rsidRDefault="00EC6B69" w:rsidP="00C3502B">
      <w:pPr>
        <w:ind w:firstLine="709"/>
        <w:jc w:val="both"/>
        <w:rPr>
          <w:szCs w:val="28"/>
          <w:lang w:val="uk-UA"/>
        </w:rPr>
      </w:pPr>
      <w:r w:rsidRPr="004B5F03">
        <w:rPr>
          <w:szCs w:val="28"/>
          <w:lang w:val="uk-UA"/>
        </w:rPr>
        <w:t>• Формування довідників активів компанії;</w:t>
      </w:r>
    </w:p>
    <w:p w:rsidR="00EC6B69" w:rsidRPr="004B5F03" w:rsidRDefault="00EC6B69" w:rsidP="00C3502B">
      <w:pPr>
        <w:ind w:firstLine="709"/>
        <w:jc w:val="both"/>
        <w:rPr>
          <w:szCs w:val="28"/>
          <w:lang w:val="uk-UA"/>
        </w:rPr>
      </w:pPr>
      <w:r w:rsidRPr="004B5F03">
        <w:rPr>
          <w:szCs w:val="28"/>
          <w:lang w:val="uk-UA"/>
        </w:rPr>
        <w:t>• Оцінка критичності об'єктів захисту;</w:t>
      </w:r>
    </w:p>
    <w:p w:rsidR="00EC6B69" w:rsidRPr="004B5F03" w:rsidRDefault="00EC6B69" w:rsidP="00C3502B">
      <w:pPr>
        <w:ind w:firstLine="709"/>
        <w:jc w:val="both"/>
        <w:rPr>
          <w:szCs w:val="28"/>
          <w:lang w:val="uk-UA"/>
        </w:rPr>
      </w:pPr>
      <w:r w:rsidRPr="004B5F03">
        <w:rPr>
          <w:szCs w:val="28"/>
          <w:lang w:val="uk-UA"/>
        </w:rPr>
        <w:t>• Класифікація активів і передача їх в модуль;</w:t>
      </w:r>
    </w:p>
    <w:p w:rsidR="00EC6B69" w:rsidRPr="004B5F03" w:rsidRDefault="00EC6B69" w:rsidP="00C3502B">
      <w:pPr>
        <w:ind w:firstLine="709"/>
        <w:jc w:val="both"/>
        <w:rPr>
          <w:szCs w:val="28"/>
          <w:lang w:val="uk-UA"/>
        </w:rPr>
      </w:pPr>
      <w:r w:rsidRPr="004B5F03">
        <w:rPr>
          <w:szCs w:val="28"/>
          <w:lang w:val="uk-UA"/>
        </w:rPr>
        <w:t>• Інтеграція з системами інвентаризації;</w:t>
      </w:r>
    </w:p>
    <w:p w:rsidR="00EC6B69" w:rsidRDefault="00EC6B69" w:rsidP="00C3502B">
      <w:pPr>
        <w:ind w:firstLine="709"/>
        <w:jc w:val="both"/>
        <w:rPr>
          <w:szCs w:val="28"/>
          <w:lang w:val="uk-UA"/>
        </w:rPr>
      </w:pPr>
      <w:r w:rsidRPr="004B5F03">
        <w:rPr>
          <w:szCs w:val="28"/>
          <w:lang w:val="uk-UA"/>
        </w:rPr>
        <w:t>• Створення єдиного інформаційного середовища для взаємодії з суміжними системами.</w:t>
      </w:r>
    </w:p>
    <w:p w:rsidR="00C3502B" w:rsidRPr="004B5F03" w:rsidRDefault="00C3502B" w:rsidP="00C3502B">
      <w:pPr>
        <w:ind w:firstLine="709"/>
        <w:jc w:val="both"/>
        <w:rPr>
          <w:szCs w:val="28"/>
          <w:lang w:val="uk-UA"/>
        </w:rPr>
      </w:pPr>
    </w:p>
    <w:p w:rsidR="00EC6B69" w:rsidRPr="004B5F03" w:rsidRDefault="00EC6B69" w:rsidP="00C3502B">
      <w:pPr>
        <w:ind w:firstLine="709"/>
        <w:jc w:val="both"/>
        <w:rPr>
          <w:b/>
          <w:szCs w:val="28"/>
          <w:lang w:val="uk-UA"/>
        </w:rPr>
      </w:pPr>
      <w:r w:rsidRPr="004B5F03">
        <w:rPr>
          <w:b/>
          <w:szCs w:val="28"/>
          <w:lang w:val="uk-UA"/>
        </w:rPr>
        <w:t>3.4 Етапи та результати виконання проекту.</w:t>
      </w:r>
    </w:p>
    <w:p w:rsidR="00EC6B69" w:rsidRPr="004B5F03" w:rsidRDefault="00EC6B69" w:rsidP="00C3502B">
      <w:pPr>
        <w:ind w:firstLine="709"/>
        <w:jc w:val="both"/>
        <w:rPr>
          <w:b/>
          <w:szCs w:val="28"/>
          <w:lang w:val="uk-UA"/>
        </w:rPr>
      </w:pPr>
      <w:r w:rsidRPr="004B5F03">
        <w:rPr>
          <w:szCs w:val="28"/>
          <w:lang w:val="uk-UA"/>
        </w:rPr>
        <w:t>Проект автоматизації модуля інформаційних активів проходить через наступні етапи:</w:t>
      </w:r>
    </w:p>
    <w:p w:rsidR="00EC6B69" w:rsidRPr="004B5F03" w:rsidRDefault="00EC6B69" w:rsidP="00C3502B">
      <w:pPr>
        <w:ind w:firstLine="709"/>
        <w:jc w:val="both"/>
        <w:rPr>
          <w:szCs w:val="28"/>
          <w:lang w:val="uk-UA"/>
        </w:rPr>
      </w:pPr>
      <w:r w:rsidRPr="004B5F03">
        <w:rPr>
          <w:szCs w:val="28"/>
          <w:lang w:val="uk-UA"/>
        </w:rPr>
        <w:t>1. Інвентаризація інформаційних активів. Визначення всіх інформаційних активів компанії та поточного їх стану.</w:t>
      </w:r>
    </w:p>
    <w:p w:rsidR="00EC6B69" w:rsidRPr="004B5F03" w:rsidRDefault="00EC6B69" w:rsidP="00C3502B">
      <w:pPr>
        <w:ind w:firstLine="709"/>
        <w:jc w:val="both"/>
        <w:rPr>
          <w:szCs w:val="28"/>
          <w:lang w:val="uk-UA"/>
        </w:rPr>
      </w:pPr>
      <w:r w:rsidRPr="004B5F03">
        <w:rPr>
          <w:szCs w:val="28"/>
          <w:lang w:val="uk-UA"/>
        </w:rPr>
        <w:t>2. Категоризація інформаційних активів. Визначення ключових активів, від яких залежить функціонування бізнес-процесів компанії.</w:t>
      </w:r>
    </w:p>
    <w:p w:rsidR="00EC6B69" w:rsidRPr="004B5F03" w:rsidRDefault="00EC6B69" w:rsidP="00C3502B">
      <w:pPr>
        <w:ind w:firstLine="709"/>
        <w:jc w:val="both"/>
        <w:rPr>
          <w:szCs w:val="28"/>
          <w:lang w:val="uk-UA"/>
        </w:rPr>
      </w:pPr>
      <w:r w:rsidRPr="004B5F03">
        <w:rPr>
          <w:szCs w:val="28"/>
          <w:lang w:val="uk-UA"/>
        </w:rPr>
        <w:t>3. Логічне проектування процесу управління каталогом інформаційних активів. Структурування, опис та проектування процесів для подальшої автоматизації.</w:t>
      </w:r>
    </w:p>
    <w:p w:rsidR="00EC6B69" w:rsidRPr="004B5F03" w:rsidRDefault="00EC6B69" w:rsidP="00C3502B">
      <w:pPr>
        <w:ind w:firstLine="709"/>
        <w:jc w:val="both"/>
        <w:rPr>
          <w:szCs w:val="28"/>
          <w:lang w:val="uk-UA"/>
        </w:rPr>
      </w:pPr>
      <w:r w:rsidRPr="004B5F03">
        <w:rPr>
          <w:szCs w:val="28"/>
          <w:lang w:val="uk-UA"/>
        </w:rPr>
        <w:t>4. Автоматизація процесу управління каталогом інформаційних активів.</w:t>
      </w:r>
    </w:p>
    <w:p w:rsidR="00EC6B69" w:rsidRPr="004B5F03" w:rsidRDefault="00EC6B69" w:rsidP="00C3502B">
      <w:pPr>
        <w:ind w:firstLine="709"/>
        <w:jc w:val="both"/>
        <w:rPr>
          <w:szCs w:val="28"/>
          <w:lang w:val="uk-UA"/>
        </w:rPr>
      </w:pPr>
      <w:r w:rsidRPr="004B5F03">
        <w:rPr>
          <w:szCs w:val="28"/>
          <w:lang w:val="uk-UA"/>
        </w:rPr>
        <w:t>5. Проектування розроблених процесів на систему автоматизації. Автоматизація процесів.</w:t>
      </w:r>
    </w:p>
    <w:p w:rsidR="00EC6B69" w:rsidRPr="004B5F03" w:rsidRDefault="00EC6B69" w:rsidP="00C3502B">
      <w:pPr>
        <w:ind w:firstLine="709"/>
        <w:jc w:val="both"/>
        <w:rPr>
          <w:szCs w:val="28"/>
          <w:lang w:val="uk-UA"/>
        </w:rPr>
      </w:pPr>
      <w:r w:rsidRPr="004B5F03">
        <w:rPr>
          <w:szCs w:val="28"/>
          <w:lang w:val="uk-UA"/>
        </w:rPr>
        <w:t>В результаті автоматизації модуля інформаційних активів формується перелік активів, визначається їхня критичність з урахуванням впливу на бізнес-процеси компанії, а також створюються матриці доступу для розподілу прав до інформаційних активів. Автоматизація модуля інформаційних активів дозволяє:</w:t>
      </w:r>
    </w:p>
    <w:p w:rsidR="00EC6B69" w:rsidRPr="004B5F03" w:rsidRDefault="00EC6B69" w:rsidP="00C3502B">
      <w:pPr>
        <w:ind w:firstLine="709"/>
        <w:jc w:val="both"/>
        <w:rPr>
          <w:szCs w:val="28"/>
          <w:lang w:val="uk-UA"/>
        </w:rPr>
      </w:pPr>
      <w:r w:rsidRPr="004B5F03">
        <w:rPr>
          <w:szCs w:val="28"/>
          <w:lang w:val="uk-UA"/>
        </w:rPr>
        <w:t>• Забезпечити оперативну підтримку в актуальному стані інформації про активи в умовах обмеженого штату співробітників і великої кількості облікових об'єктів;</w:t>
      </w:r>
    </w:p>
    <w:p w:rsidR="00EC6B69" w:rsidRDefault="00EC6B69" w:rsidP="00C3502B">
      <w:pPr>
        <w:ind w:firstLine="709"/>
        <w:jc w:val="both"/>
        <w:rPr>
          <w:szCs w:val="28"/>
          <w:lang w:val="uk-UA"/>
        </w:rPr>
      </w:pPr>
      <w:r w:rsidRPr="004B5F03">
        <w:rPr>
          <w:szCs w:val="28"/>
          <w:lang w:val="uk-UA"/>
        </w:rPr>
        <w:t>• Забезпечити застосування єдиних ідентифікаторів активів, що дозволяють використовувати дані для реалізації інших процесів управління інформаційною безпекою (управління ризиками, управління інцидентами).</w:t>
      </w:r>
    </w:p>
    <w:p w:rsidR="00C3502B" w:rsidRPr="004B5F03" w:rsidRDefault="00C3502B" w:rsidP="00C3502B">
      <w:pPr>
        <w:ind w:firstLine="709"/>
        <w:jc w:val="both"/>
        <w:rPr>
          <w:szCs w:val="28"/>
          <w:lang w:val="uk-UA"/>
        </w:rPr>
      </w:pPr>
    </w:p>
    <w:p w:rsidR="00EC6B69" w:rsidRDefault="00EC6B69" w:rsidP="00C3502B">
      <w:pPr>
        <w:ind w:firstLine="709"/>
        <w:jc w:val="both"/>
        <w:rPr>
          <w:b/>
          <w:szCs w:val="28"/>
          <w:lang w:val="uk-UA"/>
        </w:rPr>
      </w:pPr>
      <w:r w:rsidRPr="004B5F03">
        <w:rPr>
          <w:b/>
          <w:szCs w:val="28"/>
          <w:lang w:val="uk-UA"/>
        </w:rPr>
        <w:t>3.5 Налаштування системи моніторингу ІА.</w:t>
      </w:r>
    </w:p>
    <w:p w:rsidR="00C3502B" w:rsidRPr="004B5F03" w:rsidRDefault="00C3502B" w:rsidP="00C3502B">
      <w:pPr>
        <w:ind w:firstLine="709"/>
        <w:jc w:val="both"/>
        <w:rPr>
          <w:b/>
          <w:szCs w:val="28"/>
          <w:lang w:val="uk-UA"/>
        </w:rPr>
      </w:pPr>
    </w:p>
    <w:p w:rsidR="00EC6B69" w:rsidRPr="004B5F03" w:rsidRDefault="00EC6B69" w:rsidP="00C3502B">
      <w:pPr>
        <w:ind w:firstLine="709"/>
        <w:jc w:val="both"/>
        <w:rPr>
          <w:b/>
          <w:szCs w:val="28"/>
          <w:lang w:val="uk-UA"/>
        </w:rPr>
      </w:pPr>
      <w:r w:rsidRPr="004B5F03">
        <w:rPr>
          <w:b/>
          <w:szCs w:val="28"/>
          <w:lang w:val="uk-UA"/>
        </w:rPr>
        <w:t>3.5.1 Користувач</w:t>
      </w:r>
      <w:r>
        <w:rPr>
          <w:b/>
          <w:szCs w:val="28"/>
          <w:lang w:val="uk-UA"/>
        </w:rPr>
        <w:t>.</w:t>
      </w:r>
    </w:p>
    <w:p w:rsidR="00EC6B69" w:rsidRPr="004B5F03" w:rsidRDefault="00EC6B69" w:rsidP="00C3502B">
      <w:pPr>
        <w:ind w:firstLine="709"/>
        <w:jc w:val="both"/>
        <w:rPr>
          <w:b/>
          <w:szCs w:val="28"/>
          <w:lang w:val="uk-UA"/>
        </w:rPr>
      </w:pPr>
      <w:r w:rsidRPr="004B5F03">
        <w:rPr>
          <w:szCs w:val="28"/>
          <w:lang w:val="uk-UA"/>
        </w:rPr>
        <w:t>Для редагування властивостей користувача необхідно в лівому верхньому кутку в меню, яке викликається натисканням на ім'я користувача, вибрати пункт "профіль"</w:t>
      </w:r>
      <w:r w:rsidR="00E61B2B">
        <w:rPr>
          <w:szCs w:val="28"/>
          <w:lang w:val="uk-UA"/>
        </w:rPr>
        <w:t xml:space="preserve"> (рис. 3.1)</w:t>
      </w:r>
      <w:r w:rsidRPr="004B5F03">
        <w:rPr>
          <w:szCs w:val="28"/>
          <w:lang w:val="uk-UA"/>
        </w:rPr>
        <w:t>.</w:t>
      </w:r>
    </w:p>
    <w:p w:rsidR="00EC6B69" w:rsidRDefault="00EC6B69" w:rsidP="00EC6B69">
      <w:pPr>
        <w:jc w:val="both"/>
        <w:rPr>
          <w:szCs w:val="28"/>
          <w:lang w:val="uk-UA"/>
        </w:rPr>
      </w:pPr>
      <w:r w:rsidRPr="004B5F03">
        <w:rPr>
          <w:szCs w:val="28"/>
          <w:lang w:val="uk-UA"/>
        </w:rPr>
        <w:t xml:space="preserve">                                               </w:t>
      </w:r>
      <w:r w:rsidRPr="004B5F03">
        <w:rPr>
          <w:rFonts w:eastAsia="Calibri"/>
          <w:noProof/>
          <w:color w:val="000000"/>
          <w:szCs w:val="28"/>
          <w:lang w:eastAsia="ja-JP"/>
        </w:rPr>
        <w:drawing>
          <wp:inline distT="0" distB="0" distL="0" distR="0">
            <wp:extent cx="1333500" cy="2457450"/>
            <wp:effectExtent l="0" t="0" r="0" b="0"/>
            <wp:docPr id="10" name="Pictu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38" cstate="print"/>
                    <a:stretch>
                      <a:fillRect/>
                    </a:stretch>
                  </pic:blipFill>
                  <pic:spPr>
                    <a:xfrm>
                      <a:off x="0" y="0"/>
                      <a:ext cx="1333500" cy="2457450"/>
                    </a:xfrm>
                    <a:prstGeom prst="rect">
                      <a:avLst/>
                    </a:prstGeom>
                  </pic:spPr>
                </pic:pic>
              </a:graphicData>
            </a:graphic>
          </wp:inline>
        </w:drawing>
      </w:r>
    </w:p>
    <w:p w:rsidR="00E61B2B" w:rsidRPr="004B5F03" w:rsidRDefault="00E61B2B" w:rsidP="00E61B2B">
      <w:pPr>
        <w:jc w:val="center"/>
        <w:rPr>
          <w:szCs w:val="28"/>
          <w:lang w:val="uk-UA"/>
        </w:rPr>
      </w:pPr>
      <w:r>
        <w:rPr>
          <w:szCs w:val="28"/>
          <w:lang w:val="uk-UA"/>
        </w:rPr>
        <w:t>Рис. 3.1. Вибір профілю</w:t>
      </w:r>
    </w:p>
    <w:p w:rsidR="00EC6B69" w:rsidRPr="004B5F03" w:rsidRDefault="00EC6B69" w:rsidP="00EC6B69">
      <w:pPr>
        <w:ind w:firstLine="720"/>
        <w:jc w:val="both"/>
        <w:rPr>
          <w:szCs w:val="28"/>
          <w:lang w:val="uk-UA"/>
        </w:rPr>
      </w:pPr>
      <w:r w:rsidRPr="004B5F03">
        <w:rPr>
          <w:szCs w:val="28"/>
          <w:lang w:val="uk-UA"/>
        </w:rPr>
        <w:t>Після чого буде відкрито вікно редагування профілю користувача</w:t>
      </w:r>
      <w:r w:rsidR="00E61B2B">
        <w:rPr>
          <w:szCs w:val="28"/>
          <w:lang w:val="uk-UA"/>
        </w:rPr>
        <w:t xml:space="preserve"> (рис</w:t>
      </w:r>
      <w:r w:rsidRPr="004B5F03">
        <w:rPr>
          <w:szCs w:val="28"/>
          <w:lang w:val="uk-UA"/>
        </w:rPr>
        <w:t>.</w:t>
      </w:r>
      <w:r w:rsidR="00E61B2B">
        <w:rPr>
          <w:szCs w:val="28"/>
          <w:lang w:val="uk-UA"/>
        </w:rPr>
        <w:t xml:space="preserve"> 3.2).</w:t>
      </w:r>
    </w:p>
    <w:p w:rsidR="00EC6B69" w:rsidRPr="004B5F03" w:rsidRDefault="00EC6B69" w:rsidP="00EC6B69">
      <w:pPr>
        <w:jc w:val="both"/>
        <w:rPr>
          <w:szCs w:val="28"/>
          <w:lang w:val="uk-UA"/>
        </w:rPr>
      </w:pPr>
      <w:r w:rsidRPr="004B5F03">
        <w:rPr>
          <w:szCs w:val="28"/>
          <w:lang w:val="uk-UA"/>
        </w:rPr>
        <w:t xml:space="preserve">                  </w:t>
      </w:r>
      <w:r w:rsidRPr="004B5F03">
        <w:rPr>
          <w:rFonts w:eastAsia="Calibri"/>
          <w:noProof/>
          <w:color w:val="000000"/>
          <w:szCs w:val="28"/>
          <w:lang w:eastAsia="ja-JP"/>
        </w:rPr>
        <w:drawing>
          <wp:inline distT="0" distB="0" distL="0" distR="0">
            <wp:extent cx="4243444" cy="2409825"/>
            <wp:effectExtent l="0" t="0" r="5080" b="0"/>
            <wp:docPr id="13" name="Рисунок 1"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20209" cy="2453419"/>
                    </a:xfrm>
                    <a:prstGeom prst="rect">
                      <a:avLst/>
                    </a:prstGeom>
                    <a:noFill/>
                    <a:ln>
                      <a:noFill/>
                    </a:ln>
                  </pic:spPr>
                </pic:pic>
              </a:graphicData>
            </a:graphic>
          </wp:inline>
        </w:drawing>
      </w:r>
    </w:p>
    <w:p w:rsidR="00EC6B69" w:rsidRPr="004B5F03" w:rsidRDefault="00E61B2B" w:rsidP="00E61B2B">
      <w:pPr>
        <w:jc w:val="center"/>
        <w:rPr>
          <w:szCs w:val="28"/>
          <w:lang w:val="uk-UA"/>
        </w:rPr>
      </w:pPr>
      <w:r>
        <w:rPr>
          <w:szCs w:val="28"/>
          <w:lang w:val="uk-UA"/>
        </w:rPr>
        <w:t>Рис. 3.2. В</w:t>
      </w:r>
      <w:r w:rsidRPr="004B5F03">
        <w:rPr>
          <w:szCs w:val="28"/>
          <w:lang w:val="uk-UA"/>
        </w:rPr>
        <w:t>ікно редагування профілю користувача</w:t>
      </w:r>
    </w:p>
    <w:p w:rsidR="00EC6B69" w:rsidRPr="004B5F03" w:rsidRDefault="00EC6B69" w:rsidP="00EC6B69">
      <w:pPr>
        <w:jc w:val="both"/>
        <w:rPr>
          <w:szCs w:val="28"/>
          <w:lang w:val="uk-UA"/>
        </w:rPr>
      </w:pPr>
    </w:p>
    <w:p w:rsidR="00EC6B69" w:rsidRPr="004B5F03" w:rsidRDefault="00EC6B69" w:rsidP="00EC6B69">
      <w:pPr>
        <w:ind w:firstLine="720"/>
        <w:jc w:val="both"/>
        <w:rPr>
          <w:szCs w:val="28"/>
          <w:lang w:val="uk-UA"/>
        </w:rPr>
      </w:pPr>
      <w:r w:rsidRPr="004B5F03">
        <w:rPr>
          <w:b/>
          <w:szCs w:val="28"/>
          <w:lang w:val="uk-UA"/>
        </w:rPr>
        <w:t>3.5.2 Двухфакторна авторизація</w:t>
      </w:r>
      <w:r w:rsidRPr="004B5F03">
        <w:rPr>
          <w:szCs w:val="28"/>
          <w:lang w:val="uk-UA"/>
        </w:rPr>
        <w:t>.</w:t>
      </w:r>
    </w:p>
    <w:p w:rsidR="00EC6B69" w:rsidRPr="004B5F03" w:rsidRDefault="00EC6B69" w:rsidP="00EC6B69">
      <w:pPr>
        <w:jc w:val="both"/>
        <w:rPr>
          <w:szCs w:val="28"/>
          <w:lang w:val="uk-UA"/>
        </w:rPr>
      </w:pPr>
      <w:r w:rsidRPr="004B5F03">
        <w:rPr>
          <w:szCs w:val="28"/>
          <w:lang w:val="uk-UA"/>
        </w:rPr>
        <w:t>Для включення двухфакторной авторизації (далі 2FA) для свого облікового запису необхідно встановити параметр "включити 2FA"</w:t>
      </w:r>
      <w:r w:rsidR="00E61B2B">
        <w:rPr>
          <w:szCs w:val="28"/>
          <w:lang w:val="uk-UA"/>
        </w:rPr>
        <w:t xml:space="preserve"> (рис. 3.3)</w:t>
      </w:r>
      <w:r w:rsidRPr="004B5F03">
        <w:rPr>
          <w:szCs w:val="28"/>
          <w:lang w:val="uk-UA"/>
        </w:rPr>
        <w:t>, після чого в формі з</w:t>
      </w:r>
      <w:r w:rsidR="00E61B2B">
        <w:rPr>
          <w:szCs w:val="28"/>
          <w:lang w:val="uk-UA"/>
        </w:rPr>
        <w:t>’</w:t>
      </w:r>
      <w:r w:rsidRPr="004B5F03">
        <w:rPr>
          <w:szCs w:val="28"/>
          <w:lang w:val="uk-UA"/>
        </w:rPr>
        <w:t>явиться QR-код, який необхідно сканувати додатком Google Authenticator.</w:t>
      </w:r>
    </w:p>
    <w:p w:rsidR="00EC6B69" w:rsidRDefault="00EC6B69" w:rsidP="00EC6B69">
      <w:pPr>
        <w:jc w:val="both"/>
        <w:rPr>
          <w:szCs w:val="28"/>
          <w:lang w:val="uk-UA"/>
        </w:rPr>
      </w:pPr>
      <w:r w:rsidRPr="004B5F03">
        <w:rPr>
          <w:szCs w:val="28"/>
          <w:lang w:val="uk-UA"/>
        </w:rPr>
        <w:t xml:space="preserve"> </w:t>
      </w:r>
      <w:r w:rsidRPr="004B5F03">
        <w:rPr>
          <w:rFonts w:eastAsia="Calibri"/>
          <w:noProof/>
          <w:color w:val="000000"/>
          <w:szCs w:val="28"/>
          <w:lang w:eastAsia="ja-JP"/>
        </w:rPr>
        <w:drawing>
          <wp:inline distT="0" distB="0" distL="0" distR="0">
            <wp:extent cx="5438775" cy="2890936"/>
            <wp:effectExtent l="0" t="0" r="0" b="5080"/>
            <wp:docPr id="14" name="Рисунок 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71923" cy="2908556"/>
                    </a:xfrm>
                    <a:prstGeom prst="rect">
                      <a:avLst/>
                    </a:prstGeom>
                    <a:noFill/>
                    <a:ln>
                      <a:noFill/>
                    </a:ln>
                  </pic:spPr>
                </pic:pic>
              </a:graphicData>
            </a:graphic>
          </wp:inline>
        </w:drawing>
      </w:r>
    </w:p>
    <w:p w:rsidR="00E61B2B" w:rsidRPr="004B5F03" w:rsidRDefault="00E61B2B" w:rsidP="00E61B2B">
      <w:pPr>
        <w:jc w:val="center"/>
        <w:rPr>
          <w:szCs w:val="28"/>
          <w:lang w:val="uk-UA"/>
        </w:rPr>
      </w:pPr>
      <w:r>
        <w:rPr>
          <w:szCs w:val="28"/>
          <w:lang w:val="uk-UA"/>
        </w:rPr>
        <w:t>Рис. 3.3. Двуфакторна авторизація</w:t>
      </w:r>
    </w:p>
    <w:p w:rsidR="00EC6B69" w:rsidRDefault="00EC6B69" w:rsidP="00EC6B69">
      <w:pPr>
        <w:ind w:firstLine="720"/>
        <w:jc w:val="both"/>
        <w:rPr>
          <w:szCs w:val="28"/>
          <w:lang w:val="uk-UA"/>
        </w:rPr>
      </w:pPr>
      <w:r w:rsidRPr="004B5F03">
        <w:rPr>
          <w:szCs w:val="28"/>
          <w:lang w:val="uk-UA"/>
        </w:rPr>
        <w:t>Після успішної активації 2FA форма входу в систему змінить свій вигляд. Після введення логіна і пароля буде відображено додаткове поле OTP, код для якого знаходиться у вас в телефоні в Google Authenticator.</w:t>
      </w:r>
    </w:p>
    <w:p w:rsidR="00E61B2B" w:rsidRPr="004B5F03" w:rsidRDefault="00E61B2B" w:rsidP="00EC6B69">
      <w:pPr>
        <w:ind w:firstLine="720"/>
        <w:jc w:val="both"/>
        <w:rPr>
          <w:szCs w:val="28"/>
          <w:lang w:val="uk-UA"/>
        </w:rPr>
      </w:pPr>
    </w:p>
    <w:p w:rsidR="00EC6B69" w:rsidRPr="004B5F03" w:rsidRDefault="00EC6B69" w:rsidP="00EC6B69">
      <w:pPr>
        <w:ind w:firstLine="720"/>
        <w:jc w:val="both"/>
        <w:rPr>
          <w:b/>
          <w:szCs w:val="28"/>
          <w:lang w:val="uk-UA"/>
        </w:rPr>
      </w:pPr>
      <w:r w:rsidRPr="004B5F03">
        <w:rPr>
          <w:b/>
          <w:szCs w:val="28"/>
          <w:lang w:val="uk-UA"/>
        </w:rPr>
        <w:t>3.5.3 Головна сторінка.</w:t>
      </w:r>
    </w:p>
    <w:p w:rsidR="00EC6B69" w:rsidRPr="004B5F03" w:rsidRDefault="00EC6B69" w:rsidP="00EC6B69">
      <w:pPr>
        <w:jc w:val="both"/>
        <w:rPr>
          <w:szCs w:val="28"/>
          <w:lang w:val="uk-UA"/>
        </w:rPr>
      </w:pPr>
      <w:r w:rsidRPr="004B5F03">
        <w:rPr>
          <w:szCs w:val="28"/>
          <w:lang w:val="uk-UA"/>
        </w:rPr>
        <w:t>На головній сторінці відображені:</w:t>
      </w:r>
    </w:p>
    <w:p w:rsidR="00EC6B69" w:rsidRPr="004B5F03" w:rsidRDefault="00EC6B69" w:rsidP="00EC6B69">
      <w:pPr>
        <w:jc w:val="both"/>
        <w:rPr>
          <w:szCs w:val="28"/>
          <w:lang w:val="uk-UA"/>
        </w:rPr>
      </w:pPr>
      <w:r w:rsidRPr="004B5F03">
        <w:rPr>
          <w:szCs w:val="28"/>
          <w:lang w:val="uk-UA"/>
        </w:rPr>
        <w:t>- Перелік відкритих вразливостей;</w:t>
      </w:r>
      <w:r w:rsidR="00E61B2B">
        <w:rPr>
          <w:szCs w:val="28"/>
          <w:lang w:val="uk-UA"/>
        </w:rPr>
        <w:t xml:space="preserve"> (рис. 3.4):</w:t>
      </w:r>
    </w:p>
    <w:p w:rsidR="00EC6B69" w:rsidRPr="004B5F03" w:rsidRDefault="00EC6B69" w:rsidP="00EC6B69">
      <w:pPr>
        <w:jc w:val="both"/>
        <w:rPr>
          <w:szCs w:val="28"/>
          <w:lang w:val="uk-UA"/>
        </w:rPr>
      </w:pPr>
      <w:r w:rsidRPr="004B5F03">
        <w:rPr>
          <w:szCs w:val="28"/>
          <w:lang w:val="uk-UA"/>
        </w:rPr>
        <w:t>- Список інцидентів;</w:t>
      </w:r>
    </w:p>
    <w:p w:rsidR="00EC6B69" w:rsidRPr="004B5F03" w:rsidRDefault="00EC6B69" w:rsidP="00EC6B69">
      <w:pPr>
        <w:jc w:val="both"/>
        <w:rPr>
          <w:szCs w:val="28"/>
          <w:lang w:val="uk-UA"/>
        </w:rPr>
      </w:pPr>
      <w:r w:rsidRPr="004B5F03">
        <w:rPr>
          <w:szCs w:val="28"/>
          <w:lang w:val="uk-UA"/>
        </w:rPr>
        <w:t>- Статистика записів в базу даних.</w:t>
      </w:r>
    </w:p>
    <w:p w:rsidR="00EC6B69" w:rsidRDefault="00EC6B69" w:rsidP="00EC6B69">
      <w:pPr>
        <w:jc w:val="both"/>
        <w:rPr>
          <w:szCs w:val="28"/>
          <w:lang w:val="uk-UA"/>
        </w:rPr>
      </w:pPr>
      <w:r w:rsidRPr="004B5F03">
        <w:rPr>
          <w:szCs w:val="28"/>
          <w:lang w:val="uk-UA"/>
        </w:rPr>
        <w:t xml:space="preserve">             </w:t>
      </w:r>
      <w:r w:rsidRPr="004B5F03">
        <w:rPr>
          <w:rFonts w:eastAsia="Calibri"/>
          <w:noProof/>
          <w:color w:val="000000"/>
          <w:szCs w:val="28"/>
          <w:lang w:eastAsia="ja-JP"/>
        </w:rPr>
        <w:drawing>
          <wp:inline distT="0" distB="0" distL="0" distR="0">
            <wp:extent cx="4171950" cy="2352675"/>
            <wp:effectExtent l="0" t="0" r="0" b="9525"/>
            <wp:docPr id="159" name="Picture 159"/>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41" cstate="print"/>
                    <a:stretch>
                      <a:fillRect/>
                    </a:stretch>
                  </pic:blipFill>
                  <pic:spPr>
                    <a:xfrm>
                      <a:off x="0" y="0"/>
                      <a:ext cx="4171950" cy="2352675"/>
                    </a:xfrm>
                    <a:prstGeom prst="rect">
                      <a:avLst/>
                    </a:prstGeom>
                  </pic:spPr>
                </pic:pic>
              </a:graphicData>
            </a:graphic>
          </wp:inline>
        </w:drawing>
      </w:r>
    </w:p>
    <w:p w:rsidR="00E61B2B" w:rsidRPr="004B5F03" w:rsidRDefault="00E61B2B" w:rsidP="00E61B2B">
      <w:pPr>
        <w:jc w:val="center"/>
        <w:rPr>
          <w:szCs w:val="28"/>
          <w:lang w:val="uk-UA"/>
        </w:rPr>
      </w:pPr>
      <w:r>
        <w:rPr>
          <w:szCs w:val="28"/>
          <w:lang w:val="uk-UA"/>
        </w:rPr>
        <w:t>Рис. 3.4. Вікно головної сторінки.</w:t>
      </w:r>
    </w:p>
    <w:p w:rsidR="00EC6B69" w:rsidRPr="004B5F03" w:rsidRDefault="00EC6B69" w:rsidP="00EC6B69">
      <w:pPr>
        <w:ind w:firstLine="720"/>
        <w:jc w:val="both"/>
        <w:rPr>
          <w:szCs w:val="28"/>
          <w:lang w:val="uk-UA"/>
        </w:rPr>
      </w:pPr>
      <w:r w:rsidRPr="004B5F03">
        <w:rPr>
          <w:szCs w:val="28"/>
          <w:lang w:val="uk-UA"/>
        </w:rPr>
        <w:t>При виборі уразливості в списку її можна відредагувати. Редагується тільки одна уразливість, а не всі із запису</w:t>
      </w:r>
      <w:r w:rsidR="00E61B2B">
        <w:rPr>
          <w:szCs w:val="28"/>
          <w:lang w:val="uk-UA"/>
        </w:rPr>
        <w:t xml:space="preserve"> (рис. 3.5.)</w:t>
      </w:r>
      <w:r w:rsidRPr="004B5F03">
        <w:rPr>
          <w:szCs w:val="28"/>
          <w:lang w:val="uk-UA"/>
        </w:rPr>
        <w:t>.</w:t>
      </w:r>
    </w:p>
    <w:p w:rsidR="00EC6B69" w:rsidRDefault="00EC6B69" w:rsidP="00EC6B69">
      <w:pPr>
        <w:jc w:val="both"/>
        <w:rPr>
          <w:szCs w:val="28"/>
          <w:lang w:val="uk-UA"/>
        </w:rPr>
      </w:pPr>
      <w:r w:rsidRPr="004B5F03">
        <w:rPr>
          <w:szCs w:val="28"/>
          <w:lang w:val="uk-UA"/>
        </w:rPr>
        <w:t xml:space="preserve">    </w:t>
      </w:r>
      <w:r w:rsidRPr="004B5F03">
        <w:rPr>
          <w:rFonts w:eastAsia="Calibri"/>
          <w:noProof/>
          <w:color w:val="000000"/>
          <w:szCs w:val="28"/>
          <w:lang w:eastAsia="ja-JP"/>
        </w:rPr>
        <w:drawing>
          <wp:inline distT="0" distB="0" distL="0" distR="0">
            <wp:extent cx="4933950" cy="2686050"/>
            <wp:effectExtent l="0" t="0" r="0" b="0"/>
            <wp:docPr id="188" name="Picture 188"/>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42" cstate="print"/>
                    <a:stretch>
                      <a:fillRect/>
                    </a:stretch>
                  </pic:blipFill>
                  <pic:spPr>
                    <a:xfrm>
                      <a:off x="0" y="0"/>
                      <a:ext cx="4933950" cy="2686050"/>
                    </a:xfrm>
                    <a:prstGeom prst="rect">
                      <a:avLst/>
                    </a:prstGeom>
                  </pic:spPr>
                </pic:pic>
              </a:graphicData>
            </a:graphic>
          </wp:inline>
        </w:drawing>
      </w:r>
    </w:p>
    <w:p w:rsidR="00E61B2B" w:rsidRDefault="00E61B2B" w:rsidP="00E61B2B">
      <w:pPr>
        <w:jc w:val="center"/>
        <w:rPr>
          <w:szCs w:val="28"/>
          <w:lang w:val="uk-UA"/>
        </w:rPr>
      </w:pPr>
      <w:r>
        <w:rPr>
          <w:szCs w:val="28"/>
          <w:lang w:val="uk-UA"/>
        </w:rPr>
        <w:t>Рис. 3.5. Викно списку вразливостей.</w:t>
      </w:r>
    </w:p>
    <w:p w:rsidR="00E61B2B" w:rsidRDefault="00E61B2B" w:rsidP="00E61B2B">
      <w:pPr>
        <w:jc w:val="center"/>
        <w:rPr>
          <w:szCs w:val="28"/>
          <w:lang w:val="uk-UA"/>
        </w:rPr>
      </w:pPr>
    </w:p>
    <w:p w:rsidR="00E61B2B" w:rsidRDefault="00E61B2B" w:rsidP="00E61B2B">
      <w:pPr>
        <w:jc w:val="center"/>
        <w:rPr>
          <w:szCs w:val="28"/>
          <w:lang w:val="uk-UA"/>
        </w:rPr>
      </w:pPr>
    </w:p>
    <w:p w:rsidR="00E61B2B" w:rsidRDefault="00E61B2B" w:rsidP="00E61B2B">
      <w:pPr>
        <w:jc w:val="center"/>
        <w:rPr>
          <w:szCs w:val="28"/>
          <w:lang w:val="uk-UA"/>
        </w:rPr>
      </w:pPr>
    </w:p>
    <w:p w:rsidR="00E61B2B" w:rsidRPr="004B5F03" w:rsidRDefault="00E61B2B" w:rsidP="00E61B2B">
      <w:pPr>
        <w:jc w:val="center"/>
        <w:rPr>
          <w:szCs w:val="28"/>
          <w:lang w:val="uk-UA"/>
        </w:rPr>
      </w:pPr>
    </w:p>
    <w:p w:rsidR="00EC6B69" w:rsidRDefault="00EC6B69" w:rsidP="00EC6B69">
      <w:pPr>
        <w:ind w:firstLine="720"/>
        <w:jc w:val="both"/>
        <w:rPr>
          <w:b/>
          <w:szCs w:val="28"/>
          <w:lang w:val="uk-UA"/>
        </w:rPr>
      </w:pPr>
      <w:r w:rsidRPr="004B5F03">
        <w:rPr>
          <w:b/>
          <w:szCs w:val="28"/>
          <w:lang w:val="uk-UA"/>
        </w:rPr>
        <w:t xml:space="preserve">3.5.4 </w:t>
      </w:r>
      <w:r w:rsidR="00E61B2B">
        <w:rPr>
          <w:b/>
          <w:szCs w:val="28"/>
          <w:lang w:val="uk-UA"/>
        </w:rPr>
        <w:t>В</w:t>
      </w:r>
      <w:r w:rsidRPr="004B5F03">
        <w:rPr>
          <w:b/>
          <w:szCs w:val="28"/>
          <w:lang w:val="uk-UA"/>
        </w:rPr>
        <w:t>разливості.</w:t>
      </w:r>
    </w:p>
    <w:p w:rsidR="00E61B2B" w:rsidRPr="00E61B2B" w:rsidRDefault="00E61B2B" w:rsidP="00EC6B69">
      <w:pPr>
        <w:ind w:firstLine="720"/>
        <w:jc w:val="both"/>
        <w:rPr>
          <w:szCs w:val="28"/>
          <w:lang w:val="uk-UA"/>
        </w:rPr>
      </w:pPr>
      <w:r>
        <w:rPr>
          <w:szCs w:val="28"/>
          <w:lang w:val="uk-UA"/>
        </w:rPr>
        <w:t>Форма редагування вразливостей представлена на рисунку 3.6.</w:t>
      </w:r>
    </w:p>
    <w:p w:rsidR="00EC6B69" w:rsidRDefault="00EC6B69" w:rsidP="00EC6B69">
      <w:pPr>
        <w:jc w:val="both"/>
        <w:rPr>
          <w:b/>
          <w:szCs w:val="28"/>
          <w:lang w:val="uk-UA"/>
        </w:rPr>
      </w:pPr>
      <w:r w:rsidRPr="004B5F03">
        <w:rPr>
          <w:noProof/>
          <w:szCs w:val="28"/>
          <w:lang w:eastAsia="ja-JP"/>
        </w:rPr>
        <w:drawing>
          <wp:inline distT="0" distB="0" distL="0" distR="0">
            <wp:extent cx="5324475" cy="2609850"/>
            <wp:effectExtent l="0" t="0" r="9525" b="0"/>
            <wp:docPr id="207" name="Picture 207"/>
            <wp:cNvGraphicFramePr/>
            <a:graphic xmlns:a="http://schemas.openxmlformats.org/drawingml/2006/main">
              <a:graphicData uri="http://schemas.openxmlformats.org/drawingml/2006/picture">
                <pic:pic xmlns:pic="http://schemas.openxmlformats.org/drawingml/2006/picture">
                  <pic:nvPicPr>
                    <pic:cNvPr id="207" name="Picture 207"/>
                    <pic:cNvPicPr/>
                  </pic:nvPicPr>
                  <pic:blipFill>
                    <a:blip r:embed="rId43" cstate="print"/>
                    <a:stretch>
                      <a:fillRect/>
                    </a:stretch>
                  </pic:blipFill>
                  <pic:spPr>
                    <a:xfrm>
                      <a:off x="0" y="0"/>
                      <a:ext cx="5325089" cy="2610151"/>
                    </a:xfrm>
                    <a:prstGeom prst="rect">
                      <a:avLst/>
                    </a:prstGeom>
                  </pic:spPr>
                </pic:pic>
              </a:graphicData>
            </a:graphic>
          </wp:inline>
        </w:drawing>
      </w:r>
    </w:p>
    <w:p w:rsidR="00E61B2B" w:rsidRDefault="00E61B2B" w:rsidP="00E61B2B">
      <w:pPr>
        <w:jc w:val="center"/>
        <w:rPr>
          <w:szCs w:val="28"/>
          <w:lang w:val="uk-UA"/>
        </w:rPr>
      </w:pPr>
      <w:r>
        <w:rPr>
          <w:szCs w:val="28"/>
          <w:lang w:val="uk-UA"/>
        </w:rPr>
        <w:t>Рис.3.6. Вікно редагування.</w:t>
      </w:r>
    </w:p>
    <w:p w:rsidR="00E61B2B" w:rsidRPr="00E61B2B" w:rsidRDefault="00E61B2B" w:rsidP="00E61B2B">
      <w:pPr>
        <w:jc w:val="center"/>
        <w:rPr>
          <w:szCs w:val="28"/>
          <w:lang w:val="uk-UA"/>
        </w:rPr>
      </w:pPr>
    </w:p>
    <w:p w:rsidR="00EC6B69" w:rsidRPr="004B5F03" w:rsidRDefault="00EC6B69" w:rsidP="00EC6B69">
      <w:pPr>
        <w:ind w:firstLine="720"/>
        <w:jc w:val="both"/>
        <w:rPr>
          <w:b/>
          <w:szCs w:val="28"/>
          <w:lang w:val="uk-UA"/>
        </w:rPr>
      </w:pPr>
      <w:r w:rsidRPr="004B5F03">
        <w:rPr>
          <w:b/>
          <w:szCs w:val="28"/>
          <w:lang w:val="uk-UA"/>
        </w:rPr>
        <w:t>3.5.5 Створення нової групи активів.</w:t>
      </w:r>
    </w:p>
    <w:p w:rsidR="00EC6B69" w:rsidRPr="004B5F03" w:rsidRDefault="00EC6B69" w:rsidP="00EC6B69">
      <w:pPr>
        <w:jc w:val="both"/>
        <w:rPr>
          <w:b/>
          <w:szCs w:val="28"/>
          <w:lang w:val="uk-UA"/>
        </w:rPr>
      </w:pPr>
      <w:r w:rsidRPr="004B5F03">
        <w:rPr>
          <w:szCs w:val="28"/>
          <w:lang w:val="uk-UA"/>
        </w:rPr>
        <w:t>Натиснувши на "+" в попередньому вікні відкриється форма створення нової групи активів, в якій потрібно вказати назву групи і вибрати активи для групи</w:t>
      </w:r>
      <w:r w:rsidR="00E61B2B">
        <w:rPr>
          <w:szCs w:val="28"/>
          <w:lang w:val="uk-UA"/>
        </w:rPr>
        <w:t xml:space="preserve"> (рис</w:t>
      </w:r>
      <w:r w:rsidRPr="004B5F03">
        <w:rPr>
          <w:szCs w:val="28"/>
          <w:lang w:val="uk-UA"/>
        </w:rPr>
        <w:t>.</w:t>
      </w:r>
      <w:r w:rsidR="00E61B2B">
        <w:rPr>
          <w:szCs w:val="28"/>
          <w:lang w:val="uk-UA"/>
        </w:rPr>
        <w:t xml:space="preserve"> </w:t>
      </w:r>
      <w:r w:rsidR="003C6697">
        <w:rPr>
          <w:szCs w:val="28"/>
          <w:lang w:val="uk-UA"/>
        </w:rPr>
        <w:t>3.7).</w:t>
      </w:r>
      <w:r w:rsidRPr="004B5F03">
        <w:rPr>
          <w:szCs w:val="28"/>
          <w:lang w:val="uk-UA"/>
        </w:rPr>
        <w:t xml:space="preserve"> Для збереження необхідно натиснути на кнопку "Зберегти".</w:t>
      </w:r>
    </w:p>
    <w:p w:rsidR="00EC6B69" w:rsidRDefault="00EC6B69" w:rsidP="00EC6B69">
      <w:pPr>
        <w:jc w:val="both"/>
        <w:rPr>
          <w:b/>
          <w:szCs w:val="28"/>
          <w:lang w:val="uk-UA"/>
        </w:rPr>
      </w:pPr>
      <w:r w:rsidRPr="004B5F03">
        <w:rPr>
          <w:rFonts w:eastAsia="Calibri"/>
          <w:noProof/>
          <w:color w:val="000000"/>
          <w:szCs w:val="28"/>
          <w:lang w:eastAsia="ja-JP"/>
        </w:rPr>
        <w:drawing>
          <wp:inline distT="0" distB="0" distL="0" distR="0">
            <wp:extent cx="5594985" cy="3017520"/>
            <wp:effectExtent l="0" t="0" r="5715" b="0"/>
            <wp:docPr id="205" name="Picture 205"/>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44" cstate="print"/>
                    <a:stretch>
                      <a:fillRect/>
                    </a:stretch>
                  </pic:blipFill>
                  <pic:spPr>
                    <a:xfrm>
                      <a:off x="0" y="0"/>
                      <a:ext cx="5594985" cy="3017520"/>
                    </a:xfrm>
                    <a:prstGeom prst="rect">
                      <a:avLst/>
                    </a:prstGeom>
                  </pic:spPr>
                </pic:pic>
              </a:graphicData>
            </a:graphic>
          </wp:inline>
        </w:drawing>
      </w:r>
    </w:p>
    <w:p w:rsidR="003C6697" w:rsidRPr="003C6697" w:rsidRDefault="003C6697" w:rsidP="003C6697">
      <w:pPr>
        <w:jc w:val="center"/>
        <w:rPr>
          <w:szCs w:val="28"/>
          <w:lang w:val="uk-UA"/>
        </w:rPr>
      </w:pPr>
      <w:r>
        <w:rPr>
          <w:szCs w:val="28"/>
          <w:lang w:val="uk-UA"/>
        </w:rPr>
        <w:t>Рис. 3.7. Створення нової групи активів</w:t>
      </w:r>
    </w:p>
    <w:p w:rsidR="00EC6B69" w:rsidRPr="004B5F03" w:rsidRDefault="00EC6B69" w:rsidP="00EC6B69">
      <w:pPr>
        <w:jc w:val="both"/>
        <w:rPr>
          <w:szCs w:val="28"/>
          <w:lang w:val="uk-UA"/>
        </w:rPr>
      </w:pPr>
      <w:r w:rsidRPr="004B5F03">
        <w:rPr>
          <w:szCs w:val="28"/>
          <w:lang w:val="uk-UA"/>
        </w:rPr>
        <w:t>Після збереження групи вона автоматично з'явиться у списку вибору груп активів.</w:t>
      </w:r>
    </w:p>
    <w:p w:rsidR="00EC6B69" w:rsidRPr="004B5F03" w:rsidRDefault="00EC6B69" w:rsidP="00EC6B69">
      <w:pPr>
        <w:ind w:firstLine="720"/>
        <w:jc w:val="both"/>
        <w:rPr>
          <w:b/>
          <w:szCs w:val="28"/>
          <w:lang w:val="uk-UA"/>
        </w:rPr>
      </w:pPr>
      <w:r w:rsidRPr="004B5F03">
        <w:rPr>
          <w:b/>
          <w:szCs w:val="28"/>
          <w:lang w:val="uk-UA"/>
        </w:rPr>
        <w:t xml:space="preserve">3.5.6 Створення </w:t>
      </w:r>
      <w:r w:rsidR="003C6697">
        <w:rPr>
          <w:b/>
          <w:szCs w:val="28"/>
          <w:lang w:val="uk-UA"/>
        </w:rPr>
        <w:t>в</w:t>
      </w:r>
      <w:r w:rsidRPr="004B5F03">
        <w:rPr>
          <w:b/>
          <w:szCs w:val="28"/>
          <w:lang w:val="uk-UA"/>
        </w:rPr>
        <w:t>разливості.</w:t>
      </w:r>
    </w:p>
    <w:p w:rsidR="00EC6B69" w:rsidRPr="004B5F03" w:rsidRDefault="00EC6B69" w:rsidP="00EC6B69">
      <w:pPr>
        <w:jc w:val="both"/>
        <w:rPr>
          <w:szCs w:val="28"/>
          <w:lang w:val="uk-UA"/>
        </w:rPr>
      </w:pPr>
      <w:r w:rsidRPr="004B5F03">
        <w:rPr>
          <w:szCs w:val="28"/>
          <w:lang w:val="uk-UA"/>
        </w:rPr>
        <w:t xml:space="preserve">Для створення </w:t>
      </w:r>
      <w:r w:rsidR="003C6697">
        <w:rPr>
          <w:szCs w:val="28"/>
          <w:lang w:val="uk-UA"/>
        </w:rPr>
        <w:t>в</w:t>
      </w:r>
      <w:r w:rsidRPr="004B5F03">
        <w:rPr>
          <w:szCs w:val="28"/>
          <w:lang w:val="uk-UA"/>
        </w:rPr>
        <w:t xml:space="preserve">разливості необхідно на таблиці вразливостей в "Форма редагування </w:t>
      </w:r>
      <w:r w:rsidR="003C6697">
        <w:rPr>
          <w:szCs w:val="28"/>
          <w:lang w:val="uk-UA"/>
        </w:rPr>
        <w:t>в</w:t>
      </w:r>
      <w:r w:rsidRPr="004B5F03">
        <w:rPr>
          <w:szCs w:val="28"/>
          <w:lang w:val="uk-UA"/>
        </w:rPr>
        <w:t>разливості" викликати контекстне меню натисненням правої кнопки миші і вибрати "новий запис"</w:t>
      </w:r>
      <w:r w:rsidR="003C6697">
        <w:rPr>
          <w:szCs w:val="28"/>
          <w:lang w:val="uk-UA"/>
        </w:rPr>
        <w:t xml:space="preserve"> (рис</w:t>
      </w:r>
      <w:r w:rsidRPr="004B5F03">
        <w:rPr>
          <w:szCs w:val="28"/>
          <w:lang w:val="uk-UA"/>
        </w:rPr>
        <w:t>.</w:t>
      </w:r>
      <w:r w:rsidR="003C6697">
        <w:rPr>
          <w:szCs w:val="28"/>
          <w:lang w:val="uk-UA"/>
        </w:rPr>
        <w:t xml:space="preserve"> 3.8).</w:t>
      </w:r>
    </w:p>
    <w:p w:rsidR="00EC6B69" w:rsidRDefault="00EC6B69" w:rsidP="00EC6B69">
      <w:pPr>
        <w:jc w:val="both"/>
        <w:rPr>
          <w:szCs w:val="28"/>
          <w:lang w:val="uk-UA"/>
        </w:rPr>
      </w:pPr>
      <w:r w:rsidRPr="004B5F03">
        <w:rPr>
          <w:rFonts w:eastAsia="Calibri"/>
          <w:noProof/>
          <w:color w:val="000000"/>
          <w:szCs w:val="28"/>
          <w:lang w:eastAsia="ja-JP"/>
        </w:rPr>
        <w:drawing>
          <wp:inline distT="0" distB="0" distL="0" distR="0">
            <wp:extent cx="5114925" cy="2981325"/>
            <wp:effectExtent l="0" t="0" r="9525" b="9525"/>
            <wp:docPr id="223" name="Picture 22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5" cstate="print"/>
                    <a:stretch>
                      <a:fillRect/>
                    </a:stretch>
                  </pic:blipFill>
                  <pic:spPr>
                    <a:xfrm>
                      <a:off x="0" y="0"/>
                      <a:ext cx="5114925" cy="2981325"/>
                    </a:xfrm>
                    <a:prstGeom prst="rect">
                      <a:avLst/>
                    </a:prstGeom>
                  </pic:spPr>
                </pic:pic>
              </a:graphicData>
            </a:graphic>
          </wp:inline>
        </w:drawing>
      </w:r>
    </w:p>
    <w:p w:rsidR="003C6697" w:rsidRPr="004B5F03" w:rsidRDefault="003C6697" w:rsidP="003C6697">
      <w:pPr>
        <w:jc w:val="center"/>
        <w:rPr>
          <w:szCs w:val="28"/>
          <w:lang w:val="uk-UA"/>
        </w:rPr>
      </w:pPr>
      <w:r>
        <w:rPr>
          <w:szCs w:val="28"/>
          <w:lang w:val="uk-UA"/>
        </w:rPr>
        <w:t xml:space="preserve">Рис. 3.8. Вікно </w:t>
      </w:r>
      <w:r w:rsidRPr="004B5F03">
        <w:rPr>
          <w:szCs w:val="28"/>
          <w:lang w:val="uk-UA"/>
        </w:rPr>
        <w:t xml:space="preserve">"Форма редагування </w:t>
      </w:r>
      <w:r>
        <w:rPr>
          <w:szCs w:val="28"/>
          <w:lang w:val="uk-UA"/>
        </w:rPr>
        <w:t>в</w:t>
      </w:r>
      <w:r w:rsidRPr="004B5F03">
        <w:rPr>
          <w:szCs w:val="28"/>
          <w:lang w:val="uk-UA"/>
        </w:rPr>
        <w:t>разливості"</w:t>
      </w:r>
      <w:r>
        <w:rPr>
          <w:szCs w:val="28"/>
          <w:lang w:val="uk-UA"/>
        </w:rPr>
        <w:t>.</w:t>
      </w:r>
    </w:p>
    <w:p w:rsidR="00EC6B69" w:rsidRPr="004B5F03" w:rsidRDefault="00EC6B69" w:rsidP="00EC6B69">
      <w:pPr>
        <w:jc w:val="both"/>
        <w:rPr>
          <w:szCs w:val="28"/>
          <w:lang w:val="uk-UA"/>
        </w:rPr>
      </w:pPr>
      <w:r w:rsidRPr="004B5F03">
        <w:rPr>
          <w:szCs w:val="28"/>
          <w:lang w:val="uk-UA"/>
        </w:rPr>
        <w:t xml:space="preserve">Після чого з'явиться запис в таблиці, яку необхідно заповнити. Для редагування доступні наступні поля "опис </w:t>
      </w:r>
      <w:r w:rsidR="003C6697">
        <w:rPr>
          <w:szCs w:val="28"/>
          <w:lang w:val="uk-UA"/>
        </w:rPr>
        <w:t>в</w:t>
      </w:r>
      <w:r w:rsidRPr="004B5F03">
        <w:rPr>
          <w:szCs w:val="28"/>
          <w:lang w:val="uk-UA"/>
        </w:rPr>
        <w:t>разливості", "ймовірність", "збиток"</w:t>
      </w:r>
      <w:r w:rsidR="003C6697">
        <w:rPr>
          <w:szCs w:val="28"/>
          <w:lang w:val="uk-UA"/>
        </w:rPr>
        <w:t xml:space="preserve"> (рис. 3.9.)</w:t>
      </w:r>
      <w:r w:rsidRPr="004B5F03">
        <w:rPr>
          <w:szCs w:val="28"/>
          <w:lang w:val="uk-UA"/>
        </w:rPr>
        <w:t xml:space="preserve">. Поля </w:t>
      </w:r>
      <w:r w:rsidR="003C6697">
        <w:rPr>
          <w:szCs w:val="28"/>
          <w:lang w:val="uk-UA"/>
        </w:rPr>
        <w:t>«</w:t>
      </w:r>
      <w:r w:rsidRPr="004B5F03">
        <w:rPr>
          <w:szCs w:val="28"/>
          <w:lang w:val="uk-UA"/>
        </w:rPr>
        <w:t>бал</w:t>
      </w:r>
      <w:r w:rsidR="003C6697">
        <w:rPr>
          <w:szCs w:val="28"/>
          <w:lang w:val="uk-UA"/>
        </w:rPr>
        <w:t>»</w:t>
      </w:r>
      <w:r w:rsidRPr="004B5F03">
        <w:rPr>
          <w:szCs w:val="28"/>
          <w:lang w:val="uk-UA"/>
        </w:rPr>
        <w:t xml:space="preserve"> і </w:t>
      </w:r>
      <w:r w:rsidR="003C6697">
        <w:rPr>
          <w:szCs w:val="28"/>
          <w:lang w:val="uk-UA"/>
        </w:rPr>
        <w:t>«</w:t>
      </w:r>
      <w:r w:rsidRPr="004B5F03">
        <w:rPr>
          <w:szCs w:val="28"/>
          <w:lang w:val="uk-UA"/>
        </w:rPr>
        <w:t>статус</w:t>
      </w:r>
      <w:r w:rsidR="003C6697">
        <w:rPr>
          <w:szCs w:val="28"/>
          <w:lang w:val="uk-UA"/>
        </w:rPr>
        <w:t>»</w:t>
      </w:r>
      <w:r w:rsidRPr="004B5F03">
        <w:rPr>
          <w:szCs w:val="28"/>
          <w:lang w:val="uk-UA"/>
        </w:rPr>
        <w:t xml:space="preserve"> недоступні для редагування. Поле статус доступно для редагування тільки з Dashboard.</w:t>
      </w:r>
    </w:p>
    <w:p w:rsidR="00EC6B69" w:rsidRDefault="00EC6B69" w:rsidP="00EC6B69">
      <w:pPr>
        <w:jc w:val="both"/>
        <w:rPr>
          <w:szCs w:val="28"/>
          <w:lang w:val="uk-UA"/>
        </w:rPr>
      </w:pPr>
      <w:r w:rsidRPr="004B5F03">
        <w:rPr>
          <w:rFonts w:eastAsia="Calibri"/>
          <w:noProof/>
          <w:color w:val="000000"/>
          <w:szCs w:val="28"/>
          <w:lang w:eastAsia="ja-JP"/>
        </w:rPr>
        <w:drawing>
          <wp:inline distT="0" distB="0" distL="0" distR="0">
            <wp:extent cx="5114925" cy="2524125"/>
            <wp:effectExtent l="0" t="0" r="9525" b="9525"/>
            <wp:docPr id="235" name="Picture 235"/>
            <wp:cNvGraphicFramePr/>
            <a:graphic xmlns:a="http://schemas.openxmlformats.org/drawingml/2006/main">
              <a:graphicData uri="http://schemas.openxmlformats.org/drawingml/2006/picture">
                <pic:pic xmlns:pic="http://schemas.openxmlformats.org/drawingml/2006/picture">
                  <pic:nvPicPr>
                    <pic:cNvPr id="235" name="Picture 235"/>
                    <pic:cNvPicPr/>
                  </pic:nvPicPr>
                  <pic:blipFill>
                    <a:blip r:embed="rId46" cstate="print"/>
                    <a:stretch>
                      <a:fillRect/>
                    </a:stretch>
                  </pic:blipFill>
                  <pic:spPr>
                    <a:xfrm>
                      <a:off x="0" y="0"/>
                      <a:ext cx="5114925" cy="2524125"/>
                    </a:xfrm>
                    <a:prstGeom prst="rect">
                      <a:avLst/>
                    </a:prstGeom>
                  </pic:spPr>
                </pic:pic>
              </a:graphicData>
            </a:graphic>
          </wp:inline>
        </w:drawing>
      </w:r>
    </w:p>
    <w:p w:rsidR="003C6697" w:rsidRDefault="003C6697" w:rsidP="003C6697">
      <w:pPr>
        <w:jc w:val="center"/>
        <w:rPr>
          <w:szCs w:val="28"/>
          <w:lang w:val="uk-UA"/>
        </w:rPr>
      </w:pPr>
      <w:r>
        <w:rPr>
          <w:szCs w:val="28"/>
          <w:lang w:val="uk-UA"/>
        </w:rPr>
        <w:t>Рис. 3.9. Створення нової вразливості.</w:t>
      </w:r>
    </w:p>
    <w:p w:rsidR="003C6697" w:rsidRPr="004B5F03" w:rsidRDefault="003C6697" w:rsidP="003C6697">
      <w:pPr>
        <w:jc w:val="center"/>
        <w:rPr>
          <w:szCs w:val="28"/>
          <w:lang w:val="uk-UA"/>
        </w:rPr>
      </w:pPr>
    </w:p>
    <w:p w:rsidR="00EC6B69" w:rsidRPr="004B5F03" w:rsidRDefault="00EC6B69" w:rsidP="00EC6B69">
      <w:pPr>
        <w:ind w:firstLine="720"/>
        <w:jc w:val="both"/>
        <w:rPr>
          <w:b/>
          <w:szCs w:val="28"/>
          <w:lang w:val="uk-UA"/>
        </w:rPr>
      </w:pPr>
      <w:r w:rsidRPr="004B5F03">
        <w:rPr>
          <w:b/>
          <w:szCs w:val="28"/>
          <w:lang w:val="uk-UA"/>
        </w:rPr>
        <w:t>3.5.7 Розділ "Інциденти".</w:t>
      </w:r>
    </w:p>
    <w:p w:rsidR="00EC6B69" w:rsidRPr="004B5F03" w:rsidRDefault="00EC6B69" w:rsidP="003C6697">
      <w:pPr>
        <w:ind w:firstLine="709"/>
        <w:jc w:val="both"/>
        <w:rPr>
          <w:szCs w:val="28"/>
          <w:lang w:val="uk-UA"/>
        </w:rPr>
      </w:pPr>
      <w:r w:rsidRPr="004B5F03">
        <w:rPr>
          <w:szCs w:val="28"/>
          <w:lang w:val="uk-UA"/>
        </w:rPr>
        <w:t>Для створення нового інциденту необхідно на головній сторінці на таблиці "Інциденти" викликати контекстне меню і вибрати пункт "новий запис"</w:t>
      </w:r>
      <w:r w:rsidR="003C6697">
        <w:rPr>
          <w:szCs w:val="28"/>
          <w:lang w:val="uk-UA"/>
        </w:rPr>
        <w:t xml:space="preserve"> (рис. 3.10)</w:t>
      </w:r>
      <w:r w:rsidRPr="004B5F03">
        <w:rPr>
          <w:szCs w:val="28"/>
          <w:lang w:val="uk-UA"/>
        </w:rPr>
        <w:t>.</w:t>
      </w:r>
    </w:p>
    <w:p w:rsidR="00EC6B69" w:rsidRDefault="00EC6B69" w:rsidP="00EC6B69">
      <w:pPr>
        <w:jc w:val="both"/>
        <w:rPr>
          <w:szCs w:val="28"/>
          <w:lang w:val="uk-UA"/>
        </w:rPr>
      </w:pPr>
      <w:r w:rsidRPr="004B5F03">
        <w:rPr>
          <w:rFonts w:eastAsia="Calibri"/>
          <w:noProof/>
          <w:color w:val="000000"/>
          <w:szCs w:val="28"/>
          <w:lang w:eastAsia="ja-JP"/>
        </w:rPr>
        <w:drawing>
          <wp:inline distT="0" distB="0" distL="0" distR="0">
            <wp:extent cx="5257800" cy="2667000"/>
            <wp:effectExtent l="0" t="0" r="0" b="0"/>
            <wp:docPr id="248" name="Picture 248"/>
            <wp:cNvGraphicFramePr/>
            <a:graphic xmlns:a="http://schemas.openxmlformats.org/drawingml/2006/main">
              <a:graphicData uri="http://schemas.openxmlformats.org/drawingml/2006/picture">
                <pic:pic xmlns:pic="http://schemas.openxmlformats.org/drawingml/2006/picture">
                  <pic:nvPicPr>
                    <pic:cNvPr id="248" name="Picture 248"/>
                    <pic:cNvPicPr/>
                  </pic:nvPicPr>
                  <pic:blipFill>
                    <a:blip r:embed="rId47" cstate="print"/>
                    <a:stretch>
                      <a:fillRect/>
                    </a:stretch>
                  </pic:blipFill>
                  <pic:spPr>
                    <a:xfrm>
                      <a:off x="0" y="0"/>
                      <a:ext cx="5257802" cy="2667001"/>
                    </a:xfrm>
                    <a:prstGeom prst="rect">
                      <a:avLst/>
                    </a:prstGeom>
                  </pic:spPr>
                </pic:pic>
              </a:graphicData>
            </a:graphic>
          </wp:inline>
        </w:drawing>
      </w:r>
    </w:p>
    <w:p w:rsidR="003C6697" w:rsidRPr="004B5F03" w:rsidRDefault="003C6697" w:rsidP="003C6697">
      <w:pPr>
        <w:jc w:val="center"/>
        <w:rPr>
          <w:szCs w:val="28"/>
          <w:lang w:val="uk-UA"/>
        </w:rPr>
      </w:pPr>
      <w:r>
        <w:rPr>
          <w:szCs w:val="28"/>
          <w:lang w:val="uk-UA"/>
        </w:rPr>
        <w:t xml:space="preserve">Рис. 3.10. Вікно форми </w:t>
      </w:r>
      <w:r w:rsidRPr="004B5F03">
        <w:rPr>
          <w:szCs w:val="28"/>
          <w:lang w:val="uk-UA"/>
        </w:rPr>
        <w:t>"Інциденти"</w:t>
      </w:r>
      <w:r>
        <w:rPr>
          <w:szCs w:val="28"/>
          <w:lang w:val="uk-UA"/>
        </w:rPr>
        <w:t>.</w:t>
      </w:r>
    </w:p>
    <w:p w:rsidR="00EC6B69" w:rsidRPr="004B5F03" w:rsidRDefault="00EC6B69" w:rsidP="003C6697">
      <w:pPr>
        <w:ind w:firstLine="709"/>
        <w:jc w:val="both"/>
        <w:rPr>
          <w:szCs w:val="28"/>
          <w:lang w:val="uk-UA"/>
        </w:rPr>
      </w:pPr>
      <w:r w:rsidRPr="004B5F03">
        <w:rPr>
          <w:szCs w:val="28"/>
          <w:lang w:val="uk-UA"/>
        </w:rPr>
        <w:t>Заповнивши форму необхідно натиснути кнопку "зберегти".</w:t>
      </w:r>
    </w:p>
    <w:p w:rsidR="00EC6B69" w:rsidRPr="004B5F03" w:rsidRDefault="00EC6B69" w:rsidP="003C6697">
      <w:pPr>
        <w:ind w:firstLine="709"/>
        <w:jc w:val="both"/>
        <w:rPr>
          <w:szCs w:val="28"/>
          <w:lang w:val="uk-UA"/>
        </w:rPr>
      </w:pPr>
      <w:r w:rsidRPr="004B5F03">
        <w:rPr>
          <w:szCs w:val="28"/>
          <w:lang w:val="uk-UA"/>
        </w:rPr>
        <w:t>Перегляд реєстру інцидентів проводиться шляхом переходу по меню "Інциденти". У цьому реєстрі можна редагувати і створювати нові інциденти</w:t>
      </w:r>
      <w:r w:rsidR="003C6697">
        <w:rPr>
          <w:szCs w:val="28"/>
          <w:lang w:val="uk-UA"/>
        </w:rPr>
        <w:t xml:space="preserve"> (рис</w:t>
      </w:r>
      <w:r w:rsidRPr="004B5F03">
        <w:rPr>
          <w:szCs w:val="28"/>
          <w:lang w:val="uk-UA"/>
        </w:rPr>
        <w:t>.</w:t>
      </w:r>
      <w:r w:rsidR="003C6697">
        <w:rPr>
          <w:szCs w:val="28"/>
          <w:lang w:val="uk-UA"/>
        </w:rPr>
        <w:t xml:space="preserve"> 311).</w:t>
      </w:r>
    </w:p>
    <w:p w:rsidR="00EC6B69" w:rsidRPr="004B5F03" w:rsidRDefault="00EC6B69" w:rsidP="00EC6B69">
      <w:pPr>
        <w:jc w:val="both"/>
        <w:rPr>
          <w:szCs w:val="28"/>
          <w:lang w:val="uk-UA"/>
        </w:rPr>
      </w:pPr>
      <w:r w:rsidRPr="004B5F03">
        <w:rPr>
          <w:rFonts w:eastAsia="Calibri"/>
          <w:noProof/>
          <w:color w:val="000000"/>
          <w:szCs w:val="28"/>
          <w:lang w:eastAsia="ja-JP"/>
        </w:rPr>
        <w:drawing>
          <wp:inline distT="0" distB="0" distL="0" distR="0">
            <wp:extent cx="5257800" cy="2914650"/>
            <wp:effectExtent l="0" t="0" r="0" b="0"/>
            <wp:docPr id="253" name="Picture 253"/>
            <wp:cNvGraphicFramePr/>
            <a:graphic xmlns:a="http://schemas.openxmlformats.org/drawingml/2006/main">
              <a:graphicData uri="http://schemas.openxmlformats.org/drawingml/2006/picture">
                <pic:pic xmlns:pic="http://schemas.openxmlformats.org/drawingml/2006/picture">
                  <pic:nvPicPr>
                    <pic:cNvPr id="253" name="Picture 253"/>
                    <pic:cNvPicPr/>
                  </pic:nvPicPr>
                  <pic:blipFill>
                    <a:blip r:embed="rId48" cstate="print"/>
                    <a:stretch>
                      <a:fillRect/>
                    </a:stretch>
                  </pic:blipFill>
                  <pic:spPr>
                    <a:xfrm>
                      <a:off x="0" y="0"/>
                      <a:ext cx="5257800" cy="2914650"/>
                    </a:xfrm>
                    <a:prstGeom prst="rect">
                      <a:avLst/>
                    </a:prstGeom>
                  </pic:spPr>
                </pic:pic>
              </a:graphicData>
            </a:graphic>
          </wp:inline>
        </w:drawing>
      </w:r>
    </w:p>
    <w:p w:rsidR="00EC6B69" w:rsidRDefault="003C6697" w:rsidP="003C6697">
      <w:pPr>
        <w:jc w:val="center"/>
        <w:rPr>
          <w:szCs w:val="28"/>
          <w:lang w:val="uk-UA"/>
        </w:rPr>
      </w:pPr>
      <w:r>
        <w:rPr>
          <w:szCs w:val="28"/>
          <w:lang w:val="uk-UA"/>
        </w:rPr>
        <w:t xml:space="preserve">Рис. 3.11. </w:t>
      </w:r>
      <w:r w:rsidR="002257AF">
        <w:rPr>
          <w:szCs w:val="28"/>
          <w:lang w:val="uk-UA"/>
        </w:rPr>
        <w:t>Створення нового інциденту.</w:t>
      </w:r>
    </w:p>
    <w:p w:rsidR="002257AF" w:rsidRPr="003C6697" w:rsidRDefault="002257AF" w:rsidP="003C6697">
      <w:pPr>
        <w:jc w:val="center"/>
        <w:rPr>
          <w:szCs w:val="28"/>
          <w:lang w:val="uk-UA"/>
        </w:rPr>
      </w:pPr>
    </w:p>
    <w:p w:rsidR="00EC6B69" w:rsidRPr="004B5F03" w:rsidRDefault="00EC6B69" w:rsidP="00EC6B69">
      <w:pPr>
        <w:ind w:firstLine="720"/>
        <w:jc w:val="both"/>
        <w:rPr>
          <w:b/>
          <w:szCs w:val="28"/>
          <w:lang w:val="uk-UA"/>
        </w:rPr>
      </w:pPr>
      <w:r w:rsidRPr="004B5F03">
        <w:rPr>
          <w:b/>
          <w:szCs w:val="28"/>
          <w:lang w:val="uk-UA"/>
        </w:rPr>
        <w:t>3.5.8 Розділ "Інформаційні активи".</w:t>
      </w:r>
    </w:p>
    <w:p w:rsidR="00EC6B69" w:rsidRPr="004B5F03" w:rsidRDefault="00EC6B69" w:rsidP="002257AF">
      <w:pPr>
        <w:ind w:firstLine="709"/>
        <w:jc w:val="both"/>
        <w:rPr>
          <w:szCs w:val="28"/>
          <w:lang w:val="uk-UA"/>
        </w:rPr>
      </w:pPr>
      <w:r w:rsidRPr="004B5F03">
        <w:rPr>
          <w:szCs w:val="28"/>
          <w:lang w:val="uk-UA"/>
        </w:rPr>
        <w:t>У розділі "Інформаційні активи" в реєстрі необхідно викликати контекстне меню натисненням правої кнопки миші, і в випадаючому списку вибрати пункт "створити"</w:t>
      </w:r>
      <w:r w:rsidR="002257AF">
        <w:rPr>
          <w:szCs w:val="28"/>
          <w:lang w:val="uk-UA"/>
        </w:rPr>
        <w:t xml:space="preserve"> (рис. 3.12)</w:t>
      </w:r>
      <w:r w:rsidRPr="004B5F03">
        <w:rPr>
          <w:szCs w:val="28"/>
          <w:lang w:val="uk-UA"/>
        </w:rPr>
        <w:t>.</w:t>
      </w:r>
    </w:p>
    <w:p w:rsidR="00EC6B69" w:rsidRDefault="00EC6B69" w:rsidP="00EC6B69">
      <w:pPr>
        <w:jc w:val="both"/>
        <w:rPr>
          <w:szCs w:val="28"/>
          <w:lang w:val="uk-UA"/>
        </w:rPr>
      </w:pPr>
      <w:r w:rsidRPr="004B5F03">
        <w:rPr>
          <w:rFonts w:eastAsia="Calibri"/>
          <w:noProof/>
          <w:color w:val="000000"/>
          <w:szCs w:val="28"/>
          <w:lang w:eastAsia="ja-JP"/>
        </w:rPr>
        <w:drawing>
          <wp:inline distT="0" distB="0" distL="0" distR="0">
            <wp:extent cx="5095875" cy="2733675"/>
            <wp:effectExtent l="0" t="0" r="9525" b="9525"/>
            <wp:docPr id="275" name="Picture 275"/>
            <wp:cNvGraphicFramePr/>
            <a:graphic xmlns:a="http://schemas.openxmlformats.org/drawingml/2006/main">
              <a:graphicData uri="http://schemas.openxmlformats.org/drawingml/2006/picture">
                <pic:pic xmlns:pic="http://schemas.openxmlformats.org/drawingml/2006/picture">
                  <pic:nvPicPr>
                    <pic:cNvPr id="275" name="Picture 275"/>
                    <pic:cNvPicPr/>
                  </pic:nvPicPr>
                  <pic:blipFill>
                    <a:blip r:embed="rId49" cstate="print"/>
                    <a:stretch>
                      <a:fillRect/>
                    </a:stretch>
                  </pic:blipFill>
                  <pic:spPr>
                    <a:xfrm>
                      <a:off x="0" y="0"/>
                      <a:ext cx="5095875" cy="2733675"/>
                    </a:xfrm>
                    <a:prstGeom prst="rect">
                      <a:avLst/>
                    </a:prstGeom>
                  </pic:spPr>
                </pic:pic>
              </a:graphicData>
            </a:graphic>
          </wp:inline>
        </w:drawing>
      </w:r>
    </w:p>
    <w:p w:rsidR="002257AF" w:rsidRPr="004B5F03" w:rsidRDefault="002257AF" w:rsidP="002257AF">
      <w:pPr>
        <w:jc w:val="center"/>
        <w:rPr>
          <w:szCs w:val="28"/>
          <w:lang w:val="uk-UA"/>
        </w:rPr>
      </w:pPr>
      <w:r>
        <w:rPr>
          <w:szCs w:val="28"/>
          <w:lang w:val="uk-UA"/>
        </w:rPr>
        <w:t>Рис. 3.12. Вікно інформаційних активів.</w:t>
      </w:r>
    </w:p>
    <w:p w:rsidR="00EC6B69" w:rsidRPr="004B5F03" w:rsidRDefault="00EC6B69" w:rsidP="002257AF">
      <w:pPr>
        <w:ind w:firstLine="709"/>
        <w:jc w:val="both"/>
        <w:rPr>
          <w:szCs w:val="28"/>
          <w:lang w:val="uk-UA"/>
        </w:rPr>
      </w:pPr>
      <w:r w:rsidRPr="004B5F03">
        <w:rPr>
          <w:szCs w:val="28"/>
          <w:lang w:val="uk-UA"/>
        </w:rPr>
        <w:t>Після заповнення всіх полів необхідно натиснути кнопку "зберегти" для збереження запису. У вкладках "Ризики активу" і "Пов'язані активи" можна вказати відповідні дані.</w:t>
      </w:r>
    </w:p>
    <w:p w:rsidR="00EC6B69" w:rsidRPr="004B5F03" w:rsidRDefault="00EC6B69" w:rsidP="002257AF">
      <w:pPr>
        <w:ind w:firstLine="709"/>
        <w:jc w:val="both"/>
        <w:rPr>
          <w:szCs w:val="28"/>
          <w:lang w:val="uk-UA"/>
        </w:rPr>
      </w:pPr>
      <w:r w:rsidRPr="004B5F03">
        <w:rPr>
          <w:szCs w:val="28"/>
          <w:lang w:val="uk-UA"/>
        </w:rPr>
        <w:t>Для імпорту інформаційних активів з файлу CSV необхідно в реєстрі Інформаційних активів натиснути кнопку "загрузить"</w:t>
      </w:r>
      <w:r w:rsidR="002257AF">
        <w:rPr>
          <w:szCs w:val="28"/>
          <w:lang w:val="uk-UA"/>
        </w:rPr>
        <w:t xml:space="preserve"> (рис. 3.13)</w:t>
      </w:r>
      <w:r w:rsidRPr="004B5F03">
        <w:rPr>
          <w:szCs w:val="28"/>
          <w:lang w:val="uk-UA"/>
        </w:rPr>
        <w:t>.</w:t>
      </w:r>
    </w:p>
    <w:p w:rsidR="00EC6B69" w:rsidRDefault="00EC6B69" w:rsidP="002257AF">
      <w:pPr>
        <w:ind w:firstLine="709"/>
        <w:jc w:val="both"/>
        <w:rPr>
          <w:szCs w:val="28"/>
          <w:lang w:val="uk-UA"/>
        </w:rPr>
      </w:pPr>
      <w:r w:rsidRPr="004B5F03">
        <w:rPr>
          <w:rFonts w:eastAsia="Calibri"/>
          <w:noProof/>
          <w:color w:val="000000"/>
          <w:szCs w:val="28"/>
          <w:lang w:eastAsia="ja-JP"/>
        </w:rPr>
        <w:drawing>
          <wp:inline distT="0" distB="0" distL="0" distR="0">
            <wp:extent cx="3852545" cy="1135380"/>
            <wp:effectExtent l="0" t="0" r="0" b="7620"/>
            <wp:docPr id="273" name="Picture 273"/>
            <wp:cNvGraphicFramePr/>
            <a:graphic xmlns:a="http://schemas.openxmlformats.org/drawingml/2006/main">
              <a:graphicData uri="http://schemas.openxmlformats.org/drawingml/2006/picture">
                <pic:pic xmlns:pic="http://schemas.openxmlformats.org/drawingml/2006/picture">
                  <pic:nvPicPr>
                    <pic:cNvPr id="273" name="Picture 273"/>
                    <pic:cNvPicPr/>
                  </pic:nvPicPr>
                  <pic:blipFill>
                    <a:blip r:embed="rId50" cstate="print"/>
                    <a:stretch>
                      <a:fillRect/>
                    </a:stretch>
                  </pic:blipFill>
                  <pic:spPr>
                    <a:xfrm>
                      <a:off x="0" y="0"/>
                      <a:ext cx="3852545" cy="1135380"/>
                    </a:xfrm>
                    <a:prstGeom prst="rect">
                      <a:avLst/>
                    </a:prstGeom>
                  </pic:spPr>
                </pic:pic>
              </a:graphicData>
            </a:graphic>
          </wp:inline>
        </w:drawing>
      </w:r>
    </w:p>
    <w:p w:rsidR="002257AF" w:rsidRPr="004B5F03" w:rsidRDefault="002257AF" w:rsidP="002257AF">
      <w:pPr>
        <w:ind w:firstLine="709"/>
        <w:jc w:val="center"/>
        <w:rPr>
          <w:szCs w:val="28"/>
          <w:lang w:val="uk-UA"/>
        </w:rPr>
      </w:pPr>
      <w:r>
        <w:rPr>
          <w:szCs w:val="28"/>
          <w:lang w:val="uk-UA"/>
        </w:rPr>
        <w:t>Рис. 3.13. Імпорт інформаційних активів.</w:t>
      </w:r>
    </w:p>
    <w:p w:rsidR="00EC6B69" w:rsidRPr="004B5F03" w:rsidRDefault="00EC6B69" w:rsidP="002257AF">
      <w:pPr>
        <w:ind w:firstLine="709"/>
        <w:jc w:val="both"/>
        <w:rPr>
          <w:szCs w:val="28"/>
          <w:lang w:val="uk-UA"/>
        </w:rPr>
      </w:pPr>
      <w:r w:rsidRPr="004B5F03">
        <w:rPr>
          <w:szCs w:val="28"/>
          <w:lang w:val="uk-UA"/>
        </w:rPr>
        <w:t>Після натискання на кнопку відкриється форма схожа на форму введення активу. У цій потрібно вибрати поля для підстановки в усі активи. Після успішного парсинга файлу, готові для імпорту записи будуть відображені в таблиці форми. Для збереження записів в БД необхідно натиснути кнопку "сохранить записи в БД"</w:t>
      </w:r>
      <w:r w:rsidR="002257AF">
        <w:rPr>
          <w:szCs w:val="28"/>
          <w:lang w:val="uk-UA"/>
        </w:rPr>
        <w:t xml:space="preserve"> (рис. 3.14)</w:t>
      </w:r>
      <w:r w:rsidRPr="004B5F03">
        <w:rPr>
          <w:szCs w:val="28"/>
          <w:lang w:val="uk-UA"/>
        </w:rPr>
        <w:t>.</w:t>
      </w:r>
    </w:p>
    <w:p w:rsidR="00EC6B69" w:rsidRDefault="00EC6B69" w:rsidP="00EC6B69">
      <w:pPr>
        <w:jc w:val="both"/>
        <w:rPr>
          <w:szCs w:val="28"/>
          <w:lang w:val="uk-UA"/>
        </w:rPr>
      </w:pPr>
      <w:r w:rsidRPr="004B5F03">
        <w:rPr>
          <w:rFonts w:eastAsia="Calibri"/>
          <w:noProof/>
          <w:color w:val="000000"/>
          <w:szCs w:val="28"/>
          <w:lang w:eastAsia="ja-JP"/>
        </w:rPr>
        <w:drawing>
          <wp:inline distT="0" distB="0" distL="0" distR="0">
            <wp:extent cx="5057775" cy="3371850"/>
            <wp:effectExtent l="0" t="0" r="9525" b="0"/>
            <wp:docPr id="15" name="Рисунок 5" descr="C:\Users\Oleksiy.Bukhtiyarov\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eksiy.Bukhtiyarov\Desktop\1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57775" cy="3371850"/>
                    </a:xfrm>
                    <a:prstGeom prst="rect">
                      <a:avLst/>
                    </a:prstGeom>
                    <a:noFill/>
                    <a:ln>
                      <a:noFill/>
                    </a:ln>
                  </pic:spPr>
                </pic:pic>
              </a:graphicData>
            </a:graphic>
          </wp:inline>
        </w:drawing>
      </w:r>
    </w:p>
    <w:p w:rsidR="002257AF" w:rsidRPr="004B5F03" w:rsidRDefault="002257AF" w:rsidP="002257AF">
      <w:pPr>
        <w:jc w:val="center"/>
        <w:rPr>
          <w:szCs w:val="28"/>
          <w:lang w:val="uk-UA"/>
        </w:rPr>
      </w:pPr>
      <w:r>
        <w:rPr>
          <w:szCs w:val="28"/>
          <w:lang w:val="uk-UA"/>
        </w:rPr>
        <w:t>Рис. 3.14. Вікно «Збереження інформаційних активів»</w:t>
      </w:r>
    </w:p>
    <w:p w:rsidR="00EC6B69" w:rsidRDefault="00EC6B69" w:rsidP="002257AF">
      <w:pPr>
        <w:ind w:firstLine="709"/>
        <w:jc w:val="both"/>
        <w:rPr>
          <w:szCs w:val="28"/>
          <w:lang w:val="uk-UA"/>
        </w:rPr>
      </w:pPr>
      <w:r w:rsidRPr="004B5F03">
        <w:rPr>
          <w:szCs w:val="28"/>
          <w:lang w:val="uk-UA"/>
        </w:rPr>
        <w:t>Після успішного імпорту записів в БД вони будуть автоматично відображені в загальному реєстрі інформаційних активів.</w:t>
      </w:r>
    </w:p>
    <w:p w:rsidR="002257AF" w:rsidRPr="004B5F03" w:rsidRDefault="002257AF" w:rsidP="002257AF">
      <w:pPr>
        <w:ind w:firstLine="709"/>
        <w:jc w:val="both"/>
        <w:rPr>
          <w:szCs w:val="28"/>
          <w:lang w:val="uk-UA"/>
        </w:rPr>
      </w:pPr>
    </w:p>
    <w:p w:rsidR="00EC6B69" w:rsidRPr="004B5F03" w:rsidRDefault="00EC6B69" w:rsidP="002257AF">
      <w:pPr>
        <w:ind w:firstLine="709"/>
        <w:jc w:val="both"/>
        <w:rPr>
          <w:b/>
          <w:szCs w:val="28"/>
          <w:lang w:val="uk-UA"/>
        </w:rPr>
      </w:pPr>
      <w:r w:rsidRPr="004B5F03">
        <w:rPr>
          <w:b/>
          <w:szCs w:val="28"/>
          <w:lang w:val="uk-UA"/>
        </w:rPr>
        <w:t>3.4 Опис коду модуля «Інформаційні Активи».</w:t>
      </w:r>
    </w:p>
    <w:p w:rsidR="00EC6B69" w:rsidRDefault="00EC6B69">
      <w:pPr>
        <w:spacing w:after="160" w:line="259" w:lineRule="auto"/>
        <w:rPr>
          <w:rFonts w:eastAsia="Calibri"/>
          <w:lang w:val="uk-UA" w:eastAsia="en-US"/>
        </w:rPr>
      </w:pPr>
    </w:p>
    <w:p w:rsidR="00DD642A" w:rsidRPr="00DD642A" w:rsidRDefault="00DD642A" w:rsidP="00DD642A">
      <w:pPr>
        <w:ind w:firstLine="709"/>
        <w:jc w:val="both"/>
        <w:rPr>
          <w:rFonts w:eastAsia="Calibri"/>
          <w:lang w:val="uk-UA" w:eastAsia="en-US"/>
        </w:rPr>
      </w:pPr>
      <w:r w:rsidRPr="00DD642A">
        <w:rPr>
          <w:rFonts w:eastAsia="Calibri"/>
          <w:lang w:val="uk-UA" w:eastAsia="en-US"/>
        </w:rPr>
        <w:t>Внесення інформаційних активів в систему вимагає побудови баз даних з великою кількістю таблиць. Робота з базами даних безпосередньо, може бути досить складною, особливо при роботі з даними відразу з декількох таблиць і при застосуванні різних фільтрів. Щоб забезпечити найкращу швидкість роботи, хорошу масштабованість в будь-якому середовищі, був використаний ORM Фреймворк</w:t>
      </w:r>
      <w:r w:rsidRPr="00DD642A">
        <w:rPr>
          <w:rFonts w:eastAsia="Calibri"/>
          <w:lang w:eastAsia="en-US"/>
        </w:rPr>
        <w:t xml:space="preserve"> [</w:t>
      </w:r>
      <w:r>
        <w:rPr>
          <w:rFonts w:eastAsia="Calibri"/>
          <w:lang w:val="en-US" w:eastAsia="en-US"/>
        </w:rPr>
        <w:t>x</w:t>
      </w:r>
      <w:r w:rsidRPr="00DD642A">
        <w:rPr>
          <w:rFonts w:eastAsia="Calibri"/>
          <w:lang w:eastAsia="en-US"/>
        </w:rPr>
        <w:t>1]</w:t>
      </w:r>
      <w:r w:rsidRPr="00DD642A">
        <w:rPr>
          <w:rFonts w:eastAsia="Calibri"/>
          <w:lang w:val="uk-UA" w:eastAsia="en-US"/>
        </w:rPr>
        <w:t>.</w:t>
      </w:r>
      <w:r w:rsidR="004514F8">
        <w:rPr>
          <w:rFonts w:eastAsia="Calibri"/>
          <w:lang w:val="uk-UA" w:eastAsia="en-US"/>
        </w:rPr>
        <w:t xml:space="preserve"> Структурна схема роботи </w:t>
      </w:r>
      <w:r w:rsidR="004514F8" w:rsidRPr="00DD642A">
        <w:rPr>
          <w:rFonts w:eastAsia="Calibri"/>
          <w:lang w:val="uk-UA" w:eastAsia="en-US"/>
        </w:rPr>
        <w:t>ORM Фреймворк</w:t>
      </w:r>
      <w:r w:rsidR="004514F8">
        <w:rPr>
          <w:rFonts w:eastAsia="Calibri"/>
          <w:lang w:val="uk-UA" w:eastAsia="en-US"/>
        </w:rPr>
        <w:t xml:space="preserve"> показана на рис. 3.15.</w:t>
      </w:r>
    </w:p>
    <w:p w:rsidR="00EC6B69" w:rsidRDefault="00DD642A" w:rsidP="00DD642A">
      <w:pPr>
        <w:ind w:firstLine="709"/>
        <w:jc w:val="both"/>
        <w:rPr>
          <w:rFonts w:eastAsia="Calibri"/>
          <w:lang w:val="uk-UA" w:eastAsia="en-US"/>
        </w:rPr>
      </w:pPr>
      <w:r w:rsidRPr="00DD642A">
        <w:rPr>
          <w:rFonts w:eastAsia="Calibri"/>
          <w:lang w:val="uk-UA" w:eastAsia="en-US"/>
        </w:rPr>
        <w:t xml:space="preserve">ORM - це абревіатура для Object Relational Mapping (Об'єктно-реляційне відображення). ORM </w:t>
      </w:r>
      <w:r>
        <w:rPr>
          <w:rFonts w:eastAsia="Calibri"/>
          <w:lang w:val="uk-UA" w:eastAsia="en-US"/>
        </w:rPr>
        <w:t xml:space="preserve">є </w:t>
      </w:r>
      <w:r w:rsidRPr="00DD642A">
        <w:rPr>
          <w:rFonts w:eastAsia="Calibri"/>
          <w:lang w:val="uk-UA" w:eastAsia="en-US"/>
        </w:rPr>
        <w:t>методик</w:t>
      </w:r>
      <w:r>
        <w:rPr>
          <w:rFonts w:eastAsia="Calibri"/>
          <w:lang w:val="uk-UA" w:eastAsia="en-US"/>
        </w:rPr>
        <w:t>ою</w:t>
      </w:r>
      <w:r w:rsidRPr="00DD642A">
        <w:rPr>
          <w:rFonts w:eastAsia="Calibri"/>
          <w:lang w:val="uk-UA" w:eastAsia="en-US"/>
        </w:rPr>
        <w:t xml:space="preserve"> або технік</w:t>
      </w:r>
      <w:r>
        <w:rPr>
          <w:rFonts w:eastAsia="Calibri"/>
          <w:lang w:val="uk-UA" w:eastAsia="en-US"/>
        </w:rPr>
        <w:t>ою</w:t>
      </w:r>
      <w:r w:rsidRPr="00DD642A">
        <w:rPr>
          <w:rFonts w:eastAsia="Calibri"/>
          <w:lang w:val="uk-UA" w:eastAsia="en-US"/>
        </w:rPr>
        <w:t xml:space="preserve"> програмування, призначена для перетворення між несумісними типами даних в об'єктно-орієнтованих мовах програмування. Суть цього досить складного визначення полягає в тому, що створюється якась абстракція - "віртуальна об'єктна база", запити до якої, перетворюються в SQL команди, тобто більше не потрібно писати SQL-запити до бази даних вручну</w:t>
      </w:r>
      <w:r w:rsidRPr="00DD642A">
        <w:rPr>
          <w:rFonts w:eastAsia="Calibri"/>
          <w:lang w:eastAsia="en-US"/>
        </w:rPr>
        <w:t xml:space="preserve"> [</w:t>
      </w:r>
      <w:r>
        <w:rPr>
          <w:rFonts w:eastAsia="Calibri"/>
          <w:lang w:val="en-US" w:eastAsia="en-US"/>
        </w:rPr>
        <w:t>x</w:t>
      </w:r>
      <w:r w:rsidRPr="00DD642A">
        <w:rPr>
          <w:rFonts w:eastAsia="Calibri"/>
          <w:lang w:eastAsia="en-US"/>
        </w:rPr>
        <w:t>1]</w:t>
      </w:r>
      <w:r w:rsidRPr="00DD642A">
        <w:rPr>
          <w:rFonts w:eastAsia="Calibri"/>
          <w:lang w:val="uk-UA" w:eastAsia="en-US"/>
        </w:rPr>
        <w:t>.</w:t>
      </w:r>
    </w:p>
    <w:p w:rsidR="00E064B6" w:rsidRDefault="00E064B6" w:rsidP="004514F8">
      <w:pPr>
        <w:spacing w:after="160" w:line="259" w:lineRule="auto"/>
        <w:ind w:firstLine="709"/>
        <w:jc w:val="center"/>
        <w:rPr>
          <w:rFonts w:eastAsia="Calibri"/>
          <w:lang w:val="uk-UA" w:eastAsia="en-US"/>
        </w:rPr>
      </w:pPr>
      <w:r>
        <w:rPr>
          <w:rFonts w:eastAsia="Calibri"/>
          <w:noProof/>
          <w:lang w:eastAsia="ja-JP"/>
        </w:rPr>
        <w:drawing>
          <wp:inline distT="0" distB="0" distL="0" distR="0">
            <wp:extent cx="2752725" cy="2895600"/>
            <wp:effectExtent l="19050" t="0" r="9525"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srcRect/>
                    <a:stretch>
                      <a:fillRect/>
                    </a:stretch>
                  </pic:blipFill>
                  <pic:spPr bwMode="auto">
                    <a:xfrm>
                      <a:off x="0" y="0"/>
                      <a:ext cx="2752725" cy="2895600"/>
                    </a:xfrm>
                    <a:prstGeom prst="rect">
                      <a:avLst/>
                    </a:prstGeom>
                    <a:noFill/>
                    <a:ln w="9525">
                      <a:noFill/>
                      <a:miter lim="800000"/>
                      <a:headEnd/>
                      <a:tailEnd/>
                    </a:ln>
                  </pic:spPr>
                </pic:pic>
              </a:graphicData>
            </a:graphic>
          </wp:inline>
        </w:drawing>
      </w:r>
    </w:p>
    <w:p w:rsidR="004514F8" w:rsidRDefault="004514F8" w:rsidP="004514F8">
      <w:pPr>
        <w:spacing w:after="160" w:line="259" w:lineRule="auto"/>
        <w:ind w:firstLine="709"/>
        <w:jc w:val="center"/>
        <w:rPr>
          <w:rFonts w:eastAsia="Calibri"/>
          <w:lang w:val="uk-UA" w:eastAsia="en-US"/>
        </w:rPr>
      </w:pPr>
      <w:r>
        <w:rPr>
          <w:rFonts w:eastAsia="Calibri"/>
          <w:lang w:val="uk-UA" w:eastAsia="en-US"/>
        </w:rPr>
        <w:t xml:space="preserve">Рис. 3.15. Структурна схема роботи </w:t>
      </w:r>
      <w:r w:rsidRPr="00DD642A">
        <w:rPr>
          <w:rFonts w:eastAsia="Calibri"/>
          <w:lang w:val="uk-UA" w:eastAsia="en-US"/>
        </w:rPr>
        <w:t>ORM Фреймворк</w:t>
      </w:r>
      <w:r w:rsidR="00685739">
        <w:rPr>
          <w:rFonts w:eastAsia="Calibri"/>
          <w:lang w:val="uk-UA" w:eastAsia="en-US"/>
        </w:rPr>
        <w:t xml:space="preserve"> </w:t>
      </w:r>
      <w:r w:rsidR="00685739" w:rsidRPr="00DD642A">
        <w:rPr>
          <w:rFonts w:eastAsia="Calibri"/>
          <w:lang w:eastAsia="en-US"/>
        </w:rPr>
        <w:t>[</w:t>
      </w:r>
      <w:r w:rsidR="00685739">
        <w:rPr>
          <w:rFonts w:eastAsia="Calibri"/>
          <w:lang w:val="en-US" w:eastAsia="en-US"/>
        </w:rPr>
        <w:t>x</w:t>
      </w:r>
      <w:r w:rsidR="00685739" w:rsidRPr="00DD642A">
        <w:rPr>
          <w:rFonts w:eastAsia="Calibri"/>
          <w:lang w:eastAsia="en-US"/>
        </w:rPr>
        <w:t>1]</w:t>
      </w:r>
      <w:r>
        <w:rPr>
          <w:rFonts w:eastAsia="Calibri"/>
          <w:lang w:val="uk-UA" w:eastAsia="en-US"/>
        </w:rPr>
        <w:t>.</w:t>
      </w:r>
    </w:p>
    <w:p w:rsidR="00685739" w:rsidRPr="00685739" w:rsidRDefault="00685739" w:rsidP="00685739">
      <w:pPr>
        <w:shd w:val="clear" w:color="auto" w:fill="FFFFFF"/>
        <w:ind w:firstLine="851"/>
        <w:jc w:val="both"/>
        <w:rPr>
          <w:szCs w:val="28"/>
          <w:lang w:val="uk-UA"/>
        </w:rPr>
      </w:pPr>
      <w:r w:rsidRPr="00685739">
        <w:rPr>
          <w:szCs w:val="28"/>
          <w:lang w:val="uk-UA"/>
        </w:rPr>
        <w:t>ORM дозволяє розробникам легше писати програми</w:t>
      </w:r>
      <w:r>
        <w:rPr>
          <w:szCs w:val="28"/>
          <w:lang w:val="uk-UA"/>
        </w:rPr>
        <w:t>, які</w:t>
      </w:r>
      <w:r w:rsidRPr="00685739">
        <w:rPr>
          <w:szCs w:val="28"/>
          <w:lang w:val="uk-UA"/>
        </w:rPr>
        <w:t xml:space="preserve"> </w:t>
      </w:r>
      <w:r>
        <w:rPr>
          <w:szCs w:val="28"/>
          <w:lang w:val="uk-UA"/>
        </w:rPr>
        <w:t xml:space="preserve">служать для подання заявки. </w:t>
      </w:r>
      <w:r w:rsidRPr="00685739">
        <w:rPr>
          <w:szCs w:val="28"/>
          <w:lang w:val="uk-UA"/>
        </w:rPr>
        <w:t>Як структура об'єктно-реляційного картографування (ORM), Hibernate переймається стійкістю даних, оскільки це стосується рел</w:t>
      </w:r>
      <w:r>
        <w:rPr>
          <w:szCs w:val="28"/>
          <w:lang w:val="uk-UA"/>
        </w:rPr>
        <w:t xml:space="preserve">яційних баз даних (через JDBC) </w:t>
      </w:r>
      <w:r w:rsidRPr="00685739">
        <w:rPr>
          <w:rFonts w:eastAsia="Calibri"/>
          <w:lang w:val="uk-UA" w:eastAsia="en-US"/>
        </w:rPr>
        <w:t>[</w:t>
      </w:r>
      <w:r>
        <w:rPr>
          <w:rFonts w:eastAsia="Calibri"/>
          <w:lang w:val="en-US" w:eastAsia="en-US"/>
        </w:rPr>
        <w:t>x</w:t>
      </w:r>
      <w:r>
        <w:rPr>
          <w:rFonts w:eastAsia="Calibri"/>
          <w:lang w:val="uk-UA" w:eastAsia="en-US"/>
        </w:rPr>
        <w:t>2</w:t>
      </w:r>
      <w:r w:rsidRPr="00685739">
        <w:rPr>
          <w:rFonts w:eastAsia="Calibri"/>
          <w:lang w:val="uk-UA" w:eastAsia="en-US"/>
        </w:rPr>
        <w:t>]</w:t>
      </w:r>
      <w:r>
        <w:rPr>
          <w:szCs w:val="28"/>
          <w:lang w:val="uk-UA"/>
        </w:rPr>
        <w:t>.</w:t>
      </w:r>
    </w:p>
    <w:p w:rsidR="00685739" w:rsidRPr="00685739" w:rsidRDefault="00685739" w:rsidP="00685739">
      <w:pPr>
        <w:shd w:val="clear" w:color="auto" w:fill="FFFFFF"/>
        <w:ind w:firstLine="851"/>
        <w:jc w:val="both"/>
        <w:rPr>
          <w:szCs w:val="28"/>
          <w:lang w:val="uk-UA"/>
        </w:rPr>
      </w:pPr>
      <w:r w:rsidRPr="00685739">
        <w:rPr>
          <w:szCs w:val="28"/>
          <w:lang w:val="uk-UA"/>
        </w:rPr>
        <w:t>Окрім власного "рідного" API, Hibernate - це також реалізація специфіка</w:t>
      </w:r>
      <w:r>
        <w:rPr>
          <w:szCs w:val="28"/>
          <w:lang w:val="uk-UA"/>
        </w:rPr>
        <w:t xml:space="preserve">ції Java Persistence API (JPA). </w:t>
      </w:r>
      <w:r w:rsidRPr="00685739">
        <w:rPr>
          <w:szCs w:val="28"/>
          <w:lang w:val="uk-UA"/>
        </w:rPr>
        <w:t>Таким чином, його можна легко використовувати в будь-якому середовищі, що підтримує JPA, включаючи додатки Java SE, сервери додатків Java EE, контейнери Enterprise OSGi тощо</w:t>
      </w:r>
      <w:r>
        <w:rPr>
          <w:szCs w:val="28"/>
          <w:lang w:val="uk-UA"/>
        </w:rPr>
        <w:t xml:space="preserve"> </w:t>
      </w:r>
      <w:r w:rsidRPr="00685739">
        <w:rPr>
          <w:rFonts w:eastAsia="Calibri"/>
          <w:lang w:val="uk-UA" w:eastAsia="en-US"/>
        </w:rPr>
        <w:t>[</w:t>
      </w:r>
      <w:r>
        <w:rPr>
          <w:rFonts w:eastAsia="Calibri"/>
          <w:lang w:val="en-US" w:eastAsia="en-US"/>
        </w:rPr>
        <w:t>x</w:t>
      </w:r>
      <w:r>
        <w:rPr>
          <w:rFonts w:eastAsia="Calibri"/>
          <w:lang w:val="uk-UA" w:eastAsia="en-US"/>
        </w:rPr>
        <w:t>2</w:t>
      </w:r>
      <w:r w:rsidRPr="00685739">
        <w:rPr>
          <w:rFonts w:eastAsia="Calibri"/>
          <w:lang w:val="uk-UA" w:eastAsia="en-US"/>
        </w:rPr>
        <w:t>]</w:t>
      </w:r>
      <w:r w:rsidRPr="00685739">
        <w:rPr>
          <w:szCs w:val="28"/>
          <w:lang w:val="uk-UA"/>
        </w:rPr>
        <w:t>.</w:t>
      </w:r>
    </w:p>
    <w:p w:rsidR="00685739" w:rsidRPr="00685739" w:rsidRDefault="00685739" w:rsidP="00685739">
      <w:pPr>
        <w:shd w:val="clear" w:color="auto" w:fill="FFFFFF"/>
        <w:ind w:firstLine="851"/>
        <w:jc w:val="both"/>
        <w:rPr>
          <w:szCs w:val="28"/>
          <w:lang w:val="uk-UA"/>
        </w:rPr>
      </w:pPr>
      <w:r w:rsidRPr="00685739">
        <w:rPr>
          <w:szCs w:val="28"/>
          <w:lang w:val="uk-UA"/>
        </w:rPr>
        <w:t>Hibernate дозволяє розробити стійкі класи за природними об'єктно-орієнтованими ідіомами, включаючи спадкування, поліморфізм, асоціацію, композиц</w:t>
      </w:r>
      <w:r>
        <w:rPr>
          <w:szCs w:val="28"/>
          <w:lang w:val="uk-UA"/>
        </w:rPr>
        <w:t xml:space="preserve">ію та рамки колекцій Java. </w:t>
      </w:r>
      <w:r w:rsidRPr="00685739">
        <w:rPr>
          <w:szCs w:val="28"/>
          <w:lang w:val="uk-UA"/>
        </w:rPr>
        <w:t>Hibernate не потребує інтерфейсів або базових класів для стійких класів і дозволяє будь-якому класу або структурі даних бути стійкими</w:t>
      </w:r>
      <w:r>
        <w:rPr>
          <w:szCs w:val="28"/>
          <w:lang w:val="uk-UA"/>
        </w:rPr>
        <w:t xml:space="preserve"> </w:t>
      </w:r>
      <w:r w:rsidRPr="00685739">
        <w:rPr>
          <w:rFonts w:eastAsia="Calibri"/>
          <w:lang w:val="uk-UA" w:eastAsia="en-US"/>
        </w:rPr>
        <w:t>[</w:t>
      </w:r>
      <w:r>
        <w:rPr>
          <w:rFonts w:eastAsia="Calibri"/>
          <w:lang w:val="en-US" w:eastAsia="en-US"/>
        </w:rPr>
        <w:t>x</w:t>
      </w:r>
      <w:r>
        <w:rPr>
          <w:rFonts w:eastAsia="Calibri"/>
          <w:lang w:val="uk-UA" w:eastAsia="en-US"/>
        </w:rPr>
        <w:t>2</w:t>
      </w:r>
      <w:r w:rsidRPr="00685739">
        <w:rPr>
          <w:rFonts w:eastAsia="Calibri"/>
          <w:lang w:val="uk-UA" w:eastAsia="en-US"/>
        </w:rPr>
        <w:t>]</w:t>
      </w:r>
      <w:r w:rsidRPr="00685739">
        <w:rPr>
          <w:szCs w:val="28"/>
          <w:lang w:val="uk-UA"/>
        </w:rPr>
        <w:t>.</w:t>
      </w:r>
    </w:p>
    <w:p w:rsidR="00685739" w:rsidRPr="00685739" w:rsidRDefault="00685739" w:rsidP="00685739">
      <w:pPr>
        <w:shd w:val="clear" w:color="auto" w:fill="FFFFFF"/>
        <w:ind w:firstLine="851"/>
        <w:jc w:val="both"/>
        <w:rPr>
          <w:szCs w:val="28"/>
          <w:lang w:val="uk-UA"/>
        </w:rPr>
      </w:pPr>
      <w:r w:rsidRPr="00685739">
        <w:rPr>
          <w:szCs w:val="28"/>
          <w:lang w:val="uk-UA"/>
        </w:rPr>
        <w:t>Hibernate підтримує ліниву ініціалізацію, численні стратегії отримання та оптимістичне блокування з автоматичною версією та маркуванням часу.</w:t>
      </w:r>
      <w:r>
        <w:rPr>
          <w:szCs w:val="28"/>
          <w:lang w:val="uk-UA"/>
        </w:rPr>
        <w:t xml:space="preserve"> </w:t>
      </w:r>
      <w:r w:rsidRPr="00685739">
        <w:rPr>
          <w:szCs w:val="28"/>
          <w:lang w:val="uk-UA"/>
        </w:rPr>
        <w:t>Hibernate не вимагає спеціальних таблиць баз даних або полів і генерує значну частину SQL під час ініціалізації системи, а не під час виконання</w:t>
      </w:r>
      <w:r>
        <w:rPr>
          <w:szCs w:val="28"/>
          <w:lang w:val="uk-UA"/>
        </w:rPr>
        <w:t xml:space="preserve"> </w:t>
      </w:r>
      <w:r w:rsidRPr="00685739">
        <w:rPr>
          <w:rFonts w:eastAsia="Calibri"/>
          <w:lang w:val="uk-UA" w:eastAsia="en-US"/>
        </w:rPr>
        <w:t>[</w:t>
      </w:r>
      <w:r>
        <w:rPr>
          <w:rFonts w:eastAsia="Calibri"/>
          <w:lang w:val="en-US" w:eastAsia="en-US"/>
        </w:rPr>
        <w:t>x</w:t>
      </w:r>
      <w:r>
        <w:rPr>
          <w:rFonts w:eastAsia="Calibri"/>
          <w:lang w:val="uk-UA" w:eastAsia="en-US"/>
        </w:rPr>
        <w:t>2</w:t>
      </w:r>
      <w:r w:rsidRPr="00685739">
        <w:rPr>
          <w:rFonts w:eastAsia="Calibri"/>
          <w:lang w:val="uk-UA" w:eastAsia="en-US"/>
        </w:rPr>
        <w:t>]</w:t>
      </w:r>
      <w:r>
        <w:rPr>
          <w:rFonts w:eastAsia="Calibri"/>
          <w:lang w:val="uk-UA" w:eastAsia="en-US"/>
        </w:rPr>
        <w:t>.</w:t>
      </w:r>
    </w:p>
    <w:p w:rsidR="00685739" w:rsidRPr="00685739" w:rsidRDefault="00685739" w:rsidP="00685739">
      <w:pPr>
        <w:shd w:val="clear" w:color="auto" w:fill="FFFFFF"/>
        <w:ind w:firstLine="851"/>
        <w:jc w:val="both"/>
        <w:rPr>
          <w:szCs w:val="28"/>
          <w:lang w:val="uk-UA"/>
        </w:rPr>
      </w:pPr>
      <w:r w:rsidRPr="00685739">
        <w:rPr>
          <w:szCs w:val="28"/>
          <w:lang w:val="uk-UA"/>
        </w:rPr>
        <w:t>Hibernate послідовно пропонує кращі показники порівняно з прямим кодом JDBC, як з точки зору продуктивності розробника, так і в умовах виконання</w:t>
      </w:r>
      <w:r>
        <w:rPr>
          <w:szCs w:val="28"/>
          <w:lang w:val="uk-UA"/>
        </w:rPr>
        <w:t xml:space="preserve"> </w:t>
      </w:r>
      <w:r w:rsidR="0008727C" w:rsidRPr="00685739">
        <w:rPr>
          <w:rFonts w:eastAsia="Calibri"/>
          <w:lang w:val="uk-UA" w:eastAsia="en-US"/>
        </w:rPr>
        <w:t>[</w:t>
      </w:r>
      <w:r w:rsidR="0008727C">
        <w:rPr>
          <w:rFonts w:eastAsia="Calibri"/>
          <w:lang w:val="en-US" w:eastAsia="en-US"/>
        </w:rPr>
        <w:t>x</w:t>
      </w:r>
      <w:r w:rsidR="0008727C">
        <w:rPr>
          <w:rFonts w:eastAsia="Calibri"/>
          <w:lang w:val="uk-UA" w:eastAsia="en-US"/>
        </w:rPr>
        <w:t>2</w:t>
      </w:r>
      <w:r w:rsidR="0008727C" w:rsidRPr="00685739">
        <w:rPr>
          <w:rFonts w:eastAsia="Calibri"/>
          <w:lang w:val="uk-UA" w:eastAsia="en-US"/>
        </w:rPr>
        <w:t>]</w:t>
      </w:r>
      <w:r w:rsidRPr="00685739">
        <w:rPr>
          <w:szCs w:val="28"/>
          <w:lang w:val="uk-UA"/>
        </w:rPr>
        <w:t>.</w:t>
      </w:r>
    </w:p>
    <w:p w:rsidR="00685739" w:rsidRPr="00685739" w:rsidRDefault="00685739" w:rsidP="00685739">
      <w:pPr>
        <w:shd w:val="clear" w:color="auto" w:fill="FFFFFF"/>
        <w:ind w:firstLine="851"/>
        <w:jc w:val="both"/>
        <w:rPr>
          <w:szCs w:val="28"/>
          <w:lang w:val="uk-UA"/>
        </w:rPr>
      </w:pPr>
      <w:r w:rsidRPr="00685739">
        <w:rPr>
          <w:szCs w:val="28"/>
          <w:lang w:val="uk-UA"/>
        </w:rPr>
        <w:t>Hibernate був розроблений для роботи в кластерному сервері додатків і забезпечив високо масштабовану архітектуру.</w:t>
      </w:r>
      <w:r w:rsidR="0008727C">
        <w:rPr>
          <w:szCs w:val="28"/>
          <w:lang w:val="uk-UA"/>
        </w:rPr>
        <w:t xml:space="preserve"> </w:t>
      </w:r>
      <w:r w:rsidRPr="00685739">
        <w:rPr>
          <w:szCs w:val="28"/>
          <w:shd w:val="clear" w:color="auto" w:fill="FFFFFF"/>
          <w:lang w:val="uk-UA"/>
        </w:rPr>
        <w:t xml:space="preserve">Hibernate </w:t>
      </w:r>
      <w:r w:rsidRPr="00685739">
        <w:rPr>
          <w:szCs w:val="28"/>
          <w:lang w:val="uk-UA"/>
        </w:rPr>
        <w:t>добре масштабується в будь-якому середовищі</w:t>
      </w:r>
      <w:r w:rsidR="0008727C">
        <w:rPr>
          <w:szCs w:val="28"/>
          <w:lang w:val="uk-UA"/>
        </w:rPr>
        <w:t>, тому її можливо</w:t>
      </w:r>
      <w:r w:rsidRPr="00685739">
        <w:rPr>
          <w:szCs w:val="28"/>
          <w:lang w:val="uk-UA"/>
        </w:rPr>
        <w:t xml:space="preserve"> використовуйте для управління внутрішньою мережею, що обслуговує сотні користувачів, або для критично важливих програм</w:t>
      </w:r>
      <w:r w:rsidR="0008727C">
        <w:rPr>
          <w:szCs w:val="28"/>
          <w:lang w:val="uk-UA"/>
        </w:rPr>
        <w:t xml:space="preserve"> </w:t>
      </w:r>
      <w:r w:rsidR="0008727C" w:rsidRPr="00685739">
        <w:rPr>
          <w:rFonts w:eastAsia="Calibri"/>
          <w:lang w:val="uk-UA" w:eastAsia="en-US"/>
        </w:rPr>
        <w:t>[</w:t>
      </w:r>
      <w:r w:rsidR="0008727C">
        <w:rPr>
          <w:rFonts w:eastAsia="Calibri"/>
          <w:lang w:val="en-US" w:eastAsia="en-US"/>
        </w:rPr>
        <w:t>x</w:t>
      </w:r>
      <w:r w:rsidR="0008727C">
        <w:rPr>
          <w:rFonts w:eastAsia="Calibri"/>
          <w:lang w:val="uk-UA" w:eastAsia="en-US"/>
        </w:rPr>
        <w:t>2</w:t>
      </w:r>
      <w:r w:rsidR="0008727C" w:rsidRPr="00685739">
        <w:rPr>
          <w:rFonts w:eastAsia="Calibri"/>
          <w:lang w:val="uk-UA" w:eastAsia="en-US"/>
        </w:rPr>
        <w:t>]</w:t>
      </w:r>
      <w:r w:rsidRPr="00685739">
        <w:rPr>
          <w:szCs w:val="28"/>
          <w:lang w:val="uk-UA"/>
        </w:rPr>
        <w:t>.</w:t>
      </w:r>
    </w:p>
    <w:p w:rsidR="004514F8" w:rsidRDefault="004514F8" w:rsidP="004514F8">
      <w:pPr>
        <w:spacing w:after="160" w:line="259" w:lineRule="auto"/>
        <w:ind w:firstLine="709"/>
        <w:jc w:val="both"/>
        <w:rPr>
          <w:rFonts w:eastAsia="Calibri"/>
          <w:lang w:val="uk-UA" w:eastAsia="en-US"/>
        </w:rPr>
      </w:pPr>
    </w:p>
    <w:p w:rsidR="0008727C" w:rsidRDefault="0008727C" w:rsidP="004514F8">
      <w:pPr>
        <w:spacing w:after="160" w:line="259" w:lineRule="auto"/>
        <w:ind w:firstLine="709"/>
        <w:jc w:val="both"/>
        <w:rPr>
          <w:rFonts w:eastAsia="Calibri"/>
          <w:b/>
          <w:lang w:val="uk-UA" w:eastAsia="en-US"/>
        </w:rPr>
      </w:pPr>
      <w:r>
        <w:rPr>
          <w:rFonts w:eastAsia="Calibri"/>
          <w:b/>
          <w:lang w:val="uk-UA" w:eastAsia="en-US"/>
        </w:rPr>
        <w:t>3.5. Оцінка ефективності розробленого коду.</w:t>
      </w:r>
    </w:p>
    <w:p w:rsidR="008517B9" w:rsidRDefault="008517B9" w:rsidP="009507C5">
      <w:pPr>
        <w:ind w:firstLine="709"/>
        <w:jc w:val="both"/>
        <w:rPr>
          <w:rFonts w:eastAsia="Calibri"/>
          <w:lang w:val="uk-UA" w:eastAsia="en-US"/>
        </w:rPr>
      </w:pPr>
      <w:r>
        <w:rPr>
          <w:rFonts w:eastAsia="Calibri"/>
          <w:lang w:val="uk-UA" w:eastAsia="en-US"/>
        </w:rPr>
        <w:t>Для поліпшення роботи СМІБ необхідно проведення робіт з оцінки</w:t>
      </w:r>
      <w:r w:rsidR="007C07A4">
        <w:rPr>
          <w:rFonts w:eastAsia="Calibri"/>
          <w:lang w:val="uk-UA" w:eastAsia="en-US"/>
        </w:rPr>
        <w:t xml:space="preserve"> та обгрунтовання різних заходів якіб забезпечили необхідний рівень захищеності інформаційних активів.</w:t>
      </w:r>
    </w:p>
    <w:p w:rsidR="0059593D" w:rsidRDefault="0059593D" w:rsidP="009507C5">
      <w:pPr>
        <w:ind w:firstLine="709"/>
        <w:jc w:val="both"/>
        <w:rPr>
          <w:rFonts w:eastAsia="Calibri"/>
          <w:lang w:val="uk-UA" w:eastAsia="en-US"/>
        </w:rPr>
      </w:pPr>
      <w:r>
        <w:rPr>
          <w:rFonts w:eastAsia="Calibri"/>
          <w:lang w:val="uk-UA" w:eastAsia="en-US"/>
        </w:rPr>
        <w:t>Для оцінки ефективності розробленого програмного продукту необхідно обрати критерії за якими вони будуть порівнюватися.</w:t>
      </w:r>
    </w:p>
    <w:p w:rsidR="008517B9" w:rsidRDefault="0059593D" w:rsidP="009507C5">
      <w:pPr>
        <w:ind w:firstLine="709"/>
        <w:jc w:val="both"/>
        <w:rPr>
          <w:rFonts w:eastAsia="Calibri"/>
          <w:lang w:val="uk-UA" w:eastAsia="en-US"/>
        </w:rPr>
      </w:pPr>
      <w:r>
        <w:rPr>
          <w:rFonts w:eastAsia="Calibri"/>
          <w:lang w:val="uk-UA" w:eastAsia="en-US"/>
        </w:rPr>
        <w:t>Перша оцінка була проведена за критеріями (рис. 3.</w:t>
      </w:r>
      <w:r w:rsidR="0059096C">
        <w:rPr>
          <w:rFonts w:eastAsia="Calibri"/>
          <w:lang w:val="uk-UA" w:eastAsia="en-US"/>
        </w:rPr>
        <w:t>1</w:t>
      </w:r>
      <w:r>
        <w:rPr>
          <w:rFonts w:eastAsia="Calibri"/>
          <w:lang w:val="uk-UA" w:eastAsia="en-US"/>
        </w:rPr>
        <w:t xml:space="preserve">6): </w:t>
      </w:r>
      <w:r w:rsidR="0059096C">
        <w:rPr>
          <w:rFonts w:eastAsia="Calibri"/>
          <w:lang w:val="uk-UA" w:eastAsia="en-US"/>
        </w:rPr>
        <w:t>надійність, захищеність, швидкість роботи, доступність.</w:t>
      </w:r>
    </w:p>
    <w:p w:rsidR="00AC7B67" w:rsidRDefault="00AC7B67" w:rsidP="00AC7B67">
      <w:r>
        <w:rPr>
          <w:noProof/>
          <w:lang w:eastAsia="ja-JP"/>
        </w:rPr>
        <w:drawing>
          <wp:inline distT="0" distB="0" distL="0" distR="0" wp14:anchorId="513946EA" wp14:editId="1D6263DD">
            <wp:extent cx="5918200" cy="30607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8517B9" w:rsidRDefault="008517B9" w:rsidP="0059096C">
      <w:pPr>
        <w:jc w:val="center"/>
        <w:rPr>
          <w:rFonts w:eastAsia="Calibri"/>
          <w:lang w:val="uk-UA" w:eastAsia="en-US"/>
        </w:rPr>
      </w:pPr>
    </w:p>
    <w:p w:rsidR="0059096C" w:rsidRDefault="0059096C" w:rsidP="0059096C">
      <w:pPr>
        <w:ind w:firstLine="709"/>
        <w:jc w:val="center"/>
        <w:rPr>
          <w:rFonts w:eastAsia="Calibri"/>
          <w:lang w:val="uk-UA" w:eastAsia="en-US"/>
        </w:rPr>
      </w:pPr>
      <w:r>
        <w:rPr>
          <w:rFonts w:eastAsia="Calibri"/>
          <w:lang w:val="uk-UA" w:eastAsia="en-US"/>
        </w:rPr>
        <w:t>Рис. 3.16. Кругова діаграма оцінки ефективності за першими критеріями.</w:t>
      </w:r>
    </w:p>
    <w:p w:rsidR="0059593D" w:rsidRDefault="0059096C" w:rsidP="009507C5">
      <w:pPr>
        <w:ind w:firstLine="709"/>
        <w:jc w:val="both"/>
        <w:rPr>
          <w:rFonts w:eastAsia="Calibri"/>
          <w:lang w:val="uk-UA" w:eastAsia="en-US"/>
        </w:rPr>
      </w:pPr>
      <w:r>
        <w:rPr>
          <w:rFonts w:eastAsia="Calibri"/>
          <w:lang w:val="uk-UA" w:eastAsia="en-US"/>
        </w:rPr>
        <w:t xml:space="preserve">Друга оцінка ефективності розробленого продукта була проведена за наступними критеріями (рис.3.17): переносимість, зручність супроводу, ефективність, зручність використання, </w:t>
      </w:r>
      <w:r w:rsidR="00D53CF1">
        <w:rPr>
          <w:rFonts w:eastAsia="Calibri"/>
          <w:lang w:val="uk-UA" w:eastAsia="en-US"/>
        </w:rPr>
        <w:t>функціональність.</w:t>
      </w:r>
    </w:p>
    <w:p w:rsidR="008517B9" w:rsidRDefault="008517B9" w:rsidP="009507C5">
      <w:pPr>
        <w:ind w:firstLine="709"/>
        <w:jc w:val="both"/>
        <w:rPr>
          <w:rFonts w:eastAsia="Calibri"/>
          <w:lang w:val="uk-UA" w:eastAsia="en-US"/>
        </w:rPr>
      </w:pPr>
    </w:p>
    <w:p w:rsidR="00AC7B67" w:rsidRDefault="00AC7B67" w:rsidP="00AC7B67">
      <w:r>
        <w:rPr>
          <w:noProof/>
          <w:lang w:eastAsia="ja-JP"/>
        </w:rPr>
        <w:drawing>
          <wp:inline distT="0" distB="0" distL="0" distR="0" wp14:anchorId="5D59D219" wp14:editId="59DDFD25">
            <wp:extent cx="5960533" cy="3323167"/>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8517B9" w:rsidRDefault="008517B9" w:rsidP="00D53CF1">
      <w:pPr>
        <w:jc w:val="center"/>
        <w:rPr>
          <w:rFonts w:eastAsia="Calibri"/>
          <w:lang w:val="uk-UA" w:eastAsia="en-US"/>
        </w:rPr>
      </w:pPr>
    </w:p>
    <w:p w:rsidR="00D53CF1" w:rsidRDefault="00D53CF1" w:rsidP="00D53CF1">
      <w:pPr>
        <w:jc w:val="center"/>
        <w:rPr>
          <w:rFonts w:eastAsia="Calibri"/>
          <w:lang w:val="uk-UA" w:eastAsia="en-US"/>
        </w:rPr>
      </w:pPr>
      <w:r>
        <w:rPr>
          <w:rFonts w:eastAsia="Calibri"/>
          <w:lang w:val="uk-UA" w:eastAsia="en-US"/>
        </w:rPr>
        <w:t>Рис. 3.17. Показники покращення системи.</w:t>
      </w:r>
    </w:p>
    <w:p w:rsidR="008517B9" w:rsidRDefault="008517B9" w:rsidP="009507C5">
      <w:pPr>
        <w:ind w:firstLine="709"/>
        <w:jc w:val="both"/>
        <w:rPr>
          <w:rFonts w:eastAsia="Calibri"/>
          <w:lang w:val="uk-UA" w:eastAsia="en-US"/>
        </w:rPr>
      </w:pPr>
    </w:p>
    <w:p w:rsidR="0008727C" w:rsidRPr="0008727C" w:rsidRDefault="0008727C" w:rsidP="009507C5">
      <w:pPr>
        <w:ind w:firstLine="709"/>
        <w:jc w:val="both"/>
        <w:rPr>
          <w:rFonts w:eastAsia="Calibri"/>
          <w:b/>
          <w:lang w:val="uk-UA" w:eastAsia="en-US"/>
        </w:rPr>
      </w:pPr>
      <w:r w:rsidRPr="0008727C">
        <w:rPr>
          <w:rFonts w:eastAsia="Calibri"/>
          <w:b/>
          <w:lang w:val="uk-UA" w:eastAsia="en-US"/>
        </w:rPr>
        <w:t>3.6. Висновки по розділу.</w:t>
      </w:r>
    </w:p>
    <w:p w:rsidR="0008727C" w:rsidRDefault="0008727C" w:rsidP="009507C5">
      <w:pPr>
        <w:ind w:firstLine="709"/>
        <w:jc w:val="both"/>
        <w:rPr>
          <w:rFonts w:eastAsia="Calibri"/>
          <w:lang w:val="uk-UA" w:eastAsia="en-US"/>
        </w:rPr>
      </w:pPr>
      <w:r>
        <w:rPr>
          <w:rFonts w:eastAsia="Calibri"/>
          <w:lang w:val="uk-UA" w:eastAsia="en-US"/>
        </w:rPr>
        <w:t xml:space="preserve">В розділі 3 було надано мету створення Системи «Портал </w:t>
      </w:r>
      <w:r>
        <w:rPr>
          <w:rFonts w:eastAsia="Calibri"/>
          <w:lang w:val="en-US" w:eastAsia="en-US"/>
        </w:rPr>
        <w:t>ESS</w:t>
      </w:r>
      <w:r>
        <w:rPr>
          <w:rFonts w:eastAsia="Calibri"/>
          <w:lang w:val="uk-UA" w:eastAsia="en-US"/>
        </w:rPr>
        <w:t xml:space="preserve">». На підставі задач </w:t>
      </w:r>
      <w:r w:rsidR="009507C5">
        <w:rPr>
          <w:rFonts w:eastAsia="Calibri"/>
          <w:lang w:val="uk-UA" w:eastAsia="en-US"/>
        </w:rPr>
        <w:t>які були поставлені при вирішенні побудови СМІБ та СУІБ</w:t>
      </w:r>
      <w:r w:rsidR="00D53CF1">
        <w:rPr>
          <w:rFonts w:eastAsia="Calibri"/>
          <w:lang w:val="uk-UA" w:eastAsia="en-US"/>
        </w:rPr>
        <w:t>.</w:t>
      </w:r>
      <w:r w:rsidR="009507C5">
        <w:rPr>
          <w:rFonts w:eastAsia="Calibri"/>
          <w:lang w:val="uk-UA" w:eastAsia="en-US"/>
        </w:rPr>
        <w:t xml:space="preserve"> </w:t>
      </w:r>
      <w:r w:rsidR="00D53CF1">
        <w:rPr>
          <w:rFonts w:eastAsia="Calibri"/>
          <w:lang w:val="uk-UA" w:eastAsia="en-US"/>
        </w:rPr>
        <w:t>Б</w:t>
      </w:r>
      <w:r w:rsidR="009507C5">
        <w:rPr>
          <w:rFonts w:eastAsia="Calibri"/>
          <w:lang w:val="uk-UA" w:eastAsia="en-US"/>
        </w:rPr>
        <w:t>уло обозначено основні модулі які потрібно було розробити або удосконалити.</w:t>
      </w:r>
      <w:r w:rsidR="00D53CF1">
        <w:rPr>
          <w:rFonts w:eastAsia="Calibri"/>
          <w:lang w:val="uk-UA" w:eastAsia="en-US"/>
        </w:rPr>
        <w:t xml:space="preserve"> Модуль обліку інформаційних активів є такий що потребує модернізації.</w:t>
      </w:r>
    </w:p>
    <w:p w:rsidR="009507C5" w:rsidRDefault="009507C5" w:rsidP="009507C5">
      <w:pPr>
        <w:ind w:firstLine="709"/>
        <w:jc w:val="both"/>
        <w:rPr>
          <w:rFonts w:eastAsia="Calibri"/>
          <w:lang w:val="uk-UA" w:eastAsia="en-US"/>
        </w:rPr>
      </w:pPr>
      <w:r>
        <w:rPr>
          <w:rFonts w:eastAsia="Calibri"/>
          <w:lang w:val="uk-UA" w:eastAsia="en-US"/>
        </w:rPr>
        <w:t xml:space="preserve">Детально надано налаштування модулю інформаційних активів, а також обосновано вибір техніки програмування </w:t>
      </w:r>
      <w:r w:rsidR="00122781">
        <w:rPr>
          <w:rFonts w:eastAsia="Calibri"/>
          <w:lang w:val="uk-UA" w:eastAsia="en-US"/>
        </w:rPr>
        <w:t>(</w:t>
      </w:r>
      <w:r w:rsidR="00122781" w:rsidRPr="00DD642A">
        <w:rPr>
          <w:rFonts w:eastAsia="Calibri"/>
          <w:lang w:val="uk-UA" w:eastAsia="en-US"/>
        </w:rPr>
        <w:t>ORM Фреймворк</w:t>
      </w:r>
      <w:r w:rsidR="00122781">
        <w:rPr>
          <w:rFonts w:eastAsia="Calibri"/>
          <w:lang w:val="uk-UA" w:eastAsia="en-US"/>
        </w:rPr>
        <w:t xml:space="preserve">) </w:t>
      </w:r>
      <w:r>
        <w:rPr>
          <w:rFonts w:eastAsia="Calibri"/>
          <w:lang w:val="uk-UA" w:eastAsia="en-US"/>
        </w:rPr>
        <w:t xml:space="preserve">яка б дозволяла </w:t>
      </w:r>
      <w:r w:rsidRPr="00DD642A">
        <w:rPr>
          <w:rFonts w:eastAsia="Calibri"/>
          <w:lang w:val="uk-UA" w:eastAsia="en-US"/>
        </w:rPr>
        <w:t>забезпечити найкращу швидкість роботи, хорошу масштабованість в будь-якому середовищі</w:t>
      </w:r>
      <w:r w:rsidR="00122781">
        <w:rPr>
          <w:rFonts w:eastAsia="Calibri"/>
          <w:lang w:val="uk-UA" w:eastAsia="en-US"/>
        </w:rPr>
        <w:t>.</w:t>
      </w:r>
    </w:p>
    <w:p w:rsidR="00122781" w:rsidRDefault="00122781" w:rsidP="009507C5">
      <w:pPr>
        <w:ind w:firstLine="709"/>
        <w:jc w:val="both"/>
        <w:rPr>
          <w:rFonts w:eastAsia="Calibri"/>
          <w:lang w:val="uk-UA" w:eastAsia="en-US"/>
        </w:rPr>
      </w:pPr>
      <w:r>
        <w:rPr>
          <w:rFonts w:eastAsia="Calibri"/>
          <w:lang w:val="uk-UA" w:eastAsia="en-US"/>
        </w:rPr>
        <w:t xml:space="preserve">В розділі була проведена оцінка підвищення ефективності </w:t>
      </w:r>
      <w:r w:rsidR="00D53CF1">
        <w:rPr>
          <w:rFonts w:eastAsia="Calibri"/>
          <w:lang w:val="uk-UA" w:eastAsia="en-US"/>
        </w:rPr>
        <w:t xml:space="preserve">роботи СМІБ після модернізації модуля обліку інформаційних активів за рахунок </w:t>
      </w:r>
      <w:r>
        <w:rPr>
          <w:rFonts w:eastAsia="Calibri"/>
          <w:lang w:val="uk-UA" w:eastAsia="en-US"/>
        </w:rPr>
        <w:t xml:space="preserve">розробленого </w:t>
      </w:r>
      <w:r w:rsidR="00D53CF1">
        <w:rPr>
          <w:rFonts w:eastAsia="Calibri"/>
          <w:lang w:val="uk-UA" w:eastAsia="en-US"/>
        </w:rPr>
        <w:t>коду</w:t>
      </w:r>
      <w:r>
        <w:rPr>
          <w:rFonts w:eastAsia="Calibri"/>
          <w:lang w:val="uk-UA" w:eastAsia="en-US"/>
        </w:rPr>
        <w:t>.</w:t>
      </w:r>
    </w:p>
    <w:p w:rsidR="0067497A" w:rsidRDefault="005D44A3" w:rsidP="002C0583">
      <w:pPr>
        <w:spacing w:after="160" w:line="259" w:lineRule="auto"/>
        <w:jc w:val="center"/>
        <w:rPr>
          <w:rFonts w:eastAsia="Calibri"/>
          <w:b/>
          <w:lang w:val="uk-UA" w:eastAsia="en-US"/>
        </w:rPr>
      </w:pPr>
      <w:r>
        <w:rPr>
          <w:rFonts w:eastAsia="Calibri"/>
          <w:lang w:val="uk-UA" w:eastAsia="en-US"/>
        </w:rPr>
        <w:br w:type="page"/>
      </w:r>
      <w:r w:rsidR="0067497A">
        <w:rPr>
          <w:rFonts w:eastAsia="Calibri"/>
          <w:b/>
          <w:lang w:val="uk-UA" w:eastAsia="en-US"/>
        </w:rPr>
        <w:t>Висновки</w:t>
      </w:r>
    </w:p>
    <w:p w:rsidR="0067497A" w:rsidRDefault="0067497A" w:rsidP="00B32A3E">
      <w:pPr>
        <w:spacing w:line="240" w:lineRule="auto"/>
        <w:jc w:val="center"/>
        <w:rPr>
          <w:rFonts w:eastAsia="Calibri"/>
          <w:b/>
          <w:lang w:val="uk-UA" w:eastAsia="en-US"/>
        </w:rPr>
      </w:pPr>
    </w:p>
    <w:p w:rsidR="002C0583" w:rsidRDefault="002C0583" w:rsidP="00B32A3E">
      <w:pPr>
        <w:spacing w:line="240" w:lineRule="auto"/>
        <w:jc w:val="center"/>
        <w:rPr>
          <w:rFonts w:eastAsia="Calibri"/>
          <w:b/>
          <w:lang w:val="uk-UA" w:eastAsia="en-US"/>
        </w:rPr>
      </w:pPr>
    </w:p>
    <w:p w:rsidR="002C0583" w:rsidRPr="002C0583" w:rsidRDefault="002C0583" w:rsidP="00B32A3E">
      <w:pPr>
        <w:ind w:firstLine="709"/>
        <w:jc w:val="both"/>
        <w:rPr>
          <w:rFonts w:eastAsia="Calibri"/>
          <w:lang w:val="uk-UA" w:eastAsia="en-US"/>
        </w:rPr>
      </w:pPr>
      <w:r>
        <w:rPr>
          <w:rFonts w:eastAsia="Calibri"/>
          <w:lang w:val="uk-UA" w:eastAsia="en-US"/>
        </w:rPr>
        <w:t>В роботі було виконано наступне:</w:t>
      </w:r>
    </w:p>
    <w:p w:rsidR="008C2DFE" w:rsidRPr="00042802" w:rsidRDefault="00B32A3E" w:rsidP="00B32A3E">
      <w:pPr>
        <w:ind w:firstLine="709"/>
        <w:rPr>
          <w:rFonts w:eastAsia="Calibri"/>
          <w:lang w:eastAsia="en-US"/>
        </w:rPr>
      </w:pPr>
      <w:r>
        <w:rPr>
          <w:rFonts w:eastAsia="Calibri"/>
          <w:lang w:val="uk-UA" w:eastAsia="en-US"/>
        </w:rPr>
        <w:t>п</w:t>
      </w:r>
      <w:r w:rsidR="000D6411" w:rsidRPr="00042802">
        <w:rPr>
          <w:rFonts w:eastAsia="Calibri"/>
          <w:lang w:val="uk-UA" w:eastAsia="en-US"/>
        </w:rPr>
        <w:t>роведено аналіз систематизованої сукупності відомостей про уразливості, загрози та атаки в інформаційних системах;</w:t>
      </w:r>
      <w:r w:rsidR="000D6411" w:rsidRPr="00042802">
        <w:rPr>
          <w:rFonts w:eastAsia="Calibri"/>
          <w:lang w:eastAsia="en-US"/>
        </w:rPr>
        <w:t xml:space="preserve"> </w:t>
      </w:r>
    </w:p>
    <w:p w:rsidR="008C2DFE" w:rsidRPr="00042802" w:rsidRDefault="000D6411" w:rsidP="00B32A3E">
      <w:pPr>
        <w:ind w:firstLine="709"/>
        <w:rPr>
          <w:rFonts w:eastAsia="Calibri"/>
          <w:lang w:eastAsia="en-US"/>
        </w:rPr>
      </w:pPr>
      <w:r w:rsidRPr="00042802">
        <w:rPr>
          <w:rFonts w:eastAsia="Calibri"/>
          <w:lang w:val="uk-UA" w:eastAsia="en-US"/>
        </w:rPr>
        <w:t>досліджено методи та засоби управління комплексними системами захисту інформації;</w:t>
      </w:r>
      <w:r w:rsidRPr="00042802">
        <w:rPr>
          <w:rFonts w:eastAsia="Calibri"/>
          <w:lang w:eastAsia="en-US"/>
        </w:rPr>
        <w:t xml:space="preserve"> </w:t>
      </w:r>
    </w:p>
    <w:p w:rsidR="008C2DFE" w:rsidRPr="00042802" w:rsidRDefault="000D6411" w:rsidP="00B32A3E">
      <w:pPr>
        <w:ind w:firstLine="709"/>
        <w:rPr>
          <w:rFonts w:eastAsia="Calibri"/>
          <w:lang w:eastAsia="en-US"/>
        </w:rPr>
      </w:pPr>
      <w:r w:rsidRPr="00042802">
        <w:rPr>
          <w:rFonts w:eastAsia="Calibri"/>
          <w:lang w:val="uk-UA" w:eastAsia="en-US"/>
        </w:rPr>
        <w:t>розроблено програмний код модуля інвентаризації інформаційних активів та надано оцінку підвищення рівня його захищеності.</w:t>
      </w:r>
      <w:r w:rsidRPr="00042802">
        <w:rPr>
          <w:rFonts w:eastAsia="Calibri"/>
          <w:lang w:eastAsia="en-US"/>
        </w:rPr>
        <w:t xml:space="preserve"> </w:t>
      </w:r>
    </w:p>
    <w:p w:rsidR="00625C7D" w:rsidRPr="000C2B7C" w:rsidRDefault="0067497A" w:rsidP="000C2B7C">
      <w:pPr>
        <w:spacing w:after="160" w:line="259" w:lineRule="auto"/>
        <w:jc w:val="center"/>
        <w:rPr>
          <w:b/>
        </w:rPr>
      </w:pPr>
      <w:r>
        <w:rPr>
          <w:rFonts w:eastAsia="Calibri"/>
          <w:lang w:val="uk-UA" w:eastAsia="en-US"/>
        </w:rPr>
        <w:br w:type="page"/>
      </w:r>
      <w:bookmarkStart w:id="18" w:name="_Toc30556718"/>
      <w:bookmarkStart w:id="19" w:name="_Toc30654868"/>
      <w:bookmarkStart w:id="20" w:name="_Toc31147632"/>
      <w:bookmarkEnd w:id="15"/>
      <w:bookmarkEnd w:id="16"/>
      <w:bookmarkEnd w:id="17"/>
      <w:r w:rsidR="00625C7D" w:rsidRPr="000C2B7C">
        <w:rPr>
          <w:b/>
        </w:rPr>
        <w:t>СПИСОК ВИКОРИСТАН</w:t>
      </w:r>
      <w:bookmarkEnd w:id="18"/>
      <w:bookmarkEnd w:id="19"/>
      <w:bookmarkEnd w:id="20"/>
      <w:r w:rsidR="00785037" w:rsidRPr="000C2B7C">
        <w:rPr>
          <w:b/>
        </w:rPr>
        <w:t>ИХ ДЖЕРЕЛ</w:t>
      </w:r>
    </w:p>
    <w:p w:rsidR="00CC7EB4" w:rsidRPr="000C2B7C" w:rsidRDefault="00CC7EB4" w:rsidP="00CC7EB4">
      <w:pPr>
        <w:pStyle w:val="a0"/>
        <w:rPr>
          <w:b/>
          <w:lang w:val="uk-UA"/>
        </w:rPr>
      </w:pPr>
    </w:p>
    <w:p w:rsidR="00CC7EB4" w:rsidRPr="00DE7BAA" w:rsidRDefault="00CC7EB4" w:rsidP="00CC7EB4">
      <w:pPr>
        <w:pStyle w:val="a0"/>
        <w:rPr>
          <w:lang w:val="uk-UA"/>
        </w:rPr>
      </w:pPr>
    </w:p>
    <w:p w:rsidR="00F85BE4" w:rsidRPr="00DE7BAA" w:rsidRDefault="00F85BE4" w:rsidP="00A83782">
      <w:pPr>
        <w:pStyle w:val="a0"/>
        <w:numPr>
          <w:ilvl w:val="0"/>
          <w:numId w:val="4"/>
        </w:numPr>
        <w:spacing w:line="360" w:lineRule="auto"/>
        <w:ind w:left="0" w:firstLine="709"/>
        <w:jc w:val="both"/>
        <w:rPr>
          <w:szCs w:val="28"/>
          <w:lang w:val="uk-UA"/>
        </w:rPr>
      </w:pPr>
      <w:r w:rsidRPr="00DE7BAA">
        <w:rPr>
          <w:lang w:val="uk-UA"/>
        </w:rPr>
        <w:t>Електронний ресурс Деякі питання проведення незалежного аудиту інформаційної безпеки на об’єктах критичної інфраструктури:  http://www.dsszzi.gov.ua/dsszzi/control/ uk/publish/ Режим доступу: вільний.</w:t>
      </w:r>
    </w:p>
    <w:p w:rsidR="00F85BE4" w:rsidRPr="00DE7BAA" w:rsidRDefault="00F85BE4" w:rsidP="00A83782">
      <w:pPr>
        <w:numPr>
          <w:ilvl w:val="0"/>
          <w:numId w:val="4"/>
        </w:numPr>
        <w:ind w:left="0" w:firstLine="709"/>
        <w:jc w:val="both"/>
        <w:rPr>
          <w:szCs w:val="28"/>
          <w:lang w:val="uk-UA"/>
        </w:rPr>
      </w:pPr>
      <w:r w:rsidRPr="00DE7BAA">
        <w:rPr>
          <w:szCs w:val="28"/>
          <w:lang w:val="uk-UA"/>
        </w:rPr>
        <w:t>Конахович Г.Ф. Защита информации в телекоммуникационных системах. / Г.Ф. Конахович – К.: МК-Пресс, 2014. – 334 с.</w:t>
      </w:r>
    </w:p>
    <w:p w:rsidR="00F85BE4" w:rsidRPr="00DE7BAA" w:rsidRDefault="00F85BE4" w:rsidP="00A83782">
      <w:pPr>
        <w:numPr>
          <w:ilvl w:val="0"/>
          <w:numId w:val="4"/>
        </w:numPr>
        <w:ind w:left="0" w:firstLine="709"/>
        <w:jc w:val="both"/>
        <w:rPr>
          <w:szCs w:val="28"/>
          <w:lang w:val="uk-UA"/>
        </w:rPr>
      </w:pPr>
      <w:r w:rsidRPr="00DE7BAA">
        <w:rPr>
          <w:szCs w:val="28"/>
          <w:lang w:val="uk-UA"/>
        </w:rPr>
        <w:t>Шматок А.С. Методы анализа критических данных на основе машинного обучения. / А.С. Шматок, Ю.И. Финенко // ОРАЛДЫҢ ҒЫЛЫМ ЖАРШЫСЫ - №3 (174) 2019. - Оралқаласы, ЖШС «Уралнаучкнига», 2019. – С. 58-62.</w:t>
      </w:r>
    </w:p>
    <w:p w:rsidR="00F85BE4" w:rsidRPr="00DE7BAA" w:rsidRDefault="00F85BE4" w:rsidP="00A83782">
      <w:pPr>
        <w:numPr>
          <w:ilvl w:val="0"/>
          <w:numId w:val="4"/>
        </w:numPr>
        <w:ind w:left="0" w:firstLine="709"/>
        <w:jc w:val="both"/>
        <w:rPr>
          <w:szCs w:val="28"/>
          <w:lang w:val="uk-UA"/>
        </w:rPr>
      </w:pPr>
      <w:r w:rsidRPr="00DE7BAA">
        <w:rPr>
          <w:szCs w:val="28"/>
          <w:lang w:val="uk-UA"/>
        </w:rPr>
        <w:t>Бурячок В. Л., Толубко В.Б., Хорошко В. О., Толюпа С.В.. «Інформаційна та кібербезпека: соціотехнічний аспект. [Підручник]». - 2015.</w:t>
      </w:r>
    </w:p>
    <w:p w:rsidR="00F85BE4" w:rsidRPr="00DE7BAA" w:rsidRDefault="00F85BE4" w:rsidP="00A83782">
      <w:pPr>
        <w:numPr>
          <w:ilvl w:val="0"/>
          <w:numId w:val="4"/>
        </w:numPr>
        <w:ind w:left="0" w:firstLine="709"/>
        <w:jc w:val="both"/>
        <w:rPr>
          <w:szCs w:val="28"/>
          <w:lang w:val="uk-UA"/>
        </w:rPr>
      </w:pPr>
      <w:r w:rsidRPr="00DE7BAA">
        <w:rPr>
          <w:szCs w:val="28"/>
          <w:lang w:val="uk-UA"/>
        </w:rPr>
        <w:t>НД ТЗІ 1.1-005-07 Захист інформації на об’єктах інформаційної діяльності. Створення комплексу технічного захисту інформації. Основні положення.</w:t>
      </w:r>
    </w:p>
    <w:p w:rsidR="00F85BE4" w:rsidRPr="00DE7BAA" w:rsidRDefault="00F85BE4" w:rsidP="00A83782">
      <w:pPr>
        <w:numPr>
          <w:ilvl w:val="0"/>
          <w:numId w:val="4"/>
        </w:numPr>
        <w:ind w:left="0" w:firstLine="709"/>
        <w:jc w:val="both"/>
        <w:rPr>
          <w:szCs w:val="28"/>
          <w:lang w:val="uk-UA"/>
        </w:rPr>
      </w:pPr>
      <w:r w:rsidRPr="00DE7BAA">
        <w:rPr>
          <w:szCs w:val="28"/>
          <w:lang w:val="uk-UA"/>
        </w:rPr>
        <w:t xml:space="preserve">Електронний ресурс: Серчинформ </w:t>
      </w:r>
      <w:r w:rsidRPr="00DE7BAA">
        <w:rPr>
          <w:lang w:val="uk-UA"/>
        </w:rPr>
        <w:t xml:space="preserve">https://searchinform.ru/resheniya /biznes-zadachi/zaschita-personalnykh-dannykh/model-ugroz-bezopasnosti-personalnyh-dannyh/ Режим доступу: вільний. </w:t>
      </w:r>
    </w:p>
    <w:p w:rsidR="00F85BE4" w:rsidRPr="00DE7BAA" w:rsidRDefault="00F85BE4" w:rsidP="00A83782">
      <w:pPr>
        <w:numPr>
          <w:ilvl w:val="0"/>
          <w:numId w:val="4"/>
        </w:numPr>
        <w:ind w:left="0" w:firstLine="709"/>
        <w:jc w:val="both"/>
        <w:rPr>
          <w:szCs w:val="28"/>
          <w:lang w:val="uk-UA"/>
        </w:rPr>
      </w:pPr>
      <w:r w:rsidRPr="00DE7BAA">
        <w:rPr>
          <w:szCs w:val="28"/>
          <w:lang w:val="uk-UA"/>
        </w:rPr>
        <w:t xml:space="preserve">Електронний ресурс: </w:t>
      </w:r>
      <w:r w:rsidRPr="00DE7BAA">
        <w:rPr>
          <w:lang w:val="uk-UA"/>
        </w:rPr>
        <w:t xml:space="preserve">BAE Systems: Анализа киберугроз http://www.tadviser.ru/index.php </w:t>
      </w:r>
      <w:r w:rsidR="002B1836" w:rsidRPr="00DE7BAA">
        <w:rPr>
          <w:lang w:val="uk-UA"/>
        </w:rPr>
        <w:t>/</w:t>
      </w:r>
      <w:r w:rsidRPr="00DE7BAA">
        <w:rPr>
          <w:lang w:val="uk-UA"/>
        </w:rPr>
        <w:t>BAE_Systems</w:t>
      </w:r>
      <w:r w:rsidR="002B1836" w:rsidRPr="00DE7BAA">
        <w:rPr>
          <w:lang w:val="uk-UA"/>
        </w:rPr>
        <w:t xml:space="preserve"> </w:t>
      </w:r>
      <w:r w:rsidRPr="00DE7BAA">
        <w:rPr>
          <w:lang w:val="uk-UA"/>
        </w:rPr>
        <w:t xml:space="preserve"> Режим доступу: вільний.</w:t>
      </w:r>
    </w:p>
    <w:p w:rsidR="00F85BE4" w:rsidRPr="00DE7BAA" w:rsidRDefault="00F85BE4" w:rsidP="00A83782">
      <w:pPr>
        <w:numPr>
          <w:ilvl w:val="0"/>
          <w:numId w:val="4"/>
        </w:numPr>
        <w:ind w:left="0" w:firstLine="709"/>
        <w:jc w:val="both"/>
        <w:rPr>
          <w:szCs w:val="28"/>
          <w:lang w:val="uk-UA"/>
        </w:rPr>
      </w:pPr>
      <w:r w:rsidRPr="00DE7BAA">
        <w:rPr>
          <w:szCs w:val="28"/>
          <w:lang w:val="uk-UA"/>
        </w:rPr>
        <w:t>Електронний ресурс:</w:t>
      </w:r>
      <w:r w:rsidRPr="00DE7BAA">
        <w:rPr>
          <w:lang w:val="uk-UA"/>
        </w:rPr>
        <w:t xml:space="preserve"> </w:t>
      </w:r>
      <w:r w:rsidRPr="00DE7BAA">
        <w:rPr>
          <w:szCs w:val="28"/>
          <w:lang w:val="uk-UA"/>
        </w:rPr>
        <w:t xml:space="preserve">Анализ угроз информационной безопасности 2016-2017 </w:t>
      </w:r>
      <w:r w:rsidRPr="00A1692F">
        <w:rPr>
          <w:szCs w:val="28"/>
          <w:lang w:val="uk-UA"/>
        </w:rPr>
        <w:t>https://www.antimalware.ru/analytics/Threats_Analysis/</w:t>
      </w:r>
      <w:r w:rsidRPr="00DE7BAA">
        <w:rPr>
          <w:szCs w:val="28"/>
          <w:lang w:val="uk-UA"/>
        </w:rPr>
        <w:t xml:space="preserve"> Analysis_information_security_threats_2016_2017 </w:t>
      </w:r>
      <w:r w:rsidRPr="00DE7BAA">
        <w:rPr>
          <w:lang w:val="uk-UA"/>
        </w:rPr>
        <w:t>Режим доступу: вільний.</w:t>
      </w:r>
    </w:p>
    <w:p w:rsidR="00F85BE4" w:rsidRPr="00DE7BAA" w:rsidRDefault="00F85BE4" w:rsidP="00A83782">
      <w:pPr>
        <w:numPr>
          <w:ilvl w:val="0"/>
          <w:numId w:val="4"/>
        </w:numPr>
        <w:ind w:left="0" w:firstLine="709"/>
        <w:jc w:val="both"/>
        <w:rPr>
          <w:szCs w:val="28"/>
          <w:lang w:val="uk-UA"/>
        </w:rPr>
      </w:pPr>
      <w:r w:rsidRPr="00DE7BAA">
        <w:rPr>
          <w:szCs w:val="28"/>
          <w:lang w:val="uk-UA"/>
        </w:rPr>
        <w:t>Миленький А.В. Классификация сигналов в условиях неопределенности. М.: Советское радио, 1975. 328 с.</w:t>
      </w:r>
    </w:p>
    <w:p w:rsidR="00F85BE4" w:rsidRPr="00DE7BAA" w:rsidRDefault="00F85BE4" w:rsidP="00A83782">
      <w:pPr>
        <w:numPr>
          <w:ilvl w:val="0"/>
          <w:numId w:val="4"/>
        </w:numPr>
        <w:ind w:left="0" w:firstLine="709"/>
        <w:jc w:val="both"/>
        <w:rPr>
          <w:szCs w:val="28"/>
          <w:lang w:val="uk-UA"/>
        </w:rPr>
      </w:pPr>
      <w:r w:rsidRPr="00DE7BAA">
        <w:rPr>
          <w:szCs w:val="28"/>
          <w:lang w:val="uk-UA"/>
        </w:rPr>
        <w:t>Bilmes J. A Gentle Tutorial of the EM Algorithm and its Application to Parameter Estimation for Gaussian Mixture and Hidden Markov Models / J.Bilmes; International Computer Science Institute .— Berkeley: Computer Science Division Department of Electrical Engineering and Computer Science, 1998 .— 15 с.</w:t>
      </w:r>
    </w:p>
    <w:p w:rsidR="00F85BE4" w:rsidRPr="00DE7BAA" w:rsidRDefault="00F85BE4" w:rsidP="00A83782">
      <w:pPr>
        <w:numPr>
          <w:ilvl w:val="0"/>
          <w:numId w:val="4"/>
        </w:numPr>
        <w:ind w:left="0" w:firstLine="709"/>
        <w:jc w:val="both"/>
        <w:rPr>
          <w:szCs w:val="28"/>
          <w:lang w:val="uk-UA"/>
        </w:rPr>
      </w:pPr>
      <w:r w:rsidRPr="00DE7BAA">
        <w:rPr>
          <w:szCs w:val="28"/>
          <w:lang w:val="uk-UA"/>
        </w:rPr>
        <w:t>Data Analysis, Machine Learning and Applications / C.Preisach, H.Burkhardt, L.Schmidt-Thieme, R.Decker and etc.; Proceedings of the 31st Annual Conference of the Gesellschaft für Klassifikation, Albert-Ludwigs-Universität Freiburg, March 7–9, 2007 .— Berlin Heidelberg: Springer-Verlag, 2008 .— 703 p.</w:t>
      </w:r>
    </w:p>
    <w:p w:rsidR="00F85BE4" w:rsidRPr="00DE7BAA" w:rsidRDefault="00F85BE4" w:rsidP="00A83782">
      <w:pPr>
        <w:numPr>
          <w:ilvl w:val="0"/>
          <w:numId w:val="4"/>
        </w:numPr>
        <w:ind w:left="0" w:firstLine="709"/>
        <w:jc w:val="both"/>
        <w:rPr>
          <w:szCs w:val="28"/>
          <w:lang w:val="uk-UA"/>
        </w:rPr>
      </w:pPr>
      <w:r w:rsidRPr="00DE7BAA">
        <w:rPr>
          <w:szCs w:val="28"/>
          <w:lang w:val="uk-UA"/>
        </w:rPr>
        <w:t xml:space="preserve">Шнайер Б. Секреты и ложь. Безопасность данных в цифровом мире / Брюс Шнайер. – СПб.: Питер, 2003, 368 с. </w:t>
      </w:r>
    </w:p>
    <w:p w:rsidR="00F85BE4" w:rsidRPr="00DE7BAA" w:rsidRDefault="00F85BE4" w:rsidP="00A83782">
      <w:pPr>
        <w:numPr>
          <w:ilvl w:val="0"/>
          <w:numId w:val="4"/>
        </w:numPr>
        <w:ind w:left="0" w:firstLine="709"/>
        <w:jc w:val="both"/>
        <w:rPr>
          <w:szCs w:val="28"/>
          <w:lang w:val="uk-UA"/>
        </w:rPr>
      </w:pPr>
      <w:r w:rsidRPr="00DE7BAA">
        <w:rPr>
          <w:szCs w:val="28"/>
          <w:lang w:val="uk-UA"/>
        </w:rPr>
        <w:t>Грибунин, В. Г. Цифровая стеганография / В. Г. Грибунин, И. Н. Оков, И. В. Туринцев. - М.: Солон-Пресс, 2002</w:t>
      </w:r>
    </w:p>
    <w:p w:rsidR="00F85BE4" w:rsidRPr="00DE7BAA" w:rsidRDefault="00F85BE4" w:rsidP="00A83782">
      <w:pPr>
        <w:numPr>
          <w:ilvl w:val="0"/>
          <w:numId w:val="4"/>
        </w:numPr>
        <w:ind w:left="0" w:firstLine="709"/>
        <w:jc w:val="both"/>
        <w:rPr>
          <w:szCs w:val="28"/>
          <w:lang w:val="uk-UA"/>
        </w:rPr>
      </w:pPr>
      <w:r w:rsidRPr="00DE7BAA">
        <w:rPr>
          <w:szCs w:val="28"/>
          <w:lang w:val="uk-UA"/>
        </w:rPr>
        <w:t>Hastie T., Tibshirani R., Friedman J. The Elements of Statistical Learning. — Springer, 2001</w:t>
      </w:r>
    </w:p>
    <w:p w:rsidR="00F85BE4" w:rsidRPr="00DE7BAA" w:rsidRDefault="002B1836" w:rsidP="00A83782">
      <w:pPr>
        <w:numPr>
          <w:ilvl w:val="0"/>
          <w:numId w:val="4"/>
        </w:numPr>
        <w:ind w:left="0" w:firstLine="709"/>
        <w:jc w:val="both"/>
        <w:rPr>
          <w:szCs w:val="28"/>
          <w:lang w:val="uk-UA"/>
        </w:rPr>
      </w:pPr>
      <w:r w:rsidRPr="00DE7BAA">
        <w:rPr>
          <w:szCs w:val="28"/>
          <w:lang w:val="uk-UA"/>
        </w:rPr>
        <w:t xml:space="preserve">Електронний ресурс: eLibrary </w:t>
      </w:r>
      <w:r w:rsidRPr="00DE7BAA">
        <w:rPr>
          <w:lang w:val="uk-UA"/>
        </w:rPr>
        <w:t>https://elibrary.ru/item.asp ?id=41137645/. Режим доступу: вільний.</w:t>
      </w:r>
    </w:p>
    <w:p w:rsidR="00F85BE4" w:rsidRPr="00DE7BAA" w:rsidRDefault="00F85BE4" w:rsidP="00A83782">
      <w:pPr>
        <w:numPr>
          <w:ilvl w:val="0"/>
          <w:numId w:val="4"/>
        </w:numPr>
        <w:ind w:left="0" w:firstLine="709"/>
        <w:jc w:val="both"/>
        <w:rPr>
          <w:szCs w:val="28"/>
          <w:lang w:val="uk-UA"/>
        </w:rPr>
      </w:pPr>
      <w:r w:rsidRPr="00DE7BAA">
        <w:rPr>
          <w:szCs w:val="28"/>
          <w:lang w:val="uk-UA"/>
        </w:rPr>
        <w:t>Айвазян С. А., Бухштабер В. М., Енюков И. С., Мешалкин Л. Д. Прикладная статистика: классификация и снижение размерности. — М.: Финансы и статистика, 1989.</w:t>
      </w:r>
    </w:p>
    <w:p w:rsidR="00F85BE4" w:rsidRPr="00DE7BAA" w:rsidRDefault="00F85BE4" w:rsidP="00A83782">
      <w:pPr>
        <w:numPr>
          <w:ilvl w:val="0"/>
          <w:numId w:val="4"/>
        </w:numPr>
        <w:ind w:left="0" w:firstLine="709"/>
        <w:jc w:val="both"/>
        <w:rPr>
          <w:szCs w:val="28"/>
          <w:lang w:val="uk-UA"/>
        </w:rPr>
      </w:pPr>
      <w:r w:rsidRPr="00DE7BAA">
        <w:rPr>
          <w:szCs w:val="28"/>
          <w:lang w:val="uk-UA"/>
        </w:rPr>
        <w:t>Вапник В. Н., Червоненкис А. Я. Теория распознавания образов. — М.: Наука, 1974.</w:t>
      </w:r>
    </w:p>
    <w:p w:rsidR="00F85BE4" w:rsidRPr="00DE7BAA" w:rsidRDefault="00F85BE4" w:rsidP="00A83782">
      <w:pPr>
        <w:numPr>
          <w:ilvl w:val="0"/>
          <w:numId w:val="4"/>
        </w:numPr>
        <w:ind w:left="0" w:firstLine="709"/>
        <w:jc w:val="both"/>
        <w:rPr>
          <w:szCs w:val="28"/>
          <w:lang w:val="uk-UA"/>
        </w:rPr>
      </w:pPr>
      <w:r w:rsidRPr="00DE7BAA">
        <w:rPr>
          <w:szCs w:val="28"/>
          <w:lang w:val="uk-UA"/>
        </w:rPr>
        <w:t>Вапник В. Н. Восстановление зависимостей по эмпирическим данным. — М.: Наука, 1979.</w:t>
      </w:r>
    </w:p>
    <w:p w:rsidR="00F85BE4" w:rsidRPr="00DE7BAA" w:rsidRDefault="00F85BE4" w:rsidP="00A83782">
      <w:pPr>
        <w:numPr>
          <w:ilvl w:val="0"/>
          <w:numId w:val="4"/>
        </w:numPr>
        <w:ind w:left="0" w:firstLine="709"/>
        <w:jc w:val="both"/>
        <w:rPr>
          <w:szCs w:val="28"/>
          <w:lang w:val="uk-UA"/>
        </w:rPr>
      </w:pPr>
      <w:r w:rsidRPr="00DE7BAA">
        <w:rPr>
          <w:szCs w:val="28"/>
          <w:lang w:val="uk-UA"/>
        </w:rPr>
        <w:t>Дуда Р., Харт П. Распознавание образов и анализ сцен. — М.: Мир, 1976.</w:t>
      </w:r>
    </w:p>
    <w:p w:rsidR="00F85BE4" w:rsidRPr="00DE7BAA" w:rsidRDefault="00F85BE4" w:rsidP="00A83782">
      <w:pPr>
        <w:numPr>
          <w:ilvl w:val="0"/>
          <w:numId w:val="4"/>
        </w:numPr>
        <w:ind w:left="0" w:firstLine="709"/>
        <w:jc w:val="both"/>
        <w:rPr>
          <w:szCs w:val="28"/>
          <w:lang w:val="uk-UA"/>
        </w:rPr>
      </w:pPr>
      <w:r w:rsidRPr="00DE7BAA">
        <w:rPr>
          <w:szCs w:val="28"/>
          <w:lang w:val="uk-UA"/>
        </w:rPr>
        <w:t>Charu C. Aggarwal Data Mining. The Textbook. / C.A.Charu; — Springer, 2015 .— 746 p.</w:t>
      </w:r>
    </w:p>
    <w:p w:rsidR="00F85BE4" w:rsidRPr="00DE7BAA" w:rsidRDefault="00F85BE4" w:rsidP="00A83782">
      <w:pPr>
        <w:numPr>
          <w:ilvl w:val="0"/>
          <w:numId w:val="4"/>
        </w:numPr>
        <w:ind w:left="0" w:firstLine="709"/>
        <w:jc w:val="both"/>
        <w:rPr>
          <w:szCs w:val="28"/>
          <w:lang w:val="uk-UA"/>
        </w:rPr>
      </w:pPr>
      <w:r w:rsidRPr="00DE7BAA">
        <w:rPr>
          <w:szCs w:val="28"/>
          <w:lang w:val="uk-UA"/>
        </w:rPr>
        <w:t>Christopher M. Bishop Pattern Recognition and Machine Learning / M.B.Christopher .— Springer, 2006 .— 758 p.</w:t>
      </w:r>
    </w:p>
    <w:p w:rsidR="00F85BE4" w:rsidRPr="00DE7BAA" w:rsidRDefault="00F85BE4" w:rsidP="00A83782">
      <w:pPr>
        <w:numPr>
          <w:ilvl w:val="0"/>
          <w:numId w:val="4"/>
        </w:numPr>
        <w:ind w:left="0" w:firstLine="709"/>
        <w:jc w:val="both"/>
        <w:rPr>
          <w:szCs w:val="28"/>
          <w:lang w:val="uk-UA"/>
        </w:rPr>
      </w:pPr>
      <w:r w:rsidRPr="00DE7BAA">
        <w:rPr>
          <w:szCs w:val="28"/>
          <w:lang w:val="uk-UA"/>
        </w:rPr>
        <w:t>Clarke B. Principles and Theory for Data Mining and Machine Learning / B.Clarke, E.Fokoue, H.Zhang .— Dordrecht Heidelberg London New York: Springer, 2009 .— 793 с.</w:t>
      </w:r>
    </w:p>
    <w:p w:rsidR="00F85BE4" w:rsidRPr="00DE7BAA" w:rsidRDefault="00F85BE4" w:rsidP="00A83782">
      <w:pPr>
        <w:numPr>
          <w:ilvl w:val="0"/>
          <w:numId w:val="4"/>
        </w:numPr>
        <w:ind w:left="0" w:firstLine="709"/>
        <w:jc w:val="both"/>
        <w:rPr>
          <w:szCs w:val="28"/>
          <w:lang w:val="uk-UA"/>
        </w:rPr>
      </w:pPr>
      <w:r w:rsidRPr="00DE7BAA">
        <w:rPr>
          <w:szCs w:val="28"/>
          <w:lang w:val="uk-UA"/>
        </w:rPr>
        <w:t>Engelmann B. The Basel II Risk Parameters / B.Engelmann, R.Rauhmeier; Estimation, Validation, Stress Testing – with Applications to Loan Risk Management .— Heidelberg Dordrecht London New York: Springer, 2011 .— 419 с.</w:t>
      </w:r>
    </w:p>
    <w:p w:rsidR="00F85BE4" w:rsidRPr="00DE7BAA" w:rsidRDefault="00F85BE4" w:rsidP="00A83782">
      <w:pPr>
        <w:numPr>
          <w:ilvl w:val="0"/>
          <w:numId w:val="4"/>
        </w:numPr>
        <w:ind w:left="0" w:firstLine="709"/>
        <w:jc w:val="both"/>
        <w:rPr>
          <w:szCs w:val="28"/>
          <w:lang w:val="uk-UA"/>
        </w:rPr>
      </w:pPr>
      <w:r w:rsidRPr="00DE7BAA">
        <w:rPr>
          <w:szCs w:val="28"/>
          <w:lang w:val="uk-UA"/>
        </w:rPr>
        <w:t>Giudici P. Applied data mining: statistical methods for business and industry / P.Giudici .— West Sussex, England: John Wiley &amp; Sons Ltd, 2003 .— 378 с.</w:t>
      </w:r>
    </w:p>
    <w:p w:rsidR="00F85BE4" w:rsidRPr="00DE7BAA" w:rsidRDefault="00F85BE4" w:rsidP="00A83782">
      <w:pPr>
        <w:numPr>
          <w:ilvl w:val="0"/>
          <w:numId w:val="4"/>
        </w:numPr>
        <w:ind w:left="0" w:firstLine="709"/>
        <w:jc w:val="both"/>
        <w:rPr>
          <w:szCs w:val="28"/>
          <w:lang w:val="uk-UA"/>
        </w:rPr>
      </w:pPr>
      <w:r w:rsidRPr="00DE7BAA">
        <w:rPr>
          <w:szCs w:val="28"/>
          <w:lang w:val="uk-UA"/>
        </w:rPr>
        <w:t>Goodfellow I. Deep Learning / I.Goodfellow, Y.Bengio, A.Courville .— MIT: MIT Press, 2016 .— 800 с.</w:t>
      </w:r>
    </w:p>
    <w:p w:rsidR="00F85BE4" w:rsidRPr="00DE7BAA" w:rsidRDefault="00F85BE4" w:rsidP="00A83782">
      <w:pPr>
        <w:numPr>
          <w:ilvl w:val="0"/>
          <w:numId w:val="4"/>
        </w:numPr>
        <w:ind w:left="0" w:firstLine="709"/>
        <w:jc w:val="both"/>
        <w:rPr>
          <w:szCs w:val="28"/>
          <w:lang w:val="uk-UA"/>
        </w:rPr>
      </w:pPr>
      <w:r w:rsidRPr="00DE7BAA">
        <w:rPr>
          <w:szCs w:val="28"/>
          <w:lang w:val="uk-UA"/>
        </w:rPr>
        <w:t>Hand D. Principles of Data Mining / D.Hand, H.Mannila, P.Smyth .— MIT: The MIT Press, 2001 .— 546 с.</w:t>
      </w:r>
    </w:p>
    <w:p w:rsidR="00F85BE4" w:rsidRPr="00DE7BAA" w:rsidRDefault="00F85BE4" w:rsidP="00A83782">
      <w:pPr>
        <w:numPr>
          <w:ilvl w:val="0"/>
          <w:numId w:val="4"/>
        </w:numPr>
        <w:ind w:left="0" w:firstLine="709"/>
        <w:jc w:val="both"/>
        <w:rPr>
          <w:szCs w:val="28"/>
          <w:lang w:val="uk-UA"/>
        </w:rPr>
      </w:pPr>
      <w:r w:rsidRPr="00DE7BAA">
        <w:rPr>
          <w:szCs w:val="28"/>
          <w:lang w:val="uk-UA"/>
        </w:rPr>
        <w:t>Hastie T. The Elements of Statistical Learning Data Mining, Inference, and Prediction / T.Hastie, R.Tibshirani, J.Friedman; Second Edition .— Springer, 2017 .— 764 p.</w:t>
      </w:r>
    </w:p>
    <w:p w:rsidR="00F85BE4" w:rsidRPr="00DE7BAA" w:rsidRDefault="00F85BE4" w:rsidP="00A83782">
      <w:pPr>
        <w:numPr>
          <w:ilvl w:val="0"/>
          <w:numId w:val="4"/>
        </w:numPr>
        <w:ind w:left="0" w:firstLine="709"/>
        <w:jc w:val="both"/>
        <w:rPr>
          <w:szCs w:val="28"/>
          <w:lang w:val="uk-UA"/>
        </w:rPr>
      </w:pPr>
      <w:r w:rsidRPr="00DE7BAA">
        <w:rPr>
          <w:szCs w:val="28"/>
          <w:lang w:val="uk-UA"/>
        </w:rPr>
        <w:t>Lausen B. Data Science, Learning by Latent Structures, and Knowledge Discovery / B.Lausen, S.Krolak-Schwerdt, M.Böhmer .— Berlin Heidelberg: Springer, 2015 .— 552 с.</w:t>
      </w:r>
    </w:p>
    <w:p w:rsidR="00F85BE4" w:rsidRPr="00DE7BAA" w:rsidRDefault="00F85BE4" w:rsidP="00A83782">
      <w:pPr>
        <w:numPr>
          <w:ilvl w:val="0"/>
          <w:numId w:val="4"/>
        </w:numPr>
        <w:ind w:left="0" w:firstLine="709"/>
        <w:jc w:val="both"/>
        <w:rPr>
          <w:szCs w:val="28"/>
          <w:lang w:val="uk-UA"/>
        </w:rPr>
      </w:pPr>
      <w:r w:rsidRPr="00DE7BAA">
        <w:rPr>
          <w:szCs w:val="28"/>
          <w:lang w:val="uk-UA"/>
        </w:rPr>
        <w:t>McLachlan G.J. The EM algorithm and extensions / G.J.McLachlan, T.Krishnan .— New York: John Wiley &amp; Sons, Inc., 1997 .— 288 с.</w:t>
      </w:r>
    </w:p>
    <w:p w:rsidR="00F85BE4" w:rsidRPr="00DE7BAA" w:rsidRDefault="00F85BE4" w:rsidP="00A83782">
      <w:pPr>
        <w:numPr>
          <w:ilvl w:val="0"/>
          <w:numId w:val="4"/>
        </w:numPr>
        <w:ind w:left="0" w:firstLine="709"/>
        <w:jc w:val="both"/>
        <w:rPr>
          <w:szCs w:val="28"/>
          <w:lang w:val="uk-UA"/>
        </w:rPr>
      </w:pPr>
      <w:r w:rsidRPr="00DE7BAA">
        <w:rPr>
          <w:szCs w:val="28"/>
          <w:lang w:val="uk-UA"/>
        </w:rPr>
        <w:t>Nisbet R. Handbook of statistical analysys and data mining applications / R.Nisbet, J.Elder, G.Miner .— San Diego: Elsevier Inc., 2009 .— 860 с.</w:t>
      </w:r>
    </w:p>
    <w:p w:rsidR="00F85BE4" w:rsidRPr="00DE7BAA" w:rsidRDefault="00F85BE4" w:rsidP="00A83782">
      <w:pPr>
        <w:numPr>
          <w:ilvl w:val="0"/>
          <w:numId w:val="4"/>
        </w:numPr>
        <w:ind w:left="0" w:firstLine="709"/>
        <w:jc w:val="both"/>
        <w:rPr>
          <w:szCs w:val="28"/>
          <w:lang w:val="uk-UA"/>
        </w:rPr>
      </w:pPr>
      <w:r w:rsidRPr="00DE7BAA">
        <w:rPr>
          <w:szCs w:val="28"/>
          <w:lang w:val="uk-UA"/>
        </w:rPr>
        <w:t>Pattern, Recognition and Machine Intelligence / Sergei O. Kuznetsov Deba P. Mandal Malay K. Kundu Sankar K. Pal (Eds.); 4th International Conference, PReMI 2011 Moscow, Russia, June 27 – July 1, 2011 Proceedings .— Springer, 2011 .— 495 p.</w:t>
      </w:r>
    </w:p>
    <w:p w:rsidR="00F85BE4" w:rsidRPr="00DE7BAA" w:rsidRDefault="00F85BE4" w:rsidP="00A83782">
      <w:pPr>
        <w:numPr>
          <w:ilvl w:val="0"/>
          <w:numId w:val="4"/>
        </w:numPr>
        <w:ind w:left="0" w:firstLine="709"/>
        <w:jc w:val="both"/>
        <w:rPr>
          <w:szCs w:val="28"/>
          <w:lang w:val="uk-UA"/>
        </w:rPr>
      </w:pPr>
      <w:r w:rsidRPr="00DE7BAA">
        <w:rPr>
          <w:szCs w:val="28"/>
          <w:lang w:val="uk-UA"/>
        </w:rPr>
        <w:t>Sammut C. Encyclopedia of Machine Learning / C.Sammut, G.Webb .— NY: Springer Science+Business Media, 2010 .— 1059 p.</w:t>
      </w:r>
    </w:p>
    <w:p w:rsidR="00F85BE4" w:rsidRPr="00DE7BAA" w:rsidRDefault="00F85BE4" w:rsidP="00A83782">
      <w:pPr>
        <w:numPr>
          <w:ilvl w:val="0"/>
          <w:numId w:val="4"/>
        </w:numPr>
        <w:ind w:left="0" w:firstLine="709"/>
        <w:jc w:val="both"/>
        <w:rPr>
          <w:szCs w:val="28"/>
          <w:lang w:val="uk-UA"/>
        </w:rPr>
      </w:pPr>
      <w:r w:rsidRPr="00DE7BAA">
        <w:rPr>
          <w:szCs w:val="28"/>
          <w:lang w:val="uk-UA"/>
        </w:rPr>
        <w:t>Shalev-Shwartz S. Understanding Machine Learning: From Theory to Algorithms / S.Shalev-Shwartz, S.Ben-David .— Cambridge: Cambridge University Press., 2014 .— 449 с.</w:t>
      </w:r>
    </w:p>
    <w:p w:rsidR="00F85BE4" w:rsidRPr="00DE7BAA" w:rsidRDefault="00F85BE4" w:rsidP="00A83782">
      <w:pPr>
        <w:numPr>
          <w:ilvl w:val="0"/>
          <w:numId w:val="4"/>
        </w:numPr>
        <w:ind w:left="0" w:firstLine="709"/>
        <w:jc w:val="both"/>
        <w:rPr>
          <w:szCs w:val="28"/>
          <w:lang w:val="uk-UA"/>
        </w:rPr>
      </w:pPr>
      <w:r w:rsidRPr="00DE7BAA">
        <w:rPr>
          <w:szCs w:val="28"/>
          <w:lang w:val="uk-UA"/>
        </w:rPr>
        <w:t>Wang J. Encyclopedia of Data Warehousing and Mining / J.Wang; Second Edition .— Hershey: Information Science Reference, 2009 .— 2227 p.</w:t>
      </w:r>
    </w:p>
    <w:p w:rsidR="00F85BE4" w:rsidRPr="00DE7BAA" w:rsidRDefault="00F85BE4" w:rsidP="00A83782">
      <w:pPr>
        <w:numPr>
          <w:ilvl w:val="0"/>
          <w:numId w:val="4"/>
        </w:numPr>
        <w:ind w:left="0" w:firstLine="709"/>
        <w:jc w:val="both"/>
        <w:rPr>
          <w:szCs w:val="28"/>
          <w:lang w:val="uk-UA"/>
        </w:rPr>
      </w:pPr>
      <w:r w:rsidRPr="00DE7BAA">
        <w:rPr>
          <w:szCs w:val="28"/>
          <w:lang w:val="uk-UA"/>
        </w:rPr>
        <w:t>Watanabe M. The EM Algorithm and Related Statistical Models / M.Watanabe, K.Yamaguchi .— NY, Basel: Marcel Dekker, Inc., 2004 .— 214 с.</w:t>
      </w:r>
    </w:p>
    <w:p w:rsidR="00F85BE4" w:rsidRPr="00DE7BAA" w:rsidRDefault="00F85BE4" w:rsidP="00A83782">
      <w:pPr>
        <w:numPr>
          <w:ilvl w:val="0"/>
          <w:numId w:val="4"/>
        </w:numPr>
        <w:ind w:left="0" w:firstLine="709"/>
        <w:jc w:val="both"/>
        <w:rPr>
          <w:szCs w:val="28"/>
          <w:lang w:val="uk-UA"/>
        </w:rPr>
      </w:pPr>
      <w:r w:rsidRPr="00DE7BAA">
        <w:rPr>
          <w:szCs w:val="28"/>
          <w:lang w:val="uk-UA"/>
        </w:rPr>
        <w:t>Королев В.Ю. ЕМ-алгоритм, его модификации и их применение к задаче разделения смесей вероятностных распределений. / В.Ю.Королев; Теоретический обзор .— М.: ИПИ РАН, 2007 .— 94 с.</w:t>
      </w:r>
    </w:p>
    <w:p w:rsidR="00F85BE4" w:rsidRPr="00DE7BAA" w:rsidRDefault="00F85BE4" w:rsidP="00A83782">
      <w:pPr>
        <w:numPr>
          <w:ilvl w:val="0"/>
          <w:numId w:val="4"/>
        </w:numPr>
        <w:ind w:left="0" w:firstLine="709"/>
        <w:jc w:val="both"/>
        <w:rPr>
          <w:szCs w:val="28"/>
          <w:lang w:val="uk-UA"/>
        </w:rPr>
      </w:pPr>
      <w:r w:rsidRPr="00DE7BAA">
        <w:rPr>
          <w:szCs w:val="28"/>
          <w:lang w:val="uk-UA"/>
        </w:rPr>
        <w:t>Прикладная статистика. Классификация и снижение размерности. / С.А.Айвазян, В.М.Бухштабер, И.С.Енюков, Л.Д.Мешалкин .— М.: Финансы и статистика, 1989 .— 607 с.</w:t>
      </w:r>
    </w:p>
    <w:p w:rsidR="00F85BE4" w:rsidRPr="00DE7BAA" w:rsidRDefault="00F85BE4" w:rsidP="00A83782">
      <w:pPr>
        <w:numPr>
          <w:ilvl w:val="0"/>
          <w:numId w:val="4"/>
        </w:numPr>
        <w:ind w:left="0" w:firstLine="709"/>
        <w:jc w:val="both"/>
        <w:rPr>
          <w:szCs w:val="28"/>
          <w:lang w:val="uk-UA"/>
        </w:rPr>
      </w:pPr>
      <w:r w:rsidRPr="00DE7BAA">
        <w:rPr>
          <w:szCs w:val="28"/>
          <w:lang w:val="uk-UA"/>
        </w:rPr>
        <w:t>Шумейко А.А., Сотник С.Л. Интеллектуальный анализ данных (Введение в Data Mining).-Днепропетровск:Белая Е.А., 2012.- 212 с.</w:t>
      </w:r>
    </w:p>
    <w:p w:rsidR="00F85BE4" w:rsidRPr="00DE7BAA" w:rsidRDefault="00F85BE4" w:rsidP="00A83782">
      <w:pPr>
        <w:numPr>
          <w:ilvl w:val="0"/>
          <w:numId w:val="4"/>
        </w:numPr>
        <w:ind w:left="0" w:firstLine="709"/>
        <w:jc w:val="both"/>
        <w:rPr>
          <w:szCs w:val="28"/>
          <w:lang w:val="uk-UA"/>
        </w:rPr>
      </w:pPr>
      <w:r w:rsidRPr="00DE7BAA">
        <w:rPr>
          <w:szCs w:val="28"/>
          <w:lang w:val="uk-UA"/>
        </w:rPr>
        <w:t>Эсбенсен К. Анализ многомерных данных / К.Эсбенсен .— Черноголовка: ИПХФ РАН, 2005 .— 160 с.</w:t>
      </w:r>
    </w:p>
    <w:p w:rsidR="00F85BE4" w:rsidRPr="00DE7BAA" w:rsidRDefault="00F85BE4" w:rsidP="00A83782">
      <w:pPr>
        <w:numPr>
          <w:ilvl w:val="0"/>
          <w:numId w:val="4"/>
        </w:numPr>
        <w:ind w:left="0" w:firstLine="709"/>
        <w:jc w:val="both"/>
        <w:rPr>
          <w:szCs w:val="28"/>
          <w:lang w:val="uk-UA"/>
        </w:rPr>
      </w:pPr>
      <w:r w:rsidRPr="00DE7BAA">
        <w:rPr>
          <w:szCs w:val="28"/>
          <w:lang w:val="uk-UA"/>
        </w:rPr>
        <w:t>Годин, А. М. Статистика: учебник / А. М. Годин. – Москва: Дашков и К°, 2016. – 451 с.</w:t>
      </w:r>
    </w:p>
    <w:p w:rsidR="00F85BE4" w:rsidRPr="00DE7BAA" w:rsidRDefault="00F85BE4" w:rsidP="00A83782">
      <w:pPr>
        <w:numPr>
          <w:ilvl w:val="0"/>
          <w:numId w:val="4"/>
        </w:numPr>
        <w:ind w:left="0" w:firstLine="709"/>
        <w:jc w:val="both"/>
        <w:rPr>
          <w:szCs w:val="28"/>
          <w:lang w:val="uk-UA"/>
        </w:rPr>
      </w:pPr>
      <w:r w:rsidRPr="00DE7BAA">
        <w:rPr>
          <w:szCs w:val="28"/>
          <w:lang w:val="uk-UA"/>
        </w:rPr>
        <w:t>Гореева, Н. М. Статистика в схемах и таблицах /. – Москва: Эксмо, 2017. – 414 с.</w:t>
      </w:r>
    </w:p>
    <w:p w:rsidR="00F85BE4" w:rsidRPr="00DE7BAA" w:rsidRDefault="00F85BE4" w:rsidP="00A83782">
      <w:pPr>
        <w:numPr>
          <w:ilvl w:val="0"/>
          <w:numId w:val="4"/>
        </w:numPr>
        <w:ind w:left="0" w:firstLine="709"/>
        <w:jc w:val="both"/>
        <w:rPr>
          <w:szCs w:val="28"/>
          <w:lang w:val="uk-UA"/>
        </w:rPr>
      </w:pPr>
      <w:r w:rsidRPr="00DE7BAA">
        <w:rPr>
          <w:szCs w:val="28"/>
          <w:lang w:val="uk-UA"/>
        </w:rPr>
        <w:t xml:space="preserve">Едроновва Общая теория статистики / Едроновва, В.Н; Едронова, М.В.. - М.: ЮРИСТЪ, 2017. - 511 </w:t>
      </w:r>
    </w:p>
    <w:p w:rsidR="00F85BE4" w:rsidRPr="00DE7BAA" w:rsidRDefault="00F85BE4" w:rsidP="00A83782">
      <w:pPr>
        <w:numPr>
          <w:ilvl w:val="0"/>
          <w:numId w:val="4"/>
        </w:numPr>
        <w:ind w:left="0" w:firstLine="709"/>
        <w:jc w:val="both"/>
        <w:rPr>
          <w:szCs w:val="28"/>
          <w:lang w:val="uk-UA"/>
        </w:rPr>
      </w:pPr>
      <w:r w:rsidRPr="00DE7BAA">
        <w:rPr>
          <w:szCs w:val="28"/>
          <w:lang w:val="uk-UA"/>
        </w:rPr>
        <w:t>Елисеева, И. И. Статистика: [углубленный курс]: учебник для бакалавров / И. И. Елисеева и др.]. – Москва: Юрайт: ИД Юрайт, 2016. – 565 с.</w:t>
      </w:r>
    </w:p>
    <w:p w:rsidR="00F85BE4" w:rsidRPr="00DE7BAA" w:rsidRDefault="00F85BE4" w:rsidP="00A83782">
      <w:pPr>
        <w:numPr>
          <w:ilvl w:val="0"/>
          <w:numId w:val="4"/>
        </w:numPr>
        <w:ind w:left="0" w:firstLine="709"/>
        <w:jc w:val="both"/>
        <w:rPr>
          <w:szCs w:val="28"/>
          <w:lang w:val="uk-UA"/>
        </w:rPr>
      </w:pPr>
      <w:r w:rsidRPr="00DE7BAA">
        <w:rPr>
          <w:szCs w:val="28"/>
          <w:lang w:val="uk-UA"/>
        </w:rPr>
        <w:t>Зинченко, А. П. Статистика: учебник / А. П. Зинченко. – Москва: КолосС, 2016. – 566 с.</w:t>
      </w:r>
    </w:p>
    <w:p w:rsidR="00F85BE4" w:rsidRPr="00DE7BAA" w:rsidRDefault="00F85BE4" w:rsidP="00A83782">
      <w:pPr>
        <w:numPr>
          <w:ilvl w:val="0"/>
          <w:numId w:val="4"/>
        </w:numPr>
        <w:ind w:left="0" w:firstLine="709"/>
        <w:jc w:val="both"/>
        <w:rPr>
          <w:szCs w:val="28"/>
          <w:lang w:val="uk-UA"/>
        </w:rPr>
      </w:pPr>
      <w:r w:rsidRPr="00DE7BAA">
        <w:rPr>
          <w:szCs w:val="28"/>
          <w:lang w:val="uk-UA"/>
        </w:rPr>
        <w:t>Ивченко, Г.И. Математическая статистика / Г.И. Ивченко, Ю.И. Медведев. - М.: [не указано], 2016. - 329 c.</w:t>
      </w:r>
    </w:p>
    <w:p w:rsidR="00F85BE4" w:rsidRPr="00DE7BAA" w:rsidRDefault="00F85BE4" w:rsidP="00A83782">
      <w:pPr>
        <w:numPr>
          <w:ilvl w:val="0"/>
          <w:numId w:val="4"/>
        </w:numPr>
        <w:ind w:left="0" w:firstLine="709"/>
        <w:jc w:val="both"/>
        <w:rPr>
          <w:szCs w:val="28"/>
          <w:lang w:val="uk-UA"/>
        </w:rPr>
      </w:pPr>
      <w:r w:rsidRPr="00DE7BAA">
        <w:rPr>
          <w:szCs w:val="28"/>
          <w:lang w:val="uk-UA"/>
        </w:rPr>
        <w:t>Лексин, В. Н. Муниципальная Россия. Социально-экономическая ситуация, право, статистика. Том 3 / В.Н. Лексин, А.Н. Швецов. - Москва: СИНТЕГ, 2017. - 992 c.</w:t>
      </w:r>
    </w:p>
    <w:p w:rsidR="00F85BE4" w:rsidRPr="00DE7BAA" w:rsidRDefault="00F85BE4" w:rsidP="00A83782">
      <w:pPr>
        <w:numPr>
          <w:ilvl w:val="0"/>
          <w:numId w:val="4"/>
        </w:numPr>
        <w:ind w:left="0" w:firstLine="709"/>
        <w:jc w:val="both"/>
        <w:rPr>
          <w:szCs w:val="28"/>
          <w:lang w:val="uk-UA"/>
        </w:rPr>
      </w:pPr>
      <w:r w:rsidRPr="00DE7BAA">
        <w:rPr>
          <w:szCs w:val="28"/>
          <w:lang w:val="uk-UA"/>
        </w:rPr>
        <w:t>Ниворожкина, Л. И. Статистика: учебник для бакалавров: учебник /. – Москва: Дашков и Кº: Наука–Спектр, 2015. – 415 с.</w:t>
      </w:r>
    </w:p>
    <w:p w:rsidR="00F85BE4" w:rsidRPr="00DE7BAA" w:rsidRDefault="00F85BE4" w:rsidP="00A83782">
      <w:pPr>
        <w:numPr>
          <w:ilvl w:val="0"/>
          <w:numId w:val="4"/>
        </w:numPr>
        <w:ind w:left="0" w:firstLine="709"/>
        <w:jc w:val="both"/>
        <w:rPr>
          <w:szCs w:val="28"/>
          <w:lang w:val="uk-UA"/>
        </w:rPr>
      </w:pPr>
      <w:r w:rsidRPr="00DE7BAA">
        <w:rPr>
          <w:szCs w:val="28"/>
          <w:lang w:val="uk-UA"/>
        </w:rPr>
        <w:t>Рейтлингер, Л.Р. Материалы для статистики глазных болезней, господствующих в войсках русской армии / Л.Р. Рейтлингер. - М.: С-Пб.: Богельман, 2017.- 128 c.</w:t>
      </w:r>
    </w:p>
    <w:p w:rsidR="00F85BE4" w:rsidRPr="00DE7BAA" w:rsidRDefault="00F85BE4" w:rsidP="00A83782">
      <w:pPr>
        <w:numPr>
          <w:ilvl w:val="0"/>
          <w:numId w:val="4"/>
        </w:numPr>
        <w:ind w:left="0" w:firstLine="709"/>
        <w:jc w:val="both"/>
        <w:rPr>
          <w:szCs w:val="28"/>
          <w:lang w:val="uk-UA"/>
        </w:rPr>
      </w:pPr>
      <w:r w:rsidRPr="00DE7BAA">
        <w:rPr>
          <w:szCs w:val="28"/>
          <w:lang w:val="uk-UA"/>
        </w:rPr>
        <w:t>Романовский, В.И. Избранные труды, том 2. Теория вероятностей, статистика и анализ / В.И., Романовский. - М.: [не указано], 2017. - 145 c.</w:t>
      </w:r>
    </w:p>
    <w:p w:rsidR="00F85BE4" w:rsidRPr="00DE7BAA" w:rsidRDefault="00F85BE4" w:rsidP="00A83782">
      <w:pPr>
        <w:numPr>
          <w:ilvl w:val="0"/>
          <w:numId w:val="4"/>
        </w:numPr>
        <w:ind w:left="0" w:firstLine="709"/>
        <w:jc w:val="both"/>
        <w:rPr>
          <w:szCs w:val="28"/>
          <w:lang w:val="uk-UA"/>
        </w:rPr>
      </w:pPr>
      <w:r w:rsidRPr="00DE7BAA">
        <w:rPr>
          <w:szCs w:val="28"/>
          <w:lang w:val="uk-UA"/>
        </w:rPr>
        <w:t>Статистика: учебник / [И. И. Елисеева и др.]. – Москва: Проспект, 2015. – 443 с.</w:t>
      </w:r>
    </w:p>
    <w:p w:rsidR="00F85BE4" w:rsidRPr="00DE7BAA" w:rsidRDefault="00F85BE4" w:rsidP="00A83782">
      <w:pPr>
        <w:numPr>
          <w:ilvl w:val="0"/>
          <w:numId w:val="4"/>
        </w:numPr>
        <w:ind w:left="0" w:firstLine="709"/>
        <w:jc w:val="both"/>
        <w:rPr>
          <w:szCs w:val="28"/>
          <w:lang w:val="uk-UA"/>
        </w:rPr>
      </w:pPr>
      <w:r w:rsidRPr="00DE7BAA">
        <w:rPr>
          <w:szCs w:val="28"/>
          <w:lang w:val="uk-UA"/>
        </w:rPr>
        <w:t>Статистика и бухгалтерский учет / [А. П. Зинченко и др.]. – Москва: КолосС, 2018. – 436 с.</w:t>
      </w:r>
    </w:p>
    <w:p w:rsidR="00F85BE4" w:rsidRPr="00DE7BAA" w:rsidRDefault="00F85BE4" w:rsidP="00A83782">
      <w:pPr>
        <w:numPr>
          <w:ilvl w:val="0"/>
          <w:numId w:val="4"/>
        </w:numPr>
        <w:ind w:left="0" w:firstLine="709"/>
        <w:jc w:val="both"/>
        <w:rPr>
          <w:szCs w:val="28"/>
          <w:lang w:val="uk-UA"/>
        </w:rPr>
      </w:pPr>
      <w:r w:rsidRPr="00DE7BAA">
        <w:rPr>
          <w:szCs w:val="28"/>
          <w:lang w:val="uk-UA"/>
        </w:rPr>
        <w:t>Статистика: учебно–практическое пособие / [М. Г. Назаров и др.]. – Москва: КноРус, 2018. – 479 с.</w:t>
      </w:r>
    </w:p>
    <w:p w:rsidR="00F85BE4" w:rsidRPr="00DE7BAA" w:rsidRDefault="00F85BE4" w:rsidP="00A83782">
      <w:pPr>
        <w:numPr>
          <w:ilvl w:val="0"/>
          <w:numId w:val="4"/>
        </w:numPr>
        <w:ind w:left="0" w:firstLine="709"/>
        <w:jc w:val="both"/>
        <w:rPr>
          <w:szCs w:val="28"/>
          <w:lang w:val="uk-UA"/>
        </w:rPr>
      </w:pPr>
      <w:r w:rsidRPr="00DE7BAA">
        <w:rPr>
          <w:szCs w:val="28"/>
          <w:lang w:val="uk-UA"/>
        </w:rPr>
        <w:t>Статистика: учебное пособие для высших учебных заведений по экономическим специальностям / В. М. Гусаров, Е. И. Кузнецова. – Москва: ЮНИТИ–ДАНА, 2016. – 479 с.</w:t>
      </w:r>
    </w:p>
    <w:p w:rsidR="00F85BE4" w:rsidRPr="00DE7BAA" w:rsidRDefault="00F85BE4" w:rsidP="00A83782">
      <w:pPr>
        <w:numPr>
          <w:ilvl w:val="0"/>
          <w:numId w:val="4"/>
        </w:numPr>
        <w:ind w:left="0" w:firstLine="709"/>
        <w:jc w:val="both"/>
        <w:rPr>
          <w:szCs w:val="28"/>
          <w:lang w:val="uk-UA"/>
        </w:rPr>
      </w:pPr>
      <w:r w:rsidRPr="00DE7BAA">
        <w:rPr>
          <w:szCs w:val="28"/>
          <w:lang w:val="uk-UA"/>
        </w:rPr>
        <w:t>Статистика: теория и практика в Excel: учебное / В. С. Лялин, И. Г. Зверева, Н. Г. Никифорова. – Москва: Финансы и статистика: Инфра–М, 2016. – 446,</w:t>
      </w:r>
    </w:p>
    <w:p w:rsidR="00F85BE4" w:rsidRPr="00DE7BAA" w:rsidRDefault="00F85BE4" w:rsidP="00A83782">
      <w:pPr>
        <w:numPr>
          <w:ilvl w:val="0"/>
          <w:numId w:val="4"/>
        </w:numPr>
        <w:ind w:left="0" w:firstLine="709"/>
        <w:jc w:val="both"/>
        <w:rPr>
          <w:szCs w:val="28"/>
          <w:lang w:val="uk-UA"/>
        </w:rPr>
      </w:pPr>
      <w:r w:rsidRPr="00DE7BAA">
        <w:rPr>
          <w:szCs w:val="28"/>
          <w:lang w:val="uk-UA"/>
        </w:rPr>
        <w:t>Статистика финансов: учебник / [М. Г. Назаров и др.]. – Москва: Омега–Л, 2018. – 460 с.</w:t>
      </w:r>
    </w:p>
    <w:p w:rsidR="00F85BE4" w:rsidRPr="00DE7BAA" w:rsidRDefault="00F85BE4" w:rsidP="00A83782">
      <w:pPr>
        <w:numPr>
          <w:ilvl w:val="0"/>
          <w:numId w:val="4"/>
        </w:numPr>
        <w:ind w:left="0" w:firstLine="709"/>
        <w:jc w:val="both"/>
        <w:rPr>
          <w:szCs w:val="28"/>
          <w:lang w:val="uk-UA"/>
        </w:rPr>
      </w:pPr>
      <w:r w:rsidRPr="00DE7BAA">
        <w:rPr>
          <w:szCs w:val="28"/>
          <w:lang w:val="uk-UA"/>
        </w:rPr>
        <w:t xml:space="preserve">Тумасян, А. А. Статистика промышленности: учебное пособие / А. А. Тумасян, Л. И. Василевская. – Минск: Новое знание. – Москва: Инфра–М, 2017. – 429 с. </w:t>
      </w:r>
    </w:p>
    <w:p w:rsidR="00F85BE4" w:rsidRPr="00DE7BAA" w:rsidRDefault="00F85BE4" w:rsidP="00A83782">
      <w:pPr>
        <w:numPr>
          <w:ilvl w:val="0"/>
          <w:numId w:val="4"/>
        </w:numPr>
        <w:ind w:left="0" w:firstLine="709"/>
        <w:jc w:val="both"/>
        <w:rPr>
          <w:szCs w:val="28"/>
          <w:lang w:val="uk-UA"/>
        </w:rPr>
      </w:pPr>
      <w:r w:rsidRPr="00DE7BAA">
        <w:rPr>
          <w:szCs w:val="28"/>
          <w:lang w:val="uk-UA"/>
        </w:rPr>
        <w:t>Тюрин, Ю.Н. Лекции по математической статистике / Ю.Н. Тюрин. - М.: [не указано], 2017. - 992 c.</w:t>
      </w:r>
    </w:p>
    <w:p w:rsidR="00F85BE4" w:rsidRPr="00DE7BAA" w:rsidRDefault="00F85BE4" w:rsidP="00A83782">
      <w:pPr>
        <w:numPr>
          <w:ilvl w:val="0"/>
          <w:numId w:val="4"/>
        </w:numPr>
        <w:ind w:left="0" w:firstLine="709"/>
        <w:jc w:val="both"/>
        <w:rPr>
          <w:szCs w:val="28"/>
          <w:lang w:val="uk-UA"/>
        </w:rPr>
      </w:pPr>
      <w:r w:rsidRPr="00DE7BAA">
        <w:rPr>
          <w:szCs w:val="28"/>
          <w:lang w:val="uk-UA"/>
        </w:rPr>
        <w:t>Харченко, Н. М. Экономическая статистика: учебник / Н. М. Харченко. – Москва: Дашков и Кº, 2016. – 365 с.</w:t>
      </w:r>
    </w:p>
    <w:p w:rsidR="00F85BE4" w:rsidRPr="00DE7BAA" w:rsidRDefault="00F85BE4" w:rsidP="00A83782">
      <w:pPr>
        <w:numPr>
          <w:ilvl w:val="0"/>
          <w:numId w:val="4"/>
        </w:numPr>
        <w:ind w:left="0" w:firstLine="709"/>
        <w:jc w:val="both"/>
        <w:rPr>
          <w:szCs w:val="28"/>
          <w:lang w:val="uk-UA"/>
        </w:rPr>
      </w:pPr>
      <w:r w:rsidRPr="00DE7BAA">
        <w:rPr>
          <w:szCs w:val="28"/>
          <w:lang w:val="uk-UA"/>
        </w:rPr>
        <w:t>Экономическая статистика: учебник / [А. Р. Алексеев и др.]. – Москва: Инфра–М, 2016. – 666 с.</w:t>
      </w:r>
    </w:p>
    <w:p w:rsidR="00F85BE4" w:rsidRPr="00DE7BAA" w:rsidRDefault="00F85BE4" w:rsidP="00A83782">
      <w:pPr>
        <w:numPr>
          <w:ilvl w:val="0"/>
          <w:numId w:val="4"/>
        </w:numPr>
        <w:ind w:left="0" w:firstLine="709"/>
        <w:jc w:val="both"/>
        <w:rPr>
          <w:szCs w:val="28"/>
          <w:lang w:val="uk-UA"/>
        </w:rPr>
      </w:pPr>
      <w:r w:rsidRPr="00DE7BAA">
        <w:rPr>
          <w:szCs w:val="28"/>
          <w:lang w:val="uk-UA"/>
        </w:rPr>
        <w:t>Цирлов В.Л. Основы информационной безопасности автоматизированных систем. Краткий курс – М.; Феникс, 2008. – 174 с.</w:t>
      </w:r>
    </w:p>
    <w:p w:rsidR="00F85BE4" w:rsidRPr="00DE7BAA" w:rsidRDefault="00F85BE4" w:rsidP="00A83782">
      <w:pPr>
        <w:numPr>
          <w:ilvl w:val="0"/>
          <w:numId w:val="4"/>
        </w:numPr>
        <w:ind w:left="0" w:firstLine="709"/>
        <w:jc w:val="both"/>
        <w:rPr>
          <w:szCs w:val="28"/>
          <w:lang w:val="uk-UA"/>
        </w:rPr>
      </w:pPr>
      <w:r w:rsidRPr="00DE7BAA">
        <w:rPr>
          <w:szCs w:val="28"/>
          <w:lang w:val="uk-UA"/>
        </w:rPr>
        <w:t>Харкевич А.А. Опознавание образов // Радиотехника. 1959. Т. 14, №5. С. 3-9.</w:t>
      </w:r>
    </w:p>
    <w:p w:rsidR="00F85BE4" w:rsidRPr="00DE7BAA" w:rsidRDefault="00F85BE4" w:rsidP="00A83782">
      <w:pPr>
        <w:numPr>
          <w:ilvl w:val="0"/>
          <w:numId w:val="4"/>
        </w:numPr>
        <w:ind w:left="0" w:firstLine="709"/>
        <w:jc w:val="both"/>
        <w:rPr>
          <w:szCs w:val="28"/>
          <w:lang w:val="uk-UA"/>
        </w:rPr>
      </w:pPr>
      <w:r w:rsidRPr="00DE7BAA">
        <w:rPr>
          <w:szCs w:val="28"/>
          <w:lang w:val="uk-UA"/>
        </w:rPr>
        <w:t>Пугачев B.C. Введение в теорию вероятностей. М.: Наука, 1968. 368 с.</w:t>
      </w:r>
    </w:p>
    <w:p w:rsidR="00F85BE4" w:rsidRPr="00DE7BAA" w:rsidRDefault="00F85BE4" w:rsidP="00A83782">
      <w:pPr>
        <w:numPr>
          <w:ilvl w:val="0"/>
          <w:numId w:val="4"/>
        </w:numPr>
        <w:ind w:left="0" w:firstLine="709"/>
        <w:jc w:val="both"/>
        <w:rPr>
          <w:szCs w:val="28"/>
          <w:lang w:val="uk-UA"/>
        </w:rPr>
      </w:pPr>
      <w:r w:rsidRPr="00DE7BAA">
        <w:rPr>
          <w:szCs w:val="28"/>
          <w:lang w:val="uk-UA"/>
        </w:rPr>
        <w:t>Електронний ресурс</w:t>
      </w:r>
      <w:r w:rsidR="001816F7">
        <w:rPr>
          <w:szCs w:val="28"/>
          <w:lang w:val="uk-UA"/>
        </w:rPr>
        <w:t>:</w:t>
      </w:r>
      <w:r w:rsidRPr="001816F7">
        <w:rPr>
          <w:szCs w:val="28"/>
          <w:lang w:val="uk-UA"/>
        </w:rPr>
        <w:t xml:space="preserve"> https://securelist.ru/steganography-in-contemporary-cyberattacks/79090/ </w:t>
      </w:r>
      <w:r w:rsidRPr="00DE7BAA">
        <w:rPr>
          <w:szCs w:val="28"/>
          <w:lang w:val="uk-UA"/>
        </w:rPr>
        <w:t>Режим доступу: вільний.</w:t>
      </w:r>
    </w:p>
    <w:p w:rsidR="00F85BE4" w:rsidRPr="00DE7BAA" w:rsidRDefault="00F85BE4" w:rsidP="00A83782">
      <w:pPr>
        <w:widowControl w:val="0"/>
        <w:numPr>
          <w:ilvl w:val="0"/>
          <w:numId w:val="4"/>
        </w:numPr>
        <w:autoSpaceDE w:val="0"/>
        <w:autoSpaceDN w:val="0"/>
        <w:adjustRightInd w:val="0"/>
        <w:ind w:left="0" w:firstLine="709"/>
        <w:contextualSpacing/>
        <w:jc w:val="both"/>
        <w:rPr>
          <w:szCs w:val="28"/>
          <w:lang w:val="uk-UA"/>
        </w:rPr>
      </w:pPr>
      <w:r w:rsidRPr="00DE7BAA">
        <w:rPr>
          <w:szCs w:val="28"/>
          <w:lang w:val="uk-UA"/>
        </w:rPr>
        <w:t>Шматок А.С. Методы анализа критических данных на основе машинного обучения. / А.С. Шматок, Ю.И. Финенко // ОРАЛДЫҢ ҒЫЛЫМ ЖАРШЫСЫ - №3 (130) 3019. - Оралқаласы, ЖШС «Уралнаучкнига», 3019. – С. 58-63.</w:t>
      </w:r>
    </w:p>
    <w:p w:rsidR="00F85BE4" w:rsidRDefault="00F85BE4" w:rsidP="00A83782">
      <w:pPr>
        <w:widowControl w:val="0"/>
        <w:numPr>
          <w:ilvl w:val="0"/>
          <w:numId w:val="4"/>
        </w:numPr>
        <w:autoSpaceDE w:val="0"/>
        <w:autoSpaceDN w:val="0"/>
        <w:adjustRightInd w:val="0"/>
        <w:ind w:left="0" w:firstLine="709"/>
        <w:contextualSpacing/>
        <w:jc w:val="both"/>
        <w:rPr>
          <w:szCs w:val="28"/>
          <w:lang w:val="uk-UA"/>
        </w:rPr>
      </w:pPr>
      <w:r w:rsidRPr="00DE7BAA">
        <w:rPr>
          <w:szCs w:val="28"/>
          <w:lang w:val="uk-UA"/>
        </w:rPr>
        <w:t>Шматок О.С. Штучний інтелект та машинне навчання в задачах стеганоаналізу даних. / О.С. Шматок, Ю.І. Фіненко, А.Б. Єлізаров, В.А. Телющенко // Вісник Університету «Україна», Серія: «Інформатика, обчислювальна техніка та кібернетика» - №3 (33) 3019. – Київ, Університет «Україна», 3019. С.319-337.</w:t>
      </w:r>
    </w:p>
    <w:p w:rsidR="001816F7" w:rsidRPr="00AE47B4" w:rsidRDefault="001816F7" w:rsidP="00A83782">
      <w:pPr>
        <w:numPr>
          <w:ilvl w:val="0"/>
          <w:numId w:val="4"/>
        </w:numPr>
        <w:shd w:val="clear" w:color="auto" w:fill="FFFFFF"/>
        <w:ind w:left="0" w:firstLine="709"/>
        <w:jc w:val="both"/>
        <w:textAlignment w:val="baseline"/>
        <w:rPr>
          <w:rFonts w:ascii="inherit" w:hAnsi="inherit"/>
          <w:color w:val="000000"/>
          <w:sz w:val="29"/>
          <w:szCs w:val="29"/>
        </w:rPr>
      </w:pPr>
      <w:r w:rsidRPr="00AE47B4">
        <w:rPr>
          <w:color w:val="000000"/>
          <w:szCs w:val="28"/>
          <w:bdr w:val="none" w:sz="0" w:space="0" w:color="auto" w:frame="1"/>
        </w:rPr>
        <w:t>Агеев А. С. Автоматизированные системы контроля защищенности объектов электронно-вычислительной техники и перспективы их развития // А. С. Агеев, Вопросы защиты информации. 2015 — №2. – 93 с.</w:t>
      </w:r>
    </w:p>
    <w:p w:rsidR="001816F7" w:rsidRPr="00AE47B4" w:rsidRDefault="001816F7" w:rsidP="00A83782">
      <w:pPr>
        <w:numPr>
          <w:ilvl w:val="0"/>
          <w:numId w:val="4"/>
        </w:numPr>
        <w:shd w:val="clear" w:color="auto" w:fill="FFFFFF"/>
        <w:ind w:left="0" w:firstLine="709"/>
        <w:jc w:val="both"/>
        <w:textAlignment w:val="baseline"/>
        <w:rPr>
          <w:rFonts w:ascii="inherit" w:hAnsi="inherit"/>
          <w:color w:val="000000"/>
          <w:sz w:val="29"/>
          <w:szCs w:val="29"/>
        </w:rPr>
      </w:pPr>
      <w:r w:rsidRPr="00AE47B4">
        <w:rPr>
          <w:color w:val="000000"/>
          <w:szCs w:val="28"/>
          <w:bdr w:val="none" w:sz="0" w:space="0" w:color="auto" w:frame="1"/>
        </w:rPr>
        <w:t>Арьков П. А. Разработка комплекса моделей для выбора оптимальной системы защиты информации в информационной системе организации: дис…. канд. техн. наук: 05.13.19. — Волгоград, 2009. — 410 с.</w:t>
      </w:r>
    </w:p>
    <w:p w:rsidR="001816F7" w:rsidRPr="00AE47B4" w:rsidRDefault="001816F7" w:rsidP="00A83782">
      <w:pPr>
        <w:numPr>
          <w:ilvl w:val="0"/>
          <w:numId w:val="4"/>
        </w:numPr>
        <w:shd w:val="clear" w:color="auto" w:fill="FFFFFF"/>
        <w:ind w:left="0" w:firstLine="709"/>
        <w:jc w:val="both"/>
        <w:textAlignment w:val="baseline"/>
        <w:rPr>
          <w:rFonts w:ascii="inherit" w:hAnsi="inherit"/>
          <w:color w:val="000000"/>
          <w:sz w:val="29"/>
          <w:szCs w:val="29"/>
        </w:rPr>
      </w:pPr>
      <w:r w:rsidRPr="00AE47B4">
        <w:rPr>
          <w:color w:val="000000"/>
          <w:szCs w:val="28"/>
          <w:bdr w:val="none" w:sz="0" w:space="0" w:color="auto" w:frame="1"/>
        </w:rPr>
        <w:t>Барзилович Е.Ю. Модели технического обслуживания сложных систем // Е. Ю. Барзилович, М.: Высшая школа, 2012 — 231 с.</w:t>
      </w:r>
    </w:p>
    <w:p w:rsidR="001816F7" w:rsidRPr="00AE47B4" w:rsidRDefault="001816F7" w:rsidP="00A83782">
      <w:pPr>
        <w:numPr>
          <w:ilvl w:val="0"/>
          <w:numId w:val="4"/>
        </w:numPr>
        <w:shd w:val="clear" w:color="auto" w:fill="FFFFFF"/>
        <w:ind w:left="0" w:firstLine="709"/>
        <w:jc w:val="both"/>
        <w:textAlignment w:val="baseline"/>
        <w:rPr>
          <w:rFonts w:ascii="inherit" w:hAnsi="inherit"/>
          <w:color w:val="000000"/>
          <w:sz w:val="29"/>
          <w:szCs w:val="29"/>
        </w:rPr>
      </w:pPr>
      <w:r w:rsidRPr="00AE47B4">
        <w:rPr>
          <w:color w:val="000000"/>
          <w:szCs w:val="28"/>
          <w:bdr w:val="none" w:sz="0" w:space="0" w:color="auto" w:frame="1"/>
        </w:rPr>
        <w:t>Герасименко В. А. Защита информации в автоматизированных системах обработки данных : В 2 кн. — М.: Энергоатомиздат, 2014 – 156 с.</w:t>
      </w:r>
    </w:p>
    <w:p w:rsidR="001816F7" w:rsidRPr="00AE47B4" w:rsidRDefault="001816F7" w:rsidP="00A83782">
      <w:pPr>
        <w:numPr>
          <w:ilvl w:val="0"/>
          <w:numId w:val="4"/>
        </w:numPr>
        <w:shd w:val="clear" w:color="auto" w:fill="FFFFFF"/>
        <w:ind w:left="0" w:firstLine="709"/>
        <w:jc w:val="both"/>
        <w:textAlignment w:val="baseline"/>
        <w:rPr>
          <w:rFonts w:ascii="inherit" w:hAnsi="inherit"/>
          <w:color w:val="000000"/>
          <w:sz w:val="29"/>
          <w:szCs w:val="29"/>
        </w:rPr>
      </w:pPr>
      <w:r w:rsidRPr="00AE47B4">
        <w:rPr>
          <w:color w:val="000000"/>
          <w:szCs w:val="28"/>
          <w:bdr w:val="none" w:sz="0" w:space="0" w:color="auto" w:frame="1"/>
        </w:rPr>
        <w:t>Горбатов B.C., Кондратьева Т.А. Информационная безопасность. Основы правовой защиты // В.С. Горбатов, М.: МИФИ, 2015 – 320 с.</w:t>
      </w:r>
    </w:p>
    <w:p w:rsidR="001816F7" w:rsidRPr="00AE47B4" w:rsidRDefault="001816F7" w:rsidP="00A83782">
      <w:pPr>
        <w:numPr>
          <w:ilvl w:val="0"/>
          <w:numId w:val="4"/>
        </w:numPr>
        <w:shd w:val="clear" w:color="auto" w:fill="FFFFFF"/>
        <w:ind w:left="0" w:firstLine="709"/>
        <w:jc w:val="both"/>
        <w:textAlignment w:val="baseline"/>
        <w:rPr>
          <w:rFonts w:ascii="inherit" w:hAnsi="inherit"/>
          <w:color w:val="000000"/>
          <w:sz w:val="29"/>
          <w:szCs w:val="29"/>
        </w:rPr>
      </w:pPr>
      <w:r w:rsidRPr="00AE47B4">
        <w:rPr>
          <w:color w:val="000000"/>
          <w:szCs w:val="28"/>
          <w:bdr w:val="none" w:sz="0" w:space="0" w:color="auto" w:frame="1"/>
        </w:rPr>
        <w:t>Курилов Ф. М. Моделирование систем защиты информации. Приложение теории графов // Ф. М. Курилов, Технические науки: теория и практика: материалы III Междунар. науч. конф. (г. Чита, апрель 2016 г.). — Чита: Издательство Молодой ученый, 2016. — 112 с.</w:t>
      </w:r>
    </w:p>
    <w:p w:rsidR="001816F7" w:rsidRPr="00AE47B4" w:rsidRDefault="001816F7" w:rsidP="00A83782">
      <w:pPr>
        <w:numPr>
          <w:ilvl w:val="0"/>
          <w:numId w:val="4"/>
        </w:numPr>
        <w:shd w:val="clear" w:color="auto" w:fill="FFFFFF"/>
        <w:ind w:left="0" w:firstLine="709"/>
        <w:jc w:val="both"/>
        <w:textAlignment w:val="baseline"/>
        <w:rPr>
          <w:rFonts w:ascii="inherit" w:hAnsi="inherit"/>
          <w:color w:val="000000"/>
          <w:sz w:val="29"/>
          <w:szCs w:val="29"/>
        </w:rPr>
      </w:pPr>
      <w:r w:rsidRPr="00AE47B4">
        <w:rPr>
          <w:color w:val="000000"/>
          <w:szCs w:val="28"/>
          <w:bdr w:val="none" w:sz="0" w:space="0" w:color="auto" w:frame="1"/>
        </w:rPr>
        <w:t>Нестеров С. А. Анализ и управление рисками в сфере информационной безопасности: Учебный курс. — СПб.: СПбГПУ, 2007. — 47 с. Отчет «Исследование текущих тенденций в области информационной безопасности бизнеса» [Электронный ресурс] // Лаборатория Касперского. — 2017. URL: http://media.kaspersky.com/ (дата обращения: 23.03.2017).</w:t>
      </w:r>
    </w:p>
    <w:p w:rsidR="001816F7" w:rsidRPr="00AE47B4" w:rsidRDefault="001816F7" w:rsidP="00A83782">
      <w:pPr>
        <w:numPr>
          <w:ilvl w:val="0"/>
          <w:numId w:val="4"/>
        </w:numPr>
        <w:shd w:val="clear" w:color="auto" w:fill="FFFFFF"/>
        <w:ind w:left="0" w:firstLine="709"/>
        <w:jc w:val="both"/>
        <w:textAlignment w:val="baseline"/>
        <w:rPr>
          <w:rFonts w:ascii="inherit" w:hAnsi="inherit"/>
          <w:color w:val="000000"/>
          <w:sz w:val="29"/>
          <w:szCs w:val="29"/>
        </w:rPr>
      </w:pPr>
      <w:r w:rsidRPr="00AE47B4">
        <w:rPr>
          <w:color w:val="000000"/>
          <w:szCs w:val="28"/>
          <w:bdr w:val="none" w:sz="0" w:space="0" w:color="auto" w:frame="1"/>
        </w:rPr>
        <w:t>Щеглов А.Ю. Защита компьютерной информации от несанкционированного доступа // А. Ю. Щеглов, СПб: Наука и техника, 2014. — 384 с.</w:t>
      </w:r>
    </w:p>
    <w:p w:rsidR="001816F7" w:rsidRPr="00AE47B4" w:rsidRDefault="001816F7" w:rsidP="00A83782">
      <w:pPr>
        <w:numPr>
          <w:ilvl w:val="0"/>
          <w:numId w:val="4"/>
        </w:numPr>
        <w:shd w:val="clear" w:color="auto" w:fill="FFFFFF"/>
        <w:ind w:left="0" w:firstLine="709"/>
        <w:jc w:val="both"/>
        <w:textAlignment w:val="baseline"/>
        <w:rPr>
          <w:rFonts w:ascii="inherit" w:hAnsi="inherit"/>
          <w:color w:val="000000"/>
          <w:sz w:val="29"/>
          <w:szCs w:val="29"/>
        </w:rPr>
      </w:pPr>
      <w:r w:rsidRPr="00AE47B4">
        <w:rPr>
          <w:color w:val="000000"/>
          <w:szCs w:val="28"/>
          <w:bdr w:val="none" w:sz="0" w:space="0" w:color="auto" w:frame="1"/>
        </w:rPr>
        <w:t>Ярочкин В.И. Безопасность информационных систем // В. И. Ярочкин, М.: Ось, 2015  — 320 с.</w:t>
      </w:r>
    </w:p>
    <w:p w:rsidR="00A1692F" w:rsidRPr="00A1692F" w:rsidRDefault="00A1692F" w:rsidP="00A83782">
      <w:pPr>
        <w:widowControl w:val="0"/>
        <w:numPr>
          <w:ilvl w:val="0"/>
          <w:numId w:val="4"/>
        </w:numPr>
        <w:autoSpaceDE w:val="0"/>
        <w:autoSpaceDN w:val="0"/>
        <w:adjustRightInd w:val="0"/>
        <w:ind w:left="0" w:firstLine="709"/>
        <w:contextualSpacing/>
        <w:jc w:val="both"/>
        <w:rPr>
          <w:szCs w:val="28"/>
          <w:lang w:val="uk-UA"/>
        </w:rPr>
      </w:pPr>
      <w:r w:rsidRPr="00A1692F">
        <w:rPr>
          <w:szCs w:val="28"/>
          <w:lang w:val="uk-UA"/>
        </w:rPr>
        <w:t xml:space="preserve">Рутковская Д., Пилиньский М., Рутковский Л. Нейронные сети, генетические алгоритмы и нечеткие системы. М: Горячаялиния-Телеком, 2008. 452 с. </w:t>
      </w:r>
    </w:p>
    <w:p w:rsidR="00A1692F" w:rsidRPr="00A1692F" w:rsidRDefault="00A1692F" w:rsidP="00A83782">
      <w:pPr>
        <w:widowControl w:val="0"/>
        <w:numPr>
          <w:ilvl w:val="0"/>
          <w:numId w:val="4"/>
        </w:numPr>
        <w:autoSpaceDE w:val="0"/>
        <w:autoSpaceDN w:val="0"/>
        <w:adjustRightInd w:val="0"/>
        <w:ind w:left="0" w:firstLine="709"/>
        <w:contextualSpacing/>
        <w:jc w:val="both"/>
        <w:rPr>
          <w:szCs w:val="28"/>
          <w:lang w:val="uk-UA"/>
        </w:rPr>
      </w:pPr>
      <w:r w:rsidRPr="00A1692F">
        <w:rPr>
          <w:szCs w:val="28"/>
          <w:lang w:val="uk-UA"/>
        </w:rPr>
        <w:t>Takagi T., Sugeno M. Fuzzy identification of systems and its applications to modeling and control // IEEE Transactions on Systems, Man and Cybernetics. 1985. Vol. SMC-15, no 1. P. 116-132. DOI: 10.1109/TSMC.1985.6313399</w:t>
      </w:r>
    </w:p>
    <w:p w:rsidR="00A1692F" w:rsidRPr="00A1692F" w:rsidRDefault="00A1692F" w:rsidP="00A83782">
      <w:pPr>
        <w:widowControl w:val="0"/>
        <w:numPr>
          <w:ilvl w:val="0"/>
          <w:numId w:val="4"/>
        </w:numPr>
        <w:autoSpaceDE w:val="0"/>
        <w:autoSpaceDN w:val="0"/>
        <w:adjustRightInd w:val="0"/>
        <w:ind w:left="0" w:firstLine="709"/>
        <w:contextualSpacing/>
        <w:jc w:val="both"/>
        <w:rPr>
          <w:szCs w:val="28"/>
          <w:lang w:val="uk-UA"/>
        </w:rPr>
      </w:pPr>
      <w:r w:rsidRPr="00A1692F">
        <w:rPr>
          <w:szCs w:val="28"/>
          <w:lang w:val="uk-UA"/>
        </w:rPr>
        <w:t>Хайкин С. Нейронные сети: полный курс: пер. с англ. М.: Издательский дом «Вильямс», 2006. 1104 с.</w:t>
      </w:r>
    </w:p>
    <w:p w:rsidR="00A1692F" w:rsidRPr="00A1692F" w:rsidRDefault="00A1692F" w:rsidP="00A83782">
      <w:pPr>
        <w:widowControl w:val="0"/>
        <w:numPr>
          <w:ilvl w:val="0"/>
          <w:numId w:val="4"/>
        </w:numPr>
        <w:autoSpaceDE w:val="0"/>
        <w:autoSpaceDN w:val="0"/>
        <w:adjustRightInd w:val="0"/>
        <w:ind w:left="0" w:firstLine="709"/>
        <w:contextualSpacing/>
        <w:jc w:val="both"/>
        <w:rPr>
          <w:szCs w:val="28"/>
          <w:lang w:val="uk-UA"/>
        </w:rPr>
      </w:pPr>
      <w:r w:rsidRPr="00A1692F">
        <w:rPr>
          <w:szCs w:val="28"/>
          <w:lang w:val="uk-UA"/>
        </w:rPr>
        <w:t>Булдакова Т.И. Нейросетевая защита ресурсов автоматизированных систем от несанкционированного доступа // Наука и образование. МГТУ им. Н.Э. Баумана. Электрон. журн. 2013. № 5. DOI: 10.7463/0513.0566210</w:t>
      </w:r>
    </w:p>
    <w:p w:rsidR="00A1692F" w:rsidRPr="00A1692F" w:rsidRDefault="00A1692F" w:rsidP="00A83782">
      <w:pPr>
        <w:widowControl w:val="0"/>
        <w:numPr>
          <w:ilvl w:val="0"/>
          <w:numId w:val="4"/>
        </w:numPr>
        <w:autoSpaceDE w:val="0"/>
        <w:autoSpaceDN w:val="0"/>
        <w:adjustRightInd w:val="0"/>
        <w:ind w:left="0" w:firstLine="709"/>
        <w:contextualSpacing/>
        <w:jc w:val="both"/>
        <w:rPr>
          <w:szCs w:val="28"/>
          <w:lang w:val="uk-UA"/>
        </w:rPr>
      </w:pPr>
      <w:r w:rsidRPr="00A1692F">
        <w:rPr>
          <w:szCs w:val="28"/>
          <w:lang w:val="uk-UA"/>
        </w:rPr>
        <w:t>Нестерук Ф.Г., Осовецкий Л.Г., Нестерук Г.Ф., Воскресенский С.И. К моделированию адаптивной системы информационной безопасности // Перспективные информационные технологии и интеллектуальные системы. 2004. № 4. С. 25-31.</w:t>
      </w:r>
    </w:p>
    <w:p w:rsidR="00F85BE4" w:rsidRPr="00DE7BAA" w:rsidRDefault="00F85BE4">
      <w:pPr>
        <w:spacing w:after="160" w:line="259" w:lineRule="auto"/>
        <w:rPr>
          <w:lang w:val="uk-UA"/>
        </w:rPr>
      </w:pPr>
      <w:r w:rsidRPr="00DE7BAA">
        <w:rPr>
          <w:lang w:val="uk-UA"/>
        </w:rPr>
        <w:br w:type="page"/>
      </w:r>
    </w:p>
    <w:p w:rsidR="00586DD9" w:rsidRPr="00DE7BAA" w:rsidRDefault="00586DD9" w:rsidP="00945951">
      <w:pPr>
        <w:ind w:firstLine="709"/>
        <w:jc w:val="both"/>
        <w:rPr>
          <w:b/>
          <w:lang w:val="uk-UA"/>
        </w:rPr>
      </w:pPr>
    </w:p>
    <w:sectPr w:rsidR="00586DD9" w:rsidRPr="00DE7BAA" w:rsidSect="0062606C">
      <w:headerReference w:type="default" r:id="rId55"/>
      <w:pgSz w:w="11906" w:h="16838"/>
      <w:pgMar w:top="1134" w:right="851" w:bottom="1134" w:left="1701" w:header="284" w:footer="0"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4D82" w:rsidRDefault="007C4D82" w:rsidP="00D6045B">
      <w:pPr>
        <w:spacing w:line="240" w:lineRule="auto"/>
      </w:pPr>
      <w:r>
        <w:separator/>
      </w:r>
    </w:p>
  </w:endnote>
  <w:endnote w:type="continuationSeparator" w:id="0">
    <w:p w:rsidR="007C4D82" w:rsidRDefault="007C4D82" w:rsidP="00D604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4D82" w:rsidRDefault="007C4D82" w:rsidP="00D6045B">
      <w:pPr>
        <w:spacing w:line="240" w:lineRule="auto"/>
      </w:pPr>
      <w:r>
        <w:separator/>
      </w:r>
    </w:p>
  </w:footnote>
  <w:footnote w:type="continuationSeparator" w:id="0">
    <w:p w:rsidR="007C4D82" w:rsidRDefault="007C4D82" w:rsidP="00D6045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6433335"/>
      <w:docPartObj>
        <w:docPartGallery w:val="Page Numbers (Top of Page)"/>
        <w:docPartUnique/>
      </w:docPartObj>
    </w:sdtPr>
    <w:sdtEndPr>
      <w:rPr>
        <w:rFonts w:ascii="Times New Roman" w:hAnsi="Times New Roman" w:cs="Times New Roman"/>
      </w:rPr>
    </w:sdtEndPr>
    <w:sdtContent>
      <w:p w:rsidR="002C0583" w:rsidRPr="00F6366E" w:rsidRDefault="001A51DC" w:rsidP="001A51DC">
        <w:pPr>
          <w:pStyle w:val="a8"/>
          <w:tabs>
            <w:tab w:val="clear" w:pos="9355"/>
            <w:tab w:val="left" w:pos="4087"/>
            <w:tab w:val="right" w:pos="9354"/>
          </w:tabs>
          <w:rPr>
            <w:rFonts w:ascii="Times New Roman" w:hAnsi="Times New Roman" w:cs="Times New Roman"/>
          </w:rPr>
        </w:pPr>
        <w:r>
          <w:tab/>
        </w:r>
        <w:r>
          <w:tab/>
        </w:r>
        <w:r>
          <w:tab/>
        </w:r>
        <w:r w:rsidR="002C0583" w:rsidRPr="0062606C">
          <w:rPr>
            <w:rFonts w:ascii="Times New Roman" w:hAnsi="Times New Roman" w:cs="Times New Roman"/>
            <w:sz w:val="28"/>
          </w:rPr>
          <w:fldChar w:fldCharType="begin"/>
        </w:r>
        <w:r w:rsidR="002C0583" w:rsidRPr="0062606C">
          <w:rPr>
            <w:rFonts w:ascii="Times New Roman" w:hAnsi="Times New Roman" w:cs="Times New Roman"/>
            <w:sz w:val="28"/>
          </w:rPr>
          <w:instrText>PAGE   \* MERGEFORMAT</w:instrText>
        </w:r>
        <w:r w:rsidR="002C0583" w:rsidRPr="0062606C">
          <w:rPr>
            <w:rFonts w:ascii="Times New Roman" w:hAnsi="Times New Roman" w:cs="Times New Roman"/>
            <w:sz w:val="28"/>
          </w:rPr>
          <w:fldChar w:fldCharType="separate"/>
        </w:r>
        <w:r w:rsidR="005216D1">
          <w:rPr>
            <w:rFonts w:ascii="Times New Roman" w:hAnsi="Times New Roman" w:cs="Times New Roman"/>
            <w:noProof/>
            <w:sz w:val="28"/>
          </w:rPr>
          <w:t>46</w:t>
        </w:r>
        <w:r w:rsidR="002C0583" w:rsidRPr="0062606C">
          <w:rPr>
            <w:rFonts w:ascii="Times New Roman" w:hAnsi="Times New Roman" w:cs="Times New Roman"/>
            <w:sz w:val="28"/>
          </w:rPr>
          <w:fldChar w:fldCharType="end"/>
        </w:r>
      </w:p>
    </w:sdtContent>
  </w:sdt>
  <w:p w:rsidR="002C0583" w:rsidRDefault="002C0583">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519F3"/>
    <w:multiLevelType w:val="hybridMultilevel"/>
    <w:tmpl w:val="683E8DE4"/>
    <w:lvl w:ilvl="0" w:tplc="C4B4A4C8">
      <w:start w:val="1"/>
      <w:numFmt w:val="bullet"/>
      <w:lvlText w:val="•"/>
      <w:lvlJc w:val="left"/>
      <w:pPr>
        <w:tabs>
          <w:tab w:val="num" w:pos="720"/>
        </w:tabs>
        <w:ind w:left="720" w:hanging="360"/>
      </w:pPr>
      <w:rPr>
        <w:rFonts w:ascii="Arial" w:hAnsi="Arial" w:hint="default"/>
      </w:rPr>
    </w:lvl>
    <w:lvl w:ilvl="1" w:tplc="2800FCCE" w:tentative="1">
      <w:start w:val="1"/>
      <w:numFmt w:val="bullet"/>
      <w:lvlText w:val="•"/>
      <w:lvlJc w:val="left"/>
      <w:pPr>
        <w:tabs>
          <w:tab w:val="num" w:pos="1440"/>
        </w:tabs>
        <w:ind w:left="1440" w:hanging="360"/>
      </w:pPr>
      <w:rPr>
        <w:rFonts w:ascii="Arial" w:hAnsi="Arial" w:hint="default"/>
      </w:rPr>
    </w:lvl>
    <w:lvl w:ilvl="2" w:tplc="296803B2" w:tentative="1">
      <w:start w:val="1"/>
      <w:numFmt w:val="bullet"/>
      <w:lvlText w:val="•"/>
      <w:lvlJc w:val="left"/>
      <w:pPr>
        <w:tabs>
          <w:tab w:val="num" w:pos="2160"/>
        </w:tabs>
        <w:ind w:left="2160" w:hanging="360"/>
      </w:pPr>
      <w:rPr>
        <w:rFonts w:ascii="Arial" w:hAnsi="Arial" w:hint="default"/>
      </w:rPr>
    </w:lvl>
    <w:lvl w:ilvl="3" w:tplc="25082D90" w:tentative="1">
      <w:start w:val="1"/>
      <w:numFmt w:val="bullet"/>
      <w:lvlText w:val="•"/>
      <w:lvlJc w:val="left"/>
      <w:pPr>
        <w:tabs>
          <w:tab w:val="num" w:pos="2880"/>
        </w:tabs>
        <w:ind w:left="2880" w:hanging="360"/>
      </w:pPr>
      <w:rPr>
        <w:rFonts w:ascii="Arial" w:hAnsi="Arial" w:hint="default"/>
      </w:rPr>
    </w:lvl>
    <w:lvl w:ilvl="4" w:tplc="607E22BE" w:tentative="1">
      <w:start w:val="1"/>
      <w:numFmt w:val="bullet"/>
      <w:lvlText w:val="•"/>
      <w:lvlJc w:val="left"/>
      <w:pPr>
        <w:tabs>
          <w:tab w:val="num" w:pos="3600"/>
        </w:tabs>
        <w:ind w:left="3600" w:hanging="360"/>
      </w:pPr>
      <w:rPr>
        <w:rFonts w:ascii="Arial" w:hAnsi="Arial" w:hint="default"/>
      </w:rPr>
    </w:lvl>
    <w:lvl w:ilvl="5" w:tplc="47D04304" w:tentative="1">
      <w:start w:val="1"/>
      <w:numFmt w:val="bullet"/>
      <w:lvlText w:val="•"/>
      <w:lvlJc w:val="left"/>
      <w:pPr>
        <w:tabs>
          <w:tab w:val="num" w:pos="4320"/>
        </w:tabs>
        <w:ind w:left="4320" w:hanging="360"/>
      </w:pPr>
      <w:rPr>
        <w:rFonts w:ascii="Arial" w:hAnsi="Arial" w:hint="default"/>
      </w:rPr>
    </w:lvl>
    <w:lvl w:ilvl="6" w:tplc="4AE24A70" w:tentative="1">
      <w:start w:val="1"/>
      <w:numFmt w:val="bullet"/>
      <w:lvlText w:val="•"/>
      <w:lvlJc w:val="left"/>
      <w:pPr>
        <w:tabs>
          <w:tab w:val="num" w:pos="5040"/>
        </w:tabs>
        <w:ind w:left="5040" w:hanging="360"/>
      </w:pPr>
      <w:rPr>
        <w:rFonts w:ascii="Arial" w:hAnsi="Arial" w:hint="default"/>
      </w:rPr>
    </w:lvl>
    <w:lvl w:ilvl="7" w:tplc="FAD8D75A" w:tentative="1">
      <w:start w:val="1"/>
      <w:numFmt w:val="bullet"/>
      <w:lvlText w:val="•"/>
      <w:lvlJc w:val="left"/>
      <w:pPr>
        <w:tabs>
          <w:tab w:val="num" w:pos="5760"/>
        </w:tabs>
        <w:ind w:left="5760" w:hanging="360"/>
      </w:pPr>
      <w:rPr>
        <w:rFonts w:ascii="Arial" w:hAnsi="Arial" w:hint="default"/>
      </w:rPr>
    </w:lvl>
    <w:lvl w:ilvl="8" w:tplc="24961674" w:tentative="1">
      <w:start w:val="1"/>
      <w:numFmt w:val="bullet"/>
      <w:lvlText w:val="•"/>
      <w:lvlJc w:val="left"/>
      <w:pPr>
        <w:tabs>
          <w:tab w:val="num" w:pos="6480"/>
        </w:tabs>
        <w:ind w:left="6480" w:hanging="360"/>
      </w:pPr>
      <w:rPr>
        <w:rFonts w:ascii="Arial" w:hAnsi="Arial" w:hint="default"/>
      </w:rPr>
    </w:lvl>
  </w:abstractNum>
  <w:abstractNum w:abstractNumId="1">
    <w:nsid w:val="08857A67"/>
    <w:multiLevelType w:val="hybridMultilevel"/>
    <w:tmpl w:val="329022EC"/>
    <w:lvl w:ilvl="0" w:tplc="0419000D">
      <w:start w:val="1"/>
      <w:numFmt w:val="bullet"/>
      <w:lvlText w:val=""/>
      <w:lvlJc w:val="left"/>
      <w:pPr>
        <w:ind w:left="754" w:hanging="360"/>
      </w:pPr>
      <w:rPr>
        <w:rFonts w:ascii="Wingdings" w:hAnsi="Wingdings" w:hint="default"/>
      </w:rPr>
    </w:lvl>
    <w:lvl w:ilvl="1" w:tplc="04190003">
      <w:start w:val="1"/>
      <w:numFmt w:val="bullet"/>
      <w:lvlText w:val="o"/>
      <w:lvlJc w:val="left"/>
      <w:pPr>
        <w:ind w:left="1474" w:hanging="360"/>
      </w:pPr>
      <w:rPr>
        <w:rFonts w:ascii="Courier New" w:hAnsi="Courier New" w:cs="Courier New" w:hint="default"/>
      </w:rPr>
    </w:lvl>
    <w:lvl w:ilvl="2" w:tplc="04190005">
      <w:start w:val="1"/>
      <w:numFmt w:val="bullet"/>
      <w:lvlText w:val=""/>
      <w:lvlJc w:val="left"/>
      <w:pPr>
        <w:ind w:left="2194" w:hanging="360"/>
      </w:pPr>
      <w:rPr>
        <w:rFonts w:ascii="Wingdings" w:hAnsi="Wingdings" w:hint="default"/>
      </w:rPr>
    </w:lvl>
    <w:lvl w:ilvl="3" w:tplc="04190001">
      <w:start w:val="1"/>
      <w:numFmt w:val="bullet"/>
      <w:lvlText w:val=""/>
      <w:lvlJc w:val="left"/>
      <w:pPr>
        <w:ind w:left="2914" w:hanging="360"/>
      </w:pPr>
      <w:rPr>
        <w:rFonts w:ascii="Symbol" w:hAnsi="Symbol" w:hint="default"/>
      </w:rPr>
    </w:lvl>
    <w:lvl w:ilvl="4" w:tplc="04190003">
      <w:start w:val="1"/>
      <w:numFmt w:val="bullet"/>
      <w:lvlText w:val="o"/>
      <w:lvlJc w:val="left"/>
      <w:pPr>
        <w:ind w:left="3634" w:hanging="360"/>
      </w:pPr>
      <w:rPr>
        <w:rFonts w:ascii="Courier New" w:hAnsi="Courier New" w:cs="Courier New" w:hint="default"/>
      </w:rPr>
    </w:lvl>
    <w:lvl w:ilvl="5" w:tplc="04190005">
      <w:start w:val="1"/>
      <w:numFmt w:val="bullet"/>
      <w:lvlText w:val=""/>
      <w:lvlJc w:val="left"/>
      <w:pPr>
        <w:ind w:left="4354" w:hanging="360"/>
      </w:pPr>
      <w:rPr>
        <w:rFonts w:ascii="Wingdings" w:hAnsi="Wingdings" w:hint="default"/>
      </w:rPr>
    </w:lvl>
    <w:lvl w:ilvl="6" w:tplc="04190001">
      <w:start w:val="1"/>
      <w:numFmt w:val="bullet"/>
      <w:lvlText w:val=""/>
      <w:lvlJc w:val="left"/>
      <w:pPr>
        <w:ind w:left="5074" w:hanging="360"/>
      </w:pPr>
      <w:rPr>
        <w:rFonts w:ascii="Symbol" w:hAnsi="Symbol" w:hint="default"/>
      </w:rPr>
    </w:lvl>
    <w:lvl w:ilvl="7" w:tplc="04190003">
      <w:start w:val="1"/>
      <w:numFmt w:val="bullet"/>
      <w:lvlText w:val="o"/>
      <w:lvlJc w:val="left"/>
      <w:pPr>
        <w:ind w:left="5794" w:hanging="360"/>
      </w:pPr>
      <w:rPr>
        <w:rFonts w:ascii="Courier New" w:hAnsi="Courier New" w:cs="Courier New" w:hint="default"/>
      </w:rPr>
    </w:lvl>
    <w:lvl w:ilvl="8" w:tplc="04190005">
      <w:start w:val="1"/>
      <w:numFmt w:val="bullet"/>
      <w:lvlText w:val=""/>
      <w:lvlJc w:val="left"/>
      <w:pPr>
        <w:ind w:left="6514" w:hanging="360"/>
      </w:pPr>
      <w:rPr>
        <w:rFonts w:ascii="Wingdings" w:hAnsi="Wingdings" w:hint="default"/>
      </w:rPr>
    </w:lvl>
  </w:abstractNum>
  <w:abstractNum w:abstractNumId="2">
    <w:nsid w:val="0DF11778"/>
    <w:multiLevelType w:val="hybridMultilevel"/>
    <w:tmpl w:val="11FEA45C"/>
    <w:lvl w:ilvl="0" w:tplc="0BD2F0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44B4520"/>
    <w:multiLevelType w:val="hybridMultilevel"/>
    <w:tmpl w:val="2EBE7524"/>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4">
    <w:nsid w:val="19101E29"/>
    <w:multiLevelType w:val="hybridMultilevel"/>
    <w:tmpl w:val="350A0CDE"/>
    <w:lvl w:ilvl="0" w:tplc="5420D314">
      <w:start w:val="1"/>
      <w:numFmt w:val="decimal"/>
      <w:lvlText w:val="%1."/>
      <w:lvlJc w:val="left"/>
      <w:pPr>
        <w:ind w:left="-491" w:hanging="360"/>
      </w:pPr>
      <w:rPr>
        <w:rFonts w:cs="Times New Roman" w:hint="default"/>
      </w:rPr>
    </w:lvl>
    <w:lvl w:ilvl="1" w:tplc="04190019" w:tentative="1">
      <w:start w:val="1"/>
      <w:numFmt w:val="lowerLetter"/>
      <w:lvlText w:val="%2."/>
      <w:lvlJc w:val="left"/>
      <w:pPr>
        <w:ind w:left="229" w:hanging="360"/>
      </w:pPr>
      <w:rPr>
        <w:rFonts w:cs="Times New Roman"/>
      </w:rPr>
    </w:lvl>
    <w:lvl w:ilvl="2" w:tplc="0419001B" w:tentative="1">
      <w:start w:val="1"/>
      <w:numFmt w:val="lowerRoman"/>
      <w:lvlText w:val="%3."/>
      <w:lvlJc w:val="right"/>
      <w:pPr>
        <w:ind w:left="949" w:hanging="180"/>
      </w:pPr>
      <w:rPr>
        <w:rFonts w:cs="Times New Roman"/>
      </w:rPr>
    </w:lvl>
    <w:lvl w:ilvl="3" w:tplc="0419000F" w:tentative="1">
      <w:start w:val="1"/>
      <w:numFmt w:val="decimal"/>
      <w:lvlText w:val="%4."/>
      <w:lvlJc w:val="left"/>
      <w:pPr>
        <w:ind w:left="1669" w:hanging="360"/>
      </w:pPr>
      <w:rPr>
        <w:rFonts w:cs="Times New Roman"/>
      </w:rPr>
    </w:lvl>
    <w:lvl w:ilvl="4" w:tplc="04190019" w:tentative="1">
      <w:start w:val="1"/>
      <w:numFmt w:val="lowerLetter"/>
      <w:lvlText w:val="%5."/>
      <w:lvlJc w:val="left"/>
      <w:pPr>
        <w:ind w:left="2389" w:hanging="360"/>
      </w:pPr>
      <w:rPr>
        <w:rFonts w:cs="Times New Roman"/>
      </w:rPr>
    </w:lvl>
    <w:lvl w:ilvl="5" w:tplc="0419001B" w:tentative="1">
      <w:start w:val="1"/>
      <w:numFmt w:val="lowerRoman"/>
      <w:lvlText w:val="%6."/>
      <w:lvlJc w:val="right"/>
      <w:pPr>
        <w:ind w:left="3109" w:hanging="180"/>
      </w:pPr>
      <w:rPr>
        <w:rFonts w:cs="Times New Roman"/>
      </w:rPr>
    </w:lvl>
    <w:lvl w:ilvl="6" w:tplc="0419000F" w:tentative="1">
      <w:start w:val="1"/>
      <w:numFmt w:val="decimal"/>
      <w:lvlText w:val="%7."/>
      <w:lvlJc w:val="left"/>
      <w:pPr>
        <w:ind w:left="3829" w:hanging="360"/>
      </w:pPr>
      <w:rPr>
        <w:rFonts w:cs="Times New Roman"/>
      </w:rPr>
    </w:lvl>
    <w:lvl w:ilvl="7" w:tplc="04190019" w:tentative="1">
      <w:start w:val="1"/>
      <w:numFmt w:val="lowerLetter"/>
      <w:lvlText w:val="%8."/>
      <w:lvlJc w:val="left"/>
      <w:pPr>
        <w:ind w:left="4549" w:hanging="360"/>
      </w:pPr>
      <w:rPr>
        <w:rFonts w:cs="Times New Roman"/>
      </w:rPr>
    </w:lvl>
    <w:lvl w:ilvl="8" w:tplc="0419001B" w:tentative="1">
      <w:start w:val="1"/>
      <w:numFmt w:val="lowerRoman"/>
      <w:lvlText w:val="%9."/>
      <w:lvlJc w:val="right"/>
      <w:pPr>
        <w:ind w:left="5269" w:hanging="180"/>
      </w:pPr>
      <w:rPr>
        <w:rFonts w:cs="Times New Roman"/>
      </w:rPr>
    </w:lvl>
  </w:abstractNum>
  <w:abstractNum w:abstractNumId="5">
    <w:nsid w:val="1BD02F76"/>
    <w:multiLevelType w:val="hybridMultilevel"/>
    <w:tmpl w:val="FB22EF36"/>
    <w:lvl w:ilvl="0" w:tplc="0BD2F0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D2412A6"/>
    <w:multiLevelType w:val="hybridMultilevel"/>
    <w:tmpl w:val="40A4284C"/>
    <w:lvl w:ilvl="0" w:tplc="0BD2F0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4AC01FF"/>
    <w:multiLevelType w:val="hybridMultilevel"/>
    <w:tmpl w:val="908E438E"/>
    <w:lvl w:ilvl="0" w:tplc="02083D32">
      <w:start w:val="1"/>
      <w:numFmt w:val="bullet"/>
      <w:lvlText w:val="•"/>
      <w:lvlJc w:val="left"/>
      <w:pPr>
        <w:tabs>
          <w:tab w:val="num" w:pos="720"/>
        </w:tabs>
        <w:ind w:left="720" w:hanging="360"/>
      </w:pPr>
      <w:rPr>
        <w:rFonts w:ascii="Arial" w:hAnsi="Arial" w:hint="default"/>
      </w:rPr>
    </w:lvl>
    <w:lvl w:ilvl="1" w:tplc="F7E0D714" w:tentative="1">
      <w:start w:val="1"/>
      <w:numFmt w:val="bullet"/>
      <w:lvlText w:val="•"/>
      <w:lvlJc w:val="left"/>
      <w:pPr>
        <w:tabs>
          <w:tab w:val="num" w:pos="1440"/>
        </w:tabs>
        <w:ind w:left="1440" w:hanging="360"/>
      </w:pPr>
      <w:rPr>
        <w:rFonts w:ascii="Arial" w:hAnsi="Arial" w:hint="default"/>
      </w:rPr>
    </w:lvl>
    <w:lvl w:ilvl="2" w:tplc="D7BAA012" w:tentative="1">
      <w:start w:val="1"/>
      <w:numFmt w:val="bullet"/>
      <w:lvlText w:val="•"/>
      <w:lvlJc w:val="left"/>
      <w:pPr>
        <w:tabs>
          <w:tab w:val="num" w:pos="2160"/>
        </w:tabs>
        <w:ind w:left="2160" w:hanging="360"/>
      </w:pPr>
      <w:rPr>
        <w:rFonts w:ascii="Arial" w:hAnsi="Arial" w:hint="default"/>
      </w:rPr>
    </w:lvl>
    <w:lvl w:ilvl="3" w:tplc="7CA89842" w:tentative="1">
      <w:start w:val="1"/>
      <w:numFmt w:val="bullet"/>
      <w:lvlText w:val="•"/>
      <w:lvlJc w:val="left"/>
      <w:pPr>
        <w:tabs>
          <w:tab w:val="num" w:pos="2880"/>
        </w:tabs>
        <w:ind w:left="2880" w:hanging="360"/>
      </w:pPr>
      <w:rPr>
        <w:rFonts w:ascii="Arial" w:hAnsi="Arial" w:hint="default"/>
      </w:rPr>
    </w:lvl>
    <w:lvl w:ilvl="4" w:tplc="847E7C36" w:tentative="1">
      <w:start w:val="1"/>
      <w:numFmt w:val="bullet"/>
      <w:lvlText w:val="•"/>
      <w:lvlJc w:val="left"/>
      <w:pPr>
        <w:tabs>
          <w:tab w:val="num" w:pos="3600"/>
        </w:tabs>
        <w:ind w:left="3600" w:hanging="360"/>
      </w:pPr>
      <w:rPr>
        <w:rFonts w:ascii="Arial" w:hAnsi="Arial" w:hint="default"/>
      </w:rPr>
    </w:lvl>
    <w:lvl w:ilvl="5" w:tplc="A582FE18" w:tentative="1">
      <w:start w:val="1"/>
      <w:numFmt w:val="bullet"/>
      <w:lvlText w:val="•"/>
      <w:lvlJc w:val="left"/>
      <w:pPr>
        <w:tabs>
          <w:tab w:val="num" w:pos="4320"/>
        </w:tabs>
        <w:ind w:left="4320" w:hanging="360"/>
      </w:pPr>
      <w:rPr>
        <w:rFonts w:ascii="Arial" w:hAnsi="Arial" w:hint="default"/>
      </w:rPr>
    </w:lvl>
    <w:lvl w:ilvl="6" w:tplc="6E6A693C" w:tentative="1">
      <w:start w:val="1"/>
      <w:numFmt w:val="bullet"/>
      <w:lvlText w:val="•"/>
      <w:lvlJc w:val="left"/>
      <w:pPr>
        <w:tabs>
          <w:tab w:val="num" w:pos="5040"/>
        </w:tabs>
        <w:ind w:left="5040" w:hanging="360"/>
      </w:pPr>
      <w:rPr>
        <w:rFonts w:ascii="Arial" w:hAnsi="Arial" w:hint="default"/>
      </w:rPr>
    </w:lvl>
    <w:lvl w:ilvl="7" w:tplc="AE101710" w:tentative="1">
      <w:start w:val="1"/>
      <w:numFmt w:val="bullet"/>
      <w:lvlText w:val="•"/>
      <w:lvlJc w:val="left"/>
      <w:pPr>
        <w:tabs>
          <w:tab w:val="num" w:pos="5760"/>
        </w:tabs>
        <w:ind w:left="5760" w:hanging="360"/>
      </w:pPr>
      <w:rPr>
        <w:rFonts w:ascii="Arial" w:hAnsi="Arial" w:hint="default"/>
      </w:rPr>
    </w:lvl>
    <w:lvl w:ilvl="8" w:tplc="12548D34" w:tentative="1">
      <w:start w:val="1"/>
      <w:numFmt w:val="bullet"/>
      <w:lvlText w:val="•"/>
      <w:lvlJc w:val="left"/>
      <w:pPr>
        <w:tabs>
          <w:tab w:val="num" w:pos="6480"/>
        </w:tabs>
        <w:ind w:left="6480" w:hanging="360"/>
      </w:pPr>
      <w:rPr>
        <w:rFonts w:ascii="Arial" w:hAnsi="Arial" w:hint="default"/>
      </w:rPr>
    </w:lvl>
  </w:abstractNum>
  <w:abstractNum w:abstractNumId="8">
    <w:nsid w:val="2925316A"/>
    <w:multiLevelType w:val="hybridMultilevel"/>
    <w:tmpl w:val="5D004B9E"/>
    <w:lvl w:ilvl="0" w:tplc="FFFFFFFF">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9">
    <w:nsid w:val="3CA07FEA"/>
    <w:multiLevelType w:val="multilevel"/>
    <w:tmpl w:val="FAE85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D0F2AEE"/>
    <w:multiLevelType w:val="multilevel"/>
    <w:tmpl w:val="421A5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3D86F9B"/>
    <w:multiLevelType w:val="hybridMultilevel"/>
    <w:tmpl w:val="99B2E1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5B455F2"/>
    <w:multiLevelType w:val="hybridMultilevel"/>
    <w:tmpl w:val="8566111C"/>
    <w:lvl w:ilvl="0" w:tplc="0BD2F0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8082451"/>
    <w:multiLevelType w:val="hybridMultilevel"/>
    <w:tmpl w:val="C3EE0864"/>
    <w:lvl w:ilvl="0" w:tplc="0BD2F0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D905EA8"/>
    <w:multiLevelType w:val="hybridMultilevel"/>
    <w:tmpl w:val="1FB4C722"/>
    <w:lvl w:ilvl="0" w:tplc="0BD2F0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4737D0F"/>
    <w:multiLevelType w:val="hybridMultilevel"/>
    <w:tmpl w:val="E48A33DE"/>
    <w:lvl w:ilvl="0" w:tplc="0BD2F0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940258A"/>
    <w:multiLevelType w:val="hybridMultilevel"/>
    <w:tmpl w:val="D45C4B9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5C7B2F3E"/>
    <w:multiLevelType w:val="hybridMultilevel"/>
    <w:tmpl w:val="E774D3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64C412B6"/>
    <w:multiLevelType w:val="hybridMultilevel"/>
    <w:tmpl w:val="07AE1C0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6E3E1A20"/>
    <w:multiLevelType w:val="hybridMultilevel"/>
    <w:tmpl w:val="C4207ED6"/>
    <w:lvl w:ilvl="0" w:tplc="04190017">
      <w:start w:val="1"/>
      <w:numFmt w:val="bullet"/>
      <w:pStyle w:val="1"/>
      <w:lvlText w:val=""/>
      <w:lvlJc w:val="left"/>
      <w:pPr>
        <w:tabs>
          <w:tab w:val="num" w:pos="851"/>
        </w:tabs>
        <w:ind w:left="851" w:hanging="284"/>
      </w:pPr>
      <w:rPr>
        <w:rFonts w:ascii="Symbol" w:hAnsi="Symbol" w:hint="default"/>
      </w:rPr>
    </w:lvl>
    <w:lvl w:ilvl="1" w:tplc="04190019">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20">
    <w:nsid w:val="7A7E77E1"/>
    <w:multiLevelType w:val="hybridMultilevel"/>
    <w:tmpl w:val="534E65A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7F1D4436"/>
    <w:multiLevelType w:val="hybridMultilevel"/>
    <w:tmpl w:val="FE000AA2"/>
    <w:lvl w:ilvl="0" w:tplc="A3C2CC60">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num w:numId="1">
    <w:abstractNumId w:val="4"/>
  </w:num>
  <w:num w:numId="2">
    <w:abstractNumId w:val="3"/>
  </w:num>
  <w:num w:numId="3">
    <w:abstractNumId w:val="14"/>
  </w:num>
  <w:num w:numId="4">
    <w:abstractNumId w:val="11"/>
  </w:num>
  <w:num w:numId="5">
    <w:abstractNumId w:val="18"/>
  </w:num>
  <w:num w:numId="6">
    <w:abstractNumId w:val="12"/>
  </w:num>
  <w:num w:numId="7">
    <w:abstractNumId w:val="6"/>
  </w:num>
  <w:num w:numId="8">
    <w:abstractNumId w:val="13"/>
  </w:num>
  <w:num w:numId="9">
    <w:abstractNumId w:val="15"/>
  </w:num>
  <w:num w:numId="10">
    <w:abstractNumId w:val="2"/>
  </w:num>
  <w:num w:numId="11">
    <w:abstractNumId w:val="5"/>
  </w:num>
  <w:num w:numId="12">
    <w:abstractNumId w:val="21"/>
  </w:num>
  <w:num w:numId="13">
    <w:abstractNumId w:val="19"/>
    <w:lvlOverride w:ilvl="0"/>
    <w:lvlOverride w:ilvl="1"/>
    <w:lvlOverride w:ilvl="2">
      <w:startOverride w:val="1"/>
    </w:lvlOverride>
    <w:lvlOverride w:ilvl="3"/>
    <w:lvlOverride w:ilvl="4"/>
    <w:lvlOverride w:ilvl="5"/>
    <w:lvlOverride w:ilvl="6"/>
    <w:lvlOverride w:ilvl="7"/>
    <w:lvlOverride w:ilvl="8"/>
  </w:num>
  <w:num w:numId="14">
    <w:abstractNumId w:val="1"/>
  </w:num>
  <w:num w:numId="15">
    <w:abstractNumId w:val="16"/>
  </w:num>
  <w:num w:numId="16">
    <w:abstractNumId w:val="20"/>
  </w:num>
  <w:num w:numId="17">
    <w:abstractNumId w:val="17"/>
  </w:num>
  <w:num w:numId="18">
    <w:abstractNumId w:val="8"/>
  </w:num>
  <w:num w:numId="19">
    <w:abstractNumId w:val="0"/>
  </w:num>
  <w:num w:numId="20">
    <w:abstractNumId w:val="10"/>
  </w:num>
  <w:num w:numId="21">
    <w:abstractNumId w:val="9"/>
  </w:num>
  <w:num w:numId="22">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autoHyphenation/>
  <w:hyphenationZone w:val="425"/>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7C0D"/>
    <w:rsid w:val="000004D5"/>
    <w:rsid w:val="00014435"/>
    <w:rsid w:val="000154B3"/>
    <w:rsid w:val="00030540"/>
    <w:rsid w:val="00034A71"/>
    <w:rsid w:val="00035F08"/>
    <w:rsid w:val="00042802"/>
    <w:rsid w:val="0004359D"/>
    <w:rsid w:val="00045F7C"/>
    <w:rsid w:val="0005480E"/>
    <w:rsid w:val="00056DA1"/>
    <w:rsid w:val="00064085"/>
    <w:rsid w:val="00067DE9"/>
    <w:rsid w:val="00077394"/>
    <w:rsid w:val="00083EAC"/>
    <w:rsid w:val="0008727C"/>
    <w:rsid w:val="00091087"/>
    <w:rsid w:val="000A63C3"/>
    <w:rsid w:val="000B6DF6"/>
    <w:rsid w:val="000C094A"/>
    <w:rsid w:val="000C1E57"/>
    <w:rsid w:val="000C2B7C"/>
    <w:rsid w:val="000C6AD9"/>
    <w:rsid w:val="000D0597"/>
    <w:rsid w:val="000D3A1C"/>
    <w:rsid w:val="000D6411"/>
    <w:rsid w:val="000E3C2E"/>
    <w:rsid w:val="000E5E29"/>
    <w:rsid w:val="000F14C0"/>
    <w:rsid w:val="000F72E7"/>
    <w:rsid w:val="001019E3"/>
    <w:rsid w:val="0011542A"/>
    <w:rsid w:val="00120D9E"/>
    <w:rsid w:val="00122781"/>
    <w:rsid w:val="00122DC1"/>
    <w:rsid w:val="001246F8"/>
    <w:rsid w:val="00124930"/>
    <w:rsid w:val="00127135"/>
    <w:rsid w:val="0014020F"/>
    <w:rsid w:val="001541B2"/>
    <w:rsid w:val="00154FF8"/>
    <w:rsid w:val="001816F7"/>
    <w:rsid w:val="0019625C"/>
    <w:rsid w:val="00196BB5"/>
    <w:rsid w:val="001A51DC"/>
    <w:rsid w:val="001B461D"/>
    <w:rsid w:val="001B5681"/>
    <w:rsid w:val="001C244E"/>
    <w:rsid w:val="001D23DA"/>
    <w:rsid w:val="001D6C8B"/>
    <w:rsid w:val="001E0294"/>
    <w:rsid w:val="001E3157"/>
    <w:rsid w:val="001F748A"/>
    <w:rsid w:val="00206F97"/>
    <w:rsid w:val="002118F9"/>
    <w:rsid w:val="00215452"/>
    <w:rsid w:val="00220F09"/>
    <w:rsid w:val="0022533B"/>
    <w:rsid w:val="002257AF"/>
    <w:rsid w:val="00226D0D"/>
    <w:rsid w:val="002408D4"/>
    <w:rsid w:val="00245F54"/>
    <w:rsid w:val="00246A2D"/>
    <w:rsid w:val="002611B7"/>
    <w:rsid w:val="00262136"/>
    <w:rsid w:val="002719A6"/>
    <w:rsid w:val="0027527A"/>
    <w:rsid w:val="00277079"/>
    <w:rsid w:val="002831C5"/>
    <w:rsid w:val="00287BBD"/>
    <w:rsid w:val="00290424"/>
    <w:rsid w:val="00291398"/>
    <w:rsid w:val="002927FB"/>
    <w:rsid w:val="00296A64"/>
    <w:rsid w:val="002B1836"/>
    <w:rsid w:val="002B2621"/>
    <w:rsid w:val="002C0583"/>
    <w:rsid w:val="002C473B"/>
    <w:rsid w:val="002C49F6"/>
    <w:rsid w:val="002D099E"/>
    <w:rsid w:val="002D2B37"/>
    <w:rsid w:val="002E0EDD"/>
    <w:rsid w:val="002E13D2"/>
    <w:rsid w:val="002E796B"/>
    <w:rsid w:val="00314558"/>
    <w:rsid w:val="003217F2"/>
    <w:rsid w:val="00324E8D"/>
    <w:rsid w:val="00327C0D"/>
    <w:rsid w:val="00331FDB"/>
    <w:rsid w:val="00333AA5"/>
    <w:rsid w:val="0036643E"/>
    <w:rsid w:val="003747B1"/>
    <w:rsid w:val="003A272B"/>
    <w:rsid w:val="003A3B7F"/>
    <w:rsid w:val="003B19BF"/>
    <w:rsid w:val="003B481C"/>
    <w:rsid w:val="003C6697"/>
    <w:rsid w:val="003D1364"/>
    <w:rsid w:val="003D182E"/>
    <w:rsid w:val="003D44C6"/>
    <w:rsid w:val="003D65E0"/>
    <w:rsid w:val="003E3CAD"/>
    <w:rsid w:val="003E3CF0"/>
    <w:rsid w:val="003E6A72"/>
    <w:rsid w:val="003F3DD5"/>
    <w:rsid w:val="003F6053"/>
    <w:rsid w:val="00400DA5"/>
    <w:rsid w:val="004010BE"/>
    <w:rsid w:val="004151F0"/>
    <w:rsid w:val="0042351C"/>
    <w:rsid w:val="00423F7B"/>
    <w:rsid w:val="00432552"/>
    <w:rsid w:val="00435959"/>
    <w:rsid w:val="00436E3F"/>
    <w:rsid w:val="004514F8"/>
    <w:rsid w:val="00451989"/>
    <w:rsid w:val="004638A3"/>
    <w:rsid w:val="0046418F"/>
    <w:rsid w:val="0046465F"/>
    <w:rsid w:val="00471677"/>
    <w:rsid w:val="0047696E"/>
    <w:rsid w:val="00495A62"/>
    <w:rsid w:val="00495A6C"/>
    <w:rsid w:val="004B2181"/>
    <w:rsid w:val="004B2625"/>
    <w:rsid w:val="004B3563"/>
    <w:rsid w:val="004C1403"/>
    <w:rsid w:val="004C3587"/>
    <w:rsid w:val="004C3C4B"/>
    <w:rsid w:val="004C4AF8"/>
    <w:rsid w:val="004C52A0"/>
    <w:rsid w:val="004D067A"/>
    <w:rsid w:val="004E0350"/>
    <w:rsid w:val="004E4570"/>
    <w:rsid w:val="004F37AA"/>
    <w:rsid w:val="004F625F"/>
    <w:rsid w:val="004F76B0"/>
    <w:rsid w:val="00502404"/>
    <w:rsid w:val="00503B79"/>
    <w:rsid w:val="00504E0D"/>
    <w:rsid w:val="00510122"/>
    <w:rsid w:val="005157D2"/>
    <w:rsid w:val="005216D1"/>
    <w:rsid w:val="005225D2"/>
    <w:rsid w:val="00522DEC"/>
    <w:rsid w:val="0053006F"/>
    <w:rsid w:val="0053302A"/>
    <w:rsid w:val="005401E1"/>
    <w:rsid w:val="005534CD"/>
    <w:rsid w:val="00555B2A"/>
    <w:rsid w:val="00557CF0"/>
    <w:rsid w:val="005651E5"/>
    <w:rsid w:val="00573287"/>
    <w:rsid w:val="005744FC"/>
    <w:rsid w:val="00586DD9"/>
    <w:rsid w:val="00587276"/>
    <w:rsid w:val="0059096C"/>
    <w:rsid w:val="005919A8"/>
    <w:rsid w:val="0059494E"/>
    <w:rsid w:val="0059593D"/>
    <w:rsid w:val="005A1371"/>
    <w:rsid w:val="005C0A73"/>
    <w:rsid w:val="005C5963"/>
    <w:rsid w:val="005D225D"/>
    <w:rsid w:val="005D44A3"/>
    <w:rsid w:val="005F0060"/>
    <w:rsid w:val="00600E21"/>
    <w:rsid w:val="006042F4"/>
    <w:rsid w:val="0061145D"/>
    <w:rsid w:val="00613557"/>
    <w:rsid w:val="00625C5C"/>
    <w:rsid w:val="00625C7D"/>
    <w:rsid w:val="0062606C"/>
    <w:rsid w:val="00636A0B"/>
    <w:rsid w:val="0064366E"/>
    <w:rsid w:val="00645391"/>
    <w:rsid w:val="006615DD"/>
    <w:rsid w:val="006678CD"/>
    <w:rsid w:val="00671E9C"/>
    <w:rsid w:val="0067497A"/>
    <w:rsid w:val="00677051"/>
    <w:rsid w:val="00684ACB"/>
    <w:rsid w:val="00685496"/>
    <w:rsid w:val="00685739"/>
    <w:rsid w:val="00686ADA"/>
    <w:rsid w:val="006928CC"/>
    <w:rsid w:val="006930FA"/>
    <w:rsid w:val="006A0703"/>
    <w:rsid w:val="006A75D9"/>
    <w:rsid w:val="006B3337"/>
    <w:rsid w:val="006B4172"/>
    <w:rsid w:val="006B5BB2"/>
    <w:rsid w:val="006C11F8"/>
    <w:rsid w:val="006C38FC"/>
    <w:rsid w:val="006D11F8"/>
    <w:rsid w:val="006D1778"/>
    <w:rsid w:val="006D4323"/>
    <w:rsid w:val="006D4576"/>
    <w:rsid w:val="006D6503"/>
    <w:rsid w:val="006E5D62"/>
    <w:rsid w:val="006F04F2"/>
    <w:rsid w:val="006F0BE9"/>
    <w:rsid w:val="006F60B3"/>
    <w:rsid w:val="00702213"/>
    <w:rsid w:val="0070666C"/>
    <w:rsid w:val="00707D32"/>
    <w:rsid w:val="00730D84"/>
    <w:rsid w:val="00741770"/>
    <w:rsid w:val="00744FE6"/>
    <w:rsid w:val="007511E4"/>
    <w:rsid w:val="00752533"/>
    <w:rsid w:val="0075449F"/>
    <w:rsid w:val="00755246"/>
    <w:rsid w:val="007631F8"/>
    <w:rsid w:val="00765452"/>
    <w:rsid w:val="00776713"/>
    <w:rsid w:val="00776BF7"/>
    <w:rsid w:val="007849A5"/>
    <w:rsid w:val="00785037"/>
    <w:rsid w:val="007924CC"/>
    <w:rsid w:val="00797D82"/>
    <w:rsid w:val="007A0767"/>
    <w:rsid w:val="007A2EDC"/>
    <w:rsid w:val="007A3179"/>
    <w:rsid w:val="007B778C"/>
    <w:rsid w:val="007C07A4"/>
    <w:rsid w:val="007C27A7"/>
    <w:rsid w:val="007C43CE"/>
    <w:rsid w:val="007C4D82"/>
    <w:rsid w:val="007D225B"/>
    <w:rsid w:val="007D6EAF"/>
    <w:rsid w:val="007E183A"/>
    <w:rsid w:val="007F3364"/>
    <w:rsid w:val="008041DC"/>
    <w:rsid w:val="00806F39"/>
    <w:rsid w:val="008125D7"/>
    <w:rsid w:val="0081332C"/>
    <w:rsid w:val="008170B8"/>
    <w:rsid w:val="00823306"/>
    <w:rsid w:val="00823F2C"/>
    <w:rsid w:val="0082509A"/>
    <w:rsid w:val="00830B66"/>
    <w:rsid w:val="00834ABE"/>
    <w:rsid w:val="00841C27"/>
    <w:rsid w:val="00846212"/>
    <w:rsid w:val="008517B9"/>
    <w:rsid w:val="00853755"/>
    <w:rsid w:val="00855A07"/>
    <w:rsid w:val="0086057F"/>
    <w:rsid w:val="00861989"/>
    <w:rsid w:val="00867D68"/>
    <w:rsid w:val="00885638"/>
    <w:rsid w:val="00891500"/>
    <w:rsid w:val="008A7600"/>
    <w:rsid w:val="008B18E5"/>
    <w:rsid w:val="008B22BD"/>
    <w:rsid w:val="008B69F6"/>
    <w:rsid w:val="008C0914"/>
    <w:rsid w:val="008C2DFE"/>
    <w:rsid w:val="008E4AB9"/>
    <w:rsid w:val="008F10A8"/>
    <w:rsid w:val="008F58F4"/>
    <w:rsid w:val="008F707C"/>
    <w:rsid w:val="0090258A"/>
    <w:rsid w:val="009213F9"/>
    <w:rsid w:val="00924D46"/>
    <w:rsid w:val="00945297"/>
    <w:rsid w:val="00945951"/>
    <w:rsid w:val="009507C5"/>
    <w:rsid w:val="0095182B"/>
    <w:rsid w:val="00954E01"/>
    <w:rsid w:val="0095579E"/>
    <w:rsid w:val="009568E4"/>
    <w:rsid w:val="0095749B"/>
    <w:rsid w:val="00962F65"/>
    <w:rsid w:val="0096676D"/>
    <w:rsid w:val="0096699B"/>
    <w:rsid w:val="0097080B"/>
    <w:rsid w:val="00971522"/>
    <w:rsid w:val="009717DC"/>
    <w:rsid w:val="00972E1A"/>
    <w:rsid w:val="00973BFD"/>
    <w:rsid w:val="00973EC4"/>
    <w:rsid w:val="009762BF"/>
    <w:rsid w:val="009823C0"/>
    <w:rsid w:val="00985390"/>
    <w:rsid w:val="009930CD"/>
    <w:rsid w:val="00993553"/>
    <w:rsid w:val="009A1D33"/>
    <w:rsid w:val="009B1F27"/>
    <w:rsid w:val="009B7340"/>
    <w:rsid w:val="009B7B53"/>
    <w:rsid w:val="009D327B"/>
    <w:rsid w:val="009D4793"/>
    <w:rsid w:val="009E353A"/>
    <w:rsid w:val="009E3EC5"/>
    <w:rsid w:val="009E6647"/>
    <w:rsid w:val="009E6F43"/>
    <w:rsid w:val="00A05A3F"/>
    <w:rsid w:val="00A12C89"/>
    <w:rsid w:val="00A1692F"/>
    <w:rsid w:val="00A2197A"/>
    <w:rsid w:val="00A24B90"/>
    <w:rsid w:val="00A32C26"/>
    <w:rsid w:val="00A33AEE"/>
    <w:rsid w:val="00A37C26"/>
    <w:rsid w:val="00A416D4"/>
    <w:rsid w:val="00A7179F"/>
    <w:rsid w:val="00A7567F"/>
    <w:rsid w:val="00A75862"/>
    <w:rsid w:val="00A82105"/>
    <w:rsid w:val="00A83782"/>
    <w:rsid w:val="00A85EA7"/>
    <w:rsid w:val="00A9356D"/>
    <w:rsid w:val="00AA077B"/>
    <w:rsid w:val="00AA1B90"/>
    <w:rsid w:val="00AA74F9"/>
    <w:rsid w:val="00AB02EA"/>
    <w:rsid w:val="00AC77AC"/>
    <w:rsid w:val="00AC7B67"/>
    <w:rsid w:val="00AD0B4A"/>
    <w:rsid w:val="00AD0FBF"/>
    <w:rsid w:val="00AD2433"/>
    <w:rsid w:val="00AD76CF"/>
    <w:rsid w:val="00AE49D9"/>
    <w:rsid w:val="00AE65D1"/>
    <w:rsid w:val="00AE6C60"/>
    <w:rsid w:val="00AF47F0"/>
    <w:rsid w:val="00B00BE1"/>
    <w:rsid w:val="00B0720E"/>
    <w:rsid w:val="00B13D04"/>
    <w:rsid w:val="00B17BE4"/>
    <w:rsid w:val="00B23A75"/>
    <w:rsid w:val="00B24301"/>
    <w:rsid w:val="00B263AF"/>
    <w:rsid w:val="00B32A3E"/>
    <w:rsid w:val="00B37887"/>
    <w:rsid w:val="00B42338"/>
    <w:rsid w:val="00B465D0"/>
    <w:rsid w:val="00B52451"/>
    <w:rsid w:val="00B545BA"/>
    <w:rsid w:val="00B619C5"/>
    <w:rsid w:val="00B61B1E"/>
    <w:rsid w:val="00B81C76"/>
    <w:rsid w:val="00B844B5"/>
    <w:rsid w:val="00B9555F"/>
    <w:rsid w:val="00BA43E9"/>
    <w:rsid w:val="00BB016F"/>
    <w:rsid w:val="00BC16BF"/>
    <w:rsid w:val="00BC7AF3"/>
    <w:rsid w:val="00BD6926"/>
    <w:rsid w:val="00BD704B"/>
    <w:rsid w:val="00BE0E58"/>
    <w:rsid w:val="00BE2295"/>
    <w:rsid w:val="00BF619F"/>
    <w:rsid w:val="00C02277"/>
    <w:rsid w:val="00C139F4"/>
    <w:rsid w:val="00C13D18"/>
    <w:rsid w:val="00C30D18"/>
    <w:rsid w:val="00C330F3"/>
    <w:rsid w:val="00C3502B"/>
    <w:rsid w:val="00C40104"/>
    <w:rsid w:val="00C44FE5"/>
    <w:rsid w:val="00C45A33"/>
    <w:rsid w:val="00C5572C"/>
    <w:rsid w:val="00C56562"/>
    <w:rsid w:val="00C61166"/>
    <w:rsid w:val="00C63003"/>
    <w:rsid w:val="00C67016"/>
    <w:rsid w:val="00C73FF5"/>
    <w:rsid w:val="00C8326D"/>
    <w:rsid w:val="00C86306"/>
    <w:rsid w:val="00C87632"/>
    <w:rsid w:val="00CA1E36"/>
    <w:rsid w:val="00CA2882"/>
    <w:rsid w:val="00CA4E1D"/>
    <w:rsid w:val="00CB2CAD"/>
    <w:rsid w:val="00CC7EB4"/>
    <w:rsid w:val="00CD25B7"/>
    <w:rsid w:val="00CE4025"/>
    <w:rsid w:val="00CE4C7A"/>
    <w:rsid w:val="00D01BA3"/>
    <w:rsid w:val="00D03904"/>
    <w:rsid w:val="00D0431E"/>
    <w:rsid w:val="00D0710C"/>
    <w:rsid w:val="00D2225D"/>
    <w:rsid w:val="00D27546"/>
    <w:rsid w:val="00D4213A"/>
    <w:rsid w:val="00D45E8B"/>
    <w:rsid w:val="00D53CF1"/>
    <w:rsid w:val="00D5657F"/>
    <w:rsid w:val="00D6045B"/>
    <w:rsid w:val="00D7235C"/>
    <w:rsid w:val="00D87F99"/>
    <w:rsid w:val="00D92025"/>
    <w:rsid w:val="00DA2542"/>
    <w:rsid w:val="00DA2AD8"/>
    <w:rsid w:val="00DA7192"/>
    <w:rsid w:val="00DC263D"/>
    <w:rsid w:val="00DC7488"/>
    <w:rsid w:val="00DD3312"/>
    <w:rsid w:val="00DD642A"/>
    <w:rsid w:val="00DE7BAA"/>
    <w:rsid w:val="00DF03FC"/>
    <w:rsid w:val="00E03AB4"/>
    <w:rsid w:val="00E03C46"/>
    <w:rsid w:val="00E04B58"/>
    <w:rsid w:val="00E064B6"/>
    <w:rsid w:val="00E1403A"/>
    <w:rsid w:val="00E163D0"/>
    <w:rsid w:val="00E207E7"/>
    <w:rsid w:val="00E223A6"/>
    <w:rsid w:val="00E33E2B"/>
    <w:rsid w:val="00E43349"/>
    <w:rsid w:val="00E452DB"/>
    <w:rsid w:val="00E45C67"/>
    <w:rsid w:val="00E61B2B"/>
    <w:rsid w:val="00E85224"/>
    <w:rsid w:val="00E940DC"/>
    <w:rsid w:val="00EA1C32"/>
    <w:rsid w:val="00EA2312"/>
    <w:rsid w:val="00EA5277"/>
    <w:rsid w:val="00EB0498"/>
    <w:rsid w:val="00EC2001"/>
    <w:rsid w:val="00EC6B69"/>
    <w:rsid w:val="00EC77DD"/>
    <w:rsid w:val="00ED0E63"/>
    <w:rsid w:val="00ED2E7E"/>
    <w:rsid w:val="00ED501F"/>
    <w:rsid w:val="00EE4B2F"/>
    <w:rsid w:val="00EE7F4D"/>
    <w:rsid w:val="00EF50D2"/>
    <w:rsid w:val="00EF5A93"/>
    <w:rsid w:val="00F029BC"/>
    <w:rsid w:val="00F05CAD"/>
    <w:rsid w:val="00F10E5C"/>
    <w:rsid w:val="00F1407A"/>
    <w:rsid w:val="00F16F5C"/>
    <w:rsid w:val="00F21BE4"/>
    <w:rsid w:val="00F23255"/>
    <w:rsid w:val="00F27AD5"/>
    <w:rsid w:val="00F34CB5"/>
    <w:rsid w:val="00F445A0"/>
    <w:rsid w:val="00F47FE7"/>
    <w:rsid w:val="00F52379"/>
    <w:rsid w:val="00F6366E"/>
    <w:rsid w:val="00F727D1"/>
    <w:rsid w:val="00F73ABB"/>
    <w:rsid w:val="00F75C9E"/>
    <w:rsid w:val="00F849ED"/>
    <w:rsid w:val="00F85BE4"/>
    <w:rsid w:val="00F87BDC"/>
    <w:rsid w:val="00F905F5"/>
    <w:rsid w:val="00F93CFF"/>
    <w:rsid w:val="00FA7FFC"/>
    <w:rsid w:val="00FB1A4D"/>
    <w:rsid w:val="00FC009F"/>
    <w:rsid w:val="00FC1F38"/>
    <w:rsid w:val="00FC55BB"/>
    <w:rsid w:val="00FE74FD"/>
    <w:rsid w:val="00FF3059"/>
    <w:rsid w:val="00FF4098"/>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5F08"/>
    <w:pPr>
      <w:spacing w:after="0" w:line="360" w:lineRule="auto"/>
    </w:pPr>
    <w:rPr>
      <w:rFonts w:ascii="Times New Roman" w:eastAsia="Times New Roman" w:hAnsi="Times New Roman" w:cs="Times New Roman"/>
      <w:sz w:val="28"/>
      <w:szCs w:val="24"/>
      <w:lang w:eastAsia="ru-RU"/>
    </w:rPr>
  </w:style>
  <w:style w:type="paragraph" w:styleId="10">
    <w:name w:val="heading 1"/>
    <w:basedOn w:val="a"/>
    <w:next w:val="a0"/>
    <w:link w:val="11"/>
    <w:qFormat/>
    <w:rsid w:val="00765452"/>
    <w:pPr>
      <w:keepNext/>
      <w:keepLines/>
      <w:spacing w:before="120"/>
      <w:ind w:firstLine="709"/>
      <w:jc w:val="center"/>
      <w:outlineLvl w:val="0"/>
    </w:pPr>
    <w:rPr>
      <w:rFonts w:eastAsiaTheme="majorEastAsia" w:cstheme="majorBidi"/>
      <w:b/>
      <w:bCs/>
      <w:szCs w:val="28"/>
      <w:lang w:val="uk-UA"/>
    </w:rPr>
  </w:style>
  <w:style w:type="paragraph" w:styleId="2">
    <w:name w:val="heading 2"/>
    <w:basedOn w:val="a"/>
    <w:next w:val="a"/>
    <w:link w:val="20"/>
    <w:unhideWhenUsed/>
    <w:qFormat/>
    <w:rsid w:val="00120D9E"/>
    <w:pPr>
      <w:keepNext/>
      <w:keepLines/>
      <w:spacing w:before="40"/>
      <w:ind w:left="708"/>
      <w:outlineLvl w:val="1"/>
    </w:pPr>
    <w:rPr>
      <w:rFonts w:eastAsiaTheme="majorEastAsia" w:cstheme="majorBidi"/>
      <w:b/>
      <w:szCs w:val="26"/>
    </w:rPr>
  </w:style>
  <w:style w:type="paragraph" w:styleId="3">
    <w:name w:val="heading 3"/>
    <w:basedOn w:val="a"/>
    <w:next w:val="a"/>
    <w:link w:val="30"/>
    <w:unhideWhenUsed/>
    <w:qFormat/>
    <w:rsid w:val="00120D9E"/>
    <w:pPr>
      <w:keepNext/>
      <w:keepLines/>
      <w:spacing w:before="40"/>
      <w:ind w:left="708"/>
      <w:outlineLvl w:val="2"/>
    </w:pPr>
    <w:rPr>
      <w:rFonts w:eastAsiaTheme="majorEastAsia" w:cstheme="majorBidi"/>
      <w:b/>
    </w:rPr>
  </w:style>
  <w:style w:type="paragraph" w:styleId="4">
    <w:name w:val="heading 4"/>
    <w:basedOn w:val="a"/>
    <w:next w:val="a"/>
    <w:link w:val="40"/>
    <w:qFormat/>
    <w:rsid w:val="00502404"/>
    <w:pPr>
      <w:keepNext/>
      <w:spacing w:after="240" w:line="240" w:lineRule="auto"/>
      <w:jc w:val="center"/>
      <w:outlineLvl w:val="3"/>
    </w:pPr>
    <w:rPr>
      <w:b/>
      <w:spacing w:val="50"/>
      <w:lang w:val="uk-UA"/>
    </w:rPr>
  </w:style>
  <w:style w:type="paragraph" w:styleId="5">
    <w:name w:val="heading 5"/>
    <w:basedOn w:val="a"/>
    <w:next w:val="a"/>
    <w:link w:val="50"/>
    <w:qFormat/>
    <w:rsid w:val="00502404"/>
    <w:pPr>
      <w:keepNext/>
      <w:tabs>
        <w:tab w:val="left" w:pos="4678"/>
        <w:tab w:val="left" w:pos="9356"/>
      </w:tabs>
      <w:spacing w:line="300" w:lineRule="exact"/>
      <w:ind w:right="550"/>
      <w:jc w:val="center"/>
      <w:outlineLvl w:val="4"/>
    </w:pPr>
    <w:rPr>
      <w:b/>
      <w:sz w:val="24"/>
      <w:lang w:val="uk-UA"/>
    </w:rPr>
  </w:style>
  <w:style w:type="paragraph" w:styleId="6">
    <w:name w:val="heading 6"/>
    <w:basedOn w:val="a"/>
    <w:next w:val="a"/>
    <w:link w:val="60"/>
    <w:qFormat/>
    <w:rsid w:val="00502404"/>
    <w:pPr>
      <w:keepNext/>
      <w:spacing w:line="240" w:lineRule="auto"/>
      <w:jc w:val="center"/>
      <w:outlineLvl w:val="5"/>
    </w:pPr>
    <w:rPr>
      <w:b/>
      <w:sz w:val="52"/>
      <w:lang w:val="uk-UA"/>
    </w:rPr>
  </w:style>
  <w:style w:type="paragraph" w:styleId="7">
    <w:name w:val="heading 7"/>
    <w:basedOn w:val="a"/>
    <w:next w:val="a"/>
    <w:link w:val="70"/>
    <w:qFormat/>
    <w:rsid w:val="00502404"/>
    <w:pPr>
      <w:keepNext/>
      <w:spacing w:line="240" w:lineRule="auto"/>
      <w:ind w:right="408"/>
      <w:jc w:val="center"/>
      <w:outlineLvl w:val="6"/>
    </w:pPr>
    <w:rPr>
      <w:lang w:val="uk-UA"/>
    </w:rPr>
  </w:style>
  <w:style w:type="paragraph" w:styleId="8">
    <w:name w:val="heading 8"/>
    <w:basedOn w:val="a"/>
    <w:next w:val="a"/>
    <w:link w:val="80"/>
    <w:qFormat/>
    <w:rsid w:val="00502404"/>
    <w:pPr>
      <w:keepNext/>
      <w:tabs>
        <w:tab w:val="left" w:pos="1080"/>
        <w:tab w:val="left" w:pos="1260"/>
      </w:tabs>
      <w:spacing w:line="240" w:lineRule="auto"/>
      <w:ind w:firstLine="851"/>
      <w:jc w:val="right"/>
      <w:outlineLvl w:val="7"/>
    </w:pPr>
    <w:rPr>
      <w:b/>
      <w:sz w:val="24"/>
      <w:lang w:val="uk-UA"/>
    </w:rPr>
  </w:style>
  <w:style w:type="paragraph" w:styleId="9">
    <w:name w:val="heading 9"/>
    <w:basedOn w:val="a"/>
    <w:next w:val="a"/>
    <w:link w:val="90"/>
    <w:qFormat/>
    <w:rsid w:val="00502404"/>
    <w:pPr>
      <w:keepNext/>
      <w:spacing w:before="240" w:after="240" w:line="240" w:lineRule="auto"/>
      <w:outlineLvl w:val="8"/>
    </w:pPr>
    <w:rPr>
      <w:b/>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 Spacing"/>
    <w:uiPriority w:val="1"/>
    <w:qFormat/>
    <w:rsid w:val="005744FC"/>
    <w:pPr>
      <w:spacing w:after="0" w:line="240" w:lineRule="auto"/>
    </w:pPr>
    <w:rPr>
      <w:rFonts w:ascii="Times New Roman" w:eastAsia="Times New Roman" w:hAnsi="Times New Roman" w:cs="Times New Roman"/>
      <w:sz w:val="28"/>
      <w:szCs w:val="24"/>
      <w:lang w:eastAsia="ru-RU"/>
    </w:rPr>
  </w:style>
  <w:style w:type="character" w:customStyle="1" w:styleId="11">
    <w:name w:val="Заголовок 1 Знак"/>
    <w:basedOn w:val="a1"/>
    <w:link w:val="10"/>
    <w:rsid w:val="00765452"/>
    <w:rPr>
      <w:rFonts w:ascii="Times New Roman" w:eastAsiaTheme="majorEastAsia" w:hAnsi="Times New Roman" w:cstheme="majorBidi"/>
      <w:b/>
      <w:bCs/>
      <w:sz w:val="28"/>
      <w:szCs w:val="28"/>
      <w:lang w:val="uk-UA" w:eastAsia="ru-RU"/>
    </w:rPr>
  </w:style>
  <w:style w:type="character" w:customStyle="1" w:styleId="20">
    <w:name w:val="Заголовок 2 Знак"/>
    <w:basedOn w:val="a1"/>
    <w:link w:val="2"/>
    <w:rsid w:val="00120D9E"/>
    <w:rPr>
      <w:rFonts w:ascii="Times New Roman" w:eastAsiaTheme="majorEastAsia" w:hAnsi="Times New Roman" w:cstheme="majorBidi"/>
      <w:b/>
      <w:sz w:val="28"/>
      <w:szCs w:val="26"/>
      <w:lang w:eastAsia="ru-RU"/>
    </w:rPr>
  </w:style>
  <w:style w:type="character" w:customStyle="1" w:styleId="30">
    <w:name w:val="Заголовок 3 Знак"/>
    <w:basedOn w:val="a1"/>
    <w:link w:val="3"/>
    <w:uiPriority w:val="9"/>
    <w:rsid w:val="00120D9E"/>
    <w:rPr>
      <w:rFonts w:ascii="Times New Roman" w:eastAsiaTheme="majorEastAsia" w:hAnsi="Times New Roman" w:cstheme="majorBidi"/>
      <w:b/>
      <w:sz w:val="28"/>
      <w:szCs w:val="24"/>
      <w:lang w:eastAsia="ru-RU"/>
    </w:rPr>
  </w:style>
  <w:style w:type="character" w:customStyle="1" w:styleId="40">
    <w:name w:val="Заголовок 4 Знак"/>
    <w:basedOn w:val="a1"/>
    <w:link w:val="4"/>
    <w:rsid w:val="00502404"/>
    <w:rPr>
      <w:rFonts w:ascii="Times New Roman" w:eastAsia="Times New Roman" w:hAnsi="Times New Roman" w:cs="Times New Roman"/>
      <w:b/>
      <w:spacing w:val="50"/>
      <w:sz w:val="28"/>
      <w:szCs w:val="24"/>
      <w:lang w:val="uk-UA" w:eastAsia="ru-RU"/>
    </w:rPr>
  </w:style>
  <w:style w:type="character" w:customStyle="1" w:styleId="50">
    <w:name w:val="Заголовок 5 Знак"/>
    <w:basedOn w:val="a1"/>
    <w:link w:val="5"/>
    <w:rsid w:val="00502404"/>
    <w:rPr>
      <w:rFonts w:ascii="Times New Roman" w:eastAsia="Times New Roman" w:hAnsi="Times New Roman" w:cs="Times New Roman"/>
      <w:b/>
      <w:sz w:val="24"/>
      <w:szCs w:val="24"/>
      <w:lang w:val="uk-UA" w:eastAsia="ru-RU"/>
    </w:rPr>
  </w:style>
  <w:style w:type="character" w:customStyle="1" w:styleId="60">
    <w:name w:val="Заголовок 6 Знак"/>
    <w:basedOn w:val="a1"/>
    <w:link w:val="6"/>
    <w:rsid w:val="00502404"/>
    <w:rPr>
      <w:rFonts w:ascii="Times New Roman" w:eastAsia="Times New Roman" w:hAnsi="Times New Roman" w:cs="Times New Roman"/>
      <w:b/>
      <w:sz w:val="52"/>
      <w:szCs w:val="24"/>
      <w:lang w:val="uk-UA" w:eastAsia="ru-RU"/>
    </w:rPr>
  </w:style>
  <w:style w:type="character" w:customStyle="1" w:styleId="70">
    <w:name w:val="Заголовок 7 Знак"/>
    <w:basedOn w:val="a1"/>
    <w:link w:val="7"/>
    <w:rsid w:val="00502404"/>
    <w:rPr>
      <w:rFonts w:ascii="Times New Roman" w:eastAsia="Times New Roman" w:hAnsi="Times New Roman" w:cs="Times New Roman"/>
      <w:sz w:val="28"/>
      <w:szCs w:val="24"/>
      <w:lang w:val="uk-UA" w:eastAsia="ru-RU"/>
    </w:rPr>
  </w:style>
  <w:style w:type="character" w:customStyle="1" w:styleId="80">
    <w:name w:val="Заголовок 8 Знак"/>
    <w:basedOn w:val="a1"/>
    <w:link w:val="8"/>
    <w:rsid w:val="00502404"/>
    <w:rPr>
      <w:rFonts w:ascii="Times New Roman" w:eastAsia="Times New Roman" w:hAnsi="Times New Roman" w:cs="Times New Roman"/>
      <w:b/>
      <w:sz w:val="24"/>
      <w:szCs w:val="24"/>
      <w:lang w:val="uk-UA" w:eastAsia="ru-RU"/>
    </w:rPr>
  </w:style>
  <w:style w:type="character" w:customStyle="1" w:styleId="90">
    <w:name w:val="Заголовок 9 Знак"/>
    <w:basedOn w:val="a1"/>
    <w:link w:val="9"/>
    <w:rsid w:val="00502404"/>
    <w:rPr>
      <w:rFonts w:ascii="Times New Roman" w:eastAsia="Times New Roman" w:hAnsi="Times New Roman" w:cs="Times New Roman"/>
      <w:b/>
      <w:sz w:val="24"/>
      <w:szCs w:val="24"/>
      <w:lang w:eastAsia="ru-RU"/>
    </w:rPr>
  </w:style>
  <w:style w:type="paragraph" w:styleId="a4">
    <w:name w:val="Plain Text"/>
    <w:basedOn w:val="a"/>
    <w:link w:val="a5"/>
    <w:rsid w:val="00D27546"/>
    <w:rPr>
      <w:rFonts w:ascii="Courier New" w:hAnsi="Courier New"/>
      <w:sz w:val="20"/>
    </w:rPr>
  </w:style>
  <w:style w:type="character" w:customStyle="1" w:styleId="a5">
    <w:name w:val="Текст Знак"/>
    <w:basedOn w:val="a1"/>
    <w:link w:val="a4"/>
    <w:rsid w:val="00D27546"/>
    <w:rPr>
      <w:rFonts w:ascii="Courier New" w:eastAsia="Times New Roman" w:hAnsi="Courier New" w:cs="Times New Roman"/>
      <w:sz w:val="20"/>
      <w:szCs w:val="24"/>
    </w:rPr>
  </w:style>
  <w:style w:type="paragraph" w:styleId="a6">
    <w:name w:val="List Paragraph"/>
    <w:basedOn w:val="a"/>
    <w:uiPriority w:val="34"/>
    <w:qFormat/>
    <w:rsid w:val="00823306"/>
    <w:pPr>
      <w:widowControl w:val="0"/>
      <w:autoSpaceDE w:val="0"/>
      <w:autoSpaceDN w:val="0"/>
      <w:adjustRightInd w:val="0"/>
      <w:ind w:left="720"/>
      <w:contextualSpacing/>
    </w:pPr>
    <w:rPr>
      <w:szCs w:val="20"/>
      <w:lang w:val="uk-UA"/>
    </w:rPr>
  </w:style>
  <w:style w:type="paragraph" w:styleId="a7">
    <w:name w:val="Normal (Web)"/>
    <w:basedOn w:val="a"/>
    <w:uiPriority w:val="99"/>
    <w:unhideWhenUsed/>
    <w:rsid w:val="00E43349"/>
    <w:pPr>
      <w:spacing w:before="100" w:beforeAutospacing="1" w:after="100" w:afterAutospacing="1"/>
      <w:ind w:firstLine="709"/>
    </w:pPr>
    <w:rPr>
      <w:lang w:val="uk-UA" w:eastAsia="uk-UA"/>
    </w:rPr>
  </w:style>
  <w:style w:type="paragraph" w:styleId="a8">
    <w:name w:val="header"/>
    <w:basedOn w:val="a"/>
    <w:link w:val="a9"/>
    <w:unhideWhenUsed/>
    <w:rsid w:val="00E43349"/>
    <w:pPr>
      <w:tabs>
        <w:tab w:val="center" w:pos="4677"/>
        <w:tab w:val="right" w:pos="9355"/>
      </w:tabs>
    </w:pPr>
    <w:rPr>
      <w:rFonts w:asciiTheme="minorHAnsi" w:eastAsiaTheme="minorHAnsi" w:hAnsiTheme="minorHAnsi" w:cstheme="minorBidi"/>
      <w:sz w:val="22"/>
      <w:szCs w:val="22"/>
      <w:lang w:eastAsia="en-US"/>
    </w:rPr>
  </w:style>
  <w:style w:type="character" w:customStyle="1" w:styleId="a9">
    <w:name w:val="Верхний колонтитул Знак"/>
    <w:basedOn w:val="a1"/>
    <w:link w:val="a8"/>
    <w:uiPriority w:val="99"/>
    <w:rsid w:val="00E43349"/>
  </w:style>
  <w:style w:type="paragraph" w:styleId="aa">
    <w:name w:val="footer"/>
    <w:basedOn w:val="a"/>
    <w:link w:val="ab"/>
    <w:uiPriority w:val="99"/>
    <w:unhideWhenUsed/>
    <w:rsid w:val="00E43349"/>
    <w:pPr>
      <w:tabs>
        <w:tab w:val="center" w:pos="4677"/>
        <w:tab w:val="right" w:pos="9355"/>
      </w:tabs>
    </w:pPr>
    <w:rPr>
      <w:rFonts w:asciiTheme="minorHAnsi" w:eastAsiaTheme="minorHAnsi" w:hAnsiTheme="minorHAnsi" w:cstheme="minorBidi"/>
      <w:sz w:val="22"/>
      <w:szCs w:val="22"/>
      <w:lang w:eastAsia="en-US"/>
    </w:rPr>
  </w:style>
  <w:style w:type="character" w:customStyle="1" w:styleId="ab">
    <w:name w:val="Нижний колонтитул Знак"/>
    <w:basedOn w:val="a1"/>
    <w:link w:val="aa"/>
    <w:uiPriority w:val="99"/>
    <w:rsid w:val="00E43349"/>
  </w:style>
  <w:style w:type="character" w:styleId="ac">
    <w:name w:val="Hyperlink"/>
    <w:basedOn w:val="a1"/>
    <w:uiPriority w:val="99"/>
    <w:unhideWhenUsed/>
    <w:rsid w:val="00E43349"/>
    <w:rPr>
      <w:color w:val="0563C1" w:themeColor="hyperlink"/>
      <w:u w:val="single"/>
    </w:rPr>
  </w:style>
  <w:style w:type="table" w:styleId="ad">
    <w:name w:val="Table Grid"/>
    <w:basedOn w:val="a2"/>
    <w:uiPriority w:val="59"/>
    <w:rsid w:val="00E433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laceholder Text"/>
    <w:basedOn w:val="a1"/>
    <w:uiPriority w:val="99"/>
    <w:semiHidden/>
    <w:rsid w:val="00E43349"/>
    <w:rPr>
      <w:color w:val="808080"/>
    </w:rPr>
  </w:style>
  <w:style w:type="paragraph" w:styleId="af">
    <w:name w:val="TOC Heading"/>
    <w:basedOn w:val="10"/>
    <w:next w:val="a"/>
    <w:uiPriority w:val="39"/>
    <w:unhideWhenUsed/>
    <w:qFormat/>
    <w:rsid w:val="00765452"/>
    <w:pPr>
      <w:spacing w:before="240" w:line="259" w:lineRule="auto"/>
      <w:ind w:firstLine="0"/>
      <w:jc w:val="left"/>
      <w:outlineLvl w:val="9"/>
    </w:pPr>
    <w:rPr>
      <w:rFonts w:asciiTheme="majorHAnsi" w:hAnsiTheme="majorHAnsi"/>
      <w:b w:val="0"/>
      <w:bCs w:val="0"/>
      <w:color w:val="2E74B5" w:themeColor="accent1" w:themeShade="BF"/>
      <w:sz w:val="32"/>
      <w:szCs w:val="32"/>
      <w:lang w:val="ru-RU"/>
    </w:rPr>
  </w:style>
  <w:style w:type="paragraph" w:styleId="12">
    <w:name w:val="toc 1"/>
    <w:basedOn w:val="a"/>
    <w:next w:val="a"/>
    <w:autoRedefine/>
    <w:uiPriority w:val="39"/>
    <w:unhideWhenUsed/>
    <w:rsid w:val="00765452"/>
    <w:pPr>
      <w:spacing w:after="100"/>
    </w:pPr>
  </w:style>
  <w:style w:type="paragraph" w:styleId="21">
    <w:name w:val="toc 2"/>
    <w:basedOn w:val="a"/>
    <w:next w:val="a"/>
    <w:autoRedefine/>
    <w:uiPriority w:val="39"/>
    <w:unhideWhenUsed/>
    <w:rsid w:val="00765452"/>
    <w:pPr>
      <w:spacing w:after="100"/>
      <w:ind w:left="280"/>
    </w:pPr>
  </w:style>
  <w:style w:type="paragraph" w:styleId="31">
    <w:name w:val="toc 3"/>
    <w:basedOn w:val="a"/>
    <w:next w:val="a"/>
    <w:autoRedefine/>
    <w:uiPriority w:val="39"/>
    <w:unhideWhenUsed/>
    <w:rsid w:val="00765452"/>
    <w:pPr>
      <w:spacing w:after="100"/>
      <w:ind w:left="560"/>
    </w:pPr>
  </w:style>
  <w:style w:type="paragraph" w:styleId="af0">
    <w:name w:val="Balloon Text"/>
    <w:basedOn w:val="a"/>
    <w:link w:val="af1"/>
    <w:uiPriority w:val="99"/>
    <w:semiHidden/>
    <w:unhideWhenUsed/>
    <w:rsid w:val="00F10E5C"/>
    <w:pPr>
      <w:spacing w:line="240" w:lineRule="auto"/>
    </w:pPr>
    <w:rPr>
      <w:rFonts w:ascii="Tahoma" w:hAnsi="Tahoma" w:cs="Tahoma"/>
      <w:sz w:val="16"/>
      <w:szCs w:val="16"/>
    </w:rPr>
  </w:style>
  <w:style w:type="character" w:customStyle="1" w:styleId="af1">
    <w:name w:val="Текст выноски Знак"/>
    <w:basedOn w:val="a1"/>
    <w:link w:val="af0"/>
    <w:uiPriority w:val="99"/>
    <w:semiHidden/>
    <w:rsid w:val="00F10E5C"/>
    <w:rPr>
      <w:rFonts w:ascii="Tahoma" w:eastAsia="Times New Roman" w:hAnsi="Tahoma" w:cs="Tahoma"/>
      <w:sz w:val="16"/>
      <w:szCs w:val="16"/>
      <w:lang w:eastAsia="ru-RU"/>
    </w:rPr>
  </w:style>
  <w:style w:type="paragraph" w:customStyle="1" w:styleId="af2">
    <w:name w:val="Осн_текст"/>
    <w:basedOn w:val="a"/>
    <w:rsid w:val="00EE4B2F"/>
    <w:pPr>
      <w:spacing w:line="240" w:lineRule="auto"/>
      <w:ind w:firstLine="284"/>
      <w:jc w:val="both"/>
    </w:pPr>
    <w:rPr>
      <w:snapToGrid w:val="0"/>
      <w:sz w:val="22"/>
    </w:rPr>
  </w:style>
  <w:style w:type="character" w:customStyle="1" w:styleId="hps">
    <w:name w:val="hps"/>
    <w:basedOn w:val="a1"/>
    <w:rsid w:val="00EE4B2F"/>
  </w:style>
  <w:style w:type="character" w:styleId="af3">
    <w:name w:val="Emphasis"/>
    <w:basedOn w:val="a1"/>
    <w:uiPriority w:val="20"/>
    <w:qFormat/>
    <w:rsid w:val="004D067A"/>
    <w:rPr>
      <w:i/>
      <w:iCs/>
    </w:rPr>
  </w:style>
  <w:style w:type="table" w:customStyle="1" w:styleId="13">
    <w:name w:val="Сетка таблицы1"/>
    <w:basedOn w:val="a2"/>
    <w:next w:val="ad"/>
    <w:uiPriority w:val="39"/>
    <w:rsid w:val="00FA7F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2"/>
    <w:next w:val="ad"/>
    <w:uiPriority w:val="39"/>
    <w:rsid w:val="002621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ody Text Indent"/>
    <w:basedOn w:val="a"/>
    <w:link w:val="af5"/>
    <w:rsid w:val="00502404"/>
    <w:pPr>
      <w:spacing w:line="240" w:lineRule="auto"/>
      <w:ind w:left="720"/>
      <w:jc w:val="both"/>
    </w:pPr>
    <w:rPr>
      <w:sz w:val="24"/>
      <w:lang w:val="uk-UA"/>
    </w:rPr>
  </w:style>
  <w:style w:type="character" w:customStyle="1" w:styleId="af5">
    <w:name w:val="Основной текст с отступом Знак"/>
    <w:basedOn w:val="a1"/>
    <w:link w:val="af4"/>
    <w:rsid w:val="00502404"/>
    <w:rPr>
      <w:rFonts w:ascii="Times New Roman" w:eastAsia="Times New Roman" w:hAnsi="Times New Roman" w:cs="Times New Roman"/>
      <w:sz w:val="24"/>
      <w:szCs w:val="24"/>
      <w:lang w:val="uk-UA" w:eastAsia="ru-RU"/>
    </w:rPr>
  </w:style>
  <w:style w:type="character" w:customStyle="1" w:styleId="23">
    <w:name w:val="Основной текст с отступом 2 Знак"/>
    <w:basedOn w:val="a1"/>
    <w:link w:val="24"/>
    <w:semiHidden/>
    <w:rsid w:val="00502404"/>
    <w:rPr>
      <w:rFonts w:ascii="Times New Roman" w:eastAsia="Times New Roman" w:hAnsi="Times New Roman" w:cs="Times New Roman"/>
      <w:sz w:val="24"/>
      <w:szCs w:val="24"/>
      <w:lang w:val="uk-UA" w:eastAsia="ru-RU"/>
    </w:rPr>
  </w:style>
  <w:style w:type="paragraph" w:styleId="24">
    <w:name w:val="Body Text Indent 2"/>
    <w:basedOn w:val="a"/>
    <w:link w:val="23"/>
    <w:semiHidden/>
    <w:rsid w:val="00502404"/>
    <w:pPr>
      <w:spacing w:line="240" w:lineRule="auto"/>
      <w:ind w:left="720" w:firstLine="720"/>
      <w:jc w:val="both"/>
    </w:pPr>
    <w:rPr>
      <w:sz w:val="24"/>
      <w:lang w:val="uk-UA"/>
    </w:rPr>
  </w:style>
  <w:style w:type="paragraph" w:styleId="32">
    <w:name w:val="Body Text Indent 3"/>
    <w:basedOn w:val="a"/>
    <w:link w:val="33"/>
    <w:rsid w:val="00502404"/>
    <w:pPr>
      <w:spacing w:line="240" w:lineRule="auto"/>
      <w:ind w:left="720" w:firstLine="709"/>
      <w:jc w:val="both"/>
    </w:pPr>
    <w:rPr>
      <w:sz w:val="24"/>
      <w:lang w:val="uk-UA"/>
    </w:rPr>
  </w:style>
  <w:style w:type="character" w:customStyle="1" w:styleId="33">
    <w:name w:val="Основной текст с отступом 3 Знак"/>
    <w:basedOn w:val="a1"/>
    <w:link w:val="32"/>
    <w:rsid w:val="00502404"/>
    <w:rPr>
      <w:rFonts w:ascii="Times New Roman" w:eastAsia="Times New Roman" w:hAnsi="Times New Roman" w:cs="Times New Roman"/>
      <w:sz w:val="24"/>
      <w:szCs w:val="24"/>
      <w:lang w:val="uk-UA" w:eastAsia="ru-RU"/>
    </w:rPr>
  </w:style>
  <w:style w:type="paragraph" w:styleId="af6">
    <w:name w:val="Title"/>
    <w:basedOn w:val="a"/>
    <w:link w:val="af7"/>
    <w:qFormat/>
    <w:rsid w:val="00502404"/>
    <w:pPr>
      <w:spacing w:line="240" w:lineRule="auto"/>
      <w:jc w:val="center"/>
    </w:pPr>
  </w:style>
  <w:style w:type="character" w:customStyle="1" w:styleId="af7">
    <w:name w:val="Название Знак"/>
    <w:basedOn w:val="a1"/>
    <w:link w:val="af6"/>
    <w:rsid w:val="00502404"/>
    <w:rPr>
      <w:rFonts w:ascii="Times New Roman" w:eastAsia="Times New Roman" w:hAnsi="Times New Roman" w:cs="Times New Roman"/>
      <w:sz w:val="28"/>
      <w:szCs w:val="24"/>
      <w:lang w:eastAsia="ru-RU"/>
    </w:rPr>
  </w:style>
  <w:style w:type="paragraph" w:customStyle="1" w:styleId="programm">
    <w:name w:val="programm"/>
    <w:basedOn w:val="a"/>
    <w:rsid w:val="00502404"/>
    <w:pPr>
      <w:spacing w:line="240" w:lineRule="auto"/>
      <w:jc w:val="both"/>
    </w:pPr>
    <w:rPr>
      <w:rFonts w:ascii="Arial" w:hAnsi="Arial"/>
      <w:sz w:val="24"/>
      <w:lang w:val="en-US"/>
    </w:rPr>
  </w:style>
  <w:style w:type="paragraph" w:customStyle="1" w:styleId="af8">
    <w:name w:val="Заголовок"/>
    <w:basedOn w:val="af2"/>
    <w:rsid w:val="00502404"/>
    <w:pPr>
      <w:keepNext/>
      <w:spacing w:before="120"/>
      <w:ind w:firstLine="0"/>
      <w:jc w:val="center"/>
    </w:pPr>
    <w:rPr>
      <w:b/>
    </w:rPr>
  </w:style>
  <w:style w:type="paragraph" w:customStyle="1" w:styleId="Web">
    <w:name w:val="Обычный (Web)"/>
    <w:basedOn w:val="a"/>
    <w:rsid w:val="00502404"/>
    <w:pPr>
      <w:autoSpaceDE w:val="0"/>
      <w:autoSpaceDN w:val="0"/>
      <w:spacing w:before="100" w:after="100" w:line="240" w:lineRule="auto"/>
    </w:pPr>
    <w:rPr>
      <w:noProof/>
      <w:sz w:val="24"/>
    </w:rPr>
  </w:style>
  <w:style w:type="paragraph" w:customStyle="1" w:styleId="af9">
    <w:name w:val="литература"/>
    <w:basedOn w:val="a"/>
    <w:rsid w:val="00502404"/>
    <w:pPr>
      <w:widowControl w:val="0"/>
      <w:spacing w:line="240" w:lineRule="auto"/>
      <w:ind w:firstLine="426"/>
      <w:jc w:val="both"/>
    </w:pPr>
    <w:rPr>
      <w:b/>
      <w:sz w:val="22"/>
    </w:rPr>
  </w:style>
  <w:style w:type="paragraph" w:customStyle="1" w:styleId="textocn">
    <w:name w:val="text_ocn"/>
    <w:basedOn w:val="a"/>
    <w:next w:val="a"/>
    <w:rsid w:val="00502404"/>
    <w:pPr>
      <w:widowControl w:val="0"/>
      <w:spacing w:line="240" w:lineRule="auto"/>
      <w:ind w:firstLine="425"/>
      <w:jc w:val="both"/>
    </w:pPr>
    <w:rPr>
      <w:rFonts w:ascii="Peterburg" w:hAnsi="Peterburg"/>
      <w:sz w:val="22"/>
    </w:rPr>
  </w:style>
  <w:style w:type="character" w:customStyle="1" w:styleId="afa">
    <w:name w:val="Основной текст Знак"/>
    <w:basedOn w:val="a1"/>
    <w:link w:val="afb"/>
    <w:semiHidden/>
    <w:rsid w:val="00502404"/>
    <w:rPr>
      <w:rFonts w:ascii="Times New Roman" w:eastAsia="Times New Roman" w:hAnsi="Times New Roman" w:cs="Times New Roman"/>
      <w:szCs w:val="24"/>
      <w:lang w:eastAsia="ru-RU"/>
    </w:rPr>
  </w:style>
  <w:style w:type="paragraph" w:styleId="afb">
    <w:name w:val="Body Text"/>
    <w:basedOn w:val="a"/>
    <w:link w:val="afa"/>
    <w:semiHidden/>
    <w:rsid w:val="00502404"/>
    <w:pPr>
      <w:keepNext/>
      <w:spacing w:line="240" w:lineRule="auto"/>
      <w:jc w:val="center"/>
    </w:pPr>
    <w:rPr>
      <w:sz w:val="22"/>
    </w:rPr>
  </w:style>
  <w:style w:type="paragraph" w:styleId="afc">
    <w:name w:val="caption"/>
    <w:basedOn w:val="a"/>
    <w:next w:val="a"/>
    <w:qFormat/>
    <w:rsid w:val="00502404"/>
    <w:pPr>
      <w:spacing w:line="240" w:lineRule="auto"/>
      <w:ind w:firstLine="709"/>
      <w:jc w:val="center"/>
    </w:pPr>
    <w:rPr>
      <w:lang w:val="uk-UA"/>
    </w:rPr>
  </w:style>
  <w:style w:type="paragraph" w:customStyle="1" w:styleId="14">
    <w:name w:val="Стиль1"/>
    <w:basedOn w:val="a"/>
    <w:next w:val="a"/>
    <w:rsid w:val="00502404"/>
    <w:pPr>
      <w:spacing w:line="240" w:lineRule="auto"/>
      <w:ind w:firstLine="709"/>
      <w:jc w:val="both"/>
    </w:pPr>
  </w:style>
  <w:style w:type="paragraph" w:styleId="25">
    <w:name w:val="Body Text 2"/>
    <w:basedOn w:val="a"/>
    <w:link w:val="26"/>
    <w:rsid w:val="00502404"/>
    <w:pPr>
      <w:spacing w:line="240" w:lineRule="auto"/>
      <w:ind w:right="-57"/>
    </w:pPr>
    <w:rPr>
      <w:rFonts w:ascii="Arial" w:hAnsi="Arial"/>
      <w:sz w:val="30"/>
      <w:lang w:val="uk-UA"/>
    </w:rPr>
  </w:style>
  <w:style w:type="character" w:customStyle="1" w:styleId="26">
    <w:name w:val="Основной текст 2 Знак"/>
    <w:basedOn w:val="a1"/>
    <w:link w:val="25"/>
    <w:rsid w:val="00502404"/>
    <w:rPr>
      <w:rFonts w:ascii="Arial" w:eastAsia="Times New Roman" w:hAnsi="Arial" w:cs="Times New Roman"/>
      <w:sz w:val="30"/>
      <w:szCs w:val="24"/>
      <w:lang w:val="uk-UA" w:eastAsia="ru-RU"/>
    </w:rPr>
  </w:style>
  <w:style w:type="paragraph" w:styleId="afd">
    <w:name w:val="Normal Indent"/>
    <w:basedOn w:val="a"/>
    <w:rsid w:val="00502404"/>
    <w:pPr>
      <w:spacing w:line="240" w:lineRule="auto"/>
      <w:ind w:left="720"/>
    </w:pPr>
  </w:style>
  <w:style w:type="paragraph" w:customStyle="1" w:styleId="FR1">
    <w:name w:val="FR1"/>
    <w:rsid w:val="00502404"/>
    <w:pPr>
      <w:widowControl w:val="0"/>
      <w:spacing w:after="0" w:line="240" w:lineRule="auto"/>
      <w:ind w:firstLine="720"/>
      <w:jc w:val="both"/>
    </w:pPr>
    <w:rPr>
      <w:rFonts w:ascii="Times New Roman" w:eastAsia="Times New Roman" w:hAnsi="Times New Roman" w:cs="Times New Roman"/>
      <w:snapToGrid w:val="0"/>
      <w:sz w:val="28"/>
      <w:szCs w:val="20"/>
      <w:lang w:eastAsia="ru-RU"/>
    </w:rPr>
  </w:style>
  <w:style w:type="paragraph" w:customStyle="1" w:styleId="FR2">
    <w:name w:val="FR2"/>
    <w:rsid w:val="00502404"/>
    <w:pPr>
      <w:widowControl w:val="0"/>
      <w:spacing w:before="1200" w:after="0" w:line="240" w:lineRule="auto"/>
      <w:jc w:val="right"/>
    </w:pPr>
    <w:rPr>
      <w:rFonts w:ascii="Times New Roman" w:eastAsia="Times New Roman" w:hAnsi="Times New Roman" w:cs="Times New Roman"/>
      <w:snapToGrid w:val="0"/>
      <w:sz w:val="28"/>
      <w:szCs w:val="20"/>
      <w:lang w:eastAsia="ru-RU"/>
    </w:rPr>
  </w:style>
  <w:style w:type="paragraph" w:customStyle="1" w:styleId="FR3">
    <w:name w:val="FR3"/>
    <w:rsid w:val="00502404"/>
    <w:pPr>
      <w:widowControl w:val="0"/>
      <w:spacing w:before="380" w:after="0" w:line="240" w:lineRule="auto"/>
      <w:jc w:val="center"/>
    </w:pPr>
    <w:rPr>
      <w:rFonts w:ascii="Arial" w:eastAsia="Times New Roman" w:hAnsi="Arial" w:cs="Times New Roman"/>
      <w:snapToGrid w:val="0"/>
      <w:sz w:val="28"/>
      <w:szCs w:val="20"/>
      <w:lang w:eastAsia="ru-RU"/>
    </w:rPr>
  </w:style>
  <w:style w:type="paragraph" w:customStyle="1" w:styleId="osnovn">
    <w:name w:val="osnovn"/>
    <w:basedOn w:val="a"/>
    <w:rsid w:val="00502404"/>
    <w:pPr>
      <w:widowControl w:val="0"/>
      <w:autoSpaceDE w:val="0"/>
      <w:autoSpaceDN w:val="0"/>
      <w:spacing w:line="240" w:lineRule="auto"/>
      <w:ind w:firstLine="720"/>
      <w:jc w:val="both"/>
    </w:pPr>
    <w:rPr>
      <w:noProof/>
      <w:sz w:val="32"/>
    </w:rPr>
  </w:style>
  <w:style w:type="paragraph" w:customStyle="1" w:styleId="210">
    <w:name w:val="Основной текст 21"/>
    <w:basedOn w:val="a"/>
    <w:rsid w:val="00502404"/>
    <w:pPr>
      <w:spacing w:line="240" w:lineRule="auto"/>
      <w:jc w:val="center"/>
    </w:pPr>
    <w:rPr>
      <w:sz w:val="20"/>
      <w:lang w:val="uk-UA"/>
    </w:rPr>
  </w:style>
  <w:style w:type="paragraph" w:customStyle="1" w:styleId="310">
    <w:name w:val="Основной текст с отступом 31"/>
    <w:basedOn w:val="a"/>
    <w:rsid w:val="00502404"/>
    <w:pPr>
      <w:widowControl w:val="0"/>
      <w:shd w:val="clear" w:color="auto" w:fill="FFFFFF"/>
      <w:spacing w:line="240" w:lineRule="auto"/>
      <w:ind w:left="4536"/>
    </w:pPr>
    <w:rPr>
      <w:color w:val="000000"/>
      <w:spacing w:val="1"/>
      <w:lang w:val="uk-UA"/>
    </w:rPr>
  </w:style>
  <w:style w:type="paragraph" w:customStyle="1" w:styleId="sbornik">
    <w:name w:val="sbornik"/>
    <w:basedOn w:val="a"/>
    <w:rsid w:val="00502404"/>
    <w:pPr>
      <w:autoSpaceDE w:val="0"/>
      <w:autoSpaceDN w:val="0"/>
      <w:spacing w:line="240" w:lineRule="auto"/>
      <w:ind w:right="538" w:firstLine="720"/>
      <w:jc w:val="both"/>
    </w:pPr>
    <w:rPr>
      <w:noProof/>
    </w:rPr>
  </w:style>
  <w:style w:type="character" w:customStyle="1" w:styleId="indn">
    <w:name w:val="ind_n"/>
    <w:rsid w:val="00502404"/>
    <w:rPr>
      <w:sz w:val="36"/>
      <w:szCs w:val="36"/>
      <w:vertAlign w:val="subscript"/>
    </w:rPr>
  </w:style>
  <w:style w:type="character" w:customStyle="1" w:styleId="34">
    <w:name w:val="Основной текст 3 Знак"/>
    <w:basedOn w:val="a1"/>
    <w:link w:val="35"/>
    <w:semiHidden/>
    <w:rsid w:val="00502404"/>
    <w:rPr>
      <w:rFonts w:ascii="Times New Roman" w:eastAsia="Times New Roman" w:hAnsi="Times New Roman" w:cs="Times New Roman"/>
      <w:sz w:val="28"/>
      <w:szCs w:val="24"/>
      <w:lang w:val="uk-UA" w:eastAsia="ru-RU"/>
    </w:rPr>
  </w:style>
  <w:style w:type="paragraph" w:styleId="35">
    <w:name w:val="Body Text 3"/>
    <w:basedOn w:val="a"/>
    <w:link w:val="34"/>
    <w:semiHidden/>
    <w:rsid w:val="00502404"/>
    <w:pPr>
      <w:jc w:val="both"/>
      <w:outlineLvl w:val="2"/>
    </w:pPr>
    <w:rPr>
      <w:lang w:val="uk-UA"/>
    </w:rPr>
  </w:style>
  <w:style w:type="character" w:styleId="afe">
    <w:name w:val="Strong"/>
    <w:uiPriority w:val="22"/>
    <w:qFormat/>
    <w:rsid w:val="00502404"/>
    <w:rPr>
      <w:b/>
      <w:bCs/>
    </w:rPr>
  </w:style>
  <w:style w:type="character" w:customStyle="1" w:styleId="apple-converted-space">
    <w:name w:val="apple-converted-space"/>
    <w:rsid w:val="00502404"/>
  </w:style>
  <w:style w:type="paragraph" w:customStyle="1" w:styleId="27">
    <w:name w:val="Абзац списка2"/>
    <w:basedOn w:val="a"/>
    <w:rsid w:val="00502404"/>
    <w:pPr>
      <w:widowControl w:val="0"/>
      <w:autoSpaceDE w:val="0"/>
      <w:autoSpaceDN w:val="0"/>
      <w:adjustRightInd w:val="0"/>
      <w:spacing w:line="240" w:lineRule="auto"/>
      <w:ind w:left="720"/>
      <w:contextualSpacing/>
    </w:pPr>
    <w:rPr>
      <w:rFonts w:eastAsia="Calibri"/>
      <w:sz w:val="20"/>
      <w:szCs w:val="20"/>
      <w:lang w:val="uk-UA"/>
    </w:rPr>
  </w:style>
  <w:style w:type="character" w:customStyle="1" w:styleId="atn">
    <w:name w:val="atn"/>
    <w:basedOn w:val="a1"/>
    <w:rsid w:val="00502404"/>
  </w:style>
  <w:style w:type="character" w:customStyle="1" w:styleId="longtext">
    <w:name w:val="long_text"/>
    <w:rsid w:val="00502404"/>
  </w:style>
  <w:style w:type="character" w:customStyle="1" w:styleId="xfmc1">
    <w:name w:val="xfmc1"/>
    <w:basedOn w:val="a1"/>
    <w:rsid w:val="00502404"/>
  </w:style>
  <w:style w:type="paragraph" w:customStyle="1" w:styleId="Style1">
    <w:name w:val="Style1"/>
    <w:basedOn w:val="a"/>
    <w:rsid w:val="00502404"/>
    <w:pPr>
      <w:widowControl w:val="0"/>
      <w:autoSpaceDE w:val="0"/>
      <w:autoSpaceDN w:val="0"/>
      <w:adjustRightInd w:val="0"/>
      <w:spacing w:line="240" w:lineRule="auto"/>
    </w:pPr>
    <w:rPr>
      <w:sz w:val="24"/>
      <w:lang w:val="uk-UA"/>
    </w:rPr>
  </w:style>
  <w:style w:type="character" w:customStyle="1" w:styleId="FontStyle22">
    <w:name w:val="Font Style22"/>
    <w:rsid w:val="00502404"/>
    <w:rPr>
      <w:rFonts w:ascii="Times New Roman" w:hAnsi="Times New Roman" w:cs="Times New Roman"/>
      <w:sz w:val="38"/>
      <w:szCs w:val="38"/>
    </w:rPr>
  </w:style>
  <w:style w:type="character" w:customStyle="1" w:styleId="FontStyle23">
    <w:name w:val="Font Style23"/>
    <w:rsid w:val="00502404"/>
    <w:rPr>
      <w:rFonts w:ascii="Times New Roman" w:hAnsi="Times New Roman" w:cs="Times New Roman"/>
      <w:sz w:val="26"/>
      <w:szCs w:val="26"/>
    </w:rPr>
  </w:style>
  <w:style w:type="character" w:customStyle="1" w:styleId="st">
    <w:name w:val="st"/>
    <w:basedOn w:val="a1"/>
    <w:rsid w:val="00502404"/>
  </w:style>
  <w:style w:type="character" w:customStyle="1" w:styleId="aff">
    <w:name w:val="Текст сноски Знак"/>
    <w:basedOn w:val="a1"/>
    <w:link w:val="aff0"/>
    <w:uiPriority w:val="99"/>
    <w:semiHidden/>
    <w:rsid w:val="00502404"/>
    <w:rPr>
      <w:rFonts w:ascii="Times New Roman" w:eastAsia="Times New Roman" w:hAnsi="Times New Roman" w:cs="Times New Roman"/>
      <w:sz w:val="20"/>
      <w:szCs w:val="20"/>
      <w:lang w:eastAsia="ru-RU"/>
    </w:rPr>
  </w:style>
  <w:style w:type="paragraph" w:styleId="aff0">
    <w:name w:val="footnote text"/>
    <w:basedOn w:val="a"/>
    <w:link w:val="aff"/>
    <w:uiPriority w:val="99"/>
    <w:semiHidden/>
    <w:unhideWhenUsed/>
    <w:rsid w:val="00502404"/>
    <w:pPr>
      <w:spacing w:line="240" w:lineRule="auto"/>
    </w:pPr>
    <w:rPr>
      <w:sz w:val="20"/>
      <w:szCs w:val="20"/>
    </w:rPr>
  </w:style>
  <w:style w:type="paragraph" w:customStyle="1" w:styleId="Default">
    <w:name w:val="Default"/>
    <w:rsid w:val="00502404"/>
    <w:pPr>
      <w:autoSpaceDE w:val="0"/>
      <w:autoSpaceDN w:val="0"/>
      <w:adjustRightInd w:val="0"/>
      <w:spacing w:after="0" w:line="240" w:lineRule="auto"/>
    </w:pPr>
    <w:rPr>
      <w:rFonts w:ascii="Times New Roman" w:eastAsia="Times New Roman" w:hAnsi="Times New Roman" w:cs="Times New Roman"/>
      <w:color w:val="000000"/>
      <w:sz w:val="24"/>
      <w:szCs w:val="24"/>
      <w:lang w:val="uk-UA" w:eastAsia="uk-UA"/>
    </w:rPr>
  </w:style>
  <w:style w:type="paragraph" w:customStyle="1" w:styleId="aff1">
    <w:name w:val="Обычный.Таблица"/>
    <w:rsid w:val="00502404"/>
    <w:pPr>
      <w:keepLines/>
      <w:spacing w:after="0" w:line="240" w:lineRule="auto"/>
    </w:pPr>
    <w:rPr>
      <w:rFonts w:ascii="Times New Roman" w:eastAsia="Times New Roman" w:hAnsi="Times New Roman" w:cs="Times New Roman"/>
      <w:sz w:val="32"/>
      <w:szCs w:val="20"/>
      <w:lang w:eastAsia="ru-RU"/>
    </w:rPr>
  </w:style>
  <w:style w:type="paragraph" w:customStyle="1" w:styleId="1">
    <w:name w:val="Список1"/>
    <w:basedOn w:val="a"/>
    <w:rsid w:val="00EC6B69"/>
    <w:pPr>
      <w:numPr>
        <w:numId w:val="13"/>
      </w:numPr>
      <w:spacing w:line="480" w:lineRule="auto"/>
      <w:jc w:val="both"/>
    </w:pPr>
    <w:rPr>
      <w:sz w:val="24"/>
      <w:szCs w:val="20"/>
    </w:rPr>
  </w:style>
  <w:style w:type="paragraph" w:styleId="HTML">
    <w:name w:val="HTML Preformatted"/>
    <w:basedOn w:val="a"/>
    <w:link w:val="HTML0"/>
    <w:uiPriority w:val="99"/>
    <w:semiHidden/>
    <w:unhideWhenUsed/>
    <w:rsid w:val="00F87B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rPr>
  </w:style>
  <w:style w:type="character" w:customStyle="1" w:styleId="HTML0">
    <w:name w:val="Стандартный HTML Знак"/>
    <w:basedOn w:val="a1"/>
    <w:link w:val="HTML"/>
    <w:uiPriority w:val="99"/>
    <w:semiHidden/>
    <w:rsid w:val="00F87BDC"/>
    <w:rPr>
      <w:rFonts w:ascii="Courier New" w:eastAsia="Times New Roman" w:hAnsi="Courier New" w:cs="Courier New"/>
      <w:sz w:val="20"/>
      <w:szCs w:val="20"/>
      <w:lang w:eastAsia="ru-RU"/>
    </w:rPr>
  </w:style>
  <w:style w:type="paragraph" w:customStyle="1" w:styleId="listparagraph">
    <w:name w:val="listparagraph"/>
    <w:basedOn w:val="a"/>
    <w:rsid w:val="00C45A33"/>
    <w:pPr>
      <w:spacing w:before="100" w:beforeAutospacing="1" w:after="100" w:afterAutospacing="1" w:line="240" w:lineRule="auto"/>
    </w:pPr>
    <w:rPr>
      <w:sz w:val="24"/>
    </w:rPr>
  </w:style>
  <w:style w:type="character" w:customStyle="1" w:styleId="hl">
    <w:name w:val="hl"/>
    <w:basedOn w:val="a1"/>
    <w:rsid w:val="008517B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5F08"/>
    <w:pPr>
      <w:spacing w:after="0" w:line="360" w:lineRule="auto"/>
    </w:pPr>
    <w:rPr>
      <w:rFonts w:ascii="Times New Roman" w:eastAsia="Times New Roman" w:hAnsi="Times New Roman" w:cs="Times New Roman"/>
      <w:sz w:val="28"/>
      <w:szCs w:val="24"/>
      <w:lang w:eastAsia="ru-RU"/>
    </w:rPr>
  </w:style>
  <w:style w:type="paragraph" w:styleId="10">
    <w:name w:val="heading 1"/>
    <w:basedOn w:val="a"/>
    <w:next w:val="a0"/>
    <w:link w:val="11"/>
    <w:qFormat/>
    <w:rsid w:val="00765452"/>
    <w:pPr>
      <w:keepNext/>
      <w:keepLines/>
      <w:spacing w:before="120"/>
      <w:ind w:firstLine="709"/>
      <w:jc w:val="center"/>
      <w:outlineLvl w:val="0"/>
    </w:pPr>
    <w:rPr>
      <w:rFonts w:eastAsiaTheme="majorEastAsia" w:cstheme="majorBidi"/>
      <w:b/>
      <w:bCs/>
      <w:szCs w:val="28"/>
      <w:lang w:val="uk-UA"/>
    </w:rPr>
  </w:style>
  <w:style w:type="paragraph" w:styleId="2">
    <w:name w:val="heading 2"/>
    <w:basedOn w:val="a"/>
    <w:next w:val="a"/>
    <w:link w:val="20"/>
    <w:unhideWhenUsed/>
    <w:qFormat/>
    <w:rsid w:val="00120D9E"/>
    <w:pPr>
      <w:keepNext/>
      <w:keepLines/>
      <w:spacing w:before="40"/>
      <w:ind w:left="708"/>
      <w:outlineLvl w:val="1"/>
    </w:pPr>
    <w:rPr>
      <w:rFonts w:eastAsiaTheme="majorEastAsia" w:cstheme="majorBidi"/>
      <w:b/>
      <w:szCs w:val="26"/>
    </w:rPr>
  </w:style>
  <w:style w:type="paragraph" w:styleId="3">
    <w:name w:val="heading 3"/>
    <w:basedOn w:val="a"/>
    <w:next w:val="a"/>
    <w:link w:val="30"/>
    <w:unhideWhenUsed/>
    <w:qFormat/>
    <w:rsid w:val="00120D9E"/>
    <w:pPr>
      <w:keepNext/>
      <w:keepLines/>
      <w:spacing w:before="40"/>
      <w:ind w:left="708"/>
      <w:outlineLvl w:val="2"/>
    </w:pPr>
    <w:rPr>
      <w:rFonts w:eastAsiaTheme="majorEastAsia" w:cstheme="majorBidi"/>
      <w:b/>
    </w:rPr>
  </w:style>
  <w:style w:type="paragraph" w:styleId="4">
    <w:name w:val="heading 4"/>
    <w:basedOn w:val="a"/>
    <w:next w:val="a"/>
    <w:link w:val="40"/>
    <w:qFormat/>
    <w:rsid w:val="00502404"/>
    <w:pPr>
      <w:keepNext/>
      <w:spacing w:after="240" w:line="240" w:lineRule="auto"/>
      <w:jc w:val="center"/>
      <w:outlineLvl w:val="3"/>
    </w:pPr>
    <w:rPr>
      <w:b/>
      <w:spacing w:val="50"/>
      <w:lang w:val="uk-UA"/>
    </w:rPr>
  </w:style>
  <w:style w:type="paragraph" w:styleId="5">
    <w:name w:val="heading 5"/>
    <w:basedOn w:val="a"/>
    <w:next w:val="a"/>
    <w:link w:val="50"/>
    <w:qFormat/>
    <w:rsid w:val="00502404"/>
    <w:pPr>
      <w:keepNext/>
      <w:tabs>
        <w:tab w:val="left" w:pos="4678"/>
        <w:tab w:val="left" w:pos="9356"/>
      </w:tabs>
      <w:spacing w:line="300" w:lineRule="exact"/>
      <w:ind w:right="550"/>
      <w:jc w:val="center"/>
      <w:outlineLvl w:val="4"/>
    </w:pPr>
    <w:rPr>
      <w:b/>
      <w:sz w:val="24"/>
      <w:lang w:val="uk-UA"/>
    </w:rPr>
  </w:style>
  <w:style w:type="paragraph" w:styleId="6">
    <w:name w:val="heading 6"/>
    <w:basedOn w:val="a"/>
    <w:next w:val="a"/>
    <w:link w:val="60"/>
    <w:qFormat/>
    <w:rsid w:val="00502404"/>
    <w:pPr>
      <w:keepNext/>
      <w:spacing w:line="240" w:lineRule="auto"/>
      <w:jc w:val="center"/>
      <w:outlineLvl w:val="5"/>
    </w:pPr>
    <w:rPr>
      <w:b/>
      <w:sz w:val="52"/>
      <w:lang w:val="uk-UA"/>
    </w:rPr>
  </w:style>
  <w:style w:type="paragraph" w:styleId="7">
    <w:name w:val="heading 7"/>
    <w:basedOn w:val="a"/>
    <w:next w:val="a"/>
    <w:link w:val="70"/>
    <w:qFormat/>
    <w:rsid w:val="00502404"/>
    <w:pPr>
      <w:keepNext/>
      <w:spacing w:line="240" w:lineRule="auto"/>
      <w:ind w:right="408"/>
      <w:jc w:val="center"/>
      <w:outlineLvl w:val="6"/>
    </w:pPr>
    <w:rPr>
      <w:lang w:val="uk-UA"/>
    </w:rPr>
  </w:style>
  <w:style w:type="paragraph" w:styleId="8">
    <w:name w:val="heading 8"/>
    <w:basedOn w:val="a"/>
    <w:next w:val="a"/>
    <w:link w:val="80"/>
    <w:qFormat/>
    <w:rsid w:val="00502404"/>
    <w:pPr>
      <w:keepNext/>
      <w:tabs>
        <w:tab w:val="left" w:pos="1080"/>
        <w:tab w:val="left" w:pos="1260"/>
      </w:tabs>
      <w:spacing w:line="240" w:lineRule="auto"/>
      <w:ind w:firstLine="851"/>
      <w:jc w:val="right"/>
      <w:outlineLvl w:val="7"/>
    </w:pPr>
    <w:rPr>
      <w:b/>
      <w:sz w:val="24"/>
      <w:lang w:val="uk-UA"/>
    </w:rPr>
  </w:style>
  <w:style w:type="paragraph" w:styleId="9">
    <w:name w:val="heading 9"/>
    <w:basedOn w:val="a"/>
    <w:next w:val="a"/>
    <w:link w:val="90"/>
    <w:qFormat/>
    <w:rsid w:val="00502404"/>
    <w:pPr>
      <w:keepNext/>
      <w:spacing w:before="240" w:after="240" w:line="240" w:lineRule="auto"/>
      <w:outlineLvl w:val="8"/>
    </w:pPr>
    <w:rPr>
      <w:b/>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 Spacing"/>
    <w:uiPriority w:val="1"/>
    <w:qFormat/>
    <w:rsid w:val="005744FC"/>
    <w:pPr>
      <w:spacing w:after="0" w:line="240" w:lineRule="auto"/>
    </w:pPr>
    <w:rPr>
      <w:rFonts w:ascii="Times New Roman" w:eastAsia="Times New Roman" w:hAnsi="Times New Roman" w:cs="Times New Roman"/>
      <w:sz w:val="28"/>
      <w:szCs w:val="24"/>
      <w:lang w:eastAsia="ru-RU"/>
    </w:rPr>
  </w:style>
  <w:style w:type="character" w:customStyle="1" w:styleId="11">
    <w:name w:val="Заголовок 1 Знак"/>
    <w:basedOn w:val="a1"/>
    <w:link w:val="10"/>
    <w:rsid w:val="00765452"/>
    <w:rPr>
      <w:rFonts w:ascii="Times New Roman" w:eastAsiaTheme="majorEastAsia" w:hAnsi="Times New Roman" w:cstheme="majorBidi"/>
      <w:b/>
      <w:bCs/>
      <w:sz w:val="28"/>
      <w:szCs w:val="28"/>
      <w:lang w:val="uk-UA" w:eastAsia="ru-RU"/>
    </w:rPr>
  </w:style>
  <w:style w:type="character" w:customStyle="1" w:styleId="20">
    <w:name w:val="Заголовок 2 Знак"/>
    <w:basedOn w:val="a1"/>
    <w:link w:val="2"/>
    <w:rsid w:val="00120D9E"/>
    <w:rPr>
      <w:rFonts w:ascii="Times New Roman" w:eastAsiaTheme="majorEastAsia" w:hAnsi="Times New Roman" w:cstheme="majorBidi"/>
      <w:b/>
      <w:sz w:val="28"/>
      <w:szCs w:val="26"/>
      <w:lang w:eastAsia="ru-RU"/>
    </w:rPr>
  </w:style>
  <w:style w:type="character" w:customStyle="1" w:styleId="30">
    <w:name w:val="Заголовок 3 Знак"/>
    <w:basedOn w:val="a1"/>
    <w:link w:val="3"/>
    <w:uiPriority w:val="9"/>
    <w:rsid w:val="00120D9E"/>
    <w:rPr>
      <w:rFonts w:ascii="Times New Roman" w:eastAsiaTheme="majorEastAsia" w:hAnsi="Times New Roman" w:cstheme="majorBidi"/>
      <w:b/>
      <w:sz w:val="28"/>
      <w:szCs w:val="24"/>
      <w:lang w:eastAsia="ru-RU"/>
    </w:rPr>
  </w:style>
  <w:style w:type="character" w:customStyle="1" w:styleId="40">
    <w:name w:val="Заголовок 4 Знак"/>
    <w:basedOn w:val="a1"/>
    <w:link w:val="4"/>
    <w:rsid w:val="00502404"/>
    <w:rPr>
      <w:rFonts w:ascii="Times New Roman" w:eastAsia="Times New Roman" w:hAnsi="Times New Roman" w:cs="Times New Roman"/>
      <w:b/>
      <w:spacing w:val="50"/>
      <w:sz w:val="28"/>
      <w:szCs w:val="24"/>
      <w:lang w:val="uk-UA" w:eastAsia="ru-RU"/>
    </w:rPr>
  </w:style>
  <w:style w:type="character" w:customStyle="1" w:styleId="50">
    <w:name w:val="Заголовок 5 Знак"/>
    <w:basedOn w:val="a1"/>
    <w:link w:val="5"/>
    <w:rsid w:val="00502404"/>
    <w:rPr>
      <w:rFonts w:ascii="Times New Roman" w:eastAsia="Times New Roman" w:hAnsi="Times New Roman" w:cs="Times New Roman"/>
      <w:b/>
      <w:sz w:val="24"/>
      <w:szCs w:val="24"/>
      <w:lang w:val="uk-UA" w:eastAsia="ru-RU"/>
    </w:rPr>
  </w:style>
  <w:style w:type="character" w:customStyle="1" w:styleId="60">
    <w:name w:val="Заголовок 6 Знак"/>
    <w:basedOn w:val="a1"/>
    <w:link w:val="6"/>
    <w:rsid w:val="00502404"/>
    <w:rPr>
      <w:rFonts w:ascii="Times New Roman" w:eastAsia="Times New Roman" w:hAnsi="Times New Roman" w:cs="Times New Roman"/>
      <w:b/>
      <w:sz w:val="52"/>
      <w:szCs w:val="24"/>
      <w:lang w:val="uk-UA" w:eastAsia="ru-RU"/>
    </w:rPr>
  </w:style>
  <w:style w:type="character" w:customStyle="1" w:styleId="70">
    <w:name w:val="Заголовок 7 Знак"/>
    <w:basedOn w:val="a1"/>
    <w:link w:val="7"/>
    <w:rsid w:val="00502404"/>
    <w:rPr>
      <w:rFonts w:ascii="Times New Roman" w:eastAsia="Times New Roman" w:hAnsi="Times New Roman" w:cs="Times New Roman"/>
      <w:sz w:val="28"/>
      <w:szCs w:val="24"/>
      <w:lang w:val="uk-UA" w:eastAsia="ru-RU"/>
    </w:rPr>
  </w:style>
  <w:style w:type="character" w:customStyle="1" w:styleId="80">
    <w:name w:val="Заголовок 8 Знак"/>
    <w:basedOn w:val="a1"/>
    <w:link w:val="8"/>
    <w:rsid w:val="00502404"/>
    <w:rPr>
      <w:rFonts w:ascii="Times New Roman" w:eastAsia="Times New Roman" w:hAnsi="Times New Roman" w:cs="Times New Roman"/>
      <w:b/>
      <w:sz w:val="24"/>
      <w:szCs w:val="24"/>
      <w:lang w:val="uk-UA" w:eastAsia="ru-RU"/>
    </w:rPr>
  </w:style>
  <w:style w:type="character" w:customStyle="1" w:styleId="90">
    <w:name w:val="Заголовок 9 Знак"/>
    <w:basedOn w:val="a1"/>
    <w:link w:val="9"/>
    <w:rsid w:val="00502404"/>
    <w:rPr>
      <w:rFonts w:ascii="Times New Roman" w:eastAsia="Times New Roman" w:hAnsi="Times New Roman" w:cs="Times New Roman"/>
      <w:b/>
      <w:sz w:val="24"/>
      <w:szCs w:val="24"/>
      <w:lang w:eastAsia="ru-RU"/>
    </w:rPr>
  </w:style>
  <w:style w:type="paragraph" w:styleId="a4">
    <w:name w:val="Plain Text"/>
    <w:basedOn w:val="a"/>
    <w:link w:val="a5"/>
    <w:rsid w:val="00D27546"/>
    <w:rPr>
      <w:rFonts w:ascii="Courier New" w:hAnsi="Courier New"/>
      <w:sz w:val="20"/>
    </w:rPr>
  </w:style>
  <w:style w:type="character" w:customStyle="1" w:styleId="a5">
    <w:name w:val="Текст Знак"/>
    <w:basedOn w:val="a1"/>
    <w:link w:val="a4"/>
    <w:rsid w:val="00D27546"/>
    <w:rPr>
      <w:rFonts w:ascii="Courier New" w:eastAsia="Times New Roman" w:hAnsi="Courier New" w:cs="Times New Roman"/>
      <w:sz w:val="20"/>
      <w:szCs w:val="24"/>
    </w:rPr>
  </w:style>
  <w:style w:type="paragraph" w:styleId="a6">
    <w:name w:val="List Paragraph"/>
    <w:basedOn w:val="a"/>
    <w:uiPriority w:val="34"/>
    <w:qFormat/>
    <w:rsid w:val="00823306"/>
    <w:pPr>
      <w:widowControl w:val="0"/>
      <w:autoSpaceDE w:val="0"/>
      <w:autoSpaceDN w:val="0"/>
      <w:adjustRightInd w:val="0"/>
      <w:ind w:left="720"/>
      <w:contextualSpacing/>
    </w:pPr>
    <w:rPr>
      <w:szCs w:val="20"/>
      <w:lang w:val="uk-UA"/>
    </w:rPr>
  </w:style>
  <w:style w:type="paragraph" w:styleId="a7">
    <w:name w:val="Normal (Web)"/>
    <w:basedOn w:val="a"/>
    <w:uiPriority w:val="99"/>
    <w:unhideWhenUsed/>
    <w:rsid w:val="00E43349"/>
    <w:pPr>
      <w:spacing w:before="100" w:beforeAutospacing="1" w:after="100" w:afterAutospacing="1"/>
      <w:ind w:firstLine="709"/>
    </w:pPr>
    <w:rPr>
      <w:lang w:val="uk-UA" w:eastAsia="uk-UA"/>
    </w:rPr>
  </w:style>
  <w:style w:type="paragraph" w:styleId="a8">
    <w:name w:val="header"/>
    <w:basedOn w:val="a"/>
    <w:link w:val="a9"/>
    <w:unhideWhenUsed/>
    <w:rsid w:val="00E43349"/>
    <w:pPr>
      <w:tabs>
        <w:tab w:val="center" w:pos="4677"/>
        <w:tab w:val="right" w:pos="9355"/>
      </w:tabs>
    </w:pPr>
    <w:rPr>
      <w:rFonts w:asciiTheme="minorHAnsi" w:eastAsiaTheme="minorHAnsi" w:hAnsiTheme="minorHAnsi" w:cstheme="minorBidi"/>
      <w:sz w:val="22"/>
      <w:szCs w:val="22"/>
      <w:lang w:eastAsia="en-US"/>
    </w:rPr>
  </w:style>
  <w:style w:type="character" w:customStyle="1" w:styleId="a9">
    <w:name w:val="Верхний колонтитул Знак"/>
    <w:basedOn w:val="a1"/>
    <w:link w:val="a8"/>
    <w:uiPriority w:val="99"/>
    <w:rsid w:val="00E43349"/>
  </w:style>
  <w:style w:type="paragraph" w:styleId="aa">
    <w:name w:val="footer"/>
    <w:basedOn w:val="a"/>
    <w:link w:val="ab"/>
    <w:uiPriority w:val="99"/>
    <w:unhideWhenUsed/>
    <w:rsid w:val="00E43349"/>
    <w:pPr>
      <w:tabs>
        <w:tab w:val="center" w:pos="4677"/>
        <w:tab w:val="right" w:pos="9355"/>
      </w:tabs>
    </w:pPr>
    <w:rPr>
      <w:rFonts w:asciiTheme="minorHAnsi" w:eastAsiaTheme="minorHAnsi" w:hAnsiTheme="minorHAnsi" w:cstheme="minorBidi"/>
      <w:sz w:val="22"/>
      <w:szCs w:val="22"/>
      <w:lang w:eastAsia="en-US"/>
    </w:rPr>
  </w:style>
  <w:style w:type="character" w:customStyle="1" w:styleId="ab">
    <w:name w:val="Нижний колонтитул Знак"/>
    <w:basedOn w:val="a1"/>
    <w:link w:val="aa"/>
    <w:uiPriority w:val="99"/>
    <w:rsid w:val="00E43349"/>
  </w:style>
  <w:style w:type="character" w:styleId="ac">
    <w:name w:val="Hyperlink"/>
    <w:basedOn w:val="a1"/>
    <w:uiPriority w:val="99"/>
    <w:unhideWhenUsed/>
    <w:rsid w:val="00E43349"/>
    <w:rPr>
      <w:color w:val="0563C1" w:themeColor="hyperlink"/>
      <w:u w:val="single"/>
    </w:rPr>
  </w:style>
  <w:style w:type="table" w:styleId="ad">
    <w:name w:val="Table Grid"/>
    <w:basedOn w:val="a2"/>
    <w:uiPriority w:val="59"/>
    <w:rsid w:val="00E433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laceholder Text"/>
    <w:basedOn w:val="a1"/>
    <w:uiPriority w:val="99"/>
    <w:semiHidden/>
    <w:rsid w:val="00E43349"/>
    <w:rPr>
      <w:color w:val="808080"/>
    </w:rPr>
  </w:style>
  <w:style w:type="paragraph" w:styleId="af">
    <w:name w:val="TOC Heading"/>
    <w:basedOn w:val="10"/>
    <w:next w:val="a"/>
    <w:uiPriority w:val="39"/>
    <w:unhideWhenUsed/>
    <w:qFormat/>
    <w:rsid w:val="00765452"/>
    <w:pPr>
      <w:spacing w:before="240" w:line="259" w:lineRule="auto"/>
      <w:ind w:firstLine="0"/>
      <w:jc w:val="left"/>
      <w:outlineLvl w:val="9"/>
    </w:pPr>
    <w:rPr>
      <w:rFonts w:asciiTheme="majorHAnsi" w:hAnsiTheme="majorHAnsi"/>
      <w:b w:val="0"/>
      <w:bCs w:val="0"/>
      <w:color w:val="2E74B5" w:themeColor="accent1" w:themeShade="BF"/>
      <w:sz w:val="32"/>
      <w:szCs w:val="32"/>
      <w:lang w:val="ru-RU"/>
    </w:rPr>
  </w:style>
  <w:style w:type="paragraph" w:styleId="12">
    <w:name w:val="toc 1"/>
    <w:basedOn w:val="a"/>
    <w:next w:val="a"/>
    <w:autoRedefine/>
    <w:uiPriority w:val="39"/>
    <w:unhideWhenUsed/>
    <w:rsid w:val="00765452"/>
    <w:pPr>
      <w:spacing w:after="100"/>
    </w:pPr>
  </w:style>
  <w:style w:type="paragraph" w:styleId="21">
    <w:name w:val="toc 2"/>
    <w:basedOn w:val="a"/>
    <w:next w:val="a"/>
    <w:autoRedefine/>
    <w:uiPriority w:val="39"/>
    <w:unhideWhenUsed/>
    <w:rsid w:val="00765452"/>
    <w:pPr>
      <w:spacing w:after="100"/>
      <w:ind w:left="280"/>
    </w:pPr>
  </w:style>
  <w:style w:type="paragraph" w:styleId="31">
    <w:name w:val="toc 3"/>
    <w:basedOn w:val="a"/>
    <w:next w:val="a"/>
    <w:autoRedefine/>
    <w:uiPriority w:val="39"/>
    <w:unhideWhenUsed/>
    <w:rsid w:val="00765452"/>
    <w:pPr>
      <w:spacing w:after="100"/>
      <w:ind w:left="560"/>
    </w:pPr>
  </w:style>
  <w:style w:type="paragraph" w:styleId="af0">
    <w:name w:val="Balloon Text"/>
    <w:basedOn w:val="a"/>
    <w:link w:val="af1"/>
    <w:uiPriority w:val="99"/>
    <w:semiHidden/>
    <w:unhideWhenUsed/>
    <w:rsid w:val="00F10E5C"/>
    <w:pPr>
      <w:spacing w:line="240" w:lineRule="auto"/>
    </w:pPr>
    <w:rPr>
      <w:rFonts w:ascii="Tahoma" w:hAnsi="Tahoma" w:cs="Tahoma"/>
      <w:sz w:val="16"/>
      <w:szCs w:val="16"/>
    </w:rPr>
  </w:style>
  <w:style w:type="character" w:customStyle="1" w:styleId="af1">
    <w:name w:val="Текст выноски Знак"/>
    <w:basedOn w:val="a1"/>
    <w:link w:val="af0"/>
    <w:uiPriority w:val="99"/>
    <w:semiHidden/>
    <w:rsid w:val="00F10E5C"/>
    <w:rPr>
      <w:rFonts w:ascii="Tahoma" w:eastAsia="Times New Roman" w:hAnsi="Tahoma" w:cs="Tahoma"/>
      <w:sz w:val="16"/>
      <w:szCs w:val="16"/>
      <w:lang w:eastAsia="ru-RU"/>
    </w:rPr>
  </w:style>
  <w:style w:type="paragraph" w:customStyle="1" w:styleId="af2">
    <w:name w:val="Осн_текст"/>
    <w:basedOn w:val="a"/>
    <w:rsid w:val="00EE4B2F"/>
    <w:pPr>
      <w:spacing w:line="240" w:lineRule="auto"/>
      <w:ind w:firstLine="284"/>
      <w:jc w:val="both"/>
    </w:pPr>
    <w:rPr>
      <w:snapToGrid w:val="0"/>
      <w:sz w:val="22"/>
    </w:rPr>
  </w:style>
  <w:style w:type="character" w:customStyle="1" w:styleId="hps">
    <w:name w:val="hps"/>
    <w:basedOn w:val="a1"/>
    <w:rsid w:val="00EE4B2F"/>
  </w:style>
  <w:style w:type="character" w:styleId="af3">
    <w:name w:val="Emphasis"/>
    <w:basedOn w:val="a1"/>
    <w:uiPriority w:val="20"/>
    <w:qFormat/>
    <w:rsid w:val="004D067A"/>
    <w:rPr>
      <w:i/>
      <w:iCs/>
    </w:rPr>
  </w:style>
  <w:style w:type="table" w:customStyle="1" w:styleId="13">
    <w:name w:val="Сетка таблицы1"/>
    <w:basedOn w:val="a2"/>
    <w:next w:val="ad"/>
    <w:uiPriority w:val="39"/>
    <w:rsid w:val="00FA7F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2"/>
    <w:next w:val="ad"/>
    <w:uiPriority w:val="39"/>
    <w:rsid w:val="002621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ody Text Indent"/>
    <w:basedOn w:val="a"/>
    <w:link w:val="af5"/>
    <w:rsid w:val="00502404"/>
    <w:pPr>
      <w:spacing w:line="240" w:lineRule="auto"/>
      <w:ind w:left="720"/>
      <w:jc w:val="both"/>
    </w:pPr>
    <w:rPr>
      <w:sz w:val="24"/>
      <w:lang w:val="uk-UA"/>
    </w:rPr>
  </w:style>
  <w:style w:type="character" w:customStyle="1" w:styleId="af5">
    <w:name w:val="Основной текст с отступом Знак"/>
    <w:basedOn w:val="a1"/>
    <w:link w:val="af4"/>
    <w:rsid w:val="00502404"/>
    <w:rPr>
      <w:rFonts w:ascii="Times New Roman" w:eastAsia="Times New Roman" w:hAnsi="Times New Roman" w:cs="Times New Roman"/>
      <w:sz w:val="24"/>
      <w:szCs w:val="24"/>
      <w:lang w:val="uk-UA" w:eastAsia="ru-RU"/>
    </w:rPr>
  </w:style>
  <w:style w:type="character" w:customStyle="1" w:styleId="23">
    <w:name w:val="Основной текст с отступом 2 Знак"/>
    <w:basedOn w:val="a1"/>
    <w:link w:val="24"/>
    <w:semiHidden/>
    <w:rsid w:val="00502404"/>
    <w:rPr>
      <w:rFonts w:ascii="Times New Roman" w:eastAsia="Times New Roman" w:hAnsi="Times New Roman" w:cs="Times New Roman"/>
      <w:sz w:val="24"/>
      <w:szCs w:val="24"/>
      <w:lang w:val="uk-UA" w:eastAsia="ru-RU"/>
    </w:rPr>
  </w:style>
  <w:style w:type="paragraph" w:styleId="24">
    <w:name w:val="Body Text Indent 2"/>
    <w:basedOn w:val="a"/>
    <w:link w:val="23"/>
    <w:semiHidden/>
    <w:rsid w:val="00502404"/>
    <w:pPr>
      <w:spacing w:line="240" w:lineRule="auto"/>
      <w:ind w:left="720" w:firstLine="720"/>
      <w:jc w:val="both"/>
    </w:pPr>
    <w:rPr>
      <w:sz w:val="24"/>
      <w:lang w:val="uk-UA"/>
    </w:rPr>
  </w:style>
  <w:style w:type="paragraph" w:styleId="32">
    <w:name w:val="Body Text Indent 3"/>
    <w:basedOn w:val="a"/>
    <w:link w:val="33"/>
    <w:rsid w:val="00502404"/>
    <w:pPr>
      <w:spacing w:line="240" w:lineRule="auto"/>
      <w:ind w:left="720" w:firstLine="709"/>
      <w:jc w:val="both"/>
    </w:pPr>
    <w:rPr>
      <w:sz w:val="24"/>
      <w:lang w:val="uk-UA"/>
    </w:rPr>
  </w:style>
  <w:style w:type="character" w:customStyle="1" w:styleId="33">
    <w:name w:val="Основной текст с отступом 3 Знак"/>
    <w:basedOn w:val="a1"/>
    <w:link w:val="32"/>
    <w:rsid w:val="00502404"/>
    <w:rPr>
      <w:rFonts w:ascii="Times New Roman" w:eastAsia="Times New Roman" w:hAnsi="Times New Roman" w:cs="Times New Roman"/>
      <w:sz w:val="24"/>
      <w:szCs w:val="24"/>
      <w:lang w:val="uk-UA" w:eastAsia="ru-RU"/>
    </w:rPr>
  </w:style>
  <w:style w:type="paragraph" w:styleId="af6">
    <w:name w:val="Title"/>
    <w:basedOn w:val="a"/>
    <w:link w:val="af7"/>
    <w:qFormat/>
    <w:rsid w:val="00502404"/>
    <w:pPr>
      <w:spacing w:line="240" w:lineRule="auto"/>
      <w:jc w:val="center"/>
    </w:pPr>
  </w:style>
  <w:style w:type="character" w:customStyle="1" w:styleId="af7">
    <w:name w:val="Название Знак"/>
    <w:basedOn w:val="a1"/>
    <w:link w:val="af6"/>
    <w:rsid w:val="00502404"/>
    <w:rPr>
      <w:rFonts w:ascii="Times New Roman" w:eastAsia="Times New Roman" w:hAnsi="Times New Roman" w:cs="Times New Roman"/>
      <w:sz w:val="28"/>
      <w:szCs w:val="24"/>
      <w:lang w:eastAsia="ru-RU"/>
    </w:rPr>
  </w:style>
  <w:style w:type="paragraph" w:customStyle="1" w:styleId="programm">
    <w:name w:val="programm"/>
    <w:basedOn w:val="a"/>
    <w:rsid w:val="00502404"/>
    <w:pPr>
      <w:spacing w:line="240" w:lineRule="auto"/>
      <w:jc w:val="both"/>
    </w:pPr>
    <w:rPr>
      <w:rFonts w:ascii="Arial" w:hAnsi="Arial"/>
      <w:sz w:val="24"/>
      <w:lang w:val="en-US"/>
    </w:rPr>
  </w:style>
  <w:style w:type="paragraph" w:customStyle="1" w:styleId="af8">
    <w:name w:val="Заголовок"/>
    <w:basedOn w:val="af2"/>
    <w:rsid w:val="00502404"/>
    <w:pPr>
      <w:keepNext/>
      <w:spacing w:before="120"/>
      <w:ind w:firstLine="0"/>
      <w:jc w:val="center"/>
    </w:pPr>
    <w:rPr>
      <w:b/>
    </w:rPr>
  </w:style>
  <w:style w:type="paragraph" w:customStyle="1" w:styleId="Web">
    <w:name w:val="Обычный (Web)"/>
    <w:basedOn w:val="a"/>
    <w:rsid w:val="00502404"/>
    <w:pPr>
      <w:autoSpaceDE w:val="0"/>
      <w:autoSpaceDN w:val="0"/>
      <w:spacing w:before="100" w:after="100" w:line="240" w:lineRule="auto"/>
    </w:pPr>
    <w:rPr>
      <w:noProof/>
      <w:sz w:val="24"/>
    </w:rPr>
  </w:style>
  <w:style w:type="paragraph" w:customStyle="1" w:styleId="af9">
    <w:name w:val="литература"/>
    <w:basedOn w:val="a"/>
    <w:rsid w:val="00502404"/>
    <w:pPr>
      <w:widowControl w:val="0"/>
      <w:spacing w:line="240" w:lineRule="auto"/>
      <w:ind w:firstLine="426"/>
      <w:jc w:val="both"/>
    </w:pPr>
    <w:rPr>
      <w:b/>
      <w:sz w:val="22"/>
    </w:rPr>
  </w:style>
  <w:style w:type="paragraph" w:customStyle="1" w:styleId="textocn">
    <w:name w:val="text_ocn"/>
    <w:basedOn w:val="a"/>
    <w:next w:val="a"/>
    <w:rsid w:val="00502404"/>
    <w:pPr>
      <w:widowControl w:val="0"/>
      <w:spacing w:line="240" w:lineRule="auto"/>
      <w:ind w:firstLine="425"/>
      <w:jc w:val="both"/>
    </w:pPr>
    <w:rPr>
      <w:rFonts w:ascii="Peterburg" w:hAnsi="Peterburg"/>
      <w:sz w:val="22"/>
    </w:rPr>
  </w:style>
  <w:style w:type="character" w:customStyle="1" w:styleId="afa">
    <w:name w:val="Основной текст Знак"/>
    <w:basedOn w:val="a1"/>
    <w:link w:val="afb"/>
    <w:semiHidden/>
    <w:rsid w:val="00502404"/>
    <w:rPr>
      <w:rFonts w:ascii="Times New Roman" w:eastAsia="Times New Roman" w:hAnsi="Times New Roman" w:cs="Times New Roman"/>
      <w:szCs w:val="24"/>
      <w:lang w:eastAsia="ru-RU"/>
    </w:rPr>
  </w:style>
  <w:style w:type="paragraph" w:styleId="afb">
    <w:name w:val="Body Text"/>
    <w:basedOn w:val="a"/>
    <w:link w:val="afa"/>
    <w:semiHidden/>
    <w:rsid w:val="00502404"/>
    <w:pPr>
      <w:keepNext/>
      <w:spacing w:line="240" w:lineRule="auto"/>
      <w:jc w:val="center"/>
    </w:pPr>
    <w:rPr>
      <w:sz w:val="22"/>
    </w:rPr>
  </w:style>
  <w:style w:type="paragraph" w:styleId="afc">
    <w:name w:val="caption"/>
    <w:basedOn w:val="a"/>
    <w:next w:val="a"/>
    <w:qFormat/>
    <w:rsid w:val="00502404"/>
    <w:pPr>
      <w:spacing w:line="240" w:lineRule="auto"/>
      <w:ind w:firstLine="709"/>
      <w:jc w:val="center"/>
    </w:pPr>
    <w:rPr>
      <w:lang w:val="uk-UA"/>
    </w:rPr>
  </w:style>
  <w:style w:type="paragraph" w:customStyle="1" w:styleId="14">
    <w:name w:val="Стиль1"/>
    <w:basedOn w:val="a"/>
    <w:next w:val="a"/>
    <w:rsid w:val="00502404"/>
    <w:pPr>
      <w:spacing w:line="240" w:lineRule="auto"/>
      <w:ind w:firstLine="709"/>
      <w:jc w:val="both"/>
    </w:pPr>
  </w:style>
  <w:style w:type="paragraph" w:styleId="25">
    <w:name w:val="Body Text 2"/>
    <w:basedOn w:val="a"/>
    <w:link w:val="26"/>
    <w:rsid w:val="00502404"/>
    <w:pPr>
      <w:spacing w:line="240" w:lineRule="auto"/>
      <w:ind w:right="-57"/>
    </w:pPr>
    <w:rPr>
      <w:rFonts w:ascii="Arial" w:hAnsi="Arial"/>
      <w:sz w:val="30"/>
      <w:lang w:val="uk-UA"/>
    </w:rPr>
  </w:style>
  <w:style w:type="character" w:customStyle="1" w:styleId="26">
    <w:name w:val="Основной текст 2 Знак"/>
    <w:basedOn w:val="a1"/>
    <w:link w:val="25"/>
    <w:rsid w:val="00502404"/>
    <w:rPr>
      <w:rFonts w:ascii="Arial" w:eastAsia="Times New Roman" w:hAnsi="Arial" w:cs="Times New Roman"/>
      <w:sz w:val="30"/>
      <w:szCs w:val="24"/>
      <w:lang w:val="uk-UA" w:eastAsia="ru-RU"/>
    </w:rPr>
  </w:style>
  <w:style w:type="paragraph" w:styleId="afd">
    <w:name w:val="Normal Indent"/>
    <w:basedOn w:val="a"/>
    <w:rsid w:val="00502404"/>
    <w:pPr>
      <w:spacing w:line="240" w:lineRule="auto"/>
      <w:ind w:left="720"/>
    </w:pPr>
  </w:style>
  <w:style w:type="paragraph" w:customStyle="1" w:styleId="FR1">
    <w:name w:val="FR1"/>
    <w:rsid w:val="00502404"/>
    <w:pPr>
      <w:widowControl w:val="0"/>
      <w:spacing w:after="0" w:line="240" w:lineRule="auto"/>
      <w:ind w:firstLine="720"/>
      <w:jc w:val="both"/>
    </w:pPr>
    <w:rPr>
      <w:rFonts w:ascii="Times New Roman" w:eastAsia="Times New Roman" w:hAnsi="Times New Roman" w:cs="Times New Roman"/>
      <w:snapToGrid w:val="0"/>
      <w:sz w:val="28"/>
      <w:szCs w:val="20"/>
      <w:lang w:eastAsia="ru-RU"/>
    </w:rPr>
  </w:style>
  <w:style w:type="paragraph" w:customStyle="1" w:styleId="FR2">
    <w:name w:val="FR2"/>
    <w:rsid w:val="00502404"/>
    <w:pPr>
      <w:widowControl w:val="0"/>
      <w:spacing w:before="1200" w:after="0" w:line="240" w:lineRule="auto"/>
      <w:jc w:val="right"/>
    </w:pPr>
    <w:rPr>
      <w:rFonts w:ascii="Times New Roman" w:eastAsia="Times New Roman" w:hAnsi="Times New Roman" w:cs="Times New Roman"/>
      <w:snapToGrid w:val="0"/>
      <w:sz w:val="28"/>
      <w:szCs w:val="20"/>
      <w:lang w:eastAsia="ru-RU"/>
    </w:rPr>
  </w:style>
  <w:style w:type="paragraph" w:customStyle="1" w:styleId="FR3">
    <w:name w:val="FR3"/>
    <w:rsid w:val="00502404"/>
    <w:pPr>
      <w:widowControl w:val="0"/>
      <w:spacing w:before="380" w:after="0" w:line="240" w:lineRule="auto"/>
      <w:jc w:val="center"/>
    </w:pPr>
    <w:rPr>
      <w:rFonts w:ascii="Arial" w:eastAsia="Times New Roman" w:hAnsi="Arial" w:cs="Times New Roman"/>
      <w:snapToGrid w:val="0"/>
      <w:sz w:val="28"/>
      <w:szCs w:val="20"/>
      <w:lang w:eastAsia="ru-RU"/>
    </w:rPr>
  </w:style>
  <w:style w:type="paragraph" w:customStyle="1" w:styleId="osnovn">
    <w:name w:val="osnovn"/>
    <w:basedOn w:val="a"/>
    <w:rsid w:val="00502404"/>
    <w:pPr>
      <w:widowControl w:val="0"/>
      <w:autoSpaceDE w:val="0"/>
      <w:autoSpaceDN w:val="0"/>
      <w:spacing w:line="240" w:lineRule="auto"/>
      <w:ind w:firstLine="720"/>
      <w:jc w:val="both"/>
    </w:pPr>
    <w:rPr>
      <w:noProof/>
      <w:sz w:val="32"/>
    </w:rPr>
  </w:style>
  <w:style w:type="paragraph" w:customStyle="1" w:styleId="210">
    <w:name w:val="Основной текст 21"/>
    <w:basedOn w:val="a"/>
    <w:rsid w:val="00502404"/>
    <w:pPr>
      <w:spacing w:line="240" w:lineRule="auto"/>
      <w:jc w:val="center"/>
    </w:pPr>
    <w:rPr>
      <w:sz w:val="20"/>
      <w:lang w:val="uk-UA"/>
    </w:rPr>
  </w:style>
  <w:style w:type="paragraph" w:customStyle="1" w:styleId="310">
    <w:name w:val="Основной текст с отступом 31"/>
    <w:basedOn w:val="a"/>
    <w:rsid w:val="00502404"/>
    <w:pPr>
      <w:widowControl w:val="0"/>
      <w:shd w:val="clear" w:color="auto" w:fill="FFFFFF"/>
      <w:spacing w:line="240" w:lineRule="auto"/>
      <w:ind w:left="4536"/>
    </w:pPr>
    <w:rPr>
      <w:color w:val="000000"/>
      <w:spacing w:val="1"/>
      <w:lang w:val="uk-UA"/>
    </w:rPr>
  </w:style>
  <w:style w:type="paragraph" w:customStyle="1" w:styleId="sbornik">
    <w:name w:val="sbornik"/>
    <w:basedOn w:val="a"/>
    <w:rsid w:val="00502404"/>
    <w:pPr>
      <w:autoSpaceDE w:val="0"/>
      <w:autoSpaceDN w:val="0"/>
      <w:spacing w:line="240" w:lineRule="auto"/>
      <w:ind w:right="538" w:firstLine="720"/>
      <w:jc w:val="both"/>
    </w:pPr>
    <w:rPr>
      <w:noProof/>
    </w:rPr>
  </w:style>
  <w:style w:type="character" w:customStyle="1" w:styleId="indn">
    <w:name w:val="ind_n"/>
    <w:rsid w:val="00502404"/>
    <w:rPr>
      <w:sz w:val="36"/>
      <w:szCs w:val="36"/>
      <w:vertAlign w:val="subscript"/>
    </w:rPr>
  </w:style>
  <w:style w:type="character" w:customStyle="1" w:styleId="34">
    <w:name w:val="Основной текст 3 Знак"/>
    <w:basedOn w:val="a1"/>
    <w:link w:val="35"/>
    <w:semiHidden/>
    <w:rsid w:val="00502404"/>
    <w:rPr>
      <w:rFonts w:ascii="Times New Roman" w:eastAsia="Times New Roman" w:hAnsi="Times New Roman" w:cs="Times New Roman"/>
      <w:sz w:val="28"/>
      <w:szCs w:val="24"/>
      <w:lang w:val="uk-UA" w:eastAsia="ru-RU"/>
    </w:rPr>
  </w:style>
  <w:style w:type="paragraph" w:styleId="35">
    <w:name w:val="Body Text 3"/>
    <w:basedOn w:val="a"/>
    <w:link w:val="34"/>
    <w:semiHidden/>
    <w:rsid w:val="00502404"/>
    <w:pPr>
      <w:jc w:val="both"/>
      <w:outlineLvl w:val="2"/>
    </w:pPr>
    <w:rPr>
      <w:lang w:val="uk-UA"/>
    </w:rPr>
  </w:style>
  <w:style w:type="character" w:styleId="afe">
    <w:name w:val="Strong"/>
    <w:uiPriority w:val="22"/>
    <w:qFormat/>
    <w:rsid w:val="00502404"/>
    <w:rPr>
      <w:b/>
      <w:bCs/>
    </w:rPr>
  </w:style>
  <w:style w:type="character" w:customStyle="1" w:styleId="apple-converted-space">
    <w:name w:val="apple-converted-space"/>
    <w:rsid w:val="00502404"/>
  </w:style>
  <w:style w:type="paragraph" w:customStyle="1" w:styleId="27">
    <w:name w:val="Абзац списка2"/>
    <w:basedOn w:val="a"/>
    <w:rsid w:val="00502404"/>
    <w:pPr>
      <w:widowControl w:val="0"/>
      <w:autoSpaceDE w:val="0"/>
      <w:autoSpaceDN w:val="0"/>
      <w:adjustRightInd w:val="0"/>
      <w:spacing w:line="240" w:lineRule="auto"/>
      <w:ind w:left="720"/>
      <w:contextualSpacing/>
    </w:pPr>
    <w:rPr>
      <w:rFonts w:eastAsia="Calibri"/>
      <w:sz w:val="20"/>
      <w:szCs w:val="20"/>
      <w:lang w:val="uk-UA"/>
    </w:rPr>
  </w:style>
  <w:style w:type="character" w:customStyle="1" w:styleId="atn">
    <w:name w:val="atn"/>
    <w:basedOn w:val="a1"/>
    <w:rsid w:val="00502404"/>
  </w:style>
  <w:style w:type="character" w:customStyle="1" w:styleId="longtext">
    <w:name w:val="long_text"/>
    <w:rsid w:val="00502404"/>
  </w:style>
  <w:style w:type="character" w:customStyle="1" w:styleId="xfmc1">
    <w:name w:val="xfmc1"/>
    <w:basedOn w:val="a1"/>
    <w:rsid w:val="00502404"/>
  </w:style>
  <w:style w:type="paragraph" w:customStyle="1" w:styleId="Style1">
    <w:name w:val="Style1"/>
    <w:basedOn w:val="a"/>
    <w:rsid w:val="00502404"/>
    <w:pPr>
      <w:widowControl w:val="0"/>
      <w:autoSpaceDE w:val="0"/>
      <w:autoSpaceDN w:val="0"/>
      <w:adjustRightInd w:val="0"/>
      <w:spacing w:line="240" w:lineRule="auto"/>
    </w:pPr>
    <w:rPr>
      <w:sz w:val="24"/>
      <w:lang w:val="uk-UA"/>
    </w:rPr>
  </w:style>
  <w:style w:type="character" w:customStyle="1" w:styleId="FontStyle22">
    <w:name w:val="Font Style22"/>
    <w:rsid w:val="00502404"/>
    <w:rPr>
      <w:rFonts w:ascii="Times New Roman" w:hAnsi="Times New Roman" w:cs="Times New Roman"/>
      <w:sz w:val="38"/>
      <w:szCs w:val="38"/>
    </w:rPr>
  </w:style>
  <w:style w:type="character" w:customStyle="1" w:styleId="FontStyle23">
    <w:name w:val="Font Style23"/>
    <w:rsid w:val="00502404"/>
    <w:rPr>
      <w:rFonts w:ascii="Times New Roman" w:hAnsi="Times New Roman" w:cs="Times New Roman"/>
      <w:sz w:val="26"/>
      <w:szCs w:val="26"/>
    </w:rPr>
  </w:style>
  <w:style w:type="character" w:customStyle="1" w:styleId="st">
    <w:name w:val="st"/>
    <w:basedOn w:val="a1"/>
    <w:rsid w:val="00502404"/>
  </w:style>
  <w:style w:type="character" w:customStyle="1" w:styleId="aff">
    <w:name w:val="Текст сноски Знак"/>
    <w:basedOn w:val="a1"/>
    <w:link w:val="aff0"/>
    <w:uiPriority w:val="99"/>
    <w:semiHidden/>
    <w:rsid w:val="00502404"/>
    <w:rPr>
      <w:rFonts w:ascii="Times New Roman" w:eastAsia="Times New Roman" w:hAnsi="Times New Roman" w:cs="Times New Roman"/>
      <w:sz w:val="20"/>
      <w:szCs w:val="20"/>
      <w:lang w:eastAsia="ru-RU"/>
    </w:rPr>
  </w:style>
  <w:style w:type="paragraph" w:styleId="aff0">
    <w:name w:val="footnote text"/>
    <w:basedOn w:val="a"/>
    <w:link w:val="aff"/>
    <w:uiPriority w:val="99"/>
    <w:semiHidden/>
    <w:unhideWhenUsed/>
    <w:rsid w:val="00502404"/>
    <w:pPr>
      <w:spacing w:line="240" w:lineRule="auto"/>
    </w:pPr>
    <w:rPr>
      <w:sz w:val="20"/>
      <w:szCs w:val="20"/>
    </w:rPr>
  </w:style>
  <w:style w:type="paragraph" w:customStyle="1" w:styleId="Default">
    <w:name w:val="Default"/>
    <w:rsid w:val="00502404"/>
    <w:pPr>
      <w:autoSpaceDE w:val="0"/>
      <w:autoSpaceDN w:val="0"/>
      <w:adjustRightInd w:val="0"/>
      <w:spacing w:after="0" w:line="240" w:lineRule="auto"/>
    </w:pPr>
    <w:rPr>
      <w:rFonts w:ascii="Times New Roman" w:eastAsia="Times New Roman" w:hAnsi="Times New Roman" w:cs="Times New Roman"/>
      <w:color w:val="000000"/>
      <w:sz w:val="24"/>
      <w:szCs w:val="24"/>
      <w:lang w:val="uk-UA" w:eastAsia="uk-UA"/>
    </w:rPr>
  </w:style>
  <w:style w:type="paragraph" w:customStyle="1" w:styleId="aff1">
    <w:name w:val="Обычный.Таблица"/>
    <w:rsid w:val="00502404"/>
    <w:pPr>
      <w:keepLines/>
      <w:spacing w:after="0" w:line="240" w:lineRule="auto"/>
    </w:pPr>
    <w:rPr>
      <w:rFonts w:ascii="Times New Roman" w:eastAsia="Times New Roman" w:hAnsi="Times New Roman" w:cs="Times New Roman"/>
      <w:sz w:val="32"/>
      <w:szCs w:val="20"/>
      <w:lang w:eastAsia="ru-RU"/>
    </w:rPr>
  </w:style>
  <w:style w:type="paragraph" w:customStyle="1" w:styleId="1">
    <w:name w:val="Список1"/>
    <w:basedOn w:val="a"/>
    <w:rsid w:val="00EC6B69"/>
    <w:pPr>
      <w:numPr>
        <w:numId w:val="13"/>
      </w:numPr>
      <w:spacing w:line="480" w:lineRule="auto"/>
      <w:jc w:val="both"/>
    </w:pPr>
    <w:rPr>
      <w:sz w:val="24"/>
      <w:szCs w:val="20"/>
    </w:rPr>
  </w:style>
  <w:style w:type="paragraph" w:styleId="HTML">
    <w:name w:val="HTML Preformatted"/>
    <w:basedOn w:val="a"/>
    <w:link w:val="HTML0"/>
    <w:uiPriority w:val="99"/>
    <w:semiHidden/>
    <w:unhideWhenUsed/>
    <w:rsid w:val="00F87B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rPr>
  </w:style>
  <w:style w:type="character" w:customStyle="1" w:styleId="HTML0">
    <w:name w:val="Стандартный HTML Знак"/>
    <w:basedOn w:val="a1"/>
    <w:link w:val="HTML"/>
    <w:uiPriority w:val="99"/>
    <w:semiHidden/>
    <w:rsid w:val="00F87BDC"/>
    <w:rPr>
      <w:rFonts w:ascii="Courier New" w:eastAsia="Times New Roman" w:hAnsi="Courier New" w:cs="Courier New"/>
      <w:sz w:val="20"/>
      <w:szCs w:val="20"/>
      <w:lang w:eastAsia="ru-RU"/>
    </w:rPr>
  </w:style>
  <w:style w:type="paragraph" w:customStyle="1" w:styleId="listparagraph">
    <w:name w:val="listparagraph"/>
    <w:basedOn w:val="a"/>
    <w:rsid w:val="00C45A33"/>
    <w:pPr>
      <w:spacing w:before="100" w:beforeAutospacing="1" w:after="100" w:afterAutospacing="1" w:line="240" w:lineRule="auto"/>
    </w:pPr>
    <w:rPr>
      <w:sz w:val="24"/>
    </w:rPr>
  </w:style>
  <w:style w:type="character" w:customStyle="1" w:styleId="hl">
    <w:name w:val="hl"/>
    <w:basedOn w:val="a1"/>
    <w:rsid w:val="008517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102710">
      <w:bodyDiv w:val="1"/>
      <w:marLeft w:val="0"/>
      <w:marRight w:val="0"/>
      <w:marTop w:val="0"/>
      <w:marBottom w:val="0"/>
      <w:divBdr>
        <w:top w:val="none" w:sz="0" w:space="0" w:color="auto"/>
        <w:left w:val="none" w:sz="0" w:space="0" w:color="auto"/>
        <w:bottom w:val="none" w:sz="0" w:space="0" w:color="auto"/>
        <w:right w:val="none" w:sz="0" w:space="0" w:color="auto"/>
      </w:divBdr>
    </w:div>
    <w:div w:id="498548618">
      <w:bodyDiv w:val="1"/>
      <w:marLeft w:val="0"/>
      <w:marRight w:val="0"/>
      <w:marTop w:val="0"/>
      <w:marBottom w:val="0"/>
      <w:divBdr>
        <w:top w:val="none" w:sz="0" w:space="0" w:color="auto"/>
        <w:left w:val="none" w:sz="0" w:space="0" w:color="auto"/>
        <w:bottom w:val="none" w:sz="0" w:space="0" w:color="auto"/>
        <w:right w:val="none" w:sz="0" w:space="0" w:color="auto"/>
      </w:divBdr>
    </w:div>
    <w:div w:id="818418567">
      <w:bodyDiv w:val="1"/>
      <w:marLeft w:val="0"/>
      <w:marRight w:val="0"/>
      <w:marTop w:val="0"/>
      <w:marBottom w:val="0"/>
      <w:divBdr>
        <w:top w:val="none" w:sz="0" w:space="0" w:color="auto"/>
        <w:left w:val="none" w:sz="0" w:space="0" w:color="auto"/>
        <w:bottom w:val="none" w:sz="0" w:space="0" w:color="auto"/>
        <w:right w:val="none" w:sz="0" w:space="0" w:color="auto"/>
      </w:divBdr>
    </w:div>
    <w:div w:id="984624887">
      <w:bodyDiv w:val="1"/>
      <w:marLeft w:val="0"/>
      <w:marRight w:val="0"/>
      <w:marTop w:val="0"/>
      <w:marBottom w:val="0"/>
      <w:divBdr>
        <w:top w:val="none" w:sz="0" w:space="0" w:color="auto"/>
        <w:left w:val="none" w:sz="0" w:space="0" w:color="auto"/>
        <w:bottom w:val="none" w:sz="0" w:space="0" w:color="auto"/>
        <w:right w:val="none" w:sz="0" w:space="0" w:color="auto"/>
      </w:divBdr>
    </w:div>
    <w:div w:id="1108548484">
      <w:bodyDiv w:val="1"/>
      <w:marLeft w:val="0"/>
      <w:marRight w:val="0"/>
      <w:marTop w:val="0"/>
      <w:marBottom w:val="0"/>
      <w:divBdr>
        <w:top w:val="none" w:sz="0" w:space="0" w:color="auto"/>
        <w:left w:val="none" w:sz="0" w:space="0" w:color="auto"/>
        <w:bottom w:val="none" w:sz="0" w:space="0" w:color="auto"/>
        <w:right w:val="none" w:sz="0" w:space="0" w:color="auto"/>
      </w:divBdr>
    </w:div>
    <w:div w:id="1132404031">
      <w:bodyDiv w:val="1"/>
      <w:marLeft w:val="0"/>
      <w:marRight w:val="0"/>
      <w:marTop w:val="0"/>
      <w:marBottom w:val="0"/>
      <w:divBdr>
        <w:top w:val="none" w:sz="0" w:space="0" w:color="auto"/>
        <w:left w:val="none" w:sz="0" w:space="0" w:color="auto"/>
        <w:bottom w:val="none" w:sz="0" w:space="0" w:color="auto"/>
        <w:right w:val="none" w:sz="0" w:space="0" w:color="auto"/>
      </w:divBdr>
    </w:div>
    <w:div w:id="1164735085">
      <w:bodyDiv w:val="1"/>
      <w:marLeft w:val="0"/>
      <w:marRight w:val="0"/>
      <w:marTop w:val="0"/>
      <w:marBottom w:val="0"/>
      <w:divBdr>
        <w:top w:val="none" w:sz="0" w:space="0" w:color="auto"/>
        <w:left w:val="none" w:sz="0" w:space="0" w:color="auto"/>
        <w:bottom w:val="none" w:sz="0" w:space="0" w:color="auto"/>
        <w:right w:val="none" w:sz="0" w:space="0" w:color="auto"/>
      </w:divBdr>
      <w:divsChild>
        <w:div w:id="1125075283">
          <w:marLeft w:val="547"/>
          <w:marRight w:val="0"/>
          <w:marTop w:val="154"/>
          <w:marBottom w:val="0"/>
          <w:divBdr>
            <w:top w:val="none" w:sz="0" w:space="0" w:color="auto"/>
            <w:left w:val="none" w:sz="0" w:space="0" w:color="auto"/>
            <w:bottom w:val="none" w:sz="0" w:space="0" w:color="auto"/>
            <w:right w:val="none" w:sz="0" w:space="0" w:color="auto"/>
          </w:divBdr>
        </w:div>
        <w:div w:id="476194158">
          <w:marLeft w:val="547"/>
          <w:marRight w:val="0"/>
          <w:marTop w:val="154"/>
          <w:marBottom w:val="0"/>
          <w:divBdr>
            <w:top w:val="none" w:sz="0" w:space="0" w:color="auto"/>
            <w:left w:val="none" w:sz="0" w:space="0" w:color="auto"/>
            <w:bottom w:val="none" w:sz="0" w:space="0" w:color="auto"/>
            <w:right w:val="none" w:sz="0" w:space="0" w:color="auto"/>
          </w:divBdr>
        </w:div>
        <w:div w:id="1947154114">
          <w:marLeft w:val="547"/>
          <w:marRight w:val="0"/>
          <w:marTop w:val="154"/>
          <w:marBottom w:val="0"/>
          <w:divBdr>
            <w:top w:val="none" w:sz="0" w:space="0" w:color="auto"/>
            <w:left w:val="none" w:sz="0" w:space="0" w:color="auto"/>
            <w:bottom w:val="none" w:sz="0" w:space="0" w:color="auto"/>
            <w:right w:val="none" w:sz="0" w:space="0" w:color="auto"/>
          </w:divBdr>
        </w:div>
      </w:divsChild>
    </w:div>
    <w:div w:id="1213423199">
      <w:bodyDiv w:val="1"/>
      <w:marLeft w:val="0"/>
      <w:marRight w:val="0"/>
      <w:marTop w:val="0"/>
      <w:marBottom w:val="0"/>
      <w:divBdr>
        <w:top w:val="none" w:sz="0" w:space="0" w:color="auto"/>
        <w:left w:val="none" w:sz="0" w:space="0" w:color="auto"/>
        <w:bottom w:val="none" w:sz="0" w:space="0" w:color="auto"/>
        <w:right w:val="none" w:sz="0" w:space="0" w:color="auto"/>
      </w:divBdr>
    </w:div>
    <w:div w:id="1251351490">
      <w:bodyDiv w:val="1"/>
      <w:marLeft w:val="0"/>
      <w:marRight w:val="0"/>
      <w:marTop w:val="0"/>
      <w:marBottom w:val="0"/>
      <w:divBdr>
        <w:top w:val="none" w:sz="0" w:space="0" w:color="auto"/>
        <w:left w:val="none" w:sz="0" w:space="0" w:color="auto"/>
        <w:bottom w:val="none" w:sz="0" w:space="0" w:color="auto"/>
        <w:right w:val="none" w:sz="0" w:space="0" w:color="auto"/>
      </w:divBdr>
    </w:div>
    <w:div w:id="1363170188">
      <w:bodyDiv w:val="1"/>
      <w:marLeft w:val="0"/>
      <w:marRight w:val="0"/>
      <w:marTop w:val="0"/>
      <w:marBottom w:val="0"/>
      <w:divBdr>
        <w:top w:val="none" w:sz="0" w:space="0" w:color="auto"/>
        <w:left w:val="none" w:sz="0" w:space="0" w:color="auto"/>
        <w:bottom w:val="none" w:sz="0" w:space="0" w:color="auto"/>
        <w:right w:val="none" w:sz="0" w:space="0" w:color="auto"/>
      </w:divBdr>
    </w:div>
    <w:div w:id="1654336714">
      <w:bodyDiv w:val="1"/>
      <w:marLeft w:val="0"/>
      <w:marRight w:val="0"/>
      <w:marTop w:val="0"/>
      <w:marBottom w:val="0"/>
      <w:divBdr>
        <w:top w:val="none" w:sz="0" w:space="0" w:color="auto"/>
        <w:left w:val="none" w:sz="0" w:space="0" w:color="auto"/>
        <w:bottom w:val="none" w:sz="0" w:space="0" w:color="auto"/>
        <w:right w:val="none" w:sz="0" w:space="0" w:color="auto"/>
      </w:divBdr>
    </w:div>
    <w:div w:id="1729958695">
      <w:bodyDiv w:val="1"/>
      <w:marLeft w:val="0"/>
      <w:marRight w:val="0"/>
      <w:marTop w:val="0"/>
      <w:marBottom w:val="0"/>
      <w:divBdr>
        <w:top w:val="none" w:sz="0" w:space="0" w:color="auto"/>
        <w:left w:val="none" w:sz="0" w:space="0" w:color="auto"/>
        <w:bottom w:val="none" w:sz="0" w:space="0" w:color="auto"/>
        <w:right w:val="none" w:sz="0" w:space="0" w:color="auto"/>
      </w:divBdr>
    </w:div>
    <w:div w:id="1743216771">
      <w:bodyDiv w:val="1"/>
      <w:marLeft w:val="0"/>
      <w:marRight w:val="0"/>
      <w:marTop w:val="0"/>
      <w:marBottom w:val="0"/>
      <w:divBdr>
        <w:top w:val="none" w:sz="0" w:space="0" w:color="auto"/>
        <w:left w:val="none" w:sz="0" w:space="0" w:color="auto"/>
        <w:bottom w:val="none" w:sz="0" w:space="0" w:color="auto"/>
        <w:right w:val="none" w:sz="0" w:space="0" w:color="auto"/>
      </w:divBdr>
      <w:divsChild>
        <w:div w:id="1704163239">
          <w:marLeft w:val="547"/>
          <w:marRight w:val="0"/>
          <w:marTop w:val="154"/>
          <w:marBottom w:val="0"/>
          <w:divBdr>
            <w:top w:val="none" w:sz="0" w:space="0" w:color="auto"/>
            <w:left w:val="none" w:sz="0" w:space="0" w:color="auto"/>
            <w:bottom w:val="none" w:sz="0" w:space="0" w:color="auto"/>
            <w:right w:val="none" w:sz="0" w:space="0" w:color="auto"/>
          </w:divBdr>
        </w:div>
        <w:div w:id="1985969876">
          <w:marLeft w:val="547"/>
          <w:marRight w:val="0"/>
          <w:marTop w:val="154"/>
          <w:marBottom w:val="0"/>
          <w:divBdr>
            <w:top w:val="none" w:sz="0" w:space="0" w:color="auto"/>
            <w:left w:val="none" w:sz="0" w:space="0" w:color="auto"/>
            <w:bottom w:val="none" w:sz="0" w:space="0" w:color="auto"/>
            <w:right w:val="none" w:sz="0" w:space="0" w:color="auto"/>
          </w:divBdr>
        </w:div>
        <w:div w:id="1012103056">
          <w:marLeft w:val="547"/>
          <w:marRight w:val="0"/>
          <w:marTop w:val="154"/>
          <w:marBottom w:val="0"/>
          <w:divBdr>
            <w:top w:val="none" w:sz="0" w:space="0" w:color="auto"/>
            <w:left w:val="none" w:sz="0" w:space="0" w:color="auto"/>
            <w:bottom w:val="none" w:sz="0" w:space="0" w:color="auto"/>
            <w:right w:val="none" w:sz="0" w:space="0" w:color="auto"/>
          </w:divBdr>
        </w:div>
      </w:divsChild>
    </w:div>
    <w:div w:id="1806582528">
      <w:bodyDiv w:val="1"/>
      <w:marLeft w:val="0"/>
      <w:marRight w:val="0"/>
      <w:marTop w:val="0"/>
      <w:marBottom w:val="0"/>
      <w:divBdr>
        <w:top w:val="none" w:sz="0" w:space="0" w:color="auto"/>
        <w:left w:val="none" w:sz="0" w:space="0" w:color="auto"/>
        <w:bottom w:val="none" w:sz="0" w:space="0" w:color="auto"/>
        <w:right w:val="none" w:sz="0" w:space="0" w:color="auto"/>
      </w:divBdr>
    </w:div>
    <w:div w:id="1851288602">
      <w:bodyDiv w:val="1"/>
      <w:marLeft w:val="0"/>
      <w:marRight w:val="0"/>
      <w:marTop w:val="0"/>
      <w:marBottom w:val="0"/>
      <w:divBdr>
        <w:top w:val="none" w:sz="0" w:space="0" w:color="auto"/>
        <w:left w:val="none" w:sz="0" w:space="0" w:color="auto"/>
        <w:bottom w:val="none" w:sz="0" w:space="0" w:color="auto"/>
        <w:right w:val="none" w:sz="0" w:space="0" w:color="auto"/>
      </w:divBdr>
    </w:div>
    <w:div w:id="1881556064">
      <w:bodyDiv w:val="1"/>
      <w:marLeft w:val="0"/>
      <w:marRight w:val="0"/>
      <w:marTop w:val="0"/>
      <w:marBottom w:val="0"/>
      <w:divBdr>
        <w:top w:val="none" w:sz="0" w:space="0" w:color="auto"/>
        <w:left w:val="none" w:sz="0" w:space="0" w:color="auto"/>
        <w:bottom w:val="none" w:sz="0" w:space="0" w:color="auto"/>
        <w:right w:val="none" w:sz="0" w:space="0" w:color="auto"/>
      </w:divBdr>
    </w:div>
    <w:div w:id="2006080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s://uk.wikipedia.org/wiki/%D0%86%D0%BD%D1%84%D0%BE%D1%80%D0%BC%D0%B0%D1%86%D1%96%D0%B9%D0%BD%D0%B0_%D0%B7%D0%B0%D0%B3%D1%80%D0%BE%D0%B7%D0%B0" TargetMode="External"/><Relationship Id="rId26" Type="http://schemas.openxmlformats.org/officeDocument/2006/relationships/hyperlink" Target="https://uk.wikipedia.org/wiki/%D0%9F%D1%80%D0%BE%D0%B3%D1%80%D0%B0%D0%BC%D0%BD%D0%B5_%D0%B7%D0%B0%D0%B1%D0%B5%D0%B7%D0%BF%D0%B5%D1%87%D0%B5%D0%BD%D0%BD%D1%8F" TargetMode="External"/><Relationship Id="rId39" Type="http://schemas.openxmlformats.org/officeDocument/2006/relationships/image" Target="media/image13.jpeg"/><Relationship Id="rId21" Type="http://schemas.openxmlformats.org/officeDocument/2006/relationships/hyperlink" Target="https://uk.wikipedia.org/wiki/SQL_%D1%96%D0%BD%27%D1%94%D0%BA%D1%86%D1%96%D1%8F" TargetMode="External"/><Relationship Id="rId34" Type="http://schemas.openxmlformats.org/officeDocument/2006/relationships/image" Target="media/image8.gif"/><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hyperlink" Target="https://uk.wikipedia.org/wiki/%D0%A5%D0%B0%D0%BA%D0%B5%D1%80%D1%81%D1%8C%D0%BA%D0%B0_%D0%B0%D1%82%D0%B0%D0%BA%D0%B0" TargetMode="External"/><Relationship Id="rId25" Type="http://schemas.openxmlformats.org/officeDocument/2006/relationships/hyperlink" Target="https://uk.wikipedia.org/wiki/%D0%91%D1%83%D1%84%D0%B5%D1%80" TargetMode="External"/><Relationship Id="rId33" Type="http://schemas.openxmlformats.org/officeDocument/2006/relationships/image" Target="media/image7.png"/><Relationship Id="rId38" Type="http://schemas.openxmlformats.org/officeDocument/2006/relationships/image" Target="media/image12.jpeg"/><Relationship Id="rId46"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hyperlink" Target="https://uk.wikipedia.org/wiki/%D0%90%D0%BD%D0%B3%D0%BB%D1%96%D0%B9%D1%81%D1%8C%D0%BA%D0%B0_%D0%BC%D0%BE%D0%B2%D0%B0" TargetMode="External"/><Relationship Id="rId20" Type="http://schemas.openxmlformats.org/officeDocument/2006/relationships/hyperlink" Target="https://uk.wikipedia.org/wiki/%D0%9F%D1%80%D0%BE%D0%B3%D1%80%D0%B0%D0%BC%D1%83%D0%B2%D0%B0%D0%BD%D0%BD%D1%8F" TargetMode="External"/><Relationship Id="rId29" Type="http://schemas.openxmlformats.org/officeDocument/2006/relationships/hyperlink" Target="https://uk.wikipedia.org/wiki/%D0%A3%D1%80%D0%B0%D0%B7%D0%BB%D0%B8%D0%B2%D1%96%D1%81%D1%82%D1%8C_(%D1%96%D0%BD%D1%84%D0%BE%D1%80%D0%BC%D0%B0%D1%86%D1%96%D0%B9%D0%BD%D1%96_%D1%82%D0%B5%D1%85%D0%BD%D0%BE%D0%BB%D0%BE%D0%B3%D1%96%D1%97)" TargetMode="External"/><Relationship Id="rId41" Type="http://schemas.openxmlformats.org/officeDocument/2006/relationships/image" Target="media/image15.jpeg"/><Relationship Id="rId54"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yperlink" Target="https://uk.wikipedia.org/wiki/XSS" TargetMode="Externa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hyperlink" Target="https://uk.wikipedia.org/wiki/%D0%9A%D0%BE%D0%BC%D0%BF%27%D1%8E%D1%82%D0%B5%D1%80%D0%BD%D0%B0_%D0%B1%D0%B5%D0%B7%D0%BF%D0%B5%D0%BA%D0%B0" TargetMode="External"/><Relationship Id="rId23" Type="http://schemas.openxmlformats.org/officeDocument/2006/relationships/hyperlink" Target="https://uk.wikipedia.org/wiki/SQL" TargetMode="External"/><Relationship Id="rId28" Type="http://schemas.openxmlformats.org/officeDocument/2006/relationships/hyperlink" Target="https://uk.wikipedia.org/wiki/%D0%91%D0%B0%D2%91" TargetMode="External"/><Relationship Id="rId36" Type="http://schemas.openxmlformats.org/officeDocument/2006/relationships/image" Target="media/image10.jpeg"/><Relationship Id="rId49" Type="http://schemas.openxmlformats.org/officeDocument/2006/relationships/image" Target="media/image23.jpeg"/><Relationship Id="rId57"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hyperlink" Target="https://uk.wikipedia.org/wiki/%D0%A3%D1%80%D0%B0%D0%B7%D0%BB%D0%B8%D0%B2%D1%96%D1%81%D1%82%D1%8C_(%D1%96%D0%BD%D1%84%D0%BE%D1%80%D0%BC%D0%B0%D1%86%D1%96%D0%B9%D0%BD%D1%96_%D1%82%D0%B5%D1%85%D0%BD%D0%BE%D0%BB%D0%BE%D0%B3%D1%96%D1%97)" TargetMode="External"/><Relationship Id="rId31" Type="http://schemas.openxmlformats.org/officeDocument/2006/relationships/image" Target="media/image5.png"/><Relationship Id="rId44" Type="http://schemas.openxmlformats.org/officeDocument/2006/relationships/image" Target="media/image18.jpeg"/><Relationship Id="rId52" Type="http://schemas.openxmlformats.org/officeDocument/2006/relationships/image" Target="media/image26.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hyperlink" Target="https://uk.wikipedia.org/wiki/%D0%95%D0%BA%D1%81%D0%BF%D0%BB%D0%BE%D0%B9%D1%82" TargetMode="External"/><Relationship Id="rId27" Type="http://schemas.openxmlformats.org/officeDocument/2006/relationships/hyperlink" Target="https://uk.wikipedia.org/wiki/%D0%9E%D0%BF%D0%B5%D1%80%D0%B0%D1%86%D1%96%D0%B9%D0%BD%D0%B0_%D1%81%D0%B8%D1%81%D1%82%D0%B5%D0%BC%D0%B0" TargetMode="External"/><Relationship Id="rId30" Type="http://schemas.openxmlformats.org/officeDocument/2006/relationships/image" Target="media/image4.png"/><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5.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Автоматизація модуля ІА</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8885-4387-9B5C-2288109F6E67}"/>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8885-4387-9B5C-2288109F6E67}"/>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5-8885-4387-9B5C-2288109F6E67}"/>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7-8885-4387-9B5C-2288109F6E6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Надійність</c:v>
                </c:pt>
                <c:pt idx="1">
                  <c:v>Захищенність</c:v>
                </c:pt>
                <c:pt idx="2">
                  <c:v>Швидкість роботи</c:v>
                </c:pt>
                <c:pt idx="3">
                  <c:v>Доступність</c:v>
                </c:pt>
              </c:strCache>
            </c:strRef>
          </c:cat>
          <c:val>
            <c:numRef>
              <c:f>Sheet1!$B$2:$B$5</c:f>
              <c:numCache>
                <c:formatCode>General</c:formatCode>
                <c:ptCount val="4"/>
                <c:pt idx="0">
                  <c:v>19</c:v>
                </c:pt>
                <c:pt idx="1">
                  <c:v>10</c:v>
                </c:pt>
                <c:pt idx="2">
                  <c:v>9</c:v>
                </c:pt>
                <c:pt idx="3">
                  <c:v>5</c:v>
                </c:pt>
              </c:numCache>
            </c:numRef>
          </c:val>
          <c:extLst xmlns:c16r2="http://schemas.microsoft.com/office/drawing/2015/06/chart">
            <c:ext xmlns:c16="http://schemas.microsoft.com/office/drawing/2014/chart" uri="{C3380CC4-5D6E-409C-BE32-E72D297353CC}">
              <c16:uniqueId val="{00000008-8885-4387-9B5C-2288109F6E67}"/>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uk-UA"/>
              <a:t>Якісні показники</a:t>
            </a:r>
            <a:endParaRPr lang="en-US"/>
          </a:p>
        </c:rich>
      </c:tx>
      <c:overlay val="0"/>
      <c:spPr>
        <a:noFill/>
        <a:ln>
          <a:noFill/>
        </a:ln>
        <a:effectLst/>
      </c:spPr>
    </c:title>
    <c:autoTitleDeleted val="0"/>
    <c:plotArea>
      <c:layout/>
      <c:barChart>
        <c:barDir val="bar"/>
        <c:grouping val="clustered"/>
        <c:varyColors val="0"/>
        <c:ser>
          <c:idx val="0"/>
          <c:order val="0"/>
          <c:tx>
            <c:strRef>
              <c:f>Sheet1!$B$1</c:f>
              <c:strCache>
                <c:ptCount val="1"/>
                <c:pt idx="0">
                  <c:v>Після автоматизаціїї</c:v>
                </c:pt>
              </c:strCache>
            </c:strRef>
          </c:tx>
          <c:spPr>
            <a:solidFill>
              <a:schemeClr val="accent1"/>
            </a:solidFill>
            <a:ln>
              <a:noFill/>
            </a:ln>
            <a:effectLst/>
          </c:spPr>
          <c:invertIfNegative val="0"/>
          <c:cat>
            <c:strRef>
              <c:f>Sheet1!$A$2:$A$6</c:f>
              <c:strCache>
                <c:ptCount val="5"/>
                <c:pt idx="0">
                  <c:v>Функціональність</c:v>
                </c:pt>
                <c:pt idx="1">
                  <c:v>Зручність використання</c:v>
                </c:pt>
                <c:pt idx="2">
                  <c:v>Ефективність</c:v>
                </c:pt>
                <c:pt idx="3">
                  <c:v>Зручність супроводу</c:v>
                </c:pt>
                <c:pt idx="4">
                  <c:v>Переносимість</c:v>
                </c:pt>
              </c:strCache>
            </c:strRef>
          </c:cat>
          <c:val>
            <c:numRef>
              <c:f>Sheet1!$B$2:$B$6</c:f>
              <c:numCache>
                <c:formatCode>0%</c:formatCode>
                <c:ptCount val="5"/>
                <c:pt idx="0" formatCode="0.00%">
                  <c:v>60</c:v>
                </c:pt>
                <c:pt idx="1">
                  <c:v>35</c:v>
                </c:pt>
                <c:pt idx="2">
                  <c:v>25</c:v>
                </c:pt>
                <c:pt idx="3" formatCode="General">
                  <c:v>15</c:v>
                </c:pt>
                <c:pt idx="4">
                  <c:v>70</c:v>
                </c:pt>
              </c:numCache>
            </c:numRef>
          </c:val>
          <c:extLst xmlns:c16r2="http://schemas.microsoft.com/office/drawing/2015/06/chart">
            <c:ext xmlns:c16="http://schemas.microsoft.com/office/drawing/2014/chart" uri="{C3380CC4-5D6E-409C-BE32-E72D297353CC}">
              <c16:uniqueId val="{00000000-B6F8-4386-84AD-5E1B9C9D0788}"/>
            </c:ext>
          </c:extLst>
        </c:ser>
        <c:ser>
          <c:idx val="1"/>
          <c:order val="1"/>
          <c:tx>
            <c:strRef>
              <c:f>Sheet1!$C$1</c:f>
              <c:strCache>
                <c:ptCount val="1"/>
                <c:pt idx="0">
                  <c:v>До автоматизації</c:v>
                </c:pt>
              </c:strCache>
            </c:strRef>
          </c:tx>
          <c:spPr>
            <a:solidFill>
              <a:schemeClr val="accent3"/>
            </a:solidFill>
            <a:ln>
              <a:noFill/>
            </a:ln>
            <a:effectLst/>
          </c:spPr>
          <c:invertIfNegative val="0"/>
          <c:cat>
            <c:strRef>
              <c:f>Sheet1!$A$2:$A$6</c:f>
              <c:strCache>
                <c:ptCount val="5"/>
                <c:pt idx="0">
                  <c:v>Функціональність</c:v>
                </c:pt>
                <c:pt idx="1">
                  <c:v>Зручність використання</c:v>
                </c:pt>
                <c:pt idx="2">
                  <c:v>Ефективність</c:v>
                </c:pt>
                <c:pt idx="3">
                  <c:v>Зручність супроводу</c:v>
                </c:pt>
                <c:pt idx="4">
                  <c:v>Переносимість</c:v>
                </c:pt>
              </c:strCache>
            </c:strRef>
          </c:cat>
          <c:val>
            <c:numRef>
              <c:f>Sheet1!$C$2:$C$6</c:f>
              <c:numCache>
                <c:formatCode>0%</c:formatCode>
                <c:ptCount val="5"/>
                <c:pt idx="0">
                  <c:v>20</c:v>
                </c:pt>
                <c:pt idx="1">
                  <c:v>50</c:v>
                </c:pt>
                <c:pt idx="2">
                  <c:v>55</c:v>
                </c:pt>
                <c:pt idx="3" formatCode="General">
                  <c:v>60</c:v>
                </c:pt>
                <c:pt idx="4">
                  <c:v>30</c:v>
                </c:pt>
              </c:numCache>
            </c:numRef>
          </c:val>
          <c:extLst xmlns:c16r2="http://schemas.microsoft.com/office/drawing/2015/06/chart">
            <c:ext xmlns:c16="http://schemas.microsoft.com/office/drawing/2014/chart" uri="{C3380CC4-5D6E-409C-BE32-E72D297353CC}">
              <c16:uniqueId val="{00000001-B6F8-4386-84AD-5E1B9C9D0788}"/>
            </c:ext>
          </c:extLst>
        </c:ser>
        <c:dLbls>
          <c:showLegendKey val="0"/>
          <c:showVal val="0"/>
          <c:showCatName val="0"/>
          <c:showSerName val="0"/>
          <c:showPercent val="0"/>
          <c:showBubbleSize val="0"/>
        </c:dLbls>
        <c:gapWidth val="269"/>
        <c:overlap val="-48"/>
        <c:axId val="365404928"/>
        <c:axId val="365407232"/>
      </c:barChart>
      <c:catAx>
        <c:axId val="365404928"/>
        <c:scaling>
          <c:orientation val="minMax"/>
        </c:scaling>
        <c:delete val="0"/>
        <c:axPos val="r"/>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ru-RU" sz="900" b="0" i="0" u="none" strike="noStrike" cap="all" baseline="0">
                    <a:effectLst/>
                  </a:rPr>
                  <a:t>Множина характеристик</a:t>
                </a:r>
                <a:endParaRPr lang="en-US"/>
              </a:p>
            </c:rich>
          </c:tx>
          <c:layout>
            <c:manualLayout>
              <c:xMode val="edge"/>
              <c:yMode val="edge"/>
              <c:x val="1.1574074074074073E-2"/>
              <c:y val="0.30665041869766274"/>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u-RU"/>
          </a:p>
        </c:txPr>
        <c:crossAx val="365407232"/>
        <c:crosses val="max"/>
        <c:auto val="1"/>
        <c:lblAlgn val="ctr"/>
        <c:lblOffset val="100"/>
        <c:noMultiLvlLbl val="0"/>
      </c:catAx>
      <c:valAx>
        <c:axId val="365407232"/>
        <c:scaling>
          <c:orientation val="minMax"/>
          <c:max val="100"/>
          <c:min val="1"/>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5404928"/>
        <c:crosses val="autoZero"/>
        <c:crossBetween val="between"/>
        <c:majorUnit val="100"/>
        <c:minorUnit val="1"/>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CED621-303E-4EF9-B869-957488D3B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17178</Words>
  <Characters>97920</Characters>
  <Application>Microsoft Office Word</Application>
  <DocSecurity>0</DocSecurity>
  <Lines>816</Lines>
  <Paragraphs>229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114869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Учетная запись Майкрософт</dc:creator>
  <cp:lastModifiedBy>1</cp:lastModifiedBy>
  <cp:revision>2</cp:revision>
  <cp:lastPrinted>2020-01-28T22:02:00Z</cp:lastPrinted>
  <dcterms:created xsi:type="dcterms:W3CDTF">2020-03-20T15:19:00Z</dcterms:created>
  <dcterms:modified xsi:type="dcterms:W3CDTF">2020-03-20T15:19:00Z</dcterms:modified>
</cp:coreProperties>
</file>