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ADA" w:rsidRPr="00D02543" w:rsidRDefault="00B35ADA" w:rsidP="00B35ADA">
      <w:pPr>
        <w:widowControl w:val="0"/>
        <w:autoSpaceDE w:val="0"/>
        <w:autoSpaceDN w:val="0"/>
        <w:adjustRightInd w:val="0"/>
        <w:spacing w:line="300" w:lineRule="auto"/>
        <w:ind w:right="-143" w:firstLine="567"/>
        <w:jc w:val="center"/>
        <w:textAlignment w:val="baseline"/>
        <w:rPr>
          <w:b/>
          <w:bCs/>
          <w:sz w:val="28"/>
          <w:szCs w:val="28"/>
          <w:lang w:val="uk-UA"/>
        </w:rPr>
      </w:pPr>
      <w:r w:rsidRPr="00D02543">
        <w:rPr>
          <w:b/>
          <w:bCs/>
          <w:sz w:val="28"/>
          <w:szCs w:val="28"/>
          <w:lang w:val="uk-UA"/>
        </w:rPr>
        <w:t>МІНІСТЕРСТВО ОСВІТИ І НАУКИ УКРАЇНИ</w:t>
      </w:r>
    </w:p>
    <w:p w:rsidR="00B35ADA" w:rsidRPr="00D02543" w:rsidRDefault="00B35ADA" w:rsidP="00B35ADA">
      <w:pPr>
        <w:widowControl w:val="0"/>
        <w:autoSpaceDE w:val="0"/>
        <w:autoSpaceDN w:val="0"/>
        <w:adjustRightInd w:val="0"/>
        <w:spacing w:before="120" w:after="120" w:line="300" w:lineRule="auto"/>
        <w:ind w:firstLine="567"/>
        <w:jc w:val="center"/>
        <w:textAlignment w:val="baseline"/>
        <w:rPr>
          <w:b/>
          <w:bCs/>
          <w:caps/>
          <w:sz w:val="26"/>
          <w:szCs w:val="26"/>
          <w:lang w:val="uk-UA"/>
        </w:rPr>
      </w:pPr>
      <w:r w:rsidRPr="00D02543">
        <w:rPr>
          <w:b/>
          <w:bCs/>
          <w:caps/>
          <w:sz w:val="26"/>
          <w:szCs w:val="26"/>
          <w:lang w:val="uk-UA"/>
        </w:rPr>
        <w:t>Національний авіаційний університет</w:t>
      </w:r>
    </w:p>
    <w:p w:rsidR="00B35ADA" w:rsidRPr="00D02543" w:rsidRDefault="00B35ADA" w:rsidP="00B35ADA">
      <w:pPr>
        <w:widowControl w:val="0"/>
        <w:autoSpaceDE w:val="0"/>
        <w:autoSpaceDN w:val="0"/>
        <w:adjustRightInd w:val="0"/>
        <w:spacing w:before="120" w:after="120" w:line="300" w:lineRule="auto"/>
        <w:ind w:firstLine="567"/>
        <w:jc w:val="center"/>
        <w:textAlignment w:val="baseline"/>
        <w:rPr>
          <w:sz w:val="28"/>
          <w:szCs w:val="28"/>
          <w:lang w:val="uk-UA"/>
        </w:rPr>
      </w:pPr>
      <w:r>
        <w:rPr>
          <w:sz w:val="28"/>
          <w:szCs w:val="28"/>
          <w:lang w:val="uk-UA"/>
        </w:rPr>
        <w:t>Факультет</w:t>
      </w:r>
      <w:r w:rsidRPr="00D02543">
        <w:rPr>
          <w:sz w:val="28"/>
          <w:szCs w:val="28"/>
          <w:lang w:val="uk-UA"/>
        </w:rPr>
        <w:t xml:space="preserve"> </w:t>
      </w:r>
      <w:r>
        <w:rPr>
          <w:sz w:val="28"/>
          <w:szCs w:val="28"/>
          <w:lang w:val="uk-UA"/>
        </w:rPr>
        <w:t>аеронавігації електроніки та телекомунікації</w:t>
      </w:r>
    </w:p>
    <w:p w:rsidR="00B35ADA" w:rsidRPr="00D02543" w:rsidRDefault="00B35ADA" w:rsidP="00B35ADA">
      <w:pPr>
        <w:widowControl w:val="0"/>
        <w:autoSpaceDE w:val="0"/>
        <w:autoSpaceDN w:val="0"/>
        <w:adjustRightInd w:val="0"/>
        <w:spacing w:line="300" w:lineRule="auto"/>
        <w:ind w:firstLine="567"/>
        <w:jc w:val="center"/>
        <w:textAlignment w:val="baseline"/>
        <w:rPr>
          <w:sz w:val="28"/>
          <w:szCs w:val="28"/>
          <w:lang w:val="uk-UA"/>
        </w:rPr>
      </w:pPr>
      <w:r w:rsidRPr="00D02543">
        <w:rPr>
          <w:sz w:val="28"/>
          <w:szCs w:val="28"/>
          <w:lang w:val="uk-UA"/>
        </w:rPr>
        <w:t xml:space="preserve">Кафедра </w:t>
      </w:r>
      <w:r w:rsidRPr="00E21F18">
        <w:rPr>
          <w:sz w:val="28"/>
          <w:szCs w:val="28"/>
          <w:lang w:val="uk-UA"/>
        </w:rPr>
        <w:t>телекомунікаційних та радіоелектронних систем</w:t>
      </w:r>
    </w:p>
    <w:p w:rsidR="00B35ADA" w:rsidRPr="00D02543" w:rsidRDefault="00B35ADA" w:rsidP="00B35ADA">
      <w:pPr>
        <w:widowControl w:val="0"/>
        <w:autoSpaceDE w:val="0"/>
        <w:autoSpaceDN w:val="0"/>
        <w:adjustRightInd w:val="0"/>
        <w:spacing w:line="300" w:lineRule="auto"/>
        <w:ind w:firstLine="567"/>
        <w:jc w:val="center"/>
        <w:textAlignment w:val="baseline"/>
        <w:rPr>
          <w:sz w:val="20"/>
          <w:szCs w:val="20"/>
          <w:lang w:val="uk-UA"/>
        </w:rPr>
      </w:pPr>
    </w:p>
    <w:p w:rsidR="00B35ADA" w:rsidRPr="00D02543" w:rsidRDefault="00B35ADA" w:rsidP="00B35ADA">
      <w:pPr>
        <w:widowControl w:val="0"/>
        <w:autoSpaceDE w:val="0"/>
        <w:autoSpaceDN w:val="0"/>
        <w:adjustRightInd w:val="0"/>
        <w:spacing w:line="300" w:lineRule="auto"/>
        <w:ind w:firstLine="567"/>
        <w:jc w:val="center"/>
        <w:textAlignment w:val="baseline"/>
        <w:rPr>
          <w:sz w:val="20"/>
          <w:szCs w:val="20"/>
          <w:lang w:val="uk-UA"/>
        </w:rPr>
      </w:pPr>
    </w:p>
    <w:p w:rsidR="00B35ADA" w:rsidRPr="00D02543" w:rsidRDefault="00B35ADA" w:rsidP="00B35ADA">
      <w:pPr>
        <w:widowControl w:val="0"/>
        <w:autoSpaceDE w:val="0"/>
        <w:autoSpaceDN w:val="0"/>
        <w:adjustRightInd w:val="0"/>
        <w:spacing w:line="300" w:lineRule="auto"/>
        <w:ind w:firstLine="567"/>
        <w:jc w:val="right"/>
        <w:textAlignment w:val="baseline"/>
        <w:rPr>
          <w:sz w:val="28"/>
          <w:szCs w:val="28"/>
          <w:lang w:val="uk-UA"/>
        </w:rPr>
      </w:pPr>
      <w:r w:rsidRPr="00D02543">
        <w:rPr>
          <w:sz w:val="28"/>
          <w:szCs w:val="28"/>
          <w:lang w:val="uk-UA"/>
        </w:rPr>
        <w:t>ДОПУСТИТИ ДО ЗАХИСТУ</w:t>
      </w:r>
    </w:p>
    <w:p w:rsidR="00B35ADA" w:rsidRPr="00D02543" w:rsidRDefault="00B35ADA" w:rsidP="00B35ADA">
      <w:pPr>
        <w:widowControl w:val="0"/>
        <w:autoSpaceDE w:val="0"/>
        <w:autoSpaceDN w:val="0"/>
        <w:adjustRightInd w:val="0"/>
        <w:spacing w:line="300" w:lineRule="auto"/>
        <w:ind w:firstLine="567"/>
        <w:jc w:val="right"/>
        <w:textAlignment w:val="baseline"/>
        <w:rPr>
          <w:sz w:val="28"/>
          <w:szCs w:val="28"/>
          <w:lang w:val="uk-UA"/>
        </w:rPr>
      </w:pPr>
      <w:r w:rsidRPr="00D02543">
        <w:rPr>
          <w:sz w:val="28"/>
          <w:szCs w:val="28"/>
          <w:lang w:val="uk-UA"/>
        </w:rPr>
        <w:t>Завідувач кафедри</w:t>
      </w:r>
    </w:p>
    <w:p w:rsidR="00B35ADA" w:rsidRPr="00D02543" w:rsidRDefault="00B35ADA" w:rsidP="00B35ADA">
      <w:pPr>
        <w:widowControl w:val="0"/>
        <w:autoSpaceDE w:val="0"/>
        <w:autoSpaceDN w:val="0"/>
        <w:adjustRightInd w:val="0"/>
        <w:spacing w:line="300" w:lineRule="auto"/>
        <w:ind w:firstLine="567"/>
        <w:jc w:val="right"/>
        <w:textAlignment w:val="baseline"/>
        <w:rPr>
          <w:sz w:val="28"/>
          <w:szCs w:val="28"/>
          <w:lang w:val="uk-UA"/>
        </w:rPr>
      </w:pPr>
      <w:r w:rsidRPr="00D02543">
        <w:rPr>
          <w:sz w:val="28"/>
          <w:szCs w:val="28"/>
          <w:lang w:val="uk-UA"/>
        </w:rPr>
        <w:t xml:space="preserve">проф. </w:t>
      </w:r>
      <w:r>
        <w:rPr>
          <w:sz w:val="28"/>
          <w:szCs w:val="28"/>
          <w:lang w:val="uk-UA"/>
        </w:rPr>
        <w:t>Г.Ф.Конахович</w:t>
      </w:r>
    </w:p>
    <w:p w:rsidR="00B35ADA" w:rsidRPr="00D02543" w:rsidRDefault="00B35ADA" w:rsidP="00B35ADA">
      <w:pPr>
        <w:widowControl w:val="0"/>
        <w:autoSpaceDE w:val="0"/>
        <w:autoSpaceDN w:val="0"/>
        <w:adjustRightInd w:val="0"/>
        <w:spacing w:line="300" w:lineRule="auto"/>
        <w:ind w:firstLine="567"/>
        <w:jc w:val="right"/>
        <w:textAlignment w:val="baseline"/>
        <w:rPr>
          <w:sz w:val="28"/>
          <w:szCs w:val="28"/>
          <w:lang w:val="uk-UA"/>
        </w:rPr>
      </w:pPr>
      <w:r w:rsidRPr="00D02543">
        <w:rPr>
          <w:sz w:val="28"/>
          <w:szCs w:val="28"/>
          <w:lang w:val="uk-UA"/>
        </w:rPr>
        <w:t>_________________________</w:t>
      </w:r>
    </w:p>
    <w:p w:rsidR="00B35ADA" w:rsidRPr="00D02543" w:rsidRDefault="00B35ADA" w:rsidP="00B35ADA">
      <w:pPr>
        <w:widowControl w:val="0"/>
        <w:autoSpaceDE w:val="0"/>
        <w:autoSpaceDN w:val="0"/>
        <w:adjustRightInd w:val="0"/>
        <w:spacing w:line="300" w:lineRule="auto"/>
        <w:ind w:firstLine="567"/>
        <w:jc w:val="right"/>
        <w:textAlignment w:val="baseline"/>
        <w:rPr>
          <w:sz w:val="20"/>
          <w:szCs w:val="20"/>
          <w:lang w:val="uk-UA"/>
        </w:rPr>
      </w:pPr>
      <w:r w:rsidRPr="00D02543">
        <w:rPr>
          <w:sz w:val="28"/>
          <w:szCs w:val="28"/>
          <w:lang w:val="uk-UA"/>
        </w:rPr>
        <w:t>«____»____________ 20</w:t>
      </w:r>
      <w:r>
        <w:rPr>
          <w:sz w:val="28"/>
          <w:szCs w:val="28"/>
          <w:lang w:val="uk-UA"/>
        </w:rPr>
        <w:t>20</w:t>
      </w:r>
      <w:r w:rsidRPr="00D02543">
        <w:rPr>
          <w:sz w:val="28"/>
          <w:szCs w:val="28"/>
          <w:lang w:val="uk-UA"/>
        </w:rPr>
        <w:t xml:space="preserve"> р.</w:t>
      </w:r>
    </w:p>
    <w:p w:rsidR="00B35ADA" w:rsidRPr="00D02543" w:rsidRDefault="00B35ADA" w:rsidP="00B35ADA">
      <w:pPr>
        <w:widowControl w:val="0"/>
        <w:autoSpaceDE w:val="0"/>
        <w:autoSpaceDN w:val="0"/>
        <w:adjustRightInd w:val="0"/>
        <w:spacing w:line="300" w:lineRule="auto"/>
        <w:ind w:firstLine="567"/>
        <w:jc w:val="right"/>
        <w:textAlignment w:val="baseline"/>
        <w:rPr>
          <w:sz w:val="20"/>
          <w:szCs w:val="20"/>
          <w:lang w:val="uk-UA"/>
        </w:rPr>
      </w:pPr>
    </w:p>
    <w:p w:rsidR="00B35ADA" w:rsidRPr="00D02543" w:rsidRDefault="00B35ADA" w:rsidP="00B35ADA">
      <w:pPr>
        <w:widowControl w:val="0"/>
        <w:autoSpaceDE w:val="0"/>
        <w:autoSpaceDN w:val="0"/>
        <w:adjustRightInd w:val="0"/>
        <w:spacing w:line="300" w:lineRule="auto"/>
        <w:ind w:firstLine="567"/>
        <w:jc w:val="right"/>
        <w:textAlignment w:val="baseline"/>
        <w:rPr>
          <w:sz w:val="20"/>
          <w:szCs w:val="20"/>
          <w:lang w:val="uk-UA"/>
        </w:rPr>
      </w:pPr>
    </w:p>
    <w:p w:rsidR="00B35ADA" w:rsidRPr="00D02543" w:rsidRDefault="00B35ADA" w:rsidP="00B35ADA">
      <w:pPr>
        <w:widowControl w:val="0"/>
        <w:autoSpaceDE w:val="0"/>
        <w:autoSpaceDN w:val="0"/>
        <w:adjustRightInd w:val="0"/>
        <w:spacing w:line="300" w:lineRule="auto"/>
        <w:ind w:firstLine="567"/>
        <w:jc w:val="center"/>
        <w:textAlignment w:val="baseline"/>
        <w:rPr>
          <w:b/>
          <w:bCs/>
          <w:sz w:val="52"/>
          <w:szCs w:val="52"/>
          <w:lang w:val="uk-UA"/>
        </w:rPr>
      </w:pPr>
      <w:r w:rsidRPr="00D02543">
        <w:rPr>
          <w:b/>
          <w:bCs/>
          <w:sz w:val="52"/>
          <w:szCs w:val="52"/>
          <w:lang w:val="uk-UA"/>
        </w:rPr>
        <w:t>ДИПЛОМНА РОБОТА</w:t>
      </w:r>
    </w:p>
    <w:p w:rsidR="00B35ADA" w:rsidRPr="00D02543" w:rsidRDefault="00B35ADA" w:rsidP="00B35ADA">
      <w:pPr>
        <w:widowControl w:val="0"/>
        <w:autoSpaceDE w:val="0"/>
        <w:autoSpaceDN w:val="0"/>
        <w:adjustRightInd w:val="0"/>
        <w:spacing w:line="300" w:lineRule="auto"/>
        <w:ind w:firstLine="567"/>
        <w:jc w:val="center"/>
        <w:textAlignment w:val="baseline"/>
        <w:rPr>
          <w:sz w:val="28"/>
          <w:szCs w:val="28"/>
          <w:lang w:val="uk-UA"/>
        </w:rPr>
      </w:pPr>
      <w:r w:rsidRPr="00D02543">
        <w:rPr>
          <w:sz w:val="28"/>
          <w:szCs w:val="28"/>
          <w:lang w:val="uk-UA"/>
        </w:rPr>
        <w:t>(ПОЯСНЮВАЛЬНА ЗАПИСКА)</w:t>
      </w:r>
    </w:p>
    <w:p w:rsidR="00B35ADA" w:rsidRPr="00D02543" w:rsidRDefault="00B35ADA" w:rsidP="00B35ADA">
      <w:pPr>
        <w:widowControl w:val="0"/>
        <w:autoSpaceDE w:val="0"/>
        <w:autoSpaceDN w:val="0"/>
        <w:adjustRightInd w:val="0"/>
        <w:spacing w:line="300" w:lineRule="auto"/>
        <w:ind w:firstLine="567"/>
        <w:jc w:val="center"/>
        <w:textAlignment w:val="baseline"/>
        <w:rPr>
          <w:sz w:val="20"/>
          <w:szCs w:val="20"/>
          <w:lang w:val="uk-UA"/>
        </w:rPr>
      </w:pPr>
    </w:p>
    <w:p w:rsidR="00B35ADA" w:rsidRPr="00D02543" w:rsidRDefault="00B35ADA" w:rsidP="00B35ADA">
      <w:pPr>
        <w:widowControl w:val="0"/>
        <w:autoSpaceDE w:val="0"/>
        <w:autoSpaceDN w:val="0"/>
        <w:adjustRightInd w:val="0"/>
        <w:spacing w:line="300" w:lineRule="auto"/>
        <w:ind w:firstLine="567"/>
        <w:jc w:val="center"/>
        <w:textAlignment w:val="baseline"/>
        <w:rPr>
          <w:b/>
          <w:bCs/>
          <w:caps/>
          <w:sz w:val="20"/>
          <w:szCs w:val="20"/>
          <w:lang w:val="uk-UA"/>
        </w:rPr>
      </w:pPr>
      <w:r w:rsidRPr="00D02543">
        <w:rPr>
          <w:b/>
          <w:bCs/>
          <w:caps/>
          <w:sz w:val="20"/>
          <w:szCs w:val="20"/>
          <w:lang w:val="uk-UA"/>
        </w:rPr>
        <w:t>Випускника освітнього ступеню</w:t>
      </w:r>
    </w:p>
    <w:p w:rsidR="00B35ADA" w:rsidRPr="00D02543" w:rsidRDefault="00B35ADA" w:rsidP="00B35ADA">
      <w:pPr>
        <w:widowControl w:val="0"/>
        <w:autoSpaceDE w:val="0"/>
        <w:autoSpaceDN w:val="0"/>
        <w:adjustRightInd w:val="0"/>
        <w:spacing w:line="300" w:lineRule="auto"/>
        <w:ind w:firstLine="567"/>
        <w:jc w:val="center"/>
        <w:textAlignment w:val="baseline"/>
        <w:rPr>
          <w:b/>
          <w:bCs/>
          <w:caps/>
          <w:sz w:val="20"/>
          <w:szCs w:val="20"/>
          <w:lang w:val="uk-UA"/>
        </w:rPr>
      </w:pPr>
      <w:r w:rsidRPr="00D02543">
        <w:rPr>
          <w:b/>
          <w:bCs/>
          <w:caps/>
          <w:sz w:val="20"/>
          <w:szCs w:val="20"/>
          <w:lang w:val="uk-UA"/>
        </w:rPr>
        <w:t>«</w:t>
      </w:r>
      <w:r>
        <w:rPr>
          <w:b/>
          <w:bCs/>
          <w:caps/>
          <w:sz w:val="20"/>
          <w:szCs w:val="20"/>
          <w:lang w:val="uk-UA"/>
        </w:rPr>
        <w:t>магістр</w:t>
      </w:r>
      <w:r w:rsidRPr="00D02543">
        <w:rPr>
          <w:b/>
          <w:bCs/>
          <w:caps/>
          <w:sz w:val="20"/>
          <w:szCs w:val="20"/>
          <w:lang w:val="uk-UA"/>
        </w:rPr>
        <w:t>»</w:t>
      </w:r>
    </w:p>
    <w:p w:rsidR="00B35ADA" w:rsidRPr="00D02543" w:rsidRDefault="00B35ADA" w:rsidP="00B35ADA">
      <w:pPr>
        <w:widowControl w:val="0"/>
        <w:autoSpaceDE w:val="0"/>
        <w:autoSpaceDN w:val="0"/>
        <w:adjustRightInd w:val="0"/>
        <w:spacing w:line="300" w:lineRule="auto"/>
        <w:ind w:firstLine="567"/>
        <w:jc w:val="center"/>
        <w:textAlignment w:val="baseline"/>
        <w:rPr>
          <w:sz w:val="20"/>
          <w:szCs w:val="20"/>
          <w:lang w:val="uk-UA"/>
        </w:rPr>
      </w:pPr>
    </w:p>
    <w:p w:rsidR="00B35ADA" w:rsidRPr="00D02543" w:rsidRDefault="00B35ADA" w:rsidP="00B35ADA">
      <w:pPr>
        <w:widowControl w:val="0"/>
        <w:autoSpaceDE w:val="0"/>
        <w:autoSpaceDN w:val="0"/>
        <w:adjustRightInd w:val="0"/>
        <w:spacing w:line="300" w:lineRule="auto"/>
        <w:ind w:firstLine="567"/>
        <w:jc w:val="center"/>
        <w:textAlignment w:val="baseline"/>
        <w:rPr>
          <w:sz w:val="28"/>
          <w:szCs w:val="28"/>
          <w:lang w:val="uk-UA"/>
        </w:rPr>
      </w:pPr>
      <w:r w:rsidRPr="00D02543">
        <w:rPr>
          <w:b/>
          <w:bCs/>
          <w:sz w:val="28"/>
          <w:szCs w:val="28"/>
          <w:lang w:val="uk-UA"/>
        </w:rPr>
        <w:t xml:space="preserve">Тема: </w:t>
      </w:r>
      <w:r>
        <w:rPr>
          <w:b/>
          <w:bCs/>
          <w:sz w:val="28"/>
          <w:szCs w:val="28"/>
          <w:lang w:val="uk-UA"/>
        </w:rPr>
        <w:t>«</w:t>
      </w:r>
      <w:r>
        <w:rPr>
          <w:sz w:val="28"/>
          <w:szCs w:val="28"/>
          <w:lang w:val="uk-UA"/>
        </w:rPr>
        <w:t>Канал первинної обробки оглядової РЛС з детальною розробкою систем придушення пасивних завад»</w:t>
      </w:r>
    </w:p>
    <w:p w:rsidR="00B35ADA" w:rsidRPr="00D02543" w:rsidRDefault="00B35ADA" w:rsidP="00B35ADA">
      <w:pPr>
        <w:widowControl w:val="0"/>
        <w:autoSpaceDE w:val="0"/>
        <w:autoSpaceDN w:val="0"/>
        <w:adjustRightInd w:val="0"/>
        <w:spacing w:line="300" w:lineRule="auto"/>
        <w:ind w:firstLine="567"/>
        <w:jc w:val="both"/>
        <w:textAlignment w:val="baseline"/>
        <w:rPr>
          <w:b/>
          <w:bCs/>
          <w:sz w:val="28"/>
          <w:szCs w:val="28"/>
          <w:lang w:val="uk-UA"/>
        </w:rPr>
      </w:pPr>
    </w:p>
    <w:p w:rsidR="00B35ADA" w:rsidRPr="00D02543" w:rsidRDefault="00B35ADA" w:rsidP="00B35ADA">
      <w:pPr>
        <w:widowControl w:val="0"/>
        <w:autoSpaceDE w:val="0"/>
        <w:autoSpaceDN w:val="0"/>
        <w:adjustRightInd w:val="0"/>
        <w:spacing w:line="300" w:lineRule="auto"/>
        <w:ind w:firstLine="567"/>
        <w:jc w:val="both"/>
        <w:textAlignment w:val="baseline"/>
        <w:rPr>
          <w:sz w:val="28"/>
          <w:szCs w:val="28"/>
          <w:lang w:val="uk-UA"/>
        </w:rPr>
      </w:pPr>
      <w:r w:rsidRPr="00D02543">
        <w:rPr>
          <w:b/>
          <w:bCs/>
          <w:sz w:val="28"/>
          <w:szCs w:val="28"/>
          <w:lang w:val="uk-UA"/>
        </w:rPr>
        <w:t>Розробив</w:t>
      </w:r>
      <w:r>
        <w:rPr>
          <w:b/>
          <w:bCs/>
          <w:sz w:val="28"/>
          <w:szCs w:val="28"/>
          <w:lang w:val="uk-UA"/>
        </w:rPr>
        <w:t xml:space="preserve"> </w:t>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sz w:val="28"/>
          <w:szCs w:val="28"/>
          <w:lang w:val="uk-UA"/>
        </w:rPr>
        <w:t>В.І. Таран</w:t>
      </w:r>
    </w:p>
    <w:p w:rsidR="00B35ADA" w:rsidRPr="00D02543" w:rsidRDefault="00B35ADA" w:rsidP="00B35ADA">
      <w:pPr>
        <w:widowControl w:val="0"/>
        <w:autoSpaceDE w:val="0"/>
        <w:autoSpaceDN w:val="0"/>
        <w:adjustRightInd w:val="0"/>
        <w:spacing w:line="300" w:lineRule="auto"/>
        <w:ind w:firstLine="567"/>
        <w:jc w:val="both"/>
        <w:textAlignment w:val="baseline"/>
        <w:rPr>
          <w:sz w:val="28"/>
          <w:szCs w:val="28"/>
          <w:lang w:val="uk-UA"/>
        </w:rPr>
      </w:pPr>
    </w:p>
    <w:p w:rsidR="00B35ADA" w:rsidRDefault="00B35ADA" w:rsidP="00B35ADA">
      <w:pPr>
        <w:widowControl w:val="0"/>
        <w:autoSpaceDE w:val="0"/>
        <w:autoSpaceDN w:val="0"/>
        <w:adjustRightInd w:val="0"/>
        <w:spacing w:before="120" w:after="120" w:line="300" w:lineRule="auto"/>
        <w:ind w:left="567" w:right="-2" w:firstLine="0"/>
        <w:jc w:val="both"/>
        <w:textAlignment w:val="baseline"/>
        <w:rPr>
          <w:sz w:val="28"/>
          <w:szCs w:val="28"/>
          <w:lang w:val="uk-UA"/>
        </w:rPr>
      </w:pPr>
      <w:r w:rsidRPr="00D02543">
        <w:rPr>
          <w:b/>
          <w:bCs/>
          <w:sz w:val="28"/>
          <w:szCs w:val="28"/>
          <w:lang w:val="uk-UA"/>
        </w:rPr>
        <w:t>Керівник</w:t>
      </w:r>
      <w:r>
        <w:rPr>
          <w:b/>
          <w:bCs/>
          <w:sz w:val="28"/>
          <w:szCs w:val="28"/>
          <w:lang w:val="uk-UA"/>
        </w:rPr>
        <w:t xml:space="preserve"> </w:t>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sz w:val="28"/>
          <w:szCs w:val="28"/>
          <w:lang w:val="uk-UA"/>
        </w:rPr>
        <w:t>І.Г. Прокопенко</w:t>
      </w:r>
    </w:p>
    <w:p w:rsidR="00B35ADA" w:rsidRDefault="00B35ADA" w:rsidP="00B35ADA">
      <w:pPr>
        <w:widowControl w:val="0"/>
        <w:autoSpaceDE w:val="0"/>
        <w:autoSpaceDN w:val="0"/>
        <w:adjustRightInd w:val="0"/>
        <w:spacing w:before="120" w:after="120" w:line="300" w:lineRule="auto"/>
        <w:ind w:left="567" w:right="-2" w:firstLine="0"/>
        <w:jc w:val="both"/>
        <w:textAlignment w:val="baseline"/>
        <w:rPr>
          <w:b/>
          <w:sz w:val="28"/>
          <w:szCs w:val="28"/>
          <w:lang w:val="uk-UA"/>
        </w:rPr>
      </w:pPr>
    </w:p>
    <w:p w:rsidR="00B35ADA" w:rsidRDefault="00B35ADA" w:rsidP="00B35ADA">
      <w:pPr>
        <w:widowControl w:val="0"/>
        <w:autoSpaceDE w:val="0"/>
        <w:autoSpaceDN w:val="0"/>
        <w:adjustRightInd w:val="0"/>
        <w:spacing w:before="120" w:after="120" w:line="300" w:lineRule="auto"/>
        <w:ind w:left="567" w:firstLine="0"/>
        <w:jc w:val="both"/>
        <w:textAlignment w:val="baseline"/>
        <w:rPr>
          <w:b/>
          <w:sz w:val="28"/>
          <w:szCs w:val="28"/>
          <w:lang w:val="uk-UA"/>
        </w:rPr>
      </w:pPr>
      <w:r w:rsidRPr="009D690D">
        <w:rPr>
          <w:b/>
          <w:sz w:val="28"/>
          <w:szCs w:val="28"/>
          <w:lang w:val="uk-UA"/>
        </w:rPr>
        <w:t>Консультанти</w:t>
      </w:r>
      <w:r>
        <w:rPr>
          <w:b/>
          <w:sz w:val="28"/>
          <w:szCs w:val="28"/>
          <w:lang w:val="uk-UA"/>
        </w:rPr>
        <w:t xml:space="preserve"> з розділів:</w:t>
      </w:r>
    </w:p>
    <w:p w:rsidR="00B35ADA" w:rsidRPr="0093587D" w:rsidRDefault="00B35ADA" w:rsidP="00B35ADA">
      <w:pPr>
        <w:widowControl w:val="0"/>
        <w:autoSpaceDE w:val="0"/>
        <w:autoSpaceDN w:val="0"/>
        <w:adjustRightInd w:val="0"/>
        <w:spacing w:before="120" w:after="120" w:line="300" w:lineRule="auto"/>
        <w:ind w:left="567" w:firstLine="0"/>
        <w:jc w:val="both"/>
        <w:textAlignment w:val="baseline"/>
        <w:rPr>
          <w:sz w:val="28"/>
          <w:szCs w:val="28"/>
          <w:lang w:val="uk-UA"/>
        </w:rPr>
      </w:pPr>
      <w:r>
        <w:rPr>
          <w:b/>
          <w:sz w:val="28"/>
          <w:szCs w:val="28"/>
          <w:lang w:val="uk-UA"/>
        </w:rPr>
        <w:t xml:space="preserve">Охорона праці </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sz w:val="28"/>
          <w:szCs w:val="28"/>
          <w:lang w:val="uk-UA"/>
        </w:rPr>
        <w:t>І.В.Якимець</w:t>
      </w:r>
    </w:p>
    <w:p w:rsidR="00B35ADA" w:rsidRDefault="00B35ADA" w:rsidP="00B35ADA">
      <w:pPr>
        <w:widowControl w:val="0"/>
        <w:autoSpaceDE w:val="0"/>
        <w:autoSpaceDN w:val="0"/>
        <w:adjustRightInd w:val="0"/>
        <w:spacing w:before="120" w:after="120" w:line="300" w:lineRule="auto"/>
        <w:ind w:left="567" w:firstLine="0"/>
        <w:jc w:val="both"/>
        <w:textAlignment w:val="baseline"/>
        <w:rPr>
          <w:b/>
          <w:sz w:val="28"/>
          <w:szCs w:val="28"/>
          <w:lang w:val="uk-UA"/>
        </w:rPr>
      </w:pPr>
    </w:p>
    <w:p w:rsidR="00B35ADA" w:rsidRDefault="00B35ADA" w:rsidP="00B35ADA">
      <w:pPr>
        <w:widowControl w:val="0"/>
        <w:autoSpaceDE w:val="0"/>
        <w:autoSpaceDN w:val="0"/>
        <w:adjustRightInd w:val="0"/>
        <w:spacing w:before="120" w:after="120" w:line="300" w:lineRule="auto"/>
        <w:ind w:left="567" w:firstLine="0"/>
        <w:jc w:val="both"/>
        <w:textAlignment w:val="baseline"/>
        <w:rPr>
          <w:sz w:val="28"/>
          <w:szCs w:val="28"/>
          <w:lang w:val="uk-UA"/>
        </w:rPr>
      </w:pPr>
      <w:r>
        <w:rPr>
          <w:b/>
          <w:sz w:val="28"/>
          <w:szCs w:val="28"/>
          <w:lang w:val="uk-UA"/>
        </w:rPr>
        <w:t xml:space="preserve">Охорона навколишнього середовища </w:t>
      </w:r>
      <w:r>
        <w:rPr>
          <w:b/>
          <w:sz w:val="28"/>
          <w:szCs w:val="28"/>
          <w:lang w:val="uk-UA"/>
        </w:rPr>
        <w:tab/>
      </w:r>
      <w:r>
        <w:rPr>
          <w:b/>
          <w:sz w:val="28"/>
          <w:szCs w:val="28"/>
          <w:lang w:val="uk-UA"/>
        </w:rPr>
        <w:tab/>
      </w:r>
      <w:r>
        <w:rPr>
          <w:b/>
          <w:sz w:val="28"/>
          <w:szCs w:val="28"/>
          <w:lang w:val="uk-UA"/>
        </w:rPr>
        <w:tab/>
      </w:r>
      <w:r>
        <w:rPr>
          <w:sz w:val="28"/>
          <w:szCs w:val="28"/>
          <w:lang w:val="uk-UA"/>
        </w:rPr>
        <w:t xml:space="preserve">І.М. </w:t>
      </w:r>
      <w:r w:rsidRPr="0093587D">
        <w:rPr>
          <w:sz w:val="28"/>
          <w:szCs w:val="28"/>
          <w:lang w:val="uk-UA"/>
        </w:rPr>
        <w:t>Горбач</w:t>
      </w:r>
      <w:r>
        <w:rPr>
          <w:sz w:val="28"/>
          <w:szCs w:val="28"/>
          <w:lang w:val="uk-UA"/>
        </w:rPr>
        <w:t>.</w:t>
      </w:r>
    </w:p>
    <w:p w:rsidR="00B35ADA" w:rsidRPr="00D02543" w:rsidRDefault="00B35ADA" w:rsidP="00B35ADA">
      <w:pPr>
        <w:widowControl w:val="0"/>
        <w:autoSpaceDE w:val="0"/>
        <w:autoSpaceDN w:val="0"/>
        <w:adjustRightInd w:val="0"/>
        <w:spacing w:before="120" w:after="120" w:line="300" w:lineRule="auto"/>
        <w:ind w:left="567" w:firstLine="0"/>
        <w:jc w:val="both"/>
        <w:textAlignment w:val="baseline"/>
        <w:rPr>
          <w:sz w:val="28"/>
          <w:szCs w:val="28"/>
          <w:lang w:val="uk-UA"/>
        </w:rPr>
      </w:pPr>
    </w:p>
    <w:p w:rsidR="00B35ADA" w:rsidRDefault="00B35ADA" w:rsidP="00B35ADA">
      <w:pPr>
        <w:widowControl w:val="0"/>
        <w:autoSpaceDE w:val="0"/>
        <w:autoSpaceDN w:val="0"/>
        <w:adjustRightInd w:val="0"/>
        <w:spacing w:line="300" w:lineRule="auto"/>
        <w:ind w:right="-2" w:firstLine="567"/>
        <w:jc w:val="both"/>
        <w:textAlignment w:val="baseline"/>
        <w:rPr>
          <w:sz w:val="28"/>
          <w:szCs w:val="28"/>
          <w:lang w:val="uk-UA"/>
        </w:rPr>
      </w:pPr>
      <w:r w:rsidRPr="00D02543">
        <w:rPr>
          <w:b/>
          <w:bCs/>
          <w:sz w:val="28"/>
          <w:szCs w:val="28"/>
          <w:lang w:val="uk-UA"/>
        </w:rPr>
        <w:t>Нормоконтролер</w:t>
      </w:r>
      <w:r>
        <w:rPr>
          <w:b/>
          <w:bCs/>
          <w:sz w:val="28"/>
          <w:szCs w:val="28"/>
          <w:lang w:val="uk-UA"/>
        </w:rPr>
        <w:tab/>
      </w:r>
      <w:r>
        <w:rPr>
          <w:b/>
          <w:bCs/>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М.М.Малоєд</w:t>
      </w:r>
    </w:p>
    <w:p w:rsidR="001E1B3F" w:rsidRDefault="001E1B3F" w:rsidP="00B35ADA">
      <w:pPr>
        <w:widowControl w:val="0"/>
        <w:autoSpaceDE w:val="0"/>
        <w:autoSpaceDN w:val="0"/>
        <w:adjustRightInd w:val="0"/>
        <w:spacing w:line="300" w:lineRule="auto"/>
        <w:ind w:right="-2" w:firstLine="567"/>
        <w:jc w:val="both"/>
        <w:textAlignment w:val="baseline"/>
        <w:rPr>
          <w:sz w:val="28"/>
          <w:szCs w:val="28"/>
          <w:lang w:val="uk-UA"/>
        </w:rPr>
      </w:pPr>
    </w:p>
    <w:p w:rsidR="00B35ADA" w:rsidRDefault="00B35ADA" w:rsidP="00B35ADA">
      <w:pPr>
        <w:widowControl w:val="0"/>
        <w:autoSpaceDE w:val="0"/>
        <w:autoSpaceDN w:val="0"/>
        <w:adjustRightInd w:val="0"/>
        <w:spacing w:line="300" w:lineRule="auto"/>
        <w:ind w:firstLine="567"/>
        <w:jc w:val="center"/>
        <w:textAlignment w:val="baseline"/>
        <w:rPr>
          <w:b/>
          <w:bCs/>
          <w:sz w:val="28"/>
          <w:szCs w:val="28"/>
          <w:lang w:val="uk-UA"/>
        </w:rPr>
      </w:pPr>
      <w:r w:rsidRPr="00D02543">
        <w:rPr>
          <w:b/>
          <w:bCs/>
          <w:sz w:val="28"/>
          <w:szCs w:val="28"/>
          <w:lang w:val="uk-UA"/>
        </w:rPr>
        <w:t>Київ 20</w:t>
      </w:r>
      <w:r>
        <w:rPr>
          <w:b/>
          <w:bCs/>
          <w:sz w:val="28"/>
          <w:szCs w:val="28"/>
          <w:lang w:val="uk-UA"/>
        </w:rPr>
        <w:t>20</w:t>
      </w:r>
    </w:p>
    <w:p w:rsidR="00B35ADA" w:rsidRPr="00AD20A9" w:rsidRDefault="00B35ADA" w:rsidP="00B35ADA">
      <w:pPr>
        <w:spacing w:line="300" w:lineRule="auto"/>
        <w:ind w:firstLine="567"/>
        <w:jc w:val="center"/>
        <w:rPr>
          <w:b/>
          <w:bCs/>
          <w:caps/>
          <w:sz w:val="26"/>
          <w:szCs w:val="26"/>
          <w:lang w:val="uk-UA"/>
        </w:rPr>
      </w:pPr>
      <w:r w:rsidRPr="00AD20A9">
        <w:rPr>
          <w:b/>
          <w:bCs/>
          <w:caps/>
          <w:sz w:val="26"/>
          <w:szCs w:val="26"/>
          <w:lang w:val="uk-UA"/>
        </w:rPr>
        <w:lastRenderedPageBreak/>
        <w:t>Національний авіаціЙниЙ університет</w:t>
      </w:r>
    </w:p>
    <w:p w:rsidR="00B35ADA" w:rsidRDefault="00B35ADA" w:rsidP="00B35ADA">
      <w:pPr>
        <w:spacing w:line="300" w:lineRule="auto"/>
        <w:jc w:val="center"/>
        <w:rPr>
          <w:bCs/>
          <w:i/>
          <w:iCs/>
          <w:sz w:val="28"/>
          <w:szCs w:val="28"/>
          <w:lang w:val="uk-UA"/>
        </w:rPr>
      </w:pPr>
      <w:r>
        <w:rPr>
          <w:bCs/>
          <w:sz w:val="28"/>
          <w:szCs w:val="28"/>
          <w:lang w:val="uk-UA"/>
        </w:rPr>
        <w:t>Факультет аеронавігації, електроніки та телекомунікацій</w:t>
      </w:r>
    </w:p>
    <w:p w:rsidR="00B35ADA" w:rsidRDefault="00B35ADA" w:rsidP="00B35ADA">
      <w:pPr>
        <w:spacing w:line="300" w:lineRule="auto"/>
        <w:jc w:val="center"/>
        <w:rPr>
          <w:sz w:val="28"/>
          <w:szCs w:val="28"/>
          <w:lang w:val="uk-UA"/>
        </w:rPr>
      </w:pPr>
      <w:r>
        <w:rPr>
          <w:sz w:val="28"/>
          <w:szCs w:val="28"/>
          <w:lang w:val="uk-UA"/>
        </w:rPr>
        <w:t xml:space="preserve">Кафедра </w:t>
      </w:r>
      <w:r w:rsidR="00BE2FFD">
        <w:rPr>
          <w:sz w:val="28"/>
          <w:szCs w:val="28"/>
          <w:lang w:val="uk-UA"/>
        </w:rPr>
        <w:t>авіаційних</w:t>
      </w:r>
      <w:r>
        <w:rPr>
          <w:sz w:val="28"/>
          <w:szCs w:val="28"/>
          <w:lang w:val="uk-UA"/>
        </w:rPr>
        <w:t xml:space="preserve"> радіоелектронних </w:t>
      </w:r>
      <w:r w:rsidR="00BE2FFD">
        <w:rPr>
          <w:sz w:val="28"/>
          <w:szCs w:val="28"/>
          <w:lang w:val="uk-UA"/>
        </w:rPr>
        <w:t>комплексів</w:t>
      </w:r>
    </w:p>
    <w:p w:rsidR="00B35ADA" w:rsidRDefault="00B35ADA" w:rsidP="00B35ADA">
      <w:pPr>
        <w:spacing w:line="300" w:lineRule="auto"/>
        <w:ind w:firstLine="709"/>
        <w:jc w:val="center"/>
        <w:rPr>
          <w:sz w:val="28"/>
          <w:szCs w:val="28"/>
          <w:lang w:val="uk-UA"/>
        </w:rPr>
      </w:pPr>
    </w:p>
    <w:p w:rsidR="00B35ADA" w:rsidRDefault="00B35ADA" w:rsidP="00B35ADA">
      <w:pPr>
        <w:spacing w:line="300" w:lineRule="auto"/>
        <w:ind w:firstLine="0"/>
        <w:rPr>
          <w:sz w:val="28"/>
          <w:szCs w:val="28"/>
          <w:lang w:val="uk-UA"/>
        </w:rPr>
      </w:pPr>
      <w:r>
        <w:rPr>
          <w:sz w:val="28"/>
          <w:szCs w:val="28"/>
          <w:lang w:val="uk-UA"/>
        </w:rPr>
        <w:t>Спеціальність 172 «Телекомунікації та радіотехніка»</w:t>
      </w:r>
    </w:p>
    <w:p w:rsidR="00B35ADA" w:rsidRPr="00CF48C3" w:rsidRDefault="00B35ADA" w:rsidP="008D27A1">
      <w:pPr>
        <w:spacing w:line="300" w:lineRule="auto"/>
        <w:ind w:right="-286" w:firstLine="0"/>
        <w:rPr>
          <w:sz w:val="28"/>
          <w:szCs w:val="28"/>
          <w:lang w:val="uk-UA"/>
        </w:rPr>
      </w:pPr>
      <w:r w:rsidRPr="00CF48C3">
        <w:rPr>
          <w:sz w:val="28"/>
          <w:szCs w:val="28"/>
          <w:lang w:val="uk-UA"/>
        </w:rPr>
        <w:t>Освітньо-професійна програма «Радіоелектронні пристрої, системи та комплекси»</w:t>
      </w:r>
    </w:p>
    <w:p w:rsidR="00B35ADA" w:rsidRPr="00AD20A9" w:rsidRDefault="00B35ADA" w:rsidP="00B35ADA">
      <w:pPr>
        <w:spacing w:line="300" w:lineRule="auto"/>
        <w:ind w:firstLine="567"/>
        <w:jc w:val="both"/>
        <w:rPr>
          <w:sz w:val="28"/>
          <w:szCs w:val="28"/>
          <w:lang w:val="uk-UA"/>
        </w:rPr>
      </w:pPr>
    </w:p>
    <w:p w:rsidR="00B35ADA" w:rsidRPr="00AD20A9" w:rsidRDefault="00B35ADA" w:rsidP="00B35ADA">
      <w:pPr>
        <w:spacing w:line="300" w:lineRule="auto"/>
        <w:ind w:firstLine="567"/>
        <w:jc w:val="right"/>
        <w:rPr>
          <w:sz w:val="28"/>
          <w:szCs w:val="28"/>
          <w:lang w:val="uk-UA"/>
        </w:rPr>
      </w:pPr>
      <w:r w:rsidRPr="00AD20A9">
        <w:rPr>
          <w:sz w:val="28"/>
          <w:szCs w:val="28"/>
          <w:lang w:val="uk-UA"/>
        </w:rPr>
        <w:t xml:space="preserve"> ЗАТВЕРДЖУЮ</w:t>
      </w:r>
    </w:p>
    <w:p w:rsidR="00B35ADA" w:rsidRPr="00AD20A9" w:rsidRDefault="00B35ADA" w:rsidP="00B35ADA">
      <w:pPr>
        <w:widowControl w:val="0"/>
        <w:autoSpaceDE w:val="0"/>
        <w:autoSpaceDN w:val="0"/>
        <w:adjustRightInd w:val="0"/>
        <w:spacing w:line="300" w:lineRule="auto"/>
        <w:ind w:firstLine="567"/>
        <w:jc w:val="right"/>
        <w:textAlignment w:val="baseline"/>
        <w:rPr>
          <w:sz w:val="28"/>
          <w:szCs w:val="28"/>
          <w:lang w:val="uk-UA"/>
        </w:rPr>
      </w:pPr>
      <w:r w:rsidRPr="00AD20A9">
        <w:rPr>
          <w:sz w:val="28"/>
          <w:szCs w:val="28"/>
          <w:lang w:val="uk-UA"/>
        </w:rPr>
        <w:t>Завідувач кафедри</w:t>
      </w:r>
    </w:p>
    <w:p w:rsidR="00B35ADA" w:rsidRPr="00AD20A9" w:rsidRDefault="00B35ADA" w:rsidP="00B35ADA">
      <w:pPr>
        <w:widowControl w:val="0"/>
        <w:autoSpaceDE w:val="0"/>
        <w:autoSpaceDN w:val="0"/>
        <w:adjustRightInd w:val="0"/>
        <w:spacing w:line="300" w:lineRule="auto"/>
        <w:ind w:firstLine="567"/>
        <w:jc w:val="right"/>
        <w:textAlignment w:val="baseline"/>
        <w:rPr>
          <w:sz w:val="28"/>
          <w:szCs w:val="28"/>
          <w:lang w:val="uk-UA"/>
        </w:rPr>
      </w:pPr>
      <w:r w:rsidRPr="00AD20A9">
        <w:rPr>
          <w:sz w:val="28"/>
          <w:szCs w:val="28"/>
          <w:lang w:val="uk-UA"/>
        </w:rPr>
        <w:t xml:space="preserve">проф. </w:t>
      </w:r>
      <w:r>
        <w:rPr>
          <w:sz w:val="28"/>
          <w:szCs w:val="28"/>
          <w:lang w:val="uk-UA"/>
        </w:rPr>
        <w:t>В.М. Васильєв</w:t>
      </w:r>
    </w:p>
    <w:p w:rsidR="00B35ADA" w:rsidRPr="00AD20A9" w:rsidRDefault="00B35ADA" w:rsidP="00B35ADA">
      <w:pPr>
        <w:widowControl w:val="0"/>
        <w:autoSpaceDE w:val="0"/>
        <w:autoSpaceDN w:val="0"/>
        <w:adjustRightInd w:val="0"/>
        <w:spacing w:before="120" w:after="120" w:line="300" w:lineRule="auto"/>
        <w:ind w:firstLine="567"/>
        <w:jc w:val="right"/>
        <w:textAlignment w:val="baseline"/>
        <w:rPr>
          <w:sz w:val="20"/>
          <w:szCs w:val="20"/>
          <w:lang w:val="uk-UA"/>
        </w:rPr>
      </w:pPr>
      <w:r w:rsidRPr="00AD20A9">
        <w:rPr>
          <w:sz w:val="20"/>
          <w:szCs w:val="20"/>
          <w:lang w:val="uk-UA"/>
        </w:rPr>
        <w:t>_____________________</w:t>
      </w:r>
    </w:p>
    <w:p w:rsidR="00B35ADA" w:rsidRPr="00AD20A9" w:rsidRDefault="00B35ADA" w:rsidP="00B35ADA">
      <w:pPr>
        <w:widowControl w:val="0"/>
        <w:autoSpaceDE w:val="0"/>
        <w:autoSpaceDN w:val="0"/>
        <w:adjustRightInd w:val="0"/>
        <w:spacing w:line="300" w:lineRule="auto"/>
        <w:ind w:firstLine="567"/>
        <w:jc w:val="right"/>
        <w:textAlignment w:val="baseline"/>
        <w:rPr>
          <w:sz w:val="28"/>
          <w:szCs w:val="28"/>
          <w:lang w:val="uk-UA"/>
        </w:rPr>
      </w:pPr>
      <w:r w:rsidRPr="002550C1">
        <w:rPr>
          <w:sz w:val="28"/>
          <w:szCs w:val="28"/>
          <w:lang w:val="uk-UA"/>
        </w:rPr>
        <w:t>«</w:t>
      </w:r>
      <w:r>
        <w:rPr>
          <w:sz w:val="28"/>
          <w:szCs w:val="28"/>
          <w:lang w:val="uk-UA"/>
        </w:rPr>
        <w:t>__</w:t>
      </w:r>
      <w:r w:rsidRPr="002550C1">
        <w:rPr>
          <w:sz w:val="28"/>
          <w:szCs w:val="28"/>
          <w:lang w:val="uk-UA"/>
        </w:rPr>
        <w:t>»</w:t>
      </w:r>
      <w:r>
        <w:rPr>
          <w:sz w:val="28"/>
          <w:szCs w:val="28"/>
          <w:u w:val="single"/>
          <w:lang w:val="uk-UA"/>
        </w:rPr>
        <w:tab/>
      </w:r>
      <w:r>
        <w:rPr>
          <w:sz w:val="28"/>
          <w:szCs w:val="28"/>
          <w:u w:val="single"/>
          <w:lang w:val="uk-UA"/>
        </w:rPr>
        <w:tab/>
      </w:r>
      <w:r>
        <w:rPr>
          <w:sz w:val="28"/>
          <w:szCs w:val="28"/>
          <w:lang w:val="uk-UA"/>
        </w:rPr>
        <w:t>2019</w:t>
      </w:r>
      <w:r w:rsidRPr="00AD20A9">
        <w:rPr>
          <w:sz w:val="28"/>
          <w:szCs w:val="28"/>
          <w:lang w:val="uk-UA"/>
        </w:rPr>
        <w:t xml:space="preserve"> р.</w:t>
      </w:r>
    </w:p>
    <w:p w:rsidR="00B35ADA" w:rsidRPr="00AD20A9" w:rsidRDefault="00B35ADA" w:rsidP="00B35ADA">
      <w:pPr>
        <w:widowControl w:val="0"/>
        <w:autoSpaceDE w:val="0"/>
        <w:autoSpaceDN w:val="0"/>
        <w:adjustRightInd w:val="0"/>
        <w:spacing w:line="300" w:lineRule="auto"/>
        <w:ind w:firstLine="567"/>
        <w:jc w:val="both"/>
        <w:textAlignment w:val="baseline"/>
        <w:rPr>
          <w:sz w:val="20"/>
          <w:szCs w:val="20"/>
          <w:lang w:val="uk-UA"/>
        </w:rPr>
      </w:pPr>
    </w:p>
    <w:p w:rsidR="00B35ADA" w:rsidRPr="00AD20A9" w:rsidRDefault="00B35ADA" w:rsidP="00B35ADA">
      <w:pPr>
        <w:widowControl w:val="0"/>
        <w:autoSpaceDE w:val="0"/>
        <w:autoSpaceDN w:val="0"/>
        <w:adjustRightInd w:val="0"/>
        <w:spacing w:line="300" w:lineRule="auto"/>
        <w:ind w:firstLine="567"/>
        <w:jc w:val="both"/>
        <w:textAlignment w:val="baseline"/>
        <w:rPr>
          <w:sz w:val="28"/>
          <w:szCs w:val="28"/>
          <w:lang w:val="uk-UA"/>
        </w:rPr>
      </w:pPr>
    </w:p>
    <w:p w:rsidR="00B35ADA" w:rsidRPr="00AD20A9" w:rsidRDefault="00B35ADA" w:rsidP="00B35ADA">
      <w:pPr>
        <w:widowControl w:val="0"/>
        <w:autoSpaceDE w:val="0"/>
        <w:autoSpaceDN w:val="0"/>
        <w:adjustRightInd w:val="0"/>
        <w:spacing w:line="300" w:lineRule="auto"/>
        <w:ind w:firstLine="567"/>
        <w:jc w:val="center"/>
        <w:textAlignment w:val="baseline"/>
        <w:rPr>
          <w:b/>
          <w:bCs/>
          <w:sz w:val="28"/>
          <w:szCs w:val="28"/>
          <w:lang w:val="uk-UA"/>
        </w:rPr>
      </w:pPr>
      <w:r w:rsidRPr="00AD20A9">
        <w:rPr>
          <w:b/>
          <w:bCs/>
          <w:sz w:val="28"/>
          <w:szCs w:val="28"/>
          <w:lang w:val="uk-UA"/>
        </w:rPr>
        <w:t>ЗАВДАННЯ</w:t>
      </w:r>
    </w:p>
    <w:p w:rsidR="00B35ADA" w:rsidRPr="00AD20A9" w:rsidRDefault="00B35ADA" w:rsidP="00B35ADA">
      <w:pPr>
        <w:widowControl w:val="0"/>
        <w:autoSpaceDE w:val="0"/>
        <w:autoSpaceDN w:val="0"/>
        <w:adjustRightInd w:val="0"/>
        <w:spacing w:line="300" w:lineRule="auto"/>
        <w:ind w:firstLine="567"/>
        <w:jc w:val="center"/>
        <w:textAlignment w:val="baseline"/>
        <w:rPr>
          <w:sz w:val="28"/>
          <w:szCs w:val="28"/>
          <w:lang w:val="uk-UA"/>
        </w:rPr>
      </w:pPr>
      <w:r w:rsidRPr="00AD20A9">
        <w:rPr>
          <w:sz w:val="28"/>
          <w:szCs w:val="28"/>
          <w:lang w:val="uk-UA"/>
        </w:rPr>
        <w:t>на дипломну роботу студента</w:t>
      </w:r>
    </w:p>
    <w:p w:rsidR="00B35ADA" w:rsidRPr="00AD20A9" w:rsidRDefault="00B35ADA" w:rsidP="00B35ADA">
      <w:pPr>
        <w:widowControl w:val="0"/>
        <w:autoSpaceDE w:val="0"/>
        <w:autoSpaceDN w:val="0"/>
        <w:adjustRightInd w:val="0"/>
        <w:spacing w:line="300" w:lineRule="auto"/>
        <w:ind w:firstLine="567"/>
        <w:jc w:val="center"/>
        <w:textAlignment w:val="baseline"/>
        <w:rPr>
          <w:b/>
          <w:bCs/>
          <w:sz w:val="28"/>
          <w:szCs w:val="28"/>
          <w:lang w:val="uk-UA"/>
        </w:rPr>
      </w:pPr>
    </w:p>
    <w:p w:rsidR="00B35ADA" w:rsidRPr="00AD20A9" w:rsidRDefault="00B35ADA" w:rsidP="00B35ADA">
      <w:pPr>
        <w:widowControl w:val="0"/>
        <w:autoSpaceDE w:val="0"/>
        <w:autoSpaceDN w:val="0"/>
        <w:adjustRightInd w:val="0"/>
        <w:spacing w:line="300" w:lineRule="auto"/>
        <w:ind w:firstLine="567"/>
        <w:jc w:val="center"/>
        <w:textAlignment w:val="baseline"/>
        <w:rPr>
          <w:b/>
          <w:bCs/>
          <w:caps/>
          <w:sz w:val="28"/>
          <w:szCs w:val="28"/>
          <w:lang w:val="uk-UA"/>
        </w:rPr>
      </w:pPr>
      <w:r>
        <w:rPr>
          <w:b/>
          <w:bCs/>
          <w:caps/>
          <w:sz w:val="28"/>
          <w:szCs w:val="28"/>
          <w:lang w:val="uk-UA"/>
        </w:rPr>
        <w:t>ТАРАНА ВОЛОДИМИРА</w:t>
      </w:r>
      <w:r w:rsidRPr="00AD20A9">
        <w:rPr>
          <w:b/>
          <w:bCs/>
          <w:caps/>
          <w:sz w:val="28"/>
          <w:szCs w:val="28"/>
          <w:lang w:val="uk-UA"/>
        </w:rPr>
        <w:t xml:space="preserve"> Ігоровича</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p>
    <w:p w:rsidR="00B35ADA" w:rsidRDefault="00B35ADA" w:rsidP="00B35ADA">
      <w:pPr>
        <w:widowControl w:val="0"/>
        <w:autoSpaceDE w:val="0"/>
        <w:autoSpaceDN w:val="0"/>
        <w:adjustRightInd w:val="0"/>
        <w:spacing w:line="300" w:lineRule="auto"/>
        <w:ind w:firstLine="567"/>
        <w:jc w:val="both"/>
        <w:textAlignment w:val="baseline"/>
        <w:rPr>
          <w:sz w:val="28"/>
          <w:szCs w:val="28"/>
          <w:lang w:val="uk-UA"/>
        </w:rPr>
      </w:pPr>
      <w:r>
        <w:rPr>
          <w:b/>
          <w:bCs/>
          <w:sz w:val="28"/>
          <w:szCs w:val="28"/>
          <w:lang w:val="uk-UA"/>
        </w:rPr>
        <w:t xml:space="preserve">1.Тема </w:t>
      </w:r>
      <w:r w:rsidRPr="00AD20A9">
        <w:rPr>
          <w:b/>
          <w:bCs/>
          <w:sz w:val="28"/>
          <w:szCs w:val="28"/>
          <w:lang w:val="uk-UA"/>
        </w:rPr>
        <w:t>роботи:</w:t>
      </w:r>
      <w:r>
        <w:rPr>
          <w:b/>
          <w:bCs/>
          <w:sz w:val="28"/>
          <w:szCs w:val="28"/>
          <w:lang w:val="uk-UA"/>
        </w:rPr>
        <w:t xml:space="preserve"> </w:t>
      </w:r>
      <w:r>
        <w:rPr>
          <w:sz w:val="28"/>
          <w:szCs w:val="28"/>
          <w:lang w:val="uk-UA"/>
        </w:rPr>
        <w:t>Канал первинної обробки оглядової РЛС з детальною розробкою систем придушення пасивних завад.</w:t>
      </w:r>
    </w:p>
    <w:p w:rsidR="00B35ADA" w:rsidRPr="002550C1" w:rsidRDefault="00B35ADA" w:rsidP="00B35ADA">
      <w:pPr>
        <w:widowControl w:val="0"/>
        <w:autoSpaceDE w:val="0"/>
        <w:autoSpaceDN w:val="0"/>
        <w:adjustRightInd w:val="0"/>
        <w:spacing w:line="300" w:lineRule="auto"/>
        <w:ind w:firstLine="0"/>
        <w:jc w:val="both"/>
        <w:textAlignment w:val="baseline"/>
        <w:rPr>
          <w:sz w:val="28"/>
          <w:szCs w:val="28"/>
          <w:shd w:val="clear" w:color="auto" w:fill="FFFFFF"/>
          <w:lang w:val="uk-UA"/>
        </w:rPr>
      </w:pPr>
      <w:r>
        <w:rPr>
          <w:sz w:val="28"/>
          <w:szCs w:val="28"/>
          <w:lang w:val="uk-UA"/>
        </w:rPr>
        <w:t>З</w:t>
      </w:r>
      <w:r w:rsidRPr="00AD20A9">
        <w:rPr>
          <w:sz w:val="28"/>
          <w:szCs w:val="28"/>
          <w:lang w:val="uk-UA"/>
        </w:rPr>
        <w:t>атверджен</w:t>
      </w:r>
      <w:r>
        <w:rPr>
          <w:sz w:val="28"/>
          <w:szCs w:val="28"/>
          <w:lang w:val="uk-UA"/>
        </w:rPr>
        <w:t>а</w:t>
      </w:r>
      <w:r w:rsidRPr="00AD20A9">
        <w:rPr>
          <w:sz w:val="28"/>
          <w:szCs w:val="28"/>
          <w:lang w:val="uk-UA"/>
        </w:rPr>
        <w:t xml:space="preserve"> наказом ректора від «</w:t>
      </w:r>
      <w:r w:rsidRPr="003A79D4">
        <w:rPr>
          <w:sz w:val="28"/>
          <w:szCs w:val="28"/>
          <w:lang w:val="uk-UA"/>
        </w:rPr>
        <w:t>12</w:t>
      </w:r>
      <w:r w:rsidRPr="00AD20A9">
        <w:rPr>
          <w:sz w:val="28"/>
          <w:szCs w:val="28"/>
          <w:lang w:val="uk-UA"/>
        </w:rPr>
        <w:t xml:space="preserve">» </w:t>
      </w:r>
      <w:r>
        <w:rPr>
          <w:sz w:val="28"/>
          <w:szCs w:val="28"/>
          <w:lang w:val="uk-UA"/>
        </w:rPr>
        <w:t>листопада</w:t>
      </w:r>
      <w:r w:rsidRPr="00AD20A9">
        <w:rPr>
          <w:sz w:val="28"/>
          <w:szCs w:val="28"/>
          <w:shd w:val="clear" w:color="auto" w:fill="FFFFFF"/>
          <w:lang w:val="uk-UA"/>
        </w:rPr>
        <w:t xml:space="preserve"> 20</w:t>
      </w:r>
      <w:r>
        <w:rPr>
          <w:sz w:val="28"/>
          <w:szCs w:val="28"/>
          <w:shd w:val="clear" w:color="auto" w:fill="FFFFFF"/>
          <w:lang w:val="uk-UA"/>
        </w:rPr>
        <w:t>19</w:t>
      </w:r>
      <w:r w:rsidRPr="00AD20A9">
        <w:rPr>
          <w:sz w:val="28"/>
          <w:szCs w:val="28"/>
          <w:shd w:val="clear" w:color="auto" w:fill="FFFFFF"/>
          <w:lang w:val="uk-UA"/>
        </w:rPr>
        <w:t xml:space="preserve"> р. № </w:t>
      </w:r>
      <w:r>
        <w:rPr>
          <w:sz w:val="28"/>
          <w:szCs w:val="28"/>
          <w:shd w:val="clear" w:color="auto" w:fill="FFFFFF"/>
          <w:lang w:val="uk-UA"/>
        </w:rPr>
        <w:t>2639</w:t>
      </w:r>
      <w:r w:rsidRPr="00AD20A9">
        <w:rPr>
          <w:sz w:val="28"/>
          <w:szCs w:val="28"/>
          <w:shd w:val="clear" w:color="auto" w:fill="FFFFFF"/>
          <w:lang w:val="uk-UA"/>
        </w:rPr>
        <w:t>/ст.</w:t>
      </w:r>
    </w:p>
    <w:p w:rsidR="00B35ADA" w:rsidRPr="00AD20A9" w:rsidRDefault="00B35ADA" w:rsidP="00B35ADA">
      <w:pPr>
        <w:widowControl w:val="0"/>
        <w:autoSpaceDE w:val="0"/>
        <w:autoSpaceDN w:val="0"/>
        <w:adjustRightInd w:val="0"/>
        <w:spacing w:line="300" w:lineRule="auto"/>
        <w:ind w:firstLine="0"/>
        <w:jc w:val="both"/>
        <w:textAlignment w:val="baseline"/>
        <w:rPr>
          <w:sz w:val="28"/>
          <w:szCs w:val="28"/>
          <w:lang w:val="uk-UA"/>
        </w:rPr>
      </w:pPr>
      <w:r w:rsidRPr="00AE0A1E">
        <w:rPr>
          <w:b/>
          <w:bCs/>
          <w:sz w:val="28"/>
          <w:szCs w:val="28"/>
          <w:lang w:val="uk-UA"/>
        </w:rPr>
        <w:t>2. Термін виконання роботи</w:t>
      </w:r>
      <w:r w:rsidRPr="00AD20A9">
        <w:rPr>
          <w:sz w:val="28"/>
          <w:szCs w:val="28"/>
          <w:lang w:val="uk-UA"/>
        </w:rPr>
        <w:t xml:space="preserve">: з </w:t>
      </w:r>
      <w:r>
        <w:rPr>
          <w:sz w:val="28"/>
          <w:szCs w:val="28"/>
          <w:lang w:val="uk-UA"/>
        </w:rPr>
        <w:t>15</w:t>
      </w:r>
      <w:r w:rsidRPr="00AD20A9">
        <w:rPr>
          <w:sz w:val="28"/>
          <w:szCs w:val="28"/>
          <w:lang w:val="uk-UA"/>
        </w:rPr>
        <w:t xml:space="preserve"> </w:t>
      </w:r>
      <w:r>
        <w:rPr>
          <w:sz w:val="28"/>
          <w:szCs w:val="28"/>
          <w:lang w:val="uk-UA"/>
        </w:rPr>
        <w:t>жовтня 2019 р. до 3</w:t>
      </w:r>
      <w:r w:rsidRPr="00AD20A9">
        <w:rPr>
          <w:sz w:val="28"/>
          <w:szCs w:val="28"/>
          <w:lang w:val="uk-UA"/>
        </w:rPr>
        <w:t xml:space="preserve"> </w:t>
      </w:r>
      <w:r>
        <w:rPr>
          <w:sz w:val="28"/>
          <w:szCs w:val="28"/>
          <w:lang w:val="uk-UA"/>
        </w:rPr>
        <w:t>лютого 2020 р.</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r w:rsidRPr="00AE0A1E">
        <w:rPr>
          <w:b/>
          <w:bCs/>
          <w:sz w:val="28"/>
          <w:szCs w:val="28"/>
          <w:lang w:val="uk-UA"/>
        </w:rPr>
        <w:t>3.</w:t>
      </w:r>
      <w:r w:rsidRPr="00AD20A9">
        <w:rPr>
          <w:sz w:val="28"/>
          <w:szCs w:val="28"/>
          <w:lang w:val="uk-UA"/>
        </w:rPr>
        <w:t xml:space="preserve"> </w:t>
      </w:r>
      <w:r w:rsidRPr="00AE0A1E">
        <w:rPr>
          <w:b/>
          <w:bCs/>
          <w:sz w:val="28"/>
          <w:szCs w:val="28"/>
          <w:lang w:val="uk-UA"/>
        </w:rPr>
        <w:t>Вихідні данні до роботи</w:t>
      </w:r>
      <w:r w:rsidRPr="00AD20A9">
        <w:rPr>
          <w:sz w:val="28"/>
          <w:szCs w:val="28"/>
          <w:lang w:val="uk-UA"/>
        </w:rPr>
        <w:t>:</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r>
        <w:rPr>
          <w:sz w:val="28"/>
          <w:szCs w:val="28"/>
          <w:lang w:val="uk-UA"/>
        </w:rPr>
        <w:t>Методи проектування фільтрів</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r>
        <w:rPr>
          <w:sz w:val="28"/>
          <w:szCs w:val="28"/>
          <w:lang w:val="uk-UA"/>
        </w:rPr>
        <w:t>Адаптивні алгоритми</w:t>
      </w:r>
    </w:p>
    <w:p w:rsidR="00B35ADA" w:rsidRPr="00CD41DE" w:rsidRDefault="00B35ADA" w:rsidP="00B35ADA">
      <w:pPr>
        <w:widowControl w:val="0"/>
        <w:autoSpaceDE w:val="0"/>
        <w:autoSpaceDN w:val="0"/>
        <w:adjustRightInd w:val="0"/>
        <w:spacing w:line="300" w:lineRule="auto"/>
        <w:ind w:firstLine="0"/>
        <w:jc w:val="both"/>
        <w:textAlignment w:val="baseline"/>
        <w:rPr>
          <w:b/>
          <w:bCs/>
          <w:sz w:val="28"/>
          <w:szCs w:val="28"/>
          <w:lang w:val="uk-UA"/>
        </w:rPr>
      </w:pPr>
      <w:r w:rsidRPr="00CD41DE">
        <w:rPr>
          <w:b/>
          <w:bCs/>
          <w:sz w:val="28"/>
          <w:szCs w:val="28"/>
          <w:lang w:val="uk-UA"/>
        </w:rPr>
        <w:t>4. Зміст роботи:</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r>
        <w:rPr>
          <w:sz w:val="28"/>
          <w:szCs w:val="28"/>
          <w:lang w:val="uk-UA"/>
        </w:rPr>
        <w:t>Радіонавігація рухомих цілей</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r>
        <w:rPr>
          <w:sz w:val="28"/>
          <w:szCs w:val="28"/>
          <w:lang w:val="uk-UA"/>
        </w:rPr>
        <w:t xml:space="preserve">Застосування фільтрів в системах СРЦ </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r>
        <w:rPr>
          <w:sz w:val="28"/>
          <w:szCs w:val="28"/>
          <w:lang w:val="uk-UA"/>
        </w:rPr>
        <w:t>Розрахунок фільтрів</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r w:rsidRPr="0086012B">
        <w:rPr>
          <w:sz w:val="28"/>
          <w:szCs w:val="28"/>
          <w:lang w:val="uk-UA"/>
        </w:rPr>
        <w:t xml:space="preserve">Моделювання фільтрів у середовищі </w:t>
      </w:r>
      <w:r w:rsidRPr="0086012B">
        <w:rPr>
          <w:sz w:val="28"/>
          <w:szCs w:val="28"/>
          <w:lang w:val="en-US"/>
        </w:rPr>
        <w:t>MATLAB</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r w:rsidRPr="0086012B">
        <w:rPr>
          <w:sz w:val="28"/>
          <w:szCs w:val="28"/>
          <w:lang w:val="uk-UA"/>
        </w:rPr>
        <w:t>Адаптивний алгоритм фільтрації пасивних завад</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r>
        <w:rPr>
          <w:sz w:val="28"/>
          <w:szCs w:val="28"/>
          <w:lang w:val="uk-UA"/>
        </w:rPr>
        <w:t>Охорона праці</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r>
        <w:rPr>
          <w:sz w:val="28"/>
          <w:szCs w:val="28"/>
          <w:lang w:val="uk-UA"/>
        </w:rPr>
        <w:t>Охорона навколишнього середовища</w:t>
      </w:r>
    </w:p>
    <w:p w:rsidR="00B35ADA" w:rsidRDefault="00B35ADA" w:rsidP="00B35ADA">
      <w:pPr>
        <w:widowControl w:val="0"/>
        <w:autoSpaceDE w:val="0"/>
        <w:autoSpaceDN w:val="0"/>
        <w:adjustRightInd w:val="0"/>
        <w:spacing w:line="300" w:lineRule="auto"/>
        <w:ind w:firstLine="0"/>
        <w:jc w:val="both"/>
        <w:textAlignment w:val="baseline"/>
        <w:rPr>
          <w:sz w:val="28"/>
          <w:szCs w:val="28"/>
          <w:lang w:val="uk-UA"/>
        </w:rPr>
      </w:pPr>
    </w:p>
    <w:p w:rsidR="008D27A1" w:rsidRPr="0086012B" w:rsidRDefault="008D27A1" w:rsidP="00B35ADA">
      <w:pPr>
        <w:widowControl w:val="0"/>
        <w:autoSpaceDE w:val="0"/>
        <w:autoSpaceDN w:val="0"/>
        <w:adjustRightInd w:val="0"/>
        <w:spacing w:line="300" w:lineRule="auto"/>
        <w:ind w:firstLine="0"/>
        <w:jc w:val="both"/>
        <w:textAlignment w:val="baseline"/>
        <w:rPr>
          <w:sz w:val="28"/>
          <w:szCs w:val="28"/>
          <w:lang w:val="uk-UA"/>
        </w:rPr>
      </w:pPr>
    </w:p>
    <w:p w:rsidR="00B35ADA" w:rsidRPr="00CC5841" w:rsidRDefault="00B35ADA" w:rsidP="00B35ADA">
      <w:pPr>
        <w:widowControl w:val="0"/>
        <w:autoSpaceDE w:val="0"/>
        <w:autoSpaceDN w:val="0"/>
        <w:adjustRightInd w:val="0"/>
        <w:spacing w:line="300" w:lineRule="auto"/>
        <w:ind w:firstLine="0"/>
        <w:rPr>
          <w:b/>
          <w:noProof/>
          <w:color w:val="000000"/>
          <w:sz w:val="28"/>
          <w:szCs w:val="28"/>
        </w:rPr>
      </w:pPr>
      <w:r w:rsidRPr="00CC5841">
        <w:rPr>
          <w:b/>
          <w:noProof/>
          <w:color w:val="000000"/>
          <w:sz w:val="28"/>
          <w:szCs w:val="28"/>
        </w:rPr>
        <w:lastRenderedPageBreak/>
        <w:t>5. Перелік графічного матеріалу.</w:t>
      </w:r>
    </w:p>
    <w:p w:rsidR="00B35ADA" w:rsidRDefault="00B35ADA" w:rsidP="00B35ADA">
      <w:pPr>
        <w:widowControl w:val="0"/>
        <w:autoSpaceDE w:val="0"/>
        <w:autoSpaceDN w:val="0"/>
        <w:adjustRightInd w:val="0"/>
        <w:spacing w:line="300" w:lineRule="auto"/>
        <w:ind w:firstLine="0"/>
        <w:rPr>
          <w:noProof/>
          <w:color w:val="000000"/>
          <w:sz w:val="28"/>
          <w:szCs w:val="28"/>
          <w:lang w:val="uk-UA"/>
        </w:rPr>
      </w:pPr>
      <w:r>
        <w:rPr>
          <w:noProof/>
          <w:color w:val="000000"/>
          <w:sz w:val="28"/>
          <w:szCs w:val="28"/>
          <w:lang w:val="uk-UA"/>
        </w:rPr>
        <w:t>Електронна версія доповіді та презентація.</w:t>
      </w:r>
    </w:p>
    <w:p w:rsidR="00B35ADA" w:rsidRPr="00B63B23" w:rsidRDefault="00B35ADA" w:rsidP="00B35ADA">
      <w:pPr>
        <w:widowControl w:val="0"/>
        <w:autoSpaceDE w:val="0"/>
        <w:autoSpaceDN w:val="0"/>
        <w:adjustRightInd w:val="0"/>
        <w:spacing w:line="300" w:lineRule="auto"/>
        <w:ind w:firstLine="0"/>
        <w:rPr>
          <w:noProof/>
          <w:color w:val="000000"/>
          <w:sz w:val="28"/>
          <w:szCs w:val="28"/>
          <w:lang w:val="uk-UA"/>
        </w:rPr>
      </w:pPr>
    </w:p>
    <w:p w:rsidR="00B35ADA" w:rsidRDefault="00B35ADA" w:rsidP="00B35ADA">
      <w:pPr>
        <w:spacing w:line="300" w:lineRule="auto"/>
        <w:ind w:firstLine="0"/>
        <w:rPr>
          <w:b/>
          <w:bCs/>
          <w:sz w:val="28"/>
          <w:szCs w:val="28"/>
          <w:lang w:val="uk-UA"/>
        </w:rPr>
      </w:pPr>
      <w:r>
        <w:rPr>
          <w:b/>
          <w:sz w:val="28"/>
          <w:szCs w:val="28"/>
          <w:lang w:val="uk-UA"/>
        </w:rPr>
        <w:t>6</w:t>
      </w:r>
      <w:r w:rsidRPr="000D1DDF">
        <w:rPr>
          <w:b/>
          <w:bCs/>
          <w:sz w:val="28"/>
          <w:szCs w:val="28"/>
          <w:lang w:val="uk-UA"/>
        </w:rPr>
        <w:t>.</w:t>
      </w:r>
      <w:r>
        <w:rPr>
          <w:b/>
          <w:bCs/>
          <w:sz w:val="28"/>
          <w:szCs w:val="28"/>
          <w:lang w:val="uk-UA"/>
        </w:rPr>
        <w:t xml:space="preserve"> Консультанти з окремих розділів</w:t>
      </w:r>
    </w:p>
    <w:tbl>
      <w:tblPr>
        <w:tblStyle w:val="ab"/>
        <w:tblW w:w="0" w:type="auto"/>
        <w:tblLook w:val="04A0" w:firstRow="1" w:lastRow="0" w:firstColumn="1" w:lastColumn="0" w:noHBand="0" w:noVBand="1"/>
      </w:tblPr>
      <w:tblGrid>
        <w:gridCol w:w="2463"/>
        <w:gridCol w:w="2463"/>
        <w:gridCol w:w="2463"/>
        <w:gridCol w:w="2464"/>
      </w:tblGrid>
      <w:tr w:rsidR="00B35ADA" w:rsidTr="00B35ADA">
        <w:tc>
          <w:tcPr>
            <w:tcW w:w="2463" w:type="dxa"/>
            <w:vMerge w:val="restart"/>
            <w:vAlign w:val="center"/>
          </w:tcPr>
          <w:p w:rsidR="00B35ADA" w:rsidRDefault="00B35ADA" w:rsidP="00B35ADA">
            <w:pPr>
              <w:spacing w:line="300" w:lineRule="auto"/>
              <w:ind w:firstLine="0"/>
              <w:jc w:val="center"/>
              <w:rPr>
                <w:bCs/>
                <w:sz w:val="28"/>
                <w:szCs w:val="28"/>
                <w:lang w:val="uk-UA"/>
              </w:rPr>
            </w:pPr>
            <w:r>
              <w:rPr>
                <w:bCs/>
                <w:sz w:val="28"/>
                <w:szCs w:val="28"/>
                <w:lang w:val="uk-UA"/>
              </w:rPr>
              <w:t>Розділ</w:t>
            </w:r>
          </w:p>
        </w:tc>
        <w:tc>
          <w:tcPr>
            <w:tcW w:w="2463" w:type="dxa"/>
            <w:vMerge w:val="restart"/>
            <w:vAlign w:val="center"/>
          </w:tcPr>
          <w:p w:rsidR="00B35ADA" w:rsidRDefault="00B35ADA" w:rsidP="00B35ADA">
            <w:pPr>
              <w:spacing w:line="300" w:lineRule="auto"/>
              <w:ind w:firstLine="0"/>
              <w:jc w:val="center"/>
              <w:rPr>
                <w:bCs/>
                <w:sz w:val="28"/>
                <w:szCs w:val="28"/>
                <w:lang w:val="uk-UA"/>
              </w:rPr>
            </w:pPr>
            <w:r>
              <w:rPr>
                <w:bCs/>
                <w:sz w:val="28"/>
                <w:szCs w:val="28"/>
                <w:lang w:val="uk-UA"/>
              </w:rPr>
              <w:t>Консультант</w:t>
            </w:r>
          </w:p>
        </w:tc>
        <w:tc>
          <w:tcPr>
            <w:tcW w:w="4927" w:type="dxa"/>
            <w:gridSpan w:val="2"/>
            <w:vAlign w:val="center"/>
          </w:tcPr>
          <w:p w:rsidR="00B35ADA" w:rsidRDefault="00B35ADA" w:rsidP="00B35ADA">
            <w:pPr>
              <w:spacing w:line="300" w:lineRule="auto"/>
              <w:ind w:firstLine="0"/>
              <w:jc w:val="center"/>
              <w:rPr>
                <w:bCs/>
                <w:sz w:val="28"/>
                <w:szCs w:val="28"/>
                <w:lang w:val="uk-UA"/>
              </w:rPr>
            </w:pPr>
            <w:r>
              <w:rPr>
                <w:bCs/>
                <w:sz w:val="28"/>
                <w:szCs w:val="28"/>
                <w:lang w:val="uk-UA"/>
              </w:rPr>
              <w:t>Підпис, дата</w:t>
            </w:r>
          </w:p>
        </w:tc>
      </w:tr>
      <w:tr w:rsidR="00B35ADA" w:rsidTr="00B35ADA">
        <w:tc>
          <w:tcPr>
            <w:tcW w:w="2463" w:type="dxa"/>
            <w:vMerge/>
            <w:vAlign w:val="center"/>
          </w:tcPr>
          <w:p w:rsidR="00B35ADA" w:rsidRDefault="00B35ADA" w:rsidP="00B35ADA">
            <w:pPr>
              <w:spacing w:line="300" w:lineRule="auto"/>
              <w:ind w:firstLine="0"/>
              <w:jc w:val="center"/>
              <w:rPr>
                <w:bCs/>
                <w:sz w:val="28"/>
                <w:szCs w:val="28"/>
                <w:lang w:val="uk-UA"/>
              </w:rPr>
            </w:pPr>
          </w:p>
        </w:tc>
        <w:tc>
          <w:tcPr>
            <w:tcW w:w="2463" w:type="dxa"/>
            <w:vMerge/>
            <w:vAlign w:val="center"/>
          </w:tcPr>
          <w:p w:rsidR="00B35ADA" w:rsidRDefault="00B35ADA" w:rsidP="00B35ADA">
            <w:pPr>
              <w:spacing w:line="300" w:lineRule="auto"/>
              <w:ind w:firstLine="0"/>
              <w:jc w:val="center"/>
              <w:rPr>
                <w:bCs/>
                <w:sz w:val="28"/>
                <w:szCs w:val="28"/>
                <w:lang w:val="uk-UA"/>
              </w:rPr>
            </w:pPr>
          </w:p>
        </w:tc>
        <w:tc>
          <w:tcPr>
            <w:tcW w:w="2463" w:type="dxa"/>
            <w:vAlign w:val="center"/>
          </w:tcPr>
          <w:p w:rsidR="00B35ADA" w:rsidRDefault="00B35ADA" w:rsidP="00B35ADA">
            <w:pPr>
              <w:spacing w:line="300" w:lineRule="auto"/>
              <w:ind w:firstLine="0"/>
              <w:jc w:val="center"/>
              <w:rPr>
                <w:bCs/>
                <w:sz w:val="28"/>
                <w:szCs w:val="28"/>
                <w:lang w:val="uk-UA"/>
              </w:rPr>
            </w:pPr>
            <w:r>
              <w:rPr>
                <w:bCs/>
                <w:sz w:val="28"/>
                <w:szCs w:val="28"/>
                <w:lang w:val="uk-UA"/>
              </w:rPr>
              <w:t>Завдання видав</w:t>
            </w:r>
          </w:p>
        </w:tc>
        <w:tc>
          <w:tcPr>
            <w:tcW w:w="2464" w:type="dxa"/>
            <w:vAlign w:val="center"/>
          </w:tcPr>
          <w:p w:rsidR="00B35ADA" w:rsidRDefault="00B35ADA" w:rsidP="00B35ADA">
            <w:pPr>
              <w:spacing w:line="300" w:lineRule="auto"/>
              <w:ind w:firstLine="0"/>
              <w:jc w:val="center"/>
              <w:rPr>
                <w:bCs/>
                <w:sz w:val="28"/>
                <w:szCs w:val="28"/>
                <w:lang w:val="uk-UA"/>
              </w:rPr>
            </w:pPr>
            <w:r>
              <w:rPr>
                <w:bCs/>
                <w:sz w:val="28"/>
                <w:szCs w:val="28"/>
                <w:lang w:val="uk-UA"/>
              </w:rPr>
              <w:t>Завдання прийняв</w:t>
            </w:r>
          </w:p>
        </w:tc>
      </w:tr>
      <w:tr w:rsidR="00B35ADA" w:rsidTr="00B35ADA">
        <w:tc>
          <w:tcPr>
            <w:tcW w:w="2463" w:type="dxa"/>
            <w:vAlign w:val="center"/>
          </w:tcPr>
          <w:p w:rsidR="00B35ADA" w:rsidRDefault="00B35ADA" w:rsidP="00B35ADA">
            <w:pPr>
              <w:spacing w:line="300" w:lineRule="auto"/>
              <w:ind w:firstLine="0"/>
              <w:jc w:val="center"/>
              <w:rPr>
                <w:bCs/>
                <w:sz w:val="28"/>
                <w:szCs w:val="28"/>
                <w:lang w:val="uk-UA"/>
              </w:rPr>
            </w:pPr>
            <w:r>
              <w:rPr>
                <w:bCs/>
                <w:sz w:val="28"/>
                <w:szCs w:val="28"/>
                <w:lang w:val="uk-UA"/>
              </w:rPr>
              <w:t>Охорона праці</w:t>
            </w:r>
          </w:p>
          <w:p w:rsidR="00B35ADA" w:rsidRDefault="00B35ADA" w:rsidP="00B35ADA">
            <w:pPr>
              <w:spacing w:line="300" w:lineRule="auto"/>
              <w:ind w:firstLine="0"/>
              <w:jc w:val="center"/>
              <w:rPr>
                <w:bCs/>
                <w:sz w:val="28"/>
                <w:szCs w:val="28"/>
                <w:lang w:val="uk-UA"/>
              </w:rPr>
            </w:pPr>
          </w:p>
        </w:tc>
        <w:tc>
          <w:tcPr>
            <w:tcW w:w="2463" w:type="dxa"/>
            <w:vAlign w:val="center"/>
          </w:tcPr>
          <w:p w:rsidR="00B35ADA" w:rsidRDefault="00B35ADA" w:rsidP="00B35ADA">
            <w:pPr>
              <w:spacing w:line="300" w:lineRule="auto"/>
              <w:ind w:firstLine="0"/>
              <w:jc w:val="center"/>
              <w:rPr>
                <w:bCs/>
                <w:sz w:val="28"/>
                <w:szCs w:val="28"/>
                <w:lang w:val="uk-UA"/>
              </w:rPr>
            </w:pPr>
            <w:r>
              <w:rPr>
                <w:sz w:val="28"/>
                <w:szCs w:val="28"/>
                <w:lang w:val="uk-UA"/>
              </w:rPr>
              <w:t>Якимець І.В.</w:t>
            </w:r>
          </w:p>
        </w:tc>
        <w:tc>
          <w:tcPr>
            <w:tcW w:w="2463" w:type="dxa"/>
            <w:vAlign w:val="center"/>
          </w:tcPr>
          <w:p w:rsidR="00B35ADA" w:rsidRDefault="00B35ADA" w:rsidP="00B35ADA">
            <w:pPr>
              <w:spacing w:line="300" w:lineRule="auto"/>
              <w:ind w:firstLine="0"/>
              <w:jc w:val="center"/>
              <w:rPr>
                <w:bCs/>
                <w:sz w:val="28"/>
                <w:szCs w:val="28"/>
                <w:lang w:val="uk-UA"/>
              </w:rPr>
            </w:pPr>
          </w:p>
        </w:tc>
        <w:tc>
          <w:tcPr>
            <w:tcW w:w="2464" w:type="dxa"/>
            <w:vAlign w:val="center"/>
          </w:tcPr>
          <w:p w:rsidR="00B35ADA" w:rsidRDefault="00B35ADA" w:rsidP="00B35ADA">
            <w:pPr>
              <w:spacing w:line="300" w:lineRule="auto"/>
              <w:ind w:firstLine="0"/>
              <w:jc w:val="center"/>
              <w:rPr>
                <w:bCs/>
                <w:sz w:val="28"/>
                <w:szCs w:val="28"/>
                <w:lang w:val="uk-UA"/>
              </w:rPr>
            </w:pPr>
          </w:p>
        </w:tc>
      </w:tr>
      <w:tr w:rsidR="00B35ADA" w:rsidTr="00B35ADA">
        <w:tc>
          <w:tcPr>
            <w:tcW w:w="2463" w:type="dxa"/>
            <w:vAlign w:val="center"/>
          </w:tcPr>
          <w:p w:rsidR="00B35ADA" w:rsidRDefault="00B35ADA" w:rsidP="00B35ADA">
            <w:pPr>
              <w:spacing w:line="300" w:lineRule="auto"/>
              <w:ind w:firstLine="0"/>
              <w:jc w:val="center"/>
              <w:rPr>
                <w:bCs/>
                <w:sz w:val="28"/>
                <w:szCs w:val="28"/>
                <w:lang w:val="uk-UA"/>
              </w:rPr>
            </w:pPr>
            <w:r>
              <w:rPr>
                <w:bCs/>
                <w:sz w:val="28"/>
                <w:szCs w:val="28"/>
                <w:lang w:val="uk-UA"/>
              </w:rPr>
              <w:t>Охорона навколишнього середовище</w:t>
            </w:r>
          </w:p>
        </w:tc>
        <w:tc>
          <w:tcPr>
            <w:tcW w:w="2463" w:type="dxa"/>
            <w:vAlign w:val="center"/>
          </w:tcPr>
          <w:p w:rsidR="00B35ADA" w:rsidRDefault="00B35ADA" w:rsidP="00B35ADA">
            <w:pPr>
              <w:spacing w:line="300" w:lineRule="auto"/>
              <w:ind w:firstLine="0"/>
              <w:jc w:val="center"/>
              <w:rPr>
                <w:bCs/>
                <w:sz w:val="28"/>
                <w:szCs w:val="28"/>
                <w:lang w:val="uk-UA"/>
              </w:rPr>
            </w:pPr>
            <w:r w:rsidRPr="0093587D">
              <w:rPr>
                <w:sz w:val="28"/>
                <w:szCs w:val="28"/>
                <w:lang w:val="uk-UA"/>
              </w:rPr>
              <w:t>Горбач</w:t>
            </w:r>
            <w:r>
              <w:rPr>
                <w:sz w:val="28"/>
                <w:szCs w:val="28"/>
                <w:lang w:val="uk-UA"/>
              </w:rPr>
              <w:t xml:space="preserve"> І.М.</w:t>
            </w:r>
          </w:p>
        </w:tc>
        <w:tc>
          <w:tcPr>
            <w:tcW w:w="2463" w:type="dxa"/>
            <w:vAlign w:val="center"/>
          </w:tcPr>
          <w:p w:rsidR="00B35ADA" w:rsidRDefault="00B35ADA" w:rsidP="00B35ADA">
            <w:pPr>
              <w:spacing w:line="300" w:lineRule="auto"/>
              <w:ind w:firstLine="0"/>
              <w:jc w:val="center"/>
              <w:rPr>
                <w:bCs/>
                <w:sz w:val="28"/>
                <w:szCs w:val="28"/>
                <w:lang w:val="uk-UA"/>
              </w:rPr>
            </w:pPr>
          </w:p>
        </w:tc>
        <w:tc>
          <w:tcPr>
            <w:tcW w:w="2464" w:type="dxa"/>
            <w:vAlign w:val="center"/>
          </w:tcPr>
          <w:p w:rsidR="00B35ADA" w:rsidRDefault="00B35ADA" w:rsidP="00B35ADA">
            <w:pPr>
              <w:spacing w:line="300" w:lineRule="auto"/>
              <w:ind w:firstLine="0"/>
              <w:jc w:val="center"/>
              <w:rPr>
                <w:bCs/>
                <w:sz w:val="28"/>
                <w:szCs w:val="28"/>
                <w:lang w:val="uk-UA"/>
              </w:rPr>
            </w:pPr>
          </w:p>
        </w:tc>
      </w:tr>
    </w:tbl>
    <w:p w:rsidR="00B35ADA" w:rsidRPr="00095FA4" w:rsidRDefault="00B35ADA" w:rsidP="00B35ADA">
      <w:pPr>
        <w:spacing w:line="300" w:lineRule="auto"/>
        <w:ind w:firstLine="567"/>
        <w:rPr>
          <w:bCs/>
          <w:sz w:val="28"/>
          <w:szCs w:val="28"/>
          <w:lang w:val="uk-UA"/>
        </w:rPr>
      </w:pPr>
    </w:p>
    <w:p w:rsidR="00B35ADA" w:rsidRDefault="00B35ADA" w:rsidP="00B35ADA">
      <w:pPr>
        <w:spacing w:line="300" w:lineRule="auto"/>
        <w:ind w:firstLine="567"/>
        <w:rPr>
          <w:sz w:val="28"/>
          <w:szCs w:val="28"/>
          <w:lang w:val="uk-UA"/>
        </w:rPr>
      </w:pPr>
      <w:r>
        <w:rPr>
          <w:b/>
          <w:bCs/>
          <w:sz w:val="28"/>
          <w:szCs w:val="28"/>
          <w:lang w:val="uk-UA"/>
        </w:rPr>
        <w:t xml:space="preserve">7. </w:t>
      </w:r>
      <w:r w:rsidRPr="000D1DDF">
        <w:rPr>
          <w:b/>
          <w:bCs/>
          <w:sz w:val="28"/>
          <w:szCs w:val="28"/>
          <w:lang w:val="uk-UA"/>
        </w:rPr>
        <w:t xml:space="preserve">Дата видачі завдання  </w:t>
      </w:r>
      <w:r>
        <w:rPr>
          <w:sz w:val="28"/>
          <w:szCs w:val="28"/>
          <w:lang w:val="uk-UA"/>
        </w:rPr>
        <w:t xml:space="preserve">     </w:t>
      </w:r>
      <w:r w:rsidRPr="00FC15CC">
        <w:rPr>
          <w:sz w:val="28"/>
          <w:szCs w:val="28"/>
          <w:lang w:val="uk-UA"/>
        </w:rPr>
        <w:t>«</w:t>
      </w:r>
      <w:r>
        <w:rPr>
          <w:sz w:val="28"/>
          <w:szCs w:val="28"/>
          <w:lang w:val="uk-UA"/>
        </w:rPr>
        <w:t>15</w:t>
      </w:r>
      <w:r w:rsidRPr="00FC15CC">
        <w:rPr>
          <w:sz w:val="28"/>
          <w:szCs w:val="28"/>
          <w:lang w:val="uk-UA"/>
        </w:rPr>
        <w:t xml:space="preserve"> »жовтня</w:t>
      </w:r>
      <w:r>
        <w:rPr>
          <w:sz w:val="28"/>
          <w:szCs w:val="28"/>
          <w:lang w:val="uk-UA"/>
        </w:rPr>
        <w:t xml:space="preserve"> </w:t>
      </w:r>
      <w:r w:rsidRPr="00FC15CC">
        <w:rPr>
          <w:sz w:val="28"/>
          <w:szCs w:val="28"/>
          <w:lang w:val="uk-UA"/>
        </w:rPr>
        <w:t>20</w:t>
      </w:r>
      <w:r>
        <w:rPr>
          <w:sz w:val="28"/>
          <w:szCs w:val="28"/>
          <w:lang w:val="uk-UA"/>
        </w:rPr>
        <w:t>19 р.</w:t>
      </w:r>
    </w:p>
    <w:p w:rsidR="00B35ADA" w:rsidRDefault="00B35ADA" w:rsidP="00B35ADA">
      <w:pPr>
        <w:spacing w:line="300" w:lineRule="auto"/>
        <w:ind w:firstLine="567"/>
        <w:rPr>
          <w:sz w:val="28"/>
          <w:szCs w:val="28"/>
          <w:lang w:val="uk-UA"/>
        </w:rPr>
      </w:pPr>
    </w:p>
    <w:p w:rsidR="00B35ADA" w:rsidRDefault="00B35ADA" w:rsidP="00B35ADA">
      <w:pPr>
        <w:spacing w:line="300" w:lineRule="auto"/>
        <w:ind w:firstLine="567"/>
        <w:rPr>
          <w:sz w:val="28"/>
          <w:szCs w:val="28"/>
          <w:lang w:val="uk-UA"/>
        </w:rPr>
      </w:pPr>
    </w:p>
    <w:p w:rsidR="00B35ADA" w:rsidRDefault="00B35ADA" w:rsidP="00B35ADA">
      <w:pPr>
        <w:spacing w:line="300" w:lineRule="auto"/>
        <w:ind w:firstLine="567"/>
        <w:rPr>
          <w:sz w:val="28"/>
          <w:szCs w:val="28"/>
          <w:lang w:val="uk-UA"/>
        </w:rPr>
      </w:pPr>
      <w:r w:rsidRPr="00562B39">
        <w:rPr>
          <w:sz w:val="28"/>
          <w:szCs w:val="28"/>
          <w:lang w:val="uk-UA"/>
        </w:rPr>
        <w:t>Керівник роботи</w:t>
      </w:r>
      <w:r w:rsidRPr="00562B39">
        <w:rPr>
          <w:sz w:val="28"/>
          <w:szCs w:val="28"/>
          <w:lang w:val="uk-UA"/>
        </w:rPr>
        <w:tab/>
      </w:r>
      <w:r w:rsidRPr="00562B39">
        <w:rPr>
          <w:sz w:val="28"/>
          <w:szCs w:val="28"/>
          <w:lang w:val="uk-UA"/>
        </w:rPr>
        <w:tab/>
      </w:r>
      <w:r w:rsidRPr="00562B39">
        <w:rPr>
          <w:sz w:val="28"/>
          <w:szCs w:val="28"/>
          <w:lang w:val="uk-UA"/>
        </w:rPr>
        <w:tab/>
      </w:r>
      <w:r w:rsidRPr="00562B39">
        <w:rPr>
          <w:sz w:val="28"/>
          <w:szCs w:val="28"/>
          <w:lang w:val="uk-UA"/>
        </w:rPr>
        <w:tab/>
      </w:r>
      <w:r w:rsidRPr="00562B39">
        <w:rPr>
          <w:sz w:val="28"/>
          <w:szCs w:val="28"/>
          <w:lang w:val="uk-UA"/>
        </w:rPr>
        <w:tab/>
      </w:r>
      <w:r w:rsidRPr="00562B39">
        <w:rPr>
          <w:b/>
          <w:bCs/>
          <w:color w:val="0000FF"/>
          <w:lang w:val="uk-UA"/>
        </w:rPr>
        <w:tab/>
      </w:r>
      <w:r w:rsidRPr="00562B39">
        <w:rPr>
          <w:sz w:val="28"/>
          <w:szCs w:val="28"/>
          <w:lang w:val="uk-UA"/>
        </w:rPr>
        <w:tab/>
      </w:r>
      <w:r>
        <w:rPr>
          <w:sz w:val="28"/>
          <w:szCs w:val="28"/>
          <w:lang w:val="uk-UA"/>
        </w:rPr>
        <w:t xml:space="preserve">І.Г. Прокопенко </w:t>
      </w:r>
    </w:p>
    <w:p w:rsidR="00B35ADA" w:rsidRDefault="00B35ADA" w:rsidP="00B35ADA">
      <w:pPr>
        <w:spacing w:line="300" w:lineRule="auto"/>
        <w:ind w:firstLine="567"/>
        <w:rPr>
          <w:sz w:val="28"/>
          <w:szCs w:val="28"/>
          <w:lang w:val="uk-UA"/>
        </w:rPr>
      </w:pPr>
    </w:p>
    <w:p w:rsidR="00B35ADA" w:rsidRDefault="00B35ADA" w:rsidP="00B35ADA">
      <w:pPr>
        <w:spacing w:line="300" w:lineRule="auto"/>
        <w:ind w:firstLine="567"/>
        <w:rPr>
          <w:sz w:val="28"/>
          <w:szCs w:val="28"/>
          <w:lang w:val="uk-UA"/>
        </w:rPr>
      </w:pPr>
      <w:r>
        <w:rPr>
          <w:sz w:val="28"/>
          <w:szCs w:val="28"/>
          <w:lang w:val="uk-UA"/>
        </w:rPr>
        <w:t>Завдання прийняв до виконання</w:t>
      </w:r>
      <w:r w:rsidRPr="00562B39">
        <w:rPr>
          <w:sz w:val="28"/>
          <w:szCs w:val="28"/>
          <w:lang w:val="uk-UA"/>
        </w:rPr>
        <w:tab/>
      </w:r>
      <w:r w:rsidRPr="00562B39">
        <w:rPr>
          <w:sz w:val="28"/>
          <w:szCs w:val="28"/>
          <w:lang w:val="uk-UA"/>
        </w:rPr>
        <w:tab/>
      </w:r>
      <w:r w:rsidRPr="00562B39">
        <w:rPr>
          <w:sz w:val="28"/>
          <w:szCs w:val="28"/>
          <w:lang w:val="uk-UA"/>
        </w:rPr>
        <w:tab/>
      </w:r>
      <w:r w:rsidRPr="00562B39">
        <w:rPr>
          <w:sz w:val="28"/>
          <w:szCs w:val="28"/>
          <w:lang w:val="uk-UA"/>
        </w:rPr>
        <w:tab/>
      </w:r>
      <w:r>
        <w:rPr>
          <w:sz w:val="28"/>
          <w:szCs w:val="28"/>
          <w:lang w:val="uk-UA"/>
        </w:rPr>
        <w:t>В.І. Таран</w:t>
      </w:r>
    </w:p>
    <w:p w:rsidR="00B35ADA" w:rsidRDefault="00B35ADA" w:rsidP="00B35ADA">
      <w:pPr>
        <w:spacing w:after="200" w:line="276" w:lineRule="auto"/>
        <w:ind w:firstLine="0"/>
        <w:rPr>
          <w:sz w:val="28"/>
          <w:szCs w:val="28"/>
          <w:lang w:val="uk-UA"/>
        </w:rPr>
      </w:pPr>
      <w:r>
        <w:rPr>
          <w:sz w:val="28"/>
          <w:szCs w:val="28"/>
          <w:lang w:val="uk-UA"/>
        </w:rPr>
        <w:br w:type="page"/>
      </w:r>
    </w:p>
    <w:p w:rsidR="00B35ADA" w:rsidRPr="000D1DDF" w:rsidRDefault="00B35ADA" w:rsidP="00B35ADA">
      <w:pPr>
        <w:spacing w:line="300" w:lineRule="auto"/>
        <w:ind w:firstLine="567"/>
        <w:jc w:val="center"/>
        <w:rPr>
          <w:b/>
          <w:bCs/>
          <w:sz w:val="26"/>
          <w:szCs w:val="26"/>
          <w:lang w:val="uk-UA"/>
        </w:rPr>
      </w:pPr>
      <w:r w:rsidRPr="000D1DDF">
        <w:rPr>
          <w:b/>
          <w:bCs/>
          <w:sz w:val="26"/>
          <w:szCs w:val="26"/>
          <w:lang w:val="uk-UA"/>
        </w:rPr>
        <w:lastRenderedPageBreak/>
        <w:t>КАЛЕНДАРНИЙ ПЛАН</w:t>
      </w:r>
    </w:p>
    <w:p w:rsidR="00B35ADA" w:rsidRPr="00562B39" w:rsidRDefault="00B35ADA" w:rsidP="00B35ADA">
      <w:pPr>
        <w:spacing w:line="300" w:lineRule="auto"/>
        <w:ind w:firstLine="567"/>
        <w:jc w:val="center"/>
        <w:rPr>
          <w:sz w:val="32"/>
          <w:szCs w:val="32"/>
          <w:lang w:val="uk-UA"/>
        </w:rPr>
      </w:pPr>
    </w:p>
    <w:tbl>
      <w:tblPr>
        <w:tblW w:w="921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245"/>
        <w:gridCol w:w="1843"/>
        <w:gridCol w:w="1559"/>
      </w:tblGrid>
      <w:tr w:rsidR="00B35ADA" w:rsidRPr="00CC77FD" w:rsidTr="00B35ADA">
        <w:tc>
          <w:tcPr>
            <w:tcW w:w="567" w:type="dxa"/>
            <w:vAlign w:val="center"/>
          </w:tcPr>
          <w:p w:rsidR="00B35ADA" w:rsidRDefault="00B35ADA" w:rsidP="00B35ADA">
            <w:pPr>
              <w:spacing w:line="300" w:lineRule="auto"/>
              <w:jc w:val="center"/>
              <w:rPr>
                <w:b/>
                <w:bCs/>
                <w:sz w:val="26"/>
                <w:szCs w:val="26"/>
                <w:lang w:val="uk-UA"/>
              </w:rPr>
            </w:pPr>
            <w:r>
              <w:rPr>
                <w:b/>
                <w:bCs/>
                <w:sz w:val="26"/>
                <w:szCs w:val="26"/>
                <w:lang w:val="uk-UA"/>
              </w:rPr>
              <w:t>№</w:t>
            </w:r>
          </w:p>
          <w:p w:rsidR="00B35ADA" w:rsidRDefault="00B35ADA" w:rsidP="00B35ADA">
            <w:pPr>
              <w:spacing w:line="300" w:lineRule="auto"/>
              <w:jc w:val="center"/>
              <w:rPr>
                <w:b/>
                <w:bCs/>
                <w:sz w:val="26"/>
                <w:szCs w:val="26"/>
                <w:lang w:val="uk-UA"/>
              </w:rPr>
            </w:pPr>
            <w:r>
              <w:rPr>
                <w:b/>
                <w:bCs/>
                <w:sz w:val="26"/>
                <w:szCs w:val="26"/>
                <w:lang w:val="uk-UA"/>
              </w:rPr>
              <w:t>№</w:t>
            </w:r>
            <w:r w:rsidRPr="00562B39">
              <w:rPr>
                <w:b/>
                <w:bCs/>
                <w:sz w:val="26"/>
                <w:szCs w:val="26"/>
                <w:lang w:val="uk-UA"/>
              </w:rPr>
              <w:t>№</w:t>
            </w:r>
          </w:p>
          <w:p w:rsidR="00B35ADA" w:rsidRPr="00CC77FD" w:rsidRDefault="00B35ADA" w:rsidP="00B35ADA">
            <w:pPr>
              <w:spacing w:line="300" w:lineRule="auto"/>
              <w:jc w:val="center"/>
              <w:rPr>
                <w:b/>
                <w:bCs/>
                <w:sz w:val="26"/>
                <w:szCs w:val="26"/>
                <w:lang w:val="uk-UA"/>
              </w:rPr>
            </w:pPr>
            <w:r>
              <w:rPr>
                <w:b/>
                <w:bCs/>
                <w:sz w:val="26"/>
                <w:szCs w:val="26"/>
                <w:lang w:val="uk-UA"/>
              </w:rPr>
              <w:t>П</w:t>
            </w:r>
          </w:p>
        </w:tc>
        <w:tc>
          <w:tcPr>
            <w:tcW w:w="5245" w:type="dxa"/>
            <w:vAlign w:val="center"/>
          </w:tcPr>
          <w:p w:rsidR="00B35ADA" w:rsidRPr="00562B39" w:rsidRDefault="00B35ADA" w:rsidP="00B35ADA">
            <w:pPr>
              <w:spacing w:line="300" w:lineRule="auto"/>
              <w:ind w:firstLine="567"/>
              <w:jc w:val="center"/>
              <w:rPr>
                <w:b/>
                <w:bCs/>
                <w:sz w:val="26"/>
                <w:szCs w:val="26"/>
                <w:lang w:val="uk-UA"/>
              </w:rPr>
            </w:pPr>
            <w:r w:rsidRPr="00562B39">
              <w:rPr>
                <w:b/>
                <w:bCs/>
                <w:sz w:val="26"/>
                <w:szCs w:val="26"/>
                <w:lang w:val="uk-UA"/>
              </w:rPr>
              <w:t>Найменування етапів роботи</w:t>
            </w:r>
          </w:p>
        </w:tc>
        <w:tc>
          <w:tcPr>
            <w:tcW w:w="1843" w:type="dxa"/>
            <w:vAlign w:val="center"/>
          </w:tcPr>
          <w:p w:rsidR="00B35ADA" w:rsidRPr="00562B39" w:rsidRDefault="00B35ADA" w:rsidP="00B35ADA">
            <w:pPr>
              <w:spacing w:line="300" w:lineRule="auto"/>
              <w:ind w:left="72" w:firstLine="0"/>
              <w:jc w:val="center"/>
              <w:rPr>
                <w:b/>
                <w:bCs/>
                <w:sz w:val="26"/>
                <w:szCs w:val="26"/>
                <w:lang w:val="uk-UA"/>
              </w:rPr>
            </w:pPr>
            <w:r w:rsidRPr="00562B39">
              <w:rPr>
                <w:b/>
                <w:bCs/>
                <w:sz w:val="26"/>
                <w:szCs w:val="26"/>
                <w:lang w:val="uk-UA"/>
              </w:rPr>
              <w:t>Термін виконання етапів роботи</w:t>
            </w:r>
          </w:p>
        </w:tc>
        <w:tc>
          <w:tcPr>
            <w:tcW w:w="1559" w:type="dxa"/>
            <w:vAlign w:val="center"/>
          </w:tcPr>
          <w:p w:rsidR="00B35ADA" w:rsidRPr="00562B39" w:rsidRDefault="00B35ADA" w:rsidP="00B35ADA">
            <w:pPr>
              <w:spacing w:line="300" w:lineRule="auto"/>
              <w:ind w:firstLine="0"/>
              <w:jc w:val="center"/>
              <w:rPr>
                <w:b/>
                <w:bCs/>
                <w:sz w:val="26"/>
                <w:szCs w:val="26"/>
                <w:lang w:val="uk-UA"/>
              </w:rPr>
            </w:pPr>
            <w:r w:rsidRPr="00562B39">
              <w:rPr>
                <w:b/>
                <w:bCs/>
                <w:sz w:val="26"/>
                <w:szCs w:val="26"/>
                <w:lang w:val="uk-UA"/>
              </w:rPr>
              <w:t>Примітка</w:t>
            </w:r>
          </w:p>
        </w:tc>
      </w:tr>
      <w:tr w:rsidR="00B35ADA" w:rsidRPr="00CC77FD" w:rsidTr="00B35ADA">
        <w:tc>
          <w:tcPr>
            <w:tcW w:w="567" w:type="dxa"/>
            <w:vAlign w:val="center"/>
          </w:tcPr>
          <w:p w:rsidR="00B35ADA" w:rsidRPr="00562B39" w:rsidRDefault="00B35ADA" w:rsidP="00B35ADA">
            <w:pPr>
              <w:spacing w:line="300" w:lineRule="auto"/>
              <w:jc w:val="center"/>
              <w:rPr>
                <w:sz w:val="26"/>
                <w:szCs w:val="26"/>
                <w:lang w:val="uk-UA"/>
              </w:rPr>
            </w:pPr>
            <w:r>
              <w:rPr>
                <w:sz w:val="26"/>
                <w:szCs w:val="26"/>
                <w:lang w:val="uk-UA"/>
              </w:rPr>
              <w:t>11</w:t>
            </w:r>
          </w:p>
        </w:tc>
        <w:tc>
          <w:tcPr>
            <w:tcW w:w="5245" w:type="dxa"/>
            <w:vAlign w:val="center"/>
          </w:tcPr>
          <w:p w:rsidR="00B35ADA" w:rsidRPr="00562B39" w:rsidRDefault="00B35ADA" w:rsidP="00B35ADA">
            <w:pPr>
              <w:spacing w:line="300" w:lineRule="auto"/>
              <w:ind w:hanging="2"/>
              <w:rPr>
                <w:sz w:val="26"/>
                <w:szCs w:val="26"/>
                <w:lang w:val="uk-UA"/>
              </w:rPr>
            </w:pPr>
            <w:r>
              <w:rPr>
                <w:sz w:val="26"/>
                <w:szCs w:val="26"/>
                <w:lang w:val="uk-UA"/>
              </w:rPr>
              <w:t>Виконання першого розділу дипломної роботи</w:t>
            </w:r>
          </w:p>
        </w:tc>
        <w:tc>
          <w:tcPr>
            <w:tcW w:w="1843" w:type="dxa"/>
            <w:vAlign w:val="center"/>
          </w:tcPr>
          <w:p w:rsidR="00B35ADA" w:rsidRPr="00562B39" w:rsidRDefault="00B35ADA" w:rsidP="00B35ADA">
            <w:pPr>
              <w:spacing w:line="300" w:lineRule="auto"/>
              <w:ind w:firstLine="0"/>
              <w:jc w:val="center"/>
              <w:rPr>
                <w:sz w:val="26"/>
                <w:szCs w:val="26"/>
                <w:highlight w:val="yellow"/>
                <w:lang w:val="uk-UA"/>
              </w:rPr>
            </w:pPr>
            <w:r>
              <w:rPr>
                <w:sz w:val="26"/>
                <w:szCs w:val="26"/>
                <w:lang w:val="uk-UA"/>
              </w:rPr>
              <w:t>30.11.</w:t>
            </w:r>
            <w:r w:rsidRPr="00AB40C4">
              <w:rPr>
                <w:sz w:val="26"/>
                <w:szCs w:val="26"/>
                <w:lang w:val="uk-UA"/>
              </w:rPr>
              <w:t>201</w:t>
            </w:r>
            <w:r>
              <w:rPr>
                <w:sz w:val="26"/>
                <w:szCs w:val="26"/>
                <w:lang w:val="uk-UA"/>
              </w:rPr>
              <w:t>9</w:t>
            </w:r>
            <w:r w:rsidRPr="00AB40C4">
              <w:rPr>
                <w:sz w:val="26"/>
                <w:szCs w:val="26"/>
                <w:lang w:val="uk-UA"/>
              </w:rPr>
              <w:t xml:space="preserve"> р</w:t>
            </w:r>
          </w:p>
        </w:tc>
        <w:tc>
          <w:tcPr>
            <w:tcW w:w="1559" w:type="dxa"/>
            <w:vAlign w:val="center"/>
          </w:tcPr>
          <w:p w:rsidR="00B35ADA" w:rsidRPr="00562B39" w:rsidRDefault="00B35ADA" w:rsidP="00B35ADA">
            <w:pPr>
              <w:spacing w:line="300" w:lineRule="auto"/>
              <w:ind w:firstLine="0"/>
              <w:jc w:val="center"/>
              <w:rPr>
                <w:sz w:val="26"/>
                <w:szCs w:val="26"/>
                <w:lang w:val="uk-UA"/>
              </w:rPr>
            </w:pPr>
            <w:r>
              <w:rPr>
                <w:sz w:val="28"/>
                <w:szCs w:val="28"/>
                <w:lang w:val="uk-UA"/>
              </w:rPr>
              <w:t>Виконано</w:t>
            </w:r>
          </w:p>
        </w:tc>
      </w:tr>
      <w:tr w:rsidR="00B35ADA" w:rsidRPr="00562B39" w:rsidTr="00B35ADA">
        <w:tc>
          <w:tcPr>
            <w:tcW w:w="567" w:type="dxa"/>
            <w:vAlign w:val="center"/>
          </w:tcPr>
          <w:p w:rsidR="00B35ADA" w:rsidRPr="00562B39" w:rsidRDefault="00B35ADA" w:rsidP="00B35ADA">
            <w:pPr>
              <w:spacing w:line="300" w:lineRule="auto"/>
              <w:jc w:val="center"/>
              <w:rPr>
                <w:sz w:val="26"/>
                <w:szCs w:val="26"/>
                <w:lang w:val="uk-UA"/>
              </w:rPr>
            </w:pPr>
            <w:r>
              <w:rPr>
                <w:sz w:val="26"/>
                <w:szCs w:val="26"/>
                <w:lang w:val="uk-UA"/>
              </w:rPr>
              <w:t>22</w:t>
            </w:r>
          </w:p>
        </w:tc>
        <w:tc>
          <w:tcPr>
            <w:tcW w:w="5245" w:type="dxa"/>
            <w:vAlign w:val="center"/>
          </w:tcPr>
          <w:p w:rsidR="00B35ADA" w:rsidRPr="00562B39" w:rsidRDefault="00B35ADA" w:rsidP="00B35ADA">
            <w:pPr>
              <w:spacing w:line="300" w:lineRule="auto"/>
              <w:ind w:hanging="2"/>
              <w:rPr>
                <w:sz w:val="26"/>
                <w:szCs w:val="26"/>
                <w:lang w:val="uk-UA"/>
              </w:rPr>
            </w:pPr>
            <w:r>
              <w:rPr>
                <w:sz w:val="26"/>
                <w:szCs w:val="26"/>
                <w:lang w:val="uk-UA"/>
              </w:rPr>
              <w:t>Виконання другого розділу дипломної роботи</w:t>
            </w:r>
          </w:p>
        </w:tc>
        <w:tc>
          <w:tcPr>
            <w:tcW w:w="1843" w:type="dxa"/>
            <w:vAlign w:val="center"/>
          </w:tcPr>
          <w:p w:rsidR="00B35ADA" w:rsidRPr="00AB40C4" w:rsidRDefault="00B35ADA" w:rsidP="00B35ADA">
            <w:pPr>
              <w:spacing w:line="300" w:lineRule="auto"/>
              <w:ind w:firstLine="0"/>
              <w:jc w:val="center"/>
              <w:rPr>
                <w:sz w:val="26"/>
                <w:szCs w:val="26"/>
              </w:rPr>
            </w:pPr>
            <w:r>
              <w:rPr>
                <w:sz w:val="26"/>
                <w:szCs w:val="26"/>
              </w:rPr>
              <w:t>15.</w:t>
            </w:r>
            <w:r>
              <w:rPr>
                <w:sz w:val="26"/>
                <w:szCs w:val="26"/>
                <w:lang w:val="uk-UA"/>
              </w:rPr>
              <w:t>12</w:t>
            </w:r>
            <w:r>
              <w:rPr>
                <w:sz w:val="26"/>
                <w:szCs w:val="26"/>
              </w:rPr>
              <w:t>.201</w:t>
            </w:r>
            <w:r>
              <w:rPr>
                <w:sz w:val="26"/>
                <w:szCs w:val="26"/>
                <w:lang w:val="uk-UA"/>
              </w:rPr>
              <w:t>9</w:t>
            </w:r>
            <w:r>
              <w:rPr>
                <w:sz w:val="26"/>
                <w:szCs w:val="26"/>
              </w:rPr>
              <w:t xml:space="preserve"> р.</w:t>
            </w:r>
          </w:p>
        </w:tc>
        <w:tc>
          <w:tcPr>
            <w:tcW w:w="1559" w:type="dxa"/>
            <w:vAlign w:val="center"/>
          </w:tcPr>
          <w:p w:rsidR="00B35ADA" w:rsidRPr="00562B39" w:rsidRDefault="00B35ADA" w:rsidP="00B35ADA">
            <w:pPr>
              <w:spacing w:line="300" w:lineRule="auto"/>
              <w:ind w:firstLine="0"/>
              <w:jc w:val="center"/>
              <w:rPr>
                <w:sz w:val="26"/>
                <w:szCs w:val="26"/>
                <w:lang w:val="uk-UA"/>
              </w:rPr>
            </w:pPr>
            <w:r>
              <w:rPr>
                <w:sz w:val="28"/>
                <w:szCs w:val="28"/>
                <w:lang w:val="uk-UA"/>
              </w:rPr>
              <w:t>Виконано</w:t>
            </w:r>
          </w:p>
        </w:tc>
      </w:tr>
      <w:tr w:rsidR="00B35ADA" w:rsidRPr="00562B39" w:rsidTr="00B35ADA">
        <w:trPr>
          <w:trHeight w:val="477"/>
        </w:trPr>
        <w:tc>
          <w:tcPr>
            <w:tcW w:w="567" w:type="dxa"/>
            <w:vAlign w:val="center"/>
          </w:tcPr>
          <w:p w:rsidR="00B35ADA" w:rsidRPr="00562B39" w:rsidRDefault="00B35ADA" w:rsidP="00B35ADA">
            <w:pPr>
              <w:spacing w:line="300" w:lineRule="auto"/>
              <w:jc w:val="center"/>
              <w:rPr>
                <w:sz w:val="26"/>
                <w:szCs w:val="26"/>
                <w:lang w:val="uk-UA"/>
              </w:rPr>
            </w:pPr>
            <w:r>
              <w:rPr>
                <w:sz w:val="26"/>
                <w:szCs w:val="26"/>
                <w:lang w:val="uk-UA"/>
              </w:rPr>
              <w:t>33</w:t>
            </w:r>
          </w:p>
        </w:tc>
        <w:tc>
          <w:tcPr>
            <w:tcW w:w="5245" w:type="dxa"/>
            <w:vAlign w:val="center"/>
          </w:tcPr>
          <w:p w:rsidR="00B35ADA" w:rsidRPr="00562B39" w:rsidRDefault="00B35ADA" w:rsidP="00B35ADA">
            <w:pPr>
              <w:spacing w:line="300" w:lineRule="auto"/>
              <w:ind w:hanging="2"/>
              <w:rPr>
                <w:sz w:val="26"/>
                <w:szCs w:val="26"/>
                <w:lang w:val="uk-UA"/>
              </w:rPr>
            </w:pPr>
            <w:r>
              <w:rPr>
                <w:sz w:val="26"/>
                <w:szCs w:val="26"/>
                <w:lang w:val="uk-UA"/>
              </w:rPr>
              <w:t>Виконання третього розділу дипломної роботи</w:t>
            </w:r>
          </w:p>
        </w:tc>
        <w:tc>
          <w:tcPr>
            <w:tcW w:w="1843" w:type="dxa"/>
            <w:vAlign w:val="center"/>
          </w:tcPr>
          <w:p w:rsidR="00B35ADA" w:rsidRPr="00562B39" w:rsidRDefault="00B35ADA" w:rsidP="00B35ADA">
            <w:pPr>
              <w:spacing w:line="300" w:lineRule="auto"/>
              <w:ind w:firstLine="0"/>
              <w:jc w:val="center"/>
              <w:rPr>
                <w:sz w:val="26"/>
                <w:szCs w:val="26"/>
                <w:lang w:val="uk-UA"/>
              </w:rPr>
            </w:pPr>
            <w:r>
              <w:rPr>
                <w:sz w:val="26"/>
                <w:szCs w:val="26"/>
                <w:lang w:val="uk-UA"/>
              </w:rPr>
              <w:t>30.12.2019 р.</w:t>
            </w:r>
          </w:p>
        </w:tc>
        <w:tc>
          <w:tcPr>
            <w:tcW w:w="1559" w:type="dxa"/>
            <w:vAlign w:val="center"/>
          </w:tcPr>
          <w:p w:rsidR="00B35ADA" w:rsidRPr="00562B39" w:rsidRDefault="00B35ADA" w:rsidP="00B35ADA">
            <w:pPr>
              <w:spacing w:line="300" w:lineRule="auto"/>
              <w:ind w:firstLine="0"/>
              <w:jc w:val="center"/>
              <w:rPr>
                <w:sz w:val="26"/>
                <w:szCs w:val="26"/>
                <w:lang w:val="uk-UA"/>
              </w:rPr>
            </w:pPr>
            <w:r>
              <w:rPr>
                <w:sz w:val="28"/>
                <w:szCs w:val="28"/>
                <w:lang w:val="uk-UA"/>
              </w:rPr>
              <w:t>Виконано</w:t>
            </w:r>
          </w:p>
        </w:tc>
      </w:tr>
      <w:tr w:rsidR="00B35ADA" w:rsidRPr="00562B39" w:rsidTr="00B35ADA">
        <w:tc>
          <w:tcPr>
            <w:tcW w:w="567" w:type="dxa"/>
            <w:vAlign w:val="center"/>
          </w:tcPr>
          <w:p w:rsidR="00B35ADA" w:rsidRPr="00562B39" w:rsidRDefault="00B35ADA" w:rsidP="00B35ADA">
            <w:pPr>
              <w:spacing w:line="300" w:lineRule="auto"/>
              <w:jc w:val="center"/>
              <w:rPr>
                <w:sz w:val="26"/>
                <w:szCs w:val="26"/>
                <w:lang w:val="uk-UA"/>
              </w:rPr>
            </w:pPr>
            <w:r>
              <w:rPr>
                <w:sz w:val="26"/>
                <w:szCs w:val="26"/>
                <w:lang w:val="uk-UA"/>
              </w:rPr>
              <w:t>44</w:t>
            </w:r>
          </w:p>
        </w:tc>
        <w:tc>
          <w:tcPr>
            <w:tcW w:w="5245" w:type="dxa"/>
            <w:vAlign w:val="center"/>
          </w:tcPr>
          <w:p w:rsidR="00B35ADA" w:rsidRPr="00562B39" w:rsidRDefault="00B35ADA" w:rsidP="00B35ADA">
            <w:pPr>
              <w:spacing w:line="300" w:lineRule="auto"/>
              <w:ind w:hanging="2"/>
              <w:rPr>
                <w:sz w:val="26"/>
                <w:szCs w:val="26"/>
                <w:lang w:val="uk-UA"/>
              </w:rPr>
            </w:pPr>
            <w:r>
              <w:rPr>
                <w:sz w:val="26"/>
                <w:szCs w:val="26"/>
                <w:lang w:val="uk-UA"/>
              </w:rPr>
              <w:t>Виконання четвертого розділу дипломної роботи</w:t>
            </w:r>
          </w:p>
        </w:tc>
        <w:tc>
          <w:tcPr>
            <w:tcW w:w="1843" w:type="dxa"/>
            <w:vAlign w:val="center"/>
          </w:tcPr>
          <w:p w:rsidR="00B35ADA" w:rsidRPr="00AB40C4" w:rsidRDefault="00B35ADA" w:rsidP="00B35ADA">
            <w:pPr>
              <w:spacing w:line="300" w:lineRule="auto"/>
              <w:ind w:firstLine="0"/>
              <w:jc w:val="center"/>
              <w:rPr>
                <w:sz w:val="26"/>
                <w:szCs w:val="26"/>
              </w:rPr>
            </w:pPr>
            <w:r>
              <w:rPr>
                <w:sz w:val="26"/>
                <w:szCs w:val="26"/>
              </w:rPr>
              <w:t>07.0</w:t>
            </w:r>
            <w:r>
              <w:rPr>
                <w:sz w:val="26"/>
                <w:szCs w:val="26"/>
                <w:lang w:val="uk-UA"/>
              </w:rPr>
              <w:t>1</w:t>
            </w:r>
            <w:r>
              <w:rPr>
                <w:sz w:val="26"/>
                <w:szCs w:val="26"/>
              </w:rPr>
              <w:t>.20</w:t>
            </w:r>
            <w:r>
              <w:rPr>
                <w:sz w:val="26"/>
                <w:szCs w:val="26"/>
                <w:lang w:val="uk-UA"/>
              </w:rPr>
              <w:t>20</w:t>
            </w:r>
            <w:r>
              <w:rPr>
                <w:sz w:val="26"/>
                <w:szCs w:val="26"/>
              </w:rPr>
              <w:t xml:space="preserve"> р.</w:t>
            </w:r>
          </w:p>
        </w:tc>
        <w:tc>
          <w:tcPr>
            <w:tcW w:w="1559" w:type="dxa"/>
            <w:vAlign w:val="center"/>
          </w:tcPr>
          <w:p w:rsidR="00B35ADA" w:rsidRPr="00562B39" w:rsidRDefault="00B35ADA" w:rsidP="00B35ADA">
            <w:pPr>
              <w:spacing w:line="300" w:lineRule="auto"/>
              <w:ind w:firstLine="0"/>
              <w:jc w:val="center"/>
              <w:rPr>
                <w:sz w:val="26"/>
                <w:szCs w:val="26"/>
                <w:lang w:val="uk-UA"/>
              </w:rPr>
            </w:pPr>
            <w:r>
              <w:rPr>
                <w:sz w:val="28"/>
                <w:szCs w:val="28"/>
                <w:lang w:val="uk-UA"/>
              </w:rPr>
              <w:t>Виконано</w:t>
            </w:r>
          </w:p>
        </w:tc>
      </w:tr>
      <w:tr w:rsidR="00B35ADA" w:rsidRPr="00562B39" w:rsidTr="00B35ADA">
        <w:tc>
          <w:tcPr>
            <w:tcW w:w="567" w:type="dxa"/>
            <w:vAlign w:val="center"/>
          </w:tcPr>
          <w:p w:rsidR="00B35ADA" w:rsidRDefault="00B35ADA" w:rsidP="00B35ADA">
            <w:pPr>
              <w:spacing w:line="300" w:lineRule="auto"/>
              <w:jc w:val="center"/>
              <w:rPr>
                <w:sz w:val="26"/>
                <w:szCs w:val="26"/>
                <w:lang w:val="uk-UA"/>
              </w:rPr>
            </w:pPr>
            <w:r>
              <w:rPr>
                <w:sz w:val="26"/>
                <w:szCs w:val="26"/>
                <w:lang w:val="uk-UA"/>
              </w:rPr>
              <w:t>55</w:t>
            </w:r>
          </w:p>
        </w:tc>
        <w:tc>
          <w:tcPr>
            <w:tcW w:w="5245" w:type="dxa"/>
            <w:vAlign w:val="center"/>
          </w:tcPr>
          <w:p w:rsidR="00B35ADA" w:rsidRDefault="00B35ADA" w:rsidP="00B35ADA">
            <w:pPr>
              <w:spacing w:line="300" w:lineRule="auto"/>
              <w:ind w:hanging="2"/>
              <w:rPr>
                <w:sz w:val="26"/>
                <w:szCs w:val="26"/>
                <w:lang w:val="uk-UA"/>
              </w:rPr>
            </w:pPr>
            <w:r>
              <w:rPr>
                <w:sz w:val="26"/>
                <w:szCs w:val="26"/>
                <w:lang w:val="uk-UA"/>
              </w:rPr>
              <w:t>Виконання п</w:t>
            </w:r>
            <w:r w:rsidRPr="0062719D">
              <w:rPr>
                <w:sz w:val="26"/>
                <w:szCs w:val="26"/>
              </w:rPr>
              <w:t>’</w:t>
            </w:r>
            <w:r>
              <w:rPr>
                <w:sz w:val="26"/>
                <w:szCs w:val="26"/>
                <w:lang w:val="uk-UA"/>
              </w:rPr>
              <w:t>ятого розділу дипломної роботи</w:t>
            </w:r>
          </w:p>
        </w:tc>
        <w:tc>
          <w:tcPr>
            <w:tcW w:w="1843" w:type="dxa"/>
            <w:vAlign w:val="center"/>
          </w:tcPr>
          <w:p w:rsidR="00B35ADA" w:rsidRPr="0062719D" w:rsidRDefault="00B35ADA" w:rsidP="00B35ADA">
            <w:pPr>
              <w:spacing w:line="300" w:lineRule="auto"/>
              <w:ind w:firstLine="0"/>
              <w:jc w:val="center"/>
              <w:rPr>
                <w:sz w:val="26"/>
                <w:szCs w:val="26"/>
                <w:lang w:val="uk-UA"/>
              </w:rPr>
            </w:pPr>
            <w:r>
              <w:rPr>
                <w:sz w:val="26"/>
                <w:szCs w:val="26"/>
                <w:lang w:val="uk-UA"/>
              </w:rPr>
              <w:t>14</w:t>
            </w:r>
            <w:r>
              <w:rPr>
                <w:sz w:val="26"/>
                <w:szCs w:val="26"/>
              </w:rPr>
              <w:t>.0</w:t>
            </w:r>
            <w:r>
              <w:rPr>
                <w:sz w:val="26"/>
                <w:szCs w:val="26"/>
                <w:lang w:val="uk-UA"/>
              </w:rPr>
              <w:t>1</w:t>
            </w:r>
            <w:r>
              <w:rPr>
                <w:sz w:val="26"/>
                <w:szCs w:val="26"/>
              </w:rPr>
              <w:t>.20</w:t>
            </w:r>
            <w:r>
              <w:rPr>
                <w:sz w:val="26"/>
                <w:szCs w:val="26"/>
                <w:lang w:val="uk-UA"/>
              </w:rPr>
              <w:t>20</w:t>
            </w:r>
            <w:r>
              <w:rPr>
                <w:sz w:val="26"/>
                <w:szCs w:val="26"/>
              </w:rPr>
              <w:t xml:space="preserve"> р.</w:t>
            </w:r>
          </w:p>
        </w:tc>
        <w:tc>
          <w:tcPr>
            <w:tcW w:w="1559" w:type="dxa"/>
            <w:vAlign w:val="center"/>
          </w:tcPr>
          <w:p w:rsidR="00B35ADA" w:rsidRPr="00562B39" w:rsidRDefault="00B35ADA" w:rsidP="00B35ADA">
            <w:pPr>
              <w:spacing w:line="300" w:lineRule="auto"/>
              <w:ind w:firstLine="0"/>
              <w:jc w:val="center"/>
              <w:rPr>
                <w:sz w:val="26"/>
                <w:szCs w:val="26"/>
                <w:lang w:val="uk-UA"/>
              </w:rPr>
            </w:pPr>
            <w:r>
              <w:rPr>
                <w:sz w:val="28"/>
                <w:szCs w:val="28"/>
                <w:lang w:val="uk-UA"/>
              </w:rPr>
              <w:t>Виконано</w:t>
            </w:r>
          </w:p>
        </w:tc>
      </w:tr>
      <w:tr w:rsidR="00B35ADA" w:rsidRPr="00562B39" w:rsidTr="00B35ADA">
        <w:trPr>
          <w:trHeight w:val="618"/>
        </w:trPr>
        <w:tc>
          <w:tcPr>
            <w:tcW w:w="567" w:type="dxa"/>
            <w:vAlign w:val="center"/>
          </w:tcPr>
          <w:p w:rsidR="00B35ADA" w:rsidRPr="00102B9A" w:rsidRDefault="00B35ADA" w:rsidP="00B35ADA">
            <w:pPr>
              <w:spacing w:line="300" w:lineRule="auto"/>
              <w:jc w:val="center"/>
              <w:rPr>
                <w:sz w:val="26"/>
                <w:szCs w:val="26"/>
                <w:lang w:val="uk-UA"/>
              </w:rPr>
            </w:pPr>
            <w:r>
              <w:rPr>
                <w:sz w:val="26"/>
                <w:szCs w:val="26"/>
              </w:rPr>
              <w:t>6</w:t>
            </w:r>
            <w:r>
              <w:rPr>
                <w:sz w:val="26"/>
                <w:szCs w:val="26"/>
                <w:lang w:val="uk-UA"/>
              </w:rPr>
              <w:t>6</w:t>
            </w:r>
          </w:p>
        </w:tc>
        <w:tc>
          <w:tcPr>
            <w:tcW w:w="5245" w:type="dxa"/>
            <w:vAlign w:val="center"/>
          </w:tcPr>
          <w:p w:rsidR="00B35ADA" w:rsidRPr="00562B39" w:rsidRDefault="00B35ADA" w:rsidP="00B35ADA">
            <w:pPr>
              <w:spacing w:line="300" w:lineRule="auto"/>
              <w:ind w:right="-58" w:hanging="2"/>
              <w:rPr>
                <w:sz w:val="26"/>
                <w:szCs w:val="26"/>
                <w:lang w:val="uk-UA"/>
              </w:rPr>
            </w:pPr>
            <w:r>
              <w:rPr>
                <w:sz w:val="26"/>
                <w:szCs w:val="26"/>
                <w:lang w:val="uk-UA"/>
              </w:rPr>
              <w:t>Виконання розділів з охорони праці та навколишнього середовища</w:t>
            </w:r>
          </w:p>
        </w:tc>
        <w:tc>
          <w:tcPr>
            <w:tcW w:w="1843" w:type="dxa"/>
            <w:vAlign w:val="center"/>
          </w:tcPr>
          <w:p w:rsidR="00B35ADA" w:rsidRPr="00562B39" w:rsidRDefault="00B35ADA" w:rsidP="00B35ADA">
            <w:pPr>
              <w:spacing w:line="300" w:lineRule="auto"/>
              <w:ind w:firstLine="0"/>
              <w:jc w:val="center"/>
              <w:rPr>
                <w:sz w:val="26"/>
                <w:szCs w:val="26"/>
              </w:rPr>
            </w:pPr>
            <w:r>
              <w:rPr>
                <w:sz w:val="26"/>
                <w:szCs w:val="26"/>
                <w:lang w:val="uk-UA"/>
              </w:rPr>
              <w:t>20.01.2020</w:t>
            </w:r>
            <w:r>
              <w:rPr>
                <w:sz w:val="26"/>
                <w:szCs w:val="26"/>
              </w:rPr>
              <w:t>.</w:t>
            </w:r>
          </w:p>
        </w:tc>
        <w:tc>
          <w:tcPr>
            <w:tcW w:w="1559" w:type="dxa"/>
            <w:vAlign w:val="center"/>
          </w:tcPr>
          <w:p w:rsidR="00B35ADA" w:rsidRPr="00562B39" w:rsidRDefault="00B35ADA" w:rsidP="00B35ADA">
            <w:pPr>
              <w:spacing w:line="300" w:lineRule="auto"/>
              <w:ind w:firstLine="0"/>
              <w:jc w:val="center"/>
              <w:rPr>
                <w:sz w:val="26"/>
                <w:szCs w:val="26"/>
                <w:lang w:val="uk-UA"/>
              </w:rPr>
            </w:pPr>
            <w:r>
              <w:rPr>
                <w:sz w:val="26"/>
                <w:szCs w:val="26"/>
                <w:lang w:val="uk-UA"/>
              </w:rPr>
              <w:t>Виконано</w:t>
            </w:r>
          </w:p>
        </w:tc>
      </w:tr>
      <w:tr w:rsidR="00B35ADA" w:rsidRPr="00562B39" w:rsidTr="00B35ADA">
        <w:trPr>
          <w:trHeight w:val="618"/>
        </w:trPr>
        <w:tc>
          <w:tcPr>
            <w:tcW w:w="567" w:type="dxa"/>
            <w:vAlign w:val="center"/>
          </w:tcPr>
          <w:p w:rsidR="00B35ADA" w:rsidRPr="00102B9A" w:rsidRDefault="00B35ADA" w:rsidP="00B35ADA">
            <w:pPr>
              <w:spacing w:line="300" w:lineRule="auto"/>
              <w:ind w:firstLine="0"/>
              <w:jc w:val="center"/>
              <w:rPr>
                <w:sz w:val="26"/>
                <w:szCs w:val="26"/>
                <w:lang w:val="uk-UA"/>
              </w:rPr>
            </w:pPr>
            <w:r>
              <w:rPr>
                <w:sz w:val="26"/>
                <w:szCs w:val="26"/>
                <w:lang w:val="uk-UA"/>
              </w:rPr>
              <w:t>7</w:t>
            </w:r>
          </w:p>
        </w:tc>
        <w:tc>
          <w:tcPr>
            <w:tcW w:w="5245" w:type="dxa"/>
            <w:vAlign w:val="center"/>
          </w:tcPr>
          <w:p w:rsidR="00B35ADA" w:rsidRDefault="00B35ADA" w:rsidP="00B35ADA">
            <w:pPr>
              <w:spacing w:line="300" w:lineRule="auto"/>
              <w:ind w:right="-58" w:hanging="2"/>
              <w:rPr>
                <w:sz w:val="26"/>
                <w:szCs w:val="26"/>
                <w:lang w:val="uk-UA"/>
              </w:rPr>
            </w:pPr>
            <w:r>
              <w:rPr>
                <w:sz w:val="26"/>
                <w:szCs w:val="26"/>
                <w:lang w:val="uk-UA"/>
              </w:rPr>
              <w:t>Оформлення дипломної роботи.</w:t>
            </w:r>
          </w:p>
        </w:tc>
        <w:tc>
          <w:tcPr>
            <w:tcW w:w="1843" w:type="dxa"/>
            <w:vAlign w:val="center"/>
          </w:tcPr>
          <w:p w:rsidR="00B35ADA" w:rsidRDefault="00B35ADA" w:rsidP="00B35ADA">
            <w:pPr>
              <w:spacing w:line="300" w:lineRule="auto"/>
              <w:ind w:firstLine="0"/>
              <w:jc w:val="center"/>
              <w:rPr>
                <w:sz w:val="26"/>
                <w:szCs w:val="26"/>
                <w:lang w:val="uk-UA"/>
              </w:rPr>
            </w:pPr>
            <w:r>
              <w:rPr>
                <w:sz w:val="26"/>
                <w:szCs w:val="26"/>
                <w:lang w:val="uk-UA"/>
              </w:rPr>
              <w:t>25</w:t>
            </w:r>
            <w:r>
              <w:rPr>
                <w:sz w:val="26"/>
                <w:szCs w:val="26"/>
              </w:rPr>
              <w:t>.0</w:t>
            </w:r>
            <w:r>
              <w:rPr>
                <w:sz w:val="26"/>
                <w:szCs w:val="26"/>
                <w:lang w:val="uk-UA"/>
              </w:rPr>
              <w:t>1</w:t>
            </w:r>
            <w:r>
              <w:rPr>
                <w:sz w:val="26"/>
                <w:szCs w:val="26"/>
              </w:rPr>
              <w:t>.20</w:t>
            </w:r>
            <w:r>
              <w:rPr>
                <w:sz w:val="26"/>
                <w:szCs w:val="26"/>
                <w:lang w:val="uk-UA"/>
              </w:rPr>
              <w:t>20</w:t>
            </w:r>
            <w:r>
              <w:rPr>
                <w:sz w:val="26"/>
                <w:szCs w:val="26"/>
              </w:rPr>
              <w:t xml:space="preserve"> р</w:t>
            </w:r>
          </w:p>
        </w:tc>
        <w:tc>
          <w:tcPr>
            <w:tcW w:w="1559" w:type="dxa"/>
            <w:vAlign w:val="center"/>
          </w:tcPr>
          <w:p w:rsidR="00B35ADA" w:rsidRDefault="00B35ADA" w:rsidP="00B35ADA">
            <w:pPr>
              <w:spacing w:line="300" w:lineRule="auto"/>
              <w:ind w:firstLine="0"/>
              <w:jc w:val="center"/>
              <w:rPr>
                <w:sz w:val="28"/>
                <w:szCs w:val="28"/>
                <w:lang w:val="uk-UA"/>
              </w:rPr>
            </w:pPr>
            <w:r>
              <w:rPr>
                <w:sz w:val="28"/>
                <w:szCs w:val="28"/>
                <w:lang w:val="uk-UA"/>
              </w:rPr>
              <w:t>Виконано</w:t>
            </w:r>
          </w:p>
        </w:tc>
      </w:tr>
      <w:tr w:rsidR="00B35ADA" w:rsidRPr="00562B39" w:rsidTr="00B35ADA">
        <w:tc>
          <w:tcPr>
            <w:tcW w:w="567" w:type="dxa"/>
            <w:vAlign w:val="center"/>
          </w:tcPr>
          <w:p w:rsidR="00B35ADA" w:rsidRPr="00562B39" w:rsidRDefault="00B35ADA" w:rsidP="00B35ADA">
            <w:pPr>
              <w:spacing w:line="300" w:lineRule="auto"/>
              <w:jc w:val="center"/>
              <w:rPr>
                <w:sz w:val="26"/>
                <w:szCs w:val="26"/>
                <w:lang w:val="uk-UA"/>
              </w:rPr>
            </w:pPr>
            <w:r>
              <w:rPr>
                <w:sz w:val="26"/>
                <w:szCs w:val="26"/>
                <w:lang w:val="uk-UA"/>
              </w:rPr>
              <w:t>78</w:t>
            </w:r>
          </w:p>
        </w:tc>
        <w:tc>
          <w:tcPr>
            <w:tcW w:w="5245" w:type="dxa"/>
            <w:vAlign w:val="center"/>
          </w:tcPr>
          <w:p w:rsidR="00B35ADA" w:rsidRPr="00562B39" w:rsidRDefault="00B35ADA" w:rsidP="00B35ADA">
            <w:pPr>
              <w:spacing w:line="300" w:lineRule="auto"/>
              <w:ind w:right="-58" w:hanging="2"/>
              <w:rPr>
                <w:sz w:val="26"/>
                <w:szCs w:val="26"/>
                <w:lang w:val="uk-UA"/>
              </w:rPr>
            </w:pPr>
            <w:r>
              <w:rPr>
                <w:sz w:val="26"/>
                <w:szCs w:val="26"/>
                <w:lang w:val="uk-UA"/>
              </w:rPr>
              <w:t>Подання на кафедру дипломної роботи. Усунення недоліків.</w:t>
            </w:r>
          </w:p>
        </w:tc>
        <w:tc>
          <w:tcPr>
            <w:tcW w:w="1843" w:type="dxa"/>
            <w:vAlign w:val="center"/>
          </w:tcPr>
          <w:p w:rsidR="00B35ADA" w:rsidRPr="00562B39" w:rsidRDefault="00B35ADA" w:rsidP="00B35ADA">
            <w:pPr>
              <w:spacing w:line="300" w:lineRule="auto"/>
              <w:ind w:firstLine="0"/>
              <w:jc w:val="center"/>
              <w:rPr>
                <w:sz w:val="26"/>
                <w:szCs w:val="26"/>
              </w:rPr>
            </w:pPr>
            <w:r>
              <w:rPr>
                <w:sz w:val="26"/>
                <w:szCs w:val="26"/>
              </w:rPr>
              <w:t>2</w:t>
            </w:r>
            <w:r>
              <w:rPr>
                <w:sz w:val="26"/>
                <w:szCs w:val="26"/>
                <w:lang w:val="uk-UA"/>
              </w:rPr>
              <w:t>9</w:t>
            </w:r>
            <w:r>
              <w:rPr>
                <w:sz w:val="26"/>
                <w:szCs w:val="26"/>
              </w:rPr>
              <w:t>.0</w:t>
            </w:r>
            <w:r>
              <w:rPr>
                <w:sz w:val="26"/>
                <w:szCs w:val="26"/>
                <w:lang w:val="uk-UA"/>
              </w:rPr>
              <w:t>1</w:t>
            </w:r>
            <w:r>
              <w:rPr>
                <w:sz w:val="26"/>
                <w:szCs w:val="26"/>
              </w:rPr>
              <w:t>.20</w:t>
            </w:r>
            <w:r>
              <w:rPr>
                <w:sz w:val="26"/>
                <w:szCs w:val="26"/>
                <w:lang w:val="uk-UA"/>
              </w:rPr>
              <w:t>20</w:t>
            </w:r>
            <w:r>
              <w:rPr>
                <w:sz w:val="26"/>
                <w:szCs w:val="26"/>
              </w:rPr>
              <w:t xml:space="preserve"> р.</w:t>
            </w:r>
          </w:p>
        </w:tc>
        <w:tc>
          <w:tcPr>
            <w:tcW w:w="1559" w:type="dxa"/>
            <w:vAlign w:val="center"/>
          </w:tcPr>
          <w:p w:rsidR="00B35ADA" w:rsidRPr="00562B39" w:rsidRDefault="00B35ADA" w:rsidP="00B35ADA">
            <w:pPr>
              <w:spacing w:line="300" w:lineRule="auto"/>
              <w:ind w:firstLine="0"/>
              <w:jc w:val="center"/>
              <w:rPr>
                <w:sz w:val="26"/>
                <w:szCs w:val="26"/>
                <w:lang w:val="uk-UA"/>
              </w:rPr>
            </w:pPr>
            <w:r>
              <w:rPr>
                <w:sz w:val="28"/>
                <w:szCs w:val="28"/>
                <w:lang w:val="uk-UA"/>
              </w:rPr>
              <w:t>Виконано</w:t>
            </w:r>
          </w:p>
        </w:tc>
      </w:tr>
      <w:tr w:rsidR="00B35ADA" w:rsidRPr="00562B39" w:rsidTr="00B35ADA">
        <w:tc>
          <w:tcPr>
            <w:tcW w:w="567" w:type="dxa"/>
            <w:vAlign w:val="center"/>
          </w:tcPr>
          <w:p w:rsidR="00B35ADA" w:rsidRPr="00562B39" w:rsidRDefault="00B35ADA" w:rsidP="00B35ADA">
            <w:pPr>
              <w:spacing w:line="300" w:lineRule="auto"/>
              <w:jc w:val="center"/>
              <w:rPr>
                <w:sz w:val="26"/>
                <w:szCs w:val="26"/>
                <w:lang w:val="uk-UA"/>
              </w:rPr>
            </w:pPr>
            <w:r>
              <w:rPr>
                <w:sz w:val="26"/>
                <w:szCs w:val="26"/>
                <w:lang w:val="uk-UA"/>
              </w:rPr>
              <w:t>79</w:t>
            </w:r>
          </w:p>
        </w:tc>
        <w:tc>
          <w:tcPr>
            <w:tcW w:w="5245" w:type="dxa"/>
            <w:vAlign w:val="center"/>
          </w:tcPr>
          <w:p w:rsidR="00B35ADA" w:rsidRPr="00562B39" w:rsidRDefault="00B35ADA" w:rsidP="00B35ADA">
            <w:pPr>
              <w:spacing w:line="300" w:lineRule="auto"/>
              <w:ind w:hanging="2"/>
              <w:rPr>
                <w:sz w:val="26"/>
                <w:szCs w:val="26"/>
                <w:lang w:val="uk-UA"/>
              </w:rPr>
            </w:pPr>
            <w:r>
              <w:rPr>
                <w:sz w:val="26"/>
                <w:szCs w:val="26"/>
                <w:lang w:val="uk-UA"/>
              </w:rPr>
              <w:t>Підготовка матеріалів до презентації</w:t>
            </w:r>
          </w:p>
        </w:tc>
        <w:tc>
          <w:tcPr>
            <w:tcW w:w="1843" w:type="dxa"/>
            <w:vAlign w:val="center"/>
          </w:tcPr>
          <w:p w:rsidR="00B35ADA" w:rsidRPr="00AB40C4" w:rsidRDefault="00B35ADA" w:rsidP="00B35ADA">
            <w:pPr>
              <w:spacing w:line="300" w:lineRule="auto"/>
              <w:ind w:firstLine="0"/>
              <w:jc w:val="center"/>
              <w:rPr>
                <w:sz w:val="26"/>
                <w:szCs w:val="26"/>
              </w:rPr>
            </w:pPr>
            <w:r>
              <w:rPr>
                <w:sz w:val="26"/>
                <w:szCs w:val="26"/>
              </w:rPr>
              <w:t>Перед захистом</w:t>
            </w:r>
          </w:p>
        </w:tc>
        <w:tc>
          <w:tcPr>
            <w:tcW w:w="1559" w:type="dxa"/>
            <w:vAlign w:val="center"/>
          </w:tcPr>
          <w:p w:rsidR="00B35ADA" w:rsidRPr="00562B39" w:rsidRDefault="00B35ADA" w:rsidP="00B35ADA">
            <w:pPr>
              <w:spacing w:line="300" w:lineRule="auto"/>
              <w:ind w:firstLine="0"/>
              <w:jc w:val="center"/>
              <w:rPr>
                <w:sz w:val="26"/>
                <w:szCs w:val="26"/>
                <w:lang w:val="uk-UA"/>
              </w:rPr>
            </w:pPr>
            <w:r>
              <w:rPr>
                <w:sz w:val="28"/>
                <w:szCs w:val="28"/>
                <w:lang w:val="uk-UA"/>
              </w:rPr>
              <w:t>Виконано</w:t>
            </w:r>
          </w:p>
        </w:tc>
      </w:tr>
    </w:tbl>
    <w:p w:rsidR="00B35ADA" w:rsidRPr="00562B39" w:rsidRDefault="00B35ADA" w:rsidP="00B35ADA">
      <w:pPr>
        <w:spacing w:line="300" w:lineRule="auto"/>
        <w:ind w:firstLine="567"/>
        <w:rPr>
          <w:lang w:val="uk-UA"/>
        </w:rPr>
      </w:pPr>
      <w:r w:rsidRPr="00562B39">
        <w:rPr>
          <w:lang w:val="uk-UA"/>
        </w:rPr>
        <w:tab/>
      </w:r>
    </w:p>
    <w:p w:rsidR="00B35ADA" w:rsidRDefault="00B35ADA" w:rsidP="00B35ADA">
      <w:pPr>
        <w:spacing w:line="300" w:lineRule="auto"/>
        <w:ind w:firstLine="567"/>
        <w:rPr>
          <w:sz w:val="28"/>
          <w:szCs w:val="28"/>
          <w:lang w:val="uk-UA"/>
        </w:rPr>
      </w:pPr>
      <w:r w:rsidRPr="00562B39">
        <w:rPr>
          <w:sz w:val="28"/>
          <w:szCs w:val="28"/>
          <w:lang w:val="uk-UA"/>
        </w:rPr>
        <w:t>Студент-дипломник</w:t>
      </w:r>
      <w:r w:rsidRPr="00562B39">
        <w:rPr>
          <w:sz w:val="28"/>
          <w:szCs w:val="28"/>
          <w:lang w:val="uk-UA"/>
        </w:rPr>
        <w:tab/>
      </w:r>
      <w:r w:rsidRPr="00562B39">
        <w:rPr>
          <w:sz w:val="28"/>
          <w:szCs w:val="28"/>
          <w:lang w:val="uk-UA"/>
        </w:rPr>
        <w:tab/>
      </w:r>
      <w:r w:rsidRPr="00562B39">
        <w:rPr>
          <w:sz w:val="28"/>
          <w:szCs w:val="28"/>
          <w:lang w:val="uk-UA"/>
        </w:rPr>
        <w:tab/>
      </w:r>
      <w:r w:rsidRPr="00562B39">
        <w:rPr>
          <w:sz w:val="28"/>
          <w:szCs w:val="28"/>
          <w:lang w:val="uk-UA"/>
        </w:rPr>
        <w:tab/>
      </w:r>
      <w:r w:rsidRPr="00562B39">
        <w:rPr>
          <w:b/>
          <w:bCs/>
          <w:color w:val="0000FF"/>
          <w:lang w:val="uk-UA"/>
        </w:rPr>
        <w:tab/>
      </w:r>
      <w:r w:rsidRPr="00562B39">
        <w:rPr>
          <w:sz w:val="28"/>
          <w:szCs w:val="28"/>
          <w:lang w:val="uk-UA"/>
        </w:rPr>
        <w:t xml:space="preserve">        </w:t>
      </w:r>
      <w:r>
        <w:rPr>
          <w:sz w:val="28"/>
          <w:szCs w:val="28"/>
          <w:lang w:val="uk-UA"/>
        </w:rPr>
        <w:t xml:space="preserve"> </w:t>
      </w:r>
      <w:r w:rsidRPr="00562B39">
        <w:rPr>
          <w:sz w:val="28"/>
          <w:szCs w:val="28"/>
          <w:lang w:val="uk-UA"/>
        </w:rPr>
        <w:t xml:space="preserve"> </w:t>
      </w:r>
      <w:r>
        <w:rPr>
          <w:sz w:val="28"/>
          <w:szCs w:val="28"/>
          <w:lang w:val="uk-UA"/>
        </w:rPr>
        <w:t>В.І. Таран</w:t>
      </w:r>
    </w:p>
    <w:p w:rsidR="00B35ADA" w:rsidRPr="00562B39" w:rsidRDefault="00B35ADA" w:rsidP="00B35ADA">
      <w:pPr>
        <w:spacing w:line="300" w:lineRule="auto"/>
        <w:ind w:firstLine="567"/>
        <w:rPr>
          <w:sz w:val="28"/>
          <w:szCs w:val="28"/>
          <w:lang w:val="uk-UA"/>
        </w:rPr>
      </w:pPr>
    </w:p>
    <w:p w:rsidR="00B35ADA" w:rsidRDefault="00B35ADA" w:rsidP="00B35ADA">
      <w:pPr>
        <w:spacing w:line="300" w:lineRule="auto"/>
        <w:ind w:firstLine="567"/>
        <w:rPr>
          <w:sz w:val="28"/>
          <w:szCs w:val="28"/>
          <w:lang w:val="uk-UA"/>
        </w:rPr>
      </w:pPr>
      <w:r w:rsidRPr="00562B39">
        <w:rPr>
          <w:sz w:val="28"/>
          <w:szCs w:val="28"/>
          <w:lang w:val="uk-UA"/>
        </w:rPr>
        <w:t>Керівник роботи</w:t>
      </w:r>
      <w:r w:rsidRPr="00562B39">
        <w:rPr>
          <w:sz w:val="28"/>
          <w:szCs w:val="28"/>
          <w:lang w:val="uk-UA"/>
        </w:rPr>
        <w:tab/>
      </w:r>
      <w:r w:rsidRPr="00562B39">
        <w:rPr>
          <w:sz w:val="28"/>
          <w:szCs w:val="28"/>
          <w:lang w:val="uk-UA"/>
        </w:rPr>
        <w:tab/>
      </w:r>
      <w:r w:rsidRPr="00562B39">
        <w:rPr>
          <w:sz w:val="28"/>
          <w:szCs w:val="28"/>
          <w:lang w:val="uk-UA"/>
        </w:rPr>
        <w:tab/>
      </w:r>
      <w:r w:rsidRPr="00562B39">
        <w:rPr>
          <w:sz w:val="28"/>
          <w:szCs w:val="28"/>
          <w:lang w:val="uk-UA"/>
        </w:rPr>
        <w:tab/>
      </w:r>
      <w:r w:rsidRPr="00562B39">
        <w:rPr>
          <w:sz w:val="28"/>
          <w:szCs w:val="28"/>
          <w:lang w:val="uk-UA"/>
        </w:rPr>
        <w:tab/>
      </w:r>
      <w:r w:rsidRPr="00562B39">
        <w:rPr>
          <w:b/>
          <w:bCs/>
          <w:color w:val="0000FF"/>
          <w:lang w:val="uk-UA"/>
        </w:rPr>
        <w:tab/>
      </w:r>
      <w:r>
        <w:rPr>
          <w:sz w:val="28"/>
          <w:szCs w:val="28"/>
          <w:lang w:val="uk-UA"/>
        </w:rPr>
        <w:tab/>
        <w:t>І.Г. Прокопенко</w:t>
      </w:r>
    </w:p>
    <w:p w:rsidR="00B35ADA" w:rsidRDefault="00B35ADA" w:rsidP="00B35ADA">
      <w:pPr>
        <w:spacing w:after="200" w:line="276" w:lineRule="auto"/>
        <w:ind w:firstLine="0"/>
        <w:rPr>
          <w:sz w:val="28"/>
          <w:szCs w:val="28"/>
          <w:lang w:val="uk-UA"/>
        </w:rPr>
      </w:pPr>
      <w:r>
        <w:rPr>
          <w:sz w:val="28"/>
          <w:szCs w:val="28"/>
          <w:lang w:val="uk-UA"/>
        </w:rPr>
        <w:br w:type="page"/>
      </w:r>
    </w:p>
    <w:p w:rsidR="00B35ADA" w:rsidRPr="00502C28" w:rsidRDefault="00B35ADA" w:rsidP="00B35ADA">
      <w:pPr>
        <w:spacing w:line="300" w:lineRule="auto"/>
        <w:ind w:right="-58" w:firstLine="567"/>
        <w:jc w:val="both"/>
        <w:rPr>
          <w:sz w:val="28"/>
          <w:szCs w:val="28"/>
          <w:lang w:val="uk-UA"/>
        </w:rPr>
      </w:pPr>
      <w:r w:rsidRPr="00D94291">
        <w:rPr>
          <w:sz w:val="28"/>
          <w:szCs w:val="28"/>
          <w:lang w:val="uk-UA"/>
        </w:rPr>
        <w:lastRenderedPageBreak/>
        <w:t xml:space="preserve">УДК </w:t>
      </w:r>
      <w:r w:rsidRPr="008117FE">
        <w:rPr>
          <w:sz w:val="28"/>
          <w:szCs w:val="28"/>
        </w:rPr>
        <w:t>621.396(045)</w:t>
      </w:r>
    </w:p>
    <w:p w:rsidR="00B35ADA" w:rsidRPr="00502C28" w:rsidRDefault="00B35ADA" w:rsidP="00B35ADA">
      <w:pPr>
        <w:spacing w:line="300" w:lineRule="auto"/>
        <w:ind w:firstLine="567"/>
        <w:rPr>
          <w:sz w:val="28"/>
          <w:szCs w:val="28"/>
          <w:lang w:val="uk-UA"/>
        </w:rPr>
      </w:pPr>
    </w:p>
    <w:p w:rsidR="00B35ADA" w:rsidRPr="00A23B84" w:rsidRDefault="00B35ADA" w:rsidP="00B35ADA">
      <w:pPr>
        <w:widowControl w:val="0"/>
        <w:autoSpaceDE w:val="0"/>
        <w:autoSpaceDN w:val="0"/>
        <w:adjustRightInd w:val="0"/>
        <w:spacing w:line="300" w:lineRule="auto"/>
        <w:ind w:firstLine="567"/>
        <w:jc w:val="both"/>
        <w:textAlignment w:val="baseline"/>
        <w:rPr>
          <w:sz w:val="28"/>
          <w:szCs w:val="28"/>
          <w:lang w:val="uk-UA"/>
        </w:rPr>
      </w:pPr>
      <w:r w:rsidRPr="00A23B84">
        <w:rPr>
          <w:i/>
          <w:sz w:val="28"/>
          <w:szCs w:val="28"/>
          <w:lang w:val="uk-UA"/>
        </w:rPr>
        <w:t>Таран В.І</w:t>
      </w:r>
      <w:r>
        <w:rPr>
          <w:i/>
          <w:sz w:val="28"/>
          <w:szCs w:val="28"/>
          <w:lang w:val="uk-UA"/>
        </w:rPr>
        <w:t>.</w:t>
      </w:r>
      <w:r>
        <w:rPr>
          <w:sz w:val="28"/>
          <w:szCs w:val="28"/>
          <w:lang w:val="uk-UA"/>
        </w:rPr>
        <w:t xml:space="preserve"> </w:t>
      </w:r>
      <w:r w:rsidRPr="00A23B84">
        <w:rPr>
          <w:sz w:val="28"/>
          <w:szCs w:val="28"/>
          <w:lang w:val="uk-UA"/>
        </w:rPr>
        <w:t>Канал первинної обробки оглядової РЛС з детальною розробкою систем придушення пасивних завад / керівник професор Прокопенко І.Г. Кафедра авіаційних радіоелектронних комплексів. Національний авіаційний університет. – К.: НАУ, 2020.</w:t>
      </w:r>
    </w:p>
    <w:p w:rsidR="00B35ADA" w:rsidRPr="00502C28" w:rsidRDefault="00B35ADA" w:rsidP="00B35ADA">
      <w:pPr>
        <w:tabs>
          <w:tab w:val="left" w:pos="708"/>
          <w:tab w:val="center" w:pos="4677"/>
          <w:tab w:val="right" w:pos="9355"/>
        </w:tabs>
        <w:spacing w:line="300" w:lineRule="auto"/>
        <w:ind w:firstLine="567"/>
        <w:jc w:val="both"/>
        <w:rPr>
          <w:sz w:val="28"/>
          <w:szCs w:val="28"/>
          <w:highlight w:val="yellow"/>
          <w:lang w:val="uk-UA"/>
        </w:rPr>
      </w:pPr>
    </w:p>
    <w:p w:rsidR="00B35ADA" w:rsidRPr="00502C28" w:rsidRDefault="00B35ADA" w:rsidP="00B35ADA">
      <w:pPr>
        <w:tabs>
          <w:tab w:val="left" w:pos="708"/>
          <w:tab w:val="center" w:pos="4677"/>
          <w:tab w:val="right" w:pos="9355"/>
        </w:tabs>
        <w:spacing w:line="300" w:lineRule="auto"/>
        <w:ind w:firstLine="567"/>
        <w:rPr>
          <w:sz w:val="28"/>
          <w:szCs w:val="28"/>
          <w:highlight w:val="yellow"/>
          <w:lang w:val="uk-UA"/>
        </w:rPr>
      </w:pPr>
    </w:p>
    <w:p w:rsidR="00B35ADA" w:rsidRPr="00723AA8" w:rsidRDefault="00B35ADA" w:rsidP="00B35ADA">
      <w:pPr>
        <w:tabs>
          <w:tab w:val="left" w:pos="708"/>
          <w:tab w:val="center" w:pos="4677"/>
          <w:tab w:val="right" w:pos="9355"/>
        </w:tabs>
        <w:spacing w:line="300" w:lineRule="auto"/>
        <w:ind w:firstLine="567"/>
        <w:jc w:val="both"/>
        <w:rPr>
          <w:sz w:val="28"/>
          <w:szCs w:val="28"/>
        </w:rPr>
      </w:pPr>
      <w:r w:rsidRPr="00723AA8">
        <w:rPr>
          <w:sz w:val="28"/>
          <w:szCs w:val="28"/>
          <w:lang w:val="uk-UA"/>
        </w:rPr>
        <w:t xml:space="preserve">У пояснювальній записці до дипломної роботи розглянута робота </w:t>
      </w:r>
      <w:r>
        <w:rPr>
          <w:sz w:val="28"/>
          <w:szCs w:val="28"/>
          <w:lang w:val="uk-UA"/>
        </w:rPr>
        <w:t>оглядової РЛС</w:t>
      </w:r>
      <w:r w:rsidRPr="00723AA8">
        <w:rPr>
          <w:sz w:val="28"/>
          <w:szCs w:val="28"/>
          <w:lang w:val="uk-UA"/>
        </w:rPr>
        <w:t xml:space="preserve"> та обробка сигналу в </w:t>
      </w:r>
      <w:r>
        <w:rPr>
          <w:sz w:val="28"/>
          <w:szCs w:val="28"/>
          <w:lang w:val="uk-UA"/>
        </w:rPr>
        <w:t>каналі первинної обробки системою придушення пасивних завад. У ході дипломної роботи був</w:t>
      </w:r>
      <w:r w:rsidRPr="006B39D2">
        <w:rPr>
          <w:sz w:val="28"/>
          <w:szCs w:val="28"/>
          <w:lang w:val="uk-UA"/>
        </w:rPr>
        <w:t xml:space="preserve"> </w:t>
      </w:r>
      <w:r>
        <w:rPr>
          <w:sz w:val="28"/>
          <w:szCs w:val="28"/>
          <w:lang w:val="uk-UA"/>
        </w:rPr>
        <w:t xml:space="preserve">розроблений адаптивний алгоритм налаштовування </w:t>
      </w:r>
      <w:r w:rsidRPr="00723AA8">
        <w:rPr>
          <w:sz w:val="28"/>
          <w:szCs w:val="28"/>
          <w:lang w:val="uk-UA"/>
        </w:rPr>
        <w:t>цифров</w:t>
      </w:r>
      <w:r>
        <w:rPr>
          <w:sz w:val="28"/>
          <w:szCs w:val="28"/>
          <w:lang w:val="uk-UA"/>
        </w:rPr>
        <w:t>ого</w:t>
      </w:r>
      <w:r w:rsidRPr="00723AA8">
        <w:rPr>
          <w:sz w:val="28"/>
          <w:szCs w:val="28"/>
          <w:lang w:val="uk-UA"/>
        </w:rPr>
        <w:t xml:space="preserve"> </w:t>
      </w:r>
      <w:r>
        <w:rPr>
          <w:sz w:val="28"/>
          <w:szCs w:val="28"/>
          <w:lang w:val="uk-UA"/>
        </w:rPr>
        <w:t>режекторного</w:t>
      </w:r>
      <w:r w:rsidRPr="00723AA8">
        <w:rPr>
          <w:sz w:val="28"/>
          <w:szCs w:val="28"/>
          <w:lang w:val="uk-UA"/>
        </w:rPr>
        <w:t xml:space="preserve"> фільтр</w:t>
      </w:r>
      <w:r>
        <w:rPr>
          <w:sz w:val="28"/>
          <w:szCs w:val="28"/>
          <w:lang w:val="uk-UA"/>
        </w:rPr>
        <w:t xml:space="preserve">у та  спроектований такий фільтр у </w:t>
      </w:r>
      <w:r w:rsidRPr="00723AA8">
        <w:rPr>
          <w:sz w:val="28"/>
          <w:szCs w:val="28"/>
          <w:lang w:val="uk-UA"/>
        </w:rPr>
        <w:t xml:space="preserve">програмному середовищі </w:t>
      </w:r>
      <w:r w:rsidRPr="00723AA8">
        <w:rPr>
          <w:sz w:val="28"/>
          <w:szCs w:val="28"/>
          <w:lang w:val="en-US"/>
        </w:rPr>
        <w:t>MATLAB</w:t>
      </w:r>
      <w:r w:rsidRPr="00723AA8">
        <w:rPr>
          <w:sz w:val="28"/>
          <w:szCs w:val="28"/>
        </w:rPr>
        <w:t xml:space="preserve">. Результати роботи можна використовувати як в реальних пристроях, так </w:t>
      </w:r>
      <w:r w:rsidRPr="00723AA8">
        <w:rPr>
          <w:sz w:val="28"/>
          <w:szCs w:val="28"/>
          <w:lang w:val="uk-UA"/>
        </w:rPr>
        <w:t>і</w:t>
      </w:r>
      <w:r w:rsidRPr="00723AA8">
        <w:rPr>
          <w:sz w:val="28"/>
          <w:szCs w:val="28"/>
        </w:rPr>
        <w:t xml:space="preserve"> для навчального процесу.</w:t>
      </w:r>
    </w:p>
    <w:p w:rsidR="00B35ADA" w:rsidRPr="00502C28" w:rsidRDefault="00B35ADA" w:rsidP="00B35ADA">
      <w:pPr>
        <w:spacing w:before="120" w:line="300" w:lineRule="auto"/>
        <w:ind w:firstLine="567"/>
        <w:jc w:val="both"/>
        <w:rPr>
          <w:sz w:val="28"/>
          <w:szCs w:val="28"/>
          <w:lang w:val="uk-UA"/>
        </w:rPr>
      </w:pPr>
      <w:r w:rsidRPr="00D94291">
        <w:rPr>
          <w:sz w:val="28"/>
          <w:szCs w:val="28"/>
        </w:rPr>
        <w:t>Стор</w:t>
      </w:r>
      <w:r w:rsidRPr="00D94291">
        <w:rPr>
          <w:sz w:val="28"/>
          <w:szCs w:val="28"/>
          <w:lang w:val="uk-UA"/>
        </w:rPr>
        <w:t xml:space="preserve">. </w:t>
      </w:r>
      <w:r>
        <w:rPr>
          <w:sz w:val="28"/>
          <w:szCs w:val="28"/>
          <w:lang w:val="uk-UA"/>
        </w:rPr>
        <w:t xml:space="preserve">  </w:t>
      </w:r>
      <w:r w:rsidRPr="00D94291">
        <w:rPr>
          <w:sz w:val="28"/>
          <w:szCs w:val="28"/>
        </w:rPr>
        <w:t>рис</w:t>
      </w:r>
      <w:r>
        <w:rPr>
          <w:sz w:val="28"/>
          <w:szCs w:val="28"/>
          <w:lang w:val="uk-UA"/>
        </w:rPr>
        <w:t>. 17</w:t>
      </w:r>
      <w:r w:rsidRPr="00D94291">
        <w:rPr>
          <w:sz w:val="28"/>
          <w:szCs w:val="28"/>
        </w:rPr>
        <w:t>,</w:t>
      </w:r>
      <w:r w:rsidRPr="00D94291">
        <w:rPr>
          <w:sz w:val="28"/>
          <w:szCs w:val="28"/>
          <w:lang w:val="uk-UA"/>
        </w:rPr>
        <w:t xml:space="preserve"> </w:t>
      </w:r>
      <w:r w:rsidRPr="00D94291">
        <w:rPr>
          <w:sz w:val="28"/>
          <w:szCs w:val="28"/>
        </w:rPr>
        <w:t xml:space="preserve">список </w:t>
      </w:r>
      <w:proofErr w:type="gramStart"/>
      <w:r w:rsidRPr="00D94291">
        <w:rPr>
          <w:sz w:val="28"/>
          <w:szCs w:val="28"/>
        </w:rPr>
        <w:t>л</w:t>
      </w:r>
      <w:proofErr w:type="gramEnd"/>
      <w:r w:rsidRPr="00D94291">
        <w:rPr>
          <w:sz w:val="28"/>
          <w:szCs w:val="28"/>
        </w:rPr>
        <w:t>іт.:</w:t>
      </w:r>
      <w:r>
        <w:rPr>
          <w:sz w:val="28"/>
          <w:szCs w:val="28"/>
          <w:lang w:val="uk-UA"/>
        </w:rPr>
        <w:t>15</w:t>
      </w:r>
      <w:r w:rsidRPr="00D94291">
        <w:rPr>
          <w:sz w:val="28"/>
          <w:szCs w:val="28"/>
          <w:lang w:val="uk-UA"/>
        </w:rPr>
        <w:t xml:space="preserve"> </w:t>
      </w:r>
      <w:r>
        <w:rPr>
          <w:sz w:val="28"/>
          <w:szCs w:val="28"/>
          <w:lang w:val="uk-UA"/>
        </w:rPr>
        <w:t xml:space="preserve"> </w:t>
      </w:r>
      <w:r w:rsidRPr="00D94291">
        <w:rPr>
          <w:sz w:val="28"/>
          <w:szCs w:val="28"/>
          <w:lang w:val="uk-UA"/>
        </w:rPr>
        <w:t>джерел.</w:t>
      </w: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r>
        <w:rPr>
          <w:noProof/>
        </w:rPr>
        <mc:AlternateContent>
          <mc:Choice Requires="wpg">
            <w:drawing>
              <wp:anchor distT="0" distB="0" distL="114300" distR="114300" simplePos="0" relativeHeight="251670528" behindDoc="0" locked="1" layoutInCell="1" allowOverlap="1" wp14:anchorId="76CB5673" wp14:editId="71C067EB">
                <wp:simplePos x="0" y="0"/>
                <wp:positionH relativeFrom="page">
                  <wp:posOffset>676275</wp:posOffset>
                </wp:positionH>
                <wp:positionV relativeFrom="page">
                  <wp:posOffset>266700</wp:posOffset>
                </wp:positionV>
                <wp:extent cx="6588760" cy="10037445"/>
                <wp:effectExtent l="19050" t="19050" r="21590" b="2095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7445"/>
                          <a:chOff x="0" y="0"/>
                          <a:chExt cx="20000" cy="20000"/>
                        </a:xfrm>
                      </wpg:grpSpPr>
                      <wps:wsp>
                        <wps:cNvPr id="3" name="Rectangle 5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59"/>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0"/>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61"/>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62"/>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63"/>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64"/>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65"/>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6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67"/>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68"/>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jc w:val="center"/>
                                <w:rPr>
                                  <w:rFonts w:ascii="Journal" w:hAnsi="Journal" w:cs="Journal"/>
                                  <w:sz w:val="18"/>
                                  <w:szCs w:val="18"/>
                                </w:rPr>
                              </w:pPr>
                              <w:r>
                                <w:rPr>
                                  <w:sz w:val="18"/>
                                  <w:szCs w:val="18"/>
                                </w:rPr>
                                <w:t>Змн</w:t>
                              </w:r>
                              <w:r>
                                <w:rPr>
                                  <w:rFonts w:ascii="Journal" w:hAnsi="Journal" w:cs="Journal"/>
                                  <w:sz w:val="18"/>
                                  <w:szCs w:val="18"/>
                                </w:rPr>
                                <w:t>.</w:t>
                              </w:r>
                            </w:p>
                          </w:txbxContent>
                        </wps:txbx>
                        <wps:bodyPr rot="0" vert="horz" wrap="square" lIns="12700" tIns="12700" rIns="12700" bIns="12700" anchor="t" anchorCtr="0" upright="1">
                          <a:noAutofit/>
                        </wps:bodyPr>
                      </wps:wsp>
                      <wps:wsp>
                        <wps:cNvPr id="14" name="Rectangle 69"/>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jc w:val="center"/>
                                <w:rPr>
                                  <w:sz w:val="18"/>
                                  <w:szCs w:val="18"/>
                                </w:rPr>
                              </w:pPr>
                              <w:r>
                                <w:rPr>
                                  <w:sz w:val="18"/>
                                  <w:szCs w:val="18"/>
                                </w:rPr>
                                <w:t>Арк.</w:t>
                              </w:r>
                            </w:p>
                          </w:txbxContent>
                        </wps:txbx>
                        <wps:bodyPr rot="0" vert="horz" wrap="square" lIns="12700" tIns="12700" rIns="12700" bIns="12700" anchor="t" anchorCtr="0" upright="1">
                          <a:noAutofit/>
                        </wps:bodyPr>
                      </wps:wsp>
                      <wps:wsp>
                        <wps:cNvPr id="15" name="Rectangle 70"/>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jc w:val="center"/>
                                <w:rPr>
                                  <w:sz w:val="18"/>
                                  <w:szCs w:val="18"/>
                                </w:rPr>
                              </w:pPr>
                              <w:r>
                                <w:rPr>
                                  <w:sz w:val="18"/>
                                  <w:szCs w:val="18"/>
                                </w:rPr>
                                <w:t>№ докум.</w:t>
                              </w:r>
                            </w:p>
                          </w:txbxContent>
                        </wps:txbx>
                        <wps:bodyPr rot="0" vert="horz" wrap="square" lIns="12700" tIns="12700" rIns="12700" bIns="12700" anchor="t" anchorCtr="0" upright="1">
                          <a:noAutofit/>
                        </wps:bodyPr>
                      </wps:wsp>
                      <wps:wsp>
                        <wps:cNvPr id="16" name="Rectangle 71"/>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jc w:val="center"/>
                                <w:rPr>
                                  <w:sz w:val="18"/>
                                  <w:szCs w:val="18"/>
                                </w:rPr>
                              </w:pPr>
                              <w:r>
                                <w:rPr>
                                  <w:sz w:val="18"/>
                                  <w:szCs w:val="18"/>
                                </w:rPr>
                                <w:t>Підпис</w:t>
                              </w:r>
                            </w:p>
                          </w:txbxContent>
                        </wps:txbx>
                        <wps:bodyPr rot="0" vert="horz" wrap="square" lIns="12700" tIns="12700" rIns="12700" bIns="12700" anchor="t" anchorCtr="0" upright="1">
                          <a:noAutofit/>
                        </wps:bodyPr>
                      </wps:wsp>
                      <wps:wsp>
                        <wps:cNvPr id="17" name="Rectangle 72"/>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18" name="Rectangle 73"/>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jc w:val="center"/>
                                <w:rPr>
                                  <w:rFonts w:ascii="Journal" w:hAnsi="Journal" w:cs="Journal"/>
                                  <w:sz w:val="18"/>
                                  <w:szCs w:val="18"/>
                                </w:rPr>
                              </w:pPr>
                              <w:r>
                                <w:rPr>
                                  <w:sz w:val="18"/>
                                  <w:szCs w:val="18"/>
                                </w:rPr>
                                <w:t>Арк.</w:t>
                              </w:r>
                            </w:p>
                          </w:txbxContent>
                        </wps:txbx>
                        <wps:bodyPr rot="0" vert="horz" wrap="square" lIns="12700" tIns="12700" rIns="12700" bIns="12700" anchor="t" anchorCtr="0" upright="1">
                          <a:noAutofit/>
                        </wps:bodyPr>
                      </wps:wsp>
                      <wps:wsp>
                        <wps:cNvPr id="19" name="Rectangle 74"/>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Pr="00CC5841" w:rsidRDefault="00B35ADA" w:rsidP="00B35ADA">
                              <w:pPr>
                                <w:pStyle w:val="a4"/>
                                <w:jc w:val="center"/>
                                <w:rPr>
                                  <w:rFonts w:ascii="Times New Roman" w:hAnsi="Times New Roman" w:cs="Times New Roman"/>
                                  <w:i w:val="0"/>
                                  <w:iCs w:val="0"/>
                                  <w:sz w:val="18"/>
                                  <w:szCs w:val="18"/>
                                  <w:lang w:val="ru-RU"/>
                                </w:rPr>
                              </w:pPr>
                              <w:r>
                                <w:rPr>
                                  <w:rFonts w:ascii="Times New Roman" w:hAnsi="Times New Roman" w:cs="Times New Roman"/>
                                  <w:i w:val="0"/>
                                  <w:iCs w:val="0"/>
                                  <w:sz w:val="18"/>
                                  <w:szCs w:val="18"/>
                                  <w:lang w:val="ru-RU"/>
                                </w:rPr>
                                <w:t>5</w:t>
                              </w:r>
                            </w:p>
                          </w:txbxContent>
                        </wps:txbx>
                        <wps:bodyPr rot="0" vert="horz" wrap="square" lIns="12700" tIns="12700" rIns="12700" bIns="12700" anchor="t" anchorCtr="0" upright="1">
                          <a:noAutofit/>
                        </wps:bodyPr>
                      </wps:wsp>
                      <wps:wsp>
                        <wps:cNvPr id="20" name="Rectangle 75"/>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Pr="000334EE" w:rsidRDefault="00B35ADA" w:rsidP="00B35ADA">
                              <w:pPr>
                                <w:pStyle w:val="a4"/>
                                <w:jc w:val="center"/>
                                <w:rPr>
                                  <w:rFonts w:ascii="Times New Roman" w:hAnsi="Times New Roman" w:cs="Times New Roman"/>
                                  <w:b/>
                                  <w:bCs/>
                                  <w:i w:val="0"/>
                                  <w:iCs w:val="0"/>
                                  <w:lang w:val="ru-RU"/>
                                </w:rPr>
                              </w:pPr>
                              <w:r w:rsidRPr="00D94291">
                                <w:rPr>
                                  <w:rFonts w:ascii="Times New Roman" w:hAnsi="Times New Roman" w:cs="Times New Roman"/>
                                  <w:b/>
                                  <w:bCs/>
                                  <w:i w:val="0"/>
                                  <w:iCs w:val="0"/>
                                </w:rPr>
                                <w:t>НАУ 0</w:t>
                              </w:r>
                              <w:r>
                                <w:rPr>
                                  <w:rFonts w:ascii="Times New Roman" w:hAnsi="Times New Roman" w:cs="Times New Roman"/>
                                  <w:b/>
                                  <w:bCs/>
                                  <w:i w:val="0"/>
                                  <w:iCs w:val="0"/>
                                  <w:lang w:val="ru-RU"/>
                                </w:rPr>
                                <w:t>20</w:t>
                              </w:r>
                              <w:r w:rsidRPr="00D94291">
                                <w:rPr>
                                  <w:rFonts w:ascii="Times New Roman" w:hAnsi="Times New Roman" w:cs="Times New Roman"/>
                                  <w:b/>
                                  <w:bCs/>
                                  <w:i w:val="0"/>
                                  <w:iCs w:val="0"/>
                                  <w:lang w:val="ru-RU"/>
                                </w:rPr>
                                <w:t>.901.</w:t>
                              </w:r>
                              <w:r>
                                <w:rPr>
                                  <w:rFonts w:ascii="Times New Roman" w:hAnsi="Times New Roman" w:cs="Times New Roman"/>
                                  <w:b/>
                                  <w:bCs/>
                                  <w:i w:val="0"/>
                                  <w:iCs w:val="0"/>
                                </w:rPr>
                                <w:t>047</w:t>
                              </w:r>
                              <w:r w:rsidRPr="00D94291">
                                <w:rPr>
                                  <w:rFonts w:ascii="Times New Roman" w:hAnsi="Times New Roman" w:cs="Times New Roman"/>
                                  <w:b/>
                                  <w:bCs/>
                                  <w:i w:val="0"/>
                                  <w:iCs w:val="0"/>
                                  <w:lang w:val="ru-RU"/>
                                </w:rPr>
                                <w:t>.</w:t>
                              </w:r>
                              <w:r w:rsidRPr="00D94291">
                                <w:rPr>
                                  <w:rFonts w:ascii="Times New Roman" w:hAnsi="Times New Roman" w:cs="Times New Roman"/>
                                  <w:b/>
                                  <w:bCs/>
                                  <w:i w:val="0"/>
                                  <w:iCs w:val="0"/>
                                </w:rPr>
                                <w:t>001 ПЗ</w:t>
                              </w:r>
                            </w:p>
                          </w:txbxContent>
                        </wps:txbx>
                        <wps:bodyPr rot="0" vert="horz" wrap="square" lIns="12700" tIns="12700" rIns="12700" bIns="12700" anchor="t" anchorCtr="0" upright="1">
                          <a:noAutofit/>
                        </wps:bodyPr>
                      </wps:wsp>
                      <wps:wsp>
                        <wps:cNvPr id="21" name="Line 76"/>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77"/>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78"/>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79"/>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80"/>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6" name="Group 81"/>
                        <wpg:cNvGrpSpPr>
                          <a:grpSpLocks/>
                        </wpg:cNvGrpSpPr>
                        <wpg:grpSpPr bwMode="auto">
                          <a:xfrm>
                            <a:off x="39" y="18267"/>
                            <a:ext cx="4801" cy="310"/>
                            <a:chOff x="0" y="0"/>
                            <a:chExt cx="19999" cy="20000"/>
                          </a:xfrm>
                        </wpg:grpSpPr>
                        <wps:wsp>
                          <wps:cNvPr id="27" name="Rectangle 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rPr>
                                    <w:rFonts w:ascii="Journal" w:hAnsi="Journal" w:cs="Journal"/>
                                    <w:sz w:val="18"/>
                                    <w:szCs w:val="18"/>
                                  </w:rPr>
                                </w:pPr>
                                <w:r>
                                  <w:rPr>
                                    <w:sz w:val="18"/>
                                    <w:szCs w:val="18"/>
                                  </w:rPr>
                                  <w:t>Розро</w:t>
                                </w:r>
                                <w:r>
                                  <w:rPr>
                                    <w:rFonts w:ascii="Times New Roman" w:hAnsi="Times New Roman" w:cs="Times New Roman"/>
                                    <w:sz w:val="18"/>
                                    <w:szCs w:val="18"/>
                                  </w:rPr>
                                  <w:t>б</w:t>
                                </w:r>
                                <w:r>
                                  <w:rPr>
                                    <w:rFonts w:ascii="Journal" w:hAnsi="Journal" w:cs="Journal"/>
                                    <w:sz w:val="18"/>
                                    <w:szCs w:val="18"/>
                                  </w:rPr>
                                  <w:t>.</w:t>
                                </w:r>
                              </w:p>
                            </w:txbxContent>
                          </wps:txbx>
                          <wps:bodyPr rot="0" vert="horz" wrap="square" lIns="12700" tIns="12700" rIns="12700" bIns="12700" anchor="t" anchorCtr="0" upright="1">
                            <a:noAutofit/>
                          </wps:bodyPr>
                        </wps:wsp>
                        <wps:wsp>
                          <wps:cNvPr id="28" name="Rectangle 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Pr="000334EE" w:rsidRDefault="00B35ADA" w:rsidP="00B35ADA">
                                <w:pPr>
                                  <w:pStyle w:val="a4"/>
                                  <w:rPr>
                                    <w:rFonts w:ascii="Times New Roman" w:hAnsi="Times New Roman" w:cs="Times New Roman"/>
                                    <w:sz w:val="18"/>
                                    <w:szCs w:val="18"/>
                                    <w:lang w:val="ru-RU"/>
                                  </w:rPr>
                                </w:pPr>
                                <w:r>
                                  <w:rPr>
                                    <w:rFonts w:ascii="Times New Roman" w:hAnsi="Times New Roman" w:cs="Times New Roman"/>
                                    <w:sz w:val="18"/>
                                    <w:szCs w:val="18"/>
                                    <w:lang w:val="ru-RU"/>
                                  </w:rPr>
                                  <w:t>Таран В.І.</w:t>
                                </w:r>
                              </w:p>
                              <w:p w:rsidR="00B35ADA" w:rsidRPr="000334EE" w:rsidRDefault="00B35ADA" w:rsidP="00B35ADA">
                                <w:pPr>
                                  <w:pStyle w:val="a4"/>
                                  <w:rPr>
                                    <w:rFonts w:ascii="Times New Roman" w:hAnsi="Times New Roman" w:cs="Times New Roman"/>
                                    <w:sz w:val="18"/>
                                    <w:szCs w:val="18"/>
                                    <w:lang w:val="ru-RU"/>
                                  </w:rPr>
                                </w:pPr>
                              </w:p>
                            </w:txbxContent>
                          </wps:txbx>
                          <wps:bodyPr rot="0" vert="horz" wrap="square" lIns="12700" tIns="12700" rIns="12700" bIns="12700" anchor="t" anchorCtr="0" upright="1">
                            <a:noAutofit/>
                          </wps:bodyPr>
                        </wps:wsp>
                      </wpg:grpSp>
                      <wpg:grpSp>
                        <wpg:cNvPr id="29" name="Group 84"/>
                        <wpg:cNvGrpSpPr>
                          <a:grpSpLocks/>
                        </wpg:cNvGrpSpPr>
                        <wpg:grpSpPr bwMode="auto">
                          <a:xfrm>
                            <a:off x="39" y="18614"/>
                            <a:ext cx="4801" cy="309"/>
                            <a:chOff x="0" y="0"/>
                            <a:chExt cx="19999" cy="20000"/>
                          </a:xfrm>
                        </wpg:grpSpPr>
                        <wps:wsp>
                          <wps:cNvPr id="30" name="Rectangle 8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rPr>
                                    <w:sz w:val="18"/>
                                    <w:szCs w:val="18"/>
                                  </w:rPr>
                                </w:pPr>
                                <w:r>
                                  <w:rPr>
                                    <w:sz w:val="18"/>
                                    <w:szCs w:val="18"/>
                                  </w:rPr>
                                  <w:t>Перевір.</w:t>
                                </w:r>
                              </w:p>
                            </w:txbxContent>
                          </wps:txbx>
                          <wps:bodyPr rot="0" vert="horz" wrap="square" lIns="12700" tIns="12700" rIns="12700" bIns="12700" anchor="t" anchorCtr="0" upright="1">
                            <a:noAutofit/>
                          </wps:bodyPr>
                        </wps:wsp>
                        <wps:wsp>
                          <wps:cNvPr id="31" name="Rectangle 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Pr="0097051D" w:rsidRDefault="00B35ADA" w:rsidP="00B35ADA">
                                <w:pPr>
                                  <w:ind w:firstLine="0"/>
                                  <w:rPr>
                                    <w:i/>
                                    <w:sz w:val="18"/>
                                    <w:szCs w:val="18"/>
                                  </w:rPr>
                                </w:pPr>
                                <w:r w:rsidRPr="0097051D">
                                  <w:rPr>
                                    <w:i/>
                                    <w:sz w:val="18"/>
                                    <w:szCs w:val="18"/>
                                    <w:lang w:val="uk-UA"/>
                                  </w:rPr>
                                  <w:t>Прокопенко І.Г.</w:t>
                                </w:r>
                              </w:p>
                              <w:p w:rsidR="00B35ADA" w:rsidRDefault="00B35ADA" w:rsidP="00B35ADA"/>
                            </w:txbxContent>
                          </wps:txbx>
                          <wps:bodyPr rot="0" vert="horz" wrap="square" lIns="12700" tIns="12700" rIns="12700" bIns="12700" anchor="t" anchorCtr="0" upright="1">
                            <a:noAutofit/>
                          </wps:bodyPr>
                        </wps:wsp>
                      </wpg:grpSp>
                      <wpg:grpSp>
                        <wpg:cNvPr id="32" name="Group 87"/>
                        <wpg:cNvGrpSpPr>
                          <a:grpSpLocks/>
                        </wpg:cNvGrpSpPr>
                        <wpg:grpSpPr bwMode="auto">
                          <a:xfrm>
                            <a:off x="39" y="18969"/>
                            <a:ext cx="4801" cy="309"/>
                            <a:chOff x="0" y="0"/>
                            <a:chExt cx="19999" cy="20000"/>
                          </a:xfrm>
                        </wpg:grpSpPr>
                        <wps:wsp>
                          <wps:cNvPr id="33" name="Rectangle 8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rPr>
                                    <w:sz w:val="18"/>
                                    <w:szCs w:val="18"/>
                                  </w:rPr>
                                </w:pPr>
                              </w:p>
                            </w:txbxContent>
                          </wps:txbx>
                          <wps:bodyPr rot="0" vert="horz" wrap="square" lIns="12700" tIns="12700" rIns="12700" bIns="12700" anchor="t" anchorCtr="0" upright="1">
                            <a:noAutofit/>
                          </wps:bodyPr>
                        </wps:wsp>
                        <wps:wsp>
                          <wps:cNvPr id="34" name="Rectangle 8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rPr>
                                    <w:rFonts w:ascii="Journal" w:hAnsi="Journal" w:cs="Journal"/>
                                    <w:sz w:val="18"/>
                                    <w:szCs w:val="18"/>
                                  </w:rPr>
                                </w:pPr>
                              </w:p>
                            </w:txbxContent>
                          </wps:txbx>
                          <wps:bodyPr rot="0" vert="horz" wrap="square" lIns="12700" tIns="12700" rIns="12700" bIns="12700" anchor="t" anchorCtr="0" upright="1">
                            <a:noAutofit/>
                          </wps:bodyPr>
                        </wps:wsp>
                      </wpg:grpSp>
                      <wpg:grpSp>
                        <wpg:cNvPr id="35" name="Group 90"/>
                        <wpg:cNvGrpSpPr>
                          <a:grpSpLocks/>
                        </wpg:cNvGrpSpPr>
                        <wpg:grpSpPr bwMode="auto">
                          <a:xfrm>
                            <a:off x="39" y="19314"/>
                            <a:ext cx="4801" cy="310"/>
                            <a:chOff x="0" y="0"/>
                            <a:chExt cx="19999" cy="20000"/>
                          </a:xfrm>
                        </wpg:grpSpPr>
                        <wps:wsp>
                          <wps:cNvPr id="36" name="Rectangle 9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rPr>
                                    <w:sz w:val="18"/>
                                    <w:szCs w:val="18"/>
                                  </w:rPr>
                                </w:pPr>
                                <w:r>
                                  <w:rPr>
                                    <w:sz w:val="18"/>
                                    <w:szCs w:val="18"/>
                                  </w:rPr>
                                  <w:t>Н. Контр.</w:t>
                                </w:r>
                              </w:p>
                            </w:txbxContent>
                          </wps:txbx>
                          <wps:bodyPr rot="0" vert="horz" wrap="square" lIns="12700" tIns="12700" rIns="12700" bIns="12700" anchor="t" anchorCtr="0" upright="1">
                            <a:noAutofit/>
                          </wps:bodyPr>
                        </wps:wsp>
                        <wps:wsp>
                          <wps:cNvPr id="37" name="Rectangle 9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Pr="0097051D" w:rsidRDefault="00B35ADA" w:rsidP="00B35ADA">
                                <w:pPr>
                                  <w:ind w:firstLine="0"/>
                                  <w:rPr>
                                    <w:i/>
                                    <w:sz w:val="18"/>
                                    <w:szCs w:val="18"/>
                                  </w:rPr>
                                </w:pPr>
                                <w:r w:rsidRPr="0097051D">
                                  <w:rPr>
                                    <w:i/>
                                    <w:sz w:val="18"/>
                                    <w:szCs w:val="18"/>
                                    <w:lang w:val="uk-UA"/>
                                  </w:rPr>
                                  <w:t>Прокопенко І.Г.</w:t>
                                </w:r>
                              </w:p>
                              <w:p w:rsidR="00B35ADA" w:rsidRPr="005C1AE4" w:rsidRDefault="00B35ADA" w:rsidP="00B35ADA">
                                <w:pPr>
                                  <w:pStyle w:val="a4"/>
                                  <w:rPr>
                                    <w:rFonts w:ascii="Calibri" w:hAnsi="Calibri" w:cs="Calibri"/>
                                    <w:sz w:val="20"/>
                                    <w:szCs w:val="20"/>
                                  </w:rPr>
                                </w:pPr>
                              </w:p>
                            </w:txbxContent>
                          </wps:txbx>
                          <wps:bodyPr rot="0" vert="horz" wrap="square" lIns="12700" tIns="12700" rIns="12700" bIns="12700" anchor="t" anchorCtr="0" upright="1">
                            <a:noAutofit/>
                          </wps:bodyPr>
                        </wps:wsp>
                      </wpg:grpSp>
                      <wpg:grpSp>
                        <wpg:cNvPr id="38" name="Group 93"/>
                        <wpg:cNvGrpSpPr>
                          <a:grpSpLocks/>
                        </wpg:cNvGrpSpPr>
                        <wpg:grpSpPr bwMode="auto">
                          <a:xfrm>
                            <a:off x="39" y="19660"/>
                            <a:ext cx="4801" cy="309"/>
                            <a:chOff x="0" y="0"/>
                            <a:chExt cx="19999" cy="20000"/>
                          </a:xfrm>
                        </wpg:grpSpPr>
                        <wps:wsp>
                          <wps:cNvPr id="39" name="Rectangle 9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rPr>
                                    <w:sz w:val="18"/>
                                    <w:szCs w:val="18"/>
                                  </w:rPr>
                                </w:pPr>
                                <w:r>
                                  <w:rPr>
                                    <w:sz w:val="18"/>
                                    <w:szCs w:val="18"/>
                                  </w:rPr>
                                  <w:t>Затверд.</w:t>
                                </w:r>
                              </w:p>
                            </w:txbxContent>
                          </wps:txbx>
                          <wps:bodyPr rot="0" vert="horz" wrap="square" lIns="12700" tIns="12700" rIns="12700" bIns="12700" anchor="t" anchorCtr="0" upright="1">
                            <a:noAutofit/>
                          </wps:bodyPr>
                        </wps:wsp>
                        <wps:wsp>
                          <wps:cNvPr id="40" name="Rectangle 9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Pr="000334EE" w:rsidRDefault="00B35ADA" w:rsidP="00B35ADA">
                                <w:pPr>
                                  <w:pStyle w:val="a4"/>
                                  <w:rPr>
                                    <w:rFonts w:ascii="Times New Roman" w:hAnsi="Times New Roman" w:cs="Times New Roman"/>
                                    <w:sz w:val="18"/>
                                    <w:szCs w:val="18"/>
                                  </w:rPr>
                                </w:pPr>
                                <w:r>
                                  <w:rPr>
                                    <w:rFonts w:ascii="Times New Roman" w:hAnsi="Times New Roman" w:cs="Times New Roman"/>
                                    <w:sz w:val="18"/>
                                    <w:szCs w:val="18"/>
                                  </w:rPr>
                                  <w:t>Васильєв В.М.</w:t>
                                </w:r>
                              </w:p>
                            </w:txbxContent>
                          </wps:txbx>
                          <wps:bodyPr rot="0" vert="horz" wrap="square" lIns="12700" tIns="12700" rIns="12700" bIns="12700" anchor="t" anchorCtr="0" upright="1">
                            <a:noAutofit/>
                          </wps:bodyPr>
                        </wps:wsp>
                      </wpg:grpSp>
                      <wps:wsp>
                        <wps:cNvPr id="41" name="Line 96"/>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97"/>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jc w:val="center"/>
                                <w:rPr>
                                  <w:rFonts w:ascii="Times New Roman" w:hAnsi="Times New Roman" w:cs="Times New Roman"/>
                                  <w:i w:val="0"/>
                                  <w:iCs w:val="0"/>
                                  <w:sz w:val="18"/>
                                  <w:szCs w:val="18"/>
                                  <w:lang w:val="ru-RU"/>
                                </w:rPr>
                              </w:pPr>
                            </w:p>
                            <w:p w:rsidR="00B35ADA" w:rsidRDefault="00B35ADA" w:rsidP="00B35ADA">
                              <w:pPr>
                                <w:pStyle w:val="a4"/>
                                <w:jc w:val="center"/>
                                <w:rPr>
                                  <w:rFonts w:ascii="Times New Roman" w:hAnsi="Times New Roman" w:cs="Times New Roman"/>
                                  <w:i w:val="0"/>
                                  <w:iCs w:val="0"/>
                                  <w:sz w:val="18"/>
                                  <w:szCs w:val="18"/>
                                  <w:lang w:val="ru-RU"/>
                                </w:rPr>
                              </w:pPr>
                              <w:r>
                                <w:rPr>
                                  <w:rFonts w:ascii="Times New Roman" w:hAnsi="Times New Roman" w:cs="Times New Roman"/>
                                  <w:i w:val="0"/>
                                  <w:iCs w:val="0"/>
                                  <w:sz w:val="18"/>
                                  <w:szCs w:val="18"/>
                                  <w:lang w:val="ru-RU"/>
                                </w:rPr>
                                <w:t xml:space="preserve">Канал первинної обробки оглядової РЛС з </w:t>
                              </w:r>
                              <w:proofErr w:type="gramStart"/>
                              <w:r>
                                <w:rPr>
                                  <w:rFonts w:ascii="Times New Roman" w:hAnsi="Times New Roman" w:cs="Times New Roman"/>
                                  <w:i w:val="0"/>
                                  <w:iCs w:val="0"/>
                                  <w:sz w:val="18"/>
                                  <w:szCs w:val="18"/>
                                  <w:lang w:val="ru-RU"/>
                                </w:rPr>
                                <w:t>детальною</w:t>
                              </w:r>
                              <w:proofErr w:type="gramEnd"/>
                              <w:r>
                                <w:rPr>
                                  <w:rFonts w:ascii="Times New Roman" w:hAnsi="Times New Roman" w:cs="Times New Roman"/>
                                  <w:i w:val="0"/>
                                  <w:iCs w:val="0"/>
                                  <w:sz w:val="18"/>
                                  <w:szCs w:val="18"/>
                                  <w:lang w:val="ru-RU"/>
                                </w:rPr>
                                <w:t xml:space="preserve"> розробкою систем придушення пасивних завад</w:t>
                              </w:r>
                            </w:p>
                            <w:p w:rsidR="00B35ADA" w:rsidRPr="000334EE" w:rsidRDefault="00B35ADA" w:rsidP="00B35ADA">
                              <w:pPr>
                                <w:pStyle w:val="a4"/>
                                <w:jc w:val="center"/>
                                <w:rPr>
                                  <w:rFonts w:ascii="Times New Roman" w:hAnsi="Times New Roman" w:cs="Times New Roman"/>
                                  <w:i w:val="0"/>
                                  <w:iCs w:val="0"/>
                                  <w:sz w:val="18"/>
                                  <w:szCs w:val="18"/>
                                </w:rPr>
                              </w:pPr>
                              <w:r w:rsidRPr="000334EE">
                                <w:rPr>
                                  <w:rFonts w:ascii="Times New Roman" w:hAnsi="Times New Roman" w:cs="Times New Roman"/>
                                  <w:i w:val="0"/>
                                  <w:iCs w:val="0"/>
                                  <w:sz w:val="18"/>
                                  <w:szCs w:val="18"/>
                                </w:rPr>
                                <w:t>Пояснювальна записка</w:t>
                              </w:r>
                            </w:p>
                          </w:txbxContent>
                        </wps:txbx>
                        <wps:bodyPr rot="0" vert="horz" wrap="square" lIns="12700" tIns="12700" rIns="12700" bIns="12700" anchor="t" anchorCtr="0" upright="1">
                          <a:noAutofit/>
                        </wps:bodyPr>
                      </wps:wsp>
                      <wps:wsp>
                        <wps:cNvPr id="43" name="Line 98"/>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99"/>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00"/>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01"/>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jc w:val="center"/>
                                <w:rPr>
                                  <w:sz w:val="18"/>
                                  <w:szCs w:val="18"/>
                                </w:rPr>
                              </w:pPr>
                              <w:r>
                                <w:rPr>
                                  <w:sz w:val="18"/>
                                  <w:szCs w:val="18"/>
                                </w:rPr>
                                <w:t>Літ.</w:t>
                              </w:r>
                            </w:p>
                          </w:txbxContent>
                        </wps:txbx>
                        <wps:bodyPr rot="0" vert="horz" wrap="square" lIns="12700" tIns="12700" rIns="12700" bIns="12700" anchor="t" anchorCtr="0" upright="1">
                          <a:noAutofit/>
                        </wps:bodyPr>
                      </wps:wsp>
                      <wps:wsp>
                        <wps:cNvPr id="47" name="Rectangle 102"/>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jc w:val="center"/>
                                <w:rPr>
                                  <w:rFonts w:ascii="Journal" w:hAnsi="Journal" w:cs="Journal"/>
                                  <w:sz w:val="18"/>
                                  <w:szCs w:val="18"/>
                                </w:rPr>
                              </w:pPr>
                              <w:r>
                                <w:rPr>
                                  <w:sz w:val="18"/>
                                  <w:szCs w:val="18"/>
                                </w:rPr>
                                <w:t>Аркушів</w:t>
                              </w:r>
                            </w:p>
                          </w:txbxContent>
                        </wps:txbx>
                        <wps:bodyPr rot="0" vert="horz" wrap="square" lIns="12700" tIns="12700" rIns="12700" bIns="12700" anchor="t" anchorCtr="0" upright="1">
                          <a:noAutofit/>
                        </wps:bodyPr>
                      </wps:wsp>
                      <wps:wsp>
                        <wps:cNvPr id="48" name="Rectangle 103"/>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Pr="00CC5841" w:rsidRDefault="00B35ADA" w:rsidP="00B35ADA">
                              <w:pPr>
                                <w:pStyle w:val="a4"/>
                                <w:jc w:val="center"/>
                                <w:rPr>
                                  <w:rFonts w:ascii="Times New Roman" w:hAnsi="Times New Roman" w:cs="Times New Roman"/>
                                  <w:i w:val="0"/>
                                  <w:iCs w:val="0"/>
                                  <w:sz w:val="18"/>
                                  <w:szCs w:val="18"/>
                                  <w:lang w:val="ru-RU"/>
                                </w:rPr>
                              </w:pPr>
                              <w:r>
                                <w:rPr>
                                  <w:rFonts w:ascii="Times New Roman" w:hAnsi="Times New Roman" w:cs="Times New Roman"/>
                                  <w:i w:val="0"/>
                                  <w:iCs w:val="0"/>
                                  <w:sz w:val="18"/>
                                  <w:szCs w:val="18"/>
                                  <w:lang w:val="ru-RU"/>
                                </w:rPr>
                                <w:t xml:space="preserve">  </w:t>
                              </w:r>
                            </w:p>
                          </w:txbxContent>
                        </wps:txbx>
                        <wps:bodyPr rot="0" vert="horz" wrap="square" lIns="12700" tIns="12700" rIns="12700" bIns="12700" anchor="t" anchorCtr="0" upright="1">
                          <a:noAutofit/>
                        </wps:bodyPr>
                      </wps:wsp>
                      <wps:wsp>
                        <wps:cNvPr id="49" name="Line 104"/>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Line 105"/>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06"/>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ADA" w:rsidRDefault="00B35ADA" w:rsidP="00B35ADA">
                              <w:pPr>
                                <w:pStyle w:val="a4"/>
                                <w:jc w:val="center"/>
                                <w:rPr>
                                  <w:rFonts w:ascii="Journal" w:hAnsi="Journal" w:cs="Journal"/>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left:0;text-align:left;margin-left:53.25pt;margin-top:21pt;width:518.8pt;height:790.35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">
                <v:rect id="Rectangle 58"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guMMA&#10;AADaAAAADwAAAGRycy9kb3ducmV2LnhtbESPzWrDMBCE74W+g9hAb7WcFEL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guMMAAADaAAAADwAAAAAAAAAAAAAAAACYAgAAZHJzL2Rv&#10;d25yZXYueG1sUEsFBgAAAAAEAAQA9QAAAIgDAAAAAA==&#10;" filled="f" strokeweight="2pt"/>
                <v:line id="Line 59"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60"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61"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62"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63"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64"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65"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66"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67"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rect id="Rectangle 68"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B35ADA" w:rsidRDefault="00B35ADA" w:rsidP="00B35ADA">
                        <w:pPr>
                          <w:pStyle w:val="a4"/>
                          <w:jc w:val="center"/>
                          <w:rPr>
                            <w:rFonts w:ascii="Journal" w:hAnsi="Journal" w:cs="Journal"/>
                            <w:sz w:val="18"/>
                            <w:szCs w:val="18"/>
                          </w:rPr>
                        </w:pPr>
                        <w:r>
                          <w:rPr>
                            <w:sz w:val="18"/>
                            <w:szCs w:val="18"/>
                          </w:rPr>
                          <w:t>Змн</w:t>
                        </w:r>
                        <w:r>
                          <w:rPr>
                            <w:rFonts w:ascii="Journal" w:hAnsi="Journal" w:cs="Journal"/>
                            <w:sz w:val="18"/>
                            <w:szCs w:val="18"/>
                          </w:rPr>
                          <w:t>.</w:t>
                        </w:r>
                      </w:p>
                    </w:txbxContent>
                  </v:textbox>
                </v:rect>
                <v:rect id="Rectangle 69"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B35ADA" w:rsidRDefault="00B35ADA" w:rsidP="00B35ADA">
                        <w:pPr>
                          <w:pStyle w:val="a4"/>
                          <w:jc w:val="center"/>
                          <w:rPr>
                            <w:sz w:val="18"/>
                            <w:szCs w:val="18"/>
                          </w:rPr>
                        </w:pPr>
                        <w:r>
                          <w:rPr>
                            <w:sz w:val="18"/>
                            <w:szCs w:val="18"/>
                          </w:rPr>
                          <w:t>Арк.</w:t>
                        </w:r>
                      </w:p>
                    </w:txbxContent>
                  </v:textbox>
                </v:rect>
                <v:rect id="Rectangle 70"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B35ADA" w:rsidRDefault="00B35ADA" w:rsidP="00B35ADA">
                        <w:pPr>
                          <w:pStyle w:val="a4"/>
                          <w:jc w:val="center"/>
                          <w:rPr>
                            <w:sz w:val="18"/>
                            <w:szCs w:val="18"/>
                          </w:rPr>
                        </w:pPr>
                        <w:r>
                          <w:rPr>
                            <w:sz w:val="18"/>
                            <w:szCs w:val="18"/>
                          </w:rPr>
                          <w:t>№ докум.</w:t>
                        </w:r>
                      </w:p>
                    </w:txbxContent>
                  </v:textbox>
                </v:rect>
                <v:rect id="Rectangle 71"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B35ADA" w:rsidRDefault="00B35ADA" w:rsidP="00B35ADA">
                        <w:pPr>
                          <w:pStyle w:val="a4"/>
                          <w:jc w:val="center"/>
                          <w:rPr>
                            <w:sz w:val="18"/>
                            <w:szCs w:val="18"/>
                          </w:rPr>
                        </w:pPr>
                        <w:r>
                          <w:rPr>
                            <w:sz w:val="18"/>
                            <w:szCs w:val="18"/>
                          </w:rPr>
                          <w:t>Підпис</w:t>
                        </w:r>
                      </w:p>
                    </w:txbxContent>
                  </v:textbox>
                </v:rect>
                <v:rect id="Rectangle 72"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B35ADA" w:rsidRDefault="00B35ADA" w:rsidP="00B35ADA">
                        <w:pPr>
                          <w:pStyle w:val="a4"/>
                          <w:jc w:val="center"/>
                          <w:rPr>
                            <w:sz w:val="18"/>
                            <w:szCs w:val="18"/>
                          </w:rPr>
                        </w:pPr>
                        <w:r>
                          <w:rPr>
                            <w:sz w:val="18"/>
                            <w:szCs w:val="18"/>
                          </w:rPr>
                          <w:t>Дата</w:t>
                        </w:r>
                      </w:p>
                    </w:txbxContent>
                  </v:textbox>
                </v:rect>
                <v:rect id="Rectangle 73"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B35ADA" w:rsidRDefault="00B35ADA" w:rsidP="00B35ADA">
                        <w:pPr>
                          <w:pStyle w:val="a4"/>
                          <w:jc w:val="center"/>
                          <w:rPr>
                            <w:rFonts w:ascii="Journal" w:hAnsi="Journal" w:cs="Journal"/>
                            <w:sz w:val="18"/>
                            <w:szCs w:val="18"/>
                          </w:rPr>
                        </w:pPr>
                        <w:r>
                          <w:rPr>
                            <w:sz w:val="18"/>
                            <w:szCs w:val="18"/>
                          </w:rPr>
                          <w:t>Арк.</w:t>
                        </w:r>
                      </w:p>
                    </w:txbxContent>
                  </v:textbox>
                </v:rect>
                <v:rect id="Rectangle 74"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B35ADA" w:rsidRPr="00CC5841" w:rsidRDefault="00B35ADA" w:rsidP="00B35ADA">
                        <w:pPr>
                          <w:pStyle w:val="a4"/>
                          <w:jc w:val="center"/>
                          <w:rPr>
                            <w:rFonts w:ascii="Times New Roman" w:hAnsi="Times New Roman" w:cs="Times New Roman"/>
                            <w:i w:val="0"/>
                            <w:iCs w:val="0"/>
                            <w:sz w:val="18"/>
                            <w:szCs w:val="18"/>
                            <w:lang w:val="ru-RU"/>
                          </w:rPr>
                        </w:pPr>
                        <w:r>
                          <w:rPr>
                            <w:rFonts w:ascii="Times New Roman" w:hAnsi="Times New Roman" w:cs="Times New Roman"/>
                            <w:i w:val="0"/>
                            <w:iCs w:val="0"/>
                            <w:sz w:val="18"/>
                            <w:szCs w:val="18"/>
                            <w:lang w:val="ru-RU"/>
                          </w:rPr>
                          <w:t>5</w:t>
                        </w:r>
                      </w:p>
                    </w:txbxContent>
                  </v:textbox>
                </v:rect>
                <v:rect id="Rectangle 75"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B35ADA" w:rsidRPr="000334EE" w:rsidRDefault="00B35ADA" w:rsidP="00B35ADA">
                        <w:pPr>
                          <w:pStyle w:val="a4"/>
                          <w:jc w:val="center"/>
                          <w:rPr>
                            <w:rFonts w:ascii="Times New Roman" w:hAnsi="Times New Roman" w:cs="Times New Roman"/>
                            <w:b/>
                            <w:bCs/>
                            <w:i w:val="0"/>
                            <w:iCs w:val="0"/>
                            <w:lang w:val="ru-RU"/>
                          </w:rPr>
                        </w:pPr>
                        <w:r w:rsidRPr="00D94291">
                          <w:rPr>
                            <w:rFonts w:ascii="Times New Roman" w:hAnsi="Times New Roman" w:cs="Times New Roman"/>
                            <w:b/>
                            <w:bCs/>
                            <w:i w:val="0"/>
                            <w:iCs w:val="0"/>
                          </w:rPr>
                          <w:t>НАУ 0</w:t>
                        </w:r>
                        <w:r>
                          <w:rPr>
                            <w:rFonts w:ascii="Times New Roman" w:hAnsi="Times New Roman" w:cs="Times New Roman"/>
                            <w:b/>
                            <w:bCs/>
                            <w:i w:val="0"/>
                            <w:iCs w:val="0"/>
                            <w:lang w:val="ru-RU"/>
                          </w:rPr>
                          <w:t>20</w:t>
                        </w:r>
                        <w:r w:rsidRPr="00D94291">
                          <w:rPr>
                            <w:rFonts w:ascii="Times New Roman" w:hAnsi="Times New Roman" w:cs="Times New Roman"/>
                            <w:b/>
                            <w:bCs/>
                            <w:i w:val="0"/>
                            <w:iCs w:val="0"/>
                            <w:lang w:val="ru-RU"/>
                          </w:rPr>
                          <w:t>.901.</w:t>
                        </w:r>
                        <w:r>
                          <w:rPr>
                            <w:rFonts w:ascii="Times New Roman" w:hAnsi="Times New Roman" w:cs="Times New Roman"/>
                            <w:b/>
                            <w:bCs/>
                            <w:i w:val="0"/>
                            <w:iCs w:val="0"/>
                          </w:rPr>
                          <w:t>047</w:t>
                        </w:r>
                        <w:r w:rsidRPr="00D94291">
                          <w:rPr>
                            <w:rFonts w:ascii="Times New Roman" w:hAnsi="Times New Roman" w:cs="Times New Roman"/>
                            <w:b/>
                            <w:bCs/>
                            <w:i w:val="0"/>
                            <w:iCs w:val="0"/>
                            <w:lang w:val="ru-RU"/>
                          </w:rPr>
                          <w:t>.</w:t>
                        </w:r>
                        <w:r w:rsidRPr="00D94291">
                          <w:rPr>
                            <w:rFonts w:ascii="Times New Roman" w:hAnsi="Times New Roman" w:cs="Times New Roman"/>
                            <w:b/>
                            <w:bCs/>
                            <w:i w:val="0"/>
                            <w:iCs w:val="0"/>
                          </w:rPr>
                          <w:t>001 ПЗ</w:t>
                        </w:r>
                      </w:p>
                    </w:txbxContent>
                  </v:textbox>
                </v:rect>
                <v:line id="Line 76"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77"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78"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79"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line id="Line 80"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group id="Group 81"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82"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B35ADA" w:rsidRDefault="00B35ADA" w:rsidP="00B35ADA">
                          <w:pPr>
                            <w:pStyle w:val="a4"/>
                            <w:rPr>
                              <w:rFonts w:ascii="Journal" w:hAnsi="Journal" w:cs="Journal"/>
                              <w:sz w:val="18"/>
                              <w:szCs w:val="18"/>
                            </w:rPr>
                          </w:pPr>
                          <w:r>
                            <w:rPr>
                              <w:sz w:val="18"/>
                              <w:szCs w:val="18"/>
                            </w:rPr>
                            <w:t>Розро</w:t>
                          </w:r>
                          <w:r>
                            <w:rPr>
                              <w:rFonts w:ascii="Times New Roman" w:hAnsi="Times New Roman" w:cs="Times New Roman"/>
                              <w:sz w:val="18"/>
                              <w:szCs w:val="18"/>
                            </w:rPr>
                            <w:t>б</w:t>
                          </w:r>
                          <w:r>
                            <w:rPr>
                              <w:rFonts w:ascii="Journal" w:hAnsi="Journal" w:cs="Journal"/>
                              <w:sz w:val="18"/>
                              <w:szCs w:val="18"/>
                            </w:rPr>
                            <w:t>.</w:t>
                          </w:r>
                        </w:p>
                      </w:txbxContent>
                    </v:textbox>
                  </v:rect>
                  <v:rect id="Rectangle 83"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B35ADA" w:rsidRPr="000334EE" w:rsidRDefault="00B35ADA" w:rsidP="00B35ADA">
                          <w:pPr>
                            <w:pStyle w:val="a4"/>
                            <w:rPr>
                              <w:rFonts w:ascii="Times New Roman" w:hAnsi="Times New Roman" w:cs="Times New Roman"/>
                              <w:sz w:val="18"/>
                              <w:szCs w:val="18"/>
                              <w:lang w:val="ru-RU"/>
                            </w:rPr>
                          </w:pPr>
                          <w:r>
                            <w:rPr>
                              <w:rFonts w:ascii="Times New Roman" w:hAnsi="Times New Roman" w:cs="Times New Roman"/>
                              <w:sz w:val="18"/>
                              <w:szCs w:val="18"/>
                              <w:lang w:val="ru-RU"/>
                            </w:rPr>
                            <w:t>Таран В.І.</w:t>
                          </w:r>
                        </w:p>
                        <w:p w:rsidR="00B35ADA" w:rsidRPr="000334EE" w:rsidRDefault="00B35ADA" w:rsidP="00B35ADA">
                          <w:pPr>
                            <w:pStyle w:val="a4"/>
                            <w:rPr>
                              <w:rFonts w:ascii="Times New Roman" w:hAnsi="Times New Roman" w:cs="Times New Roman"/>
                              <w:sz w:val="18"/>
                              <w:szCs w:val="18"/>
                              <w:lang w:val="ru-RU"/>
                            </w:rPr>
                          </w:pPr>
                        </w:p>
                      </w:txbxContent>
                    </v:textbox>
                  </v:rect>
                </v:group>
                <v:group id="Group 84"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85"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B35ADA" w:rsidRDefault="00B35ADA" w:rsidP="00B35ADA">
                          <w:pPr>
                            <w:pStyle w:val="a4"/>
                            <w:rPr>
                              <w:sz w:val="18"/>
                              <w:szCs w:val="18"/>
                            </w:rPr>
                          </w:pPr>
                          <w:r>
                            <w:rPr>
                              <w:sz w:val="18"/>
                              <w:szCs w:val="18"/>
                            </w:rPr>
                            <w:t>Перевір.</w:t>
                          </w:r>
                        </w:p>
                      </w:txbxContent>
                    </v:textbox>
                  </v:rect>
                  <v:rect id="Rectangle 86"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B35ADA" w:rsidRPr="0097051D" w:rsidRDefault="00B35ADA" w:rsidP="00B35ADA">
                          <w:pPr>
                            <w:ind w:firstLine="0"/>
                            <w:rPr>
                              <w:i/>
                              <w:sz w:val="18"/>
                              <w:szCs w:val="18"/>
                            </w:rPr>
                          </w:pPr>
                          <w:r w:rsidRPr="0097051D">
                            <w:rPr>
                              <w:i/>
                              <w:sz w:val="18"/>
                              <w:szCs w:val="18"/>
                              <w:lang w:val="uk-UA"/>
                            </w:rPr>
                            <w:t>Прокопенко І.Г.</w:t>
                          </w:r>
                        </w:p>
                        <w:p w:rsidR="00B35ADA" w:rsidRDefault="00B35ADA" w:rsidP="00B35ADA"/>
                      </w:txbxContent>
                    </v:textbox>
                  </v:rect>
                </v:group>
                <v:group id="Group 87"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88"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rsidR="00B35ADA" w:rsidRDefault="00B35ADA" w:rsidP="00B35ADA">
                          <w:pPr>
                            <w:pStyle w:val="a4"/>
                            <w:rPr>
                              <w:sz w:val="18"/>
                              <w:szCs w:val="18"/>
                            </w:rPr>
                          </w:pPr>
                        </w:p>
                      </w:txbxContent>
                    </v:textbox>
                  </v:rect>
                  <v:rect id="Rectangle 89"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rsidR="00B35ADA" w:rsidRDefault="00B35ADA" w:rsidP="00B35ADA">
                          <w:pPr>
                            <w:pStyle w:val="a4"/>
                            <w:rPr>
                              <w:rFonts w:ascii="Journal" w:hAnsi="Journal" w:cs="Journal"/>
                              <w:sz w:val="18"/>
                              <w:szCs w:val="18"/>
                            </w:rPr>
                          </w:pPr>
                        </w:p>
                      </w:txbxContent>
                    </v:textbox>
                  </v:rect>
                </v:group>
                <v:group id="Group 90"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91"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rsidR="00B35ADA" w:rsidRDefault="00B35ADA" w:rsidP="00B35ADA">
                          <w:pPr>
                            <w:pStyle w:val="a4"/>
                            <w:rPr>
                              <w:sz w:val="18"/>
                              <w:szCs w:val="18"/>
                            </w:rPr>
                          </w:pPr>
                          <w:r>
                            <w:rPr>
                              <w:sz w:val="18"/>
                              <w:szCs w:val="18"/>
                            </w:rPr>
                            <w:t>Н. Контр.</w:t>
                          </w:r>
                        </w:p>
                      </w:txbxContent>
                    </v:textbox>
                  </v:rect>
                  <v:rect id="Rectangle 92"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rsidR="00B35ADA" w:rsidRPr="0097051D" w:rsidRDefault="00B35ADA" w:rsidP="00B35ADA">
                          <w:pPr>
                            <w:ind w:firstLine="0"/>
                            <w:rPr>
                              <w:i/>
                              <w:sz w:val="18"/>
                              <w:szCs w:val="18"/>
                            </w:rPr>
                          </w:pPr>
                          <w:r w:rsidRPr="0097051D">
                            <w:rPr>
                              <w:i/>
                              <w:sz w:val="18"/>
                              <w:szCs w:val="18"/>
                              <w:lang w:val="uk-UA"/>
                            </w:rPr>
                            <w:t>Прокопенко І.Г.</w:t>
                          </w:r>
                        </w:p>
                        <w:p w:rsidR="00B35ADA" w:rsidRPr="005C1AE4" w:rsidRDefault="00B35ADA" w:rsidP="00B35ADA">
                          <w:pPr>
                            <w:pStyle w:val="a4"/>
                            <w:rPr>
                              <w:rFonts w:ascii="Calibri" w:hAnsi="Calibri" w:cs="Calibri"/>
                              <w:sz w:val="20"/>
                              <w:szCs w:val="20"/>
                            </w:rPr>
                          </w:pPr>
                        </w:p>
                      </w:txbxContent>
                    </v:textbox>
                  </v:rect>
                </v:group>
                <v:group id="Group 93"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94"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B35ADA" w:rsidRDefault="00B35ADA" w:rsidP="00B35ADA">
                          <w:pPr>
                            <w:pStyle w:val="a4"/>
                            <w:rPr>
                              <w:sz w:val="18"/>
                              <w:szCs w:val="18"/>
                            </w:rPr>
                          </w:pPr>
                          <w:r>
                            <w:rPr>
                              <w:sz w:val="18"/>
                              <w:szCs w:val="18"/>
                            </w:rPr>
                            <w:t>Затверд.</w:t>
                          </w:r>
                        </w:p>
                      </w:txbxContent>
                    </v:textbox>
                  </v:rect>
                  <v:rect id="Rectangle 95"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B35ADA" w:rsidRPr="000334EE" w:rsidRDefault="00B35ADA" w:rsidP="00B35ADA">
                          <w:pPr>
                            <w:pStyle w:val="a4"/>
                            <w:rPr>
                              <w:rFonts w:ascii="Times New Roman" w:hAnsi="Times New Roman" w:cs="Times New Roman"/>
                              <w:sz w:val="18"/>
                              <w:szCs w:val="18"/>
                            </w:rPr>
                          </w:pPr>
                          <w:r>
                            <w:rPr>
                              <w:rFonts w:ascii="Times New Roman" w:hAnsi="Times New Roman" w:cs="Times New Roman"/>
                              <w:sz w:val="18"/>
                              <w:szCs w:val="18"/>
                            </w:rPr>
                            <w:t>Васильєв В.М.</w:t>
                          </w:r>
                        </w:p>
                      </w:txbxContent>
                    </v:textbox>
                  </v:rect>
                </v:group>
                <v:line id="Line 96"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rect id="Rectangle 97"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B35ADA" w:rsidRDefault="00B35ADA" w:rsidP="00B35ADA">
                        <w:pPr>
                          <w:pStyle w:val="a4"/>
                          <w:jc w:val="center"/>
                          <w:rPr>
                            <w:rFonts w:ascii="Times New Roman" w:hAnsi="Times New Roman" w:cs="Times New Roman"/>
                            <w:i w:val="0"/>
                            <w:iCs w:val="0"/>
                            <w:sz w:val="18"/>
                            <w:szCs w:val="18"/>
                            <w:lang w:val="ru-RU"/>
                          </w:rPr>
                        </w:pPr>
                      </w:p>
                      <w:p w:rsidR="00B35ADA" w:rsidRDefault="00B35ADA" w:rsidP="00B35ADA">
                        <w:pPr>
                          <w:pStyle w:val="a4"/>
                          <w:jc w:val="center"/>
                          <w:rPr>
                            <w:rFonts w:ascii="Times New Roman" w:hAnsi="Times New Roman" w:cs="Times New Roman"/>
                            <w:i w:val="0"/>
                            <w:iCs w:val="0"/>
                            <w:sz w:val="18"/>
                            <w:szCs w:val="18"/>
                            <w:lang w:val="ru-RU"/>
                          </w:rPr>
                        </w:pPr>
                        <w:r>
                          <w:rPr>
                            <w:rFonts w:ascii="Times New Roman" w:hAnsi="Times New Roman" w:cs="Times New Roman"/>
                            <w:i w:val="0"/>
                            <w:iCs w:val="0"/>
                            <w:sz w:val="18"/>
                            <w:szCs w:val="18"/>
                            <w:lang w:val="ru-RU"/>
                          </w:rPr>
                          <w:t xml:space="preserve">Канал первинної обробки оглядової РЛС з </w:t>
                        </w:r>
                        <w:proofErr w:type="gramStart"/>
                        <w:r>
                          <w:rPr>
                            <w:rFonts w:ascii="Times New Roman" w:hAnsi="Times New Roman" w:cs="Times New Roman"/>
                            <w:i w:val="0"/>
                            <w:iCs w:val="0"/>
                            <w:sz w:val="18"/>
                            <w:szCs w:val="18"/>
                            <w:lang w:val="ru-RU"/>
                          </w:rPr>
                          <w:t>детальною</w:t>
                        </w:r>
                        <w:proofErr w:type="gramEnd"/>
                        <w:r>
                          <w:rPr>
                            <w:rFonts w:ascii="Times New Roman" w:hAnsi="Times New Roman" w:cs="Times New Roman"/>
                            <w:i w:val="0"/>
                            <w:iCs w:val="0"/>
                            <w:sz w:val="18"/>
                            <w:szCs w:val="18"/>
                            <w:lang w:val="ru-RU"/>
                          </w:rPr>
                          <w:t xml:space="preserve"> розробкою систем придушення пасивних завад</w:t>
                        </w:r>
                      </w:p>
                      <w:p w:rsidR="00B35ADA" w:rsidRPr="000334EE" w:rsidRDefault="00B35ADA" w:rsidP="00B35ADA">
                        <w:pPr>
                          <w:pStyle w:val="a4"/>
                          <w:jc w:val="center"/>
                          <w:rPr>
                            <w:rFonts w:ascii="Times New Roman" w:hAnsi="Times New Roman" w:cs="Times New Roman"/>
                            <w:i w:val="0"/>
                            <w:iCs w:val="0"/>
                            <w:sz w:val="18"/>
                            <w:szCs w:val="18"/>
                          </w:rPr>
                        </w:pPr>
                        <w:r w:rsidRPr="000334EE">
                          <w:rPr>
                            <w:rFonts w:ascii="Times New Roman" w:hAnsi="Times New Roman" w:cs="Times New Roman"/>
                            <w:i w:val="0"/>
                            <w:iCs w:val="0"/>
                            <w:sz w:val="18"/>
                            <w:szCs w:val="18"/>
                          </w:rPr>
                          <w:t>Пояснювальна записка</w:t>
                        </w:r>
                      </w:p>
                    </w:txbxContent>
                  </v:textbox>
                </v:rect>
                <v:line id="Line 98"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99"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line id="Line 100"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rect id="Rectangle 101"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B35ADA" w:rsidRDefault="00B35ADA" w:rsidP="00B35ADA">
                        <w:pPr>
                          <w:pStyle w:val="a4"/>
                          <w:jc w:val="center"/>
                          <w:rPr>
                            <w:sz w:val="18"/>
                            <w:szCs w:val="18"/>
                          </w:rPr>
                        </w:pPr>
                        <w:r>
                          <w:rPr>
                            <w:sz w:val="18"/>
                            <w:szCs w:val="18"/>
                          </w:rPr>
                          <w:t>Літ.</w:t>
                        </w:r>
                      </w:p>
                    </w:txbxContent>
                  </v:textbox>
                </v:rect>
                <v:rect id="Rectangle 102"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B35ADA" w:rsidRDefault="00B35ADA" w:rsidP="00B35ADA">
                        <w:pPr>
                          <w:pStyle w:val="a4"/>
                          <w:jc w:val="center"/>
                          <w:rPr>
                            <w:rFonts w:ascii="Journal" w:hAnsi="Journal" w:cs="Journal"/>
                            <w:sz w:val="18"/>
                            <w:szCs w:val="18"/>
                          </w:rPr>
                        </w:pPr>
                        <w:r>
                          <w:rPr>
                            <w:sz w:val="18"/>
                            <w:szCs w:val="18"/>
                          </w:rPr>
                          <w:t>Аркушів</w:t>
                        </w:r>
                      </w:p>
                    </w:txbxContent>
                  </v:textbox>
                </v:rect>
                <v:rect id="Rectangle 103"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B35ADA" w:rsidRPr="00CC5841" w:rsidRDefault="00B35ADA" w:rsidP="00B35ADA">
                        <w:pPr>
                          <w:pStyle w:val="a4"/>
                          <w:jc w:val="center"/>
                          <w:rPr>
                            <w:rFonts w:ascii="Times New Roman" w:hAnsi="Times New Roman" w:cs="Times New Roman"/>
                            <w:i w:val="0"/>
                            <w:iCs w:val="0"/>
                            <w:sz w:val="18"/>
                            <w:szCs w:val="18"/>
                            <w:lang w:val="ru-RU"/>
                          </w:rPr>
                        </w:pPr>
                        <w:r>
                          <w:rPr>
                            <w:rFonts w:ascii="Times New Roman" w:hAnsi="Times New Roman" w:cs="Times New Roman"/>
                            <w:i w:val="0"/>
                            <w:iCs w:val="0"/>
                            <w:sz w:val="18"/>
                            <w:szCs w:val="18"/>
                            <w:lang w:val="ru-RU"/>
                          </w:rPr>
                          <w:t xml:space="preserve">  </w:t>
                        </w:r>
                      </w:p>
                    </w:txbxContent>
                  </v:textbox>
                </v:rect>
                <v:line id="Line 104"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line id="Line 105"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rect id="Rectangle 106"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rsidR="00B35ADA" w:rsidRDefault="00B35ADA" w:rsidP="00B35ADA">
                        <w:pPr>
                          <w:pStyle w:val="a4"/>
                          <w:jc w:val="center"/>
                          <w:rPr>
                            <w:rFonts w:ascii="Journal" w:hAnsi="Journal" w:cs="Journal"/>
                            <w:sz w:val="24"/>
                            <w:szCs w:val="24"/>
                          </w:rPr>
                        </w:pPr>
                      </w:p>
                    </w:txbxContent>
                  </v:textbox>
                </v:rect>
                <w10:wrap anchorx="page" anchory="page"/>
                <w10:anchorlock/>
              </v:group>
            </w:pict>
          </mc:Fallback>
        </mc:AlternateContent>
      </w: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lang w:val="uk-UA"/>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lang w:val="uk-UA"/>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lang w:val="uk-UA"/>
        </w:rPr>
      </w:pPr>
    </w:p>
    <w:p w:rsidR="00B35ADA" w:rsidRDefault="00B35ADA" w:rsidP="00B35ADA">
      <w:pPr>
        <w:widowControl w:val="0"/>
        <w:autoSpaceDE w:val="0"/>
        <w:autoSpaceDN w:val="0"/>
        <w:adjustRightInd w:val="0"/>
        <w:spacing w:line="300" w:lineRule="auto"/>
        <w:ind w:firstLine="567"/>
        <w:jc w:val="center"/>
        <w:rPr>
          <w:b/>
          <w:bCs/>
          <w:noProof/>
          <w:color w:val="000000"/>
          <w:sz w:val="28"/>
          <w:szCs w:val="28"/>
          <w:lang w:val="uk-UA"/>
        </w:rPr>
      </w:pPr>
    </w:p>
    <w:p w:rsidR="00B35ADA" w:rsidRPr="00386E42" w:rsidRDefault="00B35ADA" w:rsidP="00B35ADA">
      <w:pPr>
        <w:rPr>
          <w:lang w:val="uk-UA"/>
        </w:rPr>
      </w:pPr>
    </w:p>
    <w:p w:rsidR="00B27599" w:rsidRPr="00DE76CE" w:rsidRDefault="00B27599" w:rsidP="00B27599">
      <w:pPr>
        <w:pStyle w:val="a5"/>
        <w:spacing w:before="120" w:after="120" w:line="300" w:lineRule="auto"/>
        <w:jc w:val="center"/>
        <w:rPr>
          <w:rFonts w:ascii="Times New Roman" w:hAnsi="Times New Roman" w:cs="Times New Roman"/>
          <w:b/>
          <w:bCs/>
          <w:color w:val="auto"/>
          <w:sz w:val="28"/>
          <w:szCs w:val="28"/>
        </w:rPr>
      </w:pPr>
      <w:r w:rsidRPr="00DE76CE">
        <w:rPr>
          <w:rFonts w:ascii="Times New Roman" w:hAnsi="Times New Roman" w:cs="Times New Roman"/>
          <w:b/>
          <w:bCs/>
          <w:color w:val="auto"/>
          <w:sz w:val="28"/>
          <w:szCs w:val="28"/>
        </w:rPr>
        <w:lastRenderedPageBreak/>
        <w:t>ЗМІ</w:t>
      </w:r>
      <w:proofErr w:type="gramStart"/>
      <w:r w:rsidRPr="00DE76CE">
        <w:rPr>
          <w:rFonts w:ascii="Times New Roman" w:hAnsi="Times New Roman" w:cs="Times New Roman"/>
          <w:b/>
          <w:bCs/>
          <w:color w:val="auto"/>
          <w:sz w:val="28"/>
          <w:szCs w:val="28"/>
        </w:rPr>
        <w:t>СТ</w:t>
      </w:r>
      <w:proofErr w:type="gramEnd"/>
    </w:p>
    <w:sdt>
      <w:sdtPr>
        <w:rPr>
          <w:rFonts w:ascii="Times New Roman" w:eastAsiaTheme="minorEastAsia" w:hAnsi="Times New Roman" w:cs="Times New Roman"/>
          <w:color w:val="auto"/>
          <w:sz w:val="28"/>
          <w:szCs w:val="28"/>
        </w:rPr>
        <w:id w:val="1765570964"/>
        <w:docPartObj>
          <w:docPartGallery w:val="Table of Contents"/>
          <w:docPartUnique/>
        </w:docPartObj>
      </w:sdtPr>
      <w:sdtEndPr>
        <w:rPr>
          <w:rFonts w:ascii="Calibri" w:eastAsia="Calibri" w:hAnsi="Calibri" w:cs="Calibri"/>
        </w:rPr>
      </w:sdtEndPr>
      <w:sdtContent>
        <w:p w:rsidR="00B27599" w:rsidRPr="00B27599" w:rsidRDefault="00B27599" w:rsidP="00B27599">
          <w:pPr>
            <w:pStyle w:val="a5"/>
            <w:spacing w:line="264" w:lineRule="auto"/>
            <w:rPr>
              <w:rFonts w:ascii="Times New Roman" w:hAnsi="Times New Roman" w:cs="Times New Roman"/>
              <w:b/>
              <w:color w:val="000000" w:themeColor="text1"/>
              <w:sz w:val="28"/>
              <w:szCs w:val="28"/>
            </w:rPr>
          </w:pPr>
          <w:r w:rsidRPr="00B27599">
            <w:rPr>
              <w:rFonts w:ascii="Times New Roman" w:hAnsi="Times New Roman" w:cs="Times New Roman"/>
              <w:b/>
              <w:color w:val="000000" w:themeColor="text1"/>
              <w:sz w:val="28"/>
              <w:szCs w:val="28"/>
            </w:rPr>
            <w:t>СПИСОК ПОЗНАЧЕНЬ ТА СКОРОЧЕНЬ</w:t>
          </w:r>
          <w:r w:rsidRPr="00B27599">
            <w:rPr>
              <w:rFonts w:ascii="Times New Roman" w:hAnsi="Times New Roman" w:cs="Times New Roman"/>
              <w:color w:val="000000" w:themeColor="text1"/>
              <w:sz w:val="28"/>
              <w:szCs w:val="28"/>
            </w:rPr>
            <w:ptab w:relativeTo="margin" w:alignment="right" w:leader="dot"/>
          </w:r>
          <w:r w:rsidRPr="00B27599">
            <w:rPr>
              <w:rFonts w:ascii="Times New Roman" w:hAnsi="Times New Roman" w:cs="Times New Roman"/>
              <w:b/>
              <w:color w:val="000000" w:themeColor="text1"/>
              <w:sz w:val="28"/>
              <w:szCs w:val="28"/>
            </w:rPr>
            <w:t>7</w:t>
          </w:r>
        </w:p>
        <w:p w:rsidR="00B27599" w:rsidRPr="00B27599" w:rsidRDefault="00B27599" w:rsidP="00B27599">
          <w:pPr>
            <w:pStyle w:val="11"/>
            <w:spacing w:line="264" w:lineRule="auto"/>
            <w:rPr>
              <w:rFonts w:ascii="Times New Roman" w:hAnsi="Times New Roman" w:cs="Times New Roman"/>
              <w:b/>
              <w:sz w:val="28"/>
              <w:szCs w:val="28"/>
            </w:rPr>
          </w:pPr>
          <w:proofErr w:type="gramStart"/>
          <w:r w:rsidRPr="00B27599">
            <w:rPr>
              <w:rFonts w:ascii="Times New Roman" w:hAnsi="Times New Roman" w:cs="Times New Roman"/>
              <w:b/>
              <w:sz w:val="28"/>
              <w:szCs w:val="28"/>
            </w:rPr>
            <w:t>ВСТУП</w:t>
          </w:r>
          <w:proofErr w:type="gramEnd"/>
          <w:r w:rsidRPr="00B27599">
            <w:rPr>
              <w:rFonts w:ascii="Times New Roman" w:hAnsi="Times New Roman" w:cs="Times New Roman"/>
              <w:sz w:val="28"/>
              <w:szCs w:val="28"/>
            </w:rPr>
            <w:ptab w:relativeTo="margin" w:alignment="right" w:leader="dot"/>
          </w:r>
          <w:r w:rsidRPr="00B27599">
            <w:rPr>
              <w:rFonts w:ascii="Times New Roman" w:hAnsi="Times New Roman" w:cs="Times New Roman"/>
              <w:b/>
              <w:sz w:val="28"/>
              <w:szCs w:val="28"/>
            </w:rPr>
            <w:t>8</w:t>
          </w:r>
        </w:p>
        <w:p w:rsidR="00B27599" w:rsidRPr="00B27599" w:rsidRDefault="00B27599" w:rsidP="00B27599">
          <w:pPr>
            <w:pStyle w:val="11"/>
            <w:spacing w:line="264" w:lineRule="auto"/>
            <w:rPr>
              <w:rFonts w:ascii="Times New Roman" w:hAnsi="Times New Roman" w:cs="Times New Roman"/>
              <w:b/>
              <w:bCs/>
              <w:sz w:val="28"/>
              <w:szCs w:val="28"/>
            </w:rPr>
          </w:pPr>
          <w:r w:rsidRPr="00B27599">
            <w:rPr>
              <w:rFonts w:ascii="Times New Roman" w:hAnsi="Times New Roman" w:cs="Times New Roman"/>
              <w:b/>
              <w:sz w:val="28"/>
              <w:szCs w:val="28"/>
            </w:rPr>
            <w:t xml:space="preserve">1 РАДІОЛОКАЦІЯ РУХОМИХ </w:t>
          </w:r>
          <w:proofErr w:type="gramStart"/>
          <w:r w:rsidRPr="00B27599">
            <w:rPr>
              <w:rFonts w:ascii="Times New Roman" w:hAnsi="Times New Roman" w:cs="Times New Roman"/>
              <w:b/>
              <w:sz w:val="28"/>
              <w:szCs w:val="28"/>
            </w:rPr>
            <w:t>Ц</w:t>
          </w:r>
          <w:proofErr w:type="gramEnd"/>
          <w:r w:rsidRPr="00B27599">
            <w:rPr>
              <w:rFonts w:ascii="Times New Roman" w:hAnsi="Times New Roman" w:cs="Times New Roman"/>
              <w:b/>
              <w:sz w:val="28"/>
              <w:szCs w:val="28"/>
            </w:rPr>
            <w:t xml:space="preserve">ІЛЕЙ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b/>
              <w:bCs/>
              <w:sz w:val="28"/>
              <w:szCs w:val="28"/>
            </w:rPr>
            <w:t>9</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 xml:space="preserve">1.1 Основи радіолокації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9</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1.2 П</w:t>
          </w:r>
          <w:r w:rsidRPr="00B27599">
            <w:rPr>
              <w:rFonts w:ascii="Times New Roman" w:hAnsi="Times New Roman" w:cs="Times New Roman"/>
              <w:b/>
              <w:sz w:val="28"/>
              <w:szCs w:val="28"/>
            </w:rPr>
            <w:t xml:space="preserve">ринципи побудови </w:t>
          </w:r>
          <w:r w:rsidRPr="00B27599">
            <w:rPr>
              <w:rFonts w:ascii="Times New Roman" w:hAnsi="Times New Roman" w:cs="Times New Roman"/>
              <w:b/>
              <w:sz w:val="28"/>
              <w:szCs w:val="28"/>
              <w:lang w:val="uk-UA"/>
            </w:rPr>
            <w:t>та</w:t>
          </w:r>
          <w:r w:rsidRPr="00B27599">
            <w:rPr>
              <w:rFonts w:ascii="Times New Roman" w:hAnsi="Times New Roman" w:cs="Times New Roman"/>
              <w:b/>
              <w:sz w:val="28"/>
              <w:szCs w:val="28"/>
            </w:rPr>
            <w:t xml:space="preserve"> роботи радіолокаторів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12</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 xml:space="preserve">1.3 Система селекції рухомих цілей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20</w:t>
          </w:r>
        </w:p>
        <w:p w:rsidR="00B27599" w:rsidRPr="00B27599" w:rsidRDefault="00B27599" w:rsidP="00B27599">
          <w:pPr>
            <w:pStyle w:val="11"/>
            <w:spacing w:line="264" w:lineRule="auto"/>
            <w:rPr>
              <w:rFonts w:ascii="Times New Roman" w:hAnsi="Times New Roman" w:cs="Times New Roman"/>
              <w:b/>
              <w:bCs/>
              <w:sz w:val="28"/>
              <w:szCs w:val="28"/>
            </w:rPr>
          </w:pPr>
          <w:r w:rsidRPr="00B27599">
            <w:rPr>
              <w:rFonts w:ascii="Times New Roman" w:hAnsi="Times New Roman" w:cs="Times New Roman"/>
              <w:b/>
              <w:sz w:val="28"/>
              <w:szCs w:val="28"/>
            </w:rPr>
            <w:t xml:space="preserve">2 ЗАСТОСУВАННЯ ФІЛЬТРІВ </w:t>
          </w:r>
          <w:proofErr w:type="gramStart"/>
          <w:r w:rsidRPr="00B27599">
            <w:rPr>
              <w:rFonts w:ascii="Times New Roman" w:hAnsi="Times New Roman" w:cs="Times New Roman"/>
              <w:b/>
              <w:sz w:val="28"/>
              <w:szCs w:val="28"/>
            </w:rPr>
            <w:t>В</w:t>
          </w:r>
          <w:proofErr w:type="gramEnd"/>
          <w:r w:rsidRPr="00B27599">
            <w:rPr>
              <w:rFonts w:ascii="Times New Roman" w:hAnsi="Times New Roman" w:cs="Times New Roman"/>
              <w:b/>
              <w:sz w:val="28"/>
              <w:szCs w:val="28"/>
            </w:rPr>
            <w:t xml:space="preserve"> СИСТЕМАХ СРЦ</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b/>
              <w:bCs/>
              <w:sz w:val="28"/>
              <w:szCs w:val="28"/>
            </w:rPr>
            <w:t>24</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 xml:space="preserve">2.1 Лінійні стаціонарні системи та їх опис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rPr>
            <w:t>2</w:t>
          </w:r>
          <w:r w:rsidRPr="00B27599">
            <w:rPr>
              <w:rFonts w:ascii="Times New Roman" w:hAnsi="Times New Roman" w:cs="Times New Roman"/>
              <w:sz w:val="28"/>
              <w:szCs w:val="28"/>
              <w:lang w:val="uk-UA"/>
            </w:rPr>
            <w:t>4</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2.2 Проектування цифрових фільтрів</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26</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 xml:space="preserve">2.3 Реалізація цифрових фільтрів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29</w:t>
          </w:r>
        </w:p>
        <w:p w:rsidR="00B27599" w:rsidRPr="00B27599" w:rsidRDefault="00B27599" w:rsidP="00B27599">
          <w:pPr>
            <w:pStyle w:val="11"/>
            <w:spacing w:line="264" w:lineRule="auto"/>
            <w:rPr>
              <w:rFonts w:ascii="Times New Roman" w:hAnsi="Times New Roman" w:cs="Times New Roman"/>
              <w:b/>
              <w:bCs/>
              <w:sz w:val="28"/>
              <w:szCs w:val="28"/>
              <w:lang w:val="uk-UA"/>
            </w:rPr>
          </w:pPr>
          <w:r w:rsidRPr="00B27599">
            <w:rPr>
              <w:rFonts w:ascii="Times New Roman" w:hAnsi="Times New Roman" w:cs="Times New Roman"/>
              <w:b/>
              <w:sz w:val="28"/>
              <w:szCs w:val="28"/>
              <w:lang w:val="uk-UA"/>
            </w:rPr>
            <w:t xml:space="preserve">3 РОЗРАХУНОК ФІЛЬТРІВ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3</w:t>
          </w:r>
          <w:r w:rsidRPr="00B27599">
            <w:rPr>
              <w:rFonts w:ascii="Times New Roman" w:hAnsi="Times New Roman" w:cs="Times New Roman"/>
              <w:b/>
              <w:bCs/>
              <w:sz w:val="28"/>
              <w:szCs w:val="28"/>
              <w:lang w:val="uk-UA"/>
            </w:rPr>
            <w:t>3</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 xml:space="preserve">3.1 Попередні розрахунки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33</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3.2 Розрахунок фільтру із застосуванням методу Ейлера</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34</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 xml:space="preserve">3.3 </w:t>
          </w:r>
          <w:r w:rsidRPr="00B27599">
            <w:rPr>
              <w:rFonts w:ascii="Times New Roman" w:hAnsi="Times New Roman" w:cs="Times New Roman"/>
              <w:b/>
              <w:sz w:val="28"/>
              <w:szCs w:val="28"/>
            </w:rPr>
            <w:t>Розрахунок ф</w:t>
          </w:r>
          <w:r w:rsidRPr="00B27599">
            <w:rPr>
              <w:rFonts w:ascii="Times New Roman" w:hAnsi="Times New Roman" w:cs="Times New Roman"/>
              <w:b/>
              <w:sz w:val="28"/>
              <w:szCs w:val="28"/>
              <w:lang w:val="uk-UA"/>
            </w:rPr>
            <w:t xml:space="preserve">ільтру із застосуванням білінійного </w:t>
          </w:r>
          <w:r w:rsidRPr="00B27599">
            <w:rPr>
              <w:rFonts w:ascii="Times New Roman" w:hAnsi="Times New Roman" w:cs="Times New Roman"/>
              <w:b/>
              <w:sz w:val="28"/>
              <w:szCs w:val="28"/>
              <w:lang w:val="en-US"/>
            </w:rPr>
            <w:t>z</w:t>
          </w:r>
          <w:r w:rsidRPr="00B27599">
            <w:rPr>
              <w:rFonts w:ascii="Times New Roman" w:hAnsi="Times New Roman" w:cs="Times New Roman"/>
              <w:b/>
              <w:sz w:val="28"/>
              <w:szCs w:val="28"/>
            </w:rPr>
            <w:t xml:space="preserve"> </w:t>
          </w:r>
          <w:r w:rsidRPr="00B27599">
            <w:rPr>
              <w:rFonts w:ascii="Times New Roman" w:hAnsi="Times New Roman" w:cs="Times New Roman"/>
              <w:b/>
              <w:sz w:val="28"/>
              <w:szCs w:val="28"/>
              <w:lang w:val="uk-UA"/>
            </w:rPr>
            <w:t>перетворення</w:t>
          </w:r>
          <w:r w:rsidRPr="00B27599">
            <w:rPr>
              <w:rFonts w:ascii="Times New Roman" w:hAnsi="Times New Roman" w:cs="Times New Roman"/>
              <w:sz w:val="28"/>
              <w:szCs w:val="28"/>
            </w:rPr>
            <w:t xml:space="preserve">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35</w:t>
          </w:r>
        </w:p>
        <w:p w:rsidR="00B27599" w:rsidRPr="00B27599" w:rsidRDefault="00B27599" w:rsidP="00B27599">
          <w:pPr>
            <w:pStyle w:val="11"/>
            <w:spacing w:line="264" w:lineRule="auto"/>
            <w:rPr>
              <w:rFonts w:ascii="Times New Roman" w:hAnsi="Times New Roman" w:cs="Times New Roman"/>
              <w:b/>
              <w:bCs/>
              <w:sz w:val="28"/>
              <w:szCs w:val="28"/>
            </w:rPr>
          </w:pPr>
          <w:r w:rsidRPr="00B27599">
            <w:rPr>
              <w:rFonts w:ascii="Times New Roman" w:hAnsi="Times New Roman" w:cs="Times New Roman"/>
              <w:b/>
              <w:sz w:val="28"/>
              <w:szCs w:val="28"/>
            </w:rPr>
            <w:t xml:space="preserve">4 МОДЕЛЮВАННЯ ФІЛЬТРІВ У СЕРЕДОВИЩІ </w:t>
          </w:r>
          <w:r w:rsidRPr="00B27599">
            <w:rPr>
              <w:rFonts w:ascii="Times New Roman" w:hAnsi="Times New Roman" w:cs="Times New Roman"/>
              <w:b/>
              <w:sz w:val="28"/>
              <w:szCs w:val="28"/>
              <w:lang w:val="en-US"/>
            </w:rPr>
            <w:t>MATLAB</w:t>
          </w:r>
          <w:r w:rsidRPr="00B27599">
            <w:rPr>
              <w:rFonts w:ascii="Times New Roman" w:hAnsi="Times New Roman" w:cs="Times New Roman"/>
              <w:b/>
              <w:sz w:val="28"/>
              <w:szCs w:val="28"/>
            </w:rPr>
            <w:t xml:space="preserve">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b/>
              <w:bCs/>
              <w:sz w:val="28"/>
              <w:szCs w:val="28"/>
            </w:rPr>
            <w:t>36</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 xml:space="preserve">4.1 Програмний код фільтрів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36</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4.2 Опис програми фільтрів</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39</w:t>
          </w:r>
        </w:p>
        <w:p w:rsidR="00B27599" w:rsidRPr="00B27599" w:rsidRDefault="00B27599" w:rsidP="00B27599">
          <w:pPr>
            <w:pStyle w:val="11"/>
            <w:spacing w:line="264" w:lineRule="auto"/>
            <w:rPr>
              <w:rFonts w:ascii="Times New Roman" w:hAnsi="Times New Roman" w:cs="Times New Roman"/>
              <w:b/>
              <w:bCs/>
              <w:sz w:val="28"/>
              <w:szCs w:val="28"/>
            </w:rPr>
          </w:pPr>
          <w:r w:rsidRPr="00B27599">
            <w:rPr>
              <w:rFonts w:ascii="Times New Roman" w:hAnsi="Times New Roman" w:cs="Times New Roman"/>
              <w:b/>
              <w:sz w:val="28"/>
              <w:szCs w:val="28"/>
            </w:rPr>
            <w:t>5</w:t>
          </w:r>
          <w:r w:rsidRPr="00B27599">
            <w:rPr>
              <w:rFonts w:ascii="Times New Roman" w:hAnsi="Times New Roman" w:cs="Times New Roman"/>
              <w:sz w:val="28"/>
              <w:szCs w:val="28"/>
            </w:rPr>
            <w:t xml:space="preserve"> </w:t>
          </w:r>
          <w:r w:rsidRPr="00B27599">
            <w:rPr>
              <w:rFonts w:ascii="Times New Roman" w:hAnsi="Times New Roman" w:cs="Times New Roman"/>
              <w:b/>
              <w:sz w:val="28"/>
              <w:szCs w:val="28"/>
            </w:rPr>
            <w:t xml:space="preserve">АДАПТИВНИЙ АЛГОРИТМ ФІЛЬТРАЦІЇ ПАСИВНИХ ЗАВАД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b/>
              <w:bCs/>
              <w:sz w:val="28"/>
              <w:szCs w:val="28"/>
            </w:rPr>
            <w:t>41</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 xml:space="preserve">5.1  Програма підбору частоти методом Монте-Карло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41</w:t>
          </w:r>
        </w:p>
        <w:p w:rsidR="00B27599" w:rsidRPr="00B27599" w:rsidRDefault="00B27599" w:rsidP="00B27599">
          <w:pPr>
            <w:pStyle w:val="2"/>
            <w:spacing w:line="264" w:lineRule="auto"/>
            <w:ind w:left="216"/>
            <w:rPr>
              <w:rFonts w:ascii="Times New Roman" w:hAnsi="Times New Roman" w:cs="Times New Roman"/>
              <w:sz w:val="28"/>
              <w:szCs w:val="28"/>
              <w:lang w:val="uk-UA"/>
            </w:rPr>
          </w:pPr>
          <w:r w:rsidRPr="00B27599">
            <w:rPr>
              <w:rFonts w:ascii="Times New Roman" w:hAnsi="Times New Roman" w:cs="Times New Roman"/>
              <w:b/>
              <w:sz w:val="28"/>
              <w:szCs w:val="28"/>
              <w:lang w:val="uk-UA"/>
            </w:rPr>
            <w:t xml:space="preserve">5.2  Опис програми алгоритму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sz w:val="28"/>
              <w:szCs w:val="28"/>
              <w:lang w:val="uk-UA"/>
            </w:rPr>
            <w:t>45</w:t>
          </w:r>
        </w:p>
        <w:p w:rsidR="00B27599" w:rsidRPr="004A58D9" w:rsidRDefault="00B27599" w:rsidP="00B27599">
          <w:pPr>
            <w:pStyle w:val="11"/>
            <w:spacing w:line="264" w:lineRule="auto"/>
            <w:rPr>
              <w:rFonts w:ascii="Times New Roman" w:hAnsi="Times New Roman" w:cs="Times New Roman"/>
              <w:bCs/>
              <w:sz w:val="28"/>
              <w:szCs w:val="28"/>
              <w:lang w:val="uk-UA"/>
            </w:rPr>
          </w:pPr>
          <w:r w:rsidRPr="00B27599">
            <w:rPr>
              <w:rFonts w:ascii="Times New Roman" w:hAnsi="Times New Roman" w:cs="Times New Roman"/>
              <w:sz w:val="28"/>
              <w:szCs w:val="28"/>
            </w:rPr>
            <w:t>6</w:t>
          </w:r>
          <w:r w:rsidRPr="00B27599">
            <w:rPr>
              <w:rFonts w:ascii="Times New Roman" w:hAnsi="Times New Roman" w:cs="Times New Roman"/>
              <w:sz w:val="28"/>
              <w:szCs w:val="28"/>
              <w:lang w:val="uk-UA"/>
            </w:rPr>
            <w:t xml:space="preserve"> </w:t>
          </w:r>
          <w:r w:rsidRPr="00B27599">
            <w:rPr>
              <w:rFonts w:ascii="Times New Roman" w:hAnsi="Times New Roman" w:cs="Times New Roman"/>
              <w:sz w:val="28"/>
              <w:szCs w:val="28"/>
            </w:rPr>
            <w:t>ОХОРОНА ПРАЦІ</w:t>
          </w:r>
          <w:r w:rsidRPr="00B27599">
            <w:rPr>
              <w:rFonts w:ascii="Times New Roman" w:hAnsi="Times New Roman" w:cs="Times New Roman"/>
              <w:b/>
              <w:sz w:val="28"/>
              <w:szCs w:val="28"/>
              <w:lang w:val="uk-UA"/>
            </w:rPr>
            <w:t xml:space="preserve">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b/>
              <w:bCs/>
              <w:sz w:val="28"/>
              <w:szCs w:val="28"/>
              <w:lang w:val="uk-UA"/>
            </w:rPr>
            <w:t>4</w:t>
          </w:r>
          <w:r w:rsidR="004A58D9">
            <w:rPr>
              <w:rFonts w:ascii="Times New Roman" w:hAnsi="Times New Roman" w:cs="Times New Roman"/>
              <w:bCs/>
              <w:sz w:val="28"/>
              <w:szCs w:val="28"/>
              <w:lang w:val="uk-UA"/>
            </w:rPr>
            <w:t>8</w:t>
          </w:r>
        </w:p>
        <w:p w:rsidR="00B27599" w:rsidRPr="00B27599" w:rsidRDefault="00B27599" w:rsidP="00B27599">
          <w:pPr>
            <w:spacing w:before="120" w:after="120" w:line="264" w:lineRule="auto"/>
            <w:ind w:firstLine="216"/>
            <w:rPr>
              <w:sz w:val="28"/>
              <w:szCs w:val="28"/>
              <w:lang w:val="uk-UA"/>
            </w:rPr>
          </w:pPr>
          <w:r w:rsidRPr="00B27599">
            <w:rPr>
              <w:b/>
              <w:sz w:val="28"/>
              <w:szCs w:val="28"/>
              <w:lang w:val="uk-UA"/>
            </w:rPr>
            <w:t>6.1 Перелік шкідливих факторів, які впливають на працівника</w:t>
          </w:r>
          <w:r w:rsidRPr="00B27599">
            <w:rPr>
              <w:sz w:val="28"/>
              <w:szCs w:val="28"/>
            </w:rPr>
            <w:ptab w:relativeTo="margin" w:alignment="right" w:leader="dot"/>
          </w:r>
          <w:r w:rsidRPr="00B27599">
            <w:rPr>
              <w:sz w:val="28"/>
              <w:szCs w:val="28"/>
              <w:lang w:val="uk-UA"/>
            </w:rPr>
            <w:t>4</w:t>
          </w:r>
          <w:r w:rsidR="004A58D9">
            <w:rPr>
              <w:sz w:val="28"/>
              <w:szCs w:val="28"/>
              <w:lang w:val="uk-UA"/>
            </w:rPr>
            <w:t>8</w:t>
          </w:r>
        </w:p>
        <w:p w:rsidR="00B27599" w:rsidRPr="00B27599" w:rsidRDefault="00B27599" w:rsidP="00B27599">
          <w:pPr>
            <w:spacing w:before="120" w:after="120" w:line="264" w:lineRule="auto"/>
            <w:ind w:firstLine="216"/>
            <w:rPr>
              <w:sz w:val="28"/>
              <w:szCs w:val="28"/>
              <w:lang w:val="uk-UA"/>
            </w:rPr>
          </w:pPr>
          <w:r w:rsidRPr="00B27599">
            <w:rPr>
              <w:b/>
              <w:sz w:val="28"/>
              <w:szCs w:val="28"/>
              <w:lang w:val="uk-UA"/>
            </w:rPr>
            <w:t>6.2 Вплив оптичного випромінення</w:t>
          </w:r>
          <w:r w:rsidRPr="00B27599">
            <w:rPr>
              <w:sz w:val="28"/>
              <w:szCs w:val="28"/>
            </w:rPr>
            <w:ptab w:relativeTo="margin" w:alignment="right" w:leader="dot"/>
          </w:r>
          <w:r w:rsidR="004A58D9">
            <w:rPr>
              <w:sz w:val="28"/>
              <w:szCs w:val="28"/>
              <w:lang w:val="uk-UA"/>
            </w:rPr>
            <w:t>50</w:t>
          </w:r>
        </w:p>
        <w:p w:rsidR="00B27599" w:rsidRPr="00B27599" w:rsidRDefault="00B27599" w:rsidP="00B27599">
          <w:pPr>
            <w:spacing w:before="120" w:after="120" w:line="264" w:lineRule="auto"/>
            <w:ind w:firstLine="216"/>
            <w:rPr>
              <w:sz w:val="28"/>
              <w:szCs w:val="28"/>
              <w:lang w:val="uk-UA"/>
            </w:rPr>
          </w:pPr>
          <w:r w:rsidRPr="00B27599">
            <w:rPr>
              <w:b/>
              <w:sz w:val="28"/>
              <w:szCs w:val="28"/>
              <w:lang w:val="uk-UA"/>
            </w:rPr>
            <w:t>6.3 Електрична безпека</w:t>
          </w:r>
          <w:r w:rsidRPr="00B27599">
            <w:rPr>
              <w:sz w:val="28"/>
              <w:szCs w:val="28"/>
            </w:rPr>
            <w:ptab w:relativeTo="margin" w:alignment="right" w:leader="dot"/>
          </w:r>
          <w:r w:rsidRPr="00B27599">
            <w:rPr>
              <w:sz w:val="28"/>
              <w:szCs w:val="28"/>
              <w:lang w:val="uk-UA"/>
            </w:rPr>
            <w:t>5</w:t>
          </w:r>
          <w:r w:rsidR="00F943BD">
            <w:rPr>
              <w:sz w:val="28"/>
              <w:szCs w:val="28"/>
              <w:lang w:val="uk-UA"/>
            </w:rPr>
            <w:t>6</w:t>
          </w:r>
        </w:p>
        <w:p w:rsidR="00B27599" w:rsidRPr="00B27599" w:rsidRDefault="00B27599" w:rsidP="00B27599">
          <w:pPr>
            <w:spacing w:before="120" w:after="120" w:line="264" w:lineRule="auto"/>
            <w:ind w:firstLine="216"/>
            <w:rPr>
              <w:sz w:val="28"/>
              <w:szCs w:val="28"/>
              <w:lang w:val="uk-UA"/>
            </w:rPr>
          </w:pPr>
          <w:r w:rsidRPr="00B27599">
            <w:rPr>
              <w:b/>
              <w:sz w:val="28"/>
              <w:szCs w:val="28"/>
              <w:lang w:val="uk-UA"/>
            </w:rPr>
            <w:t>6.4 Пожежна безпека</w:t>
          </w:r>
          <w:r w:rsidRPr="00B27599">
            <w:rPr>
              <w:sz w:val="28"/>
              <w:szCs w:val="28"/>
            </w:rPr>
            <w:ptab w:relativeTo="margin" w:alignment="right" w:leader="dot"/>
          </w:r>
          <w:r w:rsidRPr="00B27599">
            <w:rPr>
              <w:sz w:val="28"/>
              <w:szCs w:val="28"/>
              <w:lang w:val="uk-UA"/>
            </w:rPr>
            <w:t>5</w:t>
          </w:r>
          <w:r w:rsidR="00B35ADA">
            <w:rPr>
              <w:sz w:val="28"/>
              <w:szCs w:val="28"/>
              <w:lang w:val="uk-UA"/>
            </w:rPr>
            <w:t>9</w:t>
          </w:r>
        </w:p>
        <w:p w:rsidR="00B27599" w:rsidRPr="00B35ADA" w:rsidRDefault="00B27599" w:rsidP="00B27599">
          <w:pPr>
            <w:pStyle w:val="11"/>
            <w:spacing w:line="264" w:lineRule="auto"/>
            <w:rPr>
              <w:rFonts w:ascii="Times New Roman" w:hAnsi="Times New Roman" w:cs="Times New Roman"/>
              <w:bCs/>
              <w:sz w:val="28"/>
              <w:szCs w:val="28"/>
              <w:lang w:val="uk-UA"/>
            </w:rPr>
          </w:pPr>
          <w:r w:rsidRPr="00B27599">
            <w:rPr>
              <w:rFonts w:ascii="Times New Roman" w:hAnsi="Times New Roman" w:cs="Times New Roman"/>
              <w:sz w:val="28"/>
              <w:szCs w:val="28"/>
            </w:rPr>
            <w:t>7</w:t>
          </w:r>
          <w:r w:rsidRPr="00B27599">
            <w:rPr>
              <w:rFonts w:ascii="Times New Roman" w:hAnsi="Times New Roman" w:cs="Times New Roman"/>
              <w:sz w:val="28"/>
              <w:szCs w:val="28"/>
              <w:lang w:val="uk-UA"/>
            </w:rPr>
            <w:t xml:space="preserve"> </w:t>
          </w:r>
          <w:r w:rsidRPr="00B27599">
            <w:rPr>
              <w:rFonts w:ascii="Times New Roman" w:hAnsi="Times New Roman" w:cs="Times New Roman"/>
              <w:sz w:val="28"/>
              <w:szCs w:val="28"/>
            </w:rPr>
            <w:t>ОХОРОНА НАВКОЛИШНЬОГО СЕРЕДОВИЩА</w:t>
          </w:r>
          <w:r w:rsidRPr="00B27599">
            <w:rPr>
              <w:rFonts w:ascii="Times New Roman" w:hAnsi="Times New Roman" w:cs="Times New Roman"/>
              <w:b/>
              <w:sz w:val="28"/>
              <w:szCs w:val="28"/>
              <w:lang w:val="uk-UA"/>
            </w:rPr>
            <w:t xml:space="preserve">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bCs/>
              <w:sz w:val="28"/>
              <w:szCs w:val="28"/>
            </w:rPr>
            <w:t>6</w:t>
          </w:r>
          <w:r w:rsidR="00C92E85">
            <w:rPr>
              <w:rFonts w:ascii="Times New Roman" w:hAnsi="Times New Roman" w:cs="Times New Roman"/>
              <w:bCs/>
              <w:sz w:val="28"/>
              <w:szCs w:val="28"/>
              <w:lang w:val="uk-UA"/>
            </w:rPr>
            <w:t>2</w:t>
          </w:r>
        </w:p>
        <w:p w:rsidR="00B27599" w:rsidRPr="00B27599" w:rsidRDefault="00B27599" w:rsidP="00B27599">
          <w:pPr>
            <w:spacing w:line="264" w:lineRule="auto"/>
            <w:ind w:firstLine="216"/>
            <w:rPr>
              <w:sz w:val="28"/>
              <w:szCs w:val="28"/>
              <w:lang w:val="uk-UA"/>
            </w:rPr>
          </w:pPr>
          <w:r w:rsidRPr="00B27599">
            <w:rPr>
              <w:b/>
              <w:sz w:val="28"/>
              <w:szCs w:val="28"/>
              <w:lang w:val="uk-UA"/>
            </w:rPr>
            <w:t>7.1 Екологічні проблеми традиційної енергетики</w:t>
          </w:r>
          <w:r w:rsidRPr="00B27599">
            <w:rPr>
              <w:sz w:val="28"/>
              <w:szCs w:val="28"/>
            </w:rPr>
            <w:ptab w:relativeTo="margin" w:alignment="right" w:leader="dot"/>
          </w:r>
          <w:r w:rsidRPr="00B27599">
            <w:rPr>
              <w:sz w:val="28"/>
              <w:szCs w:val="28"/>
              <w:lang w:val="uk-UA"/>
            </w:rPr>
            <w:t>6</w:t>
          </w:r>
          <w:r w:rsidR="00C92E85">
            <w:rPr>
              <w:sz w:val="28"/>
              <w:szCs w:val="28"/>
              <w:lang w:val="uk-UA"/>
            </w:rPr>
            <w:t>3</w:t>
          </w:r>
        </w:p>
        <w:p w:rsidR="00B27599" w:rsidRPr="00B27599" w:rsidRDefault="00B27599" w:rsidP="00B27599">
          <w:pPr>
            <w:spacing w:line="264" w:lineRule="auto"/>
            <w:ind w:firstLine="216"/>
            <w:rPr>
              <w:sz w:val="28"/>
              <w:szCs w:val="28"/>
              <w:lang w:val="uk-UA"/>
            </w:rPr>
          </w:pPr>
          <w:r w:rsidRPr="00B27599">
            <w:rPr>
              <w:b/>
              <w:sz w:val="28"/>
              <w:szCs w:val="28"/>
              <w:lang w:val="uk-UA"/>
            </w:rPr>
            <w:t>7.2</w:t>
          </w:r>
          <w:r w:rsidRPr="00B27599">
            <w:rPr>
              <w:sz w:val="28"/>
              <w:szCs w:val="28"/>
              <w:lang w:val="uk-UA"/>
            </w:rPr>
            <w:t xml:space="preserve"> </w:t>
          </w:r>
          <w:r w:rsidRPr="00B27599">
            <w:rPr>
              <w:b/>
              <w:sz w:val="28"/>
              <w:szCs w:val="28"/>
              <w:lang w:val="uk-UA"/>
            </w:rPr>
            <w:t>Характеристика основних альтернативних джерел енергії</w:t>
          </w:r>
          <w:r w:rsidRPr="00B27599">
            <w:rPr>
              <w:sz w:val="28"/>
              <w:szCs w:val="28"/>
            </w:rPr>
            <w:ptab w:relativeTo="margin" w:alignment="right" w:leader="dot"/>
          </w:r>
          <w:r w:rsidRPr="00B27599">
            <w:rPr>
              <w:sz w:val="28"/>
              <w:szCs w:val="28"/>
              <w:lang w:val="uk-UA"/>
            </w:rPr>
            <w:t>6</w:t>
          </w:r>
          <w:r w:rsidR="00C92E85">
            <w:rPr>
              <w:sz w:val="28"/>
              <w:szCs w:val="28"/>
              <w:lang w:val="uk-UA"/>
            </w:rPr>
            <w:t>7</w:t>
          </w:r>
        </w:p>
        <w:p w:rsidR="00B27599" w:rsidRPr="00B27599" w:rsidRDefault="00B27599" w:rsidP="00B27599">
          <w:pPr>
            <w:spacing w:line="264" w:lineRule="auto"/>
            <w:ind w:firstLine="216"/>
            <w:rPr>
              <w:sz w:val="28"/>
              <w:szCs w:val="28"/>
              <w:lang w:val="uk-UA"/>
            </w:rPr>
          </w:pPr>
          <w:r w:rsidRPr="00B27599">
            <w:rPr>
              <w:b/>
              <w:sz w:val="28"/>
              <w:szCs w:val="28"/>
              <w:lang w:val="uk-UA"/>
            </w:rPr>
            <w:t>7.3 Витрати електроенергії комп</w:t>
          </w:r>
          <w:r w:rsidRPr="00B27599">
            <w:rPr>
              <w:b/>
              <w:sz w:val="28"/>
              <w:szCs w:val="28"/>
            </w:rPr>
            <w:t>’</w:t>
          </w:r>
          <w:r w:rsidRPr="00B27599">
            <w:rPr>
              <w:b/>
              <w:sz w:val="28"/>
              <w:szCs w:val="28"/>
              <w:lang w:val="uk-UA"/>
            </w:rPr>
            <w:t>ютерами</w:t>
          </w:r>
          <w:r w:rsidRPr="00B27599">
            <w:rPr>
              <w:sz w:val="28"/>
              <w:szCs w:val="28"/>
            </w:rPr>
            <w:ptab w:relativeTo="margin" w:alignment="right" w:leader="dot"/>
          </w:r>
          <w:r w:rsidRPr="00B27599">
            <w:rPr>
              <w:sz w:val="28"/>
              <w:szCs w:val="28"/>
              <w:lang w:val="uk-UA"/>
            </w:rPr>
            <w:t>7</w:t>
          </w:r>
          <w:r w:rsidR="00C92E85">
            <w:rPr>
              <w:sz w:val="28"/>
              <w:szCs w:val="28"/>
              <w:lang w:val="uk-UA"/>
            </w:rPr>
            <w:t>3</w:t>
          </w:r>
        </w:p>
        <w:p w:rsidR="00B27599" w:rsidRPr="00B35ADA" w:rsidRDefault="00B27599" w:rsidP="00B27599">
          <w:pPr>
            <w:pStyle w:val="11"/>
            <w:spacing w:line="264" w:lineRule="auto"/>
            <w:rPr>
              <w:rFonts w:ascii="Times New Roman" w:hAnsi="Times New Roman" w:cs="Times New Roman"/>
              <w:b/>
              <w:bCs/>
              <w:sz w:val="28"/>
              <w:szCs w:val="28"/>
              <w:lang w:val="uk-UA"/>
            </w:rPr>
          </w:pPr>
          <w:r w:rsidRPr="00B27599">
            <w:rPr>
              <w:rFonts w:ascii="Times New Roman" w:hAnsi="Times New Roman" w:cs="Times New Roman"/>
              <w:b/>
              <w:sz w:val="28"/>
              <w:szCs w:val="28"/>
            </w:rPr>
            <w:t xml:space="preserve">ВИСНОВКИ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bCs/>
              <w:sz w:val="28"/>
              <w:szCs w:val="28"/>
            </w:rPr>
            <w:t>7</w:t>
          </w:r>
          <w:r w:rsidR="00C92E85">
            <w:rPr>
              <w:rFonts w:ascii="Times New Roman" w:hAnsi="Times New Roman" w:cs="Times New Roman"/>
              <w:bCs/>
              <w:sz w:val="28"/>
              <w:szCs w:val="28"/>
              <w:lang w:val="uk-UA"/>
            </w:rPr>
            <w:t>5</w:t>
          </w:r>
        </w:p>
        <w:p w:rsidR="00B27599" w:rsidRPr="00375703" w:rsidRDefault="00B27599" w:rsidP="00B27599">
          <w:pPr>
            <w:pStyle w:val="11"/>
            <w:spacing w:line="264" w:lineRule="auto"/>
            <w:rPr>
              <w:lang w:val="uk-UA"/>
            </w:rPr>
          </w:pPr>
          <w:r w:rsidRPr="00B27599">
            <w:rPr>
              <w:rFonts w:ascii="Times New Roman" w:hAnsi="Times New Roman" w:cs="Times New Roman"/>
              <w:b/>
              <w:sz w:val="28"/>
              <w:szCs w:val="28"/>
            </w:rPr>
            <w:t xml:space="preserve">ПЕРЕЛІК ВИКОРИСТАНИХ ДЖЕРЕЛ </w:t>
          </w:r>
          <w:r w:rsidRPr="00B27599">
            <w:rPr>
              <w:rFonts w:ascii="Times New Roman" w:hAnsi="Times New Roman" w:cs="Times New Roman"/>
              <w:sz w:val="28"/>
              <w:szCs w:val="28"/>
            </w:rPr>
            <w:ptab w:relativeTo="margin" w:alignment="right" w:leader="dot"/>
          </w:r>
          <w:r w:rsidRPr="00B27599">
            <w:rPr>
              <w:rFonts w:ascii="Times New Roman" w:hAnsi="Times New Roman" w:cs="Times New Roman"/>
              <w:bCs/>
              <w:sz w:val="28"/>
              <w:szCs w:val="28"/>
            </w:rPr>
            <w:t>7</w:t>
          </w:r>
          <w:r w:rsidR="00C92E85">
            <w:rPr>
              <w:rFonts w:ascii="Times New Roman" w:hAnsi="Times New Roman" w:cs="Times New Roman"/>
              <w:bCs/>
              <w:sz w:val="28"/>
              <w:szCs w:val="28"/>
              <w:lang w:val="uk-UA"/>
            </w:rPr>
            <w:t>6</w:t>
          </w:r>
        </w:p>
      </w:sdtContent>
    </w:sdt>
    <w:p w:rsidR="00B27599" w:rsidRDefault="00B27599">
      <w:pPr>
        <w:spacing w:after="200" w:line="276" w:lineRule="auto"/>
        <w:ind w:firstLine="0"/>
        <w:rPr>
          <w:rFonts w:eastAsia="Calibri"/>
          <w:color w:val="000000" w:themeColor="text1"/>
          <w:sz w:val="28"/>
          <w:szCs w:val="28"/>
        </w:rPr>
      </w:pPr>
    </w:p>
    <w:p w:rsidR="006D6AA3" w:rsidRPr="00B27599" w:rsidRDefault="006D6AA3" w:rsidP="00806B44">
      <w:pPr>
        <w:pStyle w:val="1"/>
        <w:spacing w:before="120" w:after="120" w:line="300" w:lineRule="auto"/>
        <w:ind w:firstLine="567"/>
        <w:jc w:val="center"/>
        <w:rPr>
          <w:rFonts w:ascii="Times New Roman" w:hAnsi="Times New Roman" w:cs="Times New Roman"/>
          <w:color w:val="000000" w:themeColor="text1"/>
          <w:sz w:val="28"/>
          <w:szCs w:val="28"/>
          <w:lang w:val="ru-RU"/>
        </w:rPr>
      </w:pPr>
      <w:r w:rsidRPr="00B27599">
        <w:rPr>
          <w:rFonts w:ascii="Times New Roman" w:hAnsi="Times New Roman" w:cs="Times New Roman"/>
          <w:color w:val="000000" w:themeColor="text1"/>
          <w:sz w:val="28"/>
          <w:szCs w:val="28"/>
          <w:lang w:val="ru-RU"/>
        </w:rPr>
        <w:t>СПИСОК ПОЗНАЧЕНЬ ТА СКОРОЧЕНЬ</w:t>
      </w:r>
    </w:p>
    <w:p w:rsidR="00CC77FD" w:rsidRDefault="00CC77FD" w:rsidP="00CC77FD">
      <w:pPr>
        <w:spacing w:line="300" w:lineRule="auto"/>
        <w:ind w:firstLine="567"/>
        <w:rPr>
          <w:color w:val="000000"/>
          <w:sz w:val="28"/>
        </w:rPr>
      </w:pPr>
      <w:r>
        <w:rPr>
          <w:color w:val="000000"/>
          <w:sz w:val="28"/>
        </w:rPr>
        <w:t xml:space="preserve">АД – Амплітудний детектор </w:t>
      </w:r>
    </w:p>
    <w:p w:rsidR="00CC77FD" w:rsidRDefault="00CC77FD" w:rsidP="00CC77FD">
      <w:pPr>
        <w:spacing w:line="300" w:lineRule="auto"/>
        <w:ind w:firstLine="567"/>
        <w:rPr>
          <w:color w:val="000000"/>
          <w:sz w:val="28"/>
        </w:rPr>
      </w:pPr>
      <w:r>
        <w:rPr>
          <w:color w:val="000000"/>
          <w:sz w:val="28"/>
        </w:rPr>
        <w:t>АЦП – Аналогово-цифровий перетворювач</w:t>
      </w:r>
    </w:p>
    <w:p w:rsidR="00CC77FD" w:rsidRDefault="00CC77FD" w:rsidP="00CC77FD">
      <w:pPr>
        <w:spacing w:line="300" w:lineRule="auto"/>
        <w:ind w:firstLine="567"/>
        <w:rPr>
          <w:color w:val="000000"/>
          <w:sz w:val="28"/>
        </w:rPr>
      </w:pPr>
      <w:r>
        <w:rPr>
          <w:color w:val="000000"/>
          <w:sz w:val="28"/>
        </w:rPr>
        <w:t>АЧХ – Амплітудно-частотна характеристика</w:t>
      </w:r>
    </w:p>
    <w:p w:rsidR="00CC77FD" w:rsidRDefault="00CC77FD" w:rsidP="00CC77FD">
      <w:pPr>
        <w:spacing w:line="300" w:lineRule="auto"/>
        <w:ind w:firstLine="567"/>
        <w:rPr>
          <w:sz w:val="28"/>
        </w:rPr>
      </w:pPr>
      <w:proofErr w:type="gramStart"/>
      <w:r>
        <w:rPr>
          <w:color w:val="000000"/>
          <w:sz w:val="28"/>
        </w:rPr>
        <w:t>Б</w:t>
      </w:r>
      <w:proofErr w:type="gramEnd"/>
      <w:r>
        <w:rPr>
          <w:color w:val="000000"/>
          <w:sz w:val="28"/>
        </w:rPr>
        <w:t>ІХ</w:t>
      </w:r>
      <w:r>
        <w:rPr>
          <w:sz w:val="28"/>
        </w:rPr>
        <w:t xml:space="preserve"> – Безкінечна імпульсна характеристика</w:t>
      </w:r>
    </w:p>
    <w:p w:rsidR="00CC77FD" w:rsidRDefault="00CC77FD" w:rsidP="00CC77FD">
      <w:pPr>
        <w:spacing w:line="300" w:lineRule="auto"/>
        <w:ind w:firstLine="567"/>
        <w:rPr>
          <w:sz w:val="28"/>
        </w:rPr>
      </w:pPr>
      <w:r>
        <w:rPr>
          <w:sz w:val="28"/>
        </w:rPr>
        <w:t xml:space="preserve">ДПФ – Дискретне перетворення Фур’є </w:t>
      </w:r>
    </w:p>
    <w:p w:rsidR="00CC77FD" w:rsidRDefault="00CC77FD" w:rsidP="00CC77FD">
      <w:pPr>
        <w:spacing w:line="300" w:lineRule="auto"/>
        <w:ind w:firstLine="567"/>
        <w:rPr>
          <w:sz w:val="28"/>
        </w:rPr>
      </w:pPr>
      <w:r>
        <w:rPr>
          <w:sz w:val="28"/>
        </w:rPr>
        <w:t xml:space="preserve">ЕПВ </w:t>
      </w:r>
      <w:r>
        <w:rPr>
          <w:color w:val="000000"/>
          <w:sz w:val="28"/>
        </w:rPr>
        <w:t>– Ефективна площа відбиття</w:t>
      </w:r>
    </w:p>
    <w:p w:rsidR="00CC77FD" w:rsidRDefault="00CC77FD" w:rsidP="00CC77FD">
      <w:pPr>
        <w:spacing w:line="300" w:lineRule="auto"/>
        <w:ind w:firstLine="567"/>
        <w:rPr>
          <w:sz w:val="28"/>
        </w:rPr>
      </w:pPr>
      <w:r>
        <w:rPr>
          <w:sz w:val="28"/>
        </w:rPr>
        <w:t>ІКО – Індикатор кругового огляду</w:t>
      </w:r>
    </w:p>
    <w:p w:rsidR="00CC77FD" w:rsidRDefault="00CC77FD" w:rsidP="00CC77FD">
      <w:pPr>
        <w:spacing w:line="300" w:lineRule="auto"/>
        <w:ind w:firstLine="567"/>
        <w:rPr>
          <w:sz w:val="28"/>
        </w:rPr>
      </w:pPr>
      <w:r>
        <w:rPr>
          <w:color w:val="000000"/>
          <w:sz w:val="28"/>
        </w:rPr>
        <w:t>КІХ</w:t>
      </w:r>
      <w:r>
        <w:rPr>
          <w:sz w:val="28"/>
        </w:rPr>
        <w:t xml:space="preserve"> – Кінцева імпульсна характеристика</w:t>
      </w:r>
    </w:p>
    <w:p w:rsidR="00CC77FD" w:rsidRDefault="00CC77FD" w:rsidP="00CC77FD">
      <w:pPr>
        <w:spacing w:line="300" w:lineRule="auto"/>
        <w:ind w:firstLine="567"/>
        <w:rPr>
          <w:sz w:val="28"/>
        </w:rPr>
      </w:pPr>
      <w:r>
        <w:rPr>
          <w:sz w:val="28"/>
        </w:rPr>
        <w:t>ЛЗ – Лінія затримки</w:t>
      </w:r>
    </w:p>
    <w:p w:rsidR="00CC77FD" w:rsidRDefault="00CC77FD" w:rsidP="00CC77FD">
      <w:pPr>
        <w:spacing w:line="300" w:lineRule="auto"/>
        <w:ind w:firstLine="567"/>
        <w:rPr>
          <w:sz w:val="28"/>
        </w:rPr>
      </w:pPr>
      <w:r>
        <w:rPr>
          <w:sz w:val="28"/>
        </w:rPr>
        <w:t>ЛСС – Лінійна стаціонарна система</w:t>
      </w:r>
    </w:p>
    <w:p w:rsidR="00CC77FD" w:rsidRDefault="00CC77FD" w:rsidP="00CC77FD">
      <w:pPr>
        <w:spacing w:line="300" w:lineRule="auto"/>
        <w:rPr>
          <w:sz w:val="28"/>
        </w:rPr>
      </w:pPr>
      <w:r>
        <w:rPr>
          <w:sz w:val="28"/>
        </w:rPr>
        <w:t>ПЗ – Пасивні завади</w:t>
      </w:r>
    </w:p>
    <w:p w:rsidR="00CC77FD" w:rsidRDefault="00CC77FD" w:rsidP="00CC77FD">
      <w:pPr>
        <w:spacing w:line="300" w:lineRule="auto"/>
        <w:rPr>
          <w:sz w:val="28"/>
        </w:rPr>
      </w:pPr>
      <w:proofErr w:type="gramStart"/>
      <w:r>
        <w:rPr>
          <w:sz w:val="28"/>
        </w:rPr>
        <w:t>ПЛ</w:t>
      </w:r>
      <w:proofErr w:type="gramEnd"/>
      <w:r>
        <w:rPr>
          <w:sz w:val="28"/>
        </w:rPr>
        <w:t xml:space="preserve">ІС – Програмовані логічні інтегральні схеми </w:t>
      </w:r>
    </w:p>
    <w:p w:rsidR="00CC77FD" w:rsidRDefault="00CC77FD" w:rsidP="00CC77FD">
      <w:pPr>
        <w:spacing w:line="300" w:lineRule="auto"/>
      </w:pPr>
      <w:r>
        <w:rPr>
          <w:sz w:val="28"/>
        </w:rPr>
        <w:t>ПС – Повітряні судна</w:t>
      </w:r>
    </w:p>
    <w:p w:rsidR="00CC77FD" w:rsidRDefault="00CC77FD" w:rsidP="00CC77FD">
      <w:pPr>
        <w:spacing w:line="300" w:lineRule="auto"/>
        <w:ind w:firstLine="567"/>
        <w:rPr>
          <w:sz w:val="28"/>
        </w:rPr>
      </w:pPr>
      <w:r>
        <w:rPr>
          <w:sz w:val="28"/>
        </w:rPr>
        <w:t>РЕА – Радіоелектронна апаратура</w:t>
      </w:r>
    </w:p>
    <w:p w:rsidR="00CC77FD" w:rsidRDefault="00CC77FD" w:rsidP="00CC77FD">
      <w:pPr>
        <w:spacing w:line="300" w:lineRule="auto"/>
        <w:rPr>
          <w:sz w:val="28"/>
        </w:rPr>
      </w:pPr>
      <w:r>
        <w:rPr>
          <w:sz w:val="28"/>
        </w:rPr>
        <w:t>РЕП – Радіоелектронне придушення</w:t>
      </w:r>
    </w:p>
    <w:p w:rsidR="00CC77FD" w:rsidRDefault="00CC77FD" w:rsidP="00CC77FD">
      <w:pPr>
        <w:spacing w:line="300" w:lineRule="auto"/>
        <w:rPr>
          <w:sz w:val="28"/>
        </w:rPr>
      </w:pPr>
      <w:r>
        <w:rPr>
          <w:sz w:val="28"/>
        </w:rPr>
        <w:t xml:space="preserve">РЕБ – Радіоелектронна боротьба </w:t>
      </w:r>
    </w:p>
    <w:p w:rsidR="00CC77FD" w:rsidRDefault="00CC77FD" w:rsidP="00CC77FD">
      <w:pPr>
        <w:spacing w:line="300" w:lineRule="auto"/>
        <w:ind w:firstLine="567"/>
        <w:rPr>
          <w:sz w:val="28"/>
        </w:rPr>
      </w:pPr>
      <w:r>
        <w:rPr>
          <w:sz w:val="28"/>
        </w:rPr>
        <w:t>СРЦ – Селекція рухомих цілей</w:t>
      </w:r>
    </w:p>
    <w:p w:rsidR="00CC77FD" w:rsidRDefault="00CC77FD" w:rsidP="00CC77FD">
      <w:pPr>
        <w:spacing w:line="300" w:lineRule="auto"/>
        <w:rPr>
          <w:sz w:val="28"/>
        </w:rPr>
      </w:pPr>
      <w:r>
        <w:rPr>
          <w:sz w:val="28"/>
        </w:rPr>
        <w:t>ФАР – Фазована антенна рещітка</w:t>
      </w:r>
    </w:p>
    <w:p w:rsidR="006D6AA3" w:rsidRPr="00CC77FD" w:rsidRDefault="006D6AA3" w:rsidP="00806B44">
      <w:pPr>
        <w:spacing w:line="300" w:lineRule="auto"/>
      </w:pPr>
    </w:p>
    <w:p w:rsidR="006D6AA3" w:rsidRPr="001A1994" w:rsidRDefault="006D6AA3" w:rsidP="00806B44">
      <w:pPr>
        <w:spacing w:line="300" w:lineRule="auto"/>
        <w:rPr>
          <w:lang w:val="uk-UA"/>
        </w:rPr>
      </w:pPr>
    </w:p>
    <w:p w:rsidR="00CC5841" w:rsidRPr="001A1994" w:rsidRDefault="00CC5841" w:rsidP="00806B44">
      <w:pPr>
        <w:spacing w:after="200" w:line="300" w:lineRule="auto"/>
        <w:ind w:firstLine="0"/>
        <w:rPr>
          <w:lang w:val="uk-UA"/>
        </w:rPr>
      </w:pPr>
      <w:r w:rsidRPr="001A1994">
        <w:rPr>
          <w:lang w:val="uk-UA"/>
        </w:rPr>
        <w:br w:type="page"/>
      </w:r>
    </w:p>
    <w:p w:rsidR="008A022D" w:rsidRPr="008A022D" w:rsidRDefault="008A022D" w:rsidP="008A022D">
      <w:pPr>
        <w:spacing w:after="200" w:line="300" w:lineRule="auto"/>
        <w:ind w:firstLine="0"/>
        <w:jc w:val="center"/>
        <w:rPr>
          <w:b/>
          <w:sz w:val="26"/>
          <w:szCs w:val="26"/>
          <w:lang w:val="uk-UA"/>
        </w:rPr>
      </w:pPr>
      <w:r>
        <w:rPr>
          <w:b/>
          <w:sz w:val="26"/>
          <w:szCs w:val="26"/>
          <w:lang w:val="uk-UA"/>
        </w:rPr>
        <w:lastRenderedPageBreak/>
        <w:t>ВСТУП</w:t>
      </w:r>
    </w:p>
    <w:p w:rsidR="008A022D" w:rsidRDefault="008A022D" w:rsidP="00B20EE1">
      <w:pPr>
        <w:spacing w:after="200" w:line="300" w:lineRule="auto"/>
        <w:ind w:firstLine="0"/>
        <w:rPr>
          <w:sz w:val="28"/>
          <w:szCs w:val="28"/>
          <w:lang w:val="uk-UA"/>
        </w:rPr>
      </w:pPr>
      <w:r>
        <w:rPr>
          <w:sz w:val="28"/>
          <w:szCs w:val="28"/>
          <w:lang w:val="uk-UA"/>
        </w:rPr>
        <w:tab/>
      </w:r>
      <w:r w:rsidR="00DB49FC">
        <w:rPr>
          <w:sz w:val="28"/>
          <w:szCs w:val="28"/>
          <w:lang w:val="uk-UA"/>
        </w:rPr>
        <w:t>З самого виникнення радіолокації пасивні завади</w:t>
      </w:r>
      <w:r w:rsidR="001A1994">
        <w:rPr>
          <w:sz w:val="28"/>
          <w:szCs w:val="28"/>
          <w:lang w:val="uk-UA"/>
        </w:rPr>
        <w:t xml:space="preserve"> (ПЗ)</w:t>
      </w:r>
      <w:r w:rsidR="00DB49FC">
        <w:rPr>
          <w:sz w:val="28"/>
          <w:szCs w:val="28"/>
          <w:lang w:val="uk-UA"/>
        </w:rPr>
        <w:t>,</w:t>
      </w:r>
      <w:r w:rsidR="008A6701">
        <w:rPr>
          <w:sz w:val="28"/>
          <w:szCs w:val="28"/>
          <w:lang w:val="uk-UA"/>
        </w:rPr>
        <w:t xml:space="preserve"> тобто</w:t>
      </w:r>
      <w:r w:rsidR="00DB49FC">
        <w:rPr>
          <w:sz w:val="28"/>
          <w:szCs w:val="28"/>
          <w:lang w:val="uk-UA"/>
        </w:rPr>
        <w:t xml:space="preserve"> відбиті сигнали від</w:t>
      </w:r>
      <w:r w:rsidR="008A6701">
        <w:rPr>
          <w:sz w:val="28"/>
          <w:szCs w:val="28"/>
          <w:lang w:val="uk-UA"/>
        </w:rPr>
        <w:t xml:space="preserve"> природних (</w:t>
      </w:r>
      <w:r w:rsidR="00DE3C94">
        <w:rPr>
          <w:sz w:val="28"/>
          <w:szCs w:val="28"/>
          <w:lang w:val="uk-UA"/>
        </w:rPr>
        <w:t xml:space="preserve">водної поверхні, </w:t>
      </w:r>
      <w:r w:rsidR="008A6701">
        <w:rPr>
          <w:sz w:val="28"/>
          <w:szCs w:val="28"/>
          <w:lang w:val="uk-UA"/>
        </w:rPr>
        <w:t>землі</w:t>
      </w:r>
      <w:r w:rsidR="00DB49FC">
        <w:rPr>
          <w:sz w:val="28"/>
          <w:szCs w:val="28"/>
          <w:lang w:val="uk-UA"/>
        </w:rPr>
        <w:t>, гір та пагорбів,</w:t>
      </w:r>
      <w:r>
        <w:rPr>
          <w:sz w:val="28"/>
          <w:szCs w:val="28"/>
          <w:lang w:val="uk-UA"/>
        </w:rPr>
        <w:t xml:space="preserve"> лісів,</w:t>
      </w:r>
      <w:r w:rsidR="008A6701" w:rsidRPr="008A6701">
        <w:rPr>
          <w:sz w:val="28"/>
          <w:szCs w:val="28"/>
          <w:lang w:val="uk-UA"/>
        </w:rPr>
        <w:t xml:space="preserve"> </w:t>
      </w:r>
      <w:r w:rsidR="008A6701">
        <w:rPr>
          <w:sz w:val="28"/>
          <w:szCs w:val="28"/>
          <w:lang w:val="uk-UA"/>
        </w:rPr>
        <w:t>атмосферних гідр</w:t>
      </w:r>
      <w:r w:rsidR="006D6F22">
        <w:rPr>
          <w:sz w:val="28"/>
          <w:szCs w:val="28"/>
          <w:lang w:val="uk-UA"/>
        </w:rPr>
        <w:t>о</w:t>
      </w:r>
      <w:r w:rsidR="008A6701">
        <w:rPr>
          <w:sz w:val="28"/>
          <w:szCs w:val="28"/>
          <w:lang w:val="uk-UA"/>
        </w:rPr>
        <w:t>метеоутворень, птахів) та рукотворних джерел завад</w:t>
      </w:r>
      <w:r w:rsidR="00DE3C94">
        <w:rPr>
          <w:sz w:val="28"/>
          <w:szCs w:val="28"/>
          <w:lang w:val="uk-UA"/>
        </w:rPr>
        <w:t xml:space="preserve"> </w:t>
      </w:r>
      <w:r w:rsidR="008A6701">
        <w:rPr>
          <w:sz w:val="28"/>
          <w:szCs w:val="28"/>
          <w:lang w:val="uk-UA"/>
        </w:rPr>
        <w:t xml:space="preserve">(будівель, дипольних відбивачів) </w:t>
      </w:r>
      <w:r w:rsidR="00313CFA">
        <w:rPr>
          <w:sz w:val="28"/>
          <w:szCs w:val="28"/>
          <w:lang w:val="uk-UA"/>
        </w:rPr>
        <w:t xml:space="preserve">були серйозною проблемою, яку, шляхом покращення технічних характеристик пристроїв та розробкою нових алгоритмів, по нинішній час вирішують спеціалісти, тому </w:t>
      </w:r>
      <w:r w:rsidR="00DB49FC">
        <w:rPr>
          <w:sz w:val="28"/>
          <w:szCs w:val="28"/>
          <w:lang w:val="uk-UA"/>
        </w:rPr>
        <w:t xml:space="preserve">боротьба з </w:t>
      </w:r>
      <w:r w:rsidR="00313CFA">
        <w:rPr>
          <w:sz w:val="28"/>
          <w:szCs w:val="28"/>
          <w:lang w:val="uk-UA"/>
        </w:rPr>
        <w:t>таким типом завад</w:t>
      </w:r>
      <w:r w:rsidR="00DB49FC">
        <w:rPr>
          <w:sz w:val="28"/>
          <w:szCs w:val="28"/>
          <w:lang w:val="uk-UA"/>
        </w:rPr>
        <w:t xml:space="preserve"> та виділення</w:t>
      </w:r>
      <w:r w:rsidR="00313CFA">
        <w:rPr>
          <w:sz w:val="28"/>
          <w:szCs w:val="28"/>
          <w:lang w:val="uk-UA"/>
        </w:rPr>
        <w:t xml:space="preserve"> на їх фоні</w:t>
      </w:r>
      <w:r w:rsidR="00DB49FC">
        <w:rPr>
          <w:sz w:val="28"/>
          <w:szCs w:val="28"/>
          <w:lang w:val="uk-UA"/>
        </w:rPr>
        <w:t xml:space="preserve"> рухомих цілей були </w:t>
      </w:r>
      <w:r w:rsidR="00313CFA">
        <w:rPr>
          <w:sz w:val="28"/>
          <w:szCs w:val="28"/>
          <w:lang w:val="uk-UA"/>
        </w:rPr>
        <w:t xml:space="preserve">і є </w:t>
      </w:r>
      <w:r w:rsidR="00DB49FC">
        <w:rPr>
          <w:sz w:val="28"/>
          <w:szCs w:val="28"/>
          <w:lang w:val="uk-UA"/>
        </w:rPr>
        <w:t xml:space="preserve">пріоритетними напрямками розвитку </w:t>
      </w:r>
      <w:r w:rsidR="00313CFA">
        <w:rPr>
          <w:sz w:val="28"/>
          <w:szCs w:val="28"/>
          <w:lang w:val="uk-UA"/>
        </w:rPr>
        <w:t xml:space="preserve">радіолокаційної </w:t>
      </w:r>
      <w:r w:rsidR="00DB49FC">
        <w:rPr>
          <w:sz w:val="28"/>
          <w:szCs w:val="28"/>
          <w:lang w:val="uk-UA"/>
        </w:rPr>
        <w:t>техніки.</w:t>
      </w:r>
    </w:p>
    <w:p w:rsidR="00DE3C94" w:rsidRDefault="008A022D" w:rsidP="00B20EE1">
      <w:pPr>
        <w:spacing w:after="200" w:line="300" w:lineRule="auto"/>
        <w:ind w:firstLine="0"/>
        <w:rPr>
          <w:sz w:val="28"/>
          <w:szCs w:val="28"/>
          <w:lang w:val="uk-UA"/>
        </w:rPr>
      </w:pPr>
      <w:r>
        <w:rPr>
          <w:sz w:val="28"/>
          <w:szCs w:val="28"/>
          <w:lang w:val="uk-UA"/>
        </w:rPr>
        <w:tab/>
      </w:r>
      <w:r w:rsidR="00D23E37">
        <w:rPr>
          <w:sz w:val="28"/>
          <w:szCs w:val="28"/>
          <w:lang w:val="uk-UA"/>
        </w:rPr>
        <w:t>За рахунок інтенсивного науково-технічного розвитку значно</w:t>
      </w:r>
      <w:r w:rsidR="00A13549">
        <w:rPr>
          <w:sz w:val="28"/>
          <w:szCs w:val="28"/>
          <w:lang w:val="uk-UA"/>
        </w:rPr>
        <w:t xml:space="preserve"> </w:t>
      </w:r>
      <w:r w:rsidR="00D23E37">
        <w:rPr>
          <w:sz w:val="28"/>
          <w:szCs w:val="28"/>
          <w:lang w:val="uk-UA"/>
        </w:rPr>
        <w:t>удосконалювалася радіолокаційна техніка</w:t>
      </w:r>
      <w:r w:rsidR="00A13549">
        <w:rPr>
          <w:sz w:val="28"/>
          <w:szCs w:val="28"/>
          <w:lang w:val="uk-UA"/>
        </w:rPr>
        <w:t xml:space="preserve"> для використання у </w:t>
      </w:r>
      <w:r w:rsidR="00593F48">
        <w:rPr>
          <w:sz w:val="28"/>
          <w:szCs w:val="28"/>
          <w:lang w:val="uk-UA"/>
        </w:rPr>
        <w:t xml:space="preserve">цивільній та, особливо, </w:t>
      </w:r>
      <w:r w:rsidR="00A13549">
        <w:rPr>
          <w:sz w:val="28"/>
          <w:szCs w:val="28"/>
          <w:lang w:val="uk-UA"/>
        </w:rPr>
        <w:t xml:space="preserve">військовій </w:t>
      </w:r>
      <w:r w:rsidR="00236795">
        <w:rPr>
          <w:sz w:val="28"/>
          <w:szCs w:val="28"/>
          <w:lang w:val="uk-UA"/>
        </w:rPr>
        <w:t xml:space="preserve">авіації, </w:t>
      </w:r>
      <w:r w:rsidR="00593F48">
        <w:rPr>
          <w:sz w:val="28"/>
          <w:szCs w:val="28"/>
          <w:lang w:val="uk-UA"/>
        </w:rPr>
        <w:t xml:space="preserve">одночасно </w:t>
      </w:r>
      <w:r w:rsidR="00236795">
        <w:rPr>
          <w:sz w:val="28"/>
          <w:szCs w:val="28"/>
          <w:lang w:val="uk-UA"/>
        </w:rPr>
        <w:t xml:space="preserve">з цим </w:t>
      </w:r>
      <w:r w:rsidR="00593F48">
        <w:rPr>
          <w:sz w:val="28"/>
          <w:szCs w:val="28"/>
          <w:lang w:val="uk-UA"/>
        </w:rPr>
        <w:t>розроблялись засоби протидії радіолокації або так звані системи радіоелектронного придушення (РЕП).</w:t>
      </w:r>
      <w:r w:rsidR="00D23E37">
        <w:rPr>
          <w:sz w:val="28"/>
          <w:szCs w:val="28"/>
          <w:lang w:val="uk-UA"/>
        </w:rPr>
        <w:t xml:space="preserve"> Завдяки цьому за останні роки були винайдені нові принципи побудови РЛС та алгоритми обробки сигналів.</w:t>
      </w:r>
    </w:p>
    <w:p w:rsidR="00023540" w:rsidRDefault="00DE3C94" w:rsidP="00B20EE1">
      <w:pPr>
        <w:spacing w:after="200" w:line="300" w:lineRule="auto"/>
        <w:ind w:firstLine="0"/>
        <w:rPr>
          <w:rFonts w:eastAsiaTheme="minorHAnsi"/>
          <w:sz w:val="28"/>
          <w:szCs w:val="28"/>
          <w:lang w:val="uk-UA" w:eastAsia="en-US"/>
        </w:rPr>
      </w:pPr>
      <w:r>
        <w:rPr>
          <w:sz w:val="28"/>
          <w:szCs w:val="28"/>
          <w:lang w:val="uk-UA"/>
        </w:rPr>
        <w:tab/>
      </w:r>
      <w:r w:rsidR="00023540">
        <w:rPr>
          <w:rFonts w:eastAsiaTheme="minorHAnsi"/>
          <w:sz w:val="28"/>
          <w:szCs w:val="28"/>
          <w:lang w:val="uk-UA" w:eastAsia="en-US"/>
        </w:rPr>
        <w:t>Для перспективних напрямків</w:t>
      </w:r>
      <w:r w:rsidR="00023540">
        <w:rPr>
          <w:rFonts w:eastAsiaTheme="minorHAnsi"/>
          <w:sz w:val="28"/>
          <w:szCs w:val="28"/>
          <w:lang w:eastAsia="en-US"/>
        </w:rPr>
        <w:t xml:space="preserve"> р</w:t>
      </w:r>
      <w:r w:rsidR="00023540">
        <w:rPr>
          <w:rFonts w:eastAsiaTheme="minorHAnsi"/>
          <w:sz w:val="28"/>
          <w:szCs w:val="28"/>
          <w:lang w:val="uk-UA" w:eastAsia="en-US"/>
        </w:rPr>
        <w:t>озвитку</w:t>
      </w:r>
      <w:r w:rsidR="00023540">
        <w:rPr>
          <w:rFonts w:eastAsiaTheme="minorHAnsi"/>
          <w:sz w:val="28"/>
          <w:szCs w:val="28"/>
          <w:lang w:eastAsia="en-US"/>
        </w:rPr>
        <w:t xml:space="preserve"> </w:t>
      </w:r>
      <w:r w:rsidR="00023540">
        <w:rPr>
          <w:rFonts w:eastAsiaTheme="minorHAnsi"/>
          <w:sz w:val="28"/>
          <w:szCs w:val="28"/>
          <w:lang w:val="uk-UA" w:eastAsia="en-US"/>
        </w:rPr>
        <w:t>раді</w:t>
      </w:r>
      <w:r w:rsidR="00635718">
        <w:rPr>
          <w:rFonts w:eastAsiaTheme="minorHAnsi"/>
          <w:sz w:val="28"/>
          <w:szCs w:val="28"/>
          <w:lang w:val="uk-UA" w:eastAsia="en-US"/>
        </w:rPr>
        <w:t>олокації</w:t>
      </w:r>
      <w:r w:rsidR="00023540" w:rsidRPr="00023540">
        <w:rPr>
          <w:rFonts w:eastAsiaTheme="minorHAnsi"/>
          <w:sz w:val="28"/>
          <w:szCs w:val="28"/>
          <w:lang w:eastAsia="en-US"/>
        </w:rPr>
        <w:t xml:space="preserve"> характерн</w:t>
      </w:r>
      <w:r w:rsidR="00023540">
        <w:rPr>
          <w:rFonts w:eastAsiaTheme="minorHAnsi"/>
          <w:sz w:val="28"/>
          <w:szCs w:val="28"/>
          <w:lang w:val="uk-UA" w:eastAsia="en-US"/>
        </w:rPr>
        <w:t>і такі риси</w:t>
      </w:r>
      <w:r w:rsidR="00023540" w:rsidRPr="00023540">
        <w:rPr>
          <w:rFonts w:eastAsiaTheme="minorHAnsi"/>
          <w:sz w:val="28"/>
          <w:szCs w:val="28"/>
          <w:lang w:eastAsia="en-US"/>
        </w:rPr>
        <w:t>:</w:t>
      </w:r>
    </w:p>
    <w:p w:rsidR="009D1D4D" w:rsidRDefault="009D1D4D" w:rsidP="009D1D4D">
      <w:pPr>
        <w:pStyle w:val="a9"/>
        <w:numPr>
          <w:ilvl w:val="0"/>
          <w:numId w:val="2"/>
        </w:numPr>
        <w:spacing w:after="200" w:line="300" w:lineRule="auto"/>
        <w:rPr>
          <w:rFonts w:eastAsiaTheme="minorHAnsi"/>
          <w:sz w:val="28"/>
          <w:szCs w:val="28"/>
          <w:lang w:val="uk-UA" w:eastAsia="en-US"/>
        </w:rPr>
      </w:pPr>
      <w:r>
        <w:rPr>
          <w:rFonts w:eastAsiaTheme="minorHAnsi"/>
          <w:sz w:val="28"/>
          <w:szCs w:val="28"/>
          <w:lang w:val="uk-UA" w:eastAsia="en-US"/>
        </w:rPr>
        <w:t>застосування цифрових методів обробки радіолокаційної інформації та сигналів;</w:t>
      </w:r>
    </w:p>
    <w:p w:rsidR="009D1D4D" w:rsidRDefault="009D1D4D" w:rsidP="009D1D4D">
      <w:pPr>
        <w:pStyle w:val="a9"/>
        <w:numPr>
          <w:ilvl w:val="0"/>
          <w:numId w:val="2"/>
        </w:numPr>
        <w:spacing w:after="200" w:line="300" w:lineRule="auto"/>
        <w:rPr>
          <w:rFonts w:eastAsiaTheme="minorHAnsi"/>
          <w:sz w:val="28"/>
          <w:szCs w:val="28"/>
          <w:lang w:val="uk-UA" w:eastAsia="en-US"/>
        </w:rPr>
      </w:pPr>
      <w:r>
        <w:rPr>
          <w:rFonts w:eastAsiaTheme="minorHAnsi"/>
          <w:sz w:val="28"/>
          <w:szCs w:val="28"/>
          <w:lang w:val="uk-UA" w:eastAsia="en-US"/>
        </w:rPr>
        <w:t>комп</w:t>
      </w:r>
      <w:r w:rsidRPr="009D1D4D">
        <w:rPr>
          <w:rFonts w:eastAsiaTheme="minorHAnsi"/>
          <w:sz w:val="28"/>
          <w:szCs w:val="28"/>
          <w:lang w:eastAsia="en-US"/>
        </w:rPr>
        <w:t>’</w:t>
      </w:r>
      <w:r>
        <w:rPr>
          <w:rFonts w:eastAsiaTheme="minorHAnsi"/>
          <w:sz w:val="28"/>
          <w:szCs w:val="28"/>
          <w:lang w:val="uk-UA" w:eastAsia="en-US"/>
        </w:rPr>
        <w:t>ютерне моделювання і розрахунок характеристик РЛС</w:t>
      </w:r>
      <w:r w:rsidR="000E0B25">
        <w:rPr>
          <w:rFonts w:eastAsiaTheme="minorHAnsi"/>
          <w:sz w:val="28"/>
          <w:szCs w:val="28"/>
          <w:lang w:val="uk-UA" w:eastAsia="en-US"/>
        </w:rPr>
        <w:t xml:space="preserve"> на основі реальних завадових ситуацій</w:t>
      </w:r>
      <w:r>
        <w:rPr>
          <w:rFonts w:eastAsiaTheme="minorHAnsi"/>
          <w:sz w:val="28"/>
          <w:szCs w:val="28"/>
          <w:lang w:val="uk-UA" w:eastAsia="en-US"/>
        </w:rPr>
        <w:t>;</w:t>
      </w:r>
    </w:p>
    <w:p w:rsidR="009D1D4D" w:rsidRDefault="00122673" w:rsidP="009D1D4D">
      <w:pPr>
        <w:pStyle w:val="a9"/>
        <w:numPr>
          <w:ilvl w:val="0"/>
          <w:numId w:val="2"/>
        </w:numPr>
        <w:spacing w:after="200" w:line="300" w:lineRule="auto"/>
        <w:rPr>
          <w:rFonts w:eastAsiaTheme="minorHAnsi"/>
          <w:sz w:val="28"/>
          <w:szCs w:val="28"/>
          <w:lang w:val="uk-UA" w:eastAsia="en-US"/>
        </w:rPr>
      </w:pPr>
      <w:r>
        <w:rPr>
          <w:rFonts w:eastAsiaTheme="minorHAnsi"/>
          <w:sz w:val="28"/>
          <w:szCs w:val="28"/>
          <w:lang w:val="uk-UA" w:eastAsia="en-US"/>
        </w:rPr>
        <w:t>впровадження нових засобів і методів завадостійкості і СРЦ, включаючи адаптивні;</w:t>
      </w:r>
    </w:p>
    <w:p w:rsidR="000E0B25" w:rsidRDefault="000E0B25" w:rsidP="009D1D4D">
      <w:pPr>
        <w:pStyle w:val="a9"/>
        <w:numPr>
          <w:ilvl w:val="0"/>
          <w:numId w:val="2"/>
        </w:numPr>
        <w:spacing w:after="200" w:line="300" w:lineRule="auto"/>
        <w:rPr>
          <w:rFonts w:eastAsiaTheme="minorHAnsi"/>
          <w:sz w:val="28"/>
          <w:szCs w:val="28"/>
          <w:lang w:val="uk-UA" w:eastAsia="en-US"/>
        </w:rPr>
      </w:pPr>
      <w:r>
        <w:rPr>
          <w:rFonts w:eastAsiaTheme="minorHAnsi"/>
          <w:sz w:val="28"/>
          <w:szCs w:val="28"/>
          <w:lang w:val="uk-UA" w:eastAsia="en-US"/>
        </w:rPr>
        <w:t>використання нових складних видів модуляції зондуючих імпульсів, таких як нелінійна ЧМ</w:t>
      </w:r>
      <w:r w:rsidR="00750F20">
        <w:rPr>
          <w:rFonts w:eastAsiaTheme="minorHAnsi"/>
          <w:sz w:val="28"/>
          <w:szCs w:val="28"/>
          <w:lang w:val="uk-UA" w:eastAsia="en-US"/>
        </w:rPr>
        <w:t>,</w:t>
      </w:r>
      <w:r>
        <w:rPr>
          <w:rFonts w:eastAsiaTheme="minorHAnsi"/>
          <w:sz w:val="28"/>
          <w:szCs w:val="28"/>
          <w:lang w:val="uk-UA" w:eastAsia="en-US"/>
        </w:rPr>
        <w:t xml:space="preserve"> з низьким рівнем бокових пелюсток; </w:t>
      </w:r>
    </w:p>
    <w:p w:rsidR="000E0B25" w:rsidRPr="009D1D4D" w:rsidRDefault="00750F20" w:rsidP="009D1D4D">
      <w:pPr>
        <w:pStyle w:val="a9"/>
        <w:numPr>
          <w:ilvl w:val="0"/>
          <w:numId w:val="2"/>
        </w:numPr>
        <w:spacing w:after="200" w:line="300" w:lineRule="auto"/>
        <w:rPr>
          <w:rFonts w:eastAsiaTheme="minorHAnsi"/>
          <w:sz w:val="28"/>
          <w:szCs w:val="28"/>
          <w:lang w:val="uk-UA" w:eastAsia="en-US"/>
        </w:rPr>
      </w:pPr>
      <w:r>
        <w:rPr>
          <w:rFonts w:eastAsiaTheme="minorHAnsi"/>
          <w:sz w:val="28"/>
          <w:szCs w:val="28"/>
          <w:lang w:val="uk-UA" w:eastAsia="en-US"/>
        </w:rPr>
        <w:t>використання систем генерації потужних електромагнітних випромінень НВЧ діапазону.</w:t>
      </w:r>
    </w:p>
    <w:p w:rsidR="00B20EE1" w:rsidRDefault="00B20EE1" w:rsidP="00B20EE1">
      <w:pPr>
        <w:spacing w:after="200" w:line="300" w:lineRule="auto"/>
        <w:rPr>
          <w:sz w:val="28"/>
          <w:szCs w:val="28"/>
          <w:lang w:val="uk-UA"/>
        </w:rPr>
      </w:pPr>
      <w:r>
        <w:rPr>
          <w:sz w:val="28"/>
          <w:szCs w:val="28"/>
          <w:lang w:val="uk-UA"/>
        </w:rPr>
        <w:t>ПЗ згубно впливають на характеристики виявлення</w:t>
      </w:r>
      <w:r w:rsidR="007D6572">
        <w:rPr>
          <w:sz w:val="28"/>
          <w:szCs w:val="28"/>
          <w:lang w:val="uk-UA"/>
        </w:rPr>
        <w:t xml:space="preserve"> цілей</w:t>
      </w:r>
      <w:r w:rsidR="00122673">
        <w:rPr>
          <w:sz w:val="28"/>
          <w:szCs w:val="28"/>
          <w:lang w:val="uk-UA"/>
        </w:rPr>
        <w:t xml:space="preserve">, тож </w:t>
      </w:r>
      <w:r w:rsidR="001A1994">
        <w:rPr>
          <w:sz w:val="28"/>
          <w:szCs w:val="28"/>
          <w:lang w:val="uk-UA"/>
        </w:rPr>
        <w:t xml:space="preserve">розробка </w:t>
      </w:r>
      <w:r w:rsidR="004A025A">
        <w:rPr>
          <w:sz w:val="28"/>
          <w:szCs w:val="28"/>
          <w:lang w:val="uk-UA"/>
        </w:rPr>
        <w:t xml:space="preserve">систем </w:t>
      </w:r>
      <w:r w:rsidR="00750F20">
        <w:rPr>
          <w:sz w:val="28"/>
          <w:szCs w:val="28"/>
          <w:lang w:val="uk-UA"/>
        </w:rPr>
        <w:t>їх</w:t>
      </w:r>
      <w:r w:rsidR="00122673">
        <w:rPr>
          <w:sz w:val="28"/>
          <w:szCs w:val="28"/>
          <w:lang w:val="uk-UA"/>
        </w:rPr>
        <w:t xml:space="preserve"> придушення – </w:t>
      </w:r>
      <w:r w:rsidR="00A241F4">
        <w:rPr>
          <w:sz w:val="28"/>
          <w:szCs w:val="28"/>
          <w:lang w:val="uk-UA"/>
        </w:rPr>
        <w:t xml:space="preserve">це </w:t>
      </w:r>
      <w:r w:rsidR="00122673">
        <w:rPr>
          <w:sz w:val="28"/>
          <w:szCs w:val="28"/>
          <w:lang w:val="uk-UA"/>
        </w:rPr>
        <w:t>важлива радіолокаційна задача,</w:t>
      </w:r>
      <w:r w:rsidR="00A241F4">
        <w:rPr>
          <w:sz w:val="28"/>
          <w:szCs w:val="28"/>
          <w:lang w:val="uk-UA"/>
        </w:rPr>
        <w:t xml:space="preserve"> а застосування</w:t>
      </w:r>
      <w:r w:rsidR="004A025A">
        <w:rPr>
          <w:sz w:val="28"/>
          <w:szCs w:val="28"/>
          <w:lang w:val="uk-UA"/>
        </w:rPr>
        <w:t xml:space="preserve"> </w:t>
      </w:r>
      <w:r w:rsidR="00A241F4">
        <w:rPr>
          <w:sz w:val="28"/>
          <w:szCs w:val="28"/>
          <w:lang w:val="uk-UA"/>
        </w:rPr>
        <w:t xml:space="preserve">адаптивних </w:t>
      </w:r>
      <w:r w:rsidR="004A025A">
        <w:rPr>
          <w:sz w:val="28"/>
          <w:szCs w:val="28"/>
          <w:lang w:val="uk-UA"/>
        </w:rPr>
        <w:t>алгоритмів</w:t>
      </w:r>
      <w:r w:rsidR="00A241F4">
        <w:rPr>
          <w:sz w:val="28"/>
          <w:szCs w:val="28"/>
          <w:lang w:val="uk-UA"/>
        </w:rPr>
        <w:t>, в яких швидкодія і точність мають ключове значення</w:t>
      </w:r>
      <w:r w:rsidR="004A025A">
        <w:rPr>
          <w:sz w:val="28"/>
          <w:szCs w:val="28"/>
          <w:lang w:val="uk-UA"/>
        </w:rPr>
        <w:t>,</w:t>
      </w:r>
      <w:r w:rsidR="00A241F4">
        <w:rPr>
          <w:sz w:val="28"/>
          <w:szCs w:val="28"/>
          <w:lang w:val="uk-UA"/>
        </w:rPr>
        <w:t xml:space="preserve"> дозволяє </w:t>
      </w:r>
      <w:r w:rsidR="007D6572">
        <w:rPr>
          <w:sz w:val="28"/>
          <w:szCs w:val="28"/>
          <w:lang w:val="uk-UA"/>
        </w:rPr>
        <w:t>ефективно її вирішувати, саме тому дана робота і була присвячена дослідженню та розробці таких систем.</w:t>
      </w:r>
      <w:r w:rsidR="004A025A">
        <w:rPr>
          <w:sz w:val="28"/>
          <w:szCs w:val="28"/>
          <w:lang w:val="uk-UA"/>
        </w:rPr>
        <w:t xml:space="preserve"> </w:t>
      </w:r>
    </w:p>
    <w:p w:rsidR="00B20EE1" w:rsidRDefault="00B20EE1" w:rsidP="00023540">
      <w:pPr>
        <w:autoSpaceDE w:val="0"/>
        <w:autoSpaceDN w:val="0"/>
        <w:adjustRightInd w:val="0"/>
        <w:spacing w:line="240" w:lineRule="auto"/>
        <w:ind w:firstLine="0"/>
        <w:rPr>
          <w:rFonts w:eastAsiaTheme="minorHAnsi"/>
          <w:sz w:val="28"/>
          <w:szCs w:val="28"/>
          <w:lang w:val="uk-UA" w:eastAsia="en-US"/>
        </w:rPr>
      </w:pPr>
    </w:p>
    <w:p w:rsidR="00494F9E" w:rsidRDefault="00494F9E" w:rsidP="00494F9E">
      <w:pPr>
        <w:spacing w:before="120" w:after="120" w:line="300" w:lineRule="auto"/>
        <w:jc w:val="center"/>
        <w:rPr>
          <w:rFonts w:eastAsiaTheme="minorHAnsi"/>
          <w:sz w:val="28"/>
          <w:szCs w:val="28"/>
          <w:lang w:val="uk-UA" w:eastAsia="en-US"/>
        </w:rPr>
      </w:pPr>
    </w:p>
    <w:p w:rsidR="00494F9E" w:rsidRDefault="00494F9E" w:rsidP="00C20425">
      <w:pPr>
        <w:spacing w:before="120" w:after="120" w:line="300" w:lineRule="auto"/>
        <w:jc w:val="center"/>
        <w:rPr>
          <w:b/>
          <w:sz w:val="26"/>
          <w:szCs w:val="26"/>
          <w:lang w:val="uk-UA"/>
        </w:rPr>
      </w:pPr>
      <w:r>
        <w:rPr>
          <w:b/>
          <w:sz w:val="26"/>
          <w:szCs w:val="26"/>
          <w:lang w:val="uk-UA"/>
        </w:rPr>
        <w:lastRenderedPageBreak/>
        <w:t>1 РАДІОЛОКАЦІЯ</w:t>
      </w:r>
      <w:r w:rsidR="0086012B">
        <w:rPr>
          <w:b/>
          <w:sz w:val="26"/>
          <w:szCs w:val="26"/>
          <w:lang w:val="uk-UA"/>
        </w:rPr>
        <w:t xml:space="preserve"> РУХОМИХ ЦІЛЕЙ</w:t>
      </w:r>
    </w:p>
    <w:p w:rsidR="00B957F7" w:rsidRDefault="00673696" w:rsidP="00673696">
      <w:pPr>
        <w:spacing w:before="120" w:after="120" w:line="300" w:lineRule="auto"/>
        <w:ind w:firstLine="708"/>
        <w:rPr>
          <w:b/>
          <w:sz w:val="28"/>
          <w:lang w:val="uk-UA"/>
        </w:rPr>
      </w:pPr>
      <w:r w:rsidRPr="00B957F7">
        <w:rPr>
          <w:b/>
          <w:sz w:val="28"/>
          <w:lang w:val="uk-UA"/>
        </w:rPr>
        <w:t xml:space="preserve">1.1 Основи радіолокації </w:t>
      </w:r>
    </w:p>
    <w:p w:rsidR="00673696" w:rsidRPr="00B957F7" w:rsidRDefault="00673696" w:rsidP="00673696">
      <w:pPr>
        <w:spacing w:before="120" w:after="120" w:line="300" w:lineRule="auto"/>
        <w:ind w:firstLine="708"/>
        <w:rPr>
          <w:sz w:val="28"/>
          <w:lang w:val="uk-UA"/>
        </w:rPr>
      </w:pPr>
      <w:r w:rsidRPr="00B957F7">
        <w:rPr>
          <w:sz w:val="28"/>
          <w:lang w:val="uk-UA"/>
        </w:rPr>
        <w:t xml:space="preserve">Радіолокаційна станція (РЛС, радіолокатор або радар) представляе собою складну електротехнічну систему, що складається з предавача електромагнітних хвиль радіочастотного діапазону, які випромінюються в простір, та приймача (електроманнітного датчика), котрий приймає відбиті від об'єктів хвилі та виявляє цілі, визначає їх координати та параметри руху у просторі. </w:t>
      </w:r>
    </w:p>
    <w:p w:rsidR="00673696" w:rsidRDefault="00673696" w:rsidP="00673696">
      <w:pPr>
        <w:spacing w:before="120" w:after="120" w:line="300" w:lineRule="auto"/>
        <w:ind w:firstLine="708"/>
        <w:rPr>
          <w:sz w:val="28"/>
        </w:rPr>
      </w:pPr>
      <w:r>
        <w:rPr>
          <w:sz w:val="28"/>
        </w:rPr>
        <w:t xml:space="preserve">В загальному вигляді роботу радіолокатора можна описати за допомогою його </w:t>
      </w:r>
      <w:proofErr w:type="gramStart"/>
      <w:r>
        <w:rPr>
          <w:sz w:val="28"/>
        </w:rPr>
        <w:t>п</w:t>
      </w:r>
      <w:proofErr w:type="gramEnd"/>
      <w:r>
        <w:rPr>
          <w:sz w:val="28"/>
        </w:rPr>
        <w:t xml:space="preserve">ідсистем наступним чином: передавч формує зондуючі сигнали, потім, через циркулятор (пристрій, що перемикає приймач та передавач та з'єднує їх з антеною), вони потрапляють в антену, де перетворюються в електромагнітну хвилю і випромінюються в середовище розповсюдження (зазвичай в атмосферу). В просторі частина енергії потрапляє на деякі цілі і відбивається від них в багатьох напрямках, </w:t>
      </w:r>
      <w:proofErr w:type="gramStart"/>
      <w:r>
        <w:rPr>
          <w:sz w:val="28"/>
        </w:rPr>
        <w:t>в</w:t>
      </w:r>
      <w:proofErr w:type="gramEnd"/>
      <w:r>
        <w:rPr>
          <w:sz w:val="28"/>
        </w:rPr>
        <w:t xml:space="preserve"> тому числі і на локатор. Відбита ЕМ хвиля (так званий ехо сигнал) знову приймається антеною, перетворюється в електричний сигнал та </w:t>
      </w:r>
      <w:proofErr w:type="gramStart"/>
      <w:r>
        <w:rPr>
          <w:sz w:val="28"/>
        </w:rPr>
        <w:t>передається</w:t>
      </w:r>
      <w:proofErr w:type="gramEnd"/>
      <w:r>
        <w:rPr>
          <w:sz w:val="28"/>
        </w:rPr>
        <w:t xml:space="preserve"> в приймач циркулятором. За допомогою нього приймач та передавач можуть бути одночасно </w:t>
      </w:r>
      <w:proofErr w:type="gramStart"/>
      <w:r>
        <w:rPr>
          <w:sz w:val="28"/>
        </w:rPr>
        <w:t>п</w:t>
      </w:r>
      <w:proofErr w:type="gramEnd"/>
      <w:r>
        <w:rPr>
          <w:sz w:val="28"/>
        </w:rPr>
        <w:t xml:space="preserve">ід'єднані до антени та ізольовані один від одного, що захищає чутливі компоненти приймача від випромінюваного сигнала великої потужності. Далі сигнал підсилюється, переноситься на проміжну частоту, оцифровується за допомогою АЦП і далі оброблюється в процесорі сигналів. За допомогою детектора виділяється корисний сигнал і приймається </w:t>
      </w:r>
      <w:proofErr w:type="gramStart"/>
      <w:r>
        <w:rPr>
          <w:sz w:val="28"/>
        </w:rPr>
        <w:t>р</w:t>
      </w:r>
      <w:proofErr w:type="gramEnd"/>
      <w:r>
        <w:rPr>
          <w:sz w:val="28"/>
        </w:rPr>
        <w:t>ішення про наявність цілі, після чого можуть бути визначені її координати та інша радіолокаційна інформація. Деякі радари (в основному старого типу) не мають цифрового процесора, а використовують аналогову детекцію напруги і виводять її на індикатор кругового огляду (ІКО).</w:t>
      </w:r>
    </w:p>
    <w:p w:rsidR="00673696" w:rsidRDefault="00673696" w:rsidP="00673696">
      <w:pPr>
        <w:spacing w:before="120" w:after="120" w:line="300" w:lineRule="auto"/>
        <w:ind w:firstLine="708"/>
        <w:rPr>
          <w:sz w:val="28"/>
        </w:rPr>
      </w:pPr>
      <w:r>
        <w:rPr>
          <w:sz w:val="28"/>
        </w:rPr>
        <w:t xml:space="preserve">Зазвичай сигнал, що випромінюється РЛС, це </w:t>
      </w:r>
      <w:proofErr w:type="gramStart"/>
      <w:r>
        <w:rPr>
          <w:sz w:val="28"/>
        </w:rPr>
        <w:t>посл</w:t>
      </w:r>
      <w:proofErr w:type="gramEnd"/>
      <w:r>
        <w:rPr>
          <w:sz w:val="28"/>
        </w:rPr>
        <w:t xml:space="preserve">ідовність вузьких прямокутних радіоімпульсів або меандрів. Відстань до цілі може бути визначена за допомогою часу за який електромагнітна хвиля проходить  до цілі і назад зі швидкістю світла. Оскільки швидкість це добуток швидкості на час, а відстань долається двічі, то </w:t>
      </w:r>
    </w:p>
    <w:p w:rsidR="00673696" w:rsidRDefault="00673696" w:rsidP="00673696">
      <w:pPr>
        <w:spacing w:before="120" w:after="120" w:line="300" w:lineRule="auto"/>
        <w:ind w:firstLine="708"/>
        <w:jc w:val="right"/>
        <w:rPr>
          <w:sz w:val="28"/>
        </w:rPr>
      </w:pPr>
      <w:r>
        <w:rPr>
          <w:sz w:val="28"/>
        </w:rPr>
        <w:t>R=c</w:t>
      </w:r>
      <w:r w:rsidR="007325CB">
        <w:rPr>
          <w:sz w:val="28"/>
        </w:rPr>
        <w:t>Δ</w:t>
      </w:r>
      <w:r>
        <w:rPr>
          <w:sz w:val="28"/>
        </w:rPr>
        <w:t>T/2,                                                    (1.1)</w:t>
      </w:r>
    </w:p>
    <w:p w:rsidR="00673696" w:rsidRDefault="00673696" w:rsidP="004E54BB">
      <w:pPr>
        <w:spacing w:before="120" w:after="120" w:line="300" w:lineRule="auto"/>
        <w:ind w:firstLine="0"/>
        <w:rPr>
          <w:color w:val="000000"/>
          <w:sz w:val="28"/>
        </w:rPr>
      </w:pPr>
      <w:r>
        <w:rPr>
          <w:sz w:val="28"/>
        </w:rPr>
        <w:t xml:space="preserve">де </w:t>
      </w:r>
      <w:r>
        <w:rPr>
          <w:i/>
          <w:sz w:val="28"/>
        </w:rPr>
        <w:t>c</w:t>
      </w:r>
      <w:r>
        <w:rPr>
          <w:sz w:val="28"/>
        </w:rPr>
        <w:t xml:space="preserve"> </w:t>
      </w:r>
      <w:r>
        <w:rPr>
          <w:color w:val="000000"/>
          <w:sz w:val="28"/>
        </w:rPr>
        <w:t xml:space="preserve">– швидкість </w:t>
      </w:r>
      <w:proofErr w:type="gramStart"/>
      <w:r>
        <w:rPr>
          <w:color w:val="000000"/>
          <w:sz w:val="28"/>
        </w:rPr>
        <w:t>св</w:t>
      </w:r>
      <w:proofErr w:type="gramEnd"/>
      <w:r>
        <w:rPr>
          <w:color w:val="000000"/>
          <w:sz w:val="28"/>
        </w:rPr>
        <w:t>ітла, яка дорівнює приблизно 3*10^8 метрів за секунду, T – час проходження сигналу, R – відстань до цілі.</w:t>
      </w:r>
    </w:p>
    <w:p w:rsidR="00673696" w:rsidRDefault="00673696" w:rsidP="00673696">
      <w:pPr>
        <w:spacing w:before="120" w:after="120" w:line="300" w:lineRule="auto"/>
        <w:ind w:firstLine="708"/>
        <w:rPr>
          <w:color w:val="000000"/>
          <w:sz w:val="28"/>
        </w:rPr>
      </w:pPr>
      <w:r>
        <w:rPr>
          <w:color w:val="000000"/>
          <w:sz w:val="28"/>
        </w:rPr>
        <w:lastRenderedPageBreak/>
        <w:t xml:space="preserve">Радіолокатори можуть працювати на дуже малих відстанях (такі, наприклад, використовуються в медицині) або значних (в космічній авіації) та мати розміри, в залежності від призначення, від ручних до декількох десятків метрів. </w:t>
      </w:r>
      <w:proofErr w:type="gramStart"/>
      <w:r>
        <w:rPr>
          <w:color w:val="000000"/>
          <w:sz w:val="28"/>
        </w:rPr>
        <w:t>Ц</w:t>
      </w:r>
      <w:proofErr w:type="gramEnd"/>
      <w:r>
        <w:rPr>
          <w:color w:val="000000"/>
          <w:sz w:val="28"/>
        </w:rPr>
        <w:t xml:space="preserve">ілями можуть виступати як повітряні судна (ПС), ракети, кораблі так і люди, птахи та навіть комахи. У зв'язку з тим, що радіолокаційний сигнали постійно </w:t>
      </w:r>
      <w:proofErr w:type="gramStart"/>
      <w:r>
        <w:rPr>
          <w:color w:val="000000"/>
          <w:sz w:val="28"/>
        </w:rPr>
        <w:t>п</w:t>
      </w:r>
      <w:proofErr w:type="gramEnd"/>
      <w:r>
        <w:rPr>
          <w:color w:val="000000"/>
          <w:sz w:val="28"/>
        </w:rPr>
        <w:t xml:space="preserve">іддаються завадам різних типив, наприклад, внутрішньому (викликаному недосконалістю приборів) або зовнішньому шуму, випроміненням інших джерел ЕМ хвиль, відбиттям від небажаних цілей, деякі РЛС мають на меті обробку саме таких сигналів. Прикладом таких є метеорологічні станції, що працюють з відбиттями від таких атмосферних утворень як хмари, туман, дощ чи сніг; бортові локатори, які складають карту місцевості, об'єктами цікавості для яких є гори, будинки, </w:t>
      </w:r>
      <w:proofErr w:type="gramStart"/>
      <w:r>
        <w:rPr>
          <w:color w:val="000000"/>
          <w:sz w:val="28"/>
        </w:rPr>
        <w:t>р</w:t>
      </w:r>
      <w:proofErr w:type="gramEnd"/>
      <w:r>
        <w:rPr>
          <w:color w:val="000000"/>
          <w:sz w:val="28"/>
        </w:rPr>
        <w:t xml:space="preserve">ічки, айсберги і тд. Вимірювати можна не тільки дальність та кутове положення, а і </w:t>
      </w:r>
      <w:proofErr w:type="gramStart"/>
      <w:r>
        <w:rPr>
          <w:color w:val="000000"/>
          <w:sz w:val="28"/>
        </w:rPr>
        <w:t>траєктор</w:t>
      </w:r>
      <w:proofErr w:type="gramEnd"/>
      <w:r>
        <w:rPr>
          <w:color w:val="000000"/>
          <w:sz w:val="28"/>
        </w:rPr>
        <w:t xml:space="preserve">ію польту, якщо координати цілі міняються на протязі деякого часу, швидкість цілі, її напрям, а також може бути спрогнозоване її майбутнє положення. Відносну швидкість цілі також можна знайти обчислюючи швидкість зміни відстані, або за допомогою доплерівського зміщенння частоти ехо сигналу визначати радіальну швидкість цілі. </w:t>
      </w:r>
    </w:p>
    <w:p w:rsidR="00673696" w:rsidRPr="00313CDC" w:rsidRDefault="00673696" w:rsidP="00673696">
      <w:pPr>
        <w:spacing w:before="120" w:after="120" w:line="300" w:lineRule="auto"/>
        <w:ind w:firstLine="708"/>
        <w:rPr>
          <w:color w:val="000000"/>
          <w:sz w:val="28"/>
          <w:lang w:val="uk-UA"/>
        </w:rPr>
      </w:pPr>
      <w:r>
        <w:rPr>
          <w:color w:val="000000"/>
          <w:sz w:val="28"/>
        </w:rPr>
        <w:t xml:space="preserve"> Відбиття хвиль має велике значення в радіолокації</w:t>
      </w:r>
      <w:proofErr w:type="gramStart"/>
      <w:r>
        <w:rPr>
          <w:color w:val="000000"/>
          <w:sz w:val="28"/>
        </w:rPr>
        <w:t xml:space="preserve"> ,</w:t>
      </w:r>
      <w:proofErr w:type="gramEnd"/>
      <w:r>
        <w:rPr>
          <w:color w:val="000000"/>
          <w:sz w:val="28"/>
        </w:rPr>
        <w:t xml:space="preserve"> оскільки хвиля потрапляючи на поверхню об'єкту наводить на ньому електричний заряд, після чого він перевипромінює ЕМ хвилю. Це явище перевипромінення називається відбиттям або розсіюванням. Воно залежить від нерівності поверхні та від коефіцієнту відбиття. В радіолокації цей феномен описується ефективною площею відбиття (ЕПВ) цілі </w:t>
      </w:r>
      <w:r>
        <w:rPr>
          <w:i/>
          <w:color w:val="000000"/>
          <w:sz w:val="28"/>
        </w:rPr>
        <w:t xml:space="preserve">σ. </w:t>
      </w:r>
      <w:r>
        <w:rPr>
          <w:color w:val="000000"/>
          <w:sz w:val="28"/>
        </w:rPr>
        <w:t>ЕПВ вимірюється в квадратних метрах</w:t>
      </w:r>
      <w:proofErr w:type="gramStart"/>
      <w:r>
        <w:rPr>
          <w:color w:val="000000"/>
          <w:sz w:val="28"/>
        </w:rPr>
        <w:t xml:space="preserve"> ,</w:t>
      </w:r>
      <w:proofErr w:type="gramEnd"/>
      <w:r>
        <w:rPr>
          <w:color w:val="000000"/>
          <w:sz w:val="28"/>
        </w:rPr>
        <w:t xml:space="preserve">але є енергетичною характеристикою, а не площею. Це функція кута огляду цілі відносно до передаючої та приймаючої антени, частоти та поляризації падаючої на ціль хвилі. ЕПВ міра того, скільки енергії падаючї хвилі потрапило на ціль та було відбито назад в сторону випромінювача. Щоб зробити ціль непомітною </w:t>
      </w:r>
      <w:proofErr w:type="gramStart"/>
      <w:r>
        <w:rPr>
          <w:color w:val="000000"/>
          <w:sz w:val="28"/>
        </w:rPr>
        <w:t>для</w:t>
      </w:r>
      <w:proofErr w:type="gramEnd"/>
      <w:r>
        <w:rPr>
          <w:color w:val="000000"/>
          <w:sz w:val="28"/>
        </w:rPr>
        <w:t xml:space="preserve"> радарів потрібно якомога зменшити її ЕПВ. Це досягається такими шляхами: зменшенням поперечного перерізу цілі, зменшенням відбитої енергії шляхом застосування радіопоглинаючого матеріалу на поверхні об'єкту, зменшенням енергії відбитої в напрямі приймача РЛС, що залежить від форми цілі. Всі ці методи застосовуються </w:t>
      </w:r>
      <w:proofErr w:type="gramStart"/>
      <w:r>
        <w:rPr>
          <w:color w:val="000000"/>
          <w:sz w:val="28"/>
        </w:rPr>
        <w:t>в</w:t>
      </w:r>
      <w:proofErr w:type="gramEnd"/>
      <w:r w:rsidR="00313CDC">
        <w:rPr>
          <w:color w:val="000000"/>
          <w:sz w:val="28"/>
        </w:rPr>
        <w:t xml:space="preserve"> розробц</w:t>
      </w:r>
      <w:r w:rsidR="00313CDC">
        <w:rPr>
          <w:color w:val="000000"/>
          <w:sz w:val="28"/>
          <w:lang w:val="uk-UA"/>
        </w:rPr>
        <w:t>і</w:t>
      </w:r>
      <w:r w:rsidR="00313CDC">
        <w:rPr>
          <w:color w:val="000000"/>
          <w:sz w:val="28"/>
        </w:rPr>
        <w:t xml:space="preserve"> стелс-технологі</w:t>
      </w:r>
      <w:r w:rsidR="00313CDC">
        <w:rPr>
          <w:color w:val="000000"/>
          <w:sz w:val="28"/>
          <w:lang w:val="uk-UA"/>
        </w:rPr>
        <w:t>й.</w:t>
      </w:r>
    </w:p>
    <w:p w:rsidR="00673696" w:rsidRDefault="00597EFC" w:rsidP="00673696">
      <w:pPr>
        <w:spacing w:before="120" w:after="120" w:line="300" w:lineRule="auto"/>
        <w:ind w:firstLine="708"/>
        <w:rPr>
          <w:color w:val="000000"/>
          <w:sz w:val="28"/>
          <w:lang w:val="uk-UA"/>
        </w:rPr>
      </w:pPr>
      <w:r>
        <w:rPr>
          <w:color w:val="000000"/>
          <w:sz w:val="28"/>
          <w:lang w:val="uk-UA"/>
        </w:rPr>
        <w:t>Ще одним</w:t>
      </w:r>
      <w:r w:rsidR="00673696">
        <w:rPr>
          <w:color w:val="000000"/>
          <w:sz w:val="28"/>
        </w:rPr>
        <w:t xml:space="preserve">  важливим ефектом є заломлення хвиль (або рефракція), при переході з одного середовища в інше. Це явище зустрічається в </w:t>
      </w:r>
      <w:r w:rsidR="00673696">
        <w:rPr>
          <w:color w:val="000000"/>
          <w:sz w:val="28"/>
        </w:rPr>
        <w:lastRenderedPageBreak/>
        <w:t xml:space="preserve">радіолокаційних сигналах направлених в атмосферу </w:t>
      </w:r>
      <w:proofErr w:type="gramStart"/>
      <w:r w:rsidR="00673696">
        <w:rPr>
          <w:color w:val="000000"/>
          <w:sz w:val="28"/>
        </w:rPr>
        <w:t>п</w:t>
      </w:r>
      <w:proofErr w:type="gramEnd"/>
      <w:r w:rsidR="00673696">
        <w:rPr>
          <w:color w:val="000000"/>
          <w:sz w:val="28"/>
        </w:rPr>
        <w:t xml:space="preserve">ід кутом відносто горизонталі. Коефіцієнт заломлення зменшується з  підвищенням висоти через стоншення атмосфери, що веде до відхилення випроміненої ЕМ хвилі від прямої лінії вниз до землі. Це викривлення від прямолінійного розповсюдження негативно впливає на виявлення цілі, якщо не передбачене для цього. Рефракція може бути вигідною </w:t>
      </w:r>
      <w:proofErr w:type="gramStart"/>
      <w:r w:rsidR="00673696">
        <w:rPr>
          <w:color w:val="000000"/>
          <w:sz w:val="28"/>
        </w:rPr>
        <w:t>для</w:t>
      </w:r>
      <w:proofErr w:type="gramEnd"/>
      <w:r w:rsidR="00673696">
        <w:rPr>
          <w:color w:val="000000"/>
          <w:sz w:val="28"/>
        </w:rPr>
        <w:t xml:space="preserve"> радарів поверхневої дії оскільки дозволять хвилі поширюватися за горизонт і виявляти цілі поза зоною прямої видимості. На землі таке розповсюдження досягається за допомогою відбиття від іоносфери. Цей ефект найбільш помітний в області високих частот (ВЧ) і майже не зустрічається при частотах вище 150 МГц.</w:t>
      </w:r>
    </w:p>
    <w:p w:rsidR="00673696" w:rsidRPr="000A1181" w:rsidRDefault="00B00242" w:rsidP="00B00242">
      <w:pPr>
        <w:spacing w:before="120" w:after="120" w:line="300" w:lineRule="auto"/>
        <w:ind w:firstLine="708"/>
        <w:jc w:val="center"/>
        <w:rPr>
          <w:color w:val="000000"/>
          <w:sz w:val="28"/>
          <w:lang w:val="uk-UA"/>
        </w:rPr>
      </w:pPr>
      <w:r>
        <w:object w:dxaOrig="10632" w:dyaOrig="5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82.75pt" o:ole="">
            <v:imagedata r:id="rId9" o:title=""/>
          </v:shape>
          <o:OLEObject Type="Embed" ProgID="Visio.Drawing.11" ShapeID="_x0000_i1025" DrawAspect="Content" ObjectID="_1641909962" r:id="rId10"/>
        </w:object>
      </w:r>
      <w:r w:rsidR="00673696" w:rsidRPr="000A1181">
        <w:rPr>
          <w:color w:val="000000"/>
          <w:sz w:val="26"/>
          <w:lang w:val="uk-UA"/>
        </w:rPr>
        <w:t>Малюнок 1.1 – Рефракція радіохвиль</w:t>
      </w:r>
    </w:p>
    <w:p w:rsidR="00673696" w:rsidRDefault="00673696" w:rsidP="00673696">
      <w:pPr>
        <w:spacing w:before="120" w:after="120" w:line="300" w:lineRule="auto"/>
        <w:ind w:firstLine="708"/>
        <w:rPr>
          <w:color w:val="000000"/>
          <w:sz w:val="28"/>
          <w:lang w:val="uk-UA"/>
        </w:rPr>
      </w:pPr>
      <w:r w:rsidRPr="000A1181">
        <w:rPr>
          <w:color w:val="000000"/>
          <w:sz w:val="28"/>
          <w:lang w:val="uk-UA"/>
        </w:rPr>
        <w:t xml:space="preserve">Радіолокаційні станції можуть працювати в полосі частот від 3 МГц до 300 ГГц, характеристики ЕМ хвиль дуже різняться в залежності від їх частоти, але більшість радарів використовують діапазон від 300 МГц до 35 ГГц. </w:t>
      </w:r>
      <w:r>
        <w:rPr>
          <w:color w:val="000000"/>
          <w:sz w:val="28"/>
        </w:rPr>
        <w:t>Цей діапазон поділений на різні полоси радіочастот як показано в таблиці 1.1. Важливо зауважити, що окремі РЛС працюють не у всьому діапазоні вибраної полоси частот, а в окремих її межах. Стандарти діапазонів радіочастот введені Міжнародним союзом електрозв'язку (МСЕ або ITU), вони не є обов'язковими, але широко використовуються задля міжнародної співпраці.</w:t>
      </w:r>
    </w:p>
    <w:p w:rsidR="00673696" w:rsidRDefault="00673696" w:rsidP="00673696">
      <w:pPr>
        <w:spacing w:before="120" w:after="120" w:line="300" w:lineRule="auto"/>
        <w:ind w:firstLine="708"/>
        <w:jc w:val="center"/>
        <w:rPr>
          <w:color w:val="000000"/>
          <w:sz w:val="26"/>
          <w:lang w:val="uk-UA"/>
        </w:rPr>
      </w:pPr>
      <w:r>
        <w:rPr>
          <w:color w:val="000000"/>
          <w:sz w:val="26"/>
        </w:rPr>
        <w:t>Таблиця 1.1 – Діапазони частот РЛС</w:t>
      </w:r>
    </w:p>
    <w:tbl>
      <w:tblPr>
        <w:tblStyle w:val="ab"/>
        <w:tblW w:w="0" w:type="auto"/>
        <w:tblLook w:val="04A0" w:firstRow="1" w:lastRow="0" w:firstColumn="1" w:lastColumn="0" w:noHBand="0" w:noVBand="1"/>
      </w:tblPr>
      <w:tblGrid>
        <w:gridCol w:w="3566"/>
        <w:gridCol w:w="3352"/>
        <w:gridCol w:w="2935"/>
      </w:tblGrid>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lastRenderedPageBreak/>
              <w:t>Полоса</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Діапазон частот</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Pr>
                <w:color w:val="000000"/>
                <w:sz w:val="26"/>
                <w:szCs w:val="26"/>
                <w:lang w:val="uk-UA"/>
              </w:rPr>
              <w:t>Довжина хвилі</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Високі частоти (ВЧ)</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3–30 МГц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Pr>
                <w:color w:val="000000"/>
                <w:sz w:val="26"/>
                <w:szCs w:val="26"/>
                <w:lang w:val="uk-UA"/>
              </w:rPr>
              <w:t>10 – 100 м</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Надвисокі частоти (НВЧ)</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30–300 МГц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Pr>
                <w:color w:val="000000"/>
                <w:sz w:val="26"/>
                <w:szCs w:val="26"/>
                <w:lang w:val="uk-UA"/>
              </w:rPr>
              <w:t>0.9 – 6 м</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Ультрависокі частоти (УВЧ)</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300 МГц – 1 ГГц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Pr>
                <w:color w:val="000000"/>
                <w:sz w:val="26"/>
                <w:szCs w:val="26"/>
                <w:lang w:val="uk-UA"/>
              </w:rPr>
              <w:t>0.3 – 1 м</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en-US"/>
              </w:rPr>
            </w:pPr>
            <w:r w:rsidRPr="007C1F95">
              <w:rPr>
                <w:color w:val="000000"/>
                <w:sz w:val="26"/>
                <w:szCs w:val="26"/>
                <w:lang w:val="en-US"/>
              </w:rPr>
              <w:t>L</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 xml:space="preserve"> 1 – 2 ГГц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Pr>
                <w:color w:val="000000"/>
                <w:sz w:val="26"/>
                <w:szCs w:val="26"/>
                <w:lang w:val="uk-UA"/>
              </w:rPr>
              <w:t>15 – 30 см</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en-US"/>
              </w:rPr>
            </w:pPr>
            <w:r w:rsidRPr="007C1F95">
              <w:rPr>
                <w:color w:val="000000"/>
                <w:sz w:val="26"/>
                <w:szCs w:val="26"/>
                <w:lang w:val="en-US"/>
              </w:rPr>
              <w:t>S</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2 – 4 ГГц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Pr>
                <w:color w:val="000000"/>
                <w:sz w:val="26"/>
                <w:szCs w:val="26"/>
                <w:lang w:val="uk-UA"/>
              </w:rPr>
              <w:t>7.5 – 15 см</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en-US"/>
              </w:rPr>
            </w:pPr>
            <w:r w:rsidRPr="007C1F95">
              <w:rPr>
                <w:color w:val="000000"/>
                <w:sz w:val="26"/>
                <w:szCs w:val="26"/>
                <w:lang w:val="en-US"/>
              </w:rPr>
              <w:t>C</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4 – 8 ГГц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Pr>
                <w:color w:val="000000"/>
                <w:sz w:val="26"/>
                <w:szCs w:val="26"/>
                <w:lang w:val="uk-UA"/>
              </w:rPr>
              <w:t>3.75 – 7,5 см</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en-US"/>
              </w:rPr>
            </w:pPr>
            <w:r w:rsidRPr="007C1F95">
              <w:rPr>
                <w:color w:val="000000"/>
                <w:sz w:val="26"/>
                <w:szCs w:val="26"/>
                <w:lang w:val="en-US"/>
              </w:rPr>
              <w:t>X</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8 – 12 ГГц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Pr>
                <w:color w:val="000000"/>
                <w:sz w:val="26"/>
                <w:szCs w:val="26"/>
                <w:lang w:val="uk-UA"/>
              </w:rPr>
              <w:t>2.5 – 3.75 см</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en-US"/>
              </w:rPr>
            </w:pPr>
            <w:r w:rsidRPr="007C1F95">
              <w:rPr>
                <w:color w:val="000000"/>
                <w:sz w:val="26"/>
                <w:szCs w:val="26"/>
                <w:lang w:val="en-US"/>
              </w:rPr>
              <w:t>Ku</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12 – 18 ГГц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Pr>
                <w:color w:val="000000"/>
                <w:sz w:val="26"/>
                <w:szCs w:val="26"/>
                <w:lang w:val="uk-UA"/>
              </w:rPr>
              <w:t xml:space="preserve">1.67 – 2.5 см </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en-US"/>
              </w:rPr>
              <w:t>K</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18 – 27 ГГц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Pr>
                <w:color w:val="000000"/>
                <w:sz w:val="26"/>
                <w:szCs w:val="26"/>
                <w:lang w:val="uk-UA"/>
              </w:rPr>
              <w:t>1.11 – 1.67 см</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en-US"/>
              </w:rPr>
              <w:t>Ka</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27 – 40 ГГц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222222"/>
                <w:sz w:val="26"/>
                <w:szCs w:val="26"/>
                <w:shd w:val="clear" w:color="auto" w:fill="FFFFFF"/>
              </w:rPr>
              <w:t>0,75</w:t>
            </w:r>
            <w:r w:rsidR="0090622B">
              <w:rPr>
                <w:color w:val="000000"/>
                <w:sz w:val="26"/>
                <w:szCs w:val="26"/>
                <w:lang w:val="uk-UA"/>
              </w:rPr>
              <w:t>–</w:t>
            </w:r>
            <w:r w:rsidRPr="007C1F95">
              <w:rPr>
                <w:color w:val="222222"/>
                <w:sz w:val="26"/>
                <w:szCs w:val="26"/>
                <w:shd w:val="clear" w:color="auto" w:fill="FFFFFF"/>
              </w:rPr>
              <w:t>1,11 см</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en-US"/>
              </w:rPr>
              <w:t>V</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40 – 75 ГГц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222222"/>
                <w:sz w:val="26"/>
                <w:szCs w:val="26"/>
                <w:shd w:val="clear" w:color="auto" w:fill="FFFFFF"/>
              </w:rPr>
              <w:t>4,0</w:t>
            </w:r>
            <w:r w:rsidR="0090622B">
              <w:rPr>
                <w:color w:val="000000"/>
                <w:sz w:val="26"/>
                <w:szCs w:val="26"/>
                <w:lang w:val="uk-UA"/>
              </w:rPr>
              <w:t>–</w:t>
            </w:r>
            <w:r w:rsidRPr="007C1F95">
              <w:rPr>
                <w:color w:val="222222"/>
                <w:sz w:val="26"/>
                <w:szCs w:val="26"/>
                <w:shd w:val="clear" w:color="auto" w:fill="FFFFFF"/>
              </w:rPr>
              <w:t>7,5 мм</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en-US"/>
              </w:rPr>
              <w:t>W</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75 – 110 ГГц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222222"/>
                <w:sz w:val="26"/>
                <w:szCs w:val="26"/>
                <w:shd w:val="clear" w:color="auto" w:fill="FFFFFF"/>
              </w:rPr>
              <w:t>2,7</w:t>
            </w:r>
            <w:r w:rsidR="0090622B">
              <w:rPr>
                <w:color w:val="000000"/>
                <w:sz w:val="26"/>
                <w:szCs w:val="26"/>
                <w:lang w:val="uk-UA"/>
              </w:rPr>
              <w:t>–</w:t>
            </w:r>
            <w:r w:rsidRPr="007C1F95">
              <w:rPr>
                <w:color w:val="222222"/>
                <w:sz w:val="26"/>
                <w:szCs w:val="26"/>
                <w:shd w:val="clear" w:color="auto" w:fill="FFFFFF"/>
                <w:lang w:val="uk-UA"/>
              </w:rPr>
              <w:t xml:space="preserve"> </w:t>
            </w:r>
            <w:r w:rsidRPr="007C1F95">
              <w:rPr>
                <w:color w:val="222222"/>
                <w:sz w:val="26"/>
                <w:szCs w:val="26"/>
                <w:shd w:val="clear" w:color="auto" w:fill="FFFFFF"/>
              </w:rPr>
              <w:t>4,0 мм</w:t>
            </w:r>
          </w:p>
        </w:tc>
      </w:tr>
      <w:tr w:rsidR="007C1F95" w:rsidTr="007C1F95">
        <w:tc>
          <w:tcPr>
            <w:tcW w:w="3566"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en-US"/>
              </w:rPr>
              <w:t>mm</w:t>
            </w:r>
          </w:p>
        </w:tc>
        <w:tc>
          <w:tcPr>
            <w:tcW w:w="3352"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000000"/>
                <w:sz w:val="26"/>
                <w:szCs w:val="26"/>
                <w:lang w:val="uk-UA"/>
              </w:rPr>
              <w:t>100 – 300 ГГц</w:t>
            </w:r>
          </w:p>
        </w:tc>
        <w:tc>
          <w:tcPr>
            <w:tcW w:w="2935" w:type="dxa"/>
          </w:tcPr>
          <w:p w:rsidR="007C1F95" w:rsidRPr="007C1F95" w:rsidRDefault="007C1F95" w:rsidP="00673696">
            <w:pPr>
              <w:spacing w:before="120" w:after="120" w:line="300" w:lineRule="auto"/>
              <w:ind w:firstLine="0"/>
              <w:jc w:val="center"/>
              <w:rPr>
                <w:color w:val="000000"/>
                <w:sz w:val="26"/>
                <w:szCs w:val="26"/>
                <w:lang w:val="uk-UA"/>
              </w:rPr>
            </w:pPr>
            <w:r w:rsidRPr="007C1F95">
              <w:rPr>
                <w:color w:val="222222"/>
                <w:sz w:val="26"/>
                <w:szCs w:val="26"/>
                <w:shd w:val="clear" w:color="auto" w:fill="FFFFFF"/>
              </w:rPr>
              <w:t>1</w:t>
            </w:r>
            <w:r w:rsidR="0090622B">
              <w:rPr>
                <w:color w:val="000000"/>
                <w:sz w:val="26"/>
                <w:szCs w:val="26"/>
                <w:lang w:val="uk-UA"/>
              </w:rPr>
              <w:t>–</w:t>
            </w:r>
            <w:r w:rsidRPr="007C1F95">
              <w:rPr>
                <w:color w:val="222222"/>
                <w:sz w:val="26"/>
                <w:szCs w:val="26"/>
                <w:shd w:val="clear" w:color="auto" w:fill="FFFFFF"/>
              </w:rPr>
              <w:t>7,5 мм</w:t>
            </w:r>
          </w:p>
        </w:tc>
      </w:tr>
    </w:tbl>
    <w:p w:rsidR="009239DA" w:rsidRPr="009239DA" w:rsidRDefault="009239DA" w:rsidP="00673696">
      <w:pPr>
        <w:spacing w:before="120" w:after="120" w:line="300" w:lineRule="auto"/>
        <w:ind w:firstLine="708"/>
        <w:jc w:val="center"/>
        <w:rPr>
          <w:color w:val="000000"/>
          <w:sz w:val="28"/>
          <w:szCs w:val="28"/>
          <w:lang w:val="uk-UA"/>
        </w:rPr>
      </w:pPr>
    </w:p>
    <w:p w:rsidR="00B957F7" w:rsidRDefault="00B957F7" w:rsidP="00B957F7">
      <w:pPr>
        <w:spacing w:before="120" w:after="120" w:line="300" w:lineRule="auto"/>
        <w:ind w:firstLine="708"/>
        <w:rPr>
          <w:b/>
          <w:sz w:val="28"/>
        </w:rPr>
      </w:pPr>
      <w:r>
        <w:rPr>
          <w:b/>
          <w:sz w:val="28"/>
          <w:szCs w:val="28"/>
          <w:lang w:val="uk-UA"/>
        </w:rPr>
        <w:t xml:space="preserve">1.2 </w:t>
      </w:r>
      <w:r>
        <w:rPr>
          <w:b/>
          <w:sz w:val="28"/>
          <w:lang w:val="uk-UA"/>
        </w:rPr>
        <w:t>П</w:t>
      </w:r>
      <w:r w:rsidR="00B43AAE">
        <w:rPr>
          <w:b/>
          <w:sz w:val="28"/>
        </w:rPr>
        <w:t xml:space="preserve">ринципи побудови </w:t>
      </w:r>
      <w:r w:rsidR="00B43AAE">
        <w:rPr>
          <w:b/>
          <w:sz w:val="28"/>
          <w:lang w:val="uk-UA"/>
        </w:rPr>
        <w:t>та</w:t>
      </w:r>
      <w:r>
        <w:rPr>
          <w:b/>
          <w:sz w:val="28"/>
        </w:rPr>
        <w:t xml:space="preserve"> роботи радіолокаторів</w:t>
      </w:r>
    </w:p>
    <w:p w:rsidR="00673696" w:rsidRDefault="00673696" w:rsidP="00673696">
      <w:pPr>
        <w:spacing w:before="120" w:after="120" w:line="300" w:lineRule="auto"/>
        <w:ind w:firstLine="708"/>
        <w:rPr>
          <w:color w:val="000000"/>
          <w:sz w:val="28"/>
        </w:rPr>
      </w:pPr>
      <w:r w:rsidRPr="007C1F95">
        <w:rPr>
          <w:color w:val="000000"/>
          <w:sz w:val="28"/>
          <w:lang w:val="uk-UA"/>
        </w:rPr>
        <w:t>Прості радіолокатори складаються з наступ</w:t>
      </w:r>
      <w:r>
        <w:rPr>
          <w:color w:val="000000"/>
          <w:sz w:val="28"/>
        </w:rPr>
        <w:t xml:space="preserve">них складових системи: передавач, антена, перемикач прийому-передачі та приймач. Передавач генерує зондуючий сигнал – радіосигнал обраної частоти та модуляції. Середня потужність якого може варіюватись від кількох міліват до мегават. Оскільки більшість радіолокаторів використовує сигнал у вигляді коротких імпульсів, то одна антена може працювати як на прийом, так і на передачу, завдяки розділенню їх в часі. </w:t>
      </w:r>
    </w:p>
    <w:p w:rsidR="00673696" w:rsidRDefault="00673696" w:rsidP="00673696">
      <w:pPr>
        <w:spacing w:before="120" w:after="120" w:line="300" w:lineRule="auto"/>
        <w:ind w:firstLine="708"/>
        <w:rPr>
          <w:color w:val="000000"/>
          <w:sz w:val="28"/>
        </w:rPr>
      </w:pPr>
      <w:r>
        <w:rPr>
          <w:color w:val="000000"/>
          <w:sz w:val="28"/>
        </w:rPr>
        <w:t xml:space="preserve">Пристрій перемикання прийому-передачі, або циркулятор дозволяє одній антені випромінювати сигнал, запобігаючи проникненню високопотужного згенерованного сигналу у чутливі елементи приймача, і паралельно пропускає відбиті сигнали в приймач. Антена – пристрій, що розповсюджуе ЕМ енергію </w:t>
      </w:r>
      <w:r>
        <w:rPr>
          <w:color w:val="000000"/>
          <w:sz w:val="28"/>
        </w:rPr>
        <w:lastRenderedPageBreak/>
        <w:t xml:space="preserve">зондуючих сигналів у простір і разом з тим збирає енергію відбитих сигналів на вхід приймача. Антени зазвичай мають вузьку діаграму напрямленості для високої концентрації випромінюваної енергії та точності у визначенні направлення на цілі, та велику площу прийому, щоб збирати енергію слабких сигналів з більшої площі. </w:t>
      </w:r>
    </w:p>
    <w:p w:rsidR="00673696" w:rsidRDefault="00673696" w:rsidP="00673696">
      <w:pPr>
        <w:spacing w:before="120" w:after="120" w:line="300" w:lineRule="auto"/>
        <w:ind w:firstLine="708"/>
        <w:rPr>
          <w:color w:val="000000"/>
          <w:sz w:val="28"/>
        </w:rPr>
      </w:pPr>
      <w:r>
        <w:rPr>
          <w:color w:val="000000"/>
          <w:sz w:val="28"/>
        </w:rPr>
        <w:t>Існує дві основні категорії антенних систем РЛС: моно та бістатичні. В моностатичних одна антена є передаючою і приймаючою, в той час, як для бістатичних використовуються дві антени для кожної з функцій, хоча при використанні в одній системі двох близько розташованих антен РЛС називають моностатичною. Систему визначають як бістатичну тільки при достатній умові розділеності антен, таких як кут на ціль, або відстань достатньо різні. Бістатичні антени мають перевагу для деяких функцій, наприклад, для позначення цілей для напівактивних ракет, що мають тільки приймач, або при боротьбі зі стелс-технологією, оскільки ціль може майже не відбивати енергію в напрямі джерела хвиль, але мати високу ЕПВ в іншому напрямі. Не дивлячись на це, більшість сучасних РЛС моностатичні через високу практичну цінність і зручність.</w:t>
      </w:r>
    </w:p>
    <w:p w:rsidR="00673696" w:rsidRDefault="00673696" w:rsidP="00673696">
      <w:pPr>
        <w:spacing w:before="120" w:after="120" w:line="300" w:lineRule="auto"/>
        <w:ind w:firstLine="708"/>
        <w:rPr>
          <w:sz w:val="28"/>
          <w:lang w:val="uk-UA"/>
        </w:rPr>
      </w:pPr>
      <w:r>
        <w:rPr>
          <w:color w:val="000000"/>
          <w:sz w:val="28"/>
        </w:rPr>
        <w:t xml:space="preserve">Приймач підсилює слабкий сигнал до рівня, який забезпечує його виявлення. Потрібно забезпечити мінімальний рівень власних шумів приймача, оскільки це запорука прийняття правильного рішення про наявність цілі і можливості отримання іноформації про неї. Приймачі повинні мати широкий динамічний діапазон, щоб запобігти послабленню сигналів від рухомих цілей відбитою від навколишнього середовища сильною завадою (пасивною), що далі насичується у підсилювальних каскадах. Динамічний діапазон </w:t>
      </w:r>
      <w:r>
        <w:rPr>
          <w:color w:val="000000"/>
          <w:sz w:val="28"/>
        </w:rPr>
        <w:softHyphen/>
      </w:r>
      <w:r>
        <w:rPr>
          <w:sz w:val="28"/>
        </w:rPr>
        <w:t>– це відношення максимальнї потужності сигналу до мінімальної, при якій забезпечуються робочі характеристики виражене в децибелах. Процесор обробки сигналів це пристрій, що працює на проміжній частоті і виділяє корисний сигнал на фоні шумів. Він включає узгоджений фільтр, який максимізує на своєму виході відношення сигнал-шум. Також тут виконується доплерівська обробка рухомих об'єктів, коли рівень пасивних завад вище, ніж власний шум приймача. Це дозволяє придушити завади ввід небажаних об'єктів і прийняти рішення про наявність цілі, якщо вихідний сигнал перевищить встановлений поріг виявлення. Встановлення низького порогу призводить до частих помилкових спрацювань, дуже високий рівень стає причиною пропуску цілей. Критерієм встановлення порогу може бути вимога до встановленої частоти хибних</w:t>
      </w:r>
      <w:r w:rsidR="002819D0">
        <w:rPr>
          <w:sz w:val="28"/>
          <w:lang w:val="uk-UA"/>
        </w:rPr>
        <w:t xml:space="preserve"> тривог</w:t>
      </w:r>
      <w:r>
        <w:rPr>
          <w:sz w:val="28"/>
        </w:rPr>
        <w:t>.</w:t>
      </w:r>
    </w:p>
    <w:p w:rsidR="005A17AA" w:rsidRPr="005A17AA" w:rsidRDefault="008979DB" w:rsidP="000A1181">
      <w:pPr>
        <w:spacing w:before="120" w:after="120" w:line="300" w:lineRule="auto"/>
        <w:ind w:firstLine="708"/>
        <w:rPr>
          <w:sz w:val="28"/>
          <w:lang w:val="uk-UA"/>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2066496</wp:posOffset>
                </wp:positionH>
                <wp:positionV relativeFrom="paragraph">
                  <wp:posOffset>-86995</wp:posOffset>
                </wp:positionV>
                <wp:extent cx="350875" cy="297712"/>
                <wp:effectExtent l="0" t="0" r="11430" b="26670"/>
                <wp:wrapNone/>
                <wp:docPr id="55" name="Прямоугольник 55"/>
                <wp:cNvGraphicFramePr/>
                <a:graphic xmlns:a="http://schemas.openxmlformats.org/drawingml/2006/main">
                  <a:graphicData uri="http://schemas.microsoft.com/office/word/2010/wordprocessingShape">
                    <wps:wsp>
                      <wps:cNvSpPr/>
                      <wps:spPr>
                        <a:xfrm>
                          <a:off x="0" y="0"/>
                          <a:ext cx="350875" cy="2977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5" o:spid="_x0000_s1026" style="position:absolute;margin-left:162.7pt;margin-top:-6.85pt;width:27.65pt;height:2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" fillcolor="white [3212]" strokecolor="white [3212]" strokeweight="2pt"/>
            </w:pict>
          </mc:Fallback>
        </mc:AlternateContent>
      </w:r>
      <w:r w:rsidR="00B25F23">
        <w:object w:dxaOrig="5715" w:dyaOrig="2335">
          <v:shape id="_x0000_i1026" type="#_x0000_t75" style="width:459pt;height:186.75pt" o:ole="">
            <v:imagedata r:id="rId11" o:title=""/>
          </v:shape>
          <o:OLEObject Type="Embed" ProgID="Visio.Drawing.11" ShapeID="_x0000_i1026" DrawAspect="Content" ObjectID="_1641909963" r:id="rId12"/>
        </w:object>
      </w:r>
    </w:p>
    <w:p w:rsidR="007E1A32" w:rsidRDefault="00AF4670" w:rsidP="007E1A32">
      <w:pPr>
        <w:spacing w:before="120" w:after="120" w:line="300" w:lineRule="auto"/>
        <w:ind w:firstLine="708"/>
        <w:jc w:val="center"/>
        <w:rPr>
          <w:color w:val="000000"/>
          <w:sz w:val="28"/>
        </w:rPr>
      </w:pPr>
      <w:r>
        <w:rPr>
          <w:color w:val="000000"/>
          <w:sz w:val="26"/>
        </w:rPr>
        <w:t xml:space="preserve">Малюнок </w:t>
      </w:r>
      <w:r>
        <w:rPr>
          <w:color w:val="000000"/>
          <w:sz w:val="26"/>
          <w:lang w:val="uk-UA"/>
        </w:rPr>
        <w:t>1</w:t>
      </w:r>
      <w:r>
        <w:rPr>
          <w:color w:val="000000"/>
          <w:sz w:val="26"/>
        </w:rPr>
        <w:t>.</w:t>
      </w:r>
      <w:r>
        <w:rPr>
          <w:color w:val="000000"/>
          <w:sz w:val="26"/>
          <w:lang w:val="uk-UA"/>
        </w:rPr>
        <w:t>2</w:t>
      </w:r>
      <w:r w:rsidR="007E1A32">
        <w:rPr>
          <w:color w:val="000000"/>
          <w:sz w:val="26"/>
        </w:rPr>
        <w:t xml:space="preserve"> – Схема простого рад</w:t>
      </w:r>
      <w:r w:rsidR="007E1A32">
        <w:rPr>
          <w:color w:val="000000"/>
          <w:sz w:val="26"/>
          <w:lang w:val="uk-UA"/>
        </w:rPr>
        <w:t>і</w:t>
      </w:r>
      <w:r w:rsidR="007E1A32">
        <w:rPr>
          <w:color w:val="000000"/>
          <w:sz w:val="26"/>
        </w:rPr>
        <w:t>олокатора</w:t>
      </w:r>
    </w:p>
    <w:p w:rsidR="008915B8" w:rsidRDefault="008915B8" w:rsidP="008915B8">
      <w:pPr>
        <w:spacing w:before="120" w:after="120" w:line="300" w:lineRule="auto"/>
        <w:ind w:firstLine="708"/>
        <w:rPr>
          <w:sz w:val="28"/>
        </w:rPr>
      </w:pPr>
      <w:r>
        <w:rPr>
          <w:sz w:val="28"/>
        </w:rPr>
        <w:t>Основними тактико-технічними характеристиками РЛС є наступні:</w:t>
      </w:r>
    </w:p>
    <w:p w:rsidR="008915B8" w:rsidRDefault="008915B8" w:rsidP="008915B8">
      <w:pPr>
        <w:numPr>
          <w:ilvl w:val="0"/>
          <w:numId w:val="5"/>
        </w:numPr>
        <w:spacing w:before="120" w:after="120" w:line="300" w:lineRule="auto"/>
        <w:ind w:left="1428" w:hanging="360"/>
        <w:rPr>
          <w:sz w:val="28"/>
        </w:rPr>
      </w:pPr>
      <w:r>
        <w:rPr>
          <w:sz w:val="28"/>
        </w:rPr>
        <w:t xml:space="preserve">Потужність випромінення </w:t>
      </w:r>
      <w:r w:rsidR="00BB1B09">
        <w:rPr>
          <w:sz w:val="28"/>
          <w:lang w:val="uk-UA"/>
        </w:rPr>
        <w:t>(</w:t>
      </w:r>
      <m:oMath>
        <m:sSub>
          <m:sSubPr>
            <m:ctrlPr>
              <w:rPr>
                <w:rFonts w:ascii="Cambria Math" w:hAnsi="Cambria Math"/>
                <w:i/>
                <w:color w:val="000000"/>
                <w:sz w:val="28"/>
              </w:rPr>
            </m:ctrlPr>
          </m:sSubPr>
          <m:e>
            <m:r>
              <w:rPr>
                <w:rFonts w:ascii="Cambria Math" w:hAnsi="Cambria Math"/>
                <w:color w:val="000000"/>
                <w:sz w:val="28"/>
              </w:rPr>
              <m:t>Р</m:t>
            </m:r>
          </m:e>
          <m:sub>
            <m:r>
              <w:rPr>
                <w:rFonts w:ascii="Cambria Math" w:hAnsi="Cambria Math"/>
                <w:color w:val="000000"/>
                <w:sz w:val="28"/>
              </w:rPr>
              <m:t>в</m:t>
            </m:r>
          </m:sub>
        </m:sSub>
      </m:oMath>
      <w:r w:rsidR="00BB1B09">
        <w:rPr>
          <w:sz w:val="28"/>
          <w:lang w:val="uk-UA"/>
        </w:rPr>
        <w:t>)</w:t>
      </w:r>
      <w:r>
        <w:rPr>
          <w:sz w:val="28"/>
        </w:rPr>
        <w:t>– потужність генератора импульсів передавача, що випромінюються антеною. Вона поділяються на середню Pc та пікову Pп. Середня потужність більш  надійний показник робочих характеристик радіолокатора, ніж пікова;</w:t>
      </w:r>
    </w:p>
    <w:p w:rsidR="008915B8" w:rsidRDefault="008915B8" w:rsidP="008915B8">
      <w:pPr>
        <w:numPr>
          <w:ilvl w:val="0"/>
          <w:numId w:val="5"/>
        </w:numPr>
        <w:spacing w:before="120" w:after="120" w:line="300" w:lineRule="auto"/>
        <w:ind w:left="1428" w:hanging="360"/>
        <w:rPr>
          <w:sz w:val="28"/>
        </w:rPr>
      </w:pPr>
      <w:r>
        <w:rPr>
          <w:sz w:val="28"/>
        </w:rPr>
        <w:t>Полоса пропускання – полоса частот вхідного тракта РЛС, в межах якої прийнятий сигнал проходить без спотворень, вона зазвичай узгоджена з тривалістю зондуючого сигналу;</w:t>
      </w:r>
    </w:p>
    <w:p w:rsidR="008915B8" w:rsidRDefault="008915B8" w:rsidP="008915B8">
      <w:pPr>
        <w:numPr>
          <w:ilvl w:val="0"/>
          <w:numId w:val="5"/>
        </w:numPr>
        <w:spacing w:before="120" w:after="120" w:line="300" w:lineRule="auto"/>
        <w:ind w:left="1428" w:hanging="360"/>
        <w:rPr>
          <w:sz w:val="28"/>
        </w:rPr>
      </w:pPr>
      <w:r>
        <w:rPr>
          <w:sz w:val="28"/>
        </w:rPr>
        <w:t>Чутливість приймача визначає мінімальну порогову потужність одиничного вхідного сигналу, за якої підтримується якість роботи системи;</w:t>
      </w:r>
    </w:p>
    <w:p w:rsidR="008915B8" w:rsidRDefault="008915B8" w:rsidP="008915B8">
      <w:pPr>
        <w:numPr>
          <w:ilvl w:val="0"/>
          <w:numId w:val="5"/>
        </w:numPr>
        <w:spacing w:before="120" w:after="120" w:line="300" w:lineRule="auto"/>
        <w:ind w:left="1428" w:hanging="360"/>
        <w:rPr>
          <w:sz w:val="28"/>
        </w:rPr>
      </w:pPr>
      <w:r>
        <w:rPr>
          <w:sz w:val="28"/>
        </w:rPr>
        <w:t>Діаграма спрямованості характеризує розподіл ЕМ поля випромінявання в просторі, вона визначається шириною головного пелюстка на рівні 0.5 від максимальної густини потужності і коефіцієнтом спрямованої дії;</w:t>
      </w:r>
    </w:p>
    <w:p w:rsidR="008915B8" w:rsidRDefault="008915B8" w:rsidP="008915B8">
      <w:pPr>
        <w:numPr>
          <w:ilvl w:val="0"/>
          <w:numId w:val="5"/>
        </w:numPr>
        <w:spacing w:before="120" w:after="120" w:line="300" w:lineRule="auto"/>
        <w:ind w:left="1428" w:hanging="360"/>
        <w:rPr>
          <w:sz w:val="28"/>
        </w:rPr>
      </w:pPr>
      <w:r>
        <w:rPr>
          <w:sz w:val="28"/>
        </w:rPr>
        <w:t>Коефіцієнт спрямованої дії антени</w:t>
      </w:r>
      <w:r w:rsidR="00BE3D2F" w:rsidRPr="00BE3D2F">
        <w:rPr>
          <w:sz w:val="28"/>
        </w:rPr>
        <w:t xml:space="preserve"> (</w:t>
      </w:r>
      <w:r w:rsidR="00BE3D2F">
        <w:rPr>
          <w:sz w:val="28"/>
          <w:lang w:val="en-US"/>
        </w:rPr>
        <w:t>G</w:t>
      </w:r>
      <w:r w:rsidR="00BE3D2F" w:rsidRPr="00BE3D2F">
        <w:rPr>
          <w:sz w:val="28"/>
        </w:rPr>
        <w:t>)</w:t>
      </w:r>
      <w:r>
        <w:rPr>
          <w:sz w:val="28"/>
        </w:rPr>
        <w:t xml:space="preserve"> можна описати яккутової густини потужності, випроміненої в заданому напрямку, до усередненої кутової густини потужні випромінявання цієї ж антени;</w:t>
      </w:r>
    </w:p>
    <w:p w:rsidR="008915B8" w:rsidRDefault="008915B8" w:rsidP="008915B8">
      <w:pPr>
        <w:numPr>
          <w:ilvl w:val="0"/>
          <w:numId w:val="5"/>
        </w:numPr>
        <w:spacing w:before="120" w:after="120" w:line="300" w:lineRule="auto"/>
        <w:ind w:left="1428" w:hanging="360"/>
        <w:rPr>
          <w:sz w:val="28"/>
        </w:rPr>
      </w:pPr>
      <w:r>
        <w:rPr>
          <w:sz w:val="28"/>
        </w:rPr>
        <w:t>Діюча площа антени – це відношення максимальної потужності, виділеної в навантаженні при роботі антени в режимі приймання, до густини потужності падаючої на антену ЕМ хвилі;</w:t>
      </w:r>
    </w:p>
    <w:p w:rsidR="008915B8" w:rsidRDefault="008915B8" w:rsidP="008915B8">
      <w:pPr>
        <w:numPr>
          <w:ilvl w:val="0"/>
          <w:numId w:val="5"/>
        </w:numPr>
        <w:spacing w:before="120" w:after="120" w:line="300" w:lineRule="auto"/>
        <w:ind w:left="1428" w:hanging="360"/>
        <w:rPr>
          <w:color w:val="000000"/>
          <w:sz w:val="28"/>
        </w:rPr>
      </w:pPr>
      <w:r>
        <w:rPr>
          <w:color w:val="000000"/>
          <w:sz w:val="28"/>
        </w:rPr>
        <w:lastRenderedPageBreak/>
        <w:t>Дальність дії (</w:t>
      </w:r>
      <m:oMath>
        <m:sSub>
          <m:sSubPr>
            <m:ctrlPr>
              <w:rPr>
                <w:rFonts w:ascii="Cambria Math" w:hAnsi="Cambria Math"/>
                <w:i/>
                <w:color w:val="000000"/>
                <w:sz w:val="28"/>
              </w:rPr>
            </m:ctrlPr>
          </m:sSubPr>
          <m:e>
            <m:r>
              <w:rPr>
                <w:rFonts w:ascii="Cambria Math" w:hAnsi="Cambria Math"/>
                <w:color w:val="000000"/>
                <w:sz w:val="28"/>
                <w:lang w:val="en-US"/>
              </w:rPr>
              <m:t>R</m:t>
            </m:r>
          </m:e>
          <m:sub>
            <m:r>
              <w:rPr>
                <w:rFonts w:ascii="Cambria Math" w:hAnsi="Cambria Math"/>
                <w:color w:val="000000"/>
                <w:sz w:val="28"/>
                <w:lang w:val="uk-UA"/>
              </w:rPr>
              <m:t>макс</m:t>
            </m:r>
          </m:sub>
        </m:sSub>
      </m:oMath>
      <w:r>
        <w:rPr>
          <w:color w:val="000000"/>
          <w:sz w:val="28"/>
        </w:rPr>
        <w:t xml:space="preserve">) </w:t>
      </w:r>
      <w:r>
        <w:rPr>
          <w:sz w:val="28"/>
        </w:rPr>
        <w:t>– це максимальне віддалення цілі від локатора, при якому забезпечується підтримка заданої точності;</w:t>
      </w:r>
    </w:p>
    <w:p w:rsidR="008915B8" w:rsidRDefault="008915B8" w:rsidP="008915B8">
      <w:pPr>
        <w:numPr>
          <w:ilvl w:val="0"/>
          <w:numId w:val="5"/>
        </w:numPr>
        <w:spacing w:before="120" w:after="120" w:line="300" w:lineRule="auto"/>
        <w:ind w:left="1428" w:hanging="360"/>
        <w:rPr>
          <w:color w:val="000000"/>
          <w:sz w:val="28"/>
        </w:rPr>
      </w:pPr>
      <w:r>
        <w:rPr>
          <w:color w:val="000000"/>
          <w:sz w:val="28"/>
        </w:rPr>
        <w:t xml:space="preserve">Зона огляду </w:t>
      </w:r>
      <w:r>
        <w:rPr>
          <w:sz w:val="28"/>
        </w:rPr>
        <w:t>– це частина простору або поверхні, в межах якої радар здатний виявити ціль з бажаними ймовірностями правильного виявлення та хибної тривоги. Вона визначається секторами огляду у вертикальній та горизонтальній площинах та мінімальною і максимальною дальністю виявлення;</w:t>
      </w:r>
    </w:p>
    <w:p w:rsidR="008915B8" w:rsidRDefault="008915B8" w:rsidP="008915B8">
      <w:pPr>
        <w:numPr>
          <w:ilvl w:val="0"/>
          <w:numId w:val="5"/>
        </w:numPr>
        <w:spacing w:before="120" w:after="120" w:line="300" w:lineRule="auto"/>
        <w:ind w:left="1428" w:hanging="360"/>
        <w:rPr>
          <w:color w:val="000000"/>
          <w:sz w:val="28"/>
        </w:rPr>
      </w:pPr>
      <w:r>
        <w:rPr>
          <w:sz w:val="28"/>
        </w:rPr>
        <w:t>Тривалість огляду (</w:t>
      </w:r>
      <m:oMath>
        <m:sSub>
          <m:sSubPr>
            <m:ctrlPr>
              <w:rPr>
                <w:rFonts w:ascii="Cambria Math" w:hAnsi="Cambria Math"/>
                <w:i/>
                <w:color w:val="000000"/>
                <w:sz w:val="28"/>
              </w:rPr>
            </m:ctrlPr>
          </m:sSubPr>
          <m:e>
            <m:r>
              <w:rPr>
                <w:rFonts w:ascii="Cambria Math" w:hAnsi="Cambria Math"/>
                <w:color w:val="000000"/>
                <w:sz w:val="28"/>
              </w:rPr>
              <m:t>Т</m:t>
            </m:r>
          </m:e>
          <m:sub>
            <m:r>
              <w:rPr>
                <w:rFonts w:ascii="Cambria Math" w:hAnsi="Cambria Math"/>
                <w:color w:val="000000"/>
                <w:sz w:val="28"/>
                <w:lang w:val="uk-UA"/>
              </w:rPr>
              <m:t>ог</m:t>
            </m:r>
          </m:sub>
        </m:sSub>
      </m:oMath>
      <w:r>
        <w:rPr>
          <w:sz w:val="28"/>
        </w:rPr>
        <w:t>) – час, за який РЛС здійснює огляд всієї зони;</w:t>
      </w:r>
    </w:p>
    <w:p w:rsidR="008915B8" w:rsidRDefault="008915B8" w:rsidP="008915B8">
      <w:pPr>
        <w:numPr>
          <w:ilvl w:val="0"/>
          <w:numId w:val="5"/>
        </w:numPr>
        <w:spacing w:before="120" w:after="120" w:line="300" w:lineRule="auto"/>
        <w:ind w:left="1428" w:hanging="360"/>
        <w:rPr>
          <w:color w:val="000000"/>
          <w:sz w:val="28"/>
        </w:rPr>
      </w:pPr>
      <w:r>
        <w:rPr>
          <w:sz w:val="28"/>
        </w:rPr>
        <w:t>Роздільна здатність по дальності – мінімальна відстань між двома цілями, що мають однакову радіальну швидкість і азимут, при якій відбиті від них сигнали спостерігаються роздільно;</w:t>
      </w:r>
    </w:p>
    <w:p w:rsidR="008915B8" w:rsidRDefault="008915B8" w:rsidP="008915B8">
      <w:pPr>
        <w:numPr>
          <w:ilvl w:val="0"/>
          <w:numId w:val="5"/>
        </w:numPr>
        <w:spacing w:before="120" w:after="120" w:line="300" w:lineRule="auto"/>
        <w:ind w:left="1428" w:hanging="360"/>
        <w:rPr>
          <w:color w:val="000000"/>
          <w:sz w:val="28"/>
        </w:rPr>
      </w:pPr>
      <w:r>
        <w:rPr>
          <w:color w:val="000000"/>
          <w:sz w:val="28"/>
        </w:rPr>
        <w:t xml:space="preserve">Роздільна здатність по азимуту </w:t>
      </w:r>
      <w:r>
        <w:rPr>
          <w:sz w:val="28"/>
        </w:rPr>
        <w:t>– мінімальна різниця в кутах направлення на дві цілі, що рухаються з однаковими швидкостями і знаходяться на однаковій відстані від локатора при якій сигнали відбиті від цілей сприймаються роздільно;</w:t>
      </w:r>
    </w:p>
    <w:p w:rsidR="008915B8" w:rsidRDefault="008915B8" w:rsidP="008915B8">
      <w:pPr>
        <w:numPr>
          <w:ilvl w:val="0"/>
          <w:numId w:val="5"/>
        </w:numPr>
        <w:spacing w:before="120" w:after="120" w:line="300" w:lineRule="auto"/>
        <w:ind w:left="1428" w:hanging="360"/>
        <w:rPr>
          <w:color w:val="000000"/>
          <w:sz w:val="28"/>
        </w:rPr>
      </w:pPr>
      <w:r>
        <w:rPr>
          <w:color w:val="000000"/>
          <w:sz w:val="28"/>
        </w:rPr>
        <w:t xml:space="preserve">Роздільна здатність по швидкості </w:t>
      </w:r>
      <w:r>
        <w:rPr>
          <w:sz w:val="28"/>
        </w:rPr>
        <w:t>– найменша різниця в радіальних швидкостях ціей, які мають однаковий азимут та знаходяться на однаковому віддалені, при якій відбиті сигнали спостерігаються окремо;</w:t>
      </w:r>
    </w:p>
    <w:p w:rsidR="008915B8" w:rsidRDefault="008915B8" w:rsidP="008915B8">
      <w:pPr>
        <w:numPr>
          <w:ilvl w:val="0"/>
          <w:numId w:val="5"/>
        </w:numPr>
        <w:spacing w:before="120" w:after="120" w:line="300" w:lineRule="auto"/>
        <w:ind w:left="1428" w:hanging="360"/>
        <w:rPr>
          <w:color w:val="000000"/>
          <w:sz w:val="28"/>
        </w:rPr>
      </w:pPr>
      <w:r>
        <w:rPr>
          <w:sz w:val="28"/>
        </w:rPr>
        <w:t>Точність вимірів визначає здатність радару здійснювати вимір координат та параметрів рузу цілі з похибкою не нижче заданого рівня;</w:t>
      </w:r>
    </w:p>
    <w:p w:rsidR="008915B8" w:rsidRDefault="008915B8" w:rsidP="008915B8">
      <w:pPr>
        <w:numPr>
          <w:ilvl w:val="0"/>
          <w:numId w:val="5"/>
        </w:numPr>
        <w:spacing w:before="120" w:after="120" w:line="300" w:lineRule="auto"/>
        <w:ind w:left="1428" w:hanging="360"/>
        <w:rPr>
          <w:color w:val="000000"/>
          <w:sz w:val="28"/>
        </w:rPr>
      </w:pPr>
      <w:r>
        <w:rPr>
          <w:sz w:val="28"/>
        </w:rPr>
        <w:t>Завадостійкість характеризує здатність РЛС зберігати свою працездатність в умовах дії пасивних та/або активних завад;</w:t>
      </w:r>
    </w:p>
    <w:p w:rsidR="008915B8" w:rsidRDefault="008915B8" w:rsidP="008915B8">
      <w:pPr>
        <w:numPr>
          <w:ilvl w:val="0"/>
          <w:numId w:val="5"/>
        </w:numPr>
        <w:spacing w:before="120" w:after="120" w:line="300" w:lineRule="auto"/>
        <w:ind w:left="1428" w:hanging="360"/>
        <w:rPr>
          <w:color w:val="000000"/>
          <w:sz w:val="28"/>
        </w:rPr>
      </w:pPr>
      <w:r>
        <w:rPr>
          <w:sz w:val="28"/>
        </w:rPr>
        <w:t>Надійність – це здатність системи зберігати номінальне значення своїх параметрів та роботоздатність з плином часу;</w:t>
      </w:r>
    </w:p>
    <w:p w:rsidR="008915B8" w:rsidRDefault="008915B8" w:rsidP="008915B8">
      <w:pPr>
        <w:spacing w:before="120" w:after="120" w:line="300" w:lineRule="auto"/>
        <w:ind w:firstLine="708"/>
        <w:rPr>
          <w:color w:val="000000"/>
          <w:sz w:val="28"/>
        </w:rPr>
      </w:pPr>
      <w:r>
        <w:rPr>
          <w:color w:val="000000"/>
          <w:sz w:val="28"/>
        </w:rPr>
        <w:t xml:space="preserve">Використовуючи ці та деякі інші характеристики можна вивести рівняння радіолокації. Це рівняння представляє фізичні залежності від передачі потужності, або поширення хвилі, до отримання відбитих від цілі сигналів. Потужність, яка потрапляє назад на антену, розраховується рівнянням радіолокації і залежить від випроміненої потужності, відстані від цілі до РЛС та характеристикою відбиття від цілі ЕПВ. При відомі чутливості приймача за </w:t>
      </w:r>
      <w:r>
        <w:rPr>
          <w:color w:val="000000"/>
          <w:sz w:val="28"/>
        </w:rPr>
        <w:lastRenderedPageBreak/>
        <w:t>допомогою цього рівняння можна розрахувати теоретичну максимальну дальність дії радіолокатора, та оцінити його ефективність взагалі.</w:t>
      </w:r>
    </w:p>
    <w:p w:rsidR="008915B8" w:rsidRPr="000A1181" w:rsidRDefault="0013193C" w:rsidP="008915B8">
      <w:pPr>
        <w:spacing w:before="120" w:after="120" w:line="300" w:lineRule="auto"/>
        <w:ind w:firstLine="708"/>
        <w:jc w:val="right"/>
        <w:rPr>
          <w:color w:val="000000"/>
          <w:sz w:val="28"/>
        </w:rPr>
      </w:pPr>
      <m:oMath>
        <m:sSub>
          <m:sSubPr>
            <m:ctrlPr>
              <w:rPr>
                <w:rFonts w:ascii="Cambria Math" w:hAnsi="Cambria Math"/>
                <w:i/>
                <w:color w:val="000000"/>
                <w:sz w:val="28"/>
              </w:rPr>
            </m:ctrlPr>
          </m:sSubPr>
          <m:e>
            <m:r>
              <w:rPr>
                <w:rFonts w:ascii="Cambria Math" w:hAnsi="Cambria Math"/>
                <w:color w:val="000000"/>
                <w:sz w:val="28"/>
                <w:lang w:val="en-US"/>
              </w:rPr>
              <m:t>R</m:t>
            </m:r>
          </m:e>
          <m:sub>
            <m:r>
              <w:rPr>
                <w:rFonts w:ascii="Cambria Math" w:hAnsi="Cambria Math"/>
                <w:color w:val="000000"/>
                <w:sz w:val="28"/>
                <w:lang w:val="uk-UA"/>
              </w:rPr>
              <m:t>макс</m:t>
            </m:r>
          </m:sub>
        </m:sSub>
        <m:r>
          <w:rPr>
            <w:rFonts w:ascii="Cambria Math" w:hAnsi="Cambria Math"/>
            <w:color w:val="000000"/>
            <w:sz w:val="28"/>
          </w:rPr>
          <m:t>=</m:t>
        </m:r>
        <m:rad>
          <m:radPr>
            <m:ctrlPr>
              <w:rPr>
                <w:rFonts w:ascii="Cambria Math" w:hAnsi="Cambria Math"/>
                <w:i/>
                <w:color w:val="000000"/>
                <w:sz w:val="28"/>
              </w:rPr>
            </m:ctrlPr>
          </m:radPr>
          <m:deg>
            <m:r>
              <w:rPr>
                <w:rFonts w:ascii="Cambria Math" w:hAnsi="Cambria Math"/>
                <w:color w:val="000000"/>
                <w:sz w:val="28"/>
              </w:rPr>
              <m:t>4</m:t>
            </m:r>
          </m:deg>
          <m:e>
            <m:f>
              <m:fPr>
                <m:ctrlPr>
                  <w:rPr>
                    <w:rFonts w:ascii="Cambria Math" w:hAnsi="Cambria Math"/>
                    <w:i/>
                    <w:color w:val="000000"/>
                    <w:sz w:val="28"/>
                  </w:rPr>
                </m:ctrlPr>
              </m:fPr>
              <m:num>
                <m:sSub>
                  <m:sSubPr>
                    <m:ctrlPr>
                      <w:rPr>
                        <w:rFonts w:ascii="Cambria Math" w:hAnsi="Cambria Math"/>
                        <w:i/>
                        <w:color w:val="000000"/>
                        <w:sz w:val="28"/>
                      </w:rPr>
                    </m:ctrlPr>
                  </m:sSubPr>
                  <m:e>
                    <m:r>
                      <w:rPr>
                        <w:rFonts w:ascii="Cambria Math" w:hAnsi="Cambria Math"/>
                        <w:color w:val="000000"/>
                        <w:sz w:val="28"/>
                      </w:rPr>
                      <m:t>Р</m:t>
                    </m:r>
                  </m:e>
                  <m:sub>
                    <m:r>
                      <w:rPr>
                        <w:rFonts w:ascii="Cambria Math" w:hAnsi="Cambria Math"/>
                        <w:color w:val="000000"/>
                        <w:sz w:val="28"/>
                      </w:rPr>
                      <m:t>в</m:t>
                    </m:r>
                  </m:sub>
                </m:sSub>
                <m:sSup>
                  <m:sSupPr>
                    <m:ctrlPr>
                      <w:rPr>
                        <w:rFonts w:ascii="Cambria Math" w:hAnsi="Cambria Math"/>
                        <w:i/>
                        <w:color w:val="000000"/>
                        <w:sz w:val="28"/>
                      </w:rPr>
                    </m:ctrlPr>
                  </m:sSupPr>
                  <m:e>
                    <m:r>
                      <w:rPr>
                        <w:rFonts w:ascii="Cambria Math" w:hAnsi="Cambria Math"/>
                        <w:color w:val="000000"/>
                        <w:sz w:val="28"/>
                      </w:rPr>
                      <m:t>G</m:t>
                    </m:r>
                  </m:e>
                  <m:sup>
                    <m:r>
                      <w:rPr>
                        <w:rFonts w:ascii="Cambria Math" w:hAnsi="Cambria Math"/>
                        <w:color w:val="000000"/>
                        <w:sz w:val="28"/>
                      </w:rPr>
                      <m:t>2</m:t>
                    </m:r>
                  </m:sup>
                </m:sSup>
                <m:sSup>
                  <m:sSupPr>
                    <m:ctrlPr>
                      <w:rPr>
                        <w:rFonts w:ascii="Cambria Math" w:hAnsi="Cambria Math"/>
                        <w:i/>
                        <w:color w:val="000000"/>
                        <w:sz w:val="28"/>
                      </w:rPr>
                    </m:ctrlPr>
                  </m:sSupPr>
                  <m:e>
                    <m:r>
                      <w:rPr>
                        <w:rFonts w:ascii="Cambria Math" w:hAnsi="Cambria Math"/>
                        <w:color w:val="000000"/>
                        <w:sz w:val="28"/>
                      </w:rPr>
                      <m:t>λ</m:t>
                    </m:r>
                  </m:e>
                  <m:sup>
                    <m:r>
                      <w:rPr>
                        <w:rFonts w:ascii="Cambria Math" w:hAnsi="Cambria Math"/>
                        <w:color w:val="000000"/>
                        <w:sz w:val="28"/>
                      </w:rPr>
                      <m:t>2</m:t>
                    </m:r>
                  </m:sup>
                </m:sSup>
                <m:r>
                  <w:rPr>
                    <w:rFonts w:ascii="Cambria Math" w:hAnsi="Cambria Math"/>
                    <w:color w:val="000000"/>
                    <w:sz w:val="28"/>
                  </w:rPr>
                  <m:t>σ</m:t>
                </m:r>
              </m:num>
              <m:den>
                <m:sSub>
                  <m:sSubPr>
                    <m:ctrlPr>
                      <w:rPr>
                        <w:rFonts w:ascii="Cambria Math" w:hAnsi="Cambria Math"/>
                        <w:i/>
                        <w:color w:val="000000"/>
                        <w:sz w:val="28"/>
                      </w:rPr>
                    </m:ctrlPr>
                  </m:sSubPr>
                  <m:e>
                    <m:r>
                      <w:rPr>
                        <w:rFonts w:ascii="Cambria Math" w:hAnsi="Cambria Math"/>
                        <w:color w:val="000000"/>
                        <w:sz w:val="28"/>
                      </w:rPr>
                      <m:t>Р</m:t>
                    </m:r>
                  </m:e>
                  <m:sub>
                    <m:r>
                      <w:rPr>
                        <w:rFonts w:ascii="Cambria Math" w:hAnsi="Cambria Math"/>
                        <w:color w:val="000000"/>
                        <w:sz w:val="28"/>
                        <w:lang w:val="uk-UA"/>
                      </w:rPr>
                      <m:t>eмін</m:t>
                    </m:r>
                  </m:sub>
                </m:sSub>
                <m:sSup>
                  <m:sSupPr>
                    <m:ctrlPr>
                      <w:rPr>
                        <w:rFonts w:ascii="Cambria Math" w:hAnsi="Cambria Math"/>
                        <w:i/>
                        <w:color w:val="000000"/>
                        <w:sz w:val="28"/>
                      </w:rPr>
                    </m:ctrlPr>
                  </m:sSupPr>
                  <m:e>
                    <m:r>
                      <w:rPr>
                        <w:rFonts w:ascii="Cambria Math" w:hAnsi="Cambria Math"/>
                        <w:color w:val="000000"/>
                        <w:sz w:val="28"/>
                      </w:rPr>
                      <m:t>(4π)</m:t>
                    </m:r>
                  </m:e>
                  <m:sup>
                    <m:r>
                      <w:rPr>
                        <w:rFonts w:ascii="Cambria Math" w:hAnsi="Cambria Math"/>
                        <w:color w:val="000000"/>
                        <w:sz w:val="28"/>
                      </w:rPr>
                      <m:t>3</m:t>
                    </m:r>
                  </m:sup>
                </m:sSup>
                <m:r>
                  <w:rPr>
                    <w:rFonts w:ascii="Cambria Math" w:hAnsi="Cambria Math"/>
                    <w:color w:val="000000"/>
                    <w:sz w:val="28"/>
                    <w:lang w:val="en-US"/>
                  </w:rPr>
                  <m:t>L</m:t>
                </m:r>
              </m:den>
            </m:f>
          </m:e>
        </m:rad>
      </m:oMath>
      <w:r w:rsidR="00BE3D2F" w:rsidRPr="00BE3D2F">
        <w:rPr>
          <w:color w:val="000000"/>
          <w:sz w:val="28"/>
        </w:rPr>
        <w:t>,</w:t>
      </w:r>
      <w:r w:rsidR="008915B8">
        <w:rPr>
          <w:color w:val="000000"/>
          <w:sz w:val="28"/>
        </w:rPr>
        <w:t xml:space="preserve">                                                           (1.2)</w:t>
      </w:r>
    </w:p>
    <w:p w:rsidR="00BE3D2F" w:rsidRPr="00BE3D2F" w:rsidRDefault="00BE3D2F" w:rsidP="00BE3D2F">
      <w:pPr>
        <w:spacing w:before="120" w:after="120" w:line="300" w:lineRule="auto"/>
        <w:ind w:firstLine="0"/>
        <w:rPr>
          <w:i/>
          <w:color w:val="000000"/>
          <w:sz w:val="28"/>
          <w:lang w:val="uk-UA"/>
        </w:rPr>
      </w:pPr>
      <w:r>
        <w:rPr>
          <w:color w:val="000000"/>
          <w:sz w:val="28"/>
        </w:rPr>
        <w:t xml:space="preserve">де </w:t>
      </w:r>
      <m:oMath>
        <m:r>
          <w:rPr>
            <w:rFonts w:ascii="Cambria Math" w:hAnsi="Cambria Math"/>
            <w:color w:val="000000"/>
            <w:sz w:val="28"/>
          </w:rPr>
          <m:t>σ-ЕПВ ц</m:t>
        </m:r>
        <m:r>
          <w:rPr>
            <w:rFonts w:ascii="Cambria Math" w:hAnsi="Cambria Math"/>
            <w:color w:val="000000"/>
            <w:sz w:val="28"/>
            <w:lang w:val="uk-UA"/>
          </w:rPr>
          <m:t>ілі,</m:t>
        </m:r>
      </m:oMath>
      <w:r>
        <w:rPr>
          <w:color w:val="000000"/>
          <w:sz w:val="28"/>
          <w:lang w:val="uk-UA"/>
        </w:rPr>
        <w:t xml:space="preserve"> </w:t>
      </w:r>
      <w:r>
        <w:rPr>
          <w:color w:val="000000"/>
          <w:sz w:val="28"/>
          <w:lang w:val="en-US"/>
        </w:rPr>
        <w:t>L</w:t>
      </w:r>
      <w:r>
        <w:rPr>
          <w:color w:val="000000"/>
          <w:sz w:val="28"/>
          <w:lang w:val="uk-UA"/>
        </w:rPr>
        <w:t xml:space="preserve"> – коефіцієнт втрат, </w:t>
      </w:r>
      <m:oMath>
        <m:sSub>
          <m:sSubPr>
            <m:ctrlPr>
              <w:rPr>
                <w:rFonts w:ascii="Cambria Math" w:hAnsi="Cambria Math"/>
                <w:i/>
                <w:color w:val="000000"/>
                <w:sz w:val="28"/>
              </w:rPr>
            </m:ctrlPr>
          </m:sSubPr>
          <m:e>
            <m:r>
              <w:rPr>
                <w:rFonts w:ascii="Cambria Math" w:hAnsi="Cambria Math"/>
                <w:color w:val="000000"/>
                <w:sz w:val="28"/>
              </w:rPr>
              <m:t>Р</m:t>
            </m:r>
          </m:e>
          <m:sub>
            <m:r>
              <w:rPr>
                <w:rFonts w:ascii="Cambria Math" w:hAnsi="Cambria Math"/>
                <w:color w:val="000000"/>
                <w:sz w:val="28"/>
                <w:lang w:val="uk-UA"/>
              </w:rPr>
              <m:t>eмін</m:t>
            </m:r>
          </m:sub>
        </m:sSub>
      </m:oMath>
      <w:r>
        <w:rPr>
          <w:color w:val="000000"/>
          <w:sz w:val="28"/>
          <w:lang w:val="uk-UA"/>
        </w:rPr>
        <w:t xml:space="preserve"> – найменша потужність, яка може бути виявлена радаром.</w:t>
      </w:r>
    </w:p>
    <w:p w:rsidR="008915B8" w:rsidRDefault="008915B8" w:rsidP="008915B8">
      <w:pPr>
        <w:spacing w:before="120" w:after="120" w:line="300" w:lineRule="auto"/>
        <w:ind w:firstLine="708"/>
        <w:rPr>
          <w:sz w:val="28"/>
        </w:rPr>
      </w:pPr>
      <w:r>
        <w:rPr>
          <w:sz w:val="28"/>
        </w:rPr>
        <w:t>РЛС в залежності від типу випромінюваного сигналу можна поділити ще на два класи: імпульсні та з неперервним випроміненням. Імпульсні РЛС випромінюють послідовність імпульсів скінченної тривалості, розділених в часі періодами спокою передавача. Поки він вимкнений, працює приймач і виявляє цілі. Радіолокатори постійного випромінення передають сигнал неперервно у часі поки працює передавач, відповідно працює і приймач. Для досягнення ізоляції між приймачем та передавачем такі локатори використовують бістатичну конфігурацію. Оскільки ізоляція не ідеальна, то присутні протікання небажаних сигналів у систему, що зумовлює використання цих систем з малою потужністю, а отже і на коротких відстанях. Також оскільки дані РЛС постійно випромінюють сигнал, то визначення часу проходження сигналу до цілі і назад, має бути здійснене за допомого зміни параметрів хвилі, наприклад, зміни частоти у часі. Такий метод використання частотної модуляції (ЧМ) дозволяє ефективно виміряти  дистанцію до цілі. Такі радари можуть представляти собою складні комплекси, наприклад, для підсвічення ракетних цілей або супроводження, або прості, котрі використовуються як висотоміри або радари швидкості.</w:t>
      </w:r>
    </w:p>
    <w:p w:rsidR="008915B8" w:rsidRDefault="008915B8" w:rsidP="008915B8">
      <w:pPr>
        <w:spacing w:before="120" w:after="120" w:line="300" w:lineRule="auto"/>
        <w:ind w:firstLine="708"/>
        <w:rPr>
          <w:sz w:val="28"/>
          <w:lang w:val="uk-UA"/>
        </w:rPr>
      </w:pPr>
      <w:r>
        <w:rPr>
          <w:sz w:val="28"/>
        </w:rPr>
        <w:t xml:space="preserve">Імпульсні РЛС випромінюють ЕМ хвилі протягом короткого проміжку часу, так званого тривалості імпульсу </w:t>
      </w:r>
      <w:r w:rsidR="00132598">
        <w:rPr>
          <w:i/>
          <w:sz w:val="28"/>
        </w:rPr>
        <w:t>τ</w:t>
      </w:r>
      <w:r>
        <w:rPr>
          <w:b/>
          <w:i/>
          <w:sz w:val="28"/>
        </w:rPr>
        <w:t xml:space="preserve">, </w:t>
      </w:r>
      <w:r>
        <w:rPr>
          <w:sz w:val="28"/>
        </w:rPr>
        <w:t xml:space="preserve">зазвичай від десятої до десятьох мікросекунд. Протягом цього часу приймач від'єднаний від антени, задля захисту чутливих компонентів. </w:t>
      </w:r>
      <w:r w:rsidR="00710E63">
        <w:rPr>
          <w:sz w:val="28"/>
          <w:lang w:val="uk-UA"/>
        </w:rPr>
        <w:t>В період</w:t>
      </w:r>
      <w:r>
        <w:rPr>
          <w:sz w:val="28"/>
        </w:rPr>
        <w:t xml:space="preserve"> між передачами імпульсів, приймач з'єднаний з антеною і приймає відбиті сигнал. Сума часу такого прослуховування та тривалості імпульса представляє цикл одного імпульсу, що зветься </w:t>
      </w:r>
      <w:r w:rsidR="00C34300">
        <w:rPr>
          <w:sz w:val="28"/>
          <w:lang w:val="uk-UA"/>
        </w:rPr>
        <w:t>період</w:t>
      </w:r>
      <w:r w:rsidR="00132598">
        <w:rPr>
          <w:sz w:val="28"/>
          <w:lang w:val="uk-UA"/>
        </w:rPr>
        <w:t>ом</w:t>
      </w:r>
      <w:r>
        <w:rPr>
          <w:sz w:val="28"/>
        </w:rPr>
        <w:t xml:space="preserve"> повторення імпульсів</w:t>
      </w:r>
      <w:r w:rsidR="00710E63">
        <w:rPr>
          <w:sz w:val="28"/>
          <w:lang w:val="uk-UA"/>
        </w:rPr>
        <w:t xml:space="preserve"> </w:t>
      </w:r>
      <m:oMath>
        <m:sSub>
          <m:sSubPr>
            <m:ctrlPr>
              <w:rPr>
                <w:rFonts w:ascii="Cambria Math" w:hAnsi="Cambria Math"/>
                <w:i/>
                <w:sz w:val="28"/>
              </w:rPr>
            </m:ctrlPr>
          </m:sSubPr>
          <m:e>
            <m:r>
              <w:rPr>
                <w:rFonts w:ascii="Cambria Math" w:hAnsi="Cambria Math"/>
                <w:sz w:val="28"/>
              </w:rPr>
              <m:t>Т</m:t>
            </m:r>
          </m:e>
          <m:sub>
            <m:r>
              <w:rPr>
                <w:rFonts w:ascii="Cambria Math" w:hAnsi="Cambria Math"/>
                <w:sz w:val="28"/>
              </w:rPr>
              <m:t>ПІ</m:t>
            </m:r>
          </m:sub>
        </m:sSub>
      </m:oMath>
      <w:r>
        <w:rPr>
          <w:sz w:val="28"/>
        </w:rPr>
        <w:t>. Число циклів випромінення за одиницю часу (секунду) називаєтьс</w:t>
      </w:r>
      <w:r w:rsidR="00132598">
        <w:rPr>
          <w:sz w:val="28"/>
        </w:rPr>
        <w:t>я частотою повторення імпульсів</w:t>
      </w:r>
      <w:r w:rsidR="00710E63">
        <w:rPr>
          <w:sz w:val="28"/>
          <w:lang w:val="uk-UA"/>
        </w:rPr>
        <w:t xml:space="preserve"> </w:t>
      </w:r>
      <m:oMath>
        <m:sSub>
          <m:sSubPr>
            <m:ctrlPr>
              <w:rPr>
                <w:rFonts w:ascii="Cambria Math" w:hAnsi="Cambria Math"/>
                <w:i/>
                <w:sz w:val="28"/>
              </w:rPr>
            </m:ctrlPr>
          </m:sSubPr>
          <m:e>
            <m:r>
              <w:rPr>
                <w:rFonts w:ascii="Cambria Math" w:hAnsi="Cambria Math"/>
                <w:sz w:val="28"/>
              </w:rPr>
              <m:t>F</m:t>
            </m:r>
          </m:e>
          <m:sub>
            <m:r>
              <w:rPr>
                <w:rFonts w:ascii="Cambria Math" w:hAnsi="Cambria Math"/>
                <w:sz w:val="28"/>
              </w:rPr>
              <m:t>ПІ</m:t>
            </m:r>
          </m:sub>
        </m:sSub>
      </m:oMath>
      <w:r>
        <w:rPr>
          <w:sz w:val="28"/>
        </w:rPr>
        <w:t xml:space="preserve">. Час, протягом якого передається імпульс відносно одного циклу, називається робочий цикл </w:t>
      </w:r>
      <m:oMath>
        <m:sSub>
          <m:sSubPr>
            <m:ctrlPr>
              <w:rPr>
                <w:rFonts w:ascii="Cambria Math" w:hAnsi="Cambria Math"/>
                <w:i/>
                <w:sz w:val="28"/>
              </w:rPr>
            </m:ctrlPr>
          </m:sSubPr>
          <m:e>
            <m:r>
              <w:rPr>
                <w:rFonts w:ascii="Cambria Math" w:hAnsi="Cambria Math"/>
                <w:sz w:val="28"/>
              </w:rPr>
              <m:t>d</m:t>
            </m:r>
          </m:e>
          <m:sub>
            <m:r>
              <w:rPr>
                <w:rFonts w:ascii="Cambria Math" w:hAnsi="Cambria Math"/>
                <w:sz w:val="28"/>
              </w:rPr>
              <m:t>t</m:t>
            </m:r>
          </m:sub>
        </m:sSub>
      </m:oMath>
      <w:r>
        <w:rPr>
          <w:sz w:val="28"/>
        </w:rPr>
        <w:t>. Середня потужність хвилі, що передається, визначається як добуток пікової потужності та робоч</w:t>
      </w:r>
      <w:r w:rsidR="007B59AA">
        <w:rPr>
          <w:sz w:val="28"/>
          <w:lang w:val="uk-UA"/>
        </w:rPr>
        <w:t>ого</w:t>
      </w:r>
      <w:r>
        <w:rPr>
          <w:sz w:val="28"/>
        </w:rPr>
        <w:t xml:space="preserve"> цикл</w:t>
      </w:r>
      <w:r w:rsidR="007B59AA">
        <w:rPr>
          <w:sz w:val="28"/>
          <w:lang w:val="uk-UA"/>
        </w:rPr>
        <w:t>у</w:t>
      </w:r>
      <w:r>
        <w:rPr>
          <w:sz w:val="28"/>
        </w:rPr>
        <w:t xml:space="preserve"> передачі.</w:t>
      </w:r>
    </w:p>
    <w:p w:rsidR="005B13E4" w:rsidRPr="005B13E4" w:rsidRDefault="000A1181" w:rsidP="008915B8">
      <w:pPr>
        <w:spacing w:before="120" w:after="120" w:line="300" w:lineRule="auto"/>
        <w:ind w:firstLine="708"/>
        <w:rPr>
          <w:sz w:val="28"/>
          <w:lang w:val="uk-UA"/>
        </w:rPr>
      </w:pPr>
      <w:r>
        <w:object w:dxaOrig="7714" w:dyaOrig="3745">
          <v:shape id="_x0000_i1027" type="#_x0000_t75" style="width:386.25pt;height:187.5pt" o:ole="">
            <v:imagedata r:id="rId13" o:title=""/>
          </v:shape>
          <o:OLEObject Type="Embed" ProgID="Visio.Drawing.11" ShapeID="_x0000_i1027" DrawAspect="Content" ObjectID="_1641909964" r:id="rId14"/>
        </w:object>
      </w:r>
    </w:p>
    <w:p w:rsidR="00AF4670" w:rsidRPr="00C31CBC" w:rsidRDefault="00AF4670" w:rsidP="00AF4670">
      <w:pPr>
        <w:spacing w:before="120" w:after="120" w:line="300" w:lineRule="auto"/>
        <w:ind w:firstLine="708"/>
        <w:jc w:val="center"/>
        <w:rPr>
          <w:color w:val="000000"/>
          <w:sz w:val="28"/>
          <w:lang w:val="uk-UA"/>
        </w:rPr>
      </w:pPr>
      <w:r w:rsidRPr="005B13E4">
        <w:rPr>
          <w:color w:val="000000"/>
          <w:sz w:val="26"/>
          <w:lang w:val="uk-UA"/>
        </w:rPr>
        <w:t xml:space="preserve">Малюнок </w:t>
      </w:r>
      <w:r>
        <w:rPr>
          <w:color w:val="000000"/>
          <w:sz w:val="26"/>
          <w:lang w:val="uk-UA"/>
        </w:rPr>
        <w:t>1</w:t>
      </w:r>
      <w:r w:rsidRPr="005B13E4">
        <w:rPr>
          <w:color w:val="000000"/>
          <w:sz w:val="26"/>
          <w:lang w:val="uk-UA"/>
        </w:rPr>
        <w:t>.</w:t>
      </w:r>
      <w:r>
        <w:rPr>
          <w:color w:val="000000"/>
          <w:sz w:val="26"/>
          <w:lang w:val="uk-UA"/>
        </w:rPr>
        <w:t>3</w:t>
      </w:r>
      <w:r w:rsidRPr="005B13E4">
        <w:rPr>
          <w:color w:val="000000"/>
          <w:sz w:val="26"/>
          <w:lang w:val="uk-UA"/>
        </w:rPr>
        <w:t xml:space="preserve"> – </w:t>
      </w:r>
      <w:r w:rsidR="00C31CBC">
        <w:rPr>
          <w:color w:val="000000"/>
          <w:sz w:val="26"/>
          <w:lang w:val="uk-UA"/>
        </w:rPr>
        <w:t>Параметри послідовності імпульсів</w:t>
      </w:r>
      <w:r w:rsidR="000A1181">
        <w:rPr>
          <w:color w:val="000000"/>
          <w:sz w:val="26"/>
          <w:lang w:val="uk-UA"/>
        </w:rPr>
        <w:t xml:space="preserve"> та ілюстрація неоднозначності від</w:t>
      </w:r>
    </w:p>
    <w:p w:rsidR="00CB3F3A" w:rsidRDefault="007C31B5" w:rsidP="00CB3F3A">
      <w:pPr>
        <w:spacing w:before="120" w:after="120" w:line="300" w:lineRule="auto"/>
        <w:ind w:firstLine="708"/>
        <w:rPr>
          <w:sz w:val="28"/>
          <w:lang w:val="uk-UA"/>
        </w:rPr>
      </w:pPr>
      <w:r>
        <w:rPr>
          <w:sz w:val="28"/>
          <w:lang w:val="uk-UA"/>
        </w:rPr>
        <w:t>При визначенні відстані до цілі імпульсними радарами може виникнути проблема неоднозначності, коли час проходження сигналу до цілі і назад (Δ</w:t>
      </w:r>
      <w:r>
        <w:rPr>
          <w:sz w:val="28"/>
          <w:lang w:val="en-US"/>
        </w:rPr>
        <w:t>T</w:t>
      </w:r>
      <w:r w:rsidRPr="005B13E4">
        <w:rPr>
          <w:sz w:val="28"/>
          <w:lang w:val="uk-UA"/>
        </w:rPr>
        <w:t xml:space="preserve">) </w:t>
      </w:r>
      <w:r>
        <w:rPr>
          <w:sz w:val="28"/>
          <w:lang w:val="uk-UA"/>
        </w:rPr>
        <w:t xml:space="preserve">більший ніж </w:t>
      </w:r>
      <w:r w:rsidR="0057738F">
        <w:rPr>
          <w:sz w:val="28"/>
          <w:lang w:val="uk-UA"/>
        </w:rPr>
        <w:t>інтервал повторення імпульсів</w:t>
      </w:r>
      <w:r w:rsidR="00BA1F68">
        <w:rPr>
          <w:sz w:val="28"/>
          <w:lang w:val="uk-UA"/>
        </w:rPr>
        <w:t xml:space="preserve">. В такому випадку сигнал не встигне повернутися до приймача перед випроміненням наступного імпульсу, що є причиною неоднозначності в часі та відстані. </w:t>
      </w:r>
      <w:r w:rsidR="00D02E61">
        <w:rPr>
          <w:sz w:val="28"/>
          <w:lang w:val="uk-UA"/>
        </w:rPr>
        <w:t>Прийнятий імпульс може бути як відбитим від близької цілі, так і результатом відбиття минулого сигналу, тобто від далекої цілі.</w:t>
      </w:r>
      <w:r w:rsidR="00CB3F3A">
        <w:rPr>
          <w:sz w:val="28"/>
          <w:lang w:val="uk-UA"/>
        </w:rPr>
        <w:t xml:space="preserve"> Неоднозначність відстані долається </w:t>
      </w:r>
      <w:r w:rsidR="00FC336A">
        <w:rPr>
          <w:sz w:val="28"/>
          <w:lang w:val="uk-UA"/>
        </w:rPr>
        <w:t>забезпеченням достатньо великого</w:t>
      </w:r>
      <w:r w:rsidR="00C34300">
        <w:rPr>
          <w:sz w:val="28"/>
          <w:lang w:val="uk-UA"/>
        </w:rPr>
        <w:t xml:space="preserve"> періоду повторення імпульсів</w:t>
      </w:r>
      <w:r w:rsidR="00FC336A">
        <w:rPr>
          <w:sz w:val="28"/>
          <w:lang w:val="uk-UA"/>
        </w:rPr>
        <w:t xml:space="preserve">, щоб встигнути прийняти всі потрібні відбиті сигнали до випромінення наступного імпульсу. </w:t>
      </w:r>
      <w:r w:rsidR="00A41B2B">
        <w:rPr>
          <w:sz w:val="28"/>
          <w:lang w:val="uk-UA"/>
        </w:rPr>
        <w:t xml:space="preserve">Час проходження хвилі до цілі і назад знаходиться з рівняння (1.1) </w:t>
      </w:r>
    </w:p>
    <w:p w:rsidR="00A41B2B" w:rsidRPr="000A1181" w:rsidRDefault="00A41B2B" w:rsidP="00A41B2B">
      <w:pPr>
        <w:spacing w:before="120" w:after="120" w:line="300" w:lineRule="auto"/>
        <w:ind w:firstLine="708"/>
        <w:jc w:val="right"/>
        <w:rPr>
          <w:sz w:val="28"/>
        </w:rPr>
      </w:pPr>
      <w:r>
        <w:rPr>
          <w:sz w:val="28"/>
          <w:lang w:val="uk-UA"/>
        </w:rPr>
        <w:t>Δ</w:t>
      </w:r>
      <w:r>
        <w:rPr>
          <w:sz w:val="28"/>
          <w:lang w:val="en-US"/>
        </w:rPr>
        <w:t>T</w:t>
      </w:r>
      <w:r w:rsidRPr="000A1181">
        <w:rPr>
          <w:sz w:val="28"/>
        </w:rPr>
        <w:t xml:space="preserve"> = </w:t>
      </w:r>
      <m:oMath>
        <m:f>
          <m:fPr>
            <m:ctrlPr>
              <w:rPr>
                <w:rFonts w:ascii="Cambria Math" w:hAnsi="Cambria Math"/>
                <w:i/>
                <w:sz w:val="28"/>
                <w:lang w:val="en-US"/>
              </w:rPr>
            </m:ctrlPr>
          </m:fPr>
          <m:num>
            <m:r>
              <w:rPr>
                <w:rFonts w:ascii="Cambria Math" w:hAnsi="Cambria Math"/>
                <w:sz w:val="28"/>
              </w:rPr>
              <m:t>2</m:t>
            </m:r>
            <m:r>
              <w:rPr>
                <w:rFonts w:ascii="Cambria Math" w:hAnsi="Cambria Math"/>
                <w:sz w:val="28"/>
                <w:lang w:val="en-US"/>
              </w:rPr>
              <m:t>R</m:t>
            </m:r>
          </m:num>
          <m:den>
            <m:r>
              <w:rPr>
                <w:rFonts w:ascii="Cambria Math" w:hAnsi="Cambria Math"/>
                <w:sz w:val="28"/>
                <w:lang w:val="en-US"/>
              </w:rPr>
              <m:t>c</m:t>
            </m:r>
          </m:den>
        </m:f>
      </m:oMath>
      <w:r w:rsidRPr="000A1181">
        <w:rPr>
          <w:sz w:val="28"/>
        </w:rPr>
        <w:t xml:space="preserve">                                                      (1.3)</w:t>
      </w:r>
    </w:p>
    <w:p w:rsidR="00A41B2B" w:rsidRDefault="00937A46" w:rsidP="00A41B2B">
      <w:pPr>
        <w:spacing w:before="120" w:after="120" w:line="300" w:lineRule="auto"/>
        <w:ind w:firstLine="708"/>
        <w:rPr>
          <w:sz w:val="28"/>
          <w:lang w:val="uk-UA"/>
        </w:rPr>
      </w:pPr>
      <w:r>
        <w:rPr>
          <w:sz w:val="28"/>
          <w:lang w:val="uk-UA"/>
        </w:rPr>
        <w:t>Отже, щоб запобігти неоднозначності потрібно задовольнити таку умову:</w:t>
      </w:r>
    </w:p>
    <w:p w:rsidR="00937A46" w:rsidRDefault="0013193C" w:rsidP="00937A46">
      <w:pPr>
        <w:spacing w:before="120" w:after="120" w:line="300" w:lineRule="auto"/>
        <w:ind w:firstLine="708"/>
        <w:jc w:val="right"/>
        <w:rPr>
          <w:sz w:val="28"/>
          <w:lang w:val="uk-UA"/>
        </w:rPr>
      </w:pPr>
      <m:oMath>
        <m:sSub>
          <m:sSubPr>
            <m:ctrlPr>
              <w:rPr>
                <w:rFonts w:ascii="Cambria Math" w:hAnsi="Cambria Math"/>
                <w:i/>
                <w:sz w:val="28"/>
              </w:rPr>
            </m:ctrlPr>
          </m:sSubPr>
          <m:e>
            <m:r>
              <w:rPr>
                <w:rFonts w:ascii="Cambria Math" w:hAnsi="Cambria Math"/>
                <w:sz w:val="28"/>
                <w:lang w:val="uk-UA"/>
              </w:rPr>
              <m:t>Т</m:t>
            </m:r>
          </m:e>
          <m:sub>
            <m:r>
              <w:rPr>
                <w:rFonts w:ascii="Cambria Math" w:hAnsi="Cambria Math"/>
                <w:sz w:val="28"/>
                <w:lang w:val="uk-UA"/>
              </w:rPr>
              <m:t>ПІ</m:t>
            </m:r>
          </m:sub>
        </m:sSub>
        <m:r>
          <w:rPr>
            <w:rFonts w:ascii="Cambria Math" w:hAnsi="Cambria Math"/>
            <w:sz w:val="28"/>
            <w:lang w:val="uk-UA"/>
          </w:rPr>
          <m:t>≥</m:t>
        </m:r>
        <m:r>
          <w:rPr>
            <w:rFonts w:ascii="Cambria Math" w:hAnsi="Cambria Math"/>
            <w:sz w:val="28"/>
          </w:rPr>
          <m:t>Δ</m:t>
        </m:r>
        <m:sSub>
          <m:sSubPr>
            <m:ctrlPr>
              <w:rPr>
                <w:rFonts w:ascii="Cambria Math" w:hAnsi="Cambria Math"/>
                <w:i/>
                <w:sz w:val="28"/>
              </w:rPr>
            </m:ctrlPr>
          </m:sSubPr>
          <m:e>
            <m:r>
              <w:rPr>
                <w:rFonts w:ascii="Cambria Math" w:hAnsi="Cambria Math"/>
                <w:sz w:val="28"/>
              </w:rPr>
              <m:t>T</m:t>
            </m:r>
          </m:e>
          <m:sub>
            <m:r>
              <w:rPr>
                <w:rFonts w:ascii="Cambria Math" w:hAnsi="Cambria Math"/>
                <w:sz w:val="28"/>
                <w:lang w:val="uk-UA"/>
              </w:rPr>
              <m:t>макс</m:t>
            </m:r>
          </m:sub>
        </m:sSub>
        <m:r>
          <w:rPr>
            <w:rFonts w:ascii="Cambria Math" w:hAnsi="Cambria Math"/>
            <w:sz w:val="28"/>
            <w:lang w:val="uk-UA"/>
          </w:rPr>
          <m:t>=</m:t>
        </m:r>
        <m:f>
          <m:fPr>
            <m:ctrlPr>
              <w:rPr>
                <w:rFonts w:ascii="Cambria Math" w:hAnsi="Cambria Math"/>
                <w:i/>
                <w:sz w:val="28"/>
              </w:rPr>
            </m:ctrlPr>
          </m:fPr>
          <m:num>
            <m:r>
              <w:rPr>
                <w:rFonts w:ascii="Cambria Math" w:hAnsi="Cambria Math"/>
                <w:sz w:val="28"/>
                <w:lang w:val="uk-UA"/>
              </w:rPr>
              <m:t>2</m:t>
            </m:r>
            <m:sSub>
              <m:sSubPr>
                <m:ctrlPr>
                  <w:rPr>
                    <w:rFonts w:ascii="Cambria Math" w:hAnsi="Cambria Math"/>
                    <w:i/>
                    <w:sz w:val="28"/>
                  </w:rPr>
                </m:ctrlPr>
              </m:sSubPr>
              <m:e>
                <m:r>
                  <w:rPr>
                    <w:rFonts w:ascii="Cambria Math" w:hAnsi="Cambria Math"/>
                    <w:sz w:val="28"/>
                  </w:rPr>
                  <m:t>R</m:t>
                </m:r>
              </m:e>
              <m:sub>
                <m:r>
                  <w:rPr>
                    <w:rFonts w:ascii="Cambria Math" w:hAnsi="Cambria Math"/>
                    <w:sz w:val="28"/>
                    <w:lang w:val="uk-UA"/>
                  </w:rPr>
                  <m:t>макс</m:t>
                </m:r>
              </m:sub>
            </m:sSub>
          </m:num>
          <m:den>
            <m:r>
              <w:rPr>
                <w:rFonts w:ascii="Cambria Math" w:hAnsi="Cambria Math"/>
                <w:sz w:val="28"/>
                <w:lang w:val="en-US"/>
              </w:rPr>
              <m:t>c</m:t>
            </m:r>
          </m:den>
        </m:f>
      </m:oMath>
      <w:r w:rsidR="00937A46">
        <w:rPr>
          <w:sz w:val="28"/>
          <w:lang w:val="uk-UA"/>
        </w:rPr>
        <w:t xml:space="preserve">                                         (1.4)</w:t>
      </w:r>
    </w:p>
    <w:p w:rsidR="00ED56B6" w:rsidRPr="00A732B6" w:rsidRDefault="00ED56B6" w:rsidP="00ED56B6">
      <w:pPr>
        <w:spacing w:before="120" w:after="120" w:line="300" w:lineRule="auto"/>
        <w:ind w:firstLine="708"/>
        <w:rPr>
          <w:sz w:val="28"/>
        </w:rPr>
      </w:pPr>
      <w:r>
        <w:rPr>
          <w:sz w:val="28"/>
          <w:lang w:val="uk-UA"/>
        </w:rPr>
        <w:t>Максимальна однозначна відстань до цілі</w:t>
      </w:r>
      <w:r w:rsidR="005941D1">
        <w:rPr>
          <w:sz w:val="28"/>
          <w:lang w:val="uk-UA"/>
        </w:rPr>
        <w:t xml:space="preserve"> </w:t>
      </w:r>
      <m:oMath>
        <m:sSub>
          <m:sSubPr>
            <m:ctrlPr>
              <w:rPr>
                <w:rFonts w:ascii="Cambria Math" w:hAnsi="Cambria Math"/>
                <w:i/>
                <w:sz w:val="28"/>
              </w:rPr>
            </m:ctrlPr>
          </m:sSubPr>
          <m:e>
            <m:r>
              <w:rPr>
                <w:rFonts w:ascii="Cambria Math" w:hAnsi="Cambria Math"/>
                <w:sz w:val="28"/>
              </w:rPr>
              <m:t>R</m:t>
            </m:r>
          </m:e>
          <m:sub>
            <m:r>
              <w:rPr>
                <w:rFonts w:ascii="Cambria Math" w:hAnsi="Cambria Math"/>
                <w:sz w:val="28"/>
                <w:lang w:val="uk-UA"/>
              </w:rPr>
              <m:t>о</m:t>
            </m:r>
          </m:sub>
        </m:sSub>
      </m:oMath>
      <w:r>
        <w:rPr>
          <w:sz w:val="28"/>
          <w:lang w:val="uk-UA"/>
        </w:rPr>
        <w:t xml:space="preserve">, що може бути виміряна РЛС визначається </w:t>
      </w:r>
      <w:r w:rsidR="005941D1">
        <w:rPr>
          <w:sz w:val="28"/>
          <w:lang w:val="uk-UA"/>
        </w:rPr>
        <w:t>наступним чином</w:t>
      </w:r>
      <w:r w:rsidR="00A732B6" w:rsidRPr="00A732B6">
        <w:rPr>
          <w:sz w:val="28"/>
        </w:rPr>
        <w:t xml:space="preserve"> </w:t>
      </w:r>
    </w:p>
    <w:p w:rsidR="00A732B6" w:rsidRPr="0001070F" w:rsidRDefault="0013193C" w:rsidP="00A732B6">
      <w:pPr>
        <w:spacing w:before="120" w:after="120" w:line="300" w:lineRule="auto"/>
        <w:ind w:firstLine="708"/>
        <w:jc w:val="right"/>
        <w:rPr>
          <w:sz w:val="28"/>
        </w:rPr>
      </w:pPr>
      <m:oMath>
        <m:sSub>
          <m:sSubPr>
            <m:ctrlPr>
              <w:rPr>
                <w:rFonts w:ascii="Cambria Math" w:hAnsi="Cambria Math"/>
                <w:i/>
                <w:sz w:val="28"/>
              </w:rPr>
            </m:ctrlPr>
          </m:sSubPr>
          <m:e>
            <m:r>
              <w:rPr>
                <w:rFonts w:ascii="Cambria Math" w:hAnsi="Cambria Math"/>
                <w:sz w:val="28"/>
              </w:rPr>
              <m:t>R</m:t>
            </m:r>
          </m:e>
          <m:sub>
            <m:r>
              <w:rPr>
                <w:rFonts w:ascii="Cambria Math" w:hAnsi="Cambria Math"/>
                <w:sz w:val="28"/>
                <w:lang w:val="uk-UA"/>
              </w:rPr>
              <m:t>о</m:t>
            </m:r>
          </m:sub>
        </m:sSub>
        <m:r>
          <w:rPr>
            <w:rFonts w:ascii="Cambria Math" w:hAnsi="Cambria Math"/>
            <w:sz w:val="28"/>
            <w:lang w:val="uk-UA"/>
          </w:rPr>
          <m:t>=</m:t>
        </m:r>
        <m:f>
          <m:fPr>
            <m:ctrlPr>
              <w:rPr>
                <w:rFonts w:ascii="Cambria Math" w:hAnsi="Cambria Math"/>
                <w:i/>
                <w:sz w:val="28"/>
              </w:rPr>
            </m:ctrlPr>
          </m:fPr>
          <m:num>
            <m:r>
              <w:rPr>
                <w:rFonts w:ascii="Cambria Math" w:hAnsi="Cambria Math"/>
                <w:sz w:val="28"/>
                <w:lang w:val="uk-UA"/>
              </w:rPr>
              <m:t>c</m:t>
            </m:r>
            <m:sSub>
              <m:sSubPr>
                <m:ctrlPr>
                  <w:rPr>
                    <w:rFonts w:ascii="Cambria Math" w:hAnsi="Cambria Math"/>
                    <w:i/>
                    <w:sz w:val="28"/>
                  </w:rPr>
                </m:ctrlPr>
              </m:sSubPr>
              <m:e>
                <m:r>
                  <w:rPr>
                    <w:rFonts w:ascii="Cambria Math" w:hAnsi="Cambria Math"/>
                    <w:sz w:val="28"/>
                    <w:lang w:val="uk-UA"/>
                  </w:rPr>
                  <m:t>Т</m:t>
                </m:r>
              </m:e>
              <m:sub>
                <m:r>
                  <w:rPr>
                    <w:rFonts w:ascii="Cambria Math" w:hAnsi="Cambria Math"/>
                    <w:sz w:val="28"/>
                    <w:lang w:val="uk-UA"/>
                  </w:rPr>
                  <m:t>ПІ</m:t>
                </m:r>
              </m:sub>
            </m:sSub>
          </m:num>
          <m:den>
            <m:r>
              <w:rPr>
                <w:rFonts w:ascii="Cambria Math" w:hAnsi="Cambria Math"/>
                <w:sz w:val="28"/>
              </w:rPr>
              <m:t>2</m:t>
            </m:r>
          </m:den>
        </m:f>
      </m:oMath>
      <w:r w:rsidR="00A732B6" w:rsidRPr="0001070F">
        <w:rPr>
          <w:sz w:val="28"/>
        </w:rPr>
        <w:t xml:space="preserve">                                                 (1.5)</w:t>
      </w:r>
    </w:p>
    <w:p w:rsidR="0001070F" w:rsidRDefault="0001070F" w:rsidP="0001070F">
      <w:pPr>
        <w:spacing w:before="120" w:after="120" w:line="300" w:lineRule="auto"/>
        <w:ind w:firstLine="708"/>
        <w:rPr>
          <w:sz w:val="28"/>
          <w:lang w:val="uk-UA"/>
        </w:rPr>
      </w:pPr>
      <w:r>
        <w:rPr>
          <w:sz w:val="28"/>
          <w:lang w:val="uk-UA"/>
        </w:rPr>
        <w:t>Слід зауважити, що не всі радіолокатори можуть задовольнити цю умову, через інші обмеження.</w:t>
      </w:r>
    </w:p>
    <w:p w:rsidR="00446D42" w:rsidRDefault="00446D42" w:rsidP="0001070F">
      <w:pPr>
        <w:spacing w:before="120" w:after="120" w:line="300" w:lineRule="auto"/>
        <w:ind w:firstLine="708"/>
        <w:rPr>
          <w:sz w:val="28"/>
          <w:lang w:val="uk-UA"/>
        </w:rPr>
      </w:pPr>
      <w:r>
        <w:rPr>
          <w:sz w:val="28"/>
          <w:lang w:val="uk-UA"/>
        </w:rPr>
        <w:t xml:space="preserve">Радіолокаційні станції можуть використовувати когерентний або некогерентний прийом. Некогерентні системи </w:t>
      </w:r>
      <w:r w:rsidR="00FF099B">
        <w:rPr>
          <w:sz w:val="28"/>
          <w:lang w:val="uk-UA"/>
        </w:rPr>
        <w:t xml:space="preserve">визначають лише амплітуду </w:t>
      </w:r>
      <w:r w:rsidR="00FF099B">
        <w:rPr>
          <w:sz w:val="28"/>
          <w:lang w:val="uk-UA"/>
        </w:rPr>
        <w:lastRenderedPageBreak/>
        <w:t>прийнятого сигналу, а когерентні визначають амплітуду і фазу. Некогерентні локатори часто застосовуються для двовимірного зображення відміток положення цілей, амплітуда сигналу впливає на яскравість позначок. Такі радари можуть використовуватися, коли відомо, що сигнал від цілі матиме вищий рівень, ніж заважаючи сигнали.</w:t>
      </w:r>
    </w:p>
    <w:p w:rsidR="00D55800" w:rsidRDefault="00554F78" w:rsidP="0001070F">
      <w:pPr>
        <w:spacing w:before="120" w:after="120" w:line="300" w:lineRule="auto"/>
        <w:ind w:firstLine="708"/>
        <w:rPr>
          <w:sz w:val="28"/>
          <w:lang w:val="uk-UA"/>
        </w:rPr>
      </w:pPr>
      <w:r>
        <w:rPr>
          <w:sz w:val="28"/>
          <w:lang w:val="uk-UA"/>
        </w:rPr>
        <w:t xml:space="preserve">Когерентні РЛС </w:t>
      </w:r>
      <w:r w:rsidR="00ED1CE4">
        <w:rPr>
          <w:sz w:val="28"/>
          <w:lang w:val="uk-UA"/>
        </w:rPr>
        <w:t>вимірюють фазу прийнятого сигналу, що дозволяє судити про її зміну та характеристики рух</w:t>
      </w:r>
      <w:r w:rsidR="004E42FB">
        <w:rPr>
          <w:sz w:val="28"/>
          <w:lang w:val="uk-UA"/>
        </w:rPr>
        <w:t>у</w:t>
      </w:r>
      <w:r w:rsidR="00ED1CE4">
        <w:rPr>
          <w:sz w:val="28"/>
          <w:lang w:val="uk-UA"/>
        </w:rPr>
        <w:t xml:space="preserve"> цілі</w:t>
      </w:r>
      <w:r w:rsidR="00BA7DD6">
        <w:rPr>
          <w:sz w:val="28"/>
          <w:lang w:val="uk-UA"/>
        </w:rPr>
        <w:t>. Більшість радіолокаційних систем базуються на когерентному накопиченні сигналів.</w:t>
      </w:r>
      <w:r w:rsidR="003B71CA">
        <w:rPr>
          <w:sz w:val="28"/>
          <w:lang w:val="uk-UA"/>
        </w:rPr>
        <w:t xml:space="preserve"> Зміни у фазі прийнятого сигнал</w:t>
      </w:r>
      <w:r w:rsidR="00386A0D">
        <w:rPr>
          <w:sz w:val="28"/>
          <w:lang w:val="uk-UA"/>
        </w:rPr>
        <w:t>у порівнюються з фазою опорного, який використовується також як випромінюваний сигнал.</w:t>
      </w:r>
    </w:p>
    <w:p w:rsidR="00647EE8" w:rsidRDefault="001C1202" w:rsidP="0001070F">
      <w:pPr>
        <w:spacing w:before="120" w:after="120" w:line="300" w:lineRule="auto"/>
        <w:ind w:firstLine="708"/>
        <w:rPr>
          <w:lang w:val="uk-UA"/>
        </w:rPr>
      </w:pPr>
      <w:r w:rsidRPr="001C1202">
        <w:rPr>
          <w:noProof/>
          <w:sz w:val="28"/>
        </w:rPr>
        <mc:AlternateContent>
          <mc:Choice Requires="wps">
            <w:drawing>
              <wp:anchor distT="0" distB="0" distL="114300" distR="114300" simplePos="0" relativeHeight="251668480" behindDoc="0" locked="0" layoutInCell="1" allowOverlap="1" wp14:anchorId="736A0A68" wp14:editId="461E3DE7">
                <wp:simplePos x="0" y="0"/>
                <wp:positionH relativeFrom="column">
                  <wp:posOffset>394970</wp:posOffset>
                </wp:positionH>
                <wp:positionV relativeFrom="paragraph">
                  <wp:posOffset>1315085</wp:posOffset>
                </wp:positionV>
                <wp:extent cx="504825" cy="438150"/>
                <wp:effectExtent l="0" t="0" r="9525"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38150"/>
                        </a:xfrm>
                        <a:prstGeom prst="rect">
                          <a:avLst/>
                        </a:prstGeom>
                        <a:solidFill>
                          <a:srgbClr val="FFFFFF"/>
                        </a:solidFill>
                        <a:ln w="9525">
                          <a:noFill/>
                          <a:miter lim="800000"/>
                          <a:headEnd/>
                          <a:tailEnd/>
                        </a:ln>
                      </wps:spPr>
                      <wps:txbx>
                        <w:txbxContent>
                          <w:p w:rsidR="00B35ADA" w:rsidRDefault="00B35A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76" type="#_x0000_t202" style="position:absolute;left:0;text-align:left;margin-left:31.1pt;margin-top:103.55pt;width:39.7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" stroked="f">
                <v:textbox>
                  <w:txbxContent>
                    <w:p w:rsidR="00B35ADA" w:rsidRDefault="00B35ADA"/>
                  </w:txbxContent>
                </v:textbox>
              </v:shape>
            </w:pict>
          </mc:Fallback>
        </mc:AlternateContent>
      </w:r>
      <w:r w:rsidR="00647EE8">
        <w:object w:dxaOrig="3468" w:dyaOrig="2715">
          <v:shape id="_x0000_i1028" type="#_x0000_t75" style="width:388.5pt;height:318pt" o:ole="">
            <v:imagedata r:id="rId15" o:title=""/>
          </v:shape>
          <o:OLEObject Type="Embed" ProgID="Visio.Drawing.11" ShapeID="_x0000_i1028" DrawAspect="Content" ObjectID="_1641909965" r:id="rId16"/>
        </w:object>
      </w:r>
    </w:p>
    <w:p w:rsidR="00647EE8" w:rsidRPr="00C31CBC" w:rsidRDefault="00647EE8" w:rsidP="00647EE8">
      <w:pPr>
        <w:spacing w:before="120" w:after="120" w:line="300" w:lineRule="auto"/>
        <w:ind w:firstLine="708"/>
        <w:jc w:val="center"/>
        <w:rPr>
          <w:color w:val="000000"/>
          <w:sz w:val="28"/>
          <w:lang w:val="uk-UA"/>
        </w:rPr>
      </w:pPr>
      <w:r w:rsidRPr="005B13E4">
        <w:rPr>
          <w:color w:val="000000"/>
          <w:sz w:val="26"/>
          <w:lang w:val="uk-UA"/>
        </w:rPr>
        <w:t xml:space="preserve">Малюнок </w:t>
      </w:r>
      <w:r>
        <w:rPr>
          <w:color w:val="000000"/>
          <w:sz w:val="26"/>
          <w:lang w:val="uk-UA"/>
        </w:rPr>
        <w:t>1</w:t>
      </w:r>
      <w:r w:rsidRPr="005B13E4">
        <w:rPr>
          <w:color w:val="000000"/>
          <w:sz w:val="26"/>
          <w:lang w:val="uk-UA"/>
        </w:rPr>
        <w:t>.</w:t>
      </w:r>
      <w:r>
        <w:rPr>
          <w:color w:val="000000"/>
          <w:sz w:val="26"/>
          <w:lang w:val="uk-UA"/>
        </w:rPr>
        <w:t>4</w:t>
      </w:r>
      <w:r w:rsidRPr="005B13E4">
        <w:rPr>
          <w:color w:val="000000"/>
          <w:sz w:val="26"/>
          <w:lang w:val="uk-UA"/>
        </w:rPr>
        <w:t xml:space="preserve"> – </w:t>
      </w:r>
      <w:r>
        <w:rPr>
          <w:color w:val="000000"/>
          <w:sz w:val="26"/>
          <w:lang w:val="uk-UA"/>
        </w:rPr>
        <w:t>Спрощена схема когерентної системи СДЦ</w:t>
      </w:r>
    </w:p>
    <w:p w:rsidR="000E22F8" w:rsidRDefault="000E22F8" w:rsidP="0001070F">
      <w:pPr>
        <w:spacing w:before="120" w:after="120" w:line="300" w:lineRule="auto"/>
        <w:ind w:firstLine="708"/>
        <w:rPr>
          <w:sz w:val="28"/>
          <w:lang w:val="uk-UA"/>
        </w:rPr>
      </w:pPr>
      <w:r>
        <w:rPr>
          <w:sz w:val="28"/>
          <w:lang w:val="uk-UA"/>
        </w:rPr>
        <w:t xml:space="preserve">Якщо між локатором та ціллю присутнє відносне переміщення, то частота відбитої від цілі та прийнятої хвилі буде відрізнятися від частоти, з якою сигнал був випромінений. Це є проявом ефекту Допплера. </w:t>
      </w:r>
      <w:r w:rsidR="00BC38F9">
        <w:rPr>
          <w:sz w:val="28"/>
          <w:lang w:val="uk-UA"/>
        </w:rPr>
        <w:t>Доп</w:t>
      </w:r>
      <w:r w:rsidR="00786F75">
        <w:rPr>
          <w:sz w:val="28"/>
          <w:lang w:val="uk-UA"/>
        </w:rPr>
        <w:t>п</w:t>
      </w:r>
      <w:r w:rsidR="00BC38F9">
        <w:rPr>
          <w:sz w:val="28"/>
          <w:lang w:val="uk-UA"/>
        </w:rPr>
        <w:t xml:space="preserve">лерівське зміщення частоти </w:t>
      </w:r>
      <m:oMath>
        <m:sSub>
          <m:sSubPr>
            <m:ctrlPr>
              <w:rPr>
                <w:rFonts w:ascii="Cambria Math" w:hAnsi="Cambria Math"/>
                <w:i/>
                <w:sz w:val="28"/>
              </w:rPr>
            </m:ctrlPr>
          </m:sSubPr>
          <m:e>
            <m:r>
              <w:rPr>
                <w:rFonts w:ascii="Cambria Math" w:hAnsi="Cambria Math"/>
                <w:sz w:val="28"/>
              </w:rPr>
              <m:t>f</m:t>
            </m:r>
          </m:e>
          <m:sub>
            <m:r>
              <w:rPr>
                <w:rFonts w:ascii="Cambria Math" w:hAnsi="Cambria Math"/>
                <w:sz w:val="28"/>
                <w:lang w:val="uk-UA"/>
              </w:rPr>
              <m:t>Д</m:t>
            </m:r>
          </m:sub>
        </m:sSub>
      </m:oMath>
      <w:r w:rsidR="00BC38F9" w:rsidRPr="00BC38F9">
        <w:rPr>
          <w:sz w:val="28"/>
          <w:lang w:val="uk-UA"/>
        </w:rPr>
        <w:t xml:space="preserve"> – це р</w:t>
      </w:r>
      <w:r w:rsidR="00BC38F9">
        <w:rPr>
          <w:sz w:val="28"/>
          <w:lang w:val="uk-UA"/>
        </w:rPr>
        <w:t>ізниця між частотами випроміненої та відбитої хвилі, яка дорівнює</w:t>
      </w:r>
    </w:p>
    <w:p w:rsidR="00BC38F9" w:rsidRDefault="0013193C" w:rsidP="00BC38F9">
      <w:pPr>
        <w:spacing w:before="120" w:after="120" w:line="300" w:lineRule="auto"/>
        <w:ind w:firstLine="708"/>
        <w:jc w:val="right"/>
        <w:rPr>
          <w:sz w:val="28"/>
          <w:lang w:val="uk-UA"/>
        </w:rPr>
      </w:pPr>
      <m:oMath>
        <m:sSub>
          <m:sSubPr>
            <m:ctrlPr>
              <w:rPr>
                <w:rFonts w:ascii="Cambria Math" w:hAnsi="Cambria Math"/>
                <w:i/>
                <w:sz w:val="28"/>
              </w:rPr>
            </m:ctrlPr>
          </m:sSubPr>
          <m:e>
            <m:r>
              <w:rPr>
                <w:rFonts w:ascii="Cambria Math" w:hAnsi="Cambria Math"/>
                <w:sz w:val="28"/>
              </w:rPr>
              <m:t>f</m:t>
            </m:r>
          </m:e>
          <m:sub>
            <m:r>
              <w:rPr>
                <w:rFonts w:ascii="Cambria Math" w:hAnsi="Cambria Math"/>
                <w:sz w:val="28"/>
                <w:lang w:val="uk-UA"/>
              </w:rPr>
              <m:t>Д</m:t>
            </m:r>
          </m:sub>
        </m:sSub>
        <m:r>
          <w:rPr>
            <w:rFonts w:ascii="Cambria Math" w:hAnsi="Cambria Math"/>
            <w:sz w:val="28"/>
          </w:rPr>
          <m:t>=</m:t>
        </m:r>
        <m:f>
          <m:fPr>
            <m:ctrlPr>
              <w:rPr>
                <w:rFonts w:ascii="Cambria Math" w:hAnsi="Cambria Math"/>
                <w:i/>
                <w:sz w:val="28"/>
              </w:rPr>
            </m:ctrlPr>
          </m:fPr>
          <m:num>
            <m:r>
              <w:rPr>
                <w:rFonts w:ascii="Cambria Math" w:hAnsi="Cambria Math"/>
                <w:sz w:val="28"/>
                <w:lang w:val="uk-UA"/>
              </w:rPr>
              <m:t>2</m:t>
            </m:r>
            <m:sSub>
              <m:sSubPr>
                <m:ctrlPr>
                  <w:rPr>
                    <w:rFonts w:ascii="Cambria Math" w:hAnsi="Cambria Math"/>
                    <w:i/>
                    <w:sz w:val="28"/>
                  </w:rPr>
                </m:ctrlPr>
              </m:sSubPr>
              <m:e>
                <m:r>
                  <w:rPr>
                    <w:rFonts w:ascii="Cambria Math" w:hAnsi="Cambria Math"/>
                    <w:sz w:val="28"/>
                  </w:rPr>
                  <m:t>v</m:t>
                </m:r>
              </m:e>
              <m:sub>
                <m:r>
                  <w:rPr>
                    <w:rFonts w:ascii="Cambria Math" w:hAnsi="Cambria Math"/>
                    <w:sz w:val="28"/>
                  </w:rPr>
                  <m:t>р</m:t>
                </m:r>
              </m:sub>
            </m:sSub>
          </m:num>
          <m:den>
            <m:r>
              <w:rPr>
                <w:rFonts w:ascii="Cambria Math" w:hAnsi="Cambria Math"/>
                <w:sz w:val="28"/>
                <w:lang w:val="en-US"/>
              </w:rPr>
              <m:t>c</m:t>
            </m:r>
          </m:den>
        </m:f>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lang w:val="uk-UA"/>
              </w:rPr>
              <m:t>0</m:t>
            </m:r>
          </m:sub>
        </m:sSub>
        <m:r>
          <w:rPr>
            <w:rFonts w:ascii="Cambria Math" w:hAnsi="Cambria Math"/>
            <w:sz w:val="28"/>
          </w:rPr>
          <m:t>=</m:t>
        </m:r>
        <m:f>
          <m:fPr>
            <m:ctrlPr>
              <w:rPr>
                <w:rFonts w:ascii="Cambria Math" w:hAnsi="Cambria Math"/>
                <w:i/>
                <w:sz w:val="28"/>
              </w:rPr>
            </m:ctrlPr>
          </m:fPr>
          <m:num>
            <m:r>
              <w:rPr>
                <w:rFonts w:ascii="Cambria Math" w:hAnsi="Cambria Math"/>
                <w:sz w:val="28"/>
                <w:lang w:val="uk-UA"/>
              </w:rPr>
              <m:t>2</m:t>
            </m:r>
            <m:sSub>
              <m:sSubPr>
                <m:ctrlPr>
                  <w:rPr>
                    <w:rFonts w:ascii="Cambria Math" w:hAnsi="Cambria Math"/>
                    <w:i/>
                    <w:sz w:val="28"/>
                  </w:rPr>
                </m:ctrlPr>
              </m:sSubPr>
              <m:e>
                <m:r>
                  <w:rPr>
                    <w:rFonts w:ascii="Cambria Math" w:hAnsi="Cambria Math"/>
                    <w:sz w:val="28"/>
                  </w:rPr>
                  <m:t>v</m:t>
                </m:r>
              </m:e>
              <m:sub>
                <m:r>
                  <w:rPr>
                    <w:rFonts w:ascii="Cambria Math" w:hAnsi="Cambria Math"/>
                    <w:sz w:val="28"/>
                  </w:rPr>
                  <m:t>р</m:t>
                </m:r>
              </m:sub>
            </m:sSub>
          </m:num>
          <m:den>
            <m:r>
              <w:rPr>
                <w:rFonts w:ascii="Cambria Math" w:hAnsi="Cambria Math"/>
                <w:sz w:val="28"/>
                <w:lang w:val="en-US"/>
              </w:rPr>
              <m:t>λ</m:t>
            </m:r>
          </m:den>
        </m:f>
      </m:oMath>
      <w:r w:rsidR="003D6DB8">
        <w:rPr>
          <w:sz w:val="28"/>
        </w:rPr>
        <w:t>,</w:t>
      </w:r>
      <w:r w:rsidR="00BC38F9">
        <w:rPr>
          <w:sz w:val="28"/>
          <w:lang w:val="uk-UA"/>
        </w:rPr>
        <w:t xml:space="preserve"> </w:t>
      </w:r>
      <w:r w:rsidR="00B2412D">
        <w:rPr>
          <w:sz w:val="28"/>
          <w:lang w:val="uk-UA"/>
        </w:rPr>
        <w:t xml:space="preserve">                             </w:t>
      </w:r>
      <w:r w:rsidR="00BC38F9">
        <w:rPr>
          <w:sz w:val="28"/>
          <w:lang w:val="uk-UA"/>
        </w:rPr>
        <w:t xml:space="preserve">                   </w:t>
      </w:r>
      <w:r w:rsidR="00B2412D">
        <w:rPr>
          <w:sz w:val="28"/>
          <w:lang w:val="uk-UA"/>
        </w:rPr>
        <w:t>(1</w:t>
      </w:r>
      <w:r w:rsidR="00BC38F9">
        <w:rPr>
          <w:sz w:val="28"/>
          <w:lang w:val="uk-UA"/>
        </w:rPr>
        <w:t>.6)</w:t>
      </w:r>
    </w:p>
    <w:p w:rsidR="003D6DB8" w:rsidRDefault="003D6DB8" w:rsidP="00A81847">
      <w:pPr>
        <w:spacing w:before="120" w:after="120" w:line="300" w:lineRule="auto"/>
        <w:ind w:firstLine="0"/>
        <w:rPr>
          <w:sz w:val="28"/>
          <w:lang w:val="uk-UA"/>
        </w:rPr>
      </w:pPr>
      <w:r>
        <w:rPr>
          <w:sz w:val="28"/>
          <w:lang w:val="uk-UA"/>
        </w:rPr>
        <w:lastRenderedPageBreak/>
        <w:t xml:space="preserve">де </w:t>
      </w:r>
      <m:oMath>
        <m:sSub>
          <m:sSubPr>
            <m:ctrlPr>
              <w:rPr>
                <w:rFonts w:ascii="Cambria Math" w:hAnsi="Cambria Math"/>
                <w:i/>
                <w:sz w:val="28"/>
              </w:rPr>
            </m:ctrlPr>
          </m:sSubPr>
          <m:e>
            <m:r>
              <w:rPr>
                <w:rFonts w:ascii="Cambria Math" w:hAnsi="Cambria Math"/>
                <w:sz w:val="28"/>
              </w:rPr>
              <m:t>v</m:t>
            </m:r>
          </m:e>
          <m:sub>
            <m:r>
              <w:rPr>
                <w:rFonts w:ascii="Cambria Math" w:hAnsi="Cambria Math"/>
                <w:sz w:val="28"/>
                <w:lang w:val="uk-UA"/>
              </w:rPr>
              <m:t>р</m:t>
            </m:r>
          </m:sub>
        </m:sSub>
      </m:oMath>
      <w:r w:rsidRPr="003D6DB8">
        <w:rPr>
          <w:sz w:val="28"/>
          <w:lang w:val="uk-UA"/>
        </w:rPr>
        <w:t xml:space="preserve"> –</w:t>
      </w:r>
      <w:r>
        <w:rPr>
          <w:sz w:val="28"/>
          <w:lang w:val="uk-UA"/>
        </w:rPr>
        <w:t xml:space="preserve"> радіальна швидкість цілі </w:t>
      </w:r>
      <w:r w:rsidRPr="003D6DB8">
        <w:rPr>
          <w:sz w:val="28"/>
          <w:lang w:val="uk-UA"/>
        </w:rPr>
        <w:t>в</w:t>
      </w:r>
      <w:r>
        <w:rPr>
          <w:sz w:val="28"/>
          <w:lang w:val="uk-UA"/>
        </w:rPr>
        <w:t xml:space="preserve">ідносно РЛС, </w:t>
      </w:r>
      <m:oMath>
        <m:sSub>
          <m:sSubPr>
            <m:ctrlPr>
              <w:rPr>
                <w:rFonts w:ascii="Cambria Math" w:hAnsi="Cambria Math"/>
                <w:i/>
                <w:sz w:val="28"/>
              </w:rPr>
            </m:ctrlPr>
          </m:sSubPr>
          <m:e>
            <m:r>
              <w:rPr>
                <w:rFonts w:ascii="Cambria Math" w:hAnsi="Cambria Math"/>
                <w:sz w:val="28"/>
              </w:rPr>
              <m:t>f</m:t>
            </m:r>
          </m:e>
          <m:sub>
            <m:r>
              <w:rPr>
                <w:rFonts w:ascii="Cambria Math" w:hAnsi="Cambria Math"/>
                <w:sz w:val="28"/>
                <w:lang w:val="uk-UA"/>
              </w:rPr>
              <m:t>0</m:t>
            </m:r>
          </m:sub>
        </m:sSub>
      </m:oMath>
      <w:r>
        <w:rPr>
          <w:sz w:val="28"/>
          <w:lang w:val="uk-UA"/>
        </w:rPr>
        <w:t xml:space="preserve"> – несуча частота.</w:t>
      </w:r>
    </w:p>
    <w:p w:rsidR="00A81847" w:rsidRDefault="00A81847" w:rsidP="00A81847">
      <w:pPr>
        <w:spacing w:before="120" w:after="120" w:line="300" w:lineRule="auto"/>
        <w:ind w:firstLine="708"/>
        <w:rPr>
          <w:sz w:val="28"/>
          <w:lang w:val="uk-UA"/>
        </w:rPr>
      </w:pPr>
      <w:r>
        <w:rPr>
          <w:sz w:val="28"/>
          <w:lang w:val="uk-UA"/>
        </w:rPr>
        <w:t xml:space="preserve">Радіальна швидкість додатна для цілей, які рухаються в напрямі на радар (а з нею і саме зміщення </w:t>
      </w:r>
      <m:oMath>
        <m:sSub>
          <m:sSubPr>
            <m:ctrlPr>
              <w:rPr>
                <w:rFonts w:ascii="Cambria Math" w:hAnsi="Cambria Math"/>
                <w:i/>
                <w:sz w:val="28"/>
              </w:rPr>
            </m:ctrlPr>
          </m:sSubPr>
          <m:e>
            <m:r>
              <w:rPr>
                <w:rFonts w:ascii="Cambria Math" w:hAnsi="Cambria Math"/>
                <w:sz w:val="28"/>
              </w:rPr>
              <m:t>f</m:t>
            </m:r>
          </m:e>
          <m:sub>
            <m:r>
              <w:rPr>
                <w:rFonts w:ascii="Cambria Math" w:hAnsi="Cambria Math"/>
                <w:sz w:val="28"/>
                <w:lang w:val="uk-UA"/>
              </w:rPr>
              <m:t>Д</m:t>
            </m:r>
          </m:sub>
        </m:sSub>
        <m:r>
          <w:rPr>
            <w:rFonts w:ascii="Cambria Math" w:hAnsi="Cambria Math"/>
            <w:sz w:val="28"/>
            <w:lang w:val="uk-UA"/>
          </w:rPr>
          <m:t>)</m:t>
        </m:r>
      </m:oMath>
      <w:r>
        <w:rPr>
          <w:sz w:val="28"/>
          <w:lang w:val="uk-UA"/>
        </w:rPr>
        <w:t>, і від</w:t>
      </w:r>
      <w:r w:rsidRPr="00A81847">
        <w:rPr>
          <w:sz w:val="28"/>
          <w:lang w:val="uk-UA"/>
        </w:rPr>
        <w:t>’</w:t>
      </w:r>
      <w:r>
        <w:rPr>
          <w:sz w:val="28"/>
          <w:lang w:val="uk-UA"/>
        </w:rPr>
        <w:t>ємна для тих, що віддаляються.</w:t>
      </w:r>
    </w:p>
    <w:p w:rsidR="008D4B99" w:rsidRDefault="00F153EA" w:rsidP="00A81847">
      <w:pPr>
        <w:spacing w:before="120" w:after="120" w:line="300" w:lineRule="auto"/>
        <w:ind w:firstLine="708"/>
        <w:rPr>
          <w:sz w:val="28"/>
          <w:lang w:val="uk-UA"/>
        </w:rPr>
      </w:pPr>
      <w:r>
        <w:rPr>
          <w:sz w:val="28"/>
          <w:lang w:val="uk-UA"/>
        </w:rPr>
        <w:t>Як було доведено вище, зниження частоти повторення імпульсів РЛС збільшує відстань однозначного виявлення, але це приводить до небажаних наслідків. Радари вимірюючи Доплерівську частоту  дискретизують її з частотою повторення імпульсів</w:t>
      </w:r>
      <w:r w:rsidR="00BC286D">
        <w:rPr>
          <w:sz w:val="28"/>
          <w:lang w:val="uk-UA"/>
        </w:rPr>
        <w:t>, що може привести до неоднозначностей виміру частоти, якщо частота повторення імпульсів недостатньо висока.</w:t>
      </w:r>
    </w:p>
    <w:p w:rsidR="006F5C0C" w:rsidRDefault="006F5C0C" w:rsidP="00A81847">
      <w:pPr>
        <w:spacing w:before="120" w:after="120" w:line="300" w:lineRule="auto"/>
        <w:ind w:firstLine="708"/>
        <w:rPr>
          <w:sz w:val="28"/>
          <w:lang w:val="uk-UA"/>
        </w:rPr>
      </w:pPr>
      <w:r>
        <w:rPr>
          <w:sz w:val="28"/>
          <w:lang w:val="uk-UA"/>
        </w:rPr>
        <w:t>Теорема Котельнікова</w:t>
      </w:r>
      <w:r w:rsidR="001A1845">
        <w:rPr>
          <w:sz w:val="28"/>
          <w:lang w:val="uk-UA"/>
        </w:rPr>
        <w:t>-Найквіста</w:t>
      </w:r>
      <w:r>
        <w:rPr>
          <w:sz w:val="28"/>
          <w:lang w:val="uk-UA"/>
        </w:rPr>
        <w:t xml:space="preserve"> визначає критерій дискретизації сигналів, і говорить, що найвища частота, яка може бути однозначно виміряна, дорівнює </w:t>
      </w:r>
      <w:r w:rsidR="00935EB6">
        <w:rPr>
          <w:sz w:val="28"/>
          <w:lang w:val="uk-UA"/>
        </w:rPr>
        <w:t>половині частоти дискретизації. Отже максимальний діапазон Допплерівських частот зміщення, що вимірюються однозначно</w:t>
      </w:r>
      <w:r w:rsidR="001A1845">
        <w:rPr>
          <w:sz w:val="28"/>
          <w:lang w:val="uk-UA"/>
        </w:rPr>
        <w:t>,</w:t>
      </w:r>
      <w:r w:rsidR="00935EB6">
        <w:rPr>
          <w:sz w:val="28"/>
          <w:lang w:val="uk-UA"/>
        </w:rPr>
        <w:t xml:space="preserve"> дорівнює</w:t>
      </w:r>
    </w:p>
    <w:p w:rsidR="00935EB6" w:rsidRDefault="0013193C" w:rsidP="00935EB6">
      <w:pPr>
        <w:spacing w:before="120" w:after="120" w:line="300" w:lineRule="auto"/>
        <w:ind w:firstLine="708"/>
        <w:jc w:val="right"/>
        <w:rPr>
          <w:sz w:val="28"/>
          <w:lang w:val="uk-UA"/>
        </w:rPr>
      </w:pPr>
      <m:oMath>
        <m:sSub>
          <m:sSubPr>
            <m:ctrlPr>
              <w:rPr>
                <w:rFonts w:ascii="Cambria Math" w:hAnsi="Cambria Math"/>
                <w:i/>
                <w:sz w:val="28"/>
              </w:rPr>
            </m:ctrlPr>
          </m:sSubPr>
          <m:e>
            <m:r>
              <w:rPr>
                <w:rFonts w:ascii="Cambria Math" w:hAnsi="Cambria Math"/>
                <w:sz w:val="28"/>
              </w:rPr>
              <m:t>f</m:t>
            </m:r>
          </m:e>
          <m:sub>
            <m:r>
              <w:rPr>
                <w:rFonts w:ascii="Cambria Math" w:hAnsi="Cambria Math"/>
                <w:sz w:val="28"/>
                <w:lang w:val="uk-UA"/>
              </w:rPr>
              <m:t>Дмакс</m:t>
            </m:r>
          </m:sub>
        </m:sSub>
        <m:r>
          <w:rPr>
            <w:rFonts w:ascii="Cambria Math" w:hAnsi="Cambria Math"/>
            <w:sz w:val="28"/>
            <w:lang w:val="uk-UA"/>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F</m:t>
                </m:r>
              </m:e>
              <m:sub>
                <m:r>
                  <w:rPr>
                    <w:rFonts w:ascii="Cambria Math" w:hAnsi="Cambria Math"/>
                    <w:sz w:val="28"/>
                    <w:lang w:val="uk-UA"/>
                  </w:rPr>
                  <m:t>ПІ</m:t>
                </m:r>
              </m:sub>
            </m:sSub>
          </m:num>
          <m:den>
            <m:r>
              <w:rPr>
                <w:rFonts w:ascii="Cambria Math" w:hAnsi="Cambria Math"/>
                <w:sz w:val="28"/>
                <w:lang w:val="uk-UA"/>
              </w:rPr>
              <m:t>2</m:t>
            </m:r>
          </m:den>
        </m:f>
        <m:r>
          <w:rPr>
            <w:rFonts w:ascii="Cambria Math" w:hAnsi="Cambria Math"/>
            <w:sz w:val="28"/>
            <w:lang w:val="uk-UA"/>
          </w:rPr>
          <m:t>=</m:t>
        </m:r>
        <m:f>
          <m:fPr>
            <m:ctrlPr>
              <w:rPr>
                <w:rFonts w:ascii="Cambria Math" w:hAnsi="Cambria Math"/>
                <w:i/>
                <w:sz w:val="28"/>
              </w:rPr>
            </m:ctrlPr>
          </m:fPr>
          <m:num>
            <m:r>
              <w:rPr>
                <w:rFonts w:ascii="Cambria Math" w:hAnsi="Cambria Math"/>
                <w:sz w:val="28"/>
                <w:lang w:val="uk-UA"/>
              </w:rPr>
              <m:t>2</m:t>
            </m:r>
            <m:sSub>
              <m:sSubPr>
                <m:ctrlPr>
                  <w:rPr>
                    <w:rFonts w:ascii="Cambria Math" w:hAnsi="Cambria Math"/>
                    <w:i/>
                    <w:sz w:val="28"/>
                  </w:rPr>
                </m:ctrlPr>
              </m:sSubPr>
              <m:e>
                <m:r>
                  <w:rPr>
                    <w:rFonts w:ascii="Cambria Math" w:hAnsi="Cambria Math"/>
                    <w:sz w:val="28"/>
                  </w:rPr>
                  <m:t>v</m:t>
                </m:r>
              </m:e>
              <m:sub>
                <m:r>
                  <w:rPr>
                    <w:rFonts w:ascii="Cambria Math" w:hAnsi="Cambria Math"/>
                    <w:sz w:val="28"/>
                    <w:lang w:val="uk-UA"/>
                  </w:rPr>
                  <m:t>рмакс</m:t>
                </m:r>
              </m:sub>
            </m:sSub>
          </m:num>
          <m:den>
            <m:r>
              <w:rPr>
                <w:rFonts w:ascii="Cambria Math" w:hAnsi="Cambria Math"/>
                <w:sz w:val="28"/>
                <w:lang w:val="en-US"/>
              </w:rPr>
              <m:t>λ</m:t>
            </m:r>
          </m:den>
        </m:f>
      </m:oMath>
      <w:r w:rsidR="00307B6E">
        <w:rPr>
          <w:sz w:val="28"/>
          <w:lang w:val="uk-UA"/>
        </w:rPr>
        <w:t xml:space="preserve">                                                      </w:t>
      </w:r>
      <w:r w:rsidR="00935EB6">
        <w:rPr>
          <w:sz w:val="28"/>
          <w:lang w:val="uk-UA"/>
        </w:rPr>
        <w:t xml:space="preserve"> (1.7)</w:t>
      </w:r>
    </w:p>
    <w:p w:rsidR="00307B6E" w:rsidRDefault="001A1845" w:rsidP="00307B6E">
      <w:pPr>
        <w:spacing w:before="120" w:after="120" w:line="300" w:lineRule="auto"/>
        <w:ind w:firstLine="708"/>
        <w:rPr>
          <w:sz w:val="28"/>
          <w:lang w:val="uk-UA"/>
        </w:rPr>
      </w:pPr>
      <w:r>
        <w:rPr>
          <w:sz w:val="28"/>
          <w:lang w:val="uk-UA"/>
        </w:rPr>
        <w:t xml:space="preserve">Зменшення частоти повторення імпульсів веде до збільшення однозначної дальності виявлення, але зменшує діапазон однозначного виміру Допплерівських зміщень. Ця суперечність веде до застосування трьох режимів повторення імпульсів: </w:t>
      </w:r>
    </w:p>
    <w:p w:rsidR="001A1845" w:rsidRPr="001A1845" w:rsidRDefault="001A1845" w:rsidP="001A1845">
      <w:pPr>
        <w:pStyle w:val="a9"/>
        <w:numPr>
          <w:ilvl w:val="0"/>
          <w:numId w:val="6"/>
        </w:numPr>
        <w:spacing w:before="120" w:after="120" w:line="300" w:lineRule="auto"/>
        <w:rPr>
          <w:sz w:val="28"/>
          <w:lang w:val="uk-UA"/>
        </w:rPr>
      </w:pPr>
      <w:r>
        <w:rPr>
          <w:sz w:val="28"/>
          <w:lang w:val="uk-UA"/>
        </w:rPr>
        <w:t>Низька частота, застосовується для однозначного виміру відстані і варіюється від 100 Гц до 4 кГц;</w:t>
      </w:r>
    </w:p>
    <w:p w:rsidR="001A1845" w:rsidRPr="00941327" w:rsidRDefault="001A1845" w:rsidP="001A1845">
      <w:pPr>
        <w:pStyle w:val="a9"/>
        <w:numPr>
          <w:ilvl w:val="0"/>
          <w:numId w:val="6"/>
        </w:numPr>
        <w:spacing w:before="120" w:after="120" w:line="300" w:lineRule="auto"/>
        <w:rPr>
          <w:sz w:val="28"/>
          <w:lang w:val="uk-UA"/>
        </w:rPr>
      </w:pPr>
      <w:r>
        <w:rPr>
          <w:sz w:val="28"/>
          <w:lang w:val="uk-UA"/>
        </w:rPr>
        <w:t>Висока частота, при якій задовольняється критерій Котельнікова-Найквіста</w:t>
      </w:r>
      <w:r w:rsidR="00941327">
        <w:rPr>
          <w:sz w:val="28"/>
          <w:lang w:val="uk-UA"/>
        </w:rPr>
        <w:t xml:space="preserve"> для швидких цілей, змінюється від 10 кГц до 100 кГц і вище;</w:t>
      </w:r>
    </w:p>
    <w:p w:rsidR="00D74302" w:rsidRDefault="00941327" w:rsidP="00D74302">
      <w:pPr>
        <w:pStyle w:val="a9"/>
        <w:numPr>
          <w:ilvl w:val="0"/>
          <w:numId w:val="6"/>
        </w:numPr>
        <w:spacing w:before="120" w:after="120" w:line="300" w:lineRule="auto"/>
        <w:rPr>
          <w:sz w:val="28"/>
          <w:lang w:val="uk-UA"/>
        </w:rPr>
      </w:pPr>
      <w:r>
        <w:rPr>
          <w:sz w:val="28"/>
          <w:lang w:val="uk-UA"/>
        </w:rPr>
        <w:t>Середня частота, типові значення якої різняться від 8 кГц до 30 кГц, для цього режиму мають місце неоднозначності як по частоті, так і по дальності.</w:t>
      </w:r>
    </w:p>
    <w:p w:rsidR="00D74302" w:rsidRDefault="00513D68" w:rsidP="00513D68">
      <w:pPr>
        <w:spacing w:before="120" w:after="120" w:line="300" w:lineRule="auto"/>
        <w:rPr>
          <w:sz w:val="28"/>
          <w:lang w:val="uk-UA"/>
        </w:rPr>
      </w:pPr>
      <w:r>
        <w:rPr>
          <w:sz w:val="28"/>
          <w:lang w:val="uk-UA"/>
        </w:rPr>
        <w:t>Щоб відрізнити та виділити рухомі цілі від нерухомих застосовуються системи, що використовують допплерівське зміщення частоти, присутнє у відбитих від рухомих об</w:t>
      </w:r>
      <w:r w:rsidRPr="00513D68">
        <w:rPr>
          <w:sz w:val="28"/>
          <w:lang w:val="uk-UA"/>
        </w:rPr>
        <w:t>’</w:t>
      </w:r>
      <w:r>
        <w:rPr>
          <w:sz w:val="28"/>
          <w:lang w:val="uk-UA"/>
        </w:rPr>
        <w:t>єктів сигналах, вони називаються системами селекції рухомих цілей (СРЦ).</w:t>
      </w:r>
    </w:p>
    <w:p w:rsidR="00DE74D0" w:rsidRDefault="00DE74D0" w:rsidP="00513D68">
      <w:pPr>
        <w:spacing w:before="120" w:after="120" w:line="300" w:lineRule="auto"/>
        <w:rPr>
          <w:sz w:val="28"/>
          <w:lang w:val="uk-UA"/>
        </w:rPr>
      </w:pPr>
    </w:p>
    <w:p w:rsidR="00D14D0E" w:rsidRDefault="00B957F7" w:rsidP="00D14D0E">
      <w:pPr>
        <w:spacing w:before="120" w:after="120" w:line="300" w:lineRule="auto"/>
        <w:ind w:firstLine="708"/>
        <w:rPr>
          <w:b/>
          <w:sz w:val="28"/>
          <w:szCs w:val="28"/>
          <w:lang w:val="uk-UA"/>
        </w:rPr>
      </w:pPr>
      <w:r>
        <w:rPr>
          <w:b/>
          <w:sz w:val="28"/>
          <w:szCs w:val="28"/>
          <w:lang w:val="uk-UA"/>
        </w:rPr>
        <w:t>1.3</w:t>
      </w:r>
      <w:r w:rsidR="008D4B99">
        <w:rPr>
          <w:b/>
          <w:sz w:val="28"/>
          <w:szCs w:val="28"/>
          <w:lang w:val="uk-UA"/>
        </w:rPr>
        <w:t xml:space="preserve"> Система селекції рухомих цілей</w:t>
      </w:r>
    </w:p>
    <w:p w:rsidR="00F96E0D" w:rsidRDefault="00F96E0D" w:rsidP="00F96E0D">
      <w:pPr>
        <w:spacing w:before="120" w:after="120" w:line="300" w:lineRule="auto"/>
        <w:ind w:firstLine="708"/>
        <w:rPr>
          <w:sz w:val="28"/>
          <w:lang w:val="uk-UA"/>
        </w:rPr>
      </w:pPr>
      <w:r>
        <w:rPr>
          <w:sz w:val="28"/>
          <w:lang w:val="uk-UA"/>
        </w:rPr>
        <w:lastRenderedPageBreak/>
        <w:t>За шляхом забезпечення когерентності РЛС з СРЦ діляться на радіолокатори з внутрішньою та зовнішньою когерентністю. В останніх когерентність оброблюваної пачки імпульсів досягається завдяки тому, що сигнали від рухомої цілі та нерухомих об</w:t>
      </w:r>
      <w:r w:rsidRPr="00786F75">
        <w:rPr>
          <w:sz w:val="28"/>
          <w:lang w:val="uk-UA"/>
        </w:rPr>
        <w:t>’</w:t>
      </w:r>
      <w:r>
        <w:rPr>
          <w:sz w:val="28"/>
          <w:lang w:val="uk-UA"/>
        </w:rPr>
        <w:t>єктів надходять на вхід приймача одночасно, в результаті чого на детекторі виділяється різна частота Допплера у вигляді огинаючої імпульсів відбитих від цілі. При тимчасовому зникненні сигналів відбитих від нерухомих об</w:t>
      </w:r>
      <w:r w:rsidRPr="00B16E37">
        <w:rPr>
          <w:sz w:val="28"/>
          <w:lang w:val="uk-UA"/>
        </w:rPr>
        <w:t>’</w:t>
      </w:r>
      <w:r>
        <w:rPr>
          <w:sz w:val="28"/>
          <w:lang w:val="uk-UA"/>
        </w:rPr>
        <w:t>єктів зникає і різницева частота, що потребує запам</w:t>
      </w:r>
      <w:r w:rsidRPr="00B16E37">
        <w:rPr>
          <w:sz w:val="28"/>
          <w:lang w:val="uk-UA"/>
        </w:rPr>
        <w:t>’</w:t>
      </w:r>
      <w:r>
        <w:rPr>
          <w:sz w:val="28"/>
          <w:lang w:val="uk-UA"/>
        </w:rPr>
        <w:t>ятовування фази пасивної завади. Недоліком РЛС з зовнішньою когерентністю є розширення спектру пасивних завад на нелінійному елементі, що погіршує їх придушення.</w:t>
      </w:r>
    </w:p>
    <w:p w:rsidR="00F96E0D" w:rsidRDefault="00F96E0D" w:rsidP="00F96E0D">
      <w:pPr>
        <w:spacing w:before="120" w:after="120" w:line="300" w:lineRule="auto"/>
        <w:ind w:firstLine="708"/>
        <w:rPr>
          <w:sz w:val="28"/>
          <w:lang w:val="uk-UA"/>
        </w:rPr>
      </w:pPr>
      <w:r>
        <w:rPr>
          <w:sz w:val="28"/>
          <w:lang w:val="uk-UA"/>
        </w:rPr>
        <w:t>РЛС з внутрішньою когерентністю діляться на істинно та псевдокогерентні. Істиннокогерентні радіолокатори випромінюють в простір когерентну послідовність радіоімпульсів, заповнення яких представляє відрізки одного високочастотного сигналу, тому початкова фаза всіх імпульсів однакова.</w:t>
      </w:r>
    </w:p>
    <w:p w:rsidR="00F96E0D" w:rsidRDefault="00F96E0D" w:rsidP="00F96E0D">
      <w:pPr>
        <w:spacing w:before="120" w:after="120" w:line="300" w:lineRule="auto"/>
        <w:jc w:val="center"/>
        <w:rPr>
          <w:lang w:val="uk-UA"/>
        </w:rPr>
      </w:pPr>
      <w:r>
        <w:object w:dxaOrig="4992" w:dyaOrig="3396">
          <v:shape id="_x0000_i1029" type="#_x0000_t75" style="width:390.75pt;height:251.25pt" o:ole="">
            <v:imagedata r:id="rId17" o:title=""/>
          </v:shape>
          <o:OLEObject Type="Embed" ProgID="Visio.Drawing.11" ShapeID="_x0000_i1029" DrawAspect="Content" ObjectID="_1641909966" r:id="rId18"/>
        </w:object>
      </w:r>
    </w:p>
    <w:p w:rsidR="00F96E0D" w:rsidRPr="00256A61" w:rsidRDefault="00F96E0D" w:rsidP="00F96E0D">
      <w:pPr>
        <w:spacing w:before="120" w:after="120" w:line="300" w:lineRule="auto"/>
        <w:jc w:val="center"/>
        <w:rPr>
          <w:sz w:val="28"/>
          <w:szCs w:val="28"/>
          <w:lang w:val="uk-UA"/>
        </w:rPr>
      </w:pPr>
      <w:r w:rsidRPr="005B13E4">
        <w:rPr>
          <w:color w:val="000000"/>
          <w:sz w:val="26"/>
          <w:lang w:val="uk-UA"/>
        </w:rPr>
        <w:t xml:space="preserve">Малюнок </w:t>
      </w:r>
      <w:r>
        <w:rPr>
          <w:color w:val="000000"/>
          <w:sz w:val="26"/>
          <w:lang w:val="uk-UA"/>
        </w:rPr>
        <w:t>1</w:t>
      </w:r>
      <w:r w:rsidRPr="005B13E4">
        <w:rPr>
          <w:color w:val="000000"/>
          <w:sz w:val="26"/>
          <w:lang w:val="uk-UA"/>
        </w:rPr>
        <w:t>.</w:t>
      </w:r>
      <w:r>
        <w:rPr>
          <w:color w:val="000000"/>
          <w:sz w:val="26"/>
          <w:lang w:val="uk-UA"/>
        </w:rPr>
        <w:t>5</w:t>
      </w:r>
      <w:r w:rsidRPr="005B13E4">
        <w:rPr>
          <w:color w:val="000000"/>
          <w:sz w:val="26"/>
          <w:lang w:val="uk-UA"/>
        </w:rPr>
        <w:t xml:space="preserve"> – </w:t>
      </w:r>
      <w:r>
        <w:rPr>
          <w:color w:val="000000"/>
          <w:sz w:val="26"/>
          <w:lang w:val="uk-UA"/>
        </w:rPr>
        <w:t>Спектр пасивної завади та сигналу</w:t>
      </w:r>
      <w:r>
        <w:rPr>
          <w:b/>
          <w:sz w:val="28"/>
          <w:szCs w:val="28"/>
          <w:lang w:val="uk-UA"/>
        </w:rPr>
        <w:t xml:space="preserve"> </w:t>
      </w:r>
    </w:p>
    <w:p w:rsidR="00F96E0D" w:rsidRDefault="00F96E0D" w:rsidP="00F96E0D">
      <w:pPr>
        <w:spacing w:before="120" w:after="120" w:line="300" w:lineRule="auto"/>
        <w:ind w:firstLine="708"/>
        <w:rPr>
          <w:sz w:val="28"/>
          <w:szCs w:val="28"/>
          <w:lang w:val="uk-UA"/>
        </w:rPr>
      </w:pPr>
      <w:r>
        <w:rPr>
          <w:sz w:val="28"/>
          <w:szCs w:val="28"/>
          <w:lang w:val="uk-UA"/>
        </w:rPr>
        <w:t>На малюнку 1.5 представлений загальний вигляд спектрів завади і сигналу від цілі для когерентної РЛС з низькою частотою повторення зондуючих імпульсів перед його обробкою. Когерентність послідовності, що приймається, зумовлює спектр бути лінійчатим, завдяки чому можна провести частотне розділення корисного сигналу і завади, не дивлячись на те, що огинаючі головних пелюсток спектрів суттєво перекриваються.</w:t>
      </w:r>
    </w:p>
    <w:p w:rsidR="00F96E0D" w:rsidRDefault="00F96E0D" w:rsidP="00F96E0D">
      <w:pPr>
        <w:spacing w:before="120" w:after="120" w:line="300" w:lineRule="auto"/>
        <w:ind w:firstLine="708"/>
        <w:rPr>
          <w:sz w:val="28"/>
          <w:szCs w:val="28"/>
          <w:lang w:val="uk-UA"/>
        </w:rPr>
      </w:pPr>
      <w:r>
        <w:rPr>
          <w:sz w:val="28"/>
          <w:szCs w:val="28"/>
          <w:lang w:val="uk-UA"/>
        </w:rPr>
        <w:lastRenderedPageBreak/>
        <w:t xml:space="preserve">Оптимальний виявлювач когерентної пачки імпульсів на фоні білого шуму представляє послідовне поєднання узгодженого з пачкою фільтру, детектора та порогового пристрою. Задачу виявлення сигналу на фоні корельовано завади можна привести до задачі виявлення сигналу на фоні білого шуму, якщо перед цим обілити заваду, це виконується за допомогою обіляючого фільтру. Таким фільтром є режекторний фільтр, який придушує пасивну заваду пропускаючи при цьому сигнал від цілі. Після режекторного фільтру сигнал потрапляє на амплітудний детектор і всі залишки режекції накопичуються на інтеграторі. Ці залишки будуть негативно впливати на виділення сигналу, зменшити цей вплив можна, якщо пожертвувати можливістю виявлення цілей з допплерівськими частотами близькими до частоти повторення імпульсів </w:t>
      </w:r>
      <w:r w:rsidRPr="00B11E87">
        <w:rPr>
          <w:i/>
          <w:sz w:val="28"/>
          <w:szCs w:val="28"/>
          <w:lang w:val="en-US"/>
        </w:rPr>
        <w:t>k</w:t>
      </w: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uk-UA"/>
              </w:rPr>
              <m:t>ПІ</m:t>
            </m:r>
          </m:sub>
        </m:sSub>
      </m:oMath>
      <w:r>
        <w:rPr>
          <w:sz w:val="28"/>
          <w:szCs w:val="28"/>
          <w:lang w:val="uk-UA"/>
        </w:rPr>
        <w:t xml:space="preserve">, </w:t>
      </w:r>
      <w:r>
        <w:rPr>
          <w:i/>
          <w:sz w:val="28"/>
          <w:szCs w:val="28"/>
          <w:lang w:val="en-US"/>
        </w:rPr>
        <w:t>k</w:t>
      </w:r>
      <w:r w:rsidRPr="00B11E87">
        <w:rPr>
          <w:i/>
          <w:sz w:val="28"/>
          <w:szCs w:val="28"/>
        </w:rPr>
        <w:t>=1,2,…</w:t>
      </w:r>
      <w:r w:rsidRPr="00B11E87">
        <w:rPr>
          <w:sz w:val="28"/>
          <w:szCs w:val="28"/>
        </w:rPr>
        <w:t xml:space="preserve"> </w:t>
      </w:r>
      <w:r>
        <w:rPr>
          <w:sz w:val="28"/>
          <w:szCs w:val="28"/>
          <w:lang w:val="uk-UA"/>
        </w:rPr>
        <w:t>Оскільки в області головних піків спектральної щільності завади потужність сигналу цілі значно менша потужності завади, то виділення корисного сигналу в цій області мало можливе. В такій ситуації найкращим режекторним фільтром буде той, який повністю вирізає головні піки спектральної щільності завади і тим самим зменшуючи потужність залишків режекції на виході фільтра.</w:t>
      </w:r>
    </w:p>
    <w:p w:rsidR="004905E1" w:rsidRPr="004905E1" w:rsidRDefault="004905E1" w:rsidP="00F96E0D">
      <w:pPr>
        <w:spacing w:before="120" w:after="120" w:line="300" w:lineRule="auto"/>
        <w:ind w:firstLine="708"/>
        <w:rPr>
          <w:sz w:val="28"/>
          <w:lang w:val="uk-UA"/>
        </w:rPr>
      </w:pPr>
      <w:r>
        <w:rPr>
          <w:sz w:val="28"/>
          <w:szCs w:val="28"/>
          <w:lang w:val="uk-UA"/>
        </w:rPr>
        <w:t>В РЛС псевдо когерентного типу випромінювана послідовність імпульсів некогерентна, а когерентність відбитої пачки забезпечується запам</w:t>
      </w:r>
      <w:r w:rsidRPr="004905E1">
        <w:rPr>
          <w:sz w:val="28"/>
          <w:szCs w:val="28"/>
          <w:lang w:val="uk-UA"/>
        </w:rPr>
        <w:t>’</w:t>
      </w:r>
      <w:r>
        <w:rPr>
          <w:sz w:val="28"/>
          <w:szCs w:val="28"/>
          <w:lang w:val="uk-UA"/>
        </w:rPr>
        <w:t xml:space="preserve">ятовуванням початкових фаз зондуючи імпульсів на період їх повторення. Потужні зондуючи імпульси формуються генератором </w:t>
      </w:r>
      <w:r w:rsidR="007B0938">
        <w:rPr>
          <w:sz w:val="28"/>
          <w:szCs w:val="28"/>
          <w:lang w:val="uk-UA"/>
        </w:rPr>
        <w:t>радіочастот, їх частота повторення задається хронізатором, а тривалість модулятором. Кожен імпульс за допомогою гетеродина і змішувача переноситься на проміжну частоту. Встановлену фазу і частоту когерентний гетеродин зберігає протягом періоду повторення імпульсів. Прийняті сигнали після гетеродину та підсилювача потрапляють на фазовий детектор, на виході якого виділяється</w:t>
      </w:r>
      <w:r w:rsidR="007E52D4">
        <w:rPr>
          <w:sz w:val="28"/>
          <w:szCs w:val="28"/>
          <w:lang w:val="uk-UA"/>
        </w:rPr>
        <w:t xml:space="preserve"> відеосигнал, який містить допплерівські складові спектру.</w:t>
      </w:r>
    </w:p>
    <w:p w:rsidR="00281BC3" w:rsidRDefault="00513D68" w:rsidP="00D14D0E">
      <w:pPr>
        <w:spacing w:before="120" w:after="120" w:line="300" w:lineRule="auto"/>
        <w:ind w:firstLine="708"/>
        <w:rPr>
          <w:sz w:val="28"/>
          <w:szCs w:val="28"/>
          <w:lang w:val="uk-UA"/>
        </w:rPr>
      </w:pPr>
      <w:r>
        <w:rPr>
          <w:sz w:val="28"/>
          <w:szCs w:val="28"/>
          <w:lang w:val="uk-UA"/>
        </w:rPr>
        <w:t>В імпульсних радіолокаторах допплерівське зміщення частоти проявляється як фазовий здвиг між послідовно прийнятими імпульсами</w:t>
      </w:r>
      <w:r w:rsidR="003C7B2F">
        <w:rPr>
          <w:sz w:val="28"/>
          <w:szCs w:val="28"/>
          <w:lang w:val="uk-UA"/>
        </w:rPr>
        <w:t xml:space="preserve">. </w:t>
      </w:r>
      <w:r w:rsidR="00AF2FCE">
        <w:rPr>
          <w:sz w:val="28"/>
          <w:szCs w:val="28"/>
          <w:lang w:val="uk-UA"/>
        </w:rPr>
        <w:t xml:space="preserve">Випромінені імпульси через деякий час повертаються до РЛС, після чого випромінюються нові. </w:t>
      </w:r>
      <w:r w:rsidR="003C7B2F">
        <w:rPr>
          <w:sz w:val="28"/>
          <w:szCs w:val="28"/>
          <w:lang w:val="uk-UA"/>
        </w:rPr>
        <w:t>Відбиті від нерухомих об</w:t>
      </w:r>
      <w:r w:rsidR="003C7B2F" w:rsidRPr="0032713B">
        <w:rPr>
          <w:sz w:val="28"/>
          <w:szCs w:val="28"/>
          <w:lang w:val="uk-UA"/>
        </w:rPr>
        <w:t>’</w:t>
      </w:r>
      <w:r w:rsidR="003C7B2F">
        <w:rPr>
          <w:sz w:val="28"/>
          <w:szCs w:val="28"/>
          <w:lang w:val="uk-UA"/>
        </w:rPr>
        <w:t xml:space="preserve">єктів </w:t>
      </w:r>
      <w:r w:rsidR="0032713B">
        <w:rPr>
          <w:sz w:val="28"/>
          <w:szCs w:val="28"/>
          <w:lang w:val="uk-UA"/>
        </w:rPr>
        <w:t xml:space="preserve">сигнали повертаються з однаковим відставанням, в той час як сигнали від рухомих цілей повертаються кожен раз швидше, через те, що ціль наближається до локатора в проміжках між зондуючи ми </w:t>
      </w:r>
      <w:r w:rsidR="00BA5D37">
        <w:rPr>
          <w:sz w:val="28"/>
          <w:szCs w:val="28"/>
          <w:lang w:val="uk-UA"/>
        </w:rPr>
        <w:t xml:space="preserve">імпульсами (або з більшою затримкою, якщо ціль віддаляється). </w:t>
      </w:r>
      <w:r w:rsidR="00784851">
        <w:rPr>
          <w:sz w:val="28"/>
          <w:szCs w:val="28"/>
          <w:lang w:val="uk-UA"/>
        </w:rPr>
        <w:t xml:space="preserve">Точний час, необхідний сигналу для повернення до </w:t>
      </w:r>
      <w:r w:rsidR="00784851">
        <w:rPr>
          <w:sz w:val="28"/>
          <w:szCs w:val="28"/>
          <w:lang w:val="uk-UA"/>
        </w:rPr>
        <w:lastRenderedPageBreak/>
        <w:t>радіолокатора, не має особливого значення</w:t>
      </w:r>
      <w:r w:rsidR="00E13778">
        <w:rPr>
          <w:sz w:val="28"/>
          <w:szCs w:val="28"/>
          <w:lang w:val="uk-UA"/>
        </w:rPr>
        <w:t>. В</w:t>
      </w:r>
      <w:r w:rsidR="00784851">
        <w:rPr>
          <w:sz w:val="28"/>
          <w:szCs w:val="28"/>
          <w:lang w:val="uk-UA"/>
        </w:rPr>
        <w:t>ажливою є зміна затримки між</w:t>
      </w:r>
      <w:r w:rsidR="00E13778">
        <w:rPr>
          <w:sz w:val="28"/>
          <w:szCs w:val="28"/>
          <w:lang w:val="uk-UA"/>
        </w:rPr>
        <w:t xml:space="preserve"> прийнятими імпульсами, вона дорівняє декільком наносекундам і визначається порівнянням з фазою сигналу опорного генератора.</w:t>
      </w:r>
      <w:r w:rsidR="00B23EF0">
        <w:rPr>
          <w:sz w:val="28"/>
          <w:szCs w:val="28"/>
          <w:lang w:val="uk-UA"/>
        </w:rPr>
        <w:t xml:space="preserve"> </w:t>
      </w:r>
    </w:p>
    <w:p w:rsidR="00F552BC" w:rsidRDefault="0001630E" w:rsidP="00F552BC">
      <w:pPr>
        <w:spacing w:before="120" w:after="120" w:line="300" w:lineRule="auto"/>
        <w:ind w:firstLine="708"/>
        <w:rPr>
          <w:b/>
          <w:sz w:val="28"/>
          <w:szCs w:val="28"/>
          <w:lang w:val="uk-UA"/>
        </w:rPr>
      </w:pPr>
      <w:r>
        <w:rPr>
          <w:sz w:val="28"/>
          <w:szCs w:val="28"/>
          <w:lang w:val="uk-UA"/>
        </w:rPr>
        <w:t>Інформація про фазу відбитого сигналу зберігається на період слідування імпульсів і віднімається від фазової інформації прийнятого в наступному періоді імпульсу. Сигнал на виході віднімаючого пристрою з</w:t>
      </w:r>
      <w:r w:rsidRPr="00464376">
        <w:rPr>
          <w:sz w:val="28"/>
          <w:szCs w:val="28"/>
          <w:lang w:val="uk-UA"/>
        </w:rPr>
        <w:t>’</w:t>
      </w:r>
      <w:r>
        <w:rPr>
          <w:sz w:val="28"/>
          <w:szCs w:val="28"/>
          <w:lang w:val="uk-UA"/>
        </w:rPr>
        <w:t>являються лише якщо сигнал відбито від рухомої цілі. Слід зазначити, що функціонування системи СРЦ не залежить від частотного розділення цілі, та завади. Щоб забезпечити хорошу роздільну здатність по частоті потрібно було б набагато більше ніж два імпульси, відбитих від цілі, як використовувалось в системах СДЦ минулого покоління. В системах нового покоління використовуються канали паралельного функціонування, що дозв</w:t>
      </w:r>
      <w:r w:rsidR="002E75B3">
        <w:rPr>
          <w:sz w:val="28"/>
          <w:szCs w:val="28"/>
          <w:lang w:val="uk-UA"/>
        </w:rPr>
        <w:t>оляє сигналу проходити через дво</w:t>
      </w:r>
      <w:r>
        <w:rPr>
          <w:sz w:val="28"/>
          <w:szCs w:val="28"/>
          <w:lang w:val="uk-UA"/>
        </w:rPr>
        <w:t>імпульсний компенсатор СРЦ та набір допплерівських фільтрів.</w:t>
      </w:r>
      <w:r w:rsidR="00F552BC">
        <w:rPr>
          <w:sz w:val="28"/>
          <w:szCs w:val="28"/>
          <w:lang w:val="uk-UA"/>
        </w:rPr>
        <w:t xml:space="preserve"> В радіолокаторах з селекцією рухомих цілей використовують нерухомі фазовані антенні рещітки (ФАР)</w:t>
      </w:r>
      <w:r w:rsidR="00F552BC">
        <w:rPr>
          <w:b/>
          <w:sz w:val="28"/>
          <w:szCs w:val="28"/>
          <w:lang w:val="uk-UA"/>
        </w:rPr>
        <w:t xml:space="preserve"> </w:t>
      </w:r>
      <w:r w:rsidR="00F552BC">
        <w:rPr>
          <w:sz w:val="28"/>
          <w:szCs w:val="28"/>
          <w:lang w:val="uk-UA"/>
        </w:rPr>
        <w:t xml:space="preserve">або антени, що обертаються. Останні випромінюють неперервній модульований сигнал, обробка якого може виконуватись як КІХ так і БІХ фільтрами. </w:t>
      </w:r>
    </w:p>
    <w:p w:rsidR="007649D9" w:rsidRDefault="008662FF" w:rsidP="00D14D0E">
      <w:pPr>
        <w:spacing w:before="120" w:after="120" w:line="300" w:lineRule="auto"/>
        <w:ind w:firstLine="708"/>
        <w:rPr>
          <w:sz w:val="28"/>
          <w:szCs w:val="28"/>
          <w:lang w:val="uk-UA"/>
        </w:rPr>
      </w:pPr>
      <w:r>
        <w:rPr>
          <w:sz w:val="28"/>
          <w:szCs w:val="28"/>
          <w:lang w:val="uk-UA"/>
        </w:rPr>
        <w:t>РЛС випромінює групу імпульсів з постійною частотою повторення імпульсів та заданою несучою частотою, цей часовий проміжок називається інтервалом когерентності або пачкою імпульсів. Відбиті сигнали, прийняті за час одної пачки обробляються набором допплерівських фільтрів. Для багатьох оглядових радіолокаторів важливою проблемою є сліпі частоти, коли ціль переміщується на 0, 0.25, 0.5, 1, 1.25 і так далі довжини хвилі за час між зондуючими імпульсами, такий фазовий здвиг дорівнює 2π або кратному цьому значенню, вони можуть бути розраховані наступним чином</w:t>
      </w:r>
    </w:p>
    <w:p w:rsidR="008662FF" w:rsidRDefault="0013193C" w:rsidP="000B1EA0">
      <w:pPr>
        <w:spacing w:before="120" w:after="120" w:line="300" w:lineRule="auto"/>
        <w:ind w:firstLine="708"/>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c</m:t>
            </m:r>
          </m:sub>
        </m:sSub>
        <m:r>
          <w:rPr>
            <w:rFonts w:ascii="Cambria Math" w:hAnsi="Cambria Math"/>
            <w:sz w:val="28"/>
            <w:szCs w:val="28"/>
            <w:lang w:val="uk-UA"/>
          </w:rPr>
          <m:t>=k*</m:t>
        </m:r>
        <m:f>
          <m:fPr>
            <m:ctrlPr>
              <w:rPr>
                <w:rFonts w:ascii="Cambria Math" w:hAnsi="Cambria Math"/>
                <w:i/>
                <w:sz w:val="28"/>
                <w:szCs w:val="28"/>
                <w:lang w:val="uk-UA"/>
              </w:rPr>
            </m:ctrlPr>
          </m:fPr>
          <m:num>
            <m:r>
              <w:rPr>
                <w:rFonts w:ascii="Cambria Math" w:hAnsi="Cambria Math"/>
                <w:sz w:val="28"/>
                <w:szCs w:val="28"/>
                <w:lang w:val="uk-UA"/>
              </w:rPr>
              <m:t>λ*</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ПІ</m:t>
                </m:r>
              </m:sub>
            </m:sSub>
          </m:num>
          <m:den>
            <m:r>
              <w:rPr>
                <w:rFonts w:ascii="Cambria Math" w:hAnsi="Cambria Math"/>
                <w:sz w:val="28"/>
                <w:szCs w:val="28"/>
                <w:lang w:val="uk-UA"/>
              </w:rPr>
              <m:t>2</m:t>
            </m:r>
          </m:den>
        </m:f>
        <m:r>
          <w:rPr>
            <w:rFonts w:ascii="Cambria Math" w:hAnsi="Cambria Math"/>
            <w:sz w:val="28"/>
            <w:szCs w:val="28"/>
            <w:lang w:val="uk-UA"/>
          </w:rPr>
          <m:t xml:space="preserve">  k=±0,1,2,…</m:t>
        </m:r>
      </m:oMath>
      <w:r w:rsidR="000B1EA0">
        <w:rPr>
          <w:sz w:val="28"/>
          <w:szCs w:val="28"/>
          <w:lang w:val="uk-UA"/>
        </w:rPr>
        <w:t xml:space="preserve">                                         (1.8)</w:t>
      </w:r>
    </w:p>
    <w:p w:rsidR="00540A81" w:rsidRDefault="00540A81" w:rsidP="00D0282C">
      <w:pPr>
        <w:spacing w:before="120" w:after="120" w:line="300" w:lineRule="auto"/>
        <w:ind w:firstLine="708"/>
        <w:rPr>
          <w:sz w:val="28"/>
          <w:szCs w:val="28"/>
          <w:lang w:val="uk-UA"/>
        </w:rPr>
      </w:pPr>
      <w:r>
        <w:rPr>
          <w:sz w:val="28"/>
          <w:szCs w:val="28"/>
          <w:lang w:val="uk-UA"/>
        </w:rPr>
        <w:t>Використання різних частот повторень буде призводити до зникнення сигналів цілі на різних частотах в полосі пропускання фільтра, усуваючи таким чином сліпі швидкості притам</w:t>
      </w:r>
      <w:r w:rsidR="00D0282C">
        <w:rPr>
          <w:sz w:val="28"/>
          <w:szCs w:val="28"/>
          <w:lang w:val="uk-UA"/>
        </w:rPr>
        <w:t xml:space="preserve">анні одній частоті повторення. </w:t>
      </w:r>
      <w:r>
        <w:rPr>
          <w:sz w:val="28"/>
          <w:szCs w:val="28"/>
          <w:lang w:val="uk-UA"/>
        </w:rPr>
        <w:t>К</w:t>
      </w:r>
      <w:r w:rsidR="00D0282C">
        <w:rPr>
          <w:sz w:val="28"/>
          <w:szCs w:val="28"/>
          <w:lang w:val="uk-UA"/>
        </w:rPr>
        <w:t>ожен</w:t>
      </w:r>
      <w:r>
        <w:rPr>
          <w:sz w:val="28"/>
          <w:szCs w:val="28"/>
          <w:lang w:val="uk-UA"/>
        </w:rPr>
        <w:t xml:space="preserve"> допплерівський фільтр розрахований на виділення сигналів цілі в областях полоси допплерівських частот, що не перекриваються</w:t>
      </w:r>
      <w:r w:rsidR="00D0282C">
        <w:rPr>
          <w:sz w:val="28"/>
          <w:szCs w:val="28"/>
          <w:lang w:val="uk-UA"/>
        </w:rPr>
        <w:t xml:space="preserve"> і на придушення завад на інших частотах.</w:t>
      </w:r>
      <w:r w:rsidR="00647EE8">
        <w:rPr>
          <w:sz w:val="28"/>
          <w:szCs w:val="28"/>
          <w:lang w:val="uk-UA"/>
        </w:rPr>
        <w:t xml:space="preserve"> На малюнку 1.6</w:t>
      </w:r>
      <w:r w:rsidR="004273B4">
        <w:rPr>
          <w:sz w:val="28"/>
          <w:szCs w:val="28"/>
          <w:lang w:val="uk-UA"/>
        </w:rPr>
        <w:t xml:space="preserve"> показаний приклад використання набору фільтрів.</w:t>
      </w:r>
    </w:p>
    <w:p w:rsidR="004273B4" w:rsidRPr="00C31CBC" w:rsidRDefault="00E47EFD" w:rsidP="00F552BC">
      <w:pPr>
        <w:spacing w:before="120" w:after="120" w:line="300" w:lineRule="auto"/>
        <w:ind w:firstLine="709"/>
        <w:jc w:val="center"/>
        <w:rPr>
          <w:color w:val="000000"/>
          <w:sz w:val="28"/>
          <w:lang w:val="uk-UA"/>
        </w:rPr>
      </w:pPr>
      <w:r>
        <w:object w:dxaOrig="8842" w:dyaOrig="3640">
          <v:shape id="_x0000_i1030" type="#_x0000_t75" style="width:456pt;height:187.5pt" o:ole="">
            <v:imagedata r:id="rId19" o:title=""/>
          </v:shape>
          <o:OLEObject Type="Embed" ProgID="Visio.Drawing.11" ShapeID="_x0000_i1030" DrawAspect="Content" ObjectID="_1641909967" r:id="rId20"/>
        </w:object>
      </w:r>
      <w:r w:rsidR="004273B4" w:rsidRPr="005B13E4">
        <w:rPr>
          <w:color w:val="000000"/>
          <w:sz w:val="26"/>
          <w:lang w:val="uk-UA"/>
        </w:rPr>
        <w:t xml:space="preserve">Малюнок </w:t>
      </w:r>
      <w:r w:rsidR="004273B4">
        <w:rPr>
          <w:color w:val="000000"/>
          <w:sz w:val="26"/>
          <w:lang w:val="uk-UA"/>
        </w:rPr>
        <w:t>1</w:t>
      </w:r>
      <w:r w:rsidR="004273B4" w:rsidRPr="005B13E4">
        <w:rPr>
          <w:color w:val="000000"/>
          <w:sz w:val="26"/>
          <w:lang w:val="uk-UA"/>
        </w:rPr>
        <w:t>.</w:t>
      </w:r>
      <w:r w:rsidR="00647EE8">
        <w:rPr>
          <w:color w:val="000000"/>
          <w:sz w:val="26"/>
          <w:lang w:val="uk-UA"/>
        </w:rPr>
        <w:t>6</w:t>
      </w:r>
      <w:r w:rsidR="004273B4" w:rsidRPr="005B13E4">
        <w:rPr>
          <w:color w:val="000000"/>
          <w:sz w:val="26"/>
          <w:lang w:val="uk-UA"/>
        </w:rPr>
        <w:t xml:space="preserve"> – </w:t>
      </w:r>
      <w:r w:rsidR="000E7B1B">
        <w:rPr>
          <w:color w:val="000000"/>
          <w:sz w:val="26"/>
          <w:lang w:val="uk-UA"/>
        </w:rPr>
        <w:t>Набір допплерівських фільтрів і пасивні завади</w:t>
      </w:r>
    </w:p>
    <w:p w:rsidR="00F32E08" w:rsidRDefault="00F96E0D" w:rsidP="00F96E0D">
      <w:pPr>
        <w:spacing w:before="120" w:after="120" w:line="300" w:lineRule="auto"/>
        <w:ind w:firstLine="708"/>
        <w:rPr>
          <w:rFonts w:eastAsiaTheme="minorHAnsi"/>
          <w:sz w:val="28"/>
          <w:szCs w:val="28"/>
          <w:lang w:val="uk-UA" w:eastAsia="en-US"/>
        </w:rPr>
      </w:pPr>
      <w:r>
        <w:rPr>
          <w:sz w:val="28"/>
          <w:szCs w:val="28"/>
          <w:lang w:val="uk-UA"/>
        </w:rPr>
        <w:t xml:space="preserve">Сигнал з вихода кожного допплерівського фільтра приходить на амплітудний детектор, а потім на порогів пристрій. </w:t>
      </w:r>
      <w:r w:rsidR="00F32E08">
        <w:rPr>
          <w:rFonts w:eastAsiaTheme="minorHAnsi"/>
          <w:sz w:val="28"/>
          <w:szCs w:val="28"/>
          <w:lang w:val="uk-UA" w:eastAsia="en-US"/>
        </w:rPr>
        <w:t>Оскільки потужність відбитих від нерухомих або малорухомих об</w:t>
      </w:r>
      <w:r w:rsidR="00F32E08" w:rsidRPr="00F32E08">
        <w:rPr>
          <w:rFonts w:eastAsiaTheme="minorHAnsi"/>
          <w:sz w:val="28"/>
          <w:szCs w:val="28"/>
          <w:lang w:val="uk-UA" w:eastAsia="en-US"/>
        </w:rPr>
        <w:t>’</w:t>
      </w:r>
      <w:r w:rsidR="00F32E08">
        <w:rPr>
          <w:rFonts w:eastAsiaTheme="minorHAnsi"/>
          <w:sz w:val="28"/>
          <w:szCs w:val="28"/>
          <w:lang w:val="uk-UA" w:eastAsia="en-US"/>
        </w:rPr>
        <w:t xml:space="preserve">єктів (тобто потужність пасивних завад), зазвичай на 20 – 80 децибел перевищує потужність рухомих цілей, то за умови їх одночасного прийому вирішити задачу СДЦ можливо лише при суттєвих різниці спектрів цілі та завади. </w:t>
      </w:r>
    </w:p>
    <w:p w:rsidR="00494F9E" w:rsidRDefault="00295BDF" w:rsidP="00290A74">
      <w:pPr>
        <w:spacing w:before="120" w:after="120" w:line="300" w:lineRule="auto"/>
        <w:ind w:firstLine="708"/>
        <w:jc w:val="center"/>
        <w:rPr>
          <w:b/>
          <w:sz w:val="26"/>
          <w:szCs w:val="26"/>
          <w:lang w:val="uk-UA"/>
        </w:rPr>
      </w:pPr>
      <w:r>
        <w:rPr>
          <w:b/>
          <w:sz w:val="28"/>
          <w:szCs w:val="28"/>
          <w:lang w:val="uk-UA"/>
        </w:rPr>
        <w:br w:type="page"/>
      </w:r>
      <w:r w:rsidR="00494F9E">
        <w:rPr>
          <w:b/>
          <w:sz w:val="26"/>
          <w:szCs w:val="26"/>
          <w:lang w:val="uk-UA"/>
        </w:rPr>
        <w:lastRenderedPageBreak/>
        <w:t xml:space="preserve">2 </w:t>
      </w:r>
      <w:r w:rsidR="00BD3D18">
        <w:rPr>
          <w:b/>
          <w:sz w:val="26"/>
          <w:szCs w:val="26"/>
          <w:lang w:val="uk-UA"/>
        </w:rPr>
        <w:t xml:space="preserve">ЗАСТОСУВАННЯ </w:t>
      </w:r>
      <w:r w:rsidR="00E7670F">
        <w:rPr>
          <w:b/>
          <w:sz w:val="26"/>
          <w:szCs w:val="26"/>
          <w:lang w:val="uk-UA"/>
        </w:rPr>
        <w:t>ФІЛЬТРІВ В</w:t>
      </w:r>
      <w:r w:rsidR="002927D0">
        <w:rPr>
          <w:b/>
          <w:sz w:val="26"/>
          <w:szCs w:val="26"/>
          <w:lang w:val="uk-UA"/>
        </w:rPr>
        <w:t xml:space="preserve"> </w:t>
      </w:r>
      <w:r w:rsidR="00BD3D18">
        <w:rPr>
          <w:b/>
          <w:sz w:val="26"/>
          <w:szCs w:val="26"/>
          <w:lang w:val="uk-UA"/>
        </w:rPr>
        <w:t>СИСТЕМАХ СРЦ</w:t>
      </w:r>
    </w:p>
    <w:p w:rsidR="00494F9E" w:rsidRPr="00BD3D18" w:rsidRDefault="002927D0" w:rsidP="00E33195">
      <w:pPr>
        <w:spacing w:before="120" w:after="120" w:line="276" w:lineRule="auto"/>
        <w:rPr>
          <w:b/>
          <w:sz w:val="28"/>
          <w:szCs w:val="28"/>
          <w:lang w:val="uk-UA"/>
        </w:rPr>
      </w:pPr>
      <w:r w:rsidRPr="00BD3D18">
        <w:rPr>
          <w:b/>
          <w:sz w:val="28"/>
          <w:szCs w:val="28"/>
          <w:lang w:val="uk-UA"/>
        </w:rPr>
        <w:t xml:space="preserve">2.1 </w:t>
      </w:r>
      <w:r w:rsidR="00EF43BB">
        <w:rPr>
          <w:b/>
          <w:sz w:val="28"/>
          <w:szCs w:val="28"/>
          <w:lang w:val="uk-UA"/>
        </w:rPr>
        <w:t>Лінійні стаціонарні системи та їх опис</w:t>
      </w:r>
    </w:p>
    <w:p w:rsidR="00AB7D37" w:rsidRDefault="00AB7D37" w:rsidP="00D425D2">
      <w:pPr>
        <w:spacing w:line="276" w:lineRule="auto"/>
        <w:rPr>
          <w:sz w:val="28"/>
          <w:szCs w:val="28"/>
          <w:lang w:val="uk-UA"/>
        </w:rPr>
      </w:pPr>
      <w:r>
        <w:rPr>
          <w:sz w:val="28"/>
          <w:szCs w:val="28"/>
          <w:lang w:val="uk-UA"/>
        </w:rPr>
        <w:t>Важливою областю цифрової обробки сигналів є лінійна фільтрація, яка знайшла широке застосування у сучасній радіолокації. Фільтри – це системи, які, приймаючи сигнал на вході, виконують операцію трансформації, щоб отримати модифікований сигнал на виході, як це показано на малюнку 2.1</w:t>
      </w:r>
      <w:r w:rsidR="00BF57C6">
        <w:rPr>
          <w:sz w:val="28"/>
          <w:szCs w:val="28"/>
          <w:lang w:val="uk-UA"/>
        </w:rPr>
        <w:t xml:space="preserve">. </w:t>
      </w:r>
      <w:r w:rsidR="005E2DAD">
        <w:rPr>
          <w:sz w:val="28"/>
          <w:szCs w:val="28"/>
          <w:lang w:val="uk-UA"/>
        </w:rPr>
        <w:t>Фільтр можна реалізувати на цифровому процесорі</w:t>
      </w:r>
      <w:r>
        <w:rPr>
          <w:sz w:val="28"/>
          <w:szCs w:val="28"/>
          <w:lang w:val="uk-UA"/>
        </w:rPr>
        <w:t xml:space="preserve"> </w:t>
      </w:r>
      <w:r w:rsidR="005E2DAD">
        <w:rPr>
          <w:sz w:val="28"/>
          <w:szCs w:val="28"/>
          <w:lang w:val="uk-UA"/>
        </w:rPr>
        <w:t xml:space="preserve">використовуючи програмовані користувачем вентильні матриці (ПКВМ) або </w:t>
      </w:r>
      <w:r w:rsidR="005E2DAD">
        <w:rPr>
          <w:sz w:val="28"/>
          <w:szCs w:val="28"/>
          <w:lang w:val="en-US"/>
        </w:rPr>
        <w:t>FPGA</w:t>
      </w:r>
      <w:r w:rsidR="005E2DAD">
        <w:rPr>
          <w:sz w:val="28"/>
          <w:szCs w:val="28"/>
          <w:lang w:val="uk-UA"/>
        </w:rPr>
        <w:t>, програмовані логічні інтегральні схеми (ПЛІС)</w:t>
      </w:r>
      <w:r w:rsidR="005E2DAD" w:rsidRPr="005E2DAD">
        <w:rPr>
          <w:sz w:val="28"/>
          <w:szCs w:val="28"/>
          <w:lang w:val="uk-UA"/>
        </w:rPr>
        <w:t xml:space="preserve"> та </w:t>
      </w:r>
      <w:r w:rsidR="005E2DAD">
        <w:rPr>
          <w:sz w:val="28"/>
          <w:szCs w:val="28"/>
          <w:lang w:val="uk-UA"/>
        </w:rPr>
        <w:t>відповідне програмне забезпечення.</w:t>
      </w:r>
    </w:p>
    <w:p w:rsidR="009D57D0" w:rsidRDefault="009D57D0" w:rsidP="00D425D2">
      <w:pPr>
        <w:spacing w:line="276" w:lineRule="auto"/>
        <w:rPr>
          <w:rFonts w:eastAsiaTheme="minorHAnsi"/>
          <w:sz w:val="28"/>
          <w:szCs w:val="28"/>
          <w:lang w:val="uk-UA"/>
        </w:rPr>
      </w:pPr>
      <w:r>
        <w:rPr>
          <w:sz w:val="28"/>
          <w:szCs w:val="28"/>
          <w:lang w:val="uk-UA"/>
        </w:rPr>
        <w:t>Лінійні стаціонарні</w:t>
      </w:r>
      <w:r w:rsidR="00D425D2">
        <w:rPr>
          <w:sz w:val="28"/>
          <w:szCs w:val="28"/>
          <w:lang w:val="uk-UA"/>
        </w:rPr>
        <w:t xml:space="preserve"> системи (ЛСС) можуть використовуватись як фільтри. </w:t>
      </w:r>
      <w:r>
        <w:rPr>
          <w:sz w:val="28"/>
          <w:szCs w:val="28"/>
          <w:lang w:val="uk-UA"/>
        </w:rPr>
        <w:t xml:space="preserve">Лінійність означає, </w:t>
      </w:r>
      <w:r w:rsidR="00D425D2">
        <w:rPr>
          <w:sz w:val="28"/>
          <w:szCs w:val="28"/>
          <w:lang w:val="uk-UA"/>
        </w:rPr>
        <w:t>що при вхідній суміші сигналів, на виході буде також суміш</w:t>
      </w:r>
      <w:r>
        <w:rPr>
          <w:sz w:val="28"/>
          <w:szCs w:val="28"/>
          <w:lang w:val="uk-UA"/>
        </w:rPr>
        <w:t xml:space="preserve"> відповідних вхідним сигналів</w:t>
      </w:r>
      <w:r w:rsidR="00D425D2">
        <w:rPr>
          <w:sz w:val="28"/>
          <w:szCs w:val="28"/>
          <w:lang w:val="uk-UA"/>
        </w:rPr>
        <w:t>.</w:t>
      </w:r>
      <w:r>
        <w:rPr>
          <w:sz w:val="28"/>
          <w:szCs w:val="28"/>
          <w:lang w:val="uk-UA"/>
        </w:rPr>
        <w:t xml:space="preserve"> Наприклад, якщо вхідні сигнали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uk-UA"/>
              </w:rPr>
              <m:t>1</m:t>
            </m:r>
          </m:sub>
        </m:sSub>
      </m:oMath>
      <w:r w:rsidRPr="009D57D0">
        <w:rPr>
          <w:rFonts w:eastAsiaTheme="minorHAnsi"/>
          <w:sz w:val="28"/>
          <w:szCs w:val="28"/>
          <w:lang w:val="uk-UA"/>
        </w:rPr>
        <w:t>[</w:t>
      </w:r>
      <w:r w:rsidRPr="00D44E68">
        <w:rPr>
          <w:rFonts w:eastAsiaTheme="minorHAnsi"/>
          <w:i/>
          <w:iCs/>
          <w:sz w:val="28"/>
          <w:szCs w:val="28"/>
          <w:lang w:val="en-US"/>
        </w:rPr>
        <w:t>n</w:t>
      </w:r>
      <w:r w:rsidRPr="009D57D0">
        <w:rPr>
          <w:rFonts w:eastAsiaTheme="minorHAnsi"/>
          <w:sz w:val="28"/>
          <w:szCs w:val="28"/>
          <w:lang w:val="uk-UA"/>
        </w:rPr>
        <w:t xml:space="preserve">] </w:t>
      </w:r>
      <w:r>
        <w:rPr>
          <w:rFonts w:eastAsiaTheme="minorHAnsi"/>
          <w:sz w:val="28"/>
          <w:szCs w:val="28"/>
          <w:lang w:val="uk-UA"/>
        </w:rPr>
        <w:t>і</w:t>
      </w:r>
      <w:r w:rsidRPr="009D57D0">
        <w:rPr>
          <w:rFonts w:eastAsiaTheme="minorHAnsi"/>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uk-UA"/>
              </w:rPr>
              <m:t>2</m:t>
            </m:r>
          </m:sub>
        </m:sSub>
      </m:oMath>
      <w:r w:rsidRPr="009D57D0">
        <w:rPr>
          <w:rFonts w:eastAsiaTheme="minorHAnsi"/>
          <w:sz w:val="28"/>
          <w:szCs w:val="28"/>
          <w:lang w:val="uk-UA"/>
        </w:rPr>
        <w:t>[</w:t>
      </w:r>
      <w:r w:rsidRPr="00D44E68">
        <w:rPr>
          <w:rFonts w:eastAsiaTheme="minorHAnsi"/>
          <w:i/>
          <w:iCs/>
          <w:sz w:val="28"/>
          <w:szCs w:val="28"/>
          <w:lang w:val="en-US"/>
        </w:rPr>
        <w:t>n</w:t>
      </w:r>
      <w:r w:rsidRPr="009D57D0">
        <w:rPr>
          <w:rFonts w:eastAsiaTheme="minorHAnsi"/>
          <w:sz w:val="28"/>
          <w:szCs w:val="28"/>
          <w:lang w:val="uk-UA"/>
        </w:rPr>
        <w:t>]</w:t>
      </w:r>
      <w:r>
        <w:rPr>
          <w:rFonts w:eastAsiaTheme="minorHAnsi"/>
          <w:sz w:val="28"/>
          <w:szCs w:val="28"/>
          <w:lang w:val="uk-UA"/>
        </w:rPr>
        <w:t xml:space="preserve">, а вихідні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uk-UA"/>
              </w:rPr>
              <m:t>1</m:t>
            </m:r>
          </m:sub>
        </m:sSub>
      </m:oMath>
      <w:r w:rsidRPr="009D57D0">
        <w:rPr>
          <w:rFonts w:eastAsiaTheme="minorHAnsi"/>
          <w:sz w:val="28"/>
          <w:szCs w:val="28"/>
          <w:lang w:val="uk-UA"/>
        </w:rPr>
        <w:t>[</w:t>
      </w:r>
      <w:r w:rsidRPr="00D44E68">
        <w:rPr>
          <w:rFonts w:eastAsiaTheme="minorHAnsi"/>
          <w:i/>
          <w:iCs/>
          <w:sz w:val="28"/>
          <w:szCs w:val="28"/>
          <w:lang w:val="en-US"/>
        </w:rPr>
        <w:t>n</w:t>
      </w:r>
      <w:r w:rsidRPr="009D57D0">
        <w:rPr>
          <w:rFonts w:eastAsiaTheme="minorHAnsi"/>
          <w:sz w:val="28"/>
          <w:szCs w:val="28"/>
          <w:lang w:val="uk-UA"/>
        </w:rPr>
        <w:t xml:space="preserve">] </w:t>
      </w:r>
      <w:r>
        <w:rPr>
          <w:rFonts w:eastAsiaTheme="minorHAnsi"/>
          <w:sz w:val="28"/>
          <w:szCs w:val="28"/>
          <w:lang w:val="uk-UA"/>
        </w:rPr>
        <w:t>та</w:t>
      </w:r>
      <w:r w:rsidRPr="009D57D0">
        <w:rPr>
          <w:rFonts w:eastAsiaTheme="minorHAnsi"/>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uk-UA"/>
              </w:rPr>
              <m:t>2</m:t>
            </m:r>
          </m:sub>
        </m:sSub>
      </m:oMath>
      <w:r w:rsidRPr="009D57D0">
        <w:rPr>
          <w:rFonts w:eastAsiaTheme="minorHAnsi"/>
          <w:sz w:val="28"/>
          <w:szCs w:val="28"/>
          <w:lang w:val="uk-UA"/>
        </w:rPr>
        <w:t>[</w:t>
      </w:r>
      <w:r w:rsidRPr="00D44E68">
        <w:rPr>
          <w:rFonts w:eastAsiaTheme="minorHAnsi"/>
          <w:i/>
          <w:iCs/>
          <w:sz w:val="28"/>
          <w:szCs w:val="28"/>
          <w:lang w:val="en-US"/>
        </w:rPr>
        <w:t>n</w:t>
      </w:r>
      <w:r w:rsidRPr="009D57D0">
        <w:rPr>
          <w:rFonts w:eastAsiaTheme="minorHAnsi"/>
          <w:sz w:val="28"/>
          <w:szCs w:val="28"/>
          <w:lang w:val="uk-UA"/>
        </w:rPr>
        <w:t>]</w:t>
      </w:r>
      <w:r>
        <w:rPr>
          <w:rFonts w:eastAsiaTheme="minorHAnsi"/>
          <w:sz w:val="28"/>
          <w:szCs w:val="28"/>
          <w:lang w:val="uk-UA"/>
        </w:rPr>
        <w:t xml:space="preserve">, то система лінійна за умови, що вхідна суміш </w:t>
      </w:r>
      <w:r w:rsidRPr="00D44E68">
        <w:rPr>
          <w:rFonts w:eastAsiaTheme="minorHAnsi"/>
          <w:i/>
          <w:iCs/>
          <w:sz w:val="28"/>
          <w:szCs w:val="28"/>
          <w:lang w:val="en-US"/>
        </w:rPr>
        <w:t>a</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uk-UA"/>
              </w:rPr>
              <m:t>1</m:t>
            </m:r>
          </m:sub>
        </m:sSub>
      </m:oMath>
      <w:r w:rsidRPr="009D57D0">
        <w:rPr>
          <w:rFonts w:eastAsiaTheme="minorHAnsi"/>
          <w:sz w:val="28"/>
          <w:szCs w:val="28"/>
          <w:lang w:val="uk-UA"/>
        </w:rPr>
        <w:t>[</w:t>
      </w:r>
      <w:r w:rsidRPr="00D44E68">
        <w:rPr>
          <w:rFonts w:eastAsiaTheme="minorHAnsi"/>
          <w:i/>
          <w:iCs/>
          <w:sz w:val="28"/>
          <w:szCs w:val="28"/>
          <w:lang w:val="en-US"/>
        </w:rPr>
        <w:t>n</w:t>
      </w:r>
      <w:r w:rsidRPr="009D57D0">
        <w:rPr>
          <w:rFonts w:eastAsiaTheme="minorHAnsi"/>
          <w:sz w:val="28"/>
          <w:szCs w:val="28"/>
          <w:lang w:val="uk-UA"/>
        </w:rPr>
        <w:t xml:space="preserve">] </w:t>
      </w:r>
      <w:r w:rsidRPr="009D57D0">
        <w:rPr>
          <w:rFonts w:eastAsia="MTSY"/>
          <w:sz w:val="28"/>
          <w:szCs w:val="28"/>
          <w:lang w:val="uk-UA"/>
        </w:rPr>
        <w:t xml:space="preserve">+ </w:t>
      </w:r>
      <w:r w:rsidRPr="00D44E68">
        <w:rPr>
          <w:rFonts w:eastAsiaTheme="minorHAnsi"/>
          <w:i/>
          <w:iCs/>
          <w:sz w:val="28"/>
          <w:szCs w:val="28"/>
          <w:lang w:val="en-US"/>
        </w:rPr>
        <w:t>b</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uk-UA"/>
              </w:rPr>
              <m:t>2</m:t>
            </m:r>
          </m:sub>
        </m:sSub>
      </m:oMath>
      <w:r w:rsidRPr="009D57D0">
        <w:rPr>
          <w:rFonts w:eastAsiaTheme="minorHAnsi"/>
          <w:sz w:val="28"/>
          <w:szCs w:val="28"/>
          <w:lang w:val="uk-UA"/>
        </w:rPr>
        <w:t>[</w:t>
      </w:r>
      <w:r w:rsidRPr="00D44E68">
        <w:rPr>
          <w:rFonts w:eastAsiaTheme="minorHAnsi"/>
          <w:i/>
          <w:iCs/>
          <w:sz w:val="28"/>
          <w:szCs w:val="28"/>
          <w:lang w:val="en-US"/>
        </w:rPr>
        <w:t>n</w:t>
      </w:r>
      <w:r w:rsidRPr="009D57D0">
        <w:rPr>
          <w:rFonts w:eastAsiaTheme="minorHAnsi"/>
          <w:sz w:val="28"/>
          <w:szCs w:val="28"/>
          <w:lang w:val="uk-UA"/>
        </w:rPr>
        <w:t>]</w:t>
      </w:r>
      <w:r>
        <w:rPr>
          <w:rFonts w:eastAsiaTheme="minorHAnsi"/>
          <w:sz w:val="28"/>
          <w:szCs w:val="28"/>
          <w:lang w:val="uk-UA"/>
        </w:rPr>
        <w:t xml:space="preserve"> на виході даватиме </w:t>
      </w:r>
      <w:r w:rsidRPr="00D44E68">
        <w:rPr>
          <w:rFonts w:eastAsiaTheme="minorHAnsi"/>
          <w:i/>
          <w:iCs/>
          <w:sz w:val="28"/>
          <w:szCs w:val="28"/>
          <w:lang w:val="en-US"/>
        </w:rPr>
        <w:t>a</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uk-UA"/>
              </w:rPr>
              <m:t>1</m:t>
            </m:r>
          </m:sub>
        </m:sSub>
      </m:oMath>
      <w:r w:rsidRPr="009D57D0">
        <w:rPr>
          <w:rFonts w:eastAsiaTheme="minorHAnsi"/>
          <w:sz w:val="28"/>
          <w:szCs w:val="28"/>
          <w:lang w:val="uk-UA"/>
        </w:rPr>
        <w:t>[</w:t>
      </w:r>
      <w:r w:rsidRPr="00D44E68">
        <w:rPr>
          <w:rFonts w:eastAsiaTheme="minorHAnsi"/>
          <w:i/>
          <w:iCs/>
          <w:sz w:val="28"/>
          <w:szCs w:val="28"/>
          <w:lang w:val="en-US"/>
        </w:rPr>
        <w:t>n</w:t>
      </w:r>
      <w:r w:rsidRPr="009D57D0">
        <w:rPr>
          <w:rFonts w:eastAsiaTheme="minorHAnsi"/>
          <w:sz w:val="28"/>
          <w:szCs w:val="28"/>
          <w:lang w:val="uk-UA"/>
        </w:rPr>
        <w:t xml:space="preserve">] </w:t>
      </w:r>
      <w:r w:rsidRPr="009D57D0">
        <w:rPr>
          <w:rFonts w:eastAsia="MTSY"/>
          <w:sz w:val="28"/>
          <w:szCs w:val="28"/>
          <w:lang w:val="uk-UA"/>
        </w:rPr>
        <w:t xml:space="preserve">+ </w:t>
      </w:r>
      <w:r w:rsidRPr="00D44E68">
        <w:rPr>
          <w:rFonts w:eastAsiaTheme="minorHAnsi"/>
          <w:i/>
          <w:iCs/>
          <w:sz w:val="28"/>
          <w:szCs w:val="28"/>
          <w:lang w:val="en-US"/>
        </w:rPr>
        <w:t>b</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uk-UA"/>
              </w:rPr>
              <m:t>2</m:t>
            </m:r>
          </m:sub>
        </m:sSub>
      </m:oMath>
      <w:r w:rsidRPr="009D57D0">
        <w:rPr>
          <w:rFonts w:eastAsiaTheme="minorHAnsi"/>
          <w:sz w:val="28"/>
          <w:szCs w:val="28"/>
          <w:lang w:val="uk-UA"/>
        </w:rPr>
        <w:t>[</w:t>
      </w:r>
      <w:r w:rsidRPr="00D44E68">
        <w:rPr>
          <w:rFonts w:eastAsiaTheme="minorHAnsi"/>
          <w:i/>
          <w:iCs/>
          <w:sz w:val="28"/>
          <w:szCs w:val="28"/>
          <w:lang w:val="en-US"/>
        </w:rPr>
        <w:t>n</w:t>
      </w:r>
      <w:r w:rsidRPr="009D57D0">
        <w:rPr>
          <w:rFonts w:eastAsiaTheme="minorHAnsi"/>
          <w:sz w:val="28"/>
          <w:szCs w:val="28"/>
          <w:lang w:val="uk-UA"/>
        </w:rPr>
        <w:t>].</w:t>
      </w:r>
    </w:p>
    <w:p w:rsidR="009D57D0" w:rsidRDefault="000B245A" w:rsidP="00D425D2">
      <w:pPr>
        <w:spacing w:line="276" w:lineRule="auto"/>
        <w:rPr>
          <w:rFonts w:eastAsiaTheme="minorEastAsia"/>
          <w:color w:val="000000" w:themeColor="text1"/>
          <w:sz w:val="28"/>
          <w:szCs w:val="28"/>
          <w:lang w:val="uk-UA"/>
        </w:rPr>
      </w:pPr>
      <w:r>
        <w:rPr>
          <w:rFonts w:eastAsiaTheme="minorHAnsi"/>
          <w:sz w:val="28"/>
          <w:szCs w:val="28"/>
          <w:lang w:val="uk-UA"/>
        </w:rPr>
        <w:t xml:space="preserve">Стаціонарними системами є такі системи, в яких реакція на вхідний сигнал однакова для будь-якого моменту дії вхідного сигналу, тобто затримка або випередження сигналу на вході спричиняє таку саму відмінність у часі сигналу на виході. Отже, при відповідних сигналах </w:t>
      </w:r>
      <w:r w:rsidRPr="00D44E68">
        <w:rPr>
          <w:rFonts w:eastAsiaTheme="minorHAnsi"/>
          <w:i/>
          <w:iCs/>
          <w:sz w:val="28"/>
          <w:szCs w:val="28"/>
          <w:lang w:val="en-US"/>
        </w:rPr>
        <w:t>x</w:t>
      </w:r>
      <w:r w:rsidRPr="000B245A">
        <w:rPr>
          <w:rFonts w:eastAsiaTheme="minorHAnsi"/>
          <w:sz w:val="28"/>
          <w:szCs w:val="28"/>
          <w:lang w:val="uk-UA"/>
        </w:rPr>
        <w:t>[</w:t>
      </w:r>
      <w:r w:rsidRPr="00D44E68">
        <w:rPr>
          <w:rFonts w:eastAsiaTheme="minorHAnsi"/>
          <w:i/>
          <w:iCs/>
          <w:sz w:val="28"/>
          <w:szCs w:val="28"/>
          <w:lang w:val="en-US"/>
        </w:rPr>
        <w:t>n</w:t>
      </w:r>
      <w:r w:rsidRPr="000B245A">
        <w:rPr>
          <w:rFonts w:eastAsiaTheme="minorHAnsi"/>
          <w:sz w:val="28"/>
          <w:szCs w:val="28"/>
          <w:lang w:val="uk-UA"/>
        </w:rPr>
        <w:t>]</w:t>
      </w:r>
      <w:r>
        <w:rPr>
          <w:rFonts w:eastAsiaTheme="minorHAnsi"/>
          <w:sz w:val="28"/>
          <w:szCs w:val="28"/>
          <w:lang w:val="uk-UA"/>
        </w:rPr>
        <w:t xml:space="preserve"> та </w:t>
      </w:r>
      <w:r w:rsidRPr="00D44E68">
        <w:rPr>
          <w:rFonts w:eastAsiaTheme="minorHAnsi"/>
          <w:i/>
          <w:iCs/>
          <w:sz w:val="28"/>
          <w:szCs w:val="28"/>
          <w:lang w:val="en-US"/>
        </w:rPr>
        <w:t>y</w:t>
      </w:r>
      <w:r w:rsidRPr="000B245A">
        <w:rPr>
          <w:rFonts w:eastAsiaTheme="minorHAnsi"/>
          <w:sz w:val="28"/>
          <w:szCs w:val="28"/>
          <w:lang w:val="uk-UA"/>
        </w:rPr>
        <w:t>[</w:t>
      </w:r>
      <w:r w:rsidRPr="00D44E68">
        <w:rPr>
          <w:rFonts w:eastAsiaTheme="minorHAnsi"/>
          <w:i/>
          <w:iCs/>
          <w:sz w:val="28"/>
          <w:szCs w:val="28"/>
          <w:lang w:val="en-US"/>
        </w:rPr>
        <w:t>n</w:t>
      </w:r>
      <w:r w:rsidRPr="000B245A">
        <w:rPr>
          <w:rFonts w:eastAsiaTheme="minorHAnsi"/>
          <w:sz w:val="28"/>
          <w:szCs w:val="28"/>
          <w:lang w:val="uk-UA"/>
        </w:rPr>
        <w:t>],</w:t>
      </w:r>
      <w:r>
        <w:rPr>
          <w:rFonts w:eastAsiaTheme="minorHAnsi"/>
          <w:sz w:val="28"/>
          <w:szCs w:val="28"/>
          <w:lang w:val="uk-UA"/>
        </w:rPr>
        <w:t xml:space="preserve"> реакцією на вхідний сигнал </w:t>
      </w:r>
      <w:r w:rsidRPr="00D44E68">
        <w:rPr>
          <w:rFonts w:eastAsiaTheme="minorHAnsi"/>
          <w:i/>
          <w:iCs/>
          <w:sz w:val="28"/>
          <w:szCs w:val="28"/>
          <w:lang w:val="en-US"/>
        </w:rPr>
        <w:t>x</w:t>
      </w:r>
      <w:r w:rsidRPr="000B245A">
        <w:rPr>
          <w:rFonts w:eastAsiaTheme="minorHAnsi"/>
          <w:sz w:val="28"/>
          <w:szCs w:val="28"/>
          <w:lang w:val="uk-UA"/>
        </w:rPr>
        <w:t>[</w:t>
      </w:r>
      <w:r w:rsidRPr="00D44E68">
        <w:rPr>
          <w:rFonts w:eastAsiaTheme="minorHAnsi"/>
          <w:i/>
          <w:iCs/>
          <w:sz w:val="28"/>
          <w:szCs w:val="28"/>
          <w:lang w:val="en-US"/>
        </w:rPr>
        <w:t>n</w:t>
      </w:r>
      <w:r w:rsidRPr="000B245A">
        <w:rPr>
          <w:rFonts w:eastAsiaTheme="minorHAnsi"/>
          <w:i/>
          <w:iCs/>
          <w:sz w:val="28"/>
          <w:szCs w:val="28"/>
          <w:lang w:val="uk-UA"/>
        </w:rPr>
        <w:t xml:space="preserve"> </w:t>
      </w:r>
      <w:r w:rsidRPr="000B245A">
        <w:rPr>
          <w:rFonts w:eastAsia="MTSY"/>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0</m:t>
            </m:r>
          </m:sub>
        </m:sSub>
      </m:oMath>
      <w:r w:rsidRPr="000B245A">
        <w:rPr>
          <w:rFonts w:eastAsiaTheme="minorHAnsi"/>
          <w:sz w:val="28"/>
          <w:szCs w:val="28"/>
          <w:lang w:val="uk-UA"/>
        </w:rPr>
        <w:t>]</w:t>
      </w:r>
      <w:r>
        <w:rPr>
          <w:rFonts w:eastAsiaTheme="minorHAnsi"/>
          <w:sz w:val="28"/>
          <w:szCs w:val="28"/>
          <w:lang w:val="uk-UA"/>
        </w:rPr>
        <w:t xml:space="preserve"> буде </w:t>
      </w:r>
      <w:r w:rsidRPr="00D44E68">
        <w:rPr>
          <w:rFonts w:eastAsiaTheme="minorHAnsi"/>
          <w:i/>
          <w:iCs/>
          <w:sz w:val="28"/>
          <w:szCs w:val="28"/>
          <w:lang w:val="en-US"/>
        </w:rPr>
        <w:t>y</w:t>
      </w:r>
      <w:r w:rsidRPr="000B245A">
        <w:rPr>
          <w:rFonts w:eastAsiaTheme="minorHAnsi"/>
          <w:sz w:val="28"/>
          <w:szCs w:val="28"/>
          <w:lang w:val="uk-UA"/>
        </w:rPr>
        <w:t>[</w:t>
      </w:r>
      <w:r w:rsidRPr="00D44E68">
        <w:rPr>
          <w:rFonts w:eastAsiaTheme="minorHAnsi"/>
          <w:i/>
          <w:iCs/>
          <w:sz w:val="28"/>
          <w:szCs w:val="28"/>
          <w:lang w:val="en-US"/>
        </w:rPr>
        <w:t>n</w:t>
      </w:r>
      <w:r w:rsidRPr="000B245A">
        <w:rPr>
          <w:rFonts w:eastAsiaTheme="minorHAnsi"/>
          <w:i/>
          <w:iCs/>
          <w:sz w:val="28"/>
          <w:szCs w:val="28"/>
          <w:lang w:val="uk-UA"/>
        </w:rPr>
        <w:t xml:space="preserve"> </w:t>
      </w:r>
      <w:r w:rsidRPr="000B245A">
        <w:rPr>
          <w:rFonts w:eastAsia="MTSY"/>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0</m:t>
            </m:r>
          </m:sub>
        </m:sSub>
      </m:oMath>
      <w:r w:rsidRPr="000B245A">
        <w:rPr>
          <w:rFonts w:eastAsiaTheme="minorHAnsi"/>
          <w:sz w:val="28"/>
          <w:szCs w:val="28"/>
          <w:lang w:val="uk-UA"/>
        </w:rPr>
        <w:t>]</w:t>
      </w:r>
      <w:r>
        <w:rPr>
          <w:rFonts w:eastAsiaTheme="minorHAnsi"/>
          <w:sz w:val="28"/>
          <w:szCs w:val="28"/>
          <w:lang w:val="uk-UA"/>
        </w:rPr>
        <w:t xml:space="preserve"> для будь-яких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0</m:t>
            </m:r>
          </m:sub>
        </m:sSub>
      </m:oMath>
      <w:r>
        <w:rPr>
          <w:rFonts w:eastAsiaTheme="minorEastAsia"/>
          <w:color w:val="000000" w:themeColor="text1"/>
          <w:sz w:val="28"/>
          <w:szCs w:val="28"/>
          <w:lang w:val="uk-UA"/>
        </w:rPr>
        <w:t>.</w:t>
      </w:r>
    </w:p>
    <w:p w:rsidR="002F6C00" w:rsidRDefault="002F6C00" w:rsidP="002F6C00">
      <w:pPr>
        <w:spacing w:after="200" w:line="276" w:lineRule="auto"/>
        <w:rPr>
          <w:rFonts w:eastAsiaTheme="minorHAnsi"/>
          <w:sz w:val="28"/>
          <w:szCs w:val="28"/>
          <w:lang w:val="uk-UA"/>
        </w:rPr>
      </w:pPr>
      <w:r>
        <w:rPr>
          <w:sz w:val="28"/>
          <w:szCs w:val="28"/>
          <w:lang w:val="uk-UA"/>
        </w:rPr>
        <w:t xml:space="preserve">ЛСС фільтри повністю описуються їх імпульсною характеристикою </w:t>
      </w:r>
      <w:r w:rsidRPr="00D44E68">
        <w:rPr>
          <w:rFonts w:eastAsiaTheme="minorHAnsi"/>
          <w:i/>
          <w:iCs/>
          <w:sz w:val="28"/>
          <w:szCs w:val="28"/>
          <w:lang w:val="en-US"/>
        </w:rPr>
        <w:t>h</w:t>
      </w:r>
      <w:r w:rsidRPr="002F6C00">
        <w:rPr>
          <w:rFonts w:eastAsiaTheme="minorHAnsi"/>
          <w:sz w:val="28"/>
          <w:szCs w:val="28"/>
          <w:lang w:val="uk-UA"/>
        </w:rPr>
        <w:t>[</w:t>
      </w:r>
      <w:r w:rsidRPr="00D44E68">
        <w:rPr>
          <w:rFonts w:eastAsiaTheme="minorHAnsi"/>
          <w:i/>
          <w:iCs/>
          <w:sz w:val="28"/>
          <w:szCs w:val="28"/>
          <w:lang w:val="en-US"/>
        </w:rPr>
        <w:t>n</w:t>
      </w:r>
      <w:r w:rsidRPr="002F6C00">
        <w:rPr>
          <w:rFonts w:eastAsiaTheme="minorHAnsi"/>
          <w:sz w:val="28"/>
          <w:szCs w:val="28"/>
          <w:lang w:val="uk-UA"/>
        </w:rPr>
        <w:t xml:space="preserve">], </w:t>
      </w:r>
      <w:r>
        <w:rPr>
          <w:rFonts w:eastAsiaTheme="minorHAnsi"/>
          <w:sz w:val="28"/>
          <w:szCs w:val="28"/>
          <w:lang w:val="uk-UA"/>
        </w:rPr>
        <w:t xml:space="preserve">що є реакцією на дельта функцію </w:t>
      </w:r>
      <w:r w:rsidRPr="00D44E68">
        <w:rPr>
          <w:rFonts w:eastAsiaTheme="minorHAnsi"/>
          <w:i/>
          <w:iCs/>
          <w:sz w:val="28"/>
          <w:szCs w:val="28"/>
        </w:rPr>
        <w:t>δ</w:t>
      </w:r>
      <w:r w:rsidRPr="002F6C00">
        <w:rPr>
          <w:rFonts w:eastAsiaTheme="minorHAnsi"/>
          <w:sz w:val="28"/>
          <w:szCs w:val="28"/>
          <w:lang w:val="uk-UA"/>
        </w:rPr>
        <w:t>[</w:t>
      </w:r>
      <w:r w:rsidRPr="00D44E68">
        <w:rPr>
          <w:rFonts w:eastAsiaTheme="minorHAnsi"/>
          <w:i/>
          <w:iCs/>
          <w:sz w:val="28"/>
          <w:szCs w:val="28"/>
          <w:lang w:val="en-US"/>
        </w:rPr>
        <w:t>n</w:t>
      </w:r>
      <w:r w:rsidRPr="002F6C00">
        <w:rPr>
          <w:rFonts w:eastAsiaTheme="minorHAnsi"/>
          <w:sz w:val="28"/>
          <w:szCs w:val="28"/>
          <w:lang w:val="uk-UA"/>
        </w:rPr>
        <w:t>]:</w:t>
      </w:r>
    </w:p>
    <w:p w:rsidR="002F6C00" w:rsidRPr="00250D7A" w:rsidRDefault="002F6C00" w:rsidP="002F6C00">
      <w:pPr>
        <w:pStyle w:val="aa"/>
        <w:shd w:val="clear" w:color="auto" w:fill="FFFFFF"/>
        <w:spacing w:before="120" w:beforeAutospacing="0" w:after="120" w:afterAutospacing="0" w:line="25" w:lineRule="atLeast"/>
        <w:jc w:val="right"/>
        <w:rPr>
          <w:noProof/>
          <w:sz w:val="28"/>
          <w:szCs w:val="28"/>
        </w:rPr>
      </w:pPr>
      <m:oMath>
        <m:r>
          <w:rPr>
            <w:rFonts w:ascii="Cambria Math" w:hAnsi="Cambria Math"/>
            <w:noProof/>
            <w:sz w:val="28"/>
            <w:szCs w:val="28"/>
            <w:lang w:val="en-US"/>
          </w:rPr>
          <m:t>δ</m:t>
        </m:r>
        <m:d>
          <m:dPr>
            <m:begChr m:val="["/>
            <m:endChr m:val="]"/>
            <m:ctrlPr>
              <w:rPr>
                <w:rFonts w:ascii="Cambria Math" w:hAnsi="Cambria Math"/>
                <w:i/>
                <w:noProof/>
                <w:sz w:val="28"/>
                <w:szCs w:val="28"/>
                <w:lang w:val="en-US"/>
              </w:rPr>
            </m:ctrlPr>
          </m:dPr>
          <m:e>
            <m:r>
              <w:rPr>
                <w:rFonts w:ascii="Cambria Math" w:hAnsi="Cambria Math"/>
                <w:noProof/>
                <w:sz w:val="28"/>
                <w:szCs w:val="28"/>
                <w:lang w:val="en-US"/>
              </w:rPr>
              <m:t>n</m:t>
            </m:r>
          </m:e>
        </m:d>
        <m:r>
          <w:rPr>
            <w:rFonts w:ascii="Cambria Math" w:hAnsi="Cambria Math"/>
            <w:noProof/>
            <w:sz w:val="28"/>
            <w:szCs w:val="28"/>
          </w:rPr>
          <m:t>=</m:t>
        </m:r>
        <m:d>
          <m:dPr>
            <m:begChr m:val="{"/>
            <m:endChr m:val=""/>
            <m:ctrlPr>
              <w:rPr>
                <w:rFonts w:ascii="Cambria Math" w:hAnsi="Cambria Math"/>
                <w:i/>
                <w:noProof/>
                <w:sz w:val="28"/>
                <w:szCs w:val="28"/>
                <w:lang w:val="en-US"/>
              </w:rPr>
            </m:ctrlPr>
          </m:dPr>
          <m:e>
            <m:eqArr>
              <m:eqArrPr>
                <m:ctrlPr>
                  <w:rPr>
                    <w:rFonts w:ascii="Cambria Math" w:hAnsi="Cambria Math"/>
                    <w:i/>
                    <w:noProof/>
                    <w:sz w:val="28"/>
                    <w:szCs w:val="28"/>
                    <w:lang w:val="en-US"/>
                  </w:rPr>
                </m:ctrlPr>
              </m:eqArrPr>
              <m:e>
                <m:r>
                  <w:rPr>
                    <w:rFonts w:ascii="Cambria Math" w:hAnsi="Cambria Math"/>
                    <w:noProof/>
                    <w:sz w:val="28"/>
                    <w:szCs w:val="28"/>
                  </w:rPr>
                  <m:t xml:space="preserve">1,            </m:t>
                </m:r>
                <m:r>
                  <w:rPr>
                    <w:rFonts w:ascii="Cambria Math" w:hAnsi="Cambria Math"/>
                    <w:noProof/>
                    <w:sz w:val="28"/>
                    <w:szCs w:val="28"/>
                    <w:lang w:val="en-US"/>
                  </w:rPr>
                  <m:t>n</m:t>
                </m:r>
                <m:r>
                  <w:rPr>
                    <w:rFonts w:ascii="Cambria Math" w:hAnsi="Cambria Math"/>
                    <w:noProof/>
                    <w:sz w:val="28"/>
                    <w:szCs w:val="28"/>
                  </w:rPr>
                  <m:t>=0</m:t>
                </m:r>
              </m:e>
              <m:e>
                <m:r>
                  <w:rPr>
                    <w:rFonts w:ascii="Cambria Math" w:hAnsi="Cambria Math"/>
                    <w:noProof/>
                    <w:sz w:val="28"/>
                    <w:szCs w:val="28"/>
                  </w:rPr>
                  <m:t xml:space="preserve">0,  </m:t>
                </m:r>
                <m:r>
                  <w:rPr>
                    <w:rFonts w:ascii="Cambria Math" w:hAnsi="Cambria Math"/>
                    <w:noProof/>
                    <w:sz w:val="28"/>
                    <w:szCs w:val="28"/>
                    <w:lang w:val="en-US"/>
                  </w:rPr>
                  <m:t>ot</m:t>
                </m:r>
                <m:r>
                  <w:rPr>
                    <w:rFonts w:ascii="Cambria Math" w:hAnsi="Cambria Math"/>
                    <w:noProof/>
                    <w:sz w:val="28"/>
                    <w:szCs w:val="28"/>
                  </w:rPr>
                  <m:t>h</m:t>
                </m:r>
                <m:r>
                  <w:rPr>
                    <w:rFonts w:ascii="Cambria Math" w:hAnsi="Cambria Math"/>
                    <w:noProof/>
                    <w:sz w:val="28"/>
                    <w:szCs w:val="28"/>
                    <w:lang w:val="en-US"/>
                  </w:rPr>
                  <m:t>erwise</m:t>
                </m:r>
              </m:e>
            </m:eqArr>
          </m:e>
        </m:d>
      </m:oMath>
      <w:r w:rsidRPr="00250D7A">
        <w:rPr>
          <w:noProof/>
          <w:sz w:val="28"/>
          <w:szCs w:val="28"/>
        </w:rPr>
        <w:t xml:space="preserve">                                             (2.1)</w:t>
      </w:r>
    </w:p>
    <w:p w:rsidR="00250D7A" w:rsidRDefault="00250D7A" w:rsidP="00D425D2">
      <w:pPr>
        <w:spacing w:line="276" w:lineRule="auto"/>
        <w:rPr>
          <w:rFonts w:eastAsiaTheme="minorHAnsi"/>
          <w:sz w:val="28"/>
          <w:szCs w:val="28"/>
          <w:lang w:val="uk-UA"/>
        </w:rPr>
      </w:pPr>
      <w:r>
        <w:rPr>
          <w:rFonts w:eastAsiaTheme="minorHAnsi"/>
          <w:sz w:val="28"/>
          <w:szCs w:val="28"/>
          <w:lang w:val="uk-UA"/>
        </w:rPr>
        <w:t>Вихідний сигнал може бути розрахований як згортка будь-якого вхідного з імпульсною перехідною функцією</w:t>
      </w:r>
    </w:p>
    <w:p w:rsidR="00250D7A" w:rsidRPr="00250D7A" w:rsidRDefault="00250D7A" w:rsidP="00250D7A">
      <w:pPr>
        <w:pStyle w:val="aa"/>
        <w:shd w:val="clear" w:color="auto" w:fill="FFFFFF"/>
        <w:spacing w:before="120" w:beforeAutospacing="0" w:after="120" w:afterAutospacing="0" w:line="25" w:lineRule="atLeast"/>
        <w:jc w:val="right"/>
        <w:rPr>
          <w:color w:val="000000" w:themeColor="text1"/>
          <w:sz w:val="28"/>
          <w:szCs w:val="28"/>
          <w:lang w:val="uk-UA"/>
        </w:rPr>
      </w:pPr>
      <m:oMath>
        <m:r>
          <w:rPr>
            <w:rFonts w:ascii="Cambria Math" w:hAnsi="Cambria Math"/>
            <w:color w:val="000000" w:themeColor="text1"/>
            <w:sz w:val="28"/>
            <w:szCs w:val="28"/>
            <w:lang w:val="en-US"/>
          </w:rPr>
          <m:t>y</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n</m:t>
            </m:r>
          </m:e>
        </m:d>
        <m:r>
          <w:rPr>
            <w:rFonts w:ascii="Cambria Math" w:hAnsi="Cambria Math"/>
            <w:color w:val="000000" w:themeColor="text1"/>
            <w:sz w:val="28"/>
            <w:szCs w:val="28"/>
            <w:lang w:val="uk-UA"/>
          </w:rPr>
          <m:t>=</m:t>
        </m:r>
        <m:nary>
          <m:naryPr>
            <m:chr m:val="∑"/>
            <m:limLoc m:val="undOvr"/>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m</m:t>
            </m:r>
            <m:r>
              <w:rPr>
                <w:rFonts w:ascii="Cambria Math" w:hAnsi="Cambria Math"/>
                <w:color w:val="000000" w:themeColor="text1"/>
                <w:sz w:val="28"/>
                <w:szCs w:val="28"/>
                <w:lang w:val="uk-UA"/>
              </w:rPr>
              <m:t>=-∞</m:t>
            </m:r>
          </m:sub>
          <m:sup>
            <m:r>
              <w:rPr>
                <w:rFonts w:ascii="Cambria Math" w:hAnsi="Cambria Math"/>
                <w:color w:val="000000" w:themeColor="text1"/>
                <w:sz w:val="28"/>
                <w:szCs w:val="28"/>
                <w:lang w:val="uk-UA"/>
              </w:rPr>
              <m:t>+∞</m:t>
            </m:r>
          </m:sup>
          <m:e>
            <m:r>
              <w:rPr>
                <w:rFonts w:ascii="Cambria Math" w:hAnsi="Cambria Math"/>
                <w:color w:val="000000" w:themeColor="text1"/>
                <w:sz w:val="28"/>
                <w:szCs w:val="28"/>
                <w:lang w:val="en-US"/>
              </w:rPr>
              <m:t>x</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m</m:t>
                </m:r>
              </m:e>
            </m:d>
            <m:r>
              <w:rPr>
                <w:rFonts w:ascii="Cambria Math" w:hAnsi="Cambria Math"/>
                <w:color w:val="000000" w:themeColor="text1"/>
                <w:sz w:val="28"/>
                <w:szCs w:val="28"/>
                <w:lang w:val="uk-UA"/>
              </w:rPr>
              <m:t>h[</m:t>
            </m:r>
            <m:r>
              <w:rPr>
                <w:rFonts w:ascii="Cambria Math" w:hAnsi="Cambria Math"/>
                <w:color w:val="000000" w:themeColor="text1"/>
                <w:sz w:val="28"/>
                <w:szCs w:val="28"/>
                <w:lang w:val="en-US"/>
              </w:rPr>
              <m:t>n</m:t>
            </m:r>
            <m:r>
              <w:rPr>
                <w:rFonts w:ascii="Cambria Math" w:hAnsi="Cambria Math"/>
                <w:color w:val="000000" w:themeColor="text1"/>
                <w:sz w:val="28"/>
                <w:szCs w:val="28"/>
                <w:lang w:val="uk-UA"/>
              </w:rPr>
              <m:t>-</m:t>
            </m:r>
            <m:r>
              <w:rPr>
                <w:rFonts w:ascii="Cambria Math" w:hAnsi="Cambria Math"/>
                <w:color w:val="000000" w:themeColor="text1"/>
                <w:sz w:val="28"/>
                <w:szCs w:val="28"/>
                <w:lang w:val="en-US"/>
              </w:rPr>
              <m:t>m</m:t>
            </m:r>
            <m:r>
              <w:rPr>
                <w:rFonts w:ascii="Cambria Math" w:hAnsi="Cambria Math"/>
                <w:color w:val="000000" w:themeColor="text1"/>
                <w:sz w:val="28"/>
                <w:szCs w:val="28"/>
                <w:lang w:val="uk-UA"/>
              </w:rPr>
              <m:t>]</m:t>
            </m:r>
          </m:e>
        </m:nary>
        <m:r>
          <w:rPr>
            <w:rFonts w:ascii="Cambria Math" w:hAnsi="Cambria Math"/>
            <w:color w:val="000000" w:themeColor="text1"/>
            <w:sz w:val="28"/>
            <w:szCs w:val="28"/>
            <w:lang w:val="uk-UA"/>
          </w:rPr>
          <m:t>=</m:t>
        </m:r>
        <m:nary>
          <m:naryPr>
            <m:chr m:val="∑"/>
            <m:limLoc m:val="undOvr"/>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m</m:t>
            </m:r>
            <m:r>
              <w:rPr>
                <w:rFonts w:ascii="Cambria Math" w:hAnsi="Cambria Math"/>
                <w:color w:val="000000" w:themeColor="text1"/>
                <w:sz w:val="28"/>
                <w:szCs w:val="28"/>
                <w:lang w:val="uk-UA"/>
              </w:rPr>
              <m:t>=-∞</m:t>
            </m:r>
          </m:sub>
          <m:sup>
            <m:r>
              <w:rPr>
                <w:rFonts w:ascii="Cambria Math" w:hAnsi="Cambria Math"/>
                <w:color w:val="000000" w:themeColor="text1"/>
                <w:sz w:val="28"/>
                <w:szCs w:val="28"/>
                <w:lang w:val="uk-UA"/>
              </w:rPr>
              <m:t>+∞</m:t>
            </m:r>
          </m:sup>
          <m:e>
            <m:r>
              <w:rPr>
                <w:rFonts w:ascii="Cambria Math" w:hAnsi="Cambria Math"/>
                <w:color w:val="000000" w:themeColor="text1"/>
                <w:sz w:val="28"/>
                <w:szCs w:val="28"/>
                <w:lang w:val="uk-UA"/>
              </w:rPr>
              <m:t>h</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m</m:t>
                </m:r>
              </m:e>
            </m:d>
            <m:r>
              <w:rPr>
                <w:rFonts w:ascii="Cambria Math" w:hAnsi="Cambria Math"/>
                <w:color w:val="000000" w:themeColor="text1"/>
                <w:sz w:val="28"/>
                <w:szCs w:val="28"/>
                <w:lang w:val="en-US"/>
              </w:rPr>
              <m:t>x</m:t>
            </m:r>
            <m:r>
              <w:rPr>
                <w:rFonts w:ascii="Cambria Math" w:hAnsi="Cambria Math"/>
                <w:color w:val="000000" w:themeColor="text1"/>
                <w:sz w:val="28"/>
                <w:szCs w:val="28"/>
                <w:lang w:val="uk-UA"/>
              </w:rPr>
              <m:t>[</m:t>
            </m:r>
            <m:r>
              <w:rPr>
                <w:rFonts w:ascii="Cambria Math" w:hAnsi="Cambria Math"/>
                <w:color w:val="000000" w:themeColor="text1"/>
                <w:sz w:val="28"/>
                <w:szCs w:val="28"/>
                <w:lang w:val="en-US"/>
              </w:rPr>
              <m:t>n</m:t>
            </m:r>
            <m:r>
              <w:rPr>
                <w:rFonts w:ascii="Cambria Math" w:hAnsi="Cambria Math"/>
                <w:color w:val="000000" w:themeColor="text1"/>
                <w:sz w:val="28"/>
                <w:szCs w:val="28"/>
                <w:lang w:val="uk-UA"/>
              </w:rPr>
              <m:t>-</m:t>
            </m:r>
            <m:r>
              <w:rPr>
                <w:rFonts w:ascii="Cambria Math" w:hAnsi="Cambria Math"/>
                <w:color w:val="000000" w:themeColor="text1"/>
                <w:sz w:val="28"/>
                <w:szCs w:val="28"/>
                <w:lang w:val="en-US"/>
              </w:rPr>
              <m:t>m</m:t>
            </m:r>
            <m:r>
              <w:rPr>
                <w:rFonts w:ascii="Cambria Math" w:hAnsi="Cambria Math"/>
                <w:color w:val="000000" w:themeColor="text1"/>
                <w:sz w:val="28"/>
                <w:szCs w:val="28"/>
                <w:lang w:val="uk-UA"/>
              </w:rPr>
              <m:t>]</m:t>
            </m:r>
          </m:e>
        </m:nary>
      </m:oMath>
      <w:r w:rsidR="007126D5">
        <w:rPr>
          <w:color w:val="000000" w:themeColor="text1"/>
          <w:sz w:val="28"/>
          <w:szCs w:val="28"/>
          <w:lang w:val="uk-UA"/>
        </w:rPr>
        <w:t>,</w:t>
      </w:r>
      <w:r w:rsidRPr="00250D7A">
        <w:rPr>
          <w:color w:val="000000" w:themeColor="text1"/>
          <w:sz w:val="28"/>
          <w:szCs w:val="28"/>
          <w:lang w:val="uk-UA"/>
        </w:rPr>
        <w:t xml:space="preserve">                       (2.2)</w:t>
      </w:r>
    </w:p>
    <w:p w:rsidR="007126D5" w:rsidRDefault="007126D5" w:rsidP="007126D5">
      <w:pPr>
        <w:spacing w:line="276" w:lineRule="auto"/>
        <w:ind w:firstLine="0"/>
        <w:rPr>
          <w:rFonts w:eastAsiaTheme="minorHAnsi"/>
          <w:sz w:val="28"/>
          <w:szCs w:val="28"/>
          <w:lang w:val="uk-UA"/>
        </w:rPr>
      </w:pPr>
      <w:r>
        <w:rPr>
          <w:rFonts w:eastAsiaTheme="minorHAnsi"/>
          <w:sz w:val="28"/>
          <w:szCs w:val="28"/>
          <w:lang w:val="uk-UA"/>
        </w:rPr>
        <w:t>де друга сума отримана з першої, але використано іншу змінну.</w:t>
      </w:r>
    </w:p>
    <w:p w:rsidR="007126D5" w:rsidRPr="00250D7A" w:rsidRDefault="007126D5" w:rsidP="00250D7A">
      <w:pPr>
        <w:spacing w:line="276" w:lineRule="auto"/>
        <w:rPr>
          <w:rFonts w:eastAsiaTheme="minorHAnsi"/>
          <w:sz w:val="28"/>
          <w:szCs w:val="28"/>
          <w:lang w:val="uk-UA"/>
        </w:rPr>
      </w:pPr>
    </w:p>
    <w:p w:rsidR="00C93C61" w:rsidRDefault="00BF57C6">
      <w:pPr>
        <w:spacing w:after="200" w:line="276" w:lineRule="auto"/>
        <w:ind w:firstLine="0"/>
        <w:rPr>
          <w:noProof/>
          <w:lang w:val="uk-UA"/>
        </w:rPr>
      </w:pPr>
      <w:r>
        <w:rPr>
          <w:noProof/>
        </w:rPr>
        <mc:AlternateContent>
          <mc:Choice Requires="wpg">
            <w:drawing>
              <wp:anchor distT="0" distB="0" distL="114300" distR="114300" simplePos="0" relativeHeight="251665408" behindDoc="0" locked="0" layoutInCell="1" allowOverlap="1">
                <wp:simplePos x="0" y="0"/>
                <wp:positionH relativeFrom="column">
                  <wp:posOffset>2319020</wp:posOffset>
                </wp:positionH>
                <wp:positionV relativeFrom="paragraph">
                  <wp:posOffset>165100</wp:posOffset>
                </wp:positionV>
                <wp:extent cx="1428750" cy="857250"/>
                <wp:effectExtent l="0" t="0" r="38100" b="19050"/>
                <wp:wrapNone/>
                <wp:docPr id="62" name="Группа 62"/>
                <wp:cNvGraphicFramePr/>
                <a:graphic xmlns:a="http://schemas.openxmlformats.org/drawingml/2006/main">
                  <a:graphicData uri="http://schemas.microsoft.com/office/word/2010/wordprocessingGroup">
                    <wpg:wgp>
                      <wpg:cNvGrpSpPr/>
                      <wpg:grpSpPr>
                        <a:xfrm>
                          <a:off x="0" y="0"/>
                          <a:ext cx="1428750" cy="857250"/>
                          <a:chOff x="0" y="0"/>
                          <a:chExt cx="1428750" cy="857250"/>
                        </a:xfrm>
                      </wpg:grpSpPr>
                      <wpg:grpSp>
                        <wpg:cNvPr id="61" name="Группа 61"/>
                        <wpg:cNvGrpSpPr/>
                        <wpg:grpSpPr>
                          <a:xfrm>
                            <a:off x="0" y="0"/>
                            <a:ext cx="1428750" cy="857250"/>
                            <a:chOff x="0" y="0"/>
                            <a:chExt cx="1428750" cy="857250"/>
                          </a:xfrm>
                        </wpg:grpSpPr>
                        <wps:wsp>
                          <wps:cNvPr id="57" name="Прямоугольник 57"/>
                          <wps:cNvSpPr/>
                          <wps:spPr>
                            <a:xfrm>
                              <a:off x="266700" y="0"/>
                              <a:ext cx="876300" cy="85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ая со стрелкой 59"/>
                          <wps:cNvCnPr/>
                          <wps:spPr>
                            <a:xfrm>
                              <a:off x="0" y="428625"/>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 name="Прямая со стрелкой 60"/>
                          <wps:cNvCnPr/>
                          <wps:spPr>
                            <a:xfrm>
                              <a:off x="1143000" y="428625"/>
                              <a:ext cx="2857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07" name="Надпись 2"/>
                        <wps:cNvSpPr txBox="1">
                          <a:spLocks noChangeArrowheads="1"/>
                        </wps:cNvSpPr>
                        <wps:spPr bwMode="auto">
                          <a:xfrm>
                            <a:off x="400050" y="133350"/>
                            <a:ext cx="676275" cy="590550"/>
                          </a:xfrm>
                          <a:prstGeom prst="rect">
                            <a:avLst/>
                          </a:prstGeom>
                          <a:solidFill>
                            <a:srgbClr val="FFFFFF"/>
                          </a:solidFill>
                          <a:ln w="9525">
                            <a:noFill/>
                            <a:miter lim="800000"/>
                            <a:headEnd/>
                            <a:tailEnd/>
                          </a:ln>
                        </wps:spPr>
                        <wps:txbx>
                          <w:txbxContent>
                            <w:p w:rsidR="00B35ADA" w:rsidRDefault="00B35ADA" w:rsidP="00C93C61">
                              <w:pPr>
                                <w:ind w:firstLine="0"/>
                                <w:jc w:val="center"/>
                                <w:rPr>
                                  <w:lang w:val="en-US"/>
                                </w:rPr>
                              </w:pPr>
                              <w:proofErr w:type="gramStart"/>
                              <w:r>
                                <w:rPr>
                                  <w:lang w:val="en-US"/>
                                </w:rPr>
                                <w:t>h(</w:t>
                              </w:r>
                              <w:proofErr w:type="gramEnd"/>
                              <w:r>
                                <w:rPr>
                                  <w:lang w:val="en-US"/>
                                </w:rPr>
                                <w:t>n)</w:t>
                              </w:r>
                            </w:p>
                            <w:p w:rsidR="00B35ADA" w:rsidRDefault="00B35ADA" w:rsidP="00C93C61">
                              <w:pPr>
                                <w:ind w:firstLine="0"/>
                                <w:jc w:val="center"/>
                              </w:pPr>
                              <w:proofErr w:type="gramStart"/>
                              <w:r>
                                <w:rPr>
                                  <w:lang w:val="en-US"/>
                                </w:rPr>
                                <w:t>H(</w:t>
                              </w:r>
                              <w:proofErr w:type="gramEnd"/>
                              <w:r w:rsidRPr="00D44E68">
                                <w:rPr>
                                  <w:rFonts w:eastAsiaTheme="minorHAnsi"/>
                                  <w:sz w:val="28"/>
                                  <w:szCs w:val="28"/>
                                  <w:lang w:val="en-US"/>
                                </w:rPr>
                                <w:t>ˆ</w:t>
                              </w:r>
                              <w:r w:rsidRPr="00D44E68">
                                <w:rPr>
                                  <w:rFonts w:eastAsiaTheme="minorHAnsi"/>
                                  <w:i/>
                                  <w:iCs/>
                                  <w:sz w:val="28"/>
                                  <w:szCs w:val="28"/>
                                  <w:lang w:val="en-US"/>
                                </w:rPr>
                                <w:t>f</w:t>
                              </w:r>
                              <w:r>
                                <w:rPr>
                                  <w:lang w:val="en-US"/>
                                </w:rPr>
                                <w:t>)</w:t>
                              </w:r>
                            </w:p>
                          </w:txbxContent>
                        </wps:txbx>
                        <wps:bodyPr rot="0" vert="horz" wrap="square" lIns="91440" tIns="45720" rIns="91440" bIns="45720" anchor="t" anchorCtr="0">
                          <a:noAutofit/>
                        </wps:bodyPr>
                      </wps:wsp>
                    </wpg:wgp>
                  </a:graphicData>
                </a:graphic>
              </wp:anchor>
            </w:drawing>
          </mc:Choice>
          <mc:Fallback>
            <w:pict>
              <v:group id="Группа 62" o:spid="_x0000_s1077" style="position:absolute;margin-left:182.6pt;margin-top:13pt;width:112.5pt;height:67.5pt;z-index:251665408" coordsize="14287,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">
                <v:group id="Группа 61" o:spid="_x0000_s1078" style="position:absolute;width:14287;height:8572" coordsize="14287,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Прямоугольник 57" o:spid="_x0000_s1079" style="position:absolute;left:2667;width:8763;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ogsUA&#10;AADbAAAADwAAAGRycy9kb3ducmV2LnhtbESPQWvCQBSE7wX/w/IKXkLdGGi1aTYigthbqQrt8ZF9&#10;JiHZtzG7Jum/7xYKHoeZ+YbJNpNpxUC9qy0rWC5iEMSF1TWXCs6n/dMahPPIGlvLpOCHHGzy2UOG&#10;qbYjf9Jw9KUIEHYpKqi871IpXVGRQbewHXHwLrY36IPsS6l7HAPctDKJ4xdpsOawUGFHu4qK5ngz&#10;Cr7peojo9Xx1lzi5fX1EzdKvG6Xmj9P2DYSnyd/D/+13reB5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CiCxQAAANsAAAAPAAAAAAAAAAAAAAAAAJgCAABkcnMv&#10;ZG93bnJldi54bWxQSwUGAAAAAAQABAD1AAAAigMAAAAA&#10;" fillcolor="white [3201]" strokecolor="black [3213]" strokeweight="2pt"/>
                  <v:shapetype id="_x0000_t32" coordsize="21600,21600" o:spt="32" o:oned="t" path="m,l21600,21600e" filled="f">
                    <v:path arrowok="t" fillok="f" o:connecttype="none"/>
                    <o:lock v:ext="edit" shapetype="t"/>
                  </v:shapetype>
                  <v:shape id="Прямая со стрелкой 59" o:spid="_x0000_s1080" type="#_x0000_t32" style="position:absolute;top:4286;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g78IAAADbAAAADwAAAGRycy9kb3ducmV2LnhtbESPQYvCMBSE74L/ITzBm6YrK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g78IAAADbAAAADwAAAAAAAAAAAAAA&#10;AAChAgAAZHJzL2Rvd25yZXYueG1sUEsFBgAAAAAEAAQA+QAAAJADAAAAAA==&#10;" strokecolor="black [3040]">
                    <v:stroke endarrow="open"/>
                  </v:shape>
                  <v:shape id="Прямая со стрелкой 60" o:spid="_x0000_s1081" type="#_x0000_t32" style="position:absolute;left:11430;top:4286;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Dz70AAADbAAAADwAAAGRycy9kb3ducmV2LnhtbERPuwrCMBTdBf8hXMFNUx2KVqOIUHDQ&#10;wReul+baFpub2sRa/94MguPhvJfrzlSipcaVlhVMxhEI4szqknMFl3M6moFwHlljZZkUfMjBetXv&#10;LTHR9s1Hak8+FyGEXYIKCu/rREqXFWTQjW1NHLi7bQz6AJtc6gbfIdxUchpFsTRYcmgosKZtQdnj&#10;9DIKIhenz+35cWgvuT/ubzLdfeZXpYaDbrMA4anzf/HPvdMK4rA+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yA8+9AAAA2wAAAA8AAAAAAAAAAAAAAAAAoQIA&#10;AGRycy9kb3ducmV2LnhtbFBLBQYAAAAABAAEAPkAAACLAwAAAAA=&#10;" strokecolor="black [3040]">
                    <v:stroke endarrow="open"/>
                  </v:shape>
                </v:group>
                <v:shape id="_x0000_s1082" type="#_x0000_t202" style="position:absolute;left:4000;top:1333;width:6763;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B35ADA" w:rsidRDefault="00B35ADA" w:rsidP="00C93C61">
                        <w:pPr>
                          <w:ind w:firstLine="0"/>
                          <w:jc w:val="center"/>
                          <w:rPr>
                            <w:lang w:val="en-US"/>
                          </w:rPr>
                        </w:pPr>
                        <w:proofErr w:type="gramStart"/>
                        <w:r>
                          <w:rPr>
                            <w:lang w:val="en-US"/>
                          </w:rPr>
                          <w:t>h(</w:t>
                        </w:r>
                        <w:proofErr w:type="gramEnd"/>
                        <w:r>
                          <w:rPr>
                            <w:lang w:val="en-US"/>
                          </w:rPr>
                          <w:t>n)</w:t>
                        </w:r>
                      </w:p>
                      <w:p w:rsidR="00B35ADA" w:rsidRDefault="00B35ADA" w:rsidP="00C93C61">
                        <w:pPr>
                          <w:ind w:firstLine="0"/>
                          <w:jc w:val="center"/>
                        </w:pPr>
                        <w:proofErr w:type="gramStart"/>
                        <w:r>
                          <w:rPr>
                            <w:lang w:val="en-US"/>
                          </w:rPr>
                          <w:t>H(</w:t>
                        </w:r>
                        <w:proofErr w:type="gramEnd"/>
                        <w:r w:rsidRPr="00D44E68">
                          <w:rPr>
                            <w:rFonts w:eastAsiaTheme="minorHAnsi"/>
                            <w:sz w:val="28"/>
                            <w:szCs w:val="28"/>
                            <w:lang w:val="en-US"/>
                          </w:rPr>
                          <w:t>ˆ</w:t>
                        </w:r>
                        <w:r w:rsidRPr="00D44E68">
                          <w:rPr>
                            <w:rFonts w:eastAsiaTheme="minorHAnsi"/>
                            <w:i/>
                            <w:iCs/>
                            <w:sz w:val="28"/>
                            <w:szCs w:val="28"/>
                            <w:lang w:val="en-US"/>
                          </w:rPr>
                          <w:t>f</w:t>
                        </w:r>
                        <w:r>
                          <w:rPr>
                            <w:lang w:val="en-US"/>
                          </w:rPr>
                          <w:t>)</w:t>
                        </w:r>
                      </w:p>
                    </w:txbxContent>
                  </v:textbox>
                </v:shape>
              </v:group>
            </w:pict>
          </mc:Fallback>
        </mc:AlternateContent>
      </w:r>
      <w:r w:rsidR="00A45AD6">
        <w:rPr>
          <w:noProof/>
        </w:rPr>
        <w:drawing>
          <wp:inline distT="0" distB="0" distL="0" distR="0" wp14:anchorId="22819A54" wp14:editId="610A4ECC">
            <wp:extent cx="2257425" cy="12382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411" t="54859" r="38160" b="9121"/>
                    <a:stretch/>
                  </pic:blipFill>
                  <pic:spPr bwMode="auto">
                    <a:xfrm>
                      <a:off x="0" y="0"/>
                      <a:ext cx="2259066" cy="1239150"/>
                    </a:xfrm>
                    <a:prstGeom prst="rect">
                      <a:avLst/>
                    </a:prstGeom>
                    <a:ln>
                      <a:noFill/>
                    </a:ln>
                    <a:extLst>
                      <a:ext uri="{53640926-AAD7-44D8-BBD7-CCE9431645EC}">
                        <a14:shadowObscured xmlns:a14="http://schemas.microsoft.com/office/drawing/2010/main"/>
                      </a:ext>
                    </a:extLst>
                  </pic:spPr>
                </pic:pic>
              </a:graphicData>
            </a:graphic>
          </wp:inline>
        </w:drawing>
      </w:r>
      <w:r w:rsidR="00C93C61">
        <w:rPr>
          <w:noProof/>
          <w:lang w:val="uk-UA"/>
        </w:rPr>
        <w:t xml:space="preserve">                                         </w:t>
      </w:r>
      <w:r w:rsidR="00C93C61">
        <w:rPr>
          <w:noProof/>
        </w:rPr>
        <w:drawing>
          <wp:inline distT="0" distB="0" distL="0" distR="0" wp14:anchorId="637DD07C" wp14:editId="6CB3FFDC">
            <wp:extent cx="2257424" cy="1238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568" t="55200" r="43924" b="8845"/>
                    <a:stretch/>
                  </pic:blipFill>
                  <pic:spPr bwMode="auto">
                    <a:xfrm>
                      <a:off x="0" y="0"/>
                      <a:ext cx="2259066" cy="1239151"/>
                    </a:xfrm>
                    <a:prstGeom prst="rect">
                      <a:avLst/>
                    </a:prstGeom>
                    <a:ln>
                      <a:noFill/>
                    </a:ln>
                    <a:extLst>
                      <a:ext uri="{53640926-AAD7-44D8-BBD7-CCE9431645EC}">
                        <a14:shadowObscured xmlns:a14="http://schemas.microsoft.com/office/drawing/2010/main"/>
                      </a:ext>
                    </a:extLst>
                  </pic:spPr>
                </pic:pic>
              </a:graphicData>
            </a:graphic>
          </wp:inline>
        </w:drawing>
      </w:r>
    </w:p>
    <w:p w:rsidR="00BF57C6" w:rsidRDefault="00BF57C6" w:rsidP="00BF57C6">
      <w:pPr>
        <w:spacing w:before="120" w:after="120" w:line="300" w:lineRule="auto"/>
        <w:ind w:firstLine="709"/>
        <w:jc w:val="center"/>
        <w:rPr>
          <w:sz w:val="26"/>
          <w:szCs w:val="26"/>
          <w:lang w:val="uk-UA"/>
        </w:rPr>
      </w:pPr>
      <w:r>
        <w:rPr>
          <w:sz w:val="26"/>
          <w:szCs w:val="26"/>
          <w:lang w:val="uk-UA"/>
        </w:rPr>
        <w:t xml:space="preserve">Рисунок 2.1 – Фільтр або ЛСС </w:t>
      </w:r>
    </w:p>
    <w:p w:rsidR="005E2DAD" w:rsidRDefault="005E2DAD" w:rsidP="00BF57C6">
      <w:pPr>
        <w:spacing w:before="120" w:after="120" w:line="300" w:lineRule="auto"/>
        <w:ind w:firstLine="709"/>
        <w:jc w:val="center"/>
        <w:rPr>
          <w:sz w:val="26"/>
          <w:szCs w:val="26"/>
          <w:lang w:val="uk-UA"/>
        </w:rPr>
      </w:pPr>
    </w:p>
    <w:p w:rsidR="00BF2828" w:rsidRDefault="007126D5" w:rsidP="00BF2828">
      <w:pPr>
        <w:spacing w:line="276" w:lineRule="auto"/>
        <w:rPr>
          <w:rFonts w:eastAsiaTheme="minorHAnsi"/>
          <w:sz w:val="28"/>
          <w:szCs w:val="28"/>
          <w:lang w:val="uk-UA"/>
        </w:rPr>
      </w:pPr>
      <w:r>
        <w:rPr>
          <w:sz w:val="26"/>
          <w:szCs w:val="26"/>
          <w:lang w:val="uk-UA"/>
        </w:rPr>
        <w:lastRenderedPageBreak/>
        <w:tab/>
      </w:r>
      <w:r>
        <w:rPr>
          <w:sz w:val="28"/>
          <w:szCs w:val="28"/>
          <w:lang w:val="uk-UA"/>
        </w:rPr>
        <w:t>Вираз (2.2) використовують як для аналізу, так і для розрахунку виходу фільтру. Якщо вхідний сигнал та імпульсна характеристика мають кінцеву тривалість</w:t>
      </w:r>
      <w:r w:rsidR="00F37DAA">
        <w:rPr>
          <w:sz w:val="28"/>
          <w:szCs w:val="28"/>
          <w:lang w:val="uk-UA"/>
        </w:rPr>
        <w:t xml:space="preserve">, </w:t>
      </w:r>
      <w:r w:rsidR="00F37DAA">
        <w:rPr>
          <w:rFonts w:eastAsiaTheme="minorHAnsi"/>
          <w:iCs/>
          <w:sz w:val="28"/>
          <w:szCs w:val="28"/>
          <w:lang w:val="uk-UA"/>
        </w:rPr>
        <w:t>відповідно</w:t>
      </w:r>
      <w:r w:rsidR="00F37DAA" w:rsidRPr="00F37DAA">
        <w:rPr>
          <w:rFonts w:eastAsiaTheme="minorHAnsi"/>
          <w:i/>
          <w:iCs/>
          <w:sz w:val="28"/>
          <w:szCs w:val="28"/>
          <w:lang w:val="uk-UA"/>
        </w:rPr>
        <w:t xml:space="preserve"> </w:t>
      </w:r>
      <w:r w:rsidR="00F37DAA">
        <w:rPr>
          <w:rFonts w:eastAsiaTheme="minorHAnsi"/>
          <w:i/>
          <w:iCs/>
          <w:sz w:val="28"/>
          <w:szCs w:val="28"/>
          <w:lang w:val="uk-UA"/>
        </w:rPr>
        <w:t xml:space="preserve"> </w:t>
      </w:r>
      <w:r w:rsidR="00F37DAA" w:rsidRPr="00D44E68">
        <w:rPr>
          <w:rFonts w:eastAsiaTheme="minorHAnsi"/>
          <w:i/>
          <w:iCs/>
          <w:sz w:val="28"/>
          <w:szCs w:val="28"/>
          <w:lang w:val="en-US"/>
        </w:rPr>
        <w:t>N</w:t>
      </w:r>
      <w:r w:rsidR="00F37DAA" w:rsidRPr="00F37DAA">
        <w:rPr>
          <w:rFonts w:eastAsiaTheme="minorHAnsi"/>
          <w:i/>
          <w:iCs/>
          <w:sz w:val="28"/>
          <w:szCs w:val="28"/>
          <w:lang w:val="uk-UA"/>
        </w:rPr>
        <w:t xml:space="preserve"> </w:t>
      </w:r>
      <w:r w:rsidR="00F37DAA">
        <w:rPr>
          <w:rFonts w:eastAsiaTheme="minorHAnsi"/>
          <w:sz w:val="28"/>
          <w:szCs w:val="28"/>
          <w:lang w:val="uk-UA"/>
        </w:rPr>
        <w:t>та</w:t>
      </w:r>
      <w:r w:rsidR="00F37DAA" w:rsidRPr="00F37DAA">
        <w:rPr>
          <w:rFonts w:eastAsiaTheme="minorHAnsi"/>
          <w:sz w:val="28"/>
          <w:szCs w:val="28"/>
          <w:lang w:val="uk-UA"/>
        </w:rPr>
        <w:t xml:space="preserve"> </w:t>
      </w:r>
      <w:r w:rsidR="00F37DAA" w:rsidRPr="00D44E68">
        <w:rPr>
          <w:rFonts w:eastAsiaTheme="minorHAnsi"/>
          <w:i/>
          <w:iCs/>
          <w:sz w:val="28"/>
          <w:szCs w:val="28"/>
          <w:lang w:val="en-US"/>
        </w:rPr>
        <w:t>L</w:t>
      </w:r>
      <w:r w:rsidR="00F37DAA" w:rsidRPr="00F37DAA">
        <w:rPr>
          <w:rFonts w:eastAsiaTheme="minorHAnsi"/>
          <w:i/>
          <w:iCs/>
          <w:sz w:val="28"/>
          <w:szCs w:val="28"/>
          <w:lang w:val="uk-UA"/>
        </w:rPr>
        <w:t xml:space="preserve"> </w:t>
      </w:r>
      <w:r w:rsidR="00F37DAA">
        <w:rPr>
          <w:rFonts w:eastAsiaTheme="minorHAnsi"/>
          <w:iCs/>
          <w:sz w:val="28"/>
          <w:szCs w:val="28"/>
          <w:lang w:val="uk-UA"/>
        </w:rPr>
        <w:t xml:space="preserve">відліків, тоді (2.2) може бути використана, щоб показати, що тривалість вихідного сигналу фільтра буде обмеженою </w:t>
      </w:r>
      <w:r w:rsidR="00F37DAA" w:rsidRPr="00D44E68">
        <w:rPr>
          <w:rFonts w:eastAsiaTheme="minorHAnsi"/>
          <w:i/>
          <w:iCs/>
          <w:sz w:val="28"/>
          <w:szCs w:val="28"/>
          <w:lang w:val="en-US"/>
        </w:rPr>
        <w:t>N</w:t>
      </w:r>
      <w:r w:rsidR="00F37DAA" w:rsidRPr="00F37DAA">
        <w:rPr>
          <w:rFonts w:eastAsiaTheme="minorHAnsi"/>
          <w:i/>
          <w:iCs/>
          <w:sz w:val="28"/>
          <w:szCs w:val="28"/>
          <w:lang w:val="uk-UA"/>
        </w:rPr>
        <w:t xml:space="preserve"> </w:t>
      </w:r>
      <w:r w:rsidR="00F37DAA" w:rsidRPr="00F37DAA">
        <w:rPr>
          <w:rFonts w:eastAsia="MTSY"/>
          <w:sz w:val="28"/>
          <w:szCs w:val="28"/>
          <w:lang w:val="uk-UA"/>
        </w:rPr>
        <w:t>+</w:t>
      </w:r>
      <w:r w:rsidR="00F37DAA" w:rsidRPr="00D44E68">
        <w:rPr>
          <w:rFonts w:eastAsiaTheme="minorHAnsi"/>
          <w:i/>
          <w:iCs/>
          <w:sz w:val="28"/>
          <w:szCs w:val="28"/>
          <w:lang w:val="en-US"/>
        </w:rPr>
        <w:t>L</w:t>
      </w:r>
      <w:r w:rsidR="00F37DAA" w:rsidRPr="00F37DAA">
        <w:rPr>
          <w:rFonts w:eastAsiaTheme="minorHAnsi"/>
          <w:i/>
          <w:iCs/>
          <w:sz w:val="28"/>
          <w:szCs w:val="28"/>
          <w:lang w:val="uk-UA"/>
        </w:rPr>
        <w:t xml:space="preserve"> </w:t>
      </w:r>
      <w:r w:rsidR="00F37DAA" w:rsidRPr="00F37DAA">
        <w:rPr>
          <w:rFonts w:eastAsia="MTSY"/>
          <w:sz w:val="28"/>
          <w:szCs w:val="28"/>
          <w:lang w:val="uk-UA"/>
        </w:rPr>
        <w:t>−</w:t>
      </w:r>
      <w:r w:rsidR="00F37DAA" w:rsidRPr="00F37DAA">
        <w:rPr>
          <w:rFonts w:eastAsiaTheme="minorHAnsi"/>
          <w:sz w:val="28"/>
          <w:szCs w:val="28"/>
          <w:lang w:val="uk-UA"/>
        </w:rPr>
        <w:t xml:space="preserve">1 </w:t>
      </w:r>
      <w:r w:rsidR="00F37DAA">
        <w:rPr>
          <w:rFonts w:eastAsiaTheme="minorHAnsi"/>
          <w:sz w:val="28"/>
          <w:szCs w:val="28"/>
          <w:lang w:val="uk-UA"/>
        </w:rPr>
        <w:t>відліками. Це важливо для реалізації фільтрів використовуючи дискретне перетворення Фур</w:t>
      </w:r>
      <w:r w:rsidR="00F37DAA" w:rsidRPr="00F37DAA">
        <w:rPr>
          <w:rFonts w:eastAsiaTheme="minorHAnsi"/>
          <w:sz w:val="28"/>
          <w:szCs w:val="28"/>
        </w:rPr>
        <w:t>’</w:t>
      </w:r>
      <w:r w:rsidR="00F37DAA">
        <w:rPr>
          <w:rFonts w:eastAsiaTheme="minorHAnsi"/>
          <w:sz w:val="28"/>
          <w:szCs w:val="28"/>
          <w:lang w:val="uk-UA"/>
        </w:rPr>
        <w:t>є (ДПФ).</w:t>
      </w:r>
    </w:p>
    <w:p w:rsidR="00BF2828" w:rsidRDefault="00157C8E" w:rsidP="00BF2828">
      <w:pPr>
        <w:spacing w:line="276" w:lineRule="auto"/>
        <w:rPr>
          <w:rFonts w:eastAsiaTheme="minorHAnsi"/>
          <w:sz w:val="28"/>
          <w:szCs w:val="28"/>
          <w:lang w:val="uk-UA"/>
        </w:rPr>
      </w:pPr>
      <w:r>
        <w:rPr>
          <w:rFonts w:eastAsiaTheme="minorHAnsi"/>
          <w:sz w:val="28"/>
          <w:szCs w:val="28"/>
          <w:lang w:val="uk-UA"/>
        </w:rPr>
        <w:t>В казуальній системі</w:t>
      </w:r>
      <w:r w:rsidR="00BF2828">
        <w:rPr>
          <w:rFonts w:eastAsiaTheme="minorHAnsi"/>
          <w:sz w:val="28"/>
          <w:szCs w:val="28"/>
          <w:lang w:val="uk-UA"/>
        </w:rPr>
        <w:t xml:space="preserve"> починаючи зі стану спокою, </w:t>
      </w:r>
      <w:r>
        <w:rPr>
          <w:rFonts w:eastAsiaTheme="minorHAnsi"/>
          <w:sz w:val="28"/>
          <w:szCs w:val="28"/>
          <w:lang w:val="uk-UA"/>
        </w:rPr>
        <w:t xml:space="preserve">вихід ненульовий тільки для таких відліків </w:t>
      </w:r>
      <w:r>
        <w:rPr>
          <w:rFonts w:eastAsiaTheme="minorHAnsi"/>
          <w:i/>
          <w:sz w:val="28"/>
          <w:szCs w:val="28"/>
          <w:lang w:val="en-US"/>
        </w:rPr>
        <w:t>n</w:t>
      </w:r>
      <w:r>
        <w:rPr>
          <w:rFonts w:eastAsiaTheme="minorHAnsi"/>
          <w:sz w:val="28"/>
          <w:szCs w:val="28"/>
          <w:lang w:val="uk-UA"/>
        </w:rPr>
        <w:t xml:space="preserve">, які більші або дорівнюють першому відліку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0</m:t>
            </m:r>
          </m:sub>
        </m:sSub>
      </m:oMath>
      <w:r>
        <w:rPr>
          <w:rFonts w:eastAsiaTheme="minorEastAsia"/>
          <w:color w:val="000000" w:themeColor="text1"/>
          <w:sz w:val="28"/>
          <w:szCs w:val="28"/>
          <w:lang w:val="uk-UA"/>
        </w:rPr>
        <w:t xml:space="preserve"> ненульового вхідного сигналу. Іншими словами, </w:t>
      </w:r>
      <w:r w:rsidR="000F44C5">
        <w:rPr>
          <w:rFonts w:eastAsiaTheme="minorEastAsia"/>
          <w:color w:val="000000" w:themeColor="text1"/>
          <w:sz w:val="28"/>
          <w:szCs w:val="28"/>
          <w:lang w:val="uk-UA"/>
        </w:rPr>
        <w:t xml:space="preserve">система не реагує поки не буде поданий сигнал на вхід. З рівняння (2.2) видно, що ЛСС буде казуальною тільки коли </w:t>
      </w:r>
      <w:r w:rsidR="000F44C5" w:rsidRPr="00D44E68">
        <w:rPr>
          <w:rFonts w:eastAsiaTheme="minorHAnsi"/>
          <w:i/>
          <w:iCs/>
          <w:sz w:val="28"/>
          <w:szCs w:val="28"/>
          <w:lang w:val="en-US"/>
        </w:rPr>
        <w:t>h</w:t>
      </w:r>
      <w:r w:rsidR="000F44C5" w:rsidRPr="000F44C5">
        <w:rPr>
          <w:rFonts w:eastAsiaTheme="minorHAnsi"/>
          <w:sz w:val="28"/>
          <w:szCs w:val="28"/>
          <w:lang w:val="uk-UA"/>
        </w:rPr>
        <w:t>[</w:t>
      </w:r>
      <w:r w:rsidR="000F44C5" w:rsidRPr="00D44E68">
        <w:rPr>
          <w:rFonts w:eastAsiaTheme="minorHAnsi"/>
          <w:i/>
          <w:iCs/>
          <w:sz w:val="28"/>
          <w:szCs w:val="28"/>
          <w:lang w:val="en-US"/>
        </w:rPr>
        <w:t>n</w:t>
      </w:r>
      <w:r w:rsidR="000F44C5" w:rsidRPr="000F44C5">
        <w:rPr>
          <w:rFonts w:eastAsiaTheme="minorHAnsi"/>
          <w:sz w:val="28"/>
          <w:szCs w:val="28"/>
          <w:lang w:val="uk-UA"/>
        </w:rPr>
        <w:t xml:space="preserve">] </w:t>
      </w:r>
      <w:r w:rsidR="000F44C5" w:rsidRPr="000F44C5">
        <w:rPr>
          <w:rFonts w:eastAsia="MTSY"/>
          <w:sz w:val="28"/>
          <w:szCs w:val="28"/>
          <w:lang w:val="uk-UA"/>
        </w:rPr>
        <w:t xml:space="preserve">= </w:t>
      </w:r>
      <w:r w:rsidR="000F44C5" w:rsidRPr="000F44C5">
        <w:rPr>
          <w:rFonts w:eastAsiaTheme="minorHAnsi"/>
          <w:sz w:val="28"/>
          <w:szCs w:val="28"/>
          <w:lang w:val="uk-UA"/>
        </w:rPr>
        <w:t xml:space="preserve">0 </w:t>
      </w:r>
      <w:r w:rsidR="000F44C5">
        <w:rPr>
          <w:rFonts w:eastAsiaTheme="minorHAnsi"/>
          <w:sz w:val="28"/>
          <w:szCs w:val="28"/>
          <w:lang w:val="uk-UA"/>
        </w:rPr>
        <w:t>при</w:t>
      </w:r>
      <w:r w:rsidR="000F44C5" w:rsidRPr="000F44C5">
        <w:rPr>
          <w:rFonts w:eastAsiaTheme="minorHAnsi"/>
          <w:sz w:val="28"/>
          <w:szCs w:val="28"/>
          <w:lang w:val="uk-UA"/>
        </w:rPr>
        <w:t xml:space="preserve"> </w:t>
      </w:r>
      <w:r w:rsidR="000F44C5" w:rsidRPr="00D44E68">
        <w:rPr>
          <w:rFonts w:eastAsiaTheme="minorHAnsi"/>
          <w:i/>
          <w:iCs/>
          <w:sz w:val="28"/>
          <w:szCs w:val="28"/>
          <w:lang w:val="en-US"/>
        </w:rPr>
        <w:t>n</w:t>
      </w:r>
      <w:r w:rsidR="000F44C5" w:rsidRPr="000F44C5">
        <w:rPr>
          <w:rFonts w:eastAsiaTheme="minorHAnsi"/>
          <w:i/>
          <w:iCs/>
          <w:sz w:val="28"/>
          <w:szCs w:val="28"/>
          <w:lang w:val="uk-UA"/>
        </w:rPr>
        <w:t xml:space="preserve"> &lt; </w:t>
      </w:r>
      <w:r w:rsidR="000F44C5" w:rsidRPr="000F44C5">
        <w:rPr>
          <w:rFonts w:eastAsiaTheme="minorHAnsi"/>
          <w:sz w:val="28"/>
          <w:szCs w:val="28"/>
          <w:lang w:val="uk-UA"/>
        </w:rPr>
        <w:t>0</w:t>
      </w:r>
      <w:r w:rsidR="000F44C5">
        <w:rPr>
          <w:rFonts w:eastAsiaTheme="minorHAnsi"/>
          <w:sz w:val="28"/>
          <w:szCs w:val="28"/>
          <w:lang w:val="uk-UA"/>
        </w:rPr>
        <w:t xml:space="preserve">. </w:t>
      </w:r>
    </w:p>
    <w:p w:rsidR="000F44C5" w:rsidRDefault="000F44C5" w:rsidP="00BF2828">
      <w:pPr>
        <w:spacing w:line="276" w:lineRule="auto"/>
        <w:rPr>
          <w:rFonts w:eastAsiaTheme="minorHAnsi"/>
          <w:iCs/>
          <w:sz w:val="28"/>
          <w:szCs w:val="28"/>
          <w:lang w:val="uk-UA"/>
        </w:rPr>
      </w:pPr>
      <w:r>
        <w:rPr>
          <w:rFonts w:eastAsiaTheme="minorHAnsi"/>
          <w:sz w:val="28"/>
          <w:szCs w:val="28"/>
          <w:lang w:val="uk-UA"/>
        </w:rPr>
        <w:t xml:space="preserve">Іноді доцільно представляти лінійну фільтрацію і згортку векторними операціями. Розрахуємо вихідний сигнал в момент часу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0</m:t>
            </m:r>
          </m:sub>
        </m:sSub>
      </m:oMath>
      <w:r>
        <w:rPr>
          <w:rFonts w:eastAsiaTheme="minorEastAsia"/>
          <w:color w:val="000000" w:themeColor="text1"/>
          <w:sz w:val="28"/>
          <w:szCs w:val="28"/>
          <w:lang w:val="uk-UA"/>
        </w:rPr>
        <w:t xml:space="preserve"> з імпульсною характеристикою тривалістю </w:t>
      </w:r>
      <w:r w:rsidRPr="00D44E68">
        <w:rPr>
          <w:rFonts w:eastAsiaTheme="minorHAnsi"/>
          <w:i/>
          <w:iCs/>
          <w:sz w:val="28"/>
          <w:szCs w:val="28"/>
          <w:lang w:val="en-US"/>
        </w:rPr>
        <w:t>L</w:t>
      </w:r>
      <w:r>
        <w:rPr>
          <w:rFonts w:eastAsiaTheme="minorHAnsi"/>
          <w:i/>
          <w:iCs/>
          <w:sz w:val="28"/>
          <w:szCs w:val="28"/>
          <w:lang w:val="uk-UA"/>
        </w:rPr>
        <w:t xml:space="preserve"> </w:t>
      </w:r>
      <w:r>
        <w:rPr>
          <w:rFonts w:eastAsiaTheme="minorHAnsi"/>
          <w:iCs/>
          <w:sz w:val="28"/>
          <w:szCs w:val="28"/>
          <w:lang w:val="uk-UA"/>
        </w:rPr>
        <w:t>відліків. Представимо Вхідний сигнал та імпульсну характеристику векторами:</w:t>
      </w:r>
    </w:p>
    <w:p w:rsidR="000F44C5" w:rsidRPr="000F44C5" w:rsidRDefault="001C0744" w:rsidP="000F44C5">
      <w:pPr>
        <w:pStyle w:val="aa"/>
        <w:shd w:val="clear" w:color="auto" w:fill="FFFFFF"/>
        <w:spacing w:before="120" w:beforeAutospacing="0" w:after="120" w:afterAutospacing="0" w:line="25" w:lineRule="atLeast"/>
        <w:jc w:val="right"/>
        <w:rPr>
          <w:color w:val="000000" w:themeColor="text1"/>
          <w:sz w:val="28"/>
          <w:szCs w:val="28"/>
          <w:lang w:val="uk-UA"/>
        </w:rPr>
      </w:pPr>
      <m:oMath>
        <m:r>
          <w:rPr>
            <w:rFonts w:ascii="Cambria Math" w:hAnsi="Cambria Math"/>
            <w:color w:val="000000" w:themeColor="text1"/>
            <w:sz w:val="28"/>
            <w:szCs w:val="28"/>
            <w:lang w:val="en-US"/>
          </w:rPr>
          <m:t>H</m:t>
        </m:r>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uk-UA"/>
                  </w:rPr>
                  <m:t>h</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uk-UA"/>
                      </w:rPr>
                      <m:t>0</m:t>
                    </m:r>
                  </m:e>
                </m:d>
                <m:r>
                  <w:rPr>
                    <w:rFonts w:ascii="Cambria Math" w:hAnsi="Cambria Math"/>
                    <w:color w:val="000000" w:themeColor="text1"/>
                    <w:sz w:val="28"/>
                    <w:szCs w:val="28"/>
                    <w:lang w:val="uk-UA"/>
                  </w:rPr>
                  <m:t xml:space="preserve">  h</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uk-UA"/>
                      </w:rPr>
                      <m:t>1</m:t>
                    </m:r>
                  </m:e>
                </m:d>
                <m:r>
                  <w:rPr>
                    <w:rFonts w:ascii="Cambria Math" w:hAnsi="Cambria Math"/>
                    <w:color w:val="000000" w:themeColor="text1"/>
                    <w:sz w:val="28"/>
                    <w:szCs w:val="28"/>
                    <w:lang w:val="uk-UA"/>
                  </w:rPr>
                  <m:t xml:space="preserve"> …  h</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L</m:t>
                    </m:r>
                    <m:r>
                      <w:rPr>
                        <w:rFonts w:ascii="Cambria Math" w:hAnsi="Cambria Math"/>
                        <w:color w:val="000000" w:themeColor="text1"/>
                        <w:sz w:val="28"/>
                        <w:szCs w:val="28"/>
                        <w:lang w:val="uk-UA"/>
                      </w:rPr>
                      <m:t>-1</m:t>
                    </m:r>
                  </m:e>
                </m:d>
              </m:e>
            </m:d>
          </m:e>
          <m:sup>
            <m:r>
              <w:rPr>
                <w:rFonts w:ascii="Cambria Math" w:hAnsi="Cambria Math"/>
                <w:color w:val="000000" w:themeColor="text1"/>
                <w:sz w:val="28"/>
                <w:szCs w:val="28"/>
                <w:lang w:val="en-US"/>
              </w:rPr>
              <m:t>T</m:t>
            </m:r>
          </m:sup>
        </m:sSup>
      </m:oMath>
      <w:r w:rsidR="000F44C5" w:rsidRPr="000F44C5">
        <w:rPr>
          <w:color w:val="000000" w:themeColor="text1"/>
          <w:sz w:val="28"/>
          <w:szCs w:val="28"/>
          <w:lang w:val="uk-UA"/>
        </w:rPr>
        <w:t xml:space="preserve">                                                  (2.3)</w:t>
      </w:r>
    </w:p>
    <w:p w:rsidR="000F44C5" w:rsidRDefault="0013193C" w:rsidP="000F44C5">
      <w:pPr>
        <w:pStyle w:val="aa"/>
        <w:shd w:val="clear" w:color="auto" w:fill="FFFFFF"/>
        <w:spacing w:before="120" w:beforeAutospacing="0" w:after="120" w:afterAutospacing="0" w:line="25" w:lineRule="atLeast"/>
        <w:jc w:val="right"/>
        <w:rPr>
          <w:color w:val="000000" w:themeColor="text1"/>
          <w:sz w:val="28"/>
          <w:szCs w:val="28"/>
          <w:lang w:val="uk-UA"/>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0</m:t>
                </m:r>
              </m:sub>
            </m:sSub>
          </m:sub>
        </m:sSub>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x</m:t>
                </m:r>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0</m:t>
                        </m:r>
                      </m:sub>
                    </m:sSub>
                  </m:e>
                </m:d>
                <m:r>
                  <w:rPr>
                    <w:rFonts w:ascii="Cambria Math" w:hAnsi="Cambria Math"/>
                    <w:color w:val="000000" w:themeColor="text1"/>
                    <w:sz w:val="28"/>
                    <w:szCs w:val="28"/>
                    <w:lang w:val="uk-UA"/>
                  </w:rPr>
                  <m:t xml:space="preserve">  </m:t>
                </m:r>
                <m:r>
                  <w:rPr>
                    <w:rFonts w:ascii="Cambria Math" w:hAnsi="Cambria Math"/>
                    <w:color w:val="000000" w:themeColor="text1"/>
                    <w:sz w:val="28"/>
                    <w:szCs w:val="28"/>
                    <w:lang w:val="en-US"/>
                  </w:rPr>
                  <m:t>x</m:t>
                </m:r>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0</m:t>
                        </m:r>
                      </m:sub>
                    </m:sSub>
                    <m:r>
                      <w:rPr>
                        <w:rFonts w:ascii="Cambria Math" w:hAnsi="Cambria Math"/>
                        <w:color w:val="000000" w:themeColor="text1"/>
                        <w:sz w:val="28"/>
                        <w:szCs w:val="28"/>
                        <w:lang w:val="uk-UA"/>
                      </w:rPr>
                      <m:t>-1</m:t>
                    </m:r>
                  </m:e>
                </m:d>
                <m:r>
                  <w:rPr>
                    <w:rFonts w:ascii="Cambria Math" w:hAnsi="Cambria Math"/>
                    <w:color w:val="000000" w:themeColor="text1"/>
                    <w:sz w:val="28"/>
                    <w:szCs w:val="28"/>
                    <w:lang w:val="uk-UA"/>
                  </w:rPr>
                  <m:t xml:space="preserve"> …  h</m:t>
                </m:r>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0</m:t>
                        </m:r>
                      </m:sub>
                    </m:sSub>
                    <m:r>
                      <w:rPr>
                        <w:rFonts w:ascii="Cambria Math" w:hAnsi="Cambria Math"/>
                        <w:color w:val="000000" w:themeColor="text1"/>
                        <w:sz w:val="28"/>
                        <w:szCs w:val="28"/>
                        <w:lang w:val="uk-UA"/>
                      </w:rPr>
                      <m:t>-</m:t>
                    </m:r>
                    <m:r>
                      <w:rPr>
                        <w:rFonts w:ascii="Cambria Math" w:hAnsi="Cambria Math"/>
                        <w:color w:val="000000" w:themeColor="text1"/>
                        <w:sz w:val="28"/>
                        <w:szCs w:val="28"/>
                        <w:lang w:val="en-US"/>
                      </w:rPr>
                      <m:t>L</m:t>
                    </m:r>
                    <m:r>
                      <w:rPr>
                        <w:rFonts w:ascii="Cambria Math" w:hAnsi="Cambria Math"/>
                        <w:color w:val="000000" w:themeColor="text1"/>
                        <w:sz w:val="28"/>
                        <w:szCs w:val="28"/>
                        <w:lang w:val="uk-UA"/>
                      </w:rPr>
                      <m:t>+1</m:t>
                    </m:r>
                  </m:e>
                </m:d>
              </m:e>
            </m:d>
          </m:e>
          <m:sup>
            <m:r>
              <w:rPr>
                <w:rFonts w:ascii="Cambria Math" w:hAnsi="Cambria Math"/>
                <w:color w:val="000000" w:themeColor="text1"/>
                <w:sz w:val="28"/>
                <w:szCs w:val="28"/>
                <w:lang w:val="en-US"/>
              </w:rPr>
              <m:t>T</m:t>
            </m:r>
          </m:sup>
        </m:sSup>
      </m:oMath>
      <w:r w:rsidR="000F44C5" w:rsidRPr="000F44C5">
        <w:rPr>
          <w:color w:val="000000" w:themeColor="text1"/>
          <w:sz w:val="28"/>
          <w:szCs w:val="28"/>
          <w:lang w:val="uk-UA"/>
        </w:rPr>
        <w:t xml:space="preserve">                                       (2.4)</w:t>
      </w:r>
    </w:p>
    <w:p w:rsidR="000F44C5" w:rsidRDefault="000F44C5" w:rsidP="000F44C5">
      <w:pPr>
        <w:pStyle w:val="aa"/>
        <w:shd w:val="clear" w:color="auto" w:fill="FFFFFF"/>
        <w:spacing w:before="120" w:beforeAutospacing="0" w:after="120" w:afterAutospacing="0" w:line="25" w:lineRule="atLeast"/>
        <w:rPr>
          <w:rFonts w:eastAsiaTheme="minorHAnsi"/>
          <w:sz w:val="28"/>
          <w:szCs w:val="28"/>
          <w:lang w:val="uk-UA"/>
        </w:rPr>
      </w:pPr>
      <w:r>
        <w:rPr>
          <w:color w:val="000000" w:themeColor="text1"/>
          <w:sz w:val="28"/>
          <w:szCs w:val="28"/>
          <w:lang w:val="uk-UA"/>
        </w:rPr>
        <w:tab/>
        <w:t xml:space="preserve">Зазначимо, що відліки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0</m:t>
                </m:r>
              </m:sub>
            </m:sSub>
          </m:sub>
        </m:sSub>
      </m:oMath>
      <w:r>
        <w:rPr>
          <w:color w:val="000000" w:themeColor="text1"/>
          <w:sz w:val="28"/>
          <w:szCs w:val="28"/>
          <w:lang w:val="uk-UA"/>
        </w:rPr>
        <w:t xml:space="preserve"> в оберненому порядку, а </w:t>
      </w:r>
      <m:oMath>
        <m:r>
          <w:rPr>
            <w:rFonts w:ascii="Cambria Math" w:hAnsi="Cambria Math"/>
            <w:color w:val="000000" w:themeColor="text1"/>
            <w:sz w:val="28"/>
            <w:szCs w:val="28"/>
          </w:rPr>
          <m:t>h</m:t>
        </m:r>
      </m:oMath>
      <w:r>
        <w:rPr>
          <w:color w:val="000000" w:themeColor="text1"/>
          <w:sz w:val="28"/>
          <w:szCs w:val="28"/>
          <w:lang w:val="uk-UA"/>
        </w:rPr>
        <w:t xml:space="preserve"> </w:t>
      </w:r>
      <w:r w:rsidR="001C0744">
        <w:rPr>
          <w:color w:val="000000" w:themeColor="text1"/>
          <w:sz w:val="28"/>
          <w:szCs w:val="28"/>
          <w:lang w:val="uk-UA"/>
        </w:rPr>
        <w:t xml:space="preserve">в прямому, зважаючи на це, вихідні відліки </w:t>
      </w:r>
      <w:r w:rsidR="001C0744" w:rsidRPr="00D44E68">
        <w:rPr>
          <w:rFonts w:eastAsiaTheme="minorHAnsi"/>
          <w:i/>
          <w:iCs/>
          <w:sz w:val="28"/>
          <w:szCs w:val="28"/>
          <w:lang w:val="en-US"/>
        </w:rPr>
        <w:t>y</w:t>
      </w:r>
      <w:r w:rsidR="001C0744" w:rsidRPr="001C0744">
        <w:rPr>
          <w:rFonts w:eastAsiaTheme="minorHAnsi"/>
          <w:sz w:val="28"/>
          <w:szCs w:val="28"/>
        </w:rPr>
        <w:t>[</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rPr>
              <m:t>0</m:t>
            </m:r>
          </m:sub>
        </m:sSub>
      </m:oMath>
      <w:r w:rsidR="001C0744" w:rsidRPr="001C0744">
        <w:rPr>
          <w:rFonts w:eastAsiaTheme="minorHAnsi"/>
          <w:sz w:val="28"/>
          <w:szCs w:val="28"/>
        </w:rPr>
        <w:t>]</w:t>
      </w:r>
      <w:r w:rsidR="001C0744">
        <w:rPr>
          <w:rFonts w:eastAsiaTheme="minorHAnsi"/>
          <w:sz w:val="28"/>
          <w:szCs w:val="28"/>
          <w:lang w:val="uk-UA"/>
        </w:rPr>
        <w:t xml:space="preserve"> розраховуються як скалярний добуток: </w:t>
      </w:r>
    </w:p>
    <w:p w:rsidR="001C0744" w:rsidRPr="00D44E68" w:rsidRDefault="001C0744" w:rsidP="001C0744">
      <w:pPr>
        <w:pStyle w:val="aa"/>
        <w:shd w:val="clear" w:color="auto" w:fill="FFFFFF"/>
        <w:spacing w:before="120" w:beforeAutospacing="0" w:after="120" w:afterAutospacing="0" w:line="25" w:lineRule="atLeast"/>
        <w:jc w:val="right"/>
        <w:rPr>
          <w:b/>
          <w:color w:val="000000" w:themeColor="text1"/>
          <w:sz w:val="28"/>
          <w:szCs w:val="28"/>
        </w:rPr>
      </w:pPr>
      <m:oMathPara>
        <m:oMathParaPr>
          <m:jc m:val="right"/>
        </m:oMathParaPr>
        <m:oMath>
          <m:r>
            <w:rPr>
              <w:rFonts w:ascii="Cambria Math" w:hAnsi="Cambria Math"/>
              <w:color w:val="000000" w:themeColor="text1"/>
              <w:sz w:val="28"/>
              <w:szCs w:val="28"/>
              <w:lang w:val="en-US"/>
            </w:rPr>
            <m:t>y</m:t>
          </m:r>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0</m:t>
                  </m:r>
                </m:sub>
              </m:sSub>
            </m:e>
          </m:d>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m:rPr>
                  <m:sty m:val="bi"/>
                </m:rPr>
                <w:rPr>
                  <w:rFonts w:ascii="Cambria Math" w:hAnsi="Cambria Math"/>
                  <w:color w:val="000000" w:themeColor="text1"/>
                  <w:sz w:val="28"/>
                  <w:szCs w:val="28"/>
                  <w:lang w:val="en-US"/>
                </w:rPr>
                <m:t>H</m:t>
              </m:r>
            </m:e>
            <m:sup>
              <m:r>
                <w:rPr>
                  <w:rFonts w:ascii="Cambria Math" w:hAnsi="Cambria Math"/>
                  <w:color w:val="000000" w:themeColor="text1"/>
                  <w:sz w:val="28"/>
                  <w:szCs w:val="28"/>
                  <w:lang w:val="en-US"/>
                </w:rPr>
                <m:t>T</m:t>
              </m:r>
            </m:sup>
          </m:sSup>
          <m:sSub>
            <m:sSubPr>
              <m:ctrlPr>
                <w:rPr>
                  <w:rFonts w:ascii="Cambria Math" w:hAnsi="Cambria Math"/>
                  <w:b/>
                  <w:i/>
                  <w:color w:val="000000" w:themeColor="text1"/>
                  <w:sz w:val="28"/>
                  <w:szCs w:val="28"/>
                  <w:lang w:val="en-US"/>
                </w:rPr>
              </m:ctrlPr>
            </m:sSubPr>
            <m:e>
              <m:r>
                <m:rPr>
                  <m:sty m:val="bi"/>
                </m:rPr>
                <w:rPr>
                  <w:rFonts w:ascii="Cambria Math" w:hAnsi="Cambria Math"/>
                  <w:color w:val="000000" w:themeColor="text1"/>
                  <w:sz w:val="28"/>
                  <w:szCs w:val="28"/>
                  <w:lang w:val="en-US"/>
                </w:rPr>
                <m:t>X</m:t>
              </m:r>
            </m:e>
            <m: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0</m:t>
                  </m:r>
                </m:sub>
              </m:sSub>
            </m:sub>
          </m:sSub>
          <m:r>
            <m:rPr>
              <m:sty m:val="bi"/>
            </m:rPr>
            <w:rPr>
              <w:rFonts w:ascii="Cambria Math" w:hAnsi="Cambria Math"/>
              <w:color w:val="000000" w:themeColor="text1"/>
              <w:sz w:val="28"/>
              <w:szCs w:val="28"/>
              <w:lang w:val="en-US"/>
            </w:rPr>
            <m:t xml:space="preserve">                                                                   (</m:t>
          </m:r>
          <m:r>
            <w:rPr>
              <w:rFonts w:ascii="Cambria Math" w:hAnsi="Cambria Math"/>
              <w:color w:val="000000" w:themeColor="text1"/>
              <w:sz w:val="28"/>
              <w:szCs w:val="28"/>
              <w:lang w:val="en-US"/>
            </w:rPr>
            <m:t>2.5</m:t>
          </m:r>
          <m:r>
            <m:rPr>
              <m:sty m:val="bi"/>
            </m:rPr>
            <w:rPr>
              <w:rFonts w:ascii="Cambria Math" w:hAnsi="Cambria Math"/>
              <w:color w:val="000000" w:themeColor="text1"/>
              <w:sz w:val="28"/>
              <w:szCs w:val="28"/>
              <w:lang w:val="en-US"/>
            </w:rPr>
            <m:t>)</m:t>
          </m:r>
        </m:oMath>
      </m:oMathPara>
    </w:p>
    <w:p w:rsidR="001C0744" w:rsidRDefault="001C0744" w:rsidP="001C0744">
      <w:pPr>
        <w:pStyle w:val="aa"/>
        <w:shd w:val="clear" w:color="auto" w:fill="FFFFFF"/>
        <w:spacing w:before="120" w:beforeAutospacing="0" w:after="120" w:afterAutospacing="0" w:line="25" w:lineRule="atLeast"/>
        <w:ind w:firstLine="539"/>
        <w:rPr>
          <w:rFonts w:eastAsiaTheme="minorEastAsia"/>
          <w:color w:val="000000" w:themeColor="text1"/>
          <w:sz w:val="28"/>
          <w:szCs w:val="28"/>
          <w:lang w:val="uk-UA"/>
        </w:rPr>
      </w:pPr>
      <w:r>
        <w:rPr>
          <w:color w:val="000000" w:themeColor="text1"/>
          <w:sz w:val="28"/>
          <w:szCs w:val="28"/>
          <w:lang w:val="uk-UA"/>
        </w:rPr>
        <w:t xml:space="preserve">Добуток виразу (2.5) є одиничною скалярною величиною вихідної послідовності </w:t>
      </w:r>
      <w:r w:rsidRPr="00D44E68">
        <w:rPr>
          <w:rFonts w:eastAsiaTheme="minorHAnsi"/>
          <w:i/>
          <w:iCs/>
          <w:sz w:val="28"/>
          <w:szCs w:val="28"/>
          <w:lang w:val="en-US"/>
        </w:rPr>
        <w:t>y</w:t>
      </w:r>
      <w:r w:rsidRPr="001C0744">
        <w:rPr>
          <w:rFonts w:eastAsiaTheme="minorHAnsi"/>
          <w:sz w:val="28"/>
          <w:szCs w:val="28"/>
        </w:rPr>
        <w:t>[</w:t>
      </w:r>
      <w:r w:rsidRPr="00D44E68">
        <w:rPr>
          <w:rFonts w:eastAsiaTheme="minorHAnsi"/>
          <w:i/>
          <w:iCs/>
          <w:sz w:val="28"/>
          <w:szCs w:val="28"/>
          <w:lang w:val="en-US"/>
        </w:rPr>
        <w:t>n</w:t>
      </w:r>
      <w:r w:rsidRPr="001C0744">
        <w:rPr>
          <w:rFonts w:eastAsiaTheme="minorHAnsi"/>
          <w:sz w:val="28"/>
          <w:szCs w:val="28"/>
        </w:rPr>
        <w:t>].</w:t>
      </w:r>
      <w:r>
        <w:rPr>
          <w:rFonts w:eastAsiaTheme="minorHAnsi"/>
          <w:sz w:val="28"/>
          <w:szCs w:val="28"/>
          <w:lang w:val="uk-UA"/>
        </w:rPr>
        <w:t xml:space="preserve"> Щоб отримати </w:t>
      </w:r>
      <w:r w:rsidR="00BE623C">
        <w:rPr>
          <w:rFonts w:eastAsiaTheme="minorHAnsi"/>
          <w:sz w:val="28"/>
          <w:szCs w:val="28"/>
          <w:lang w:val="uk-UA"/>
        </w:rPr>
        <w:t>додаткові</w:t>
      </w:r>
      <w:r>
        <w:rPr>
          <w:rFonts w:eastAsiaTheme="minorHAnsi"/>
          <w:sz w:val="28"/>
          <w:szCs w:val="28"/>
          <w:lang w:val="uk-UA"/>
        </w:rPr>
        <w:t xml:space="preserve"> вихідні відліки </w:t>
      </w:r>
      <w:r>
        <w:rPr>
          <w:rFonts w:eastAsiaTheme="minorEastAsia"/>
          <w:color w:val="000000" w:themeColor="text1"/>
          <w:sz w:val="28"/>
          <w:szCs w:val="28"/>
          <w:lang w:val="uk-UA"/>
        </w:rPr>
        <w:t>потрібно</w:t>
      </w:r>
      <w:r>
        <w:rPr>
          <w:rFonts w:eastAsiaTheme="minorHAnsi"/>
          <w:sz w:val="28"/>
          <w:szCs w:val="28"/>
          <w:lang w:val="uk-UA"/>
        </w:rPr>
        <w:t xml:space="preserve"> під</w:t>
      </w:r>
      <w:r w:rsidR="00EF43BB">
        <w:rPr>
          <w:rFonts w:eastAsiaTheme="minorHAnsi"/>
          <w:sz w:val="28"/>
          <w:szCs w:val="28"/>
          <w:lang w:val="uk-UA"/>
        </w:rPr>
        <w:t>ставля</w:t>
      </w:r>
      <w:r>
        <w:rPr>
          <w:rFonts w:eastAsiaTheme="minorHAnsi"/>
          <w:sz w:val="28"/>
          <w:szCs w:val="28"/>
          <w:lang w:val="uk-UA"/>
        </w:rPr>
        <w:t xml:space="preserve">ти </w:t>
      </w:r>
      <w:r w:rsidR="00BE623C">
        <w:rPr>
          <w:rFonts w:eastAsiaTheme="minorHAnsi"/>
          <w:sz w:val="28"/>
          <w:szCs w:val="28"/>
          <w:lang w:val="uk-UA"/>
        </w:rPr>
        <w:t xml:space="preserve">відповідні значення </w:t>
      </w:r>
      <w:r>
        <w:rPr>
          <w:rFonts w:eastAsiaTheme="minorHAnsi"/>
          <w:sz w:val="28"/>
          <w:szCs w:val="28"/>
          <w:lang w:val="uk-UA"/>
        </w:rPr>
        <w:t>вектор</w:t>
      </w:r>
      <w:r w:rsidR="00BE623C">
        <w:rPr>
          <w:rFonts w:eastAsiaTheme="minorHAnsi"/>
          <w:sz w:val="28"/>
          <w:szCs w:val="28"/>
          <w:lang w:val="uk-UA"/>
        </w:rPr>
        <w:t>у</w:t>
      </w:r>
      <w:r>
        <w:rPr>
          <w:rFonts w:eastAsiaTheme="minorHAnsi"/>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0</m:t>
                </m:r>
              </m:sub>
            </m:sSub>
          </m:sub>
        </m:sSub>
      </m:oMath>
      <w:r>
        <w:rPr>
          <w:rFonts w:eastAsiaTheme="minorEastAsia"/>
          <w:color w:val="000000" w:themeColor="text1"/>
          <w:sz w:val="28"/>
          <w:szCs w:val="28"/>
          <w:lang w:val="uk-UA"/>
        </w:rPr>
        <w:t>.</w:t>
      </w:r>
    </w:p>
    <w:p w:rsidR="00EA3761" w:rsidRDefault="00EA3761" w:rsidP="001C0744">
      <w:pPr>
        <w:pStyle w:val="aa"/>
        <w:shd w:val="clear" w:color="auto" w:fill="FFFFFF"/>
        <w:spacing w:before="120" w:beforeAutospacing="0" w:after="120" w:afterAutospacing="0" w:line="25" w:lineRule="atLeast"/>
        <w:ind w:firstLine="539"/>
        <w:rPr>
          <w:rFonts w:eastAsiaTheme="minorEastAsia"/>
          <w:color w:val="000000" w:themeColor="text1"/>
          <w:sz w:val="28"/>
          <w:szCs w:val="28"/>
          <w:lang w:val="uk-UA"/>
        </w:rPr>
      </w:pPr>
      <w:r>
        <w:rPr>
          <w:rFonts w:eastAsiaTheme="minorEastAsia"/>
          <w:color w:val="000000" w:themeColor="text1"/>
          <w:sz w:val="28"/>
          <w:szCs w:val="28"/>
          <w:lang w:val="uk-UA"/>
        </w:rPr>
        <w:t>Щоб</w:t>
      </w:r>
      <w:r w:rsidR="006463F4">
        <w:rPr>
          <w:rFonts w:eastAsiaTheme="minorEastAsia"/>
          <w:color w:val="000000" w:themeColor="text1"/>
          <w:sz w:val="28"/>
          <w:szCs w:val="28"/>
          <w:lang w:val="uk-UA"/>
        </w:rPr>
        <w:t xml:space="preserve"> описати будь-яку ЛСС в часовій області</w:t>
      </w:r>
      <w:r w:rsidR="003B46B5">
        <w:rPr>
          <w:rFonts w:eastAsiaTheme="minorEastAsia"/>
          <w:color w:val="000000" w:themeColor="text1"/>
          <w:sz w:val="28"/>
          <w:szCs w:val="28"/>
          <w:lang w:val="uk-UA"/>
        </w:rPr>
        <w:t xml:space="preserve"> і розрахувати вихідний сигнал</w:t>
      </w:r>
      <w:r w:rsidR="006463F4">
        <w:rPr>
          <w:rFonts w:eastAsiaTheme="minorEastAsia"/>
          <w:color w:val="000000" w:themeColor="text1"/>
          <w:sz w:val="28"/>
          <w:szCs w:val="28"/>
          <w:lang w:val="uk-UA"/>
        </w:rPr>
        <w:t xml:space="preserve"> достатньо використовувати імпульсну характеристику </w:t>
      </w:r>
      <w:r w:rsidR="006463F4" w:rsidRPr="00D44E68">
        <w:rPr>
          <w:rFonts w:eastAsiaTheme="minorHAnsi"/>
          <w:i/>
          <w:iCs/>
          <w:sz w:val="28"/>
          <w:szCs w:val="28"/>
          <w:lang w:val="en-US"/>
        </w:rPr>
        <w:t>h</w:t>
      </w:r>
      <w:r w:rsidR="006463F4" w:rsidRPr="003B46B5">
        <w:rPr>
          <w:rFonts w:eastAsiaTheme="minorHAnsi"/>
          <w:sz w:val="28"/>
          <w:szCs w:val="28"/>
        </w:rPr>
        <w:t>[</w:t>
      </w:r>
      <w:r w:rsidR="006463F4" w:rsidRPr="00D44E68">
        <w:rPr>
          <w:rFonts w:eastAsiaTheme="minorHAnsi"/>
          <w:i/>
          <w:iCs/>
          <w:sz w:val="28"/>
          <w:szCs w:val="28"/>
          <w:lang w:val="en-US"/>
        </w:rPr>
        <w:t>n</w:t>
      </w:r>
      <w:r w:rsidR="006463F4" w:rsidRPr="003B46B5">
        <w:rPr>
          <w:rFonts w:eastAsiaTheme="minorHAnsi"/>
          <w:sz w:val="28"/>
          <w:szCs w:val="28"/>
        </w:rPr>
        <w:t>]</w:t>
      </w:r>
      <w:r w:rsidR="003B46B5">
        <w:rPr>
          <w:rFonts w:eastAsiaTheme="minorHAnsi"/>
          <w:sz w:val="28"/>
          <w:szCs w:val="28"/>
          <w:lang w:val="uk-UA"/>
        </w:rPr>
        <w:t xml:space="preserve"> та згортку, але для детального розгляду системи необхідно</w:t>
      </w:r>
      <w:r w:rsidR="006463F4" w:rsidRPr="003B46B5">
        <w:rPr>
          <w:rFonts w:eastAsiaTheme="minorHAnsi"/>
          <w:sz w:val="28"/>
          <w:szCs w:val="28"/>
        </w:rPr>
        <w:t xml:space="preserve"> </w:t>
      </w:r>
      <w:r>
        <w:rPr>
          <w:rFonts w:eastAsiaTheme="minorEastAsia"/>
          <w:color w:val="000000" w:themeColor="text1"/>
          <w:sz w:val="28"/>
          <w:szCs w:val="28"/>
          <w:lang w:val="uk-UA"/>
        </w:rPr>
        <w:t xml:space="preserve"> перейти до частотної області</w:t>
      </w:r>
      <w:r w:rsidR="003B46B5">
        <w:rPr>
          <w:rFonts w:eastAsiaTheme="minorEastAsia"/>
          <w:color w:val="000000" w:themeColor="text1"/>
          <w:sz w:val="28"/>
          <w:szCs w:val="28"/>
          <w:lang w:val="uk-UA"/>
        </w:rPr>
        <w:t>, для цього</w:t>
      </w:r>
      <w:r>
        <w:rPr>
          <w:rFonts w:eastAsiaTheme="minorEastAsia"/>
          <w:color w:val="000000" w:themeColor="text1"/>
          <w:sz w:val="28"/>
          <w:szCs w:val="28"/>
          <w:lang w:val="uk-UA"/>
        </w:rPr>
        <w:t xml:space="preserve"> використовується перетворення Лапласа, або </w:t>
      </w:r>
      <w:r>
        <w:rPr>
          <w:rFonts w:eastAsiaTheme="minorEastAsia"/>
          <w:color w:val="000000" w:themeColor="text1"/>
          <w:sz w:val="28"/>
          <w:szCs w:val="28"/>
          <w:lang w:val="en-US"/>
        </w:rPr>
        <w:t>z</w:t>
      </w:r>
      <w:r w:rsidRPr="00EA3761">
        <w:rPr>
          <w:rFonts w:eastAsiaTheme="minorEastAsia"/>
          <w:color w:val="000000" w:themeColor="text1"/>
          <w:sz w:val="28"/>
          <w:szCs w:val="28"/>
        </w:rPr>
        <w:t xml:space="preserve"> </w:t>
      </w:r>
      <w:r>
        <w:rPr>
          <w:rFonts w:eastAsiaTheme="minorEastAsia"/>
          <w:color w:val="000000" w:themeColor="text1"/>
          <w:sz w:val="28"/>
          <w:szCs w:val="28"/>
          <w:lang w:val="uk-UA"/>
        </w:rPr>
        <w:t xml:space="preserve">перетворення </w:t>
      </w:r>
      <w:r w:rsidR="003B46B5">
        <w:rPr>
          <w:rFonts w:eastAsiaTheme="minorEastAsia"/>
          <w:color w:val="000000" w:themeColor="text1"/>
          <w:sz w:val="28"/>
          <w:szCs w:val="28"/>
          <w:lang w:val="uk-UA"/>
        </w:rPr>
        <w:t>згортки</w:t>
      </w:r>
      <w:r>
        <w:rPr>
          <w:rFonts w:eastAsiaTheme="minorEastAsia"/>
          <w:color w:val="000000" w:themeColor="text1"/>
          <w:sz w:val="28"/>
          <w:szCs w:val="28"/>
          <w:lang w:val="uk-UA"/>
        </w:rPr>
        <w:t xml:space="preserve"> для дискретних систем, яке описується наступним виразом:</w:t>
      </w:r>
    </w:p>
    <w:p w:rsidR="00EA3761" w:rsidRPr="00D44E68" w:rsidRDefault="00EA3761" w:rsidP="00EA3761">
      <w:pPr>
        <w:pStyle w:val="aa"/>
        <w:shd w:val="clear" w:color="auto" w:fill="FFFFFF"/>
        <w:spacing w:before="120" w:beforeAutospacing="0" w:after="120" w:afterAutospacing="0" w:line="25" w:lineRule="atLeast"/>
        <w:jc w:val="right"/>
        <w:rPr>
          <w:rFonts w:eastAsiaTheme="minorHAnsi"/>
          <w:iCs/>
          <w:sz w:val="28"/>
          <w:szCs w:val="28"/>
          <w:lang w:val="uk-UA"/>
        </w:rPr>
      </w:pPr>
      <w:r w:rsidRPr="00D44E68">
        <w:rPr>
          <w:rFonts w:eastAsiaTheme="minorHAnsi"/>
          <w:i/>
          <w:iCs/>
          <w:sz w:val="28"/>
          <w:szCs w:val="28"/>
          <w:lang w:val="en-US"/>
        </w:rPr>
        <w:t>Y</w:t>
      </w:r>
      <w:r w:rsidRPr="00EA3761">
        <w:rPr>
          <w:rFonts w:eastAsiaTheme="minorHAnsi"/>
          <w:i/>
          <w:iCs/>
          <w:sz w:val="28"/>
          <w:szCs w:val="28"/>
          <w:lang w:val="uk-UA"/>
        </w:rPr>
        <w:t xml:space="preserve"> (</w:t>
      </w:r>
      <w:r w:rsidRPr="00D44E68">
        <w:rPr>
          <w:rFonts w:eastAsiaTheme="minorHAnsi"/>
          <w:i/>
          <w:iCs/>
          <w:sz w:val="28"/>
          <w:szCs w:val="28"/>
          <w:lang w:val="en-US"/>
        </w:rPr>
        <w:t>z</w:t>
      </w:r>
      <w:r w:rsidRPr="00EA3761">
        <w:rPr>
          <w:rFonts w:eastAsiaTheme="minorHAnsi"/>
          <w:i/>
          <w:iCs/>
          <w:sz w:val="28"/>
          <w:szCs w:val="28"/>
          <w:lang w:val="uk-UA"/>
        </w:rPr>
        <w:t xml:space="preserve">) </w:t>
      </w:r>
      <w:r w:rsidRPr="00EA3761">
        <w:rPr>
          <w:rFonts w:eastAsia="MTSY"/>
          <w:sz w:val="28"/>
          <w:szCs w:val="28"/>
          <w:lang w:val="uk-UA"/>
        </w:rPr>
        <w:t xml:space="preserve">= </w:t>
      </w:r>
      <w:r w:rsidRPr="00D44E68">
        <w:rPr>
          <w:rFonts w:eastAsiaTheme="minorHAnsi"/>
          <w:i/>
          <w:iCs/>
          <w:sz w:val="28"/>
          <w:szCs w:val="28"/>
          <w:lang w:val="en-US"/>
        </w:rPr>
        <w:t>H</w:t>
      </w:r>
      <w:r w:rsidRPr="00EA3761">
        <w:rPr>
          <w:rFonts w:eastAsiaTheme="minorHAnsi"/>
          <w:i/>
          <w:iCs/>
          <w:sz w:val="28"/>
          <w:szCs w:val="28"/>
          <w:lang w:val="uk-UA"/>
        </w:rPr>
        <w:t>(</w:t>
      </w:r>
      <w:r w:rsidRPr="00D44E68">
        <w:rPr>
          <w:rFonts w:eastAsiaTheme="minorHAnsi"/>
          <w:i/>
          <w:iCs/>
          <w:sz w:val="28"/>
          <w:szCs w:val="28"/>
          <w:lang w:val="en-US"/>
        </w:rPr>
        <w:t>z</w:t>
      </w:r>
      <w:r w:rsidRPr="00EA3761">
        <w:rPr>
          <w:rFonts w:eastAsiaTheme="minorHAnsi"/>
          <w:i/>
          <w:iCs/>
          <w:sz w:val="28"/>
          <w:szCs w:val="28"/>
          <w:lang w:val="uk-UA"/>
        </w:rPr>
        <w:t>)</w:t>
      </w:r>
      <w:r w:rsidRPr="00D44E68">
        <w:rPr>
          <w:rFonts w:eastAsiaTheme="minorHAnsi"/>
          <w:i/>
          <w:iCs/>
          <w:sz w:val="28"/>
          <w:szCs w:val="28"/>
          <w:lang w:val="en-US"/>
        </w:rPr>
        <w:t>X</w:t>
      </w:r>
      <w:r w:rsidRPr="00EA3761">
        <w:rPr>
          <w:rFonts w:eastAsiaTheme="minorHAnsi"/>
          <w:i/>
          <w:iCs/>
          <w:sz w:val="28"/>
          <w:szCs w:val="28"/>
          <w:lang w:val="uk-UA"/>
        </w:rPr>
        <w:t>(</w:t>
      </w:r>
      <w:r w:rsidRPr="00D44E68">
        <w:rPr>
          <w:rFonts w:eastAsiaTheme="minorHAnsi"/>
          <w:i/>
          <w:iCs/>
          <w:sz w:val="28"/>
          <w:szCs w:val="28"/>
          <w:lang w:val="en-US"/>
        </w:rPr>
        <w:t>z</w:t>
      </w:r>
      <w:r w:rsidRPr="00EA3761">
        <w:rPr>
          <w:rFonts w:eastAsiaTheme="minorHAnsi"/>
          <w:i/>
          <w:iCs/>
          <w:sz w:val="28"/>
          <w:szCs w:val="28"/>
          <w:lang w:val="uk-UA"/>
        </w:rPr>
        <w:t>)</w:t>
      </w:r>
      <w:r>
        <w:rPr>
          <w:rFonts w:eastAsiaTheme="minorHAnsi"/>
          <w:i/>
          <w:iCs/>
          <w:sz w:val="28"/>
          <w:szCs w:val="28"/>
          <w:lang w:val="uk-UA"/>
        </w:rPr>
        <w:t xml:space="preserve">,   </w:t>
      </w:r>
      <w:r w:rsidRPr="00EA3761">
        <w:rPr>
          <w:rFonts w:eastAsiaTheme="minorHAnsi"/>
          <w:i/>
          <w:iCs/>
          <w:sz w:val="28"/>
          <w:szCs w:val="28"/>
          <w:lang w:val="uk-UA"/>
        </w:rPr>
        <w:t xml:space="preserve">           </w:t>
      </w:r>
      <w:r w:rsidRPr="00D44E68">
        <w:rPr>
          <w:rFonts w:eastAsiaTheme="minorHAnsi"/>
          <w:i/>
          <w:iCs/>
          <w:sz w:val="28"/>
          <w:szCs w:val="28"/>
          <w:lang w:val="uk-UA"/>
        </w:rPr>
        <w:t xml:space="preserve">   </w:t>
      </w:r>
      <w:r>
        <w:rPr>
          <w:rFonts w:eastAsiaTheme="minorHAnsi"/>
          <w:i/>
          <w:iCs/>
          <w:sz w:val="28"/>
          <w:szCs w:val="28"/>
          <w:lang w:val="uk-UA"/>
        </w:rPr>
        <w:t xml:space="preserve">  </w:t>
      </w:r>
      <w:r w:rsidRPr="00D44E68">
        <w:rPr>
          <w:rFonts w:eastAsiaTheme="minorHAnsi"/>
          <w:i/>
          <w:iCs/>
          <w:sz w:val="28"/>
          <w:szCs w:val="28"/>
          <w:lang w:val="uk-UA"/>
        </w:rPr>
        <w:t xml:space="preserve">                                    </w:t>
      </w:r>
      <w:r w:rsidRPr="00D44E68">
        <w:rPr>
          <w:rFonts w:eastAsiaTheme="minorHAnsi"/>
          <w:iCs/>
          <w:sz w:val="28"/>
          <w:szCs w:val="28"/>
          <w:lang w:val="uk-UA"/>
        </w:rPr>
        <w:t>(</w:t>
      </w:r>
      <w:r w:rsidRPr="00EA3761">
        <w:rPr>
          <w:rFonts w:eastAsiaTheme="minorHAnsi"/>
          <w:iCs/>
          <w:sz w:val="28"/>
          <w:szCs w:val="28"/>
          <w:lang w:val="uk-UA"/>
        </w:rPr>
        <w:t>2</w:t>
      </w:r>
      <w:r w:rsidRPr="00D44E68">
        <w:rPr>
          <w:rFonts w:eastAsiaTheme="minorHAnsi"/>
          <w:iCs/>
          <w:sz w:val="28"/>
          <w:szCs w:val="28"/>
          <w:lang w:val="uk-UA"/>
        </w:rPr>
        <w:t>.6)</w:t>
      </w:r>
    </w:p>
    <w:p w:rsidR="00632A3C" w:rsidRDefault="00EA3761" w:rsidP="00EA3761">
      <w:pPr>
        <w:spacing w:line="276" w:lineRule="auto"/>
        <w:ind w:firstLine="0"/>
        <w:rPr>
          <w:rFonts w:eastAsiaTheme="minorEastAsia"/>
          <w:color w:val="000000" w:themeColor="text1"/>
          <w:sz w:val="28"/>
          <w:szCs w:val="28"/>
          <w:lang w:val="uk-UA"/>
        </w:rPr>
      </w:pPr>
      <w:r>
        <w:rPr>
          <w:rFonts w:eastAsiaTheme="minorHAnsi"/>
          <w:sz w:val="28"/>
          <w:szCs w:val="28"/>
          <w:lang w:val="uk-UA"/>
        </w:rPr>
        <w:t xml:space="preserve">де </w:t>
      </w:r>
      <w:r w:rsidRPr="00D44E68">
        <w:rPr>
          <w:rFonts w:eastAsiaTheme="minorHAnsi"/>
          <w:i/>
          <w:iCs/>
          <w:sz w:val="28"/>
          <w:szCs w:val="28"/>
          <w:lang w:val="en-US"/>
        </w:rPr>
        <w:t>H</w:t>
      </w:r>
      <w:r w:rsidRPr="00EA3761">
        <w:rPr>
          <w:rFonts w:eastAsiaTheme="minorHAnsi"/>
          <w:sz w:val="28"/>
          <w:szCs w:val="28"/>
          <w:lang w:val="uk-UA"/>
        </w:rPr>
        <w:t>(</w:t>
      </w:r>
      <w:r w:rsidRPr="00D44E68">
        <w:rPr>
          <w:rFonts w:eastAsiaTheme="minorHAnsi"/>
          <w:i/>
          <w:iCs/>
          <w:sz w:val="28"/>
          <w:szCs w:val="28"/>
          <w:lang w:val="en-US"/>
        </w:rPr>
        <w:t>z</w:t>
      </w:r>
      <w:r w:rsidRPr="00EA3761">
        <w:rPr>
          <w:rFonts w:eastAsiaTheme="minorHAnsi"/>
          <w:sz w:val="28"/>
          <w:szCs w:val="28"/>
          <w:lang w:val="uk-UA"/>
        </w:rPr>
        <w:t>)</w:t>
      </w:r>
      <w:r>
        <w:rPr>
          <w:rFonts w:eastAsiaTheme="minorHAnsi"/>
          <w:sz w:val="28"/>
          <w:szCs w:val="28"/>
          <w:lang w:val="uk-UA"/>
        </w:rPr>
        <w:t xml:space="preserve"> це перехідна функція фільтру. Оскільки</w:t>
      </w:r>
      <w:r w:rsidR="00D362AF">
        <w:rPr>
          <w:rFonts w:eastAsiaTheme="minorHAnsi"/>
          <w:sz w:val="28"/>
          <w:szCs w:val="28"/>
          <w:lang w:val="uk-UA"/>
        </w:rPr>
        <w:t xml:space="preserve"> </w:t>
      </w:r>
      <w:r w:rsidR="00D362AF">
        <w:rPr>
          <w:rFonts w:eastAsiaTheme="minorEastAsia"/>
          <w:color w:val="000000" w:themeColor="text1"/>
          <w:sz w:val="28"/>
          <w:szCs w:val="28"/>
          <w:lang w:val="en-US"/>
        </w:rPr>
        <w:t>z</w:t>
      </w:r>
      <w:r w:rsidR="00D362AF" w:rsidRPr="00EA3761">
        <w:rPr>
          <w:rFonts w:eastAsiaTheme="minorEastAsia"/>
          <w:color w:val="000000" w:themeColor="text1"/>
          <w:sz w:val="28"/>
          <w:szCs w:val="28"/>
        </w:rPr>
        <w:t xml:space="preserve"> </w:t>
      </w:r>
      <w:r w:rsidR="00D362AF">
        <w:rPr>
          <w:rFonts w:eastAsiaTheme="minorEastAsia"/>
          <w:color w:val="000000" w:themeColor="text1"/>
          <w:sz w:val="28"/>
          <w:szCs w:val="28"/>
          <w:lang w:val="uk-UA"/>
        </w:rPr>
        <w:t>перетворення</w:t>
      </w:r>
      <w:r>
        <w:rPr>
          <w:rFonts w:eastAsiaTheme="minorHAnsi"/>
          <w:sz w:val="28"/>
          <w:szCs w:val="28"/>
          <w:lang w:val="uk-UA"/>
        </w:rPr>
        <w:t xml:space="preserve"> </w:t>
      </w:r>
      <w:r w:rsidR="00D362AF">
        <w:rPr>
          <w:rFonts w:eastAsiaTheme="minorHAnsi"/>
          <w:sz w:val="28"/>
          <w:szCs w:val="28"/>
          <w:lang w:val="uk-UA"/>
        </w:rPr>
        <w:t xml:space="preserve">це </w:t>
      </w:r>
      <w:r w:rsidR="00632A3C">
        <w:rPr>
          <w:rFonts w:eastAsiaTheme="minorHAnsi"/>
          <w:sz w:val="28"/>
          <w:szCs w:val="28"/>
          <w:lang w:val="uk-UA"/>
        </w:rPr>
        <w:t>ДПФ</w:t>
      </w:r>
      <w:r w:rsidR="00D362AF">
        <w:rPr>
          <w:rFonts w:eastAsiaTheme="minorHAnsi"/>
          <w:sz w:val="28"/>
          <w:szCs w:val="28"/>
          <w:lang w:val="uk-UA"/>
        </w:rPr>
        <w:t xml:space="preserve"> </w:t>
      </w:r>
      <w:r w:rsidR="00632A3C">
        <w:rPr>
          <w:rFonts w:eastAsiaTheme="minorEastAsia"/>
          <w:color w:val="000000" w:themeColor="text1"/>
          <w:sz w:val="28"/>
          <w:szCs w:val="28"/>
          <w:lang w:val="uk-UA"/>
        </w:rPr>
        <w:t xml:space="preserve">обчислене на одиничному колі в </w:t>
      </w:r>
      <w:r w:rsidR="00525A5D" w:rsidRPr="00D44E68">
        <w:rPr>
          <w:rFonts w:eastAsiaTheme="minorHAnsi"/>
          <w:i/>
          <w:iCs/>
          <w:sz w:val="28"/>
          <w:szCs w:val="28"/>
          <w:lang w:val="en-US"/>
        </w:rPr>
        <w:t>z</w:t>
      </w:r>
      <w:r w:rsidR="00525A5D">
        <w:rPr>
          <w:rFonts w:eastAsiaTheme="minorEastAsia"/>
          <w:color w:val="000000" w:themeColor="text1"/>
          <w:sz w:val="28"/>
          <w:szCs w:val="28"/>
          <w:lang w:val="uk-UA"/>
        </w:rPr>
        <w:t xml:space="preserve"> </w:t>
      </w:r>
      <w:r w:rsidR="00632A3C">
        <w:rPr>
          <w:rFonts w:eastAsiaTheme="minorEastAsia"/>
          <w:color w:val="000000" w:themeColor="text1"/>
          <w:sz w:val="28"/>
          <w:szCs w:val="28"/>
          <w:lang w:val="uk-UA"/>
        </w:rPr>
        <w:t xml:space="preserve">площині, то </w:t>
      </w:r>
    </w:p>
    <w:p w:rsidR="00632A3C" w:rsidRPr="00D44E68" w:rsidRDefault="00632A3C" w:rsidP="00632A3C">
      <w:pPr>
        <w:pStyle w:val="aa"/>
        <w:shd w:val="clear" w:color="auto" w:fill="FFFFFF"/>
        <w:spacing w:before="120" w:beforeAutospacing="0" w:after="120" w:afterAutospacing="0" w:line="25" w:lineRule="atLeast"/>
        <w:jc w:val="right"/>
        <w:rPr>
          <w:rFonts w:eastAsiaTheme="minorHAnsi"/>
          <w:sz w:val="28"/>
          <w:szCs w:val="28"/>
          <w:lang w:val="uk-UA"/>
        </w:rPr>
      </w:pPr>
      <w:r w:rsidRPr="00D44E68">
        <w:rPr>
          <w:rFonts w:eastAsiaTheme="minorHAnsi"/>
          <w:i/>
          <w:iCs/>
          <w:sz w:val="28"/>
          <w:szCs w:val="28"/>
          <w:lang w:val="en-US"/>
        </w:rPr>
        <w:t>Y</w:t>
      </w:r>
      <w:r w:rsidRPr="006463F4">
        <w:rPr>
          <w:rFonts w:eastAsiaTheme="minorHAnsi"/>
          <w:i/>
          <w:iCs/>
          <w:sz w:val="28"/>
          <w:szCs w:val="28"/>
          <w:lang w:val="uk-UA"/>
        </w:rPr>
        <w:t xml:space="preserve"> ( </w:t>
      </w:r>
      <w:r w:rsidRPr="006463F4">
        <w:rPr>
          <w:rFonts w:eastAsiaTheme="minorHAnsi"/>
          <w:sz w:val="28"/>
          <w:szCs w:val="28"/>
          <w:lang w:val="uk-UA"/>
        </w:rPr>
        <w:t>ˆ</w:t>
      </w:r>
      <w:r w:rsidRPr="00D44E68">
        <w:rPr>
          <w:rFonts w:eastAsiaTheme="minorHAnsi"/>
          <w:i/>
          <w:iCs/>
          <w:sz w:val="28"/>
          <w:szCs w:val="28"/>
          <w:lang w:val="en-US"/>
        </w:rPr>
        <w:t>f</w:t>
      </w:r>
      <w:r w:rsidRPr="006463F4">
        <w:rPr>
          <w:rFonts w:eastAsiaTheme="minorHAnsi"/>
          <w:i/>
          <w:iCs/>
          <w:sz w:val="28"/>
          <w:szCs w:val="28"/>
          <w:lang w:val="uk-UA"/>
        </w:rPr>
        <w:t xml:space="preserve"> ) </w:t>
      </w:r>
      <w:r w:rsidRPr="006463F4">
        <w:rPr>
          <w:rFonts w:eastAsia="MTSY"/>
          <w:sz w:val="28"/>
          <w:szCs w:val="28"/>
          <w:lang w:val="uk-UA"/>
        </w:rPr>
        <w:t xml:space="preserve">= </w:t>
      </w:r>
      <w:r w:rsidRPr="00D44E68">
        <w:rPr>
          <w:rFonts w:eastAsiaTheme="minorHAnsi"/>
          <w:i/>
          <w:iCs/>
          <w:sz w:val="28"/>
          <w:szCs w:val="28"/>
          <w:lang w:val="en-US"/>
        </w:rPr>
        <w:t>H</w:t>
      </w:r>
      <w:r w:rsidRPr="006463F4">
        <w:rPr>
          <w:rFonts w:eastAsiaTheme="minorHAnsi"/>
          <w:i/>
          <w:iCs/>
          <w:sz w:val="28"/>
          <w:szCs w:val="28"/>
          <w:lang w:val="uk-UA"/>
        </w:rPr>
        <w:t xml:space="preserve">( </w:t>
      </w:r>
      <w:r w:rsidRPr="006463F4">
        <w:rPr>
          <w:rFonts w:eastAsiaTheme="minorHAnsi"/>
          <w:sz w:val="28"/>
          <w:szCs w:val="28"/>
          <w:lang w:val="uk-UA"/>
        </w:rPr>
        <w:t>ˆ</w:t>
      </w:r>
      <w:r w:rsidRPr="00D44E68">
        <w:rPr>
          <w:rFonts w:eastAsiaTheme="minorHAnsi"/>
          <w:i/>
          <w:iCs/>
          <w:sz w:val="28"/>
          <w:szCs w:val="28"/>
          <w:lang w:val="en-US"/>
        </w:rPr>
        <w:t>f</w:t>
      </w:r>
      <w:r w:rsidRPr="006463F4">
        <w:rPr>
          <w:rFonts w:eastAsiaTheme="minorHAnsi"/>
          <w:i/>
          <w:iCs/>
          <w:sz w:val="28"/>
          <w:szCs w:val="28"/>
          <w:lang w:val="uk-UA"/>
        </w:rPr>
        <w:t xml:space="preserve"> )</w:t>
      </w:r>
      <w:r w:rsidRPr="00D44E68">
        <w:rPr>
          <w:rFonts w:eastAsiaTheme="minorHAnsi"/>
          <w:i/>
          <w:iCs/>
          <w:sz w:val="28"/>
          <w:szCs w:val="28"/>
          <w:lang w:val="en-US"/>
        </w:rPr>
        <w:t>X</w:t>
      </w:r>
      <w:r w:rsidRPr="006463F4">
        <w:rPr>
          <w:rFonts w:eastAsiaTheme="minorHAnsi"/>
          <w:i/>
          <w:iCs/>
          <w:sz w:val="28"/>
          <w:szCs w:val="28"/>
          <w:lang w:val="uk-UA"/>
        </w:rPr>
        <w:t xml:space="preserve">( </w:t>
      </w:r>
      <w:r w:rsidRPr="006463F4">
        <w:rPr>
          <w:rFonts w:eastAsiaTheme="minorHAnsi"/>
          <w:sz w:val="28"/>
          <w:szCs w:val="28"/>
          <w:lang w:val="uk-UA"/>
        </w:rPr>
        <w:t>ˆ</w:t>
      </w:r>
      <w:r w:rsidRPr="00D44E68">
        <w:rPr>
          <w:rFonts w:eastAsiaTheme="minorHAnsi"/>
          <w:i/>
          <w:iCs/>
          <w:sz w:val="28"/>
          <w:szCs w:val="28"/>
          <w:lang w:val="en-US"/>
        </w:rPr>
        <w:t>f</w:t>
      </w:r>
      <w:r w:rsidRPr="006463F4">
        <w:rPr>
          <w:rFonts w:eastAsiaTheme="minorHAnsi"/>
          <w:i/>
          <w:iCs/>
          <w:sz w:val="28"/>
          <w:szCs w:val="28"/>
          <w:lang w:val="uk-UA"/>
        </w:rPr>
        <w:t xml:space="preserve"> )</w:t>
      </w:r>
      <w:r w:rsidR="006463F4">
        <w:rPr>
          <w:rFonts w:eastAsiaTheme="minorHAnsi"/>
          <w:i/>
          <w:iCs/>
          <w:sz w:val="28"/>
          <w:szCs w:val="28"/>
          <w:lang w:val="uk-UA"/>
        </w:rPr>
        <w:t>,</w:t>
      </w:r>
      <w:r w:rsidRPr="006463F4">
        <w:rPr>
          <w:rFonts w:eastAsiaTheme="minorHAnsi"/>
          <w:i/>
          <w:iCs/>
          <w:sz w:val="28"/>
          <w:szCs w:val="28"/>
          <w:lang w:val="uk-UA"/>
        </w:rPr>
        <w:t xml:space="preserve">  </w:t>
      </w:r>
      <w:r w:rsidRPr="00D44E68">
        <w:rPr>
          <w:rFonts w:eastAsiaTheme="minorHAnsi"/>
          <w:i/>
          <w:iCs/>
          <w:sz w:val="28"/>
          <w:szCs w:val="28"/>
          <w:lang w:val="uk-UA"/>
        </w:rPr>
        <w:t xml:space="preserve">                                                         </w:t>
      </w:r>
      <w:r w:rsidRPr="006463F4">
        <w:rPr>
          <w:rFonts w:eastAsiaTheme="minorHAnsi"/>
          <w:sz w:val="28"/>
          <w:szCs w:val="28"/>
          <w:lang w:val="uk-UA"/>
        </w:rPr>
        <w:t>(2</w:t>
      </w:r>
      <w:r w:rsidRPr="00D44E68">
        <w:rPr>
          <w:rFonts w:eastAsiaTheme="minorHAnsi"/>
          <w:sz w:val="28"/>
          <w:szCs w:val="28"/>
          <w:lang w:val="uk-UA"/>
        </w:rPr>
        <w:t>.7</w:t>
      </w:r>
      <w:r w:rsidRPr="006463F4">
        <w:rPr>
          <w:rFonts w:eastAsiaTheme="minorHAnsi"/>
          <w:sz w:val="28"/>
          <w:szCs w:val="28"/>
          <w:lang w:val="uk-UA"/>
        </w:rPr>
        <w:t>)</w:t>
      </w:r>
    </w:p>
    <w:p w:rsidR="006463F4" w:rsidRDefault="006463F4" w:rsidP="006463F4">
      <w:pPr>
        <w:spacing w:line="276" w:lineRule="auto"/>
        <w:ind w:firstLine="0"/>
        <w:rPr>
          <w:rFonts w:eastAsiaTheme="minorHAnsi"/>
          <w:iCs/>
          <w:sz w:val="28"/>
          <w:szCs w:val="28"/>
          <w:lang w:val="uk-UA"/>
        </w:rPr>
      </w:pPr>
      <w:r>
        <w:rPr>
          <w:rFonts w:eastAsiaTheme="minorHAnsi"/>
          <w:sz w:val="28"/>
          <w:szCs w:val="28"/>
          <w:lang w:val="uk-UA"/>
        </w:rPr>
        <w:t xml:space="preserve">де </w:t>
      </w:r>
      <w:r w:rsidRPr="00D44E68">
        <w:rPr>
          <w:rFonts w:eastAsiaTheme="minorHAnsi"/>
          <w:i/>
          <w:iCs/>
          <w:sz w:val="28"/>
          <w:szCs w:val="28"/>
          <w:lang w:val="en-US"/>
        </w:rPr>
        <w:t>H</w:t>
      </w:r>
      <w:r w:rsidRPr="006463F4">
        <w:rPr>
          <w:rFonts w:eastAsiaTheme="minorHAnsi"/>
          <w:i/>
          <w:iCs/>
          <w:sz w:val="28"/>
          <w:szCs w:val="28"/>
          <w:lang w:val="uk-UA"/>
        </w:rPr>
        <w:t xml:space="preserve">( </w:t>
      </w:r>
      <w:r w:rsidRPr="006463F4">
        <w:rPr>
          <w:rFonts w:eastAsiaTheme="minorHAnsi"/>
          <w:sz w:val="28"/>
          <w:szCs w:val="28"/>
          <w:lang w:val="uk-UA"/>
        </w:rPr>
        <w:t>ˆ</w:t>
      </w:r>
      <w:r w:rsidRPr="00D44E68">
        <w:rPr>
          <w:rFonts w:eastAsiaTheme="minorHAnsi"/>
          <w:i/>
          <w:iCs/>
          <w:sz w:val="28"/>
          <w:szCs w:val="28"/>
          <w:lang w:val="en-US"/>
        </w:rPr>
        <w:t>f</w:t>
      </w:r>
      <w:r w:rsidRPr="006463F4">
        <w:rPr>
          <w:rFonts w:eastAsiaTheme="minorHAnsi"/>
          <w:i/>
          <w:iCs/>
          <w:sz w:val="28"/>
          <w:szCs w:val="28"/>
          <w:lang w:val="uk-UA"/>
        </w:rPr>
        <w:t xml:space="preserve"> )</w:t>
      </w:r>
      <w:r>
        <w:rPr>
          <w:rFonts w:eastAsiaTheme="minorHAnsi"/>
          <w:i/>
          <w:iCs/>
          <w:sz w:val="28"/>
          <w:szCs w:val="28"/>
          <w:lang w:val="uk-UA"/>
        </w:rPr>
        <w:t xml:space="preserve"> </w:t>
      </w:r>
      <w:r>
        <w:rPr>
          <w:rFonts w:eastAsiaTheme="minorHAnsi"/>
          <w:iCs/>
          <w:sz w:val="28"/>
          <w:szCs w:val="28"/>
          <w:lang w:val="uk-UA"/>
        </w:rPr>
        <w:t>– це частотна характеристика системи.</w:t>
      </w:r>
    </w:p>
    <w:p w:rsidR="009651E8" w:rsidRDefault="0077665B" w:rsidP="000D0A41">
      <w:pPr>
        <w:spacing w:line="276" w:lineRule="auto"/>
        <w:ind w:firstLine="0"/>
        <w:rPr>
          <w:rFonts w:eastAsiaTheme="minorHAnsi"/>
          <w:iCs/>
          <w:sz w:val="28"/>
          <w:szCs w:val="28"/>
          <w:lang w:val="uk-UA"/>
        </w:rPr>
      </w:pPr>
      <w:r>
        <w:rPr>
          <w:rFonts w:eastAsiaTheme="minorHAnsi"/>
          <w:iCs/>
          <w:sz w:val="28"/>
          <w:szCs w:val="28"/>
          <w:lang w:val="uk-UA"/>
        </w:rPr>
        <w:tab/>
      </w:r>
    </w:p>
    <w:p w:rsidR="009651E8" w:rsidRDefault="009651E8">
      <w:pPr>
        <w:spacing w:after="200" w:line="276" w:lineRule="auto"/>
        <w:ind w:firstLine="0"/>
        <w:rPr>
          <w:rFonts w:eastAsiaTheme="minorHAnsi"/>
          <w:iCs/>
          <w:sz w:val="28"/>
          <w:szCs w:val="28"/>
          <w:lang w:val="uk-UA"/>
        </w:rPr>
      </w:pPr>
      <w:r>
        <w:rPr>
          <w:rFonts w:eastAsiaTheme="minorHAnsi"/>
          <w:iCs/>
          <w:sz w:val="28"/>
          <w:szCs w:val="28"/>
          <w:lang w:val="uk-UA"/>
        </w:rPr>
        <w:br w:type="page"/>
      </w:r>
    </w:p>
    <w:p w:rsidR="000D0A41" w:rsidRDefault="0077665B" w:rsidP="009651E8">
      <w:pPr>
        <w:spacing w:line="276" w:lineRule="auto"/>
        <w:ind w:firstLine="708"/>
        <w:rPr>
          <w:rFonts w:eastAsiaTheme="minorHAnsi"/>
          <w:sz w:val="28"/>
          <w:szCs w:val="28"/>
          <w:lang w:val="uk-UA"/>
        </w:rPr>
      </w:pPr>
      <w:r>
        <w:rPr>
          <w:rFonts w:eastAsiaTheme="minorHAnsi"/>
          <w:iCs/>
          <w:sz w:val="28"/>
          <w:szCs w:val="28"/>
          <w:lang w:val="en-US"/>
        </w:rPr>
        <w:lastRenderedPageBreak/>
        <w:t>Z</w:t>
      </w:r>
      <w:r w:rsidRPr="0077665B">
        <w:rPr>
          <w:rFonts w:eastAsiaTheme="minorHAnsi"/>
          <w:iCs/>
          <w:sz w:val="28"/>
          <w:szCs w:val="28"/>
        </w:rPr>
        <w:t xml:space="preserve"> </w:t>
      </w:r>
      <w:r>
        <w:rPr>
          <w:rFonts w:eastAsiaTheme="minorHAnsi"/>
          <w:iCs/>
          <w:sz w:val="28"/>
          <w:szCs w:val="28"/>
          <w:lang w:val="uk-UA"/>
        </w:rPr>
        <w:t>перетворення</w:t>
      </w:r>
      <w:r w:rsidR="000D0A41">
        <w:rPr>
          <w:rFonts w:eastAsiaTheme="minorHAnsi"/>
          <w:iCs/>
          <w:sz w:val="28"/>
          <w:szCs w:val="28"/>
          <w:lang w:val="uk-UA"/>
        </w:rPr>
        <w:t xml:space="preserve"> </w:t>
      </w:r>
      <w:r w:rsidR="0041282A">
        <w:rPr>
          <w:rFonts w:eastAsiaTheme="minorHAnsi"/>
          <w:iCs/>
          <w:sz w:val="28"/>
          <w:szCs w:val="28"/>
          <w:lang w:val="uk-UA"/>
        </w:rPr>
        <w:t>(або перетворення Лорана)</w:t>
      </w:r>
      <w:r>
        <w:rPr>
          <w:rFonts w:eastAsiaTheme="minorHAnsi"/>
          <w:iCs/>
          <w:sz w:val="28"/>
          <w:szCs w:val="28"/>
          <w:lang w:val="uk-UA"/>
        </w:rPr>
        <w:t xml:space="preserve"> </w:t>
      </w:r>
      <w:r w:rsidR="000D0A41">
        <w:rPr>
          <w:rFonts w:eastAsiaTheme="minorHAnsi"/>
          <w:iCs/>
          <w:sz w:val="28"/>
          <w:szCs w:val="28"/>
          <w:lang w:val="uk-UA"/>
        </w:rPr>
        <w:t xml:space="preserve">– це згортка сигналу заданого послідовністю </w:t>
      </w:r>
      <w:r w:rsidR="000D0A41" w:rsidRPr="00D44E68">
        <w:rPr>
          <w:rFonts w:eastAsiaTheme="minorHAnsi"/>
          <w:i/>
          <w:iCs/>
          <w:sz w:val="28"/>
          <w:szCs w:val="28"/>
          <w:lang w:val="en-US"/>
        </w:rPr>
        <w:t>x</w:t>
      </w:r>
      <w:r w:rsidR="000D0A41" w:rsidRPr="0077665B">
        <w:rPr>
          <w:rFonts w:eastAsiaTheme="minorHAnsi"/>
          <w:sz w:val="28"/>
          <w:szCs w:val="28"/>
        </w:rPr>
        <w:t>[</w:t>
      </w:r>
      <w:r w:rsidR="000D0A41" w:rsidRPr="00D44E68">
        <w:rPr>
          <w:rFonts w:eastAsiaTheme="minorHAnsi"/>
          <w:i/>
          <w:iCs/>
          <w:sz w:val="28"/>
          <w:szCs w:val="28"/>
          <w:lang w:val="en-US"/>
        </w:rPr>
        <w:t>n</w:t>
      </w:r>
      <w:r w:rsidR="000D0A41" w:rsidRPr="0077665B">
        <w:rPr>
          <w:rFonts w:eastAsiaTheme="minorHAnsi"/>
          <w:sz w:val="28"/>
          <w:szCs w:val="28"/>
        </w:rPr>
        <w:t>]</w:t>
      </w:r>
      <w:r w:rsidR="000D0A41">
        <w:rPr>
          <w:rFonts w:eastAsiaTheme="minorHAnsi"/>
          <w:sz w:val="28"/>
          <w:szCs w:val="28"/>
          <w:lang w:val="uk-UA"/>
        </w:rPr>
        <w:t xml:space="preserve"> в часовій області в функцію комплексної частоти, і </w:t>
      </w:r>
      <w:r>
        <w:rPr>
          <w:rFonts w:eastAsiaTheme="minorHAnsi"/>
          <w:sz w:val="28"/>
          <w:szCs w:val="28"/>
          <w:lang w:val="uk-UA"/>
        </w:rPr>
        <w:t xml:space="preserve">визначається як </w:t>
      </w:r>
    </w:p>
    <w:p w:rsidR="0077665B" w:rsidRDefault="0077665B" w:rsidP="000D0A41">
      <w:pPr>
        <w:spacing w:line="276" w:lineRule="auto"/>
        <w:ind w:firstLine="0"/>
        <w:jc w:val="right"/>
        <w:rPr>
          <w:rFonts w:eastAsiaTheme="minorEastAsia"/>
          <w:color w:val="000000" w:themeColor="text1"/>
          <w:sz w:val="28"/>
          <w:szCs w:val="28"/>
          <w:lang w:val="uk-UA"/>
        </w:rPr>
      </w:pPr>
      <m:oMath>
        <m:r>
          <w:rPr>
            <w:rFonts w:ascii="Cambria Math" w:hAnsi="Cambria Math"/>
            <w:color w:val="000000" w:themeColor="text1"/>
            <w:sz w:val="28"/>
            <w:szCs w:val="28"/>
            <w:lang w:val="en-US"/>
          </w:rPr>
          <m:t>X</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z</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n=-∞</m:t>
            </m:r>
          </m:sub>
          <m:sup>
            <m:r>
              <w:rPr>
                <w:rFonts w:ascii="Cambria Math" w:hAnsi="Cambria Math"/>
                <w:color w:val="000000" w:themeColor="text1"/>
                <w:sz w:val="28"/>
                <w:szCs w:val="28"/>
                <w:lang w:val="uk-UA"/>
              </w:rPr>
              <m:t>∞</m:t>
            </m:r>
          </m:sup>
          <m:e>
            <m:r>
              <w:rPr>
                <w:rFonts w:ascii="Cambria Math" w:hAnsi="Cambria Math"/>
                <w:color w:val="000000" w:themeColor="text1"/>
                <w:sz w:val="28"/>
                <w:szCs w:val="28"/>
                <w:lang w:val="uk-UA"/>
              </w:rPr>
              <m:t>x</m:t>
            </m:r>
          </m:e>
        </m:nary>
        <m:d>
          <m:dPr>
            <m:begChr m:val="["/>
            <m:endChr m:val="]"/>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n</m:t>
            </m:r>
          </m:e>
        </m:d>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rPr>
              <m:t>-</m:t>
            </m:r>
            <m:r>
              <w:rPr>
                <w:rFonts w:ascii="Cambria Math" w:hAnsi="Cambria Math"/>
                <w:color w:val="000000" w:themeColor="text1"/>
                <w:sz w:val="28"/>
                <w:szCs w:val="28"/>
                <w:lang w:val="en-US"/>
              </w:rPr>
              <m:t>n</m:t>
            </m:r>
          </m:sup>
        </m:sSup>
        <m:r>
          <w:rPr>
            <w:rFonts w:ascii="Cambria Math" w:eastAsiaTheme="minorEastAsia" w:hAnsi="Cambria Math"/>
            <w:color w:val="000000" w:themeColor="text1"/>
            <w:sz w:val="28"/>
            <w:szCs w:val="28"/>
          </w:rPr>
          <m:t xml:space="preserve">,     </m:t>
        </m:r>
      </m:oMath>
      <w:r w:rsidRPr="0077665B">
        <w:rPr>
          <w:rFonts w:eastAsiaTheme="minorEastAsia"/>
          <w:color w:val="000000" w:themeColor="text1"/>
          <w:sz w:val="28"/>
          <w:szCs w:val="28"/>
        </w:rPr>
        <w:t xml:space="preserve">   </w:t>
      </w:r>
      <w:r w:rsidRPr="0077665B">
        <w:rPr>
          <w:rFonts w:eastAsiaTheme="minorEastAsia"/>
          <w:color w:val="000000" w:themeColor="text1"/>
          <w:sz w:val="28"/>
          <w:szCs w:val="28"/>
        </w:rPr>
        <w:tab/>
        <w:t xml:space="preserve">                      (2.</w:t>
      </w:r>
      <w:r>
        <w:rPr>
          <w:rFonts w:eastAsiaTheme="minorEastAsia"/>
          <w:color w:val="000000" w:themeColor="text1"/>
          <w:sz w:val="28"/>
          <w:szCs w:val="28"/>
          <w:lang w:val="uk-UA"/>
        </w:rPr>
        <w:t>8</w:t>
      </w:r>
      <w:r w:rsidRPr="0077665B">
        <w:rPr>
          <w:rFonts w:eastAsiaTheme="minorEastAsia"/>
          <w:color w:val="000000" w:themeColor="text1"/>
          <w:sz w:val="28"/>
          <w:szCs w:val="28"/>
        </w:rPr>
        <w:t>)</w:t>
      </w:r>
    </w:p>
    <w:p w:rsidR="0077665B" w:rsidRDefault="0077665B" w:rsidP="0077665B">
      <w:pPr>
        <w:pStyle w:val="aa"/>
        <w:shd w:val="clear" w:color="auto" w:fill="FFFFFF"/>
        <w:spacing w:before="120" w:beforeAutospacing="0" w:after="120" w:afterAutospacing="0" w:line="25" w:lineRule="atLeast"/>
        <w:rPr>
          <w:rFonts w:eastAsiaTheme="minorHAnsi"/>
          <w:sz w:val="28"/>
          <w:szCs w:val="28"/>
          <w:lang w:val="uk-UA"/>
        </w:rPr>
      </w:pPr>
      <w:r>
        <w:rPr>
          <w:rFonts w:eastAsiaTheme="minorHAnsi"/>
          <w:sz w:val="28"/>
          <w:szCs w:val="28"/>
          <w:lang w:val="uk-UA"/>
        </w:rPr>
        <w:t xml:space="preserve">де </w:t>
      </w:r>
      <w:r>
        <w:rPr>
          <w:rFonts w:eastAsiaTheme="minorHAnsi"/>
          <w:sz w:val="28"/>
          <w:szCs w:val="28"/>
          <w:lang w:val="en-US"/>
        </w:rPr>
        <w:t>z</w:t>
      </w:r>
      <w:r w:rsidRPr="0077665B">
        <w:rPr>
          <w:rFonts w:eastAsiaTheme="minorHAnsi"/>
          <w:sz w:val="28"/>
          <w:szCs w:val="28"/>
        </w:rPr>
        <w:t xml:space="preserve"> </w:t>
      </w:r>
      <w:r>
        <w:rPr>
          <w:rFonts w:eastAsiaTheme="minorHAnsi"/>
          <w:sz w:val="28"/>
          <w:szCs w:val="28"/>
        </w:rPr>
        <w:t xml:space="preserve">– </w:t>
      </w:r>
      <w:r>
        <w:rPr>
          <w:rFonts w:eastAsiaTheme="minorHAnsi"/>
          <w:sz w:val="28"/>
          <w:szCs w:val="28"/>
          <w:lang w:val="uk-UA"/>
        </w:rPr>
        <w:t>комплекс</w:t>
      </w:r>
      <w:r w:rsidR="00226556">
        <w:rPr>
          <w:rFonts w:eastAsiaTheme="minorHAnsi"/>
          <w:sz w:val="28"/>
          <w:szCs w:val="28"/>
          <w:lang w:val="uk-UA"/>
        </w:rPr>
        <w:t xml:space="preserve">на змінна. В загальному випадку, таке сумування є збіжним тільки для деяких значень </w:t>
      </w:r>
      <w:r w:rsidR="00226556">
        <w:rPr>
          <w:rFonts w:eastAsiaTheme="minorHAnsi"/>
          <w:sz w:val="28"/>
          <w:szCs w:val="28"/>
          <w:lang w:val="en-US"/>
        </w:rPr>
        <w:t>z</w:t>
      </w:r>
      <w:r w:rsidR="00226556">
        <w:rPr>
          <w:rFonts w:eastAsiaTheme="minorHAnsi"/>
          <w:sz w:val="28"/>
          <w:szCs w:val="28"/>
          <w:lang w:val="uk-UA"/>
        </w:rPr>
        <w:t>. Достатньою умовою збіжності буде</w:t>
      </w:r>
    </w:p>
    <w:p w:rsidR="00226556" w:rsidRPr="00226556" w:rsidRDefault="0013193C" w:rsidP="00226556">
      <w:pPr>
        <w:pStyle w:val="aa"/>
        <w:shd w:val="clear" w:color="auto" w:fill="FFFFFF"/>
        <w:spacing w:before="120" w:beforeAutospacing="0" w:after="120" w:afterAutospacing="0" w:line="25" w:lineRule="atLeast"/>
        <w:jc w:val="right"/>
        <w:rPr>
          <w:rFonts w:eastAsiaTheme="minorHAnsi"/>
          <w:sz w:val="28"/>
          <w:szCs w:val="28"/>
        </w:rPr>
      </w:pPr>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X</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z</m:t>
                </m:r>
              </m:e>
            </m:d>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en-US"/>
              </w:rPr>
              <m:t>n</m:t>
            </m:r>
            <m:r>
              <w:rPr>
                <w:rFonts w:ascii="Cambria Math" w:hAnsi="Cambria Math"/>
                <w:color w:val="000000" w:themeColor="text1"/>
                <w:sz w:val="28"/>
                <w:szCs w:val="28"/>
                <w:lang w:val="uk-UA"/>
              </w:rPr>
              <m:t>=-∞</m:t>
            </m:r>
          </m:sub>
          <m:sup>
            <m:r>
              <w:rPr>
                <w:rFonts w:ascii="Cambria Math" w:hAnsi="Cambria Math"/>
                <w:color w:val="000000" w:themeColor="text1"/>
                <w:sz w:val="28"/>
                <w:szCs w:val="28"/>
                <w:lang w:val="uk-UA"/>
              </w:rPr>
              <m:t>∞</m:t>
            </m:r>
          </m:sup>
          <m:e>
            <m:d>
              <m:dPr>
                <m:begChr m:val="|"/>
                <m:endChr m:val="|"/>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x</m:t>
                </m:r>
                <m:d>
                  <m:dPr>
                    <m:begChr m:val="["/>
                    <m:endChr m:val="]"/>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n</m:t>
                    </m:r>
                  </m:e>
                </m:d>
              </m:e>
            </m:d>
          </m:e>
        </m:nary>
        <m:d>
          <m:dPr>
            <m:begChr m:val="|"/>
            <m:endChr m:val="|"/>
            <m:ctrlPr>
              <w:rPr>
                <w:rFonts w:ascii="Cambria Math" w:hAnsi="Cambria Math"/>
                <w:i/>
                <w:color w:val="000000" w:themeColor="text1"/>
                <w:sz w:val="28"/>
                <w:szCs w:val="28"/>
                <w:lang w:val="uk-UA"/>
              </w:rPr>
            </m:ctrlPr>
          </m:dPr>
          <m:e>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rPr>
                  <m:t>-</m:t>
                </m:r>
                <m:r>
                  <w:rPr>
                    <w:rFonts w:ascii="Cambria Math" w:hAnsi="Cambria Math"/>
                    <w:color w:val="000000" w:themeColor="text1"/>
                    <w:sz w:val="28"/>
                    <w:szCs w:val="28"/>
                    <w:lang w:val="en-US"/>
                  </w:rPr>
                  <m:t>n</m:t>
                </m:r>
              </m:sup>
            </m:sSup>
          </m:e>
        </m:d>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x</m:t>
            </m:r>
          </m:sub>
        </m:sSub>
      </m:oMath>
      <w:r w:rsidR="00226556">
        <w:rPr>
          <w:rFonts w:eastAsiaTheme="minorEastAsia"/>
          <w:color w:val="000000" w:themeColor="text1"/>
          <w:sz w:val="28"/>
          <w:szCs w:val="28"/>
          <w:lang w:val="uk-UA"/>
        </w:rPr>
        <w:t>,</w:t>
      </w:r>
      <w:r w:rsidR="00226556" w:rsidRPr="00226556">
        <w:rPr>
          <w:rFonts w:eastAsiaTheme="minorEastAsia"/>
          <w:color w:val="000000" w:themeColor="text1"/>
          <w:sz w:val="28"/>
          <w:szCs w:val="28"/>
        </w:rPr>
        <w:t xml:space="preserve">             </w:t>
      </w:r>
      <w:r w:rsidR="00226556" w:rsidRPr="00226556">
        <w:rPr>
          <w:rFonts w:eastAsiaTheme="minorEastAsia"/>
          <w:color w:val="000000" w:themeColor="text1"/>
          <w:sz w:val="28"/>
          <w:szCs w:val="28"/>
        </w:rPr>
        <w:tab/>
        <w:t xml:space="preserve">  (2.</w:t>
      </w:r>
      <w:r w:rsidR="001800DE">
        <w:rPr>
          <w:rFonts w:eastAsiaTheme="minorEastAsia"/>
          <w:color w:val="000000" w:themeColor="text1"/>
          <w:sz w:val="28"/>
          <w:szCs w:val="28"/>
          <w:lang w:val="uk-UA"/>
        </w:rPr>
        <w:t>9</w:t>
      </w:r>
      <w:r w:rsidR="00226556" w:rsidRPr="00226556">
        <w:rPr>
          <w:rFonts w:eastAsiaTheme="minorEastAsia"/>
          <w:color w:val="000000" w:themeColor="text1"/>
          <w:sz w:val="28"/>
          <w:szCs w:val="28"/>
        </w:rPr>
        <w:t>)</w:t>
      </w:r>
    </w:p>
    <w:p w:rsidR="00226556" w:rsidRDefault="00226556" w:rsidP="0077665B">
      <w:pPr>
        <w:pStyle w:val="aa"/>
        <w:shd w:val="clear" w:color="auto" w:fill="FFFFFF"/>
        <w:spacing w:before="120" w:beforeAutospacing="0" w:after="120" w:afterAutospacing="0" w:line="25" w:lineRule="atLeast"/>
        <w:rPr>
          <w:rFonts w:eastAsiaTheme="minorHAnsi"/>
          <w:sz w:val="28"/>
          <w:szCs w:val="28"/>
          <w:lang w:val="uk-UA"/>
        </w:rPr>
      </w:pPr>
      <w:r>
        <w:rPr>
          <w:rFonts w:eastAsiaTheme="minorHAnsi"/>
          <w:sz w:val="28"/>
          <w:szCs w:val="28"/>
          <w:lang w:val="uk-UA"/>
        </w:rPr>
        <w:t xml:space="preserve">для деякої скінченної границі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x</m:t>
            </m:r>
          </m:sub>
        </m:sSub>
      </m:oMath>
      <w:r w:rsidRPr="00226556">
        <w:rPr>
          <w:rFonts w:eastAsiaTheme="minorHAnsi"/>
          <w:sz w:val="28"/>
          <w:szCs w:val="28"/>
        </w:rPr>
        <w:t>;</w:t>
      </w:r>
      <w:r>
        <w:rPr>
          <w:rFonts w:eastAsiaTheme="minorHAnsi"/>
          <w:sz w:val="28"/>
          <w:szCs w:val="28"/>
          <w:lang w:val="uk-UA"/>
        </w:rPr>
        <w:t xml:space="preserve"> тобто, сумування маю бути скінченним. Такі області </w:t>
      </w:r>
      <w:r w:rsidRPr="00D44E68">
        <w:rPr>
          <w:rFonts w:eastAsiaTheme="minorHAnsi"/>
          <w:i/>
          <w:iCs/>
          <w:sz w:val="28"/>
          <w:szCs w:val="28"/>
          <w:lang w:val="en-US"/>
        </w:rPr>
        <w:t>z</w:t>
      </w:r>
      <w:r>
        <w:rPr>
          <w:rFonts w:eastAsiaTheme="minorEastAsia"/>
          <w:color w:val="000000" w:themeColor="text1"/>
          <w:sz w:val="28"/>
          <w:szCs w:val="28"/>
          <w:lang w:val="uk-UA"/>
        </w:rPr>
        <w:t xml:space="preserve"> площини, де </w:t>
      </w:r>
      <w:r w:rsidRPr="00D44E68">
        <w:rPr>
          <w:rFonts w:eastAsiaTheme="minorHAnsi"/>
          <w:i/>
          <w:iCs/>
          <w:sz w:val="28"/>
          <w:szCs w:val="28"/>
          <w:lang w:val="en-US"/>
        </w:rPr>
        <w:t>X</w:t>
      </w:r>
      <w:r w:rsidRPr="00D362AF">
        <w:rPr>
          <w:rFonts w:eastAsiaTheme="minorHAnsi"/>
          <w:sz w:val="28"/>
          <w:szCs w:val="28"/>
        </w:rPr>
        <w:t>(</w:t>
      </w:r>
      <w:r w:rsidRPr="00D44E68">
        <w:rPr>
          <w:rFonts w:eastAsiaTheme="minorHAnsi"/>
          <w:i/>
          <w:iCs/>
          <w:sz w:val="28"/>
          <w:szCs w:val="28"/>
          <w:lang w:val="en-US"/>
        </w:rPr>
        <w:t>z</w:t>
      </w:r>
      <w:r w:rsidRPr="00D362AF">
        <w:rPr>
          <w:rFonts w:eastAsiaTheme="minorHAnsi"/>
          <w:sz w:val="28"/>
          <w:szCs w:val="28"/>
        </w:rPr>
        <w:t>)</w:t>
      </w:r>
      <w:r>
        <w:rPr>
          <w:rFonts w:eastAsiaTheme="minorHAnsi"/>
          <w:sz w:val="28"/>
          <w:szCs w:val="28"/>
          <w:lang w:val="uk-UA"/>
        </w:rPr>
        <w:t xml:space="preserve"> </w:t>
      </w:r>
      <w:r w:rsidR="00D362AF">
        <w:rPr>
          <w:rFonts w:eastAsiaTheme="minorHAnsi"/>
          <w:sz w:val="28"/>
          <w:szCs w:val="28"/>
          <w:lang w:val="uk-UA"/>
        </w:rPr>
        <w:t>збігається утворюють область збіжності.</w:t>
      </w:r>
    </w:p>
    <w:p w:rsidR="00D362AF" w:rsidRDefault="00D362AF" w:rsidP="0077665B">
      <w:pPr>
        <w:pStyle w:val="aa"/>
        <w:shd w:val="clear" w:color="auto" w:fill="FFFFFF"/>
        <w:spacing w:before="120" w:beforeAutospacing="0" w:after="120" w:afterAutospacing="0" w:line="25" w:lineRule="atLeast"/>
        <w:rPr>
          <w:rFonts w:eastAsiaTheme="minorHAnsi"/>
          <w:iCs/>
          <w:sz w:val="28"/>
          <w:szCs w:val="28"/>
          <w:lang w:val="uk-UA"/>
        </w:rPr>
      </w:pPr>
      <w:r>
        <w:rPr>
          <w:rFonts w:eastAsiaTheme="minorHAnsi"/>
          <w:sz w:val="28"/>
          <w:szCs w:val="28"/>
          <w:lang w:val="uk-UA"/>
        </w:rPr>
        <w:tab/>
      </w:r>
      <w:r>
        <w:rPr>
          <w:rFonts w:eastAsiaTheme="minorHAnsi"/>
          <w:iCs/>
          <w:sz w:val="28"/>
          <w:szCs w:val="28"/>
          <w:lang w:val="en-US"/>
        </w:rPr>
        <w:t>Z</w:t>
      </w:r>
      <w:r w:rsidRPr="0077665B">
        <w:rPr>
          <w:rFonts w:eastAsiaTheme="minorHAnsi"/>
          <w:iCs/>
          <w:sz w:val="28"/>
          <w:szCs w:val="28"/>
        </w:rPr>
        <w:t xml:space="preserve"> </w:t>
      </w:r>
      <w:r>
        <w:rPr>
          <w:rFonts w:eastAsiaTheme="minorHAnsi"/>
          <w:iCs/>
          <w:sz w:val="28"/>
          <w:szCs w:val="28"/>
          <w:lang w:val="uk-UA"/>
        </w:rPr>
        <w:t>перетворення для дискретних сигналів грає ту саму роль, що і перетворення Лапласа для неперервних сигналів.</w:t>
      </w:r>
    </w:p>
    <w:p w:rsidR="001800DE" w:rsidRDefault="001800DE" w:rsidP="0077665B">
      <w:pPr>
        <w:pStyle w:val="aa"/>
        <w:shd w:val="clear" w:color="auto" w:fill="FFFFFF"/>
        <w:spacing w:before="120" w:beforeAutospacing="0" w:after="120" w:afterAutospacing="0" w:line="25" w:lineRule="atLeast"/>
        <w:rPr>
          <w:rFonts w:eastAsiaTheme="minorHAnsi"/>
          <w:iCs/>
          <w:sz w:val="28"/>
          <w:szCs w:val="28"/>
          <w:lang w:val="uk-UA"/>
        </w:rPr>
      </w:pPr>
      <w:r>
        <w:rPr>
          <w:rFonts w:eastAsiaTheme="minorHAnsi"/>
          <w:iCs/>
          <w:sz w:val="28"/>
          <w:szCs w:val="28"/>
          <w:lang w:val="uk-UA"/>
        </w:rPr>
        <w:tab/>
        <w:t xml:space="preserve">Зазначимо, що ДПФ </w:t>
      </w:r>
    </w:p>
    <w:p w:rsidR="001800DE" w:rsidRPr="00D44E68" w:rsidRDefault="001800DE" w:rsidP="001800DE">
      <w:pPr>
        <w:autoSpaceDE w:val="0"/>
        <w:autoSpaceDN w:val="0"/>
        <w:adjustRightInd w:val="0"/>
        <w:spacing w:line="25" w:lineRule="atLeast"/>
        <w:rPr>
          <w:rFonts w:eastAsiaTheme="minorEastAsia"/>
          <w:sz w:val="28"/>
          <w:szCs w:val="28"/>
          <w:lang w:val="en-US"/>
        </w:rPr>
      </w:pPr>
      <m:oMathPara>
        <m:oMath>
          <m:r>
            <w:rPr>
              <w:rFonts w:ascii="Cambria Math" w:eastAsiaTheme="minorHAnsi" w:hAnsi="Cambria Math"/>
              <w:sz w:val="28"/>
              <w:szCs w:val="28"/>
              <w:lang w:val="en-US"/>
            </w:rPr>
            <m:t>X</m:t>
          </m:r>
          <m:d>
            <m:dPr>
              <m:ctrlPr>
                <w:rPr>
                  <w:rFonts w:ascii="Cambria Math" w:eastAsiaTheme="minorHAnsi" w:hAnsi="Cambria Math"/>
                  <w:i/>
                  <w:sz w:val="28"/>
                  <w:szCs w:val="28"/>
                  <w:lang w:val="en-US"/>
                </w:rPr>
              </m:ctrlPr>
            </m:dPr>
            <m:e>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ω</m:t>
                  </m:r>
                </m:e>
              </m:acc>
            </m:e>
          </m:d>
          <m:r>
            <w:rPr>
              <w:rFonts w:ascii="Cambria Math" w:eastAsiaTheme="minorHAnsi" w:hAnsi="Cambria Math"/>
              <w:sz w:val="28"/>
              <w:szCs w:val="28"/>
              <w:lang w:val="en-US"/>
            </w:rPr>
            <m:t>=</m:t>
          </m:r>
          <m:nary>
            <m:naryPr>
              <m:chr m:val="∑"/>
              <m:limLoc m:val="undOvr"/>
              <m:ctrlPr>
                <w:rPr>
                  <w:rFonts w:ascii="Cambria Math" w:eastAsiaTheme="minorHAnsi" w:hAnsi="Cambria Math"/>
                  <w:i/>
                  <w:sz w:val="28"/>
                  <w:szCs w:val="28"/>
                  <w:lang w:val="en-US"/>
                </w:rPr>
              </m:ctrlPr>
            </m:naryPr>
            <m:sub>
              <m:r>
                <w:rPr>
                  <w:rFonts w:ascii="Cambria Math" w:eastAsiaTheme="minorHAnsi" w:hAnsi="Cambria Math"/>
                  <w:sz w:val="28"/>
                  <w:szCs w:val="28"/>
                  <w:lang w:val="en-US"/>
                </w:rPr>
                <m:t>n=-∞</m:t>
              </m:r>
            </m:sub>
            <m:sup>
              <m:r>
                <w:rPr>
                  <w:rFonts w:ascii="Cambria Math" w:eastAsiaTheme="minorHAnsi" w:hAnsi="Cambria Math"/>
                  <w:sz w:val="28"/>
                  <w:szCs w:val="28"/>
                  <w:lang w:val="en-US"/>
                </w:rPr>
                <m:t>+∞</m:t>
              </m:r>
            </m:sup>
            <m:e>
              <m:sSup>
                <m:sSupPr>
                  <m:ctrlPr>
                    <w:rPr>
                      <w:rFonts w:ascii="Cambria Math" w:eastAsiaTheme="minorHAnsi" w:hAnsi="Cambria Math"/>
                      <w:i/>
                      <w:sz w:val="28"/>
                      <w:szCs w:val="28"/>
                      <w:lang w:val="en-US"/>
                    </w:rPr>
                  </m:ctrlPr>
                </m:sSupPr>
                <m:e>
                  <m:r>
                    <w:rPr>
                      <w:rFonts w:ascii="Cambria Math" w:eastAsiaTheme="minorHAnsi" w:hAnsi="Cambria Math"/>
                      <w:sz w:val="28"/>
                      <w:szCs w:val="28"/>
                      <w:lang w:val="en-US"/>
                    </w:rPr>
                    <m:t>x</m:t>
                  </m:r>
                  <m:d>
                    <m:dPr>
                      <m:begChr m:val="["/>
                      <m:endChr m:val="]"/>
                      <m:ctrlPr>
                        <w:rPr>
                          <w:rFonts w:ascii="Cambria Math" w:eastAsiaTheme="minorHAnsi" w:hAnsi="Cambria Math"/>
                          <w:i/>
                          <w:sz w:val="28"/>
                          <w:szCs w:val="28"/>
                          <w:lang w:val="en-US"/>
                        </w:rPr>
                      </m:ctrlPr>
                    </m:dPr>
                    <m:e>
                      <m:r>
                        <w:rPr>
                          <w:rFonts w:ascii="Cambria Math" w:eastAsiaTheme="minorHAnsi" w:hAnsi="Cambria Math"/>
                          <w:sz w:val="28"/>
                          <w:szCs w:val="28"/>
                          <w:lang w:val="en-US"/>
                        </w:rPr>
                        <m:t>n</m:t>
                      </m:r>
                    </m:e>
                  </m:d>
                  <m:r>
                    <w:rPr>
                      <w:rFonts w:ascii="Cambria Math" w:eastAsiaTheme="minorHAnsi" w:hAnsi="Cambria Math"/>
                      <w:sz w:val="28"/>
                      <w:szCs w:val="28"/>
                      <w:lang w:val="en-US"/>
                    </w:rPr>
                    <m:t>e</m:t>
                  </m:r>
                </m:e>
                <m:sup>
                  <m:r>
                    <w:rPr>
                      <w:rFonts w:ascii="Cambria Math" w:eastAsiaTheme="minorHAnsi" w:hAnsi="Cambria Math"/>
                      <w:sz w:val="28"/>
                      <w:szCs w:val="28"/>
                      <w:lang w:val="en-US"/>
                    </w:rPr>
                    <m:t>-j</m:t>
                  </m:r>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ω</m:t>
                      </m:r>
                    </m:e>
                  </m:acc>
                  <m:r>
                    <w:rPr>
                      <w:rFonts w:ascii="Cambria Math" w:eastAsiaTheme="minorHAnsi" w:hAnsi="Cambria Math"/>
                      <w:sz w:val="28"/>
                      <w:szCs w:val="28"/>
                      <w:lang w:val="en-US"/>
                    </w:rPr>
                    <m:t>n</m:t>
                  </m:r>
                </m:sup>
              </m:sSup>
              <m:r>
                <w:rPr>
                  <w:rFonts w:ascii="Cambria Math" w:eastAsiaTheme="minorHAnsi" w:hAnsi="Cambria Math"/>
                  <w:sz w:val="28"/>
                  <w:szCs w:val="28"/>
                  <w:lang w:val="en-US"/>
                </w:rPr>
                <m:t xml:space="preserve">,  </m:t>
              </m:r>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ω</m:t>
                  </m:r>
                </m:e>
              </m:acc>
              <m:r>
                <w:rPr>
                  <w:rFonts w:ascii="Cambria Math" w:eastAsiaTheme="minorHAnsi" w:hAnsi="Cambria Math"/>
                  <w:sz w:val="28"/>
                  <w:szCs w:val="28"/>
                  <w:lang w:val="en-US"/>
                </w:rPr>
                <m:t>∈(-∞,+∞)</m:t>
              </m:r>
            </m:e>
          </m:nary>
        </m:oMath>
      </m:oMathPara>
    </w:p>
    <w:p w:rsidR="001800DE" w:rsidRPr="00D44E68" w:rsidRDefault="001800DE" w:rsidP="001800DE">
      <w:pPr>
        <w:autoSpaceDE w:val="0"/>
        <w:autoSpaceDN w:val="0"/>
        <w:adjustRightInd w:val="0"/>
        <w:spacing w:line="25" w:lineRule="atLeast"/>
        <w:rPr>
          <w:rFonts w:eastAsiaTheme="minorEastAsia"/>
          <w:sz w:val="28"/>
          <w:szCs w:val="28"/>
          <w:lang w:val="en-US"/>
        </w:rPr>
      </w:pPr>
      <w:r>
        <w:rPr>
          <w:rFonts w:eastAsiaTheme="minorEastAsia"/>
          <w:sz w:val="28"/>
          <w:szCs w:val="28"/>
          <w:lang w:val="uk-UA"/>
        </w:rPr>
        <w:t>або</w:t>
      </w:r>
      <w:r w:rsidRPr="00D44E68">
        <w:rPr>
          <w:rFonts w:eastAsiaTheme="minorEastAsia"/>
          <w:sz w:val="28"/>
          <w:szCs w:val="28"/>
          <w:lang w:val="en-US"/>
        </w:rPr>
        <w:t xml:space="preserve">    </w:t>
      </w:r>
      <w:r w:rsidRPr="00D44E68">
        <w:rPr>
          <w:rFonts w:eastAsiaTheme="minorEastAsia"/>
          <w:sz w:val="28"/>
          <w:szCs w:val="28"/>
          <w:lang w:val="en-US"/>
        </w:rPr>
        <w:tab/>
        <w:t xml:space="preserve">                                                                                                       (2.1</w:t>
      </w:r>
      <w:r>
        <w:rPr>
          <w:rFonts w:eastAsiaTheme="minorEastAsia"/>
          <w:sz w:val="28"/>
          <w:szCs w:val="28"/>
          <w:lang w:val="uk-UA"/>
        </w:rPr>
        <w:t>0</w:t>
      </w:r>
      <w:r w:rsidRPr="00D44E68">
        <w:rPr>
          <w:rFonts w:eastAsiaTheme="minorEastAsia"/>
          <w:sz w:val="28"/>
          <w:szCs w:val="28"/>
          <w:lang w:val="en-US"/>
        </w:rPr>
        <w:t>)</w:t>
      </w:r>
    </w:p>
    <w:p w:rsidR="001800DE" w:rsidRPr="00870F10" w:rsidRDefault="001800DE" w:rsidP="001800DE">
      <w:pPr>
        <w:pStyle w:val="aa"/>
        <w:shd w:val="clear" w:color="auto" w:fill="FFFFFF"/>
        <w:spacing w:before="120" w:beforeAutospacing="0" w:after="120" w:afterAutospacing="0" w:line="25" w:lineRule="atLeast"/>
        <w:rPr>
          <w:rFonts w:eastAsiaTheme="minorEastAsia"/>
          <w:sz w:val="28"/>
          <w:szCs w:val="28"/>
          <w:lang w:val="uk-UA"/>
        </w:rPr>
      </w:pPr>
      <m:oMathPara>
        <m:oMath>
          <m:r>
            <w:rPr>
              <w:rFonts w:ascii="Cambria Math" w:eastAsiaTheme="minorHAnsi" w:hAnsi="Cambria Math"/>
              <w:sz w:val="28"/>
              <w:szCs w:val="28"/>
              <w:lang w:val="en-US"/>
            </w:rPr>
            <m:t>X</m:t>
          </m:r>
          <m:d>
            <m:dPr>
              <m:ctrlPr>
                <w:rPr>
                  <w:rFonts w:ascii="Cambria Math" w:eastAsiaTheme="minorHAnsi" w:hAnsi="Cambria Math"/>
                  <w:i/>
                  <w:sz w:val="28"/>
                  <w:szCs w:val="28"/>
                  <w:lang w:val="en-US"/>
                </w:rPr>
              </m:ctrlPr>
            </m:dPr>
            <m:e>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f</m:t>
                  </m:r>
                </m:e>
              </m:acc>
            </m:e>
          </m:d>
          <m:r>
            <w:rPr>
              <w:rFonts w:ascii="Cambria Math" w:eastAsiaTheme="minorHAnsi" w:hAnsi="Cambria Math"/>
              <w:sz w:val="28"/>
              <w:szCs w:val="28"/>
              <w:lang w:val="en-US"/>
            </w:rPr>
            <m:t>=</m:t>
          </m:r>
          <m:nary>
            <m:naryPr>
              <m:chr m:val="∑"/>
              <m:limLoc m:val="undOvr"/>
              <m:ctrlPr>
                <w:rPr>
                  <w:rFonts w:ascii="Cambria Math" w:eastAsiaTheme="minorHAnsi" w:hAnsi="Cambria Math"/>
                  <w:i/>
                  <w:sz w:val="28"/>
                  <w:szCs w:val="28"/>
                  <w:lang w:val="en-US"/>
                </w:rPr>
              </m:ctrlPr>
            </m:naryPr>
            <m:sub>
              <m:r>
                <w:rPr>
                  <w:rFonts w:ascii="Cambria Math" w:eastAsiaTheme="minorHAnsi" w:hAnsi="Cambria Math"/>
                  <w:sz w:val="28"/>
                  <w:szCs w:val="28"/>
                  <w:lang w:val="en-US"/>
                </w:rPr>
                <m:t>n=-∞</m:t>
              </m:r>
            </m:sub>
            <m:sup>
              <m:r>
                <w:rPr>
                  <w:rFonts w:ascii="Cambria Math" w:eastAsiaTheme="minorHAnsi" w:hAnsi="Cambria Math"/>
                  <w:sz w:val="28"/>
                  <w:szCs w:val="28"/>
                  <w:lang w:val="en-US"/>
                </w:rPr>
                <m:t>+∞</m:t>
              </m:r>
            </m:sup>
            <m:e>
              <m:r>
                <w:rPr>
                  <w:rFonts w:ascii="Cambria Math" w:eastAsiaTheme="minorHAnsi" w:hAnsi="Cambria Math"/>
                  <w:sz w:val="28"/>
                  <w:szCs w:val="28"/>
                  <w:lang w:val="en-US"/>
                </w:rPr>
                <m:t>x</m:t>
              </m:r>
              <m:d>
                <m:dPr>
                  <m:begChr m:val="["/>
                  <m:endChr m:val="]"/>
                  <m:ctrlPr>
                    <w:rPr>
                      <w:rFonts w:ascii="Cambria Math" w:eastAsiaTheme="minorHAnsi" w:hAnsi="Cambria Math"/>
                      <w:i/>
                      <w:sz w:val="28"/>
                      <w:szCs w:val="28"/>
                      <w:lang w:val="en-US"/>
                    </w:rPr>
                  </m:ctrlPr>
                </m:dPr>
                <m:e>
                  <m:r>
                    <w:rPr>
                      <w:rFonts w:ascii="Cambria Math" w:eastAsiaTheme="minorHAnsi" w:hAnsi="Cambria Math"/>
                      <w:sz w:val="28"/>
                      <w:szCs w:val="28"/>
                      <w:lang w:val="en-US"/>
                    </w:rPr>
                    <m:t>n</m:t>
                  </m:r>
                </m:e>
              </m:d>
              <m:sSup>
                <m:sSupPr>
                  <m:ctrlPr>
                    <w:rPr>
                      <w:rFonts w:ascii="Cambria Math" w:eastAsiaTheme="minorHAnsi" w:hAnsi="Cambria Math"/>
                      <w:i/>
                      <w:sz w:val="28"/>
                      <w:szCs w:val="28"/>
                      <w:lang w:val="en-US"/>
                    </w:rPr>
                  </m:ctrlPr>
                </m:sSupPr>
                <m:e>
                  <m:r>
                    <w:rPr>
                      <w:rFonts w:ascii="Cambria Math" w:eastAsiaTheme="minorHAnsi" w:hAnsi="Cambria Math"/>
                      <w:sz w:val="28"/>
                      <w:szCs w:val="28"/>
                      <w:lang w:val="en-US"/>
                    </w:rPr>
                    <m:t>e</m:t>
                  </m:r>
                </m:e>
                <m:sup>
                  <m:r>
                    <w:rPr>
                      <w:rFonts w:ascii="Cambria Math" w:eastAsiaTheme="minorHAnsi" w:hAnsi="Cambria Math"/>
                      <w:sz w:val="28"/>
                      <w:szCs w:val="28"/>
                      <w:lang w:val="en-US"/>
                    </w:rPr>
                    <m:t>-j2π</m:t>
                  </m:r>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f</m:t>
                      </m:r>
                    </m:e>
                  </m:acc>
                  <m:r>
                    <w:rPr>
                      <w:rFonts w:ascii="Cambria Math" w:eastAsiaTheme="minorHAnsi" w:hAnsi="Cambria Math"/>
                      <w:sz w:val="28"/>
                      <w:szCs w:val="28"/>
                      <w:lang w:val="en-US"/>
                    </w:rPr>
                    <m:t>n</m:t>
                  </m:r>
                </m:sup>
              </m:sSup>
              <m:r>
                <w:rPr>
                  <w:rFonts w:ascii="Cambria Math" w:eastAsiaTheme="minorHAnsi" w:hAnsi="Cambria Math"/>
                  <w:sz w:val="28"/>
                  <w:szCs w:val="28"/>
                  <w:lang w:val="en-US"/>
                </w:rPr>
                <m:t>d</m:t>
              </m:r>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f</m:t>
                  </m:r>
                </m:e>
              </m:acc>
              <m:r>
                <w:rPr>
                  <w:rFonts w:ascii="Cambria Math" w:eastAsiaTheme="minorHAnsi" w:hAnsi="Cambria Math"/>
                  <w:sz w:val="28"/>
                  <w:szCs w:val="28"/>
                  <w:lang w:val="en-US"/>
                </w:rPr>
                <m:t xml:space="preserve">,   </m:t>
              </m:r>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f</m:t>
                  </m:r>
                </m:e>
              </m:acc>
              <m:r>
                <w:rPr>
                  <w:rFonts w:ascii="Cambria Math" w:eastAsiaTheme="minorHAnsi" w:hAnsi="Cambria Math"/>
                  <w:sz w:val="28"/>
                  <w:szCs w:val="28"/>
                  <w:lang w:val="en-US"/>
                </w:rPr>
                <m:t>∈(-∞,+∞)</m:t>
              </m:r>
            </m:e>
          </m:nary>
        </m:oMath>
      </m:oMathPara>
    </w:p>
    <w:p w:rsidR="00870F10" w:rsidRDefault="00870F10" w:rsidP="001800DE">
      <w:pPr>
        <w:pStyle w:val="aa"/>
        <w:shd w:val="clear" w:color="auto" w:fill="FFFFFF"/>
        <w:spacing w:before="120" w:beforeAutospacing="0" w:after="120" w:afterAutospacing="0" w:line="25" w:lineRule="atLeast"/>
        <w:rPr>
          <w:rFonts w:eastAsiaTheme="minorHAnsi"/>
          <w:sz w:val="28"/>
          <w:szCs w:val="28"/>
          <w:lang w:val="uk-UA"/>
        </w:rPr>
      </w:pPr>
      <w:r>
        <w:rPr>
          <w:rFonts w:eastAsiaTheme="minorEastAsia"/>
          <w:sz w:val="28"/>
          <w:szCs w:val="28"/>
          <w:lang w:val="uk-UA"/>
        </w:rPr>
        <w:t>це випадок</w:t>
      </w:r>
      <w:r w:rsidR="00EF6835">
        <w:rPr>
          <w:rFonts w:eastAsiaTheme="minorEastAsia"/>
          <w:sz w:val="28"/>
          <w:szCs w:val="28"/>
          <w:lang w:val="uk-UA"/>
        </w:rPr>
        <w:t xml:space="preserve"> рівняння (2.8) для </w:t>
      </w:r>
      <w:r w:rsidR="00EF6835" w:rsidRPr="00D44E68">
        <w:rPr>
          <w:rFonts w:eastAsiaTheme="minorHAnsi"/>
          <w:i/>
          <w:iCs/>
          <w:sz w:val="28"/>
          <w:szCs w:val="28"/>
          <w:lang w:val="en-US"/>
        </w:rPr>
        <w:t>z</w:t>
      </w:r>
      <w:r w:rsidR="00EF6835" w:rsidRPr="00EF6835">
        <w:rPr>
          <w:rFonts w:eastAsiaTheme="minorHAnsi"/>
          <w:i/>
          <w:iCs/>
          <w:sz w:val="28"/>
          <w:szCs w:val="28"/>
          <w:lang w:val="uk-UA"/>
        </w:rPr>
        <w:t xml:space="preserve"> </w:t>
      </w:r>
      <w:r w:rsidR="00EF6835" w:rsidRPr="00EF6835">
        <w:rPr>
          <w:rFonts w:eastAsia="MTSY"/>
          <w:sz w:val="28"/>
          <w:szCs w:val="28"/>
          <w:lang w:val="uk-UA"/>
        </w:rPr>
        <w:t xml:space="preserve">= </w:t>
      </w:r>
      <w:r w:rsidR="00EF6835" w:rsidRPr="00D44E68">
        <w:rPr>
          <w:rFonts w:eastAsiaTheme="minorHAnsi"/>
          <w:sz w:val="28"/>
          <w:szCs w:val="28"/>
          <w:lang w:val="en-US"/>
        </w:rPr>
        <w:t>exp</w:t>
      </w:r>
      <w:r w:rsidR="00EF6835" w:rsidRPr="00EF6835">
        <w:rPr>
          <w:rFonts w:eastAsiaTheme="minorHAnsi"/>
          <w:i/>
          <w:iCs/>
          <w:sz w:val="28"/>
          <w:szCs w:val="28"/>
          <w:lang w:val="uk-UA"/>
        </w:rPr>
        <w:t xml:space="preserve">( </w:t>
      </w:r>
      <w:r w:rsidR="00EF6835" w:rsidRPr="00D44E68">
        <w:rPr>
          <w:rFonts w:eastAsiaTheme="minorHAnsi"/>
          <w:i/>
          <w:iCs/>
          <w:sz w:val="28"/>
          <w:szCs w:val="28"/>
          <w:lang w:val="en-US"/>
        </w:rPr>
        <w:t>j</w:t>
      </w:r>
      <w:r w:rsidR="00EF6835" w:rsidRPr="00D44E68">
        <w:rPr>
          <w:rFonts w:eastAsiaTheme="minorHAnsi"/>
          <w:i/>
          <w:iCs/>
          <w:sz w:val="28"/>
          <w:szCs w:val="28"/>
        </w:rPr>
        <w:t>ω</w:t>
      </w:r>
      <w:r w:rsidR="00EF6835" w:rsidRPr="00EF6835">
        <w:rPr>
          <w:rFonts w:eastAsiaTheme="minorHAnsi"/>
          <w:sz w:val="28"/>
          <w:szCs w:val="28"/>
          <w:lang w:val="uk-UA"/>
        </w:rPr>
        <w:t xml:space="preserve">ˆ </w:t>
      </w:r>
      <w:r w:rsidR="00EF6835" w:rsidRPr="00EF6835">
        <w:rPr>
          <w:rFonts w:eastAsiaTheme="minorHAnsi"/>
          <w:i/>
          <w:iCs/>
          <w:sz w:val="28"/>
          <w:szCs w:val="28"/>
          <w:lang w:val="uk-UA"/>
        </w:rPr>
        <w:t xml:space="preserve">) </w:t>
      </w:r>
      <w:r w:rsidR="00EF6835" w:rsidRPr="00EF6835">
        <w:rPr>
          <w:rFonts w:eastAsia="MTSY"/>
          <w:sz w:val="28"/>
          <w:szCs w:val="28"/>
          <w:lang w:val="uk-UA"/>
        </w:rPr>
        <w:t xml:space="preserve">= </w:t>
      </w:r>
      <w:r w:rsidR="00EF6835" w:rsidRPr="00D44E68">
        <w:rPr>
          <w:rFonts w:eastAsiaTheme="minorHAnsi"/>
          <w:sz w:val="28"/>
          <w:szCs w:val="28"/>
          <w:lang w:val="en-US"/>
        </w:rPr>
        <w:t>exp</w:t>
      </w:r>
      <w:r w:rsidR="00EF6835" w:rsidRPr="00EF6835">
        <w:rPr>
          <w:rFonts w:eastAsiaTheme="minorHAnsi"/>
          <w:i/>
          <w:iCs/>
          <w:sz w:val="28"/>
          <w:szCs w:val="28"/>
          <w:lang w:val="uk-UA"/>
        </w:rPr>
        <w:t xml:space="preserve">( </w:t>
      </w:r>
      <w:r w:rsidR="00EF6835" w:rsidRPr="00D44E68">
        <w:rPr>
          <w:rFonts w:eastAsiaTheme="minorHAnsi"/>
          <w:i/>
          <w:iCs/>
          <w:sz w:val="28"/>
          <w:szCs w:val="28"/>
          <w:lang w:val="en-US"/>
        </w:rPr>
        <w:t>j</w:t>
      </w:r>
      <w:r w:rsidR="00EF6835" w:rsidRPr="00EF6835">
        <w:rPr>
          <w:rFonts w:eastAsiaTheme="minorHAnsi"/>
          <w:sz w:val="28"/>
          <w:szCs w:val="28"/>
          <w:lang w:val="uk-UA"/>
        </w:rPr>
        <w:t>2</w:t>
      </w:r>
      <w:r w:rsidR="00EF6835" w:rsidRPr="00D44E68">
        <w:rPr>
          <w:rFonts w:eastAsiaTheme="minorHAnsi"/>
          <w:i/>
          <w:iCs/>
          <w:sz w:val="28"/>
          <w:szCs w:val="28"/>
        </w:rPr>
        <w:t>π</w:t>
      </w:r>
      <w:r w:rsidR="00EF6835" w:rsidRPr="00EF6835">
        <w:rPr>
          <w:rFonts w:eastAsiaTheme="minorHAnsi"/>
          <w:i/>
          <w:iCs/>
          <w:sz w:val="28"/>
          <w:szCs w:val="28"/>
          <w:lang w:val="uk-UA"/>
        </w:rPr>
        <w:t xml:space="preserve"> </w:t>
      </w:r>
      <w:r w:rsidR="00EF6835" w:rsidRPr="00D44E68">
        <w:rPr>
          <w:rFonts w:eastAsiaTheme="minorHAnsi"/>
          <w:i/>
          <w:iCs/>
          <w:sz w:val="28"/>
          <w:szCs w:val="28"/>
          <w:lang w:val="en-US"/>
        </w:rPr>
        <w:t>f</w:t>
      </w:r>
      <w:r w:rsidR="00EF6835" w:rsidRPr="00EF6835">
        <w:rPr>
          <w:rFonts w:eastAsiaTheme="minorHAnsi"/>
          <w:sz w:val="28"/>
          <w:szCs w:val="28"/>
          <w:lang w:val="uk-UA"/>
        </w:rPr>
        <w:t>ˆ</w:t>
      </w:r>
      <w:r w:rsidR="00EF6835" w:rsidRPr="00EF6835">
        <w:rPr>
          <w:rFonts w:eastAsiaTheme="minorHAnsi"/>
          <w:i/>
          <w:iCs/>
          <w:sz w:val="28"/>
          <w:szCs w:val="28"/>
          <w:lang w:val="uk-UA"/>
        </w:rPr>
        <w:t>)</w:t>
      </w:r>
      <w:r w:rsidR="00EF6835">
        <w:rPr>
          <w:rFonts w:eastAsiaTheme="minorHAnsi"/>
          <w:i/>
          <w:iCs/>
          <w:sz w:val="28"/>
          <w:szCs w:val="28"/>
          <w:lang w:val="uk-UA"/>
        </w:rPr>
        <w:t xml:space="preserve">. </w:t>
      </w:r>
      <w:r w:rsidR="00EF6835">
        <w:rPr>
          <w:rFonts w:eastAsiaTheme="minorHAnsi"/>
          <w:iCs/>
          <w:sz w:val="28"/>
          <w:szCs w:val="28"/>
          <w:lang w:val="uk-UA"/>
        </w:rPr>
        <w:t xml:space="preserve">Тут </w:t>
      </w:r>
      <w:r w:rsidR="00EF6835" w:rsidRPr="00EF6835">
        <w:rPr>
          <w:rFonts w:eastAsia="MTSY"/>
          <w:sz w:val="28"/>
          <w:szCs w:val="28"/>
        </w:rPr>
        <w:t>|</w:t>
      </w:r>
      <w:r w:rsidR="00EF6835" w:rsidRPr="00D44E68">
        <w:rPr>
          <w:rFonts w:eastAsiaTheme="minorHAnsi"/>
          <w:i/>
          <w:iCs/>
          <w:sz w:val="28"/>
          <w:szCs w:val="28"/>
          <w:lang w:val="en-US"/>
        </w:rPr>
        <w:t>z</w:t>
      </w:r>
      <w:r w:rsidR="00EF6835" w:rsidRPr="00EF6835">
        <w:rPr>
          <w:rFonts w:eastAsia="MTSY"/>
          <w:sz w:val="28"/>
          <w:szCs w:val="28"/>
        </w:rPr>
        <w:t xml:space="preserve">| = </w:t>
      </w:r>
      <w:r w:rsidR="00EF6835" w:rsidRPr="00EF6835">
        <w:rPr>
          <w:rFonts w:eastAsiaTheme="minorHAnsi"/>
          <w:sz w:val="28"/>
          <w:szCs w:val="28"/>
        </w:rPr>
        <w:t>1</w:t>
      </w:r>
      <w:r w:rsidR="00EF6835">
        <w:rPr>
          <w:rFonts w:eastAsiaTheme="minorHAnsi"/>
          <w:sz w:val="28"/>
          <w:szCs w:val="28"/>
          <w:lang w:val="uk-UA"/>
        </w:rPr>
        <w:t xml:space="preserve">, а фазовий кут (аргумент) </w:t>
      </w:r>
      <w:r w:rsidR="00EF6835" w:rsidRPr="00D44E68">
        <w:rPr>
          <w:rFonts w:eastAsiaTheme="minorHAnsi"/>
          <w:i/>
          <w:iCs/>
          <w:sz w:val="28"/>
          <w:szCs w:val="28"/>
          <w:lang w:val="en-US"/>
        </w:rPr>
        <w:t>z</w:t>
      </w:r>
      <w:r w:rsidR="00EF6835" w:rsidRPr="00EF6835">
        <w:rPr>
          <w:rFonts w:eastAsiaTheme="minorHAnsi"/>
          <w:i/>
          <w:iCs/>
          <w:sz w:val="28"/>
          <w:szCs w:val="28"/>
        </w:rPr>
        <w:t xml:space="preserve"> </w:t>
      </w:r>
      <w:r w:rsidR="00EF6835">
        <w:rPr>
          <w:rFonts w:eastAsiaTheme="minorHAnsi"/>
          <w:sz w:val="28"/>
          <w:szCs w:val="28"/>
          <w:lang w:val="uk-UA"/>
        </w:rPr>
        <w:t>це</w:t>
      </w:r>
      <w:r w:rsidR="00EF6835" w:rsidRPr="00EF6835">
        <w:rPr>
          <w:rFonts w:eastAsiaTheme="minorHAnsi"/>
          <w:sz w:val="28"/>
          <w:szCs w:val="28"/>
        </w:rPr>
        <w:t xml:space="preserve"> </w:t>
      </w:r>
      <w:r w:rsidR="00EF6835" w:rsidRPr="00D44E68">
        <w:rPr>
          <w:rFonts w:eastAsiaTheme="minorHAnsi"/>
          <w:i/>
          <w:iCs/>
          <w:sz w:val="28"/>
          <w:szCs w:val="28"/>
        </w:rPr>
        <w:t>ω</w:t>
      </w:r>
      <w:r w:rsidR="00EF6835" w:rsidRPr="00EF6835">
        <w:rPr>
          <w:rFonts w:eastAsiaTheme="minorHAnsi"/>
          <w:sz w:val="28"/>
          <w:szCs w:val="28"/>
        </w:rPr>
        <w:t>ˆ .</w:t>
      </w:r>
      <w:r w:rsidR="00EF6835">
        <w:rPr>
          <w:rFonts w:eastAsiaTheme="minorHAnsi"/>
          <w:sz w:val="28"/>
          <w:szCs w:val="28"/>
          <w:lang w:val="uk-UA"/>
        </w:rPr>
        <w:t xml:space="preserve"> Отже, оскільки </w:t>
      </w:r>
      <w:r w:rsidR="00EF6835" w:rsidRPr="00D44E68">
        <w:rPr>
          <w:rFonts w:eastAsiaTheme="minorHAnsi"/>
          <w:i/>
          <w:iCs/>
          <w:sz w:val="28"/>
          <w:szCs w:val="28"/>
        </w:rPr>
        <w:t>ω</w:t>
      </w:r>
      <w:r w:rsidR="00EF6835" w:rsidRPr="00EF6835">
        <w:rPr>
          <w:rFonts w:eastAsiaTheme="minorHAnsi"/>
          <w:sz w:val="28"/>
          <w:szCs w:val="28"/>
          <w:lang w:val="uk-UA"/>
        </w:rPr>
        <w:t>ˆ</w:t>
      </w:r>
      <w:r w:rsidR="00EF6835">
        <w:rPr>
          <w:rFonts w:eastAsiaTheme="minorHAnsi"/>
          <w:sz w:val="28"/>
          <w:szCs w:val="28"/>
          <w:lang w:val="uk-UA"/>
        </w:rPr>
        <w:t xml:space="preserve"> набуває значень від </w:t>
      </w:r>
      <w:r w:rsidR="00EF6835" w:rsidRPr="00EF6835">
        <w:rPr>
          <w:rFonts w:eastAsiaTheme="minorHAnsi"/>
          <w:sz w:val="28"/>
          <w:szCs w:val="28"/>
          <w:lang w:val="uk-UA"/>
        </w:rPr>
        <w:t xml:space="preserve">0 </w:t>
      </w:r>
      <w:r w:rsidR="00EF6835">
        <w:rPr>
          <w:rFonts w:eastAsiaTheme="minorHAnsi"/>
          <w:sz w:val="28"/>
          <w:szCs w:val="28"/>
          <w:lang w:val="uk-UA"/>
        </w:rPr>
        <w:t>до</w:t>
      </w:r>
      <w:r w:rsidR="00EF6835" w:rsidRPr="00EF6835">
        <w:rPr>
          <w:rFonts w:eastAsiaTheme="minorHAnsi"/>
          <w:sz w:val="28"/>
          <w:szCs w:val="28"/>
          <w:lang w:val="uk-UA"/>
        </w:rPr>
        <w:t xml:space="preserve"> 2</w:t>
      </w:r>
      <w:r w:rsidR="00EF6835" w:rsidRPr="00D44E68">
        <w:rPr>
          <w:rFonts w:eastAsiaTheme="minorHAnsi"/>
          <w:i/>
          <w:iCs/>
          <w:sz w:val="28"/>
          <w:szCs w:val="28"/>
        </w:rPr>
        <w:t>π</w:t>
      </w:r>
      <w:r w:rsidR="00EF6835">
        <w:rPr>
          <w:rFonts w:eastAsiaTheme="minorHAnsi"/>
          <w:i/>
          <w:iCs/>
          <w:sz w:val="28"/>
          <w:szCs w:val="28"/>
          <w:lang w:val="uk-UA"/>
        </w:rPr>
        <w:t xml:space="preserve"> </w:t>
      </w:r>
      <w:r w:rsidR="00EF6835">
        <w:rPr>
          <w:rFonts w:eastAsiaTheme="minorHAnsi"/>
          <w:iCs/>
          <w:sz w:val="28"/>
          <w:szCs w:val="28"/>
          <w:lang w:val="uk-UA"/>
        </w:rPr>
        <w:t>(</w:t>
      </w:r>
      <w:r w:rsidR="00EF6835">
        <w:rPr>
          <w:rFonts w:eastAsiaTheme="minorHAnsi"/>
          <w:sz w:val="28"/>
          <w:szCs w:val="28"/>
          <w:lang w:val="uk-UA"/>
        </w:rPr>
        <w:t>або</w:t>
      </w:r>
      <w:r w:rsidR="00EF6835" w:rsidRPr="00EF6835">
        <w:rPr>
          <w:rFonts w:eastAsiaTheme="minorHAnsi"/>
          <w:sz w:val="28"/>
          <w:szCs w:val="28"/>
          <w:lang w:val="uk-UA"/>
        </w:rPr>
        <w:t xml:space="preserve"> </w:t>
      </w:r>
      <w:r w:rsidR="00EF6835" w:rsidRPr="00D44E68">
        <w:rPr>
          <w:rFonts w:eastAsiaTheme="minorHAnsi"/>
          <w:i/>
          <w:iCs/>
          <w:sz w:val="28"/>
          <w:szCs w:val="28"/>
          <w:lang w:val="en-US"/>
        </w:rPr>
        <w:t>f</w:t>
      </w:r>
      <w:r w:rsidR="00EF6835" w:rsidRPr="00EF6835">
        <w:rPr>
          <w:rFonts w:eastAsiaTheme="minorHAnsi"/>
          <w:sz w:val="28"/>
          <w:szCs w:val="28"/>
          <w:lang w:val="uk-UA"/>
        </w:rPr>
        <w:t xml:space="preserve">ˆ </w:t>
      </w:r>
      <w:r w:rsidR="00EF6835">
        <w:rPr>
          <w:rFonts w:eastAsiaTheme="minorHAnsi"/>
          <w:sz w:val="28"/>
          <w:szCs w:val="28"/>
          <w:lang w:val="uk-UA"/>
        </w:rPr>
        <w:t>від</w:t>
      </w:r>
      <w:r w:rsidR="00EF6835" w:rsidRPr="00EF6835">
        <w:rPr>
          <w:rFonts w:eastAsiaTheme="minorHAnsi"/>
          <w:sz w:val="28"/>
          <w:szCs w:val="28"/>
          <w:lang w:val="uk-UA"/>
        </w:rPr>
        <w:t xml:space="preserve"> 0 </w:t>
      </w:r>
      <w:r w:rsidR="00EF6835">
        <w:rPr>
          <w:rFonts w:eastAsiaTheme="minorHAnsi"/>
          <w:sz w:val="28"/>
          <w:szCs w:val="28"/>
          <w:lang w:val="uk-UA"/>
        </w:rPr>
        <w:t>до</w:t>
      </w:r>
      <w:r w:rsidR="00EF6835" w:rsidRPr="00EF6835">
        <w:rPr>
          <w:rFonts w:eastAsiaTheme="minorHAnsi"/>
          <w:sz w:val="28"/>
          <w:szCs w:val="28"/>
          <w:lang w:val="uk-UA"/>
        </w:rPr>
        <w:t xml:space="preserve"> 1</w:t>
      </w:r>
      <w:r w:rsidR="00EF6835">
        <w:rPr>
          <w:rFonts w:eastAsiaTheme="minorHAnsi"/>
          <w:sz w:val="28"/>
          <w:szCs w:val="28"/>
          <w:lang w:val="uk-UA"/>
        </w:rPr>
        <w:t xml:space="preserve">), </w:t>
      </w:r>
      <w:r w:rsidR="00EF6835">
        <w:rPr>
          <w:rFonts w:eastAsiaTheme="minorHAnsi"/>
          <w:sz w:val="28"/>
          <w:szCs w:val="28"/>
          <w:lang w:val="en-US"/>
        </w:rPr>
        <w:t>z</w:t>
      </w:r>
      <w:r w:rsidR="00EF6835" w:rsidRPr="00EF6835">
        <w:rPr>
          <w:rFonts w:eastAsiaTheme="minorHAnsi"/>
          <w:sz w:val="28"/>
          <w:szCs w:val="28"/>
          <w:lang w:val="uk-UA"/>
        </w:rPr>
        <w:t xml:space="preserve"> </w:t>
      </w:r>
      <w:r w:rsidR="00EF6835">
        <w:rPr>
          <w:rFonts w:eastAsiaTheme="minorHAnsi"/>
          <w:sz w:val="28"/>
          <w:szCs w:val="28"/>
          <w:lang w:val="uk-UA"/>
        </w:rPr>
        <w:t xml:space="preserve">описує одиничне коло в </w:t>
      </w:r>
      <w:r w:rsidR="00EF6835">
        <w:rPr>
          <w:rFonts w:eastAsiaTheme="minorHAnsi"/>
          <w:sz w:val="28"/>
          <w:szCs w:val="28"/>
          <w:lang w:val="en-US"/>
        </w:rPr>
        <w:t>z</w:t>
      </w:r>
      <w:r w:rsidR="00EF6835">
        <w:rPr>
          <w:rFonts w:eastAsiaTheme="minorHAnsi"/>
          <w:sz w:val="28"/>
          <w:szCs w:val="28"/>
          <w:lang w:val="uk-UA"/>
        </w:rPr>
        <w:t xml:space="preserve"> площині.</w:t>
      </w:r>
    </w:p>
    <w:p w:rsidR="00EF6835" w:rsidRDefault="00EF6835" w:rsidP="001800DE">
      <w:pPr>
        <w:pStyle w:val="aa"/>
        <w:shd w:val="clear" w:color="auto" w:fill="FFFFFF"/>
        <w:spacing w:before="120" w:beforeAutospacing="0" w:after="120" w:afterAutospacing="0" w:line="25" w:lineRule="atLeast"/>
        <w:rPr>
          <w:rFonts w:eastAsiaTheme="minorHAnsi"/>
          <w:sz w:val="28"/>
          <w:szCs w:val="28"/>
          <w:lang w:val="uk-UA"/>
        </w:rPr>
      </w:pPr>
      <w:r>
        <w:rPr>
          <w:rFonts w:eastAsiaTheme="minorHAnsi"/>
          <w:sz w:val="28"/>
          <w:szCs w:val="28"/>
          <w:lang w:val="uk-UA"/>
        </w:rPr>
        <w:tab/>
        <w:t xml:space="preserve">Особливої уваги потребують </w:t>
      </w:r>
      <w:r>
        <w:rPr>
          <w:rFonts w:eastAsiaTheme="minorHAnsi"/>
          <w:sz w:val="28"/>
          <w:szCs w:val="28"/>
          <w:lang w:val="en-US"/>
        </w:rPr>
        <w:t>z</w:t>
      </w:r>
      <w:r>
        <w:rPr>
          <w:rFonts w:eastAsiaTheme="minorHAnsi"/>
          <w:sz w:val="28"/>
          <w:szCs w:val="28"/>
        </w:rPr>
        <w:t xml:space="preserve"> </w:t>
      </w:r>
      <w:r>
        <w:rPr>
          <w:rFonts w:eastAsiaTheme="minorHAnsi"/>
          <w:sz w:val="28"/>
          <w:szCs w:val="28"/>
          <w:lang w:val="uk-UA"/>
        </w:rPr>
        <w:t xml:space="preserve">перетворення, в яких </w:t>
      </w:r>
      <w:r w:rsidRPr="00D44E68">
        <w:rPr>
          <w:rFonts w:eastAsiaTheme="minorHAnsi"/>
          <w:i/>
          <w:iCs/>
          <w:sz w:val="28"/>
          <w:szCs w:val="28"/>
          <w:lang w:val="en-US"/>
        </w:rPr>
        <w:t>X</w:t>
      </w:r>
      <w:r w:rsidRPr="00EF6835">
        <w:rPr>
          <w:rFonts w:eastAsiaTheme="minorHAnsi"/>
          <w:sz w:val="28"/>
          <w:szCs w:val="28"/>
        </w:rPr>
        <w:t>(</w:t>
      </w:r>
      <w:r w:rsidRPr="00D44E68">
        <w:rPr>
          <w:rFonts w:eastAsiaTheme="minorHAnsi"/>
          <w:i/>
          <w:iCs/>
          <w:sz w:val="28"/>
          <w:szCs w:val="28"/>
          <w:lang w:val="en-US"/>
        </w:rPr>
        <w:t>z</w:t>
      </w:r>
      <w:r w:rsidRPr="00EF6835">
        <w:rPr>
          <w:rFonts w:eastAsiaTheme="minorHAnsi"/>
          <w:sz w:val="28"/>
          <w:szCs w:val="28"/>
        </w:rPr>
        <w:t>)</w:t>
      </w:r>
      <w:r>
        <w:rPr>
          <w:rFonts w:eastAsiaTheme="minorHAnsi"/>
          <w:sz w:val="28"/>
          <w:szCs w:val="28"/>
          <w:lang w:val="uk-UA"/>
        </w:rPr>
        <w:t xml:space="preserve"> представлено співвідношенням двох скінченних многочленів </w:t>
      </w:r>
      <m:oMath>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rPr>
              <m:t>-1</m:t>
            </m:r>
          </m:sup>
        </m:sSup>
      </m:oMath>
      <w:r w:rsidRPr="00EF6835">
        <w:rPr>
          <w:rFonts w:eastAsiaTheme="minorHAnsi"/>
          <w:sz w:val="28"/>
          <w:szCs w:val="28"/>
        </w:rPr>
        <w:t>:</w:t>
      </w:r>
    </w:p>
    <w:p w:rsidR="00EF6835" w:rsidRPr="00EF6835" w:rsidRDefault="00EF6835" w:rsidP="00EF6835">
      <w:pPr>
        <w:pStyle w:val="aa"/>
        <w:shd w:val="clear" w:color="auto" w:fill="FFFFFF"/>
        <w:spacing w:before="120" w:beforeAutospacing="0" w:after="120" w:afterAutospacing="0" w:line="25" w:lineRule="atLeast"/>
        <w:jc w:val="both"/>
        <w:rPr>
          <w:color w:val="000000" w:themeColor="text1"/>
          <w:sz w:val="28"/>
          <w:szCs w:val="28"/>
          <w:lang w:val="uk-UA"/>
        </w:rPr>
      </w:pPr>
      <w:r w:rsidRPr="00EF6835">
        <w:rPr>
          <w:rFonts w:eastAsiaTheme="minorEastAsia"/>
          <w:color w:val="000000" w:themeColor="text1"/>
          <w:sz w:val="28"/>
          <w:szCs w:val="28"/>
          <w:lang w:val="uk-UA"/>
        </w:rPr>
        <w:t xml:space="preserve">                        </w:t>
      </w:r>
      <m:oMath>
        <m:r>
          <w:rPr>
            <w:rFonts w:ascii="Cambria Math" w:hAnsi="Cambria Math"/>
            <w:color w:val="000000" w:themeColor="text1"/>
            <w:sz w:val="28"/>
            <w:szCs w:val="28"/>
            <w:lang w:val="uk-UA"/>
          </w:rPr>
          <m:t xml:space="preserve">               X</m:t>
        </m:r>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z</m:t>
            </m:r>
          </m:e>
        </m:d>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uk-UA"/>
              </w:rPr>
            </m:ctrlPr>
          </m:fPr>
          <m:num>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0</m:t>
                </m:r>
              </m:sub>
            </m:sSub>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1</m:t>
                </m:r>
              </m:sub>
            </m:sSub>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-1</m:t>
                </m:r>
              </m:sup>
            </m:sSup>
            <m:r>
              <w:rPr>
                <w:rFonts w:ascii="Cambria Math" w:hAnsi="Cambria Math"/>
                <w:color w:val="000000" w:themeColor="text1"/>
                <w:sz w:val="28"/>
                <w:szCs w:val="28"/>
                <w:lang w:val="uk-UA"/>
              </w:rPr>
              <m:t xml:space="preserve">+…+ </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M</m:t>
                </m:r>
              </m:sub>
            </m:sSub>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-M</m:t>
                </m:r>
              </m:sup>
            </m:sSup>
          </m:num>
          <m:den>
            <m:r>
              <w:rPr>
                <w:rFonts w:ascii="Cambria Math" w:hAnsi="Cambria Math"/>
                <w:color w:val="000000" w:themeColor="text1"/>
                <w:sz w:val="28"/>
                <w:szCs w:val="28"/>
                <w:lang w:val="uk-UA"/>
              </w:rPr>
              <m:t>1+</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1</m:t>
                </m:r>
              </m:sub>
            </m:sSub>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-1</m:t>
                </m:r>
              </m:sup>
            </m:sSup>
            <m:r>
              <w:rPr>
                <w:rFonts w:ascii="Cambria Math" w:hAnsi="Cambria Math"/>
                <w:color w:val="000000" w:themeColor="text1"/>
                <w:sz w:val="28"/>
                <w:szCs w:val="28"/>
                <w:lang w:val="uk-UA"/>
              </w:rPr>
              <m:t xml:space="preserve">+…+ </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N</m:t>
                </m:r>
              </m:sub>
            </m:sSub>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-N</m:t>
                </m:r>
              </m:sup>
            </m:sSup>
          </m:den>
        </m:f>
        <m:r>
          <w:rPr>
            <w:rFonts w:ascii="Cambria Math" w:hAnsi="Cambria Math"/>
            <w:color w:val="000000" w:themeColor="text1"/>
            <w:sz w:val="28"/>
            <w:szCs w:val="28"/>
            <w:lang w:val="uk-UA"/>
          </w:rPr>
          <m:t xml:space="preserve">= </m:t>
        </m:r>
        <m:f>
          <m:fPr>
            <m:ctrlPr>
              <w:rPr>
                <w:rFonts w:ascii="Cambria Math" w:hAnsi="Cambria Math"/>
                <w:i/>
                <w:color w:val="000000" w:themeColor="text1"/>
                <w:sz w:val="28"/>
                <w:szCs w:val="28"/>
                <w:lang w:val="uk-UA"/>
              </w:rPr>
            </m:ctrlPr>
          </m:fPr>
          <m:num>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k=0</m:t>
                </m:r>
              </m:sub>
              <m:sup>
                <m:r>
                  <w:rPr>
                    <w:rFonts w:ascii="Cambria Math" w:hAnsi="Cambria Math"/>
                    <w:color w:val="000000" w:themeColor="text1"/>
                    <w:sz w:val="28"/>
                    <w:szCs w:val="28"/>
                    <w:lang w:val="uk-UA"/>
                  </w:rPr>
                  <m:t>M</m:t>
                </m:r>
              </m:sup>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k</m:t>
                    </m:r>
                  </m:sub>
                </m:sSub>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-k</m:t>
                    </m:r>
                  </m:sup>
                </m:sSup>
              </m:e>
            </m:nary>
          </m:num>
          <m:den>
            <m:r>
              <w:rPr>
                <w:rFonts w:ascii="Cambria Math" w:hAnsi="Cambria Math"/>
                <w:color w:val="000000" w:themeColor="text1"/>
                <w:sz w:val="28"/>
                <w:szCs w:val="28"/>
                <w:lang w:val="uk-UA"/>
              </w:rPr>
              <m:t>1+</m:t>
            </m:r>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k=1</m:t>
                </m:r>
              </m:sub>
              <m:sup>
                <m:r>
                  <w:rPr>
                    <w:rFonts w:ascii="Cambria Math" w:hAnsi="Cambria Math"/>
                    <w:color w:val="000000" w:themeColor="text1"/>
                    <w:sz w:val="28"/>
                    <w:szCs w:val="28"/>
                    <w:lang w:val="uk-UA"/>
                  </w:rPr>
                  <m:t>N</m:t>
                </m:r>
              </m:sup>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k</m:t>
                    </m:r>
                  </m:sub>
                </m:sSub>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-k</m:t>
                    </m:r>
                  </m:sup>
                </m:sSup>
              </m:e>
            </m:nary>
          </m:den>
        </m:f>
      </m:oMath>
      <w:r w:rsidRPr="00EF6835">
        <w:rPr>
          <w:i/>
          <w:color w:val="000000" w:themeColor="text1"/>
          <w:sz w:val="28"/>
          <w:szCs w:val="28"/>
          <w:lang w:val="uk-UA"/>
        </w:rPr>
        <w:t xml:space="preserve">                  </w:t>
      </w:r>
      <w:r w:rsidRPr="00EF6835">
        <w:rPr>
          <w:rFonts w:eastAsiaTheme="minorEastAsia"/>
          <w:sz w:val="28"/>
          <w:szCs w:val="28"/>
          <w:lang w:val="uk-UA"/>
        </w:rPr>
        <w:t>(2.1</w:t>
      </w:r>
      <w:r>
        <w:rPr>
          <w:rFonts w:eastAsiaTheme="minorEastAsia"/>
          <w:sz w:val="28"/>
          <w:szCs w:val="28"/>
          <w:lang w:val="uk-UA"/>
        </w:rPr>
        <w:t>1</w:t>
      </w:r>
      <w:r w:rsidRPr="00EF6835">
        <w:rPr>
          <w:rFonts w:eastAsiaTheme="minorEastAsia"/>
          <w:sz w:val="28"/>
          <w:szCs w:val="28"/>
          <w:lang w:val="uk-UA"/>
        </w:rPr>
        <w:t>)</w:t>
      </w:r>
    </w:p>
    <w:p w:rsidR="00EF6835" w:rsidRDefault="00EF6835" w:rsidP="001800DE">
      <w:pPr>
        <w:pStyle w:val="aa"/>
        <w:shd w:val="clear" w:color="auto" w:fill="FFFFFF"/>
        <w:spacing w:before="120" w:beforeAutospacing="0" w:after="120" w:afterAutospacing="0" w:line="25" w:lineRule="atLeast"/>
        <w:rPr>
          <w:rFonts w:eastAsiaTheme="minorHAnsi"/>
          <w:sz w:val="28"/>
          <w:szCs w:val="28"/>
          <w:lang w:val="uk-UA"/>
        </w:rPr>
      </w:pPr>
      <w:r>
        <w:rPr>
          <w:rFonts w:eastAsiaTheme="minorHAnsi"/>
          <w:sz w:val="28"/>
          <w:szCs w:val="28"/>
          <w:lang w:val="uk-UA"/>
        </w:rPr>
        <w:tab/>
        <w:t xml:space="preserve">Корені </w:t>
      </w:r>
      <w:r w:rsidR="00E33195">
        <w:rPr>
          <w:rFonts w:eastAsiaTheme="minorHAnsi"/>
          <w:sz w:val="28"/>
          <w:szCs w:val="28"/>
          <w:lang w:val="uk-UA"/>
        </w:rPr>
        <w:t xml:space="preserve">знаменника називають полюсами </w:t>
      </w:r>
      <w:r w:rsidR="00E33195" w:rsidRPr="00D44E68">
        <w:rPr>
          <w:rFonts w:eastAsiaTheme="minorHAnsi"/>
          <w:i/>
          <w:iCs/>
          <w:sz w:val="28"/>
          <w:szCs w:val="28"/>
          <w:lang w:val="en-US"/>
        </w:rPr>
        <w:t>X</w:t>
      </w:r>
      <w:r w:rsidR="00E33195" w:rsidRPr="00E33195">
        <w:rPr>
          <w:rFonts w:eastAsiaTheme="minorHAnsi"/>
          <w:sz w:val="28"/>
          <w:szCs w:val="28"/>
        </w:rPr>
        <w:t>(</w:t>
      </w:r>
      <w:r w:rsidR="00E33195" w:rsidRPr="00D44E68">
        <w:rPr>
          <w:rFonts w:eastAsiaTheme="minorHAnsi"/>
          <w:i/>
          <w:iCs/>
          <w:sz w:val="28"/>
          <w:szCs w:val="28"/>
          <w:lang w:val="en-US"/>
        </w:rPr>
        <w:t>z</w:t>
      </w:r>
      <w:r w:rsidR="00E33195" w:rsidRPr="00E33195">
        <w:rPr>
          <w:rFonts w:eastAsiaTheme="minorHAnsi"/>
          <w:sz w:val="28"/>
          <w:szCs w:val="28"/>
        </w:rPr>
        <w:t>),</w:t>
      </w:r>
      <w:r w:rsidR="00E33195">
        <w:rPr>
          <w:rFonts w:eastAsiaTheme="minorHAnsi"/>
          <w:sz w:val="28"/>
          <w:szCs w:val="28"/>
          <w:lang w:val="uk-UA"/>
        </w:rPr>
        <w:t xml:space="preserve"> а корені чисельника нулями.</w:t>
      </w:r>
    </w:p>
    <w:p w:rsidR="00E33195" w:rsidRDefault="00E33195" w:rsidP="001800DE">
      <w:pPr>
        <w:pStyle w:val="aa"/>
        <w:shd w:val="clear" w:color="auto" w:fill="FFFFFF"/>
        <w:spacing w:before="120" w:beforeAutospacing="0" w:after="120" w:afterAutospacing="0" w:line="25" w:lineRule="atLeast"/>
        <w:rPr>
          <w:rFonts w:eastAsiaTheme="minorEastAsia"/>
          <w:sz w:val="28"/>
          <w:szCs w:val="28"/>
          <w:lang w:val="uk-UA"/>
        </w:rPr>
      </w:pPr>
      <w:r>
        <w:rPr>
          <w:rFonts w:eastAsiaTheme="minorHAnsi"/>
          <w:sz w:val="28"/>
          <w:szCs w:val="28"/>
          <w:lang w:val="uk-UA"/>
        </w:rPr>
        <w:tab/>
        <w:t xml:space="preserve">Важливою особливістю </w:t>
      </w:r>
      <w:r>
        <w:rPr>
          <w:rFonts w:eastAsiaTheme="minorHAnsi"/>
          <w:sz w:val="28"/>
          <w:szCs w:val="28"/>
          <w:lang w:val="en-US"/>
        </w:rPr>
        <w:t>z</w:t>
      </w:r>
      <w:r>
        <w:rPr>
          <w:rFonts w:eastAsiaTheme="minorHAnsi"/>
          <w:sz w:val="28"/>
          <w:szCs w:val="28"/>
        </w:rPr>
        <w:t xml:space="preserve"> </w:t>
      </w:r>
      <w:r>
        <w:rPr>
          <w:rFonts w:eastAsiaTheme="minorHAnsi"/>
          <w:sz w:val="28"/>
          <w:szCs w:val="28"/>
          <w:lang w:val="uk-UA"/>
        </w:rPr>
        <w:t xml:space="preserve">перетворення є ефект затримки сигналу. Якщо </w:t>
      </w:r>
      <w:r>
        <w:rPr>
          <w:rFonts w:eastAsiaTheme="minorHAnsi"/>
          <w:sz w:val="28"/>
          <w:szCs w:val="28"/>
          <w:lang w:val="en-US"/>
        </w:rPr>
        <w:t>z</w:t>
      </w:r>
      <w:r w:rsidRPr="00E33195">
        <w:rPr>
          <w:rFonts w:eastAsiaTheme="minorHAnsi"/>
          <w:sz w:val="28"/>
          <w:szCs w:val="28"/>
          <w:lang w:val="uk-UA"/>
        </w:rPr>
        <w:t xml:space="preserve"> </w:t>
      </w:r>
      <w:r>
        <w:rPr>
          <w:rFonts w:eastAsiaTheme="minorHAnsi"/>
          <w:sz w:val="28"/>
          <w:szCs w:val="28"/>
          <w:lang w:val="uk-UA"/>
        </w:rPr>
        <w:t xml:space="preserve">перетворення </w:t>
      </w:r>
      <w:r w:rsidRPr="00D44E68">
        <w:rPr>
          <w:rFonts w:eastAsiaTheme="minorHAnsi"/>
          <w:i/>
          <w:iCs/>
          <w:sz w:val="28"/>
          <w:szCs w:val="28"/>
          <w:lang w:val="en-US"/>
        </w:rPr>
        <w:t>x</w:t>
      </w:r>
      <w:r w:rsidRPr="00E33195">
        <w:rPr>
          <w:rFonts w:eastAsiaTheme="minorHAnsi"/>
          <w:sz w:val="28"/>
          <w:szCs w:val="28"/>
          <w:lang w:val="uk-UA"/>
        </w:rPr>
        <w:t>[</w:t>
      </w:r>
      <w:r w:rsidRPr="00D44E68">
        <w:rPr>
          <w:rFonts w:eastAsiaTheme="minorHAnsi"/>
          <w:i/>
          <w:iCs/>
          <w:sz w:val="28"/>
          <w:szCs w:val="28"/>
          <w:lang w:val="en-US"/>
        </w:rPr>
        <w:t>n</w:t>
      </w:r>
      <w:r w:rsidRPr="00E33195">
        <w:rPr>
          <w:rFonts w:eastAsiaTheme="minorHAnsi"/>
          <w:sz w:val="28"/>
          <w:szCs w:val="28"/>
          <w:lang w:val="uk-UA"/>
        </w:rPr>
        <w:t xml:space="preserve">] </w:t>
      </w:r>
      <w:r>
        <w:rPr>
          <w:rFonts w:eastAsiaTheme="minorHAnsi"/>
          <w:sz w:val="28"/>
          <w:szCs w:val="28"/>
          <w:lang w:val="uk-UA"/>
        </w:rPr>
        <w:t>це</w:t>
      </w:r>
      <w:r w:rsidRPr="00E33195">
        <w:rPr>
          <w:rFonts w:eastAsiaTheme="minorHAnsi"/>
          <w:sz w:val="28"/>
          <w:szCs w:val="28"/>
          <w:lang w:val="uk-UA"/>
        </w:rPr>
        <w:t xml:space="preserve"> </w:t>
      </w:r>
      <w:r w:rsidRPr="00D44E68">
        <w:rPr>
          <w:rFonts w:eastAsiaTheme="minorHAnsi"/>
          <w:i/>
          <w:iCs/>
          <w:sz w:val="28"/>
          <w:szCs w:val="28"/>
          <w:lang w:val="en-US"/>
        </w:rPr>
        <w:t>X</w:t>
      </w:r>
      <w:r w:rsidRPr="00E33195">
        <w:rPr>
          <w:rFonts w:eastAsiaTheme="minorHAnsi"/>
          <w:sz w:val="28"/>
          <w:szCs w:val="28"/>
          <w:lang w:val="uk-UA"/>
        </w:rPr>
        <w:t>(</w:t>
      </w:r>
      <w:r w:rsidRPr="00D44E68">
        <w:rPr>
          <w:rFonts w:eastAsiaTheme="minorHAnsi"/>
          <w:i/>
          <w:iCs/>
          <w:sz w:val="28"/>
          <w:szCs w:val="28"/>
          <w:lang w:val="en-US"/>
        </w:rPr>
        <w:t>z</w:t>
      </w:r>
      <w:r w:rsidRPr="00E33195">
        <w:rPr>
          <w:rFonts w:eastAsiaTheme="minorHAnsi"/>
          <w:sz w:val="28"/>
          <w:szCs w:val="28"/>
          <w:lang w:val="uk-UA"/>
        </w:rPr>
        <w:t>),</w:t>
      </w:r>
      <w:r>
        <w:rPr>
          <w:rFonts w:eastAsiaTheme="minorHAnsi"/>
          <w:sz w:val="28"/>
          <w:szCs w:val="28"/>
          <w:lang w:val="uk-UA"/>
        </w:rPr>
        <w:t xml:space="preserve"> то </w:t>
      </w:r>
      <w:r>
        <w:rPr>
          <w:rFonts w:eastAsiaTheme="minorHAnsi"/>
          <w:sz w:val="28"/>
          <w:szCs w:val="28"/>
          <w:lang w:val="en-US"/>
        </w:rPr>
        <w:t>z</w:t>
      </w:r>
      <w:r w:rsidRPr="00E33195">
        <w:rPr>
          <w:rFonts w:eastAsiaTheme="minorHAnsi"/>
          <w:sz w:val="28"/>
          <w:szCs w:val="28"/>
          <w:lang w:val="uk-UA"/>
        </w:rPr>
        <w:t xml:space="preserve"> </w:t>
      </w:r>
      <w:r>
        <w:rPr>
          <w:rFonts w:eastAsiaTheme="minorHAnsi"/>
          <w:sz w:val="28"/>
          <w:szCs w:val="28"/>
          <w:lang w:val="uk-UA"/>
        </w:rPr>
        <w:t xml:space="preserve">перетворення </w:t>
      </w:r>
      <w:r w:rsidRPr="00D44E68">
        <w:rPr>
          <w:rFonts w:eastAsiaTheme="minorHAnsi"/>
          <w:i/>
          <w:iCs/>
          <w:sz w:val="28"/>
          <w:szCs w:val="28"/>
          <w:lang w:val="en-US"/>
        </w:rPr>
        <w:t>x</w:t>
      </w:r>
      <w:r w:rsidRPr="00E33195">
        <w:rPr>
          <w:rFonts w:eastAsiaTheme="minorHAnsi"/>
          <w:sz w:val="28"/>
          <w:szCs w:val="28"/>
          <w:lang w:val="uk-UA"/>
        </w:rPr>
        <w:t>[</w:t>
      </w:r>
      <w:r w:rsidRPr="00D44E68">
        <w:rPr>
          <w:rFonts w:eastAsiaTheme="minorHAnsi"/>
          <w:i/>
          <w:iCs/>
          <w:sz w:val="28"/>
          <w:szCs w:val="28"/>
          <w:lang w:val="en-US"/>
        </w:rPr>
        <w:t>n</w:t>
      </w:r>
      <w:r w:rsidRPr="00E33195">
        <w:rPr>
          <w:rFonts w:eastAsiaTheme="minorHAnsi"/>
          <w:i/>
          <w:iCs/>
          <w:sz w:val="28"/>
          <w:szCs w:val="28"/>
          <w:lang w:val="uk-UA"/>
        </w:rPr>
        <w:t xml:space="preserve"> </w:t>
      </w:r>
      <w:r w:rsidRPr="00E33195">
        <w:rPr>
          <w:rFonts w:eastAsia="MTSY"/>
          <w:sz w:val="28"/>
          <w:szCs w:val="28"/>
          <w:lang w:val="uk-UA"/>
        </w:rPr>
        <w:t>−</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d</m:t>
            </m:r>
          </m:sub>
        </m:sSub>
      </m:oMath>
      <w:r w:rsidRPr="00E33195">
        <w:rPr>
          <w:rFonts w:eastAsiaTheme="minorHAnsi"/>
          <w:sz w:val="28"/>
          <w:szCs w:val="28"/>
          <w:lang w:val="uk-UA"/>
        </w:rPr>
        <w:t xml:space="preserve">] </w:t>
      </w:r>
      <w:r w:rsidRPr="00D44E68">
        <w:rPr>
          <w:rFonts w:eastAsiaTheme="minorHAnsi"/>
          <w:sz w:val="28"/>
          <w:szCs w:val="28"/>
          <w:lang w:val="en-US"/>
        </w:rPr>
        <w:t>is</w:t>
      </w:r>
      <w:r w:rsidRPr="00E33195">
        <w:rPr>
          <w:rFonts w:eastAsiaTheme="minorEastAsia"/>
          <w:sz w:val="28"/>
          <w:szCs w:val="28"/>
          <w:lang w:val="uk-UA"/>
        </w:rPr>
        <w:t xml:space="preserve"> </w:t>
      </w:r>
      <m:oMath>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d</m:t>
                </m:r>
              </m:sub>
            </m:sSub>
          </m:sup>
        </m:sSup>
      </m:oMath>
      <w:r w:rsidRPr="00D44E68">
        <w:rPr>
          <w:rFonts w:eastAsiaTheme="minorHAnsi"/>
          <w:i/>
          <w:iCs/>
          <w:sz w:val="28"/>
          <w:szCs w:val="28"/>
          <w:lang w:val="en-US"/>
        </w:rPr>
        <w:t>X</w:t>
      </w:r>
      <w:r w:rsidRPr="00E33195">
        <w:rPr>
          <w:rFonts w:eastAsiaTheme="minorHAnsi"/>
          <w:i/>
          <w:iCs/>
          <w:sz w:val="28"/>
          <w:szCs w:val="28"/>
          <w:lang w:val="uk-UA"/>
        </w:rPr>
        <w:t>(</w:t>
      </w:r>
      <w:r w:rsidRPr="00D44E68">
        <w:rPr>
          <w:rFonts w:eastAsiaTheme="minorHAnsi"/>
          <w:i/>
          <w:iCs/>
          <w:sz w:val="28"/>
          <w:szCs w:val="28"/>
          <w:lang w:val="en-US"/>
        </w:rPr>
        <w:t>z</w:t>
      </w:r>
      <w:r w:rsidRPr="00E33195">
        <w:rPr>
          <w:rFonts w:eastAsiaTheme="minorHAnsi"/>
          <w:i/>
          <w:iCs/>
          <w:sz w:val="28"/>
          <w:szCs w:val="28"/>
          <w:lang w:val="uk-UA"/>
        </w:rPr>
        <w:t>)</w:t>
      </w:r>
      <w:r>
        <w:rPr>
          <w:rFonts w:eastAsiaTheme="minorHAnsi"/>
          <w:i/>
          <w:iCs/>
          <w:sz w:val="28"/>
          <w:szCs w:val="28"/>
          <w:lang w:val="uk-UA"/>
        </w:rPr>
        <w:t xml:space="preserve"> </w:t>
      </w:r>
      <w:r>
        <w:rPr>
          <w:rFonts w:eastAsiaTheme="minorHAnsi"/>
          <w:iCs/>
          <w:sz w:val="28"/>
          <w:szCs w:val="28"/>
          <w:lang w:val="uk-UA"/>
        </w:rPr>
        <w:t>відповідно</w:t>
      </w:r>
      <w:r w:rsidRPr="00E33195">
        <w:rPr>
          <w:rFonts w:eastAsiaTheme="minorHAnsi"/>
          <w:sz w:val="28"/>
          <w:szCs w:val="28"/>
          <w:lang w:val="uk-UA"/>
        </w:rPr>
        <w:t>.</w:t>
      </w:r>
      <w:r>
        <w:rPr>
          <w:rFonts w:eastAsiaTheme="minorHAnsi"/>
          <w:sz w:val="28"/>
          <w:szCs w:val="28"/>
          <w:lang w:val="uk-UA"/>
        </w:rPr>
        <w:t xml:space="preserve"> В поєднанні з </w:t>
      </w:r>
      <w:r w:rsidRPr="00EF6835">
        <w:rPr>
          <w:rFonts w:eastAsiaTheme="minorEastAsia"/>
          <w:sz w:val="28"/>
          <w:szCs w:val="28"/>
          <w:lang w:val="uk-UA"/>
        </w:rPr>
        <w:t>(2.1</w:t>
      </w:r>
      <w:r>
        <w:rPr>
          <w:rFonts w:eastAsiaTheme="minorEastAsia"/>
          <w:sz w:val="28"/>
          <w:szCs w:val="28"/>
          <w:lang w:val="uk-UA"/>
        </w:rPr>
        <w:t>1</w:t>
      </w:r>
      <w:r w:rsidRPr="00EF6835">
        <w:rPr>
          <w:rFonts w:eastAsiaTheme="minorEastAsia"/>
          <w:sz w:val="28"/>
          <w:szCs w:val="28"/>
          <w:lang w:val="uk-UA"/>
        </w:rPr>
        <w:t>)</w:t>
      </w:r>
      <w:r>
        <w:rPr>
          <w:rFonts w:eastAsiaTheme="minorEastAsia"/>
          <w:sz w:val="28"/>
          <w:szCs w:val="28"/>
          <w:lang w:val="uk-UA"/>
        </w:rPr>
        <w:t>, цей факт приводить до одного з методів реалізації цифрових фільтрів.</w:t>
      </w:r>
    </w:p>
    <w:p w:rsidR="007D6062" w:rsidRDefault="007D6062" w:rsidP="001800DE">
      <w:pPr>
        <w:pStyle w:val="aa"/>
        <w:shd w:val="clear" w:color="auto" w:fill="FFFFFF"/>
        <w:spacing w:before="120" w:beforeAutospacing="0" w:after="120" w:afterAutospacing="0" w:line="25" w:lineRule="atLeast"/>
        <w:rPr>
          <w:rFonts w:eastAsiaTheme="minorEastAsia"/>
          <w:sz w:val="28"/>
          <w:szCs w:val="28"/>
          <w:lang w:val="uk-UA"/>
        </w:rPr>
      </w:pPr>
    </w:p>
    <w:p w:rsidR="00EF43BB" w:rsidRDefault="006463F4" w:rsidP="007D6062">
      <w:pPr>
        <w:spacing w:after="200" w:line="276" w:lineRule="auto"/>
        <w:ind w:firstLine="0"/>
        <w:rPr>
          <w:b/>
          <w:sz w:val="28"/>
          <w:szCs w:val="28"/>
          <w:lang w:val="uk-UA"/>
        </w:rPr>
      </w:pPr>
      <w:r>
        <w:rPr>
          <w:rFonts w:eastAsiaTheme="minorHAnsi"/>
          <w:iCs/>
          <w:sz w:val="28"/>
          <w:szCs w:val="28"/>
          <w:lang w:val="uk-UA"/>
        </w:rPr>
        <w:tab/>
      </w:r>
      <w:r w:rsidR="00EF43BB" w:rsidRPr="00BD3D18">
        <w:rPr>
          <w:b/>
          <w:sz w:val="28"/>
          <w:szCs w:val="28"/>
          <w:lang w:val="uk-UA"/>
        </w:rPr>
        <w:t>2.</w:t>
      </w:r>
      <w:r w:rsidR="00EF43BB">
        <w:rPr>
          <w:b/>
          <w:sz w:val="28"/>
          <w:szCs w:val="28"/>
          <w:lang w:val="uk-UA"/>
        </w:rPr>
        <w:t>2</w:t>
      </w:r>
      <w:r w:rsidR="00EF43BB" w:rsidRPr="00BD3D18">
        <w:rPr>
          <w:b/>
          <w:sz w:val="28"/>
          <w:szCs w:val="28"/>
          <w:lang w:val="uk-UA"/>
        </w:rPr>
        <w:t xml:space="preserve"> </w:t>
      </w:r>
      <w:r w:rsidR="00E33195">
        <w:rPr>
          <w:b/>
          <w:sz w:val="28"/>
          <w:szCs w:val="28"/>
          <w:lang w:val="uk-UA"/>
        </w:rPr>
        <w:t xml:space="preserve">Проектування цифрових фільтрів </w:t>
      </w:r>
    </w:p>
    <w:p w:rsidR="00E33195" w:rsidRDefault="002E0EA0" w:rsidP="00EF43BB">
      <w:pPr>
        <w:spacing w:before="120" w:after="120" w:line="276" w:lineRule="auto"/>
        <w:rPr>
          <w:sz w:val="28"/>
          <w:szCs w:val="28"/>
          <w:lang w:val="uk-UA"/>
        </w:rPr>
      </w:pPr>
      <w:r>
        <w:rPr>
          <w:sz w:val="28"/>
          <w:szCs w:val="28"/>
          <w:lang w:val="uk-UA"/>
        </w:rPr>
        <w:t xml:space="preserve">Цифрові фільтри поділяються на дві великі групи: з кінцевою імпульсною характеристикою (також називаються КІХ або </w:t>
      </w:r>
      <w:r w:rsidR="00C60354">
        <w:rPr>
          <w:sz w:val="28"/>
          <w:szCs w:val="28"/>
          <w:lang w:val="uk-UA"/>
        </w:rPr>
        <w:t>не</w:t>
      </w:r>
      <w:r>
        <w:rPr>
          <w:sz w:val="28"/>
          <w:szCs w:val="28"/>
          <w:lang w:val="uk-UA"/>
        </w:rPr>
        <w:t xml:space="preserve">рекурсивними фільтрами) та з безкінечною імпульсною характеристикою (БІХ або рекурсивні фільтри), в залежності від тривалості імпульсної характеристики </w:t>
      </w:r>
      <w:r w:rsidR="00E35DB1" w:rsidRPr="00D44E68">
        <w:rPr>
          <w:rFonts w:eastAsiaTheme="minorHAnsi"/>
          <w:i/>
          <w:iCs/>
          <w:sz w:val="28"/>
          <w:szCs w:val="28"/>
          <w:lang w:val="en-US"/>
        </w:rPr>
        <w:t>h</w:t>
      </w:r>
      <w:r w:rsidR="00E35DB1" w:rsidRPr="00E35DB1">
        <w:rPr>
          <w:rFonts w:eastAsiaTheme="minorHAnsi"/>
          <w:sz w:val="28"/>
          <w:szCs w:val="28"/>
        </w:rPr>
        <w:t>[</w:t>
      </w:r>
      <w:r w:rsidR="00E35DB1" w:rsidRPr="00D44E68">
        <w:rPr>
          <w:rFonts w:eastAsiaTheme="minorHAnsi"/>
          <w:i/>
          <w:iCs/>
          <w:sz w:val="28"/>
          <w:szCs w:val="28"/>
          <w:lang w:val="en-US"/>
        </w:rPr>
        <w:t>n</w:t>
      </w:r>
      <w:r w:rsidR="00E35DB1">
        <w:rPr>
          <w:rFonts w:eastAsiaTheme="minorHAnsi"/>
          <w:sz w:val="28"/>
          <w:szCs w:val="28"/>
        </w:rPr>
        <w:t>]</w:t>
      </w:r>
      <w:r w:rsidR="00E35DB1">
        <w:rPr>
          <w:rFonts w:eastAsiaTheme="minorHAnsi"/>
          <w:sz w:val="28"/>
          <w:szCs w:val="28"/>
          <w:lang w:val="uk-UA"/>
        </w:rPr>
        <w:t xml:space="preserve">. Будь-який фільтр </w:t>
      </w:r>
      <w:r w:rsidR="00E35DB1">
        <w:rPr>
          <w:rFonts w:eastAsiaTheme="minorHAnsi"/>
          <w:sz w:val="28"/>
          <w:szCs w:val="28"/>
          <w:lang w:val="uk-UA"/>
        </w:rPr>
        <w:lastRenderedPageBreak/>
        <w:t xml:space="preserve">можна повністю описати за допомогою імпульсної характеристики, частотної характеристики або системної функції. На базі будь-якої групи фільтрів можна реалізувати фільтри низьких, високих частот, полосові або режекторні фільтри, але  </w:t>
      </w:r>
      <w:r w:rsidR="00E35DB1">
        <w:rPr>
          <w:sz w:val="28"/>
          <w:szCs w:val="28"/>
          <w:lang w:val="uk-UA"/>
        </w:rPr>
        <w:t>кожна має свої важливі переваги та недоліки.</w:t>
      </w:r>
    </w:p>
    <w:p w:rsidR="00E35DB1" w:rsidRDefault="00E35DB1" w:rsidP="00EF43BB">
      <w:pPr>
        <w:spacing w:before="120" w:after="120" w:line="276" w:lineRule="auto"/>
        <w:rPr>
          <w:rFonts w:eastAsiaTheme="minorHAnsi"/>
          <w:iCs/>
          <w:sz w:val="28"/>
          <w:szCs w:val="28"/>
          <w:lang w:val="uk-UA"/>
        </w:rPr>
      </w:pPr>
      <w:r>
        <w:rPr>
          <w:sz w:val="28"/>
          <w:szCs w:val="28"/>
          <w:lang w:val="uk-UA"/>
        </w:rPr>
        <w:t xml:space="preserve">В КІХ фільтрах імпульсна характеристика ненульова для </w:t>
      </w:r>
      <w:r w:rsidRPr="00E35DB1">
        <w:rPr>
          <w:rFonts w:eastAsiaTheme="minorHAnsi"/>
          <w:sz w:val="28"/>
          <w:szCs w:val="28"/>
        </w:rPr>
        <w:t xml:space="preserve">0 </w:t>
      </w:r>
      <w:r w:rsidRPr="00E35DB1">
        <w:rPr>
          <w:rFonts w:eastAsia="MTSY"/>
          <w:sz w:val="28"/>
          <w:szCs w:val="28"/>
        </w:rPr>
        <w:t xml:space="preserve">≤ </w:t>
      </w:r>
      <w:r w:rsidRPr="00D44E68">
        <w:rPr>
          <w:rFonts w:eastAsiaTheme="minorHAnsi"/>
          <w:i/>
          <w:iCs/>
          <w:sz w:val="28"/>
          <w:szCs w:val="28"/>
          <w:lang w:val="en-US"/>
        </w:rPr>
        <w:t>n</w:t>
      </w:r>
      <w:r w:rsidRPr="00E35DB1">
        <w:rPr>
          <w:rFonts w:eastAsiaTheme="minorHAnsi"/>
          <w:i/>
          <w:iCs/>
          <w:sz w:val="28"/>
          <w:szCs w:val="28"/>
        </w:rPr>
        <w:t xml:space="preserve"> </w:t>
      </w:r>
      <w:r w:rsidRPr="00E35DB1">
        <w:rPr>
          <w:rFonts w:eastAsia="MTSY"/>
          <w:sz w:val="28"/>
          <w:szCs w:val="28"/>
        </w:rPr>
        <w:t xml:space="preserve">≤ </w:t>
      </w:r>
      <w:r w:rsidRPr="00D44E68">
        <w:rPr>
          <w:rFonts w:eastAsiaTheme="minorHAnsi"/>
          <w:i/>
          <w:iCs/>
          <w:sz w:val="28"/>
          <w:szCs w:val="28"/>
          <w:lang w:val="en-US"/>
        </w:rPr>
        <w:t>M</w:t>
      </w:r>
      <w:r w:rsidRPr="00E35DB1">
        <w:rPr>
          <w:rFonts w:eastAsiaTheme="minorHAnsi"/>
          <w:i/>
          <w:iCs/>
          <w:sz w:val="28"/>
          <w:szCs w:val="28"/>
        </w:rPr>
        <w:t xml:space="preserve"> </w:t>
      </w:r>
      <w:r w:rsidRPr="00E35DB1">
        <w:rPr>
          <w:rFonts w:eastAsia="MTSY"/>
          <w:sz w:val="28"/>
          <w:szCs w:val="28"/>
        </w:rPr>
        <w:t>−</w:t>
      </w:r>
      <w:r w:rsidRPr="00E35DB1">
        <w:rPr>
          <w:rFonts w:eastAsiaTheme="minorHAnsi"/>
          <w:sz w:val="28"/>
          <w:szCs w:val="28"/>
        </w:rPr>
        <w:t>1</w:t>
      </w:r>
      <w:r>
        <w:rPr>
          <w:rFonts w:eastAsiaTheme="minorHAnsi"/>
          <w:sz w:val="28"/>
          <w:szCs w:val="28"/>
          <w:lang w:val="uk-UA"/>
        </w:rPr>
        <w:t xml:space="preserve">, порядок фільтру </w:t>
      </w:r>
      <w:r w:rsidRPr="00D44E68">
        <w:rPr>
          <w:rFonts w:eastAsiaTheme="minorHAnsi"/>
          <w:i/>
          <w:iCs/>
          <w:sz w:val="28"/>
          <w:szCs w:val="28"/>
          <w:lang w:val="en-US"/>
        </w:rPr>
        <w:t>M</w:t>
      </w:r>
      <w:r w:rsidRPr="00E35DB1">
        <w:rPr>
          <w:rFonts w:eastAsiaTheme="minorHAnsi"/>
          <w:i/>
          <w:iCs/>
          <w:sz w:val="28"/>
          <w:szCs w:val="28"/>
        </w:rPr>
        <w:t xml:space="preserve"> </w:t>
      </w:r>
      <w:r w:rsidRPr="00E35DB1">
        <w:rPr>
          <w:rFonts w:eastAsia="MTSY"/>
          <w:sz w:val="28"/>
          <w:szCs w:val="28"/>
        </w:rPr>
        <w:t>−</w:t>
      </w:r>
      <w:r w:rsidRPr="00E35DB1">
        <w:rPr>
          <w:rFonts w:eastAsiaTheme="minorHAnsi"/>
          <w:sz w:val="28"/>
          <w:szCs w:val="28"/>
        </w:rPr>
        <w:t>1</w:t>
      </w:r>
      <w:r w:rsidR="007644F6">
        <w:rPr>
          <w:rFonts w:eastAsiaTheme="minorHAnsi"/>
          <w:sz w:val="28"/>
          <w:szCs w:val="28"/>
          <w:lang w:val="uk-UA"/>
        </w:rPr>
        <w:t xml:space="preserve">, а довжина імпульсної характеристики </w:t>
      </w:r>
      <w:r w:rsidR="007644F6" w:rsidRPr="00D44E68">
        <w:rPr>
          <w:rFonts w:eastAsiaTheme="minorHAnsi"/>
          <w:i/>
          <w:iCs/>
          <w:sz w:val="28"/>
          <w:szCs w:val="28"/>
          <w:lang w:val="en-US"/>
        </w:rPr>
        <w:t>M</w:t>
      </w:r>
      <w:r w:rsidR="007644F6">
        <w:rPr>
          <w:rFonts w:eastAsiaTheme="minorHAnsi"/>
          <w:i/>
          <w:iCs/>
          <w:sz w:val="28"/>
          <w:szCs w:val="28"/>
          <w:lang w:val="uk-UA"/>
        </w:rPr>
        <w:t xml:space="preserve"> </w:t>
      </w:r>
      <w:r w:rsidR="007644F6" w:rsidRPr="007644F6">
        <w:rPr>
          <w:rFonts w:eastAsiaTheme="minorHAnsi"/>
          <w:iCs/>
          <w:sz w:val="28"/>
          <w:szCs w:val="28"/>
          <w:lang w:val="uk-UA"/>
        </w:rPr>
        <w:t>відліків.</w:t>
      </w:r>
      <w:r w:rsidR="007644F6">
        <w:rPr>
          <w:rFonts w:eastAsiaTheme="minorHAnsi"/>
          <w:iCs/>
          <w:sz w:val="28"/>
          <w:szCs w:val="28"/>
          <w:lang w:val="uk-UA"/>
        </w:rPr>
        <w:t xml:space="preserve"> В такому випадку згортка </w:t>
      </w:r>
      <w:r w:rsidR="007644F6" w:rsidRPr="007644F6">
        <w:rPr>
          <w:rFonts w:eastAsiaTheme="minorHAnsi"/>
          <w:sz w:val="28"/>
          <w:szCs w:val="28"/>
          <w:lang w:val="uk-UA"/>
        </w:rPr>
        <w:t>(2.6)</w:t>
      </w:r>
      <w:r w:rsidR="007644F6">
        <w:rPr>
          <w:rFonts w:eastAsiaTheme="minorHAnsi"/>
          <w:sz w:val="28"/>
          <w:szCs w:val="28"/>
          <w:lang w:val="uk-UA"/>
        </w:rPr>
        <w:t xml:space="preserve"> це зважена комбінація скінченної кількості вхідних відліків </w:t>
      </w:r>
      <w:r w:rsidR="007644F6" w:rsidRPr="00D44E68">
        <w:rPr>
          <w:rFonts w:eastAsiaTheme="minorHAnsi"/>
          <w:i/>
          <w:iCs/>
          <w:sz w:val="28"/>
          <w:szCs w:val="28"/>
          <w:lang w:val="en-US"/>
        </w:rPr>
        <w:t>M</w:t>
      </w:r>
      <w:r w:rsidR="007644F6">
        <w:rPr>
          <w:rFonts w:eastAsiaTheme="minorHAnsi"/>
          <w:i/>
          <w:iCs/>
          <w:sz w:val="28"/>
          <w:szCs w:val="28"/>
          <w:lang w:val="uk-UA"/>
        </w:rPr>
        <w:t xml:space="preserve">. </w:t>
      </w:r>
      <w:r w:rsidR="007644F6">
        <w:rPr>
          <w:rFonts w:eastAsiaTheme="minorHAnsi"/>
          <w:iCs/>
          <w:sz w:val="28"/>
          <w:szCs w:val="28"/>
          <w:lang w:val="uk-UA"/>
        </w:rPr>
        <w:t>Поки вхідний сигнал обмежений (скінченний), таким буде і вихідний сигнал. Завдяки цьому КІХ фільтри завжди стабільні.</w:t>
      </w:r>
    </w:p>
    <w:p w:rsidR="007644F6" w:rsidRDefault="007644F6" w:rsidP="00EF43BB">
      <w:pPr>
        <w:spacing w:before="120" w:after="120" w:line="276" w:lineRule="auto"/>
        <w:rPr>
          <w:rFonts w:eastAsiaTheme="minorHAnsi"/>
          <w:sz w:val="28"/>
          <w:szCs w:val="28"/>
          <w:lang w:val="uk-UA"/>
        </w:rPr>
      </w:pPr>
      <w:r>
        <w:rPr>
          <w:rFonts w:eastAsiaTheme="minorHAnsi"/>
          <w:iCs/>
          <w:sz w:val="28"/>
          <w:szCs w:val="28"/>
          <w:lang w:val="uk-UA"/>
        </w:rPr>
        <w:t xml:space="preserve">В радарній обробці сигналів значної уваги приділяють фазі прийнятих сигналів. Інформація про фазу важлива для Допплерівської обробки, стиснених імпульсів, </w:t>
      </w:r>
      <w:r w:rsidR="006F7083">
        <w:rPr>
          <w:rFonts w:eastAsiaTheme="minorHAnsi"/>
          <w:iCs/>
          <w:sz w:val="28"/>
          <w:szCs w:val="28"/>
          <w:lang w:val="uk-UA"/>
        </w:rPr>
        <w:t xml:space="preserve">візуалізації синтетичних апертур та просторово-часової адаптивної обробки. Важливо, щоб апаратура обробки не вносила фазових спотворень в сигналі. Відношення в частотному діапазоні (2.12) передбачає вимогу щоб фаза </w:t>
      </w:r>
      <w:r w:rsidR="006F7083" w:rsidRPr="00D44E68">
        <w:rPr>
          <w:rFonts w:eastAsiaTheme="minorHAnsi"/>
          <w:i/>
          <w:iCs/>
          <w:sz w:val="28"/>
          <w:szCs w:val="28"/>
          <w:lang w:val="en-US"/>
        </w:rPr>
        <w:t>H</w:t>
      </w:r>
      <w:r w:rsidR="006F7083" w:rsidRPr="006F7083">
        <w:rPr>
          <w:rFonts w:eastAsiaTheme="minorHAnsi"/>
          <w:sz w:val="28"/>
          <w:szCs w:val="28"/>
        </w:rPr>
        <w:t>( ˆ</w:t>
      </w:r>
      <w:r w:rsidR="006F7083" w:rsidRPr="00D44E68">
        <w:rPr>
          <w:rFonts w:eastAsiaTheme="minorHAnsi"/>
          <w:i/>
          <w:iCs/>
          <w:sz w:val="28"/>
          <w:szCs w:val="28"/>
          <w:lang w:val="en-US"/>
        </w:rPr>
        <w:t>f</w:t>
      </w:r>
      <w:r w:rsidR="006F7083" w:rsidRPr="006F7083">
        <w:rPr>
          <w:rFonts w:eastAsiaTheme="minorHAnsi"/>
          <w:i/>
          <w:iCs/>
          <w:sz w:val="28"/>
          <w:szCs w:val="28"/>
        </w:rPr>
        <w:t xml:space="preserve"> </w:t>
      </w:r>
      <w:r w:rsidR="006F7083" w:rsidRPr="006F7083">
        <w:rPr>
          <w:rFonts w:eastAsiaTheme="minorHAnsi"/>
          <w:sz w:val="28"/>
          <w:szCs w:val="28"/>
        </w:rPr>
        <w:t>)</w:t>
      </w:r>
      <w:r w:rsidR="006F7083">
        <w:rPr>
          <w:rFonts w:eastAsiaTheme="minorHAnsi"/>
          <w:sz w:val="28"/>
          <w:szCs w:val="28"/>
          <w:lang w:val="uk-UA"/>
        </w:rPr>
        <w:t xml:space="preserve"> була нульовою. Однак достатнім буде обмеження </w:t>
      </w:r>
      <w:r w:rsidR="0005356C">
        <w:rPr>
          <w:rFonts w:eastAsiaTheme="minorHAnsi"/>
          <w:sz w:val="28"/>
          <w:szCs w:val="28"/>
          <w:lang w:val="uk-UA"/>
        </w:rPr>
        <w:t xml:space="preserve">щоб фаза змінювалась за лінійним законом. Лінійна фаза відповідає затримці сигналу в часі. КІХ фільтри можуть бути спроектовані так, щоб мати точно лінійну фазу. Якщо імпульсна характеристика точно симетрична або несиметрична, </w:t>
      </w:r>
    </w:p>
    <w:p w:rsidR="0005356C" w:rsidRPr="00DE74D0" w:rsidRDefault="0005356C" w:rsidP="0005356C">
      <w:pPr>
        <w:pStyle w:val="aa"/>
        <w:shd w:val="clear" w:color="auto" w:fill="FFFFFF"/>
        <w:spacing w:before="120" w:beforeAutospacing="0" w:after="120" w:afterAutospacing="0" w:line="25" w:lineRule="atLeast"/>
        <w:jc w:val="center"/>
        <w:rPr>
          <w:rFonts w:eastAsiaTheme="minorHAnsi"/>
          <w:sz w:val="28"/>
          <w:szCs w:val="28"/>
        </w:rPr>
      </w:pPr>
      <w:proofErr w:type="gramStart"/>
      <w:r w:rsidRPr="00D44E68">
        <w:rPr>
          <w:rFonts w:eastAsiaTheme="minorHAnsi"/>
          <w:i/>
          <w:iCs/>
          <w:sz w:val="28"/>
          <w:szCs w:val="28"/>
          <w:lang w:val="en-US"/>
        </w:rPr>
        <w:t>h</w:t>
      </w:r>
      <w:r w:rsidRPr="00DE74D0">
        <w:rPr>
          <w:rFonts w:eastAsiaTheme="minorHAnsi"/>
          <w:sz w:val="28"/>
          <w:szCs w:val="28"/>
        </w:rPr>
        <w:t>[</w:t>
      </w:r>
      <w:proofErr w:type="gramEnd"/>
      <w:r w:rsidRPr="00D44E68">
        <w:rPr>
          <w:rFonts w:eastAsiaTheme="minorHAnsi"/>
          <w:i/>
          <w:iCs/>
          <w:sz w:val="28"/>
          <w:szCs w:val="28"/>
          <w:lang w:val="en-US"/>
        </w:rPr>
        <w:t>n</w:t>
      </w:r>
      <w:r w:rsidRPr="00DE74D0">
        <w:rPr>
          <w:rFonts w:eastAsiaTheme="minorHAnsi"/>
          <w:sz w:val="28"/>
          <w:szCs w:val="28"/>
        </w:rPr>
        <w:t xml:space="preserve">] </w:t>
      </w:r>
      <w:r w:rsidRPr="00DE74D0">
        <w:rPr>
          <w:rFonts w:eastAsia="MTSY"/>
          <w:sz w:val="28"/>
          <w:szCs w:val="28"/>
        </w:rPr>
        <w:t xml:space="preserve">= </w:t>
      </w:r>
      <w:r w:rsidRPr="00D44E68">
        <w:rPr>
          <w:rFonts w:eastAsiaTheme="minorHAnsi"/>
          <w:i/>
          <w:iCs/>
          <w:sz w:val="28"/>
          <w:szCs w:val="28"/>
          <w:lang w:val="en-US"/>
        </w:rPr>
        <w:t>h</w:t>
      </w:r>
      <w:r w:rsidRPr="00DE74D0">
        <w:rPr>
          <w:rFonts w:eastAsiaTheme="minorHAnsi"/>
          <w:sz w:val="28"/>
          <w:szCs w:val="28"/>
        </w:rPr>
        <w:t>[</w:t>
      </w:r>
      <w:r w:rsidRPr="00D44E68">
        <w:rPr>
          <w:rFonts w:eastAsiaTheme="minorHAnsi"/>
          <w:i/>
          <w:iCs/>
          <w:sz w:val="28"/>
          <w:szCs w:val="28"/>
          <w:lang w:val="en-US"/>
        </w:rPr>
        <w:t>M</w:t>
      </w:r>
      <w:r w:rsidRPr="00DE74D0">
        <w:rPr>
          <w:rFonts w:eastAsiaTheme="minorHAnsi"/>
          <w:i/>
          <w:iCs/>
          <w:sz w:val="28"/>
          <w:szCs w:val="28"/>
        </w:rPr>
        <w:t xml:space="preserve"> </w:t>
      </w:r>
      <w:r w:rsidRPr="00DE74D0">
        <w:rPr>
          <w:rFonts w:eastAsia="MTSY"/>
          <w:sz w:val="28"/>
          <w:szCs w:val="28"/>
        </w:rPr>
        <w:t xml:space="preserve">− </w:t>
      </w:r>
      <w:r w:rsidRPr="00DE74D0">
        <w:rPr>
          <w:rFonts w:eastAsiaTheme="minorHAnsi"/>
          <w:sz w:val="28"/>
          <w:szCs w:val="28"/>
        </w:rPr>
        <w:t xml:space="preserve">1 </w:t>
      </w:r>
      <w:r w:rsidRPr="00DE74D0">
        <w:rPr>
          <w:rFonts w:eastAsia="MTSY"/>
          <w:sz w:val="28"/>
          <w:szCs w:val="28"/>
        </w:rPr>
        <w:t xml:space="preserve">− </w:t>
      </w:r>
      <w:r w:rsidRPr="00D44E68">
        <w:rPr>
          <w:rFonts w:eastAsiaTheme="minorHAnsi"/>
          <w:i/>
          <w:iCs/>
          <w:sz w:val="28"/>
          <w:szCs w:val="28"/>
          <w:lang w:val="en-US"/>
        </w:rPr>
        <w:t>n</w:t>
      </w:r>
      <w:r w:rsidRPr="00DE74D0">
        <w:rPr>
          <w:rFonts w:eastAsiaTheme="minorHAnsi"/>
          <w:sz w:val="28"/>
          <w:szCs w:val="28"/>
        </w:rPr>
        <w:t>]</w:t>
      </w:r>
    </w:p>
    <w:p w:rsidR="0005356C" w:rsidRPr="00DE74D0" w:rsidRDefault="00DE27A6" w:rsidP="0005356C">
      <w:pPr>
        <w:pStyle w:val="aa"/>
        <w:shd w:val="clear" w:color="auto" w:fill="FFFFFF"/>
        <w:spacing w:before="120" w:beforeAutospacing="0" w:after="120" w:afterAutospacing="0" w:line="25" w:lineRule="atLeast"/>
        <w:jc w:val="right"/>
        <w:rPr>
          <w:rFonts w:eastAsiaTheme="minorHAnsi"/>
          <w:sz w:val="28"/>
          <w:szCs w:val="28"/>
        </w:rPr>
      </w:pPr>
      <w:r>
        <w:rPr>
          <w:rFonts w:eastAsiaTheme="minorHAnsi"/>
          <w:sz w:val="28"/>
          <w:szCs w:val="28"/>
          <w:lang w:val="uk-UA"/>
        </w:rPr>
        <w:t>або</w:t>
      </w:r>
      <w:r w:rsidR="0005356C" w:rsidRPr="00DE74D0">
        <w:rPr>
          <w:rFonts w:eastAsiaTheme="minorHAnsi"/>
          <w:sz w:val="28"/>
          <w:szCs w:val="28"/>
        </w:rPr>
        <w:t xml:space="preserve">                                                                     (2.</w:t>
      </w:r>
      <w:r w:rsidR="0005356C">
        <w:rPr>
          <w:rFonts w:eastAsiaTheme="minorHAnsi"/>
          <w:sz w:val="28"/>
          <w:szCs w:val="28"/>
          <w:lang w:val="uk-UA"/>
        </w:rPr>
        <w:t>12</w:t>
      </w:r>
      <w:r w:rsidR="0005356C" w:rsidRPr="00DE74D0">
        <w:rPr>
          <w:rFonts w:eastAsiaTheme="minorHAnsi"/>
          <w:sz w:val="28"/>
          <w:szCs w:val="28"/>
        </w:rPr>
        <w:t>)</w:t>
      </w:r>
    </w:p>
    <w:p w:rsidR="0005356C" w:rsidRPr="00DE74D0" w:rsidRDefault="0005356C" w:rsidP="0005356C">
      <w:pPr>
        <w:pStyle w:val="aa"/>
        <w:shd w:val="clear" w:color="auto" w:fill="FFFFFF"/>
        <w:spacing w:before="120" w:beforeAutospacing="0" w:after="120" w:afterAutospacing="0" w:line="25" w:lineRule="atLeast"/>
        <w:jc w:val="center"/>
        <w:rPr>
          <w:rFonts w:eastAsiaTheme="minorHAnsi"/>
          <w:sz w:val="28"/>
          <w:szCs w:val="28"/>
        </w:rPr>
      </w:pPr>
      <w:proofErr w:type="gramStart"/>
      <w:r w:rsidRPr="00D44E68">
        <w:rPr>
          <w:rFonts w:eastAsiaTheme="minorHAnsi"/>
          <w:i/>
          <w:iCs/>
          <w:sz w:val="28"/>
          <w:szCs w:val="28"/>
          <w:lang w:val="en-US"/>
        </w:rPr>
        <w:t>h</w:t>
      </w:r>
      <w:r w:rsidRPr="00DE74D0">
        <w:rPr>
          <w:rFonts w:eastAsiaTheme="minorHAnsi"/>
          <w:sz w:val="28"/>
          <w:szCs w:val="28"/>
        </w:rPr>
        <w:t>[</w:t>
      </w:r>
      <w:proofErr w:type="gramEnd"/>
      <w:r w:rsidRPr="00D44E68">
        <w:rPr>
          <w:rFonts w:eastAsiaTheme="minorHAnsi"/>
          <w:i/>
          <w:iCs/>
          <w:sz w:val="28"/>
          <w:szCs w:val="28"/>
          <w:lang w:val="en-US"/>
        </w:rPr>
        <w:t>n</w:t>
      </w:r>
      <w:r w:rsidRPr="00DE74D0">
        <w:rPr>
          <w:rFonts w:eastAsiaTheme="minorHAnsi"/>
          <w:sz w:val="28"/>
          <w:szCs w:val="28"/>
        </w:rPr>
        <w:t xml:space="preserve">] </w:t>
      </w:r>
      <w:r w:rsidRPr="00DE74D0">
        <w:rPr>
          <w:rFonts w:eastAsia="MTSY"/>
          <w:sz w:val="28"/>
          <w:szCs w:val="28"/>
        </w:rPr>
        <w:t>= −</w:t>
      </w:r>
      <w:r w:rsidRPr="00D44E68">
        <w:rPr>
          <w:rFonts w:eastAsiaTheme="minorHAnsi"/>
          <w:i/>
          <w:iCs/>
          <w:sz w:val="28"/>
          <w:szCs w:val="28"/>
          <w:lang w:val="en-US"/>
        </w:rPr>
        <w:t>h</w:t>
      </w:r>
      <w:r w:rsidRPr="00DE74D0">
        <w:rPr>
          <w:rFonts w:eastAsiaTheme="minorHAnsi"/>
          <w:sz w:val="28"/>
          <w:szCs w:val="28"/>
        </w:rPr>
        <w:t>[</w:t>
      </w:r>
      <w:r w:rsidRPr="00D44E68">
        <w:rPr>
          <w:rFonts w:eastAsiaTheme="minorHAnsi"/>
          <w:i/>
          <w:iCs/>
          <w:sz w:val="28"/>
          <w:szCs w:val="28"/>
          <w:lang w:val="en-US"/>
        </w:rPr>
        <w:t>M</w:t>
      </w:r>
      <w:r w:rsidRPr="00DE74D0">
        <w:rPr>
          <w:rFonts w:eastAsiaTheme="minorHAnsi"/>
          <w:i/>
          <w:iCs/>
          <w:sz w:val="28"/>
          <w:szCs w:val="28"/>
        </w:rPr>
        <w:t xml:space="preserve"> </w:t>
      </w:r>
      <w:r w:rsidRPr="00DE74D0">
        <w:rPr>
          <w:rFonts w:eastAsia="MTSY"/>
          <w:sz w:val="28"/>
          <w:szCs w:val="28"/>
        </w:rPr>
        <w:t xml:space="preserve">− </w:t>
      </w:r>
      <w:r w:rsidRPr="00DE74D0">
        <w:rPr>
          <w:rFonts w:eastAsiaTheme="minorHAnsi"/>
          <w:sz w:val="28"/>
          <w:szCs w:val="28"/>
        </w:rPr>
        <w:t xml:space="preserve">1 </w:t>
      </w:r>
      <w:r w:rsidRPr="00DE74D0">
        <w:rPr>
          <w:rFonts w:eastAsia="MTSY"/>
          <w:sz w:val="28"/>
          <w:szCs w:val="28"/>
        </w:rPr>
        <w:t xml:space="preserve">− </w:t>
      </w:r>
      <w:r w:rsidRPr="00D44E68">
        <w:rPr>
          <w:rFonts w:eastAsiaTheme="minorHAnsi"/>
          <w:i/>
          <w:iCs/>
          <w:sz w:val="28"/>
          <w:szCs w:val="28"/>
          <w:lang w:val="en-US"/>
        </w:rPr>
        <w:t>n</w:t>
      </w:r>
      <w:r w:rsidRPr="00DE74D0">
        <w:rPr>
          <w:rFonts w:eastAsiaTheme="minorHAnsi"/>
          <w:sz w:val="28"/>
          <w:szCs w:val="28"/>
        </w:rPr>
        <w:t>]</w:t>
      </w:r>
    </w:p>
    <w:p w:rsidR="0005356C" w:rsidRDefault="0005356C" w:rsidP="0005356C">
      <w:pPr>
        <w:spacing w:before="120" w:after="120" w:line="276" w:lineRule="auto"/>
        <w:ind w:firstLine="0"/>
        <w:rPr>
          <w:rFonts w:eastAsiaTheme="minorHAnsi"/>
          <w:sz w:val="28"/>
          <w:szCs w:val="28"/>
          <w:lang w:val="uk-UA"/>
        </w:rPr>
      </w:pPr>
      <w:r>
        <w:rPr>
          <w:sz w:val="28"/>
          <w:szCs w:val="28"/>
          <w:lang w:val="uk-UA"/>
        </w:rPr>
        <w:t xml:space="preserve">то частотна характеристика </w:t>
      </w:r>
      <w:r w:rsidRPr="00D44E68">
        <w:rPr>
          <w:rFonts w:eastAsiaTheme="minorHAnsi"/>
          <w:i/>
          <w:iCs/>
          <w:sz w:val="28"/>
          <w:szCs w:val="28"/>
          <w:lang w:val="en-US"/>
        </w:rPr>
        <w:t>H</w:t>
      </w:r>
      <w:r w:rsidRPr="0005356C">
        <w:rPr>
          <w:rFonts w:eastAsiaTheme="minorHAnsi"/>
          <w:sz w:val="28"/>
          <w:szCs w:val="28"/>
        </w:rPr>
        <w:t>( ˆ</w:t>
      </w:r>
      <w:r w:rsidRPr="00D44E68">
        <w:rPr>
          <w:rFonts w:eastAsiaTheme="minorHAnsi"/>
          <w:i/>
          <w:iCs/>
          <w:sz w:val="28"/>
          <w:szCs w:val="28"/>
          <w:lang w:val="en-US"/>
        </w:rPr>
        <w:t>f</w:t>
      </w:r>
      <w:r w:rsidRPr="0005356C">
        <w:rPr>
          <w:rFonts w:eastAsiaTheme="minorHAnsi"/>
          <w:i/>
          <w:iCs/>
          <w:sz w:val="28"/>
          <w:szCs w:val="28"/>
        </w:rPr>
        <w:t xml:space="preserve"> </w:t>
      </w:r>
      <w:r w:rsidRPr="0005356C">
        <w:rPr>
          <w:rFonts w:eastAsiaTheme="minorHAnsi"/>
          <w:sz w:val="28"/>
          <w:szCs w:val="28"/>
        </w:rPr>
        <w:t>)</w:t>
      </w:r>
      <w:r>
        <w:rPr>
          <w:rFonts w:eastAsiaTheme="minorHAnsi"/>
          <w:sz w:val="28"/>
          <w:szCs w:val="28"/>
          <w:lang w:val="uk-UA"/>
        </w:rPr>
        <w:t xml:space="preserve"> матиме лінійну фазу. Як додаткова перевага, симетричні або асиметричні фільтри </w:t>
      </w:r>
      <w:r w:rsidR="00DF61BD">
        <w:rPr>
          <w:rFonts w:eastAsiaTheme="minorHAnsi"/>
          <w:sz w:val="28"/>
          <w:szCs w:val="28"/>
          <w:lang w:val="uk-UA"/>
        </w:rPr>
        <w:t xml:space="preserve">простіші в обчисленні порівняно з довільними КІХ фільтрами. Традиційні БІХ фільтри мають нелінійну фазу. Тож КІХ фільтри популярні в радарній обробці. </w:t>
      </w:r>
    </w:p>
    <w:p w:rsidR="00884048" w:rsidRDefault="00DF61BD" w:rsidP="0005356C">
      <w:pPr>
        <w:spacing w:before="120" w:after="120" w:line="276" w:lineRule="auto"/>
        <w:ind w:firstLine="0"/>
        <w:rPr>
          <w:rFonts w:eastAsiaTheme="minorHAnsi"/>
          <w:sz w:val="28"/>
          <w:szCs w:val="28"/>
          <w:lang w:val="uk-UA"/>
        </w:rPr>
      </w:pPr>
      <w:r>
        <w:rPr>
          <w:rFonts w:eastAsiaTheme="minorHAnsi"/>
          <w:sz w:val="28"/>
          <w:szCs w:val="28"/>
          <w:lang w:val="uk-UA"/>
        </w:rPr>
        <w:tab/>
        <w:t xml:space="preserve">Існує багато алгоритмів для проектування КІХ фільтрів , відповідних до вимог, зазвичай заданих у вигляді потрібної частотної характеристики. Незалежно від алгоритму спроектований фільтр задається імпульсною характеристикою </w:t>
      </w:r>
      <w:r w:rsidRPr="00D44E68">
        <w:rPr>
          <w:rFonts w:eastAsiaTheme="minorHAnsi"/>
          <w:i/>
          <w:iCs/>
          <w:sz w:val="28"/>
          <w:szCs w:val="28"/>
          <w:lang w:val="en-US"/>
        </w:rPr>
        <w:t>h</w:t>
      </w:r>
      <w:r w:rsidRPr="00DF61BD">
        <w:rPr>
          <w:rFonts w:eastAsiaTheme="minorHAnsi"/>
          <w:sz w:val="28"/>
          <w:szCs w:val="28"/>
        </w:rPr>
        <w:t>[</w:t>
      </w:r>
      <w:r w:rsidRPr="00D44E68">
        <w:rPr>
          <w:rFonts w:eastAsiaTheme="minorHAnsi"/>
          <w:i/>
          <w:iCs/>
          <w:sz w:val="28"/>
          <w:szCs w:val="28"/>
          <w:lang w:val="en-US"/>
        </w:rPr>
        <w:t>n</w:t>
      </w:r>
      <w:r w:rsidRPr="00DF61BD">
        <w:rPr>
          <w:rFonts w:eastAsiaTheme="minorHAnsi"/>
          <w:sz w:val="28"/>
          <w:szCs w:val="28"/>
        </w:rPr>
        <w:t>].</w:t>
      </w:r>
    </w:p>
    <w:p w:rsidR="00DF61BD" w:rsidRDefault="00884048" w:rsidP="0005356C">
      <w:pPr>
        <w:spacing w:before="120" w:after="120" w:line="276" w:lineRule="auto"/>
        <w:ind w:firstLine="0"/>
        <w:rPr>
          <w:rFonts w:eastAsiaTheme="minorHAnsi"/>
          <w:sz w:val="28"/>
          <w:szCs w:val="28"/>
          <w:lang w:val="uk-UA"/>
        </w:rPr>
      </w:pPr>
      <w:r>
        <w:rPr>
          <w:rFonts w:eastAsiaTheme="minorHAnsi"/>
          <w:sz w:val="28"/>
          <w:szCs w:val="28"/>
          <w:lang w:val="uk-UA"/>
        </w:rPr>
        <w:tab/>
        <w:t xml:space="preserve">Метод вікна відносно проста техніка, яка добре підходить для реалізації простих смугових/режекторних фільтрів. </w:t>
      </w:r>
      <w:r w:rsidR="00B960D3">
        <w:rPr>
          <w:rFonts w:eastAsiaTheme="minorHAnsi"/>
          <w:sz w:val="28"/>
          <w:szCs w:val="28"/>
          <w:lang w:val="uk-UA"/>
        </w:rPr>
        <w:t>Для початку зазначимо</w:t>
      </w:r>
      <w:r>
        <w:rPr>
          <w:rFonts w:eastAsiaTheme="minorHAnsi"/>
          <w:sz w:val="28"/>
          <w:szCs w:val="28"/>
          <w:lang w:val="uk-UA"/>
        </w:rPr>
        <w:t xml:space="preserve"> бажану частотну характеристику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i</m:t>
            </m:r>
          </m:sub>
        </m:sSub>
      </m:oMath>
      <w:r w:rsidRPr="00B960D3">
        <w:rPr>
          <w:rFonts w:eastAsiaTheme="minorHAnsi"/>
          <w:sz w:val="28"/>
          <w:szCs w:val="28"/>
        </w:rPr>
        <w:t xml:space="preserve"> ( ˆ</w:t>
      </w:r>
      <w:r w:rsidRPr="00D44E68">
        <w:rPr>
          <w:rFonts w:eastAsiaTheme="minorHAnsi"/>
          <w:i/>
          <w:iCs/>
          <w:sz w:val="28"/>
          <w:szCs w:val="28"/>
          <w:lang w:val="en-US"/>
        </w:rPr>
        <w:t>f</w:t>
      </w:r>
      <w:r w:rsidRPr="00B960D3">
        <w:rPr>
          <w:rFonts w:eastAsiaTheme="minorHAnsi"/>
          <w:i/>
          <w:iCs/>
          <w:sz w:val="28"/>
          <w:szCs w:val="28"/>
        </w:rPr>
        <w:t xml:space="preserve"> </w:t>
      </w:r>
      <w:r w:rsidRPr="00B960D3">
        <w:rPr>
          <w:rFonts w:eastAsiaTheme="minorHAnsi"/>
          <w:sz w:val="28"/>
          <w:szCs w:val="28"/>
        </w:rPr>
        <w:t>)</w:t>
      </w:r>
      <w:r>
        <w:rPr>
          <w:rFonts w:eastAsiaTheme="minorHAnsi"/>
          <w:sz w:val="28"/>
          <w:szCs w:val="28"/>
          <w:lang w:val="uk-UA"/>
        </w:rPr>
        <w:t xml:space="preserve"> </w:t>
      </w:r>
      <w:r w:rsidR="00B960D3">
        <w:rPr>
          <w:rFonts w:eastAsiaTheme="minorHAnsi"/>
          <w:sz w:val="28"/>
          <w:szCs w:val="28"/>
          <w:lang w:val="uk-UA"/>
        </w:rPr>
        <w:t xml:space="preserve">після чого обчислимо відповідну імпульсну характеристику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h</m:t>
            </m:r>
          </m:e>
          <m:sub>
            <m:r>
              <w:rPr>
                <w:rFonts w:ascii="Cambria Math" w:hAnsi="Cambria Math"/>
                <w:color w:val="000000" w:themeColor="text1"/>
                <w:sz w:val="28"/>
                <w:szCs w:val="28"/>
                <w:lang w:val="en-US"/>
              </w:rPr>
              <m:t>i</m:t>
            </m:r>
          </m:sub>
        </m:sSub>
      </m:oMath>
      <w:r w:rsidR="00B960D3" w:rsidRPr="00B960D3">
        <w:rPr>
          <w:rFonts w:eastAsiaTheme="minorHAnsi"/>
          <w:i/>
          <w:iCs/>
          <w:sz w:val="28"/>
          <w:szCs w:val="28"/>
        </w:rPr>
        <w:t xml:space="preserve"> </w:t>
      </w:r>
      <w:r w:rsidR="00B960D3" w:rsidRPr="00B960D3">
        <w:rPr>
          <w:rFonts w:eastAsiaTheme="minorHAnsi"/>
          <w:sz w:val="28"/>
          <w:szCs w:val="28"/>
        </w:rPr>
        <w:t>[</w:t>
      </w:r>
      <w:r w:rsidR="00B960D3" w:rsidRPr="00D44E68">
        <w:rPr>
          <w:rFonts w:eastAsiaTheme="minorHAnsi"/>
          <w:i/>
          <w:iCs/>
          <w:sz w:val="28"/>
          <w:szCs w:val="28"/>
          <w:lang w:val="en-US"/>
        </w:rPr>
        <w:t>n</w:t>
      </w:r>
      <w:r w:rsidR="00B960D3" w:rsidRPr="00B960D3">
        <w:rPr>
          <w:rFonts w:eastAsiaTheme="minorHAnsi"/>
          <w:sz w:val="28"/>
          <w:szCs w:val="28"/>
        </w:rPr>
        <w:t>]</w:t>
      </w:r>
      <w:r w:rsidR="00B960D3">
        <w:rPr>
          <w:rFonts w:eastAsiaTheme="minorHAnsi"/>
          <w:sz w:val="28"/>
          <w:szCs w:val="28"/>
          <w:lang w:val="uk-UA"/>
        </w:rPr>
        <w:t xml:space="preserve"> використовуючи обернене ДПФ:</w:t>
      </w:r>
    </w:p>
    <w:p w:rsidR="00B960D3" w:rsidRPr="00D44E68" w:rsidRDefault="00B960D3" w:rsidP="00B960D3">
      <w:pPr>
        <w:autoSpaceDE w:val="0"/>
        <w:autoSpaceDN w:val="0"/>
        <w:adjustRightInd w:val="0"/>
        <w:spacing w:line="25" w:lineRule="atLeast"/>
        <w:rPr>
          <w:rFonts w:eastAsiaTheme="minorEastAsia"/>
          <w:sz w:val="28"/>
          <w:szCs w:val="28"/>
          <w:lang w:val="en-US"/>
        </w:rPr>
      </w:pPr>
      <m:oMathPara>
        <m:oMathParaPr>
          <m:jc m:val="center"/>
        </m:oMathParaPr>
        <m:oMath>
          <m:r>
            <w:rPr>
              <w:rFonts w:ascii="Cambria Math" w:eastAsiaTheme="minorHAnsi" w:hAnsi="Cambria Math"/>
              <w:sz w:val="28"/>
              <w:szCs w:val="28"/>
              <w:lang w:val="en-US"/>
            </w:rPr>
            <m:t>x</m:t>
          </m:r>
          <m:d>
            <m:dPr>
              <m:begChr m:val="["/>
              <m:endChr m:val="]"/>
              <m:ctrlPr>
                <w:rPr>
                  <w:rFonts w:ascii="Cambria Math" w:eastAsiaTheme="minorHAnsi" w:hAnsi="Cambria Math"/>
                  <w:i/>
                  <w:sz w:val="28"/>
                  <w:szCs w:val="28"/>
                  <w:lang w:val="en-US"/>
                </w:rPr>
              </m:ctrlPr>
            </m:dPr>
            <m:e>
              <m:r>
                <w:rPr>
                  <w:rFonts w:ascii="Cambria Math" w:eastAsiaTheme="minorHAnsi" w:hAnsi="Cambria Math"/>
                  <w:sz w:val="28"/>
                  <w:szCs w:val="28"/>
                  <w:lang w:val="en-US"/>
                </w:rPr>
                <m:t>n</m:t>
              </m:r>
            </m:e>
          </m:d>
          <m:r>
            <w:rPr>
              <w:rFonts w:ascii="Cambria Math" w:eastAsiaTheme="minorHAnsi" w:hAnsi="Cambria Math"/>
              <w:sz w:val="28"/>
              <w:szCs w:val="28"/>
              <w:lang w:val="en-US"/>
            </w:rPr>
            <m:t>=</m:t>
          </m:r>
          <m:f>
            <m:fPr>
              <m:ctrlPr>
                <w:rPr>
                  <w:rFonts w:ascii="Cambria Math" w:eastAsiaTheme="minorHAnsi" w:hAnsi="Cambria Math"/>
                  <w:i/>
                  <w:sz w:val="28"/>
                  <w:szCs w:val="28"/>
                  <w:lang w:val="en-US"/>
                </w:rPr>
              </m:ctrlPr>
            </m:fPr>
            <m:num>
              <m:r>
                <w:rPr>
                  <w:rFonts w:ascii="Cambria Math" w:eastAsiaTheme="minorHAnsi" w:hAnsi="Cambria Math"/>
                  <w:sz w:val="28"/>
                  <w:szCs w:val="28"/>
                  <w:lang w:val="en-US"/>
                </w:rPr>
                <m:t>1</m:t>
              </m:r>
            </m:num>
            <m:den>
              <m:r>
                <w:rPr>
                  <w:rFonts w:ascii="Cambria Math" w:eastAsiaTheme="minorHAnsi" w:hAnsi="Cambria Math"/>
                  <w:sz w:val="28"/>
                  <w:szCs w:val="28"/>
                  <w:lang w:val="en-US"/>
                </w:rPr>
                <m:t>2π</m:t>
              </m:r>
            </m:den>
          </m:f>
          <m:nary>
            <m:naryPr>
              <m:limLoc m:val="subSup"/>
              <m:ctrlPr>
                <w:rPr>
                  <w:rFonts w:ascii="Cambria Math" w:eastAsiaTheme="minorHAnsi" w:hAnsi="Cambria Math"/>
                  <w:i/>
                  <w:sz w:val="28"/>
                  <w:szCs w:val="28"/>
                  <w:lang w:val="en-US"/>
                </w:rPr>
              </m:ctrlPr>
            </m:naryPr>
            <m:sub>
              <m:r>
                <w:rPr>
                  <w:rFonts w:ascii="Cambria Math" w:eastAsiaTheme="minorHAnsi" w:hAnsi="Cambria Math"/>
                  <w:sz w:val="28"/>
                  <w:szCs w:val="28"/>
                  <w:lang w:val="en-US"/>
                </w:rPr>
                <m:t>-π</m:t>
              </m:r>
            </m:sub>
            <m:sup>
              <m:r>
                <w:rPr>
                  <w:rFonts w:ascii="Cambria Math" w:eastAsiaTheme="minorHAnsi" w:hAnsi="Cambria Math"/>
                  <w:sz w:val="28"/>
                  <w:szCs w:val="28"/>
                  <w:lang w:val="en-US"/>
                </w:rPr>
                <m:t>π</m:t>
              </m:r>
            </m:sup>
            <m:e>
              <m:r>
                <w:rPr>
                  <w:rFonts w:ascii="Cambria Math" w:eastAsiaTheme="minorHAnsi" w:hAnsi="Cambria Math"/>
                  <w:sz w:val="28"/>
                  <w:szCs w:val="28"/>
                  <w:lang w:val="en-US"/>
                </w:rPr>
                <m:t>X</m:t>
              </m:r>
              <m:d>
                <m:dPr>
                  <m:ctrlPr>
                    <w:rPr>
                      <w:rFonts w:ascii="Cambria Math" w:eastAsiaTheme="minorHAnsi" w:hAnsi="Cambria Math"/>
                      <w:i/>
                      <w:sz w:val="28"/>
                      <w:szCs w:val="28"/>
                      <w:lang w:val="en-US"/>
                    </w:rPr>
                  </m:ctrlPr>
                </m:dPr>
                <m:e>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ω</m:t>
                      </m:r>
                    </m:e>
                  </m:acc>
                </m:e>
              </m:d>
              <m:sSup>
                <m:sSupPr>
                  <m:ctrlPr>
                    <w:rPr>
                      <w:rFonts w:ascii="Cambria Math" w:eastAsiaTheme="minorHAnsi" w:hAnsi="Cambria Math"/>
                      <w:i/>
                      <w:sz w:val="28"/>
                      <w:szCs w:val="28"/>
                      <w:lang w:val="en-US"/>
                    </w:rPr>
                  </m:ctrlPr>
                </m:sSupPr>
                <m:e>
                  <m:r>
                    <w:rPr>
                      <w:rFonts w:ascii="Cambria Math" w:eastAsiaTheme="minorHAnsi" w:hAnsi="Cambria Math"/>
                      <w:sz w:val="28"/>
                      <w:szCs w:val="28"/>
                      <w:lang w:val="en-US"/>
                    </w:rPr>
                    <m:t>e</m:t>
                  </m:r>
                </m:e>
                <m:sup>
                  <m:r>
                    <w:rPr>
                      <w:rFonts w:ascii="Cambria Math" w:eastAsiaTheme="minorHAnsi" w:hAnsi="Cambria Math"/>
                      <w:sz w:val="28"/>
                      <w:szCs w:val="28"/>
                      <w:lang w:val="en-US"/>
                    </w:rPr>
                    <m:t>+j</m:t>
                  </m:r>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ω</m:t>
                      </m:r>
                    </m:e>
                  </m:acc>
                  <m:r>
                    <w:rPr>
                      <w:rFonts w:ascii="Cambria Math" w:eastAsiaTheme="minorHAnsi" w:hAnsi="Cambria Math"/>
                      <w:sz w:val="28"/>
                      <w:szCs w:val="28"/>
                      <w:lang w:val="en-US"/>
                    </w:rPr>
                    <m:t>n</m:t>
                  </m:r>
                </m:sup>
              </m:sSup>
              <m:r>
                <w:rPr>
                  <w:rFonts w:ascii="Cambria Math" w:eastAsiaTheme="minorHAnsi" w:hAnsi="Cambria Math"/>
                  <w:sz w:val="28"/>
                  <w:szCs w:val="28"/>
                  <w:lang w:val="en-US"/>
                </w:rPr>
                <m:t>d</m:t>
              </m:r>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ω</m:t>
                  </m:r>
                </m:e>
              </m:acc>
              <m:r>
                <w:rPr>
                  <w:rFonts w:ascii="Cambria Math" w:eastAsiaTheme="minorHAnsi" w:hAnsi="Cambria Math"/>
                  <w:sz w:val="28"/>
                  <w:szCs w:val="28"/>
                  <w:lang w:val="en-US"/>
                </w:rPr>
                <m:t>,   n∈(-∞,+∞)</m:t>
              </m:r>
            </m:e>
          </m:nary>
        </m:oMath>
      </m:oMathPara>
    </w:p>
    <w:p w:rsidR="00B960D3" w:rsidRPr="00D44E68" w:rsidRDefault="00B960D3" w:rsidP="00B960D3">
      <w:pPr>
        <w:autoSpaceDE w:val="0"/>
        <w:autoSpaceDN w:val="0"/>
        <w:adjustRightInd w:val="0"/>
        <w:spacing w:line="25" w:lineRule="atLeast"/>
        <w:ind w:left="1416" w:firstLine="708"/>
        <w:jc w:val="both"/>
        <w:rPr>
          <w:rFonts w:eastAsiaTheme="minorEastAsia"/>
          <w:sz w:val="28"/>
          <w:szCs w:val="28"/>
          <w:lang w:val="en-US"/>
        </w:rPr>
      </w:pPr>
      <w:r>
        <w:rPr>
          <w:rFonts w:eastAsiaTheme="minorEastAsia"/>
          <w:sz w:val="28"/>
          <w:szCs w:val="28"/>
          <w:lang w:val="uk-UA"/>
        </w:rPr>
        <w:t>або</w:t>
      </w:r>
      <w:r w:rsidRPr="00D44E68">
        <w:rPr>
          <w:rFonts w:eastAsiaTheme="minorEastAsia"/>
          <w:sz w:val="28"/>
          <w:szCs w:val="28"/>
          <w:lang w:val="en-US"/>
        </w:rPr>
        <w:t xml:space="preserve">                                                                                     (2.</w:t>
      </w:r>
      <w:r w:rsidR="00193E4C">
        <w:rPr>
          <w:rFonts w:eastAsiaTheme="minorEastAsia"/>
          <w:sz w:val="28"/>
          <w:szCs w:val="28"/>
          <w:lang w:val="uk-UA"/>
        </w:rPr>
        <w:t>13</w:t>
      </w:r>
      <w:r w:rsidRPr="00D44E68">
        <w:rPr>
          <w:rFonts w:eastAsiaTheme="minorEastAsia"/>
          <w:sz w:val="28"/>
          <w:szCs w:val="28"/>
          <w:lang w:val="en-US"/>
        </w:rPr>
        <w:t>)</w:t>
      </w:r>
    </w:p>
    <w:p w:rsidR="00B960D3" w:rsidRPr="00D44E68" w:rsidRDefault="00B960D3" w:rsidP="00B960D3">
      <w:pPr>
        <w:autoSpaceDE w:val="0"/>
        <w:autoSpaceDN w:val="0"/>
        <w:adjustRightInd w:val="0"/>
        <w:spacing w:line="25" w:lineRule="atLeast"/>
        <w:rPr>
          <w:rFonts w:eastAsiaTheme="minorHAnsi"/>
          <w:sz w:val="28"/>
          <w:szCs w:val="28"/>
          <w:lang w:val="en-US"/>
        </w:rPr>
      </w:pPr>
      <m:oMathPara>
        <m:oMath>
          <m:r>
            <w:rPr>
              <w:rFonts w:ascii="Cambria Math" w:eastAsiaTheme="minorHAnsi" w:hAnsi="Cambria Math"/>
              <w:sz w:val="28"/>
              <w:szCs w:val="28"/>
              <w:lang w:val="en-US"/>
            </w:rPr>
            <w:lastRenderedPageBreak/>
            <m:t>x</m:t>
          </m:r>
          <m:d>
            <m:dPr>
              <m:begChr m:val="["/>
              <m:endChr m:val="]"/>
              <m:ctrlPr>
                <w:rPr>
                  <w:rFonts w:ascii="Cambria Math" w:eastAsiaTheme="minorHAnsi" w:hAnsi="Cambria Math"/>
                  <w:i/>
                  <w:sz w:val="28"/>
                  <w:szCs w:val="28"/>
                  <w:lang w:val="en-US"/>
                </w:rPr>
              </m:ctrlPr>
            </m:dPr>
            <m:e>
              <m:r>
                <w:rPr>
                  <w:rFonts w:ascii="Cambria Math" w:eastAsiaTheme="minorHAnsi" w:hAnsi="Cambria Math"/>
                  <w:sz w:val="28"/>
                  <w:szCs w:val="28"/>
                  <w:lang w:val="en-US"/>
                </w:rPr>
                <m:t>n</m:t>
              </m:r>
            </m:e>
          </m:d>
          <m:r>
            <w:rPr>
              <w:rFonts w:ascii="Cambria Math" w:eastAsiaTheme="minorHAnsi" w:hAnsi="Cambria Math"/>
              <w:sz w:val="28"/>
              <w:szCs w:val="28"/>
              <w:lang w:val="en-US"/>
            </w:rPr>
            <m:t>=</m:t>
          </m:r>
          <m:nary>
            <m:naryPr>
              <m:limLoc m:val="subSup"/>
              <m:ctrlPr>
                <w:rPr>
                  <w:rFonts w:ascii="Cambria Math" w:eastAsiaTheme="minorHAnsi" w:hAnsi="Cambria Math"/>
                  <w:i/>
                  <w:sz w:val="28"/>
                  <w:szCs w:val="28"/>
                  <w:lang w:val="en-US"/>
                </w:rPr>
              </m:ctrlPr>
            </m:naryPr>
            <m:sub>
              <m:r>
                <w:rPr>
                  <w:rFonts w:ascii="Cambria Math" w:eastAsiaTheme="minorHAnsi" w:hAnsi="Cambria Math"/>
                  <w:sz w:val="28"/>
                  <w:szCs w:val="28"/>
                  <w:lang w:val="en-US"/>
                </w:rPr>
                <m:t>-0.5</m:t>
              </m:r>
            </m:sub>
            <m:sup>
              <m:r>
                <w:rPr>
                  <w:rFonts w:ascii="Cambria Math" w:eastAsiaTheme="minorHAnsi" w:hAnsi="Cambria Math"/>
                  <w:sz w:val="28"/>
                  <w:szCs w:val="28"/>
                  <w:lang w:val="en-US"/>
                </w:rPr>
                <m:t>0.5</m:t>
              </m:r>
            </m:sup>
            <m:e>
              <m:r>
                <w:rPr>
                  <w:rFonts w:ascii="Cambria Math" w:eastAsiaTheme="minorHAnsi" w:hAnsi="Cambria Math"/>
                  <w:sz w:val="28"/>
                  <w:szCs w:val="28"/>
                  <w:lang w:val="en-US"/>
                </w:rPr>
                <m:t>X</m:t>
              </m:r>
              <m:d>
                <m:dPr>
                  <m:ctrlPr>
                    <w:rPr>
                      <w:rFonts w:ascii="Cambria Math" w:eastAsiaTheme="minorHAnsi" w:hAnsi="Cambria Math"/>
                      <w:i/>
                      <w:sz w:val="28"/>
                      <w:szCs w:val="28"/>
                      <w:lang w:val="en-US"/>
                    </w:rPr>
                  </m:ctrlPr>
                </m:dPr>
                <m:e>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f</m:t>
                      </m:r>
                    </m:e>
                  </m:acc>
                </m:e>
              </m:d>
              <m:sSup>
                <m:sSupPr>
                  <m:ctrlPr>
                    <w:rPr>
                      <w:rFonts w:ascii="Cambria Math" w:eastAsiaTheme="minorHAnsi" w:hAnsi="Cambria Math"/>
                      <w:i/>
                      <w:sz w:val="28"/>
                      <w:szCs w:val="28"/>
                      <w:lang w:val="en-US"/>
                    </w:rPr>
                  </m:ctrlPr>
                </m:sSupPr>
                <m:e>
                  <m:r>
                    <w:rPr>
                      <w:rFonts w:ascii="Cambria Math" w:eastAsiaTheme="minorHAnsi" w:hAnsi="Cambria Math"/>
                      <w:sz w:val="28"/>
                      <w:szCs w:val="28"/>
                      <w:lang w:val="en-US"/>
                    </w:rPr>
                    <m:t>e</m:t>
                  </m:r>
                </m:e>
                <m:sup>
                  <m:r>
                    <w:rPr>
                      <w:rFonts w:ascii="Cambria Math" w:eastAsiaTheme="minorHAnsi" w:hAnsi="Cambria Math"/>
                      <w:sz w:val="28"/>
                      <w:szCs w:val="28"/>
                      <w:lang w:val="en-US"/>
                    </w:rPr>
                    <m:t>+j2π</m:t>
                  </m:r>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f</m:t>
                      </m:r>
                    </m:e>
                  </m:acc>
                  <m:r>
                    <w:rPr>
                      <w:rFonts w:ascii="Cambria Math" w:eastAsiaTheme="minorHAnsi" w:hAnsi="Cambria Math"/>
                      <w:sz w:val="28"/>
                      <w:szCs w:val="28"/>
                      <w:lang w:val="en-US"/>
                    </w:rPr>
                    <m:t>n</m:t>
                  </m:r>
                </m:sup>
              </m:sSup>
              <m:r>
                <w:rPr>
                  <w:rFonts w:ascii="Cambria Math" w:eastAsiaTheme="minorHAnsi" w:hAnsi="Cambria Math"/>
                  <w:sz w:val="28"/>
                  <w:szCs w:val="28"/>
                  <w:lang w:val="en-US"/>
                </w:rPr>
                <m:t>d</m:t>
              </m:r>
              <m:acc>
                <m:accPr>
                  <m:ctrlPr>
                    <w:rPr>
                      <w:rFonts w:ascii="Cambria Math" w:eastAsiaTheme="minorHAnsi" w:hAnsi="Cambria Math"/>
                      <w:i/>
                      <w:sz w:val="28"/>
                      <w:szCs w:val="28"/>
                      <w:lang w:val="en-US"/>
                    </w:rPr>
                  </m:ctrlPr>
                </m:accPr>
                <m:e>
                  <m:r>
                    <w:rPr>
                      <w:rFonts w:ascii="Cambria Math" w:eastAsiaTheme="minorHAnsi" w:hAnsi="Cambria Math"/>
                      <w:sz w:val="28"/>
                      <w:szCs w:val="28"/>
                      <w:lang w:val="en-US"/>
                    </w:rPr>
                    <m:t>f</m:t>
                  </m:r>
                </m:e>
              </m:acc>
              <m:r>
                <w:rPr>
                  <w:rFonts w:ascii="Cambria Math" w:eastAsiaTheme="minorHAnsi" w:hAnsi="Cambria Math"/>
                  <w:sz w:val="28"/>
                  <w:szCs w:val="28"/>
                  <w:lang w:val="en-US"/>
                </w:rPr>
                <m:t>,   n∈(-∞,+∞)</m:t>
              </m:r>
            </m:e>
          </m:nary>
        </m:oMath>
      </m:oMathPara>
    </w:p>
    <w:p w:rsidR="00B960D3" w:rsidRDefault="00193E4C" w:rsidP="0005356C">
      <w:pPr>
        <w:spacing w:before="120" w:after="120" w:line="276" w:lineRule="auto"/>
        <w:ind w:firstLine="0"/>
        <w:rPr>
          <w:rFonts w:eastAsiaTheme="minorHAnsi"/>
          <w:sz w:val="28"/>
          <w:szCs w:val="28"/>
          <w:lang w:val="uk-UA"/>
        </w:rPr>
      </w:pPr>
      <w:r>
        <w:rPr>
          <w:sz w:val="28"/>
          <w:szCs w:val="28"/>
          <w:lang w:val="uk-UA"/>
        </w:rPr>
        <w:tab/>
        <w:t xml:space="preserve">В загальному така імпульсна характеристика буде нескінченною. Скінченна версія отримується шляхом множення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uk-UA"/>
              </w:rPr>
              <m:t>h</m:t>
            </m:r>
          </m:e>
          <m:sub>
            <m:r>
              <w:rPr>
                <w:rFonts w:ascii="Cambria Math" w:hAnsi="Cambria Math"/>
                <w:color w:val="000000" w:themeColor="text1"/>
                <w:sz w:val="28"/>
                <w:szCs w:val="28"/>
                <w:lang w:val="en-US"/>
              </w:rPr>
              <m:t>i</m:t>
            </m:r>
          </m:sub>
        </m:sSub>
      </m:oMath>
      <w:r w:rsidRPr="00193E4C">
        <w:rPr>
          <w:rFonts w:eastAsiaTheme="minorHAnsi"/>
          <w:i/>
          <w:iCs/>
          <w:sz w:val="28"/>
          <w:szCs w:val="28"/>
          <w:lang w:val="uk-UA"/>
        </w:rPr>
        <w:t xml:space="preserve"> </w:t>
      </w:r>
      <w:r w:rsidRPr="00193E4C">
        <w:rPr>
          <w:rFonts w:eastAsiaTheme="minorHAnsi"/>
          <w:sz w:val="28"/>
          <w:szCs w:val="28"/>
          <w:lang w:val="uk-UA"/>
        </w:rPr>
        <w:t>[</w:t>
      </w:r>
      <w:r w:rsidRPr="00D44E68">
        <w:rPr>
          <w:rFonts w:eastAsiaTheme="minorHAnsi"/>
          <w:i/>
          <w:iCs/>
          <w:sz w:val="28"/>
          <w:szCs w:val="28"/>
          <w:lang w:val="en-US"/>
        </w:rPr>
        <w:t>n</w:t>
      </w:r>
      <w:r w:rsidRPr="00193E4C">
        <w:rPr>
          <w:rFonts w:eastAsiaTheme="minorHAnsi"/>
          <w:sz w:val="28"/>
          <w:szCs w:val="28"/>
          <w:lang w:val="uk-UA"/>
        </w:rPr>
        <w:t>]</w:t>
      </w:r>
      <w:r>
        <w:rPr>
          <w:rFonts w:eastAsiaTheme="minorHAnsi"/>
          <w:sz w:val="28"/>
          <w:szCs w:val="28"/>
          <w:lang w:val="uk-UA"/>
        </w:rPr>
        <w:t xml:space="preserve"> на віконну функцію скінченної довжини </w:t>
      </w:r>
      <w:r w:rsidRPr="00D44E68">
        <w:rPr>
          <w:rFonts w:eastAsiaTheme="minorHAnsi"/>
          <w:i/>
          <w:iCs/>
          <w:sz w:val="28"/>
          <w:szCs w:val="28"/>
          <w:lang w:val="en-US"/>
        </w:rPr>
        <w:t>w</w:t>
      </w:r>
      <w:r w:rsidRPr="00193E4C">
        <w:rPr>
          <w:rFonts w:eastAsiaTheme="minorHAnsi"/>
          <w:sz w:val="28"/>
          <w:szCs w:val="28"/>
          <w:lang w:val="uk-UA"/>
        </w:rPr>
        <w:t>[</w:t>
      </w:r>
      <w:r w:rsidRPr="00D44E68">
        <w:rPr>
          <w:rFonts w:eastAsiaTheme="minorHAnsi"/>
          <w:i/>
          <w:iCs/>
          <w:sz w:val="28"/>
          <w:szCs w:val="28"/>
          <w:lang w:val="en-US"/>
        </w:rPr>
        <w:t>n</w:t>
      </w:r>
      <w:r w:rsidRPr="00193E4C">
        <w:rPr>
          <w:rFonts w:eastAsiaTheme="minorHAnsi"/>
          <w:sz w:val="28"/>
          <w:szCs w:val="28"/>
          <w:lang w:val="uk-UA"/>
        </w:rPr>
        <w:t>]:</w:t>
      </w:r>
    </w:p>
    <w:p w:rsidR="00193E4C" w:rsidRPr="00D44E68" w:rsidRDefault="00193E4C" w:rsidP="00193E4C">
      <w:pPr>
        <w:pStyle w:val="aa"/>
        <w:shd w:val="clear" w:color="auto" w:fill="FFFFFF"/>
        <w:spacing w:before="120" w:beforeAutospacing="0" w:after="120" w:afterAutospacing="0" w:line="25" w:lineRule="atLeast"/>
        <w:jc w:val="right"/>
        <w:rPr>
          <w:color w:val="000000" w:themeColor="text1"/>
          <w:sz w:val="28"/>
          <w:szCs w:val="28"/>
          <w:lang w:val="en-US"/>
        </w:rPr>
      </w:pPr>
      <m:oMathPara>
        <m:oMathParaPr>
          <m:jc m:val="right"/>
        </m:oMathParaPr>
        <m:oMath>
          <m:r>
            <w:rPr>
              <w:rFonts w:ascii="Cambria Math" w:hAnsi="Cambria Math"/>
              <w:color w:val="000000" w:themeColor="text1"/>
              <w:sz w:val="28"/>
              <w:szCs w:val="28"/>
              <w:lang w:val="en-US"/>
            </w:rPr>
            <m:t>h</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n</m:t>
              </m:r>
            </m:e>
          </m:d>
          <m:r>
            <w:rPr>
              <w:rFonts w:ascii="Cambria Math" w:hAnsi="Cambria Math"/>
              <w:color w:val="000000" w:themeColor="text1"/>
              <w:sz w:val="28"/>
              <w:szCs w:val="28"/>
              <w:lang w:val="en-US"/>
            </w:rPr>
            <m:t>=w</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n</m:t>
              </m:r>
            </m:e>
          </m:d>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i</m:t>
              </m:r>
            </m:sub>
          </m:sSub>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n</m:t>
              </m:r>
            </m:e>
          </m:d>
          <m:r>
            <w:rPr>
              <w:rFonts w:ascii="Cambria Math" w:hAnsi="Cambria Math"/>
              <w:color w:val="000000" w:themeColor="text1"/>
              <w:sz w:val="28"/>
              <w:szCs w:val="28"/>
              <w:lang w:val="en-US"/>
            </w:rPr>
            <m:t>=w</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n</m:t>
              </m:r>
            </m:e>
          </m:d>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DTFT</m:t>
              </m:r>
            </m:e>
            <m:sup>
              <m:r>
                <w:rPr>
                  <w:rFonts w:ascii="Cambria Math" w:hAnsi="Cambria Math"/>
                  <w:color w:val="000000" w:themeColor="text1"/>
                  <w:sz w:val="28"/>
                  <w:szCs w:val="28"/>
                  <w:lang w:val="en-US"/>
                </w:rPr>
                <m:t>-1</m:t>
              </m:r>
            </m:sup>
          </m:sSup>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i</m:t>
                  </m:r>
                </m:sub>
              </m:sSub>
              <m:d>
                <m:dPr>
                  <m:ctrlPr>
                    <w:rPr>
                      <w:rFonts w:ascii="Cambria Math" w:hAnsi="Cambria Math"/>
                      <w:i/>
                      <w:color w:val="000000" w:themeColor="text1"/>
                      <w:sz w:val="28"/>
                      <w:szCs w:val="28"/>
                      <w:lang w:val="en-US"/>
                    </w:rPr>
                  </m:ctrlPr>
                </m:dPr>
                <m:e>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f</m:t>
                      </m:r>
                    </m:e>
                  </m:acc>
                </m:e>
              </m:d>
            </m:e>
          </m:d>
          <m:r>
            <w:rPr>
              <w:rFonts w:ascii="Cambria Math" w:hAnsi="Cambria Math"/>
              <w:color w:val="000000" w:themeColor="text1"/>
              <w:sz w:val="28"/>
              <w:szCs w:val="28"/>
              <w:lang w:val="en-US"/>
            </w:rPr>
            <m:t xml:space="preserve">                                   (2.14)</m:t>
          </m:r>
        </m:oMath>
      </m:oMathPara>
    </w:p>
    <w:p w:rsidR="00193E4C" w:rsidRDefault="00193E4C" w:rsidP="0005356C">
      <w:pPr>
        <w:spacing w:before="120" w:after="120" w:line="276" w:lineRule="auto"/>
        <w:ind w:firstLine="0"/>
        <w:rPr>
          <w:rFonts w:eastAsiaTheme="minorHAnsi"/>
          <w:sz w:val="28"/>
          <w:szCs w:val="28"/>
          <w:lang w:val="uk-UA"/>
        </w:rPr>
      </w:pPr>
      <w:r>
        <w:rPr>
          <w:sz w:val="28"/>
          <w:szCs w:val="28"/>
          <w:lang w:val="uk-UA"/>
        </w:rPr>
        <w:tab/>
        <w:t xml:space="preserve">Оскільки </w:t>
      </w:r>
      <w:r w:rsidRPr="00D44E68">
        <w:rPr>
          <w:rFonts w:eastAsiaTheme="minorHAnsi"/>
          <w:i/>
          <w:iCs/>
          <w:sz w:val="28"/>
          <w:szCs w:val="28"/>
          <w:lang w:val="en-US"/>
        </w:rPr>
        <w:t>h</w:t>
      </w:r>
      <w:r w:rsidRPr="00193E4C">
        <w:rPr>
          <w:rFonts w:eastAsiaTheme="minorHAnsi"/>
          <w:sz w:val="28"/>
          <w:szCs w:val="28"/>
        </w:rPr>
        <w:t>[</w:t>
      </w:r>
      <w:r w:rsidRPr="00D44E68">
        <w:rPr>
          <w:rFonts w:eastAsiaTheme="minorHAnsi"/>
          <w:i/>
          <w:iCs/>
          <w:sz w:val="28"/>
          <w:szCs w:val="28"/>
          <w:lang w:val="en-US"/>
        </w:rPr>
        <w:t>n</w:t>
      </w:r>
      <w:r w:rsidRPr="00193E4C">
        <w:rPr>
          <w:rFonts w:eastAsiaTheme="minorHAnsi"/>
          <w:sz w:val="28"/>
          <w:szCs w:val="28"/>
        </w:rPr>
        <w:t>]</w:t>
      </w:r>
      <w:r>
        <w:rPr>
          <w:rFonts w:eastAsiaTheme="minorHAnsi"/>
          <w:sz w:val="28"/>
          <w:szCs w:val="28"/>
          <w:lang w:val="uk-UA"/>
        </w:rPr>
        <w:t xml:space="preserve"> це всього наближення до заданої</w:t>
      </w:r>
      <w:r>
        <w:rPr>
          <w:rFonts w:eastAsiaTheme="minorEastAsia"/>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h</m:t>
            </m:r>
          </m:e>
          <m:sub>
            <m:r>
              <w:rPr>
                <w:rFonts w:ascii="Cambria Math" w:hAnsi="Cambria Math"/>
                <w:color w:val="000000" w:themeColor="text1"/>
                <w:sz w:val="28"/>
                <w:szCs w:val="28"/>
                <w:lang w:val="en-US"/>
              </w:rPr>
              <m:t>i</m:t>
            </m:r>
          </m:sub>
        </m:sSub>
      </m:oMath>
      <w:r w:rsidRPr="00193E4C">
        <w:rPr>
          <w:rFonts w:eastAsiaTheme="minorHAnsi"/>
          <w:sz w:val="28"/>
          <w:szCs w:val="28"/>
        </w:rPr>
        <w:t xml:space="preserve"> [</w:t>
      </w:r>
      <w:r w:rsidRPr="00D44E68">
        <w:rPr>
          <w:rFonts w:eastAsiaTheme="minorHAnsi"/>
          <w:i/>
          <w:iCs/>
          <w:sz w:val="28"/>
          <w:szCs w:val="28"/>
          <w:lang w:val="en-US"/>
        </w:rPr>
        <w:t>n</w:t>
      </w:r>
      <w:r w:rsidRPr="00193E4C">
        <w:rPr>
          <w:rFonts w:eastAsiaTheme="minorHAnsi"/>
          <w:sz w:val="28"/>
          <w:szCs w:val="28"/>
        </w:rPr>
        <w:t>],</w:t>
      </w:r>
      <w:r>
        <w:rPr>
          <w:rFonts w:eastAsiaTheme="minorHAnsi"/>
          <w:sz w:val="28"/>
          <w:szCs w:val="28"/>
          <w:lang w:val="uk-UA"/>
        </w:rPr>
        <w:t xml:space="preserve"> то </w:t>
      </w:r>
      <w:r>
        <w:rPr>
          <w:sz w:val="28"/>
          <w:szCs w:val="28"/>
          <w:lang w:val="uk-UA"/>
        </w:rPr>
        <w:t xml:space="preserve">отримана частотна характеристика </w:t>
      </w:r>
      <w:r w:rsidRPr="00D44E68">
        <w:rPr>
          <w:rFonts w:eastAsiaTheme="minorHAnsi"/>
          <w:i/>
          <w:iCs/>
          <w:sz w:val="28"/>
          <w:szCs w:val="28"/>
          <w:lang w:val="en-US"/>
        </w:rPr>
        <w:t>H</w:t>
      </w:r>
      <w:r w:rsidRPr="00193E4C">
        <w:rPr>
          <w:rFonts w:eastAsiaTheme="minorHAnsi"/>
          <w:sz w:val="28"/>
          <w:szCs w:val="28"/>
        </w:rPr>
        <w:t>( ˆ</w:t>
      </w:r>
      <w:r w:rsidRPr="00D44E68">
        <w:rPr>
          <w:rFonts w:eastAsiaTheme="minorHAnsi"/>
          <w:i/>
          <w:iCs/>
          <w:sz w:val="28"/>
          <w:szCs w:val="28"/>
          <w:lang w:val="en-US"/>
        </w:rPr>
        <w:t>f</w:t>
      </w:r>
      <w:r w:rsidRPr="00193E4C">
        <w:rPr>
          <w:rFonts w:eastAsiaTheme="minorHAnsi"/>
          <w:i/>
          <w:iCs/>
          <w:sz w:val="28"/>
          <w:szCs w:val="28"/>
        </w:rPr>
        <w:t xml:space="preserve"> </w:t>
      </w:r>
      <w:r w:rsidRPr="00193E4C">
        <w:rPr>
          <w:rFonts w:eastAsiaTheme="minorHAnsi"/>
          <w:sz w:val="28"/>
          <w:szCs w:val="28"/>
        </w:rPr>
        <w:t>)</w:t>
      </w:r>
      <w:r>
        <w:rPr>
          <w:rFonts w:eastAsiaTheme="minorHAnsi"/>
          <w:sz w:val="28"/>
          <w:szCs w:val="28"/>
          <w:lang w:val="uk-UA"/>
        </w:rPr>
        <w:t xml:space="preserve"> буде наближенням до бажаної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i</m:t>
            </m:r>
          </m:sub>
        </m:sSub>
      </m:oMath>
      <w:r w:rsidRPr="00193E4C">
        <w:rPr>
          <w:rFonts w:eastAsiaTheme="minorHAnsi"/>
          <w:sz w:val="28"/>
          <w:szCs w:val="28"/>
        </w:rPr>
        <w:t xml:space="preserve"> ( ˆ</w:t>
      </w:r>
      <w:r w:rsidRPr="00D44E68">
        <w:rPr>
          <w:rFonts w:eastAsiaTheme="minorHAnsi"/>
          <w:i/>
          <w:iCs/>
          <w:sz w:val="28"/>
          <w:szCs w:val="28"/>
          <w:lang w:val="en-US"/>
        </w:rPr>
        <w:t>f</w:t>
      </w:r>
      <w:r w:rsidRPr="00193E4C">
        <w:rPr>
          <w:rFonts w:eastAsiaTheme="minorHAnsi"/>
          <w:i/>
          <w:iCs/>
          <w:sz w:val="28"/>
          <w:szCs w:val="28"/>
        </w:rPr>
        <w:t xml:space="preserve"> </w:t>
      </w:r>
      <w:r w:rsidRPr="00193E4C">
        <w:rPr>
          <w:rFonts w:eastAsiaTheme="minorHAnsi"/>
          <w:sz w:val="28"/>
          <w:szCs w:val="28"/>
        </w:rPr>
        <w:t>).</w:t>
      </w:r>
      <w:r>
        <w:rPr>
          <w:rFonts w:eastAsiaTheme="minorHAnsi"/>
          <w:sz w:val="28"/>
          <w:szCs w:val="28"/>
          <w:lang w:val="uk-UA"/>
        </w:rPr>
        <w:t xml:space="preserve"> Вибір віконної функції пропонує</w:t>
      </w:r>
      <w:r w:rsidR="004B044A">
        <w:rPr>
          <w:rFonts w:eastAsiaTheme="minorHAnsi"/>
          <w:sz w:val="28"/>
          <w:szCs w:val="28"/>
          <w:lang w:val="uk-UA"/>
        </w:rPr>
        <w:t xml:space="preserve"> компроміс між перехідною полосою між пропускною та полосою затримки (міра швидкості спаду країв частотної характеристики) та рівнем бокових пелюсток полоси затримки. КІХ фільтри спроектовані за віконним методом мають загалом однаковий рівень пікових похибок в різних полосах, а пульсації частотної характеристики найбільші поруч з краями полос.</w:t>
      </w:r>
    </w:p>
    <w:p w:rsidR="004B044A" w:rsidRDefault="004B044A" w:rsidP="0005356C">
      <w:pPr>
        <w:spacing w:before="120" w:after="120" w:line="276" w:lineRule="auto"/>
        <w:ind w:firstLine="0"/>
        <w:rPr>
          <w:rFonts w:eastAsiaTheme="minorHAnsi"/>
          <w:sz w:val="28"/>
          <w:szCs w:val="28"/>
          <w:lang w:val="uk-UA"/>
        </w:rPr>
      </w:pPr>
      <w:r>
        <w:rPr>
          <w:rFonts w:eastAsiaTheme="minorHAnsi"/>
          <w:sz w:val="28"/>
          <w:szCs w:val="28"/>
          <w:lang w:val="uk-UA"/>
        </w:rPr>
        <w:tab/>
      </w:r>
      <w:r w:rsidR="0022389C">
        <w:rPr>
          <w:rFonts w:eastAsiaTheme="minorHAnsi"/>
          <w:sz w:val="28"/>
          <w:szCs w:val="28"/>
          <w:lang w:val="uk-UA"/>
        </w:rPr>
        <w:t xml:space="preserve">БІХ </w:t>
      </w:r>
      <w:r w:rsidR="001A5F07">
        <w:rPr>
          <w:rFonts w:eastAsiaTheme="minorHAnsi"/>
          <w:sz w:val="28"/>
          <w:szCs w:val="28"/>
          <w:lang w:val="uk-UA"/>
        </w:rPr>
        <w:t xml:space="preserve">фільтри не мають гарантованої стабільності порівняно з КІХ фільтрами, вони мають бути спроектовані особливим чином, щоб бути стабільними. Також БІХ фільтри не можна легко розробити, щоб мати лінійну фазу. Однак БІХ фільтри в цілому мають більш селективну частотну характеристику (гостріші краї та менші бокові пелюстки) для заданого порядку фільтру порівняно з КІХ фільтрами. БІХ фільтри забезпечують задану частотну селективність при меншому використання </w:t>
      </w:r>
      <w:r w:rsidR="000328CD">
        <w:rPr>
          <w:rFonts w:eastAsiaTheme="minorHAnsi"/>
          <w:sz w:val="28"/>
          <w:szCs w:val="28"/>
          <w:lang w:val="uk-UA"/>
        </w:rPr>
        <w:t>обчислювальних потужностей ніж КІХ фільтри, більша увага має надаватись стабільності.</w:t>
      </w:r>
    </w:p>
    <w:p w:rsidR="000328CD" w:rsidRDefault="000328CD" w:rsidP="0005356C">
      <w:pPr>
        <w:spacing w:before="120" w:after="120" w:line="276" w:lineRule="auto"/>
        <w:ind w:firstLine="0"/>
        <w:rPr>
          <w:rFonts w:eastAsiaTheme="minorHAnsi"/>
          <w:sz w:val="28"/>
          <w:szCs w:val="28"/>
          <w:lang w:val="uk-UA"/>
        </w:rPr>
      </w:pPr>
      <w:r>
        <w:rPr>
          <w:rFonts w:eastAsiaTheme="minorHAnsi"/>
          <w:sz w:val="28"/>
          <w:szCs w:val="28"/>
          <w:lang w:val="uk-UA"/>
        </w:rPr>
        <w:tab/>
        <w:t>БІХ цифрові фільтри проектуються за допомогою використання перетворення одного з багатьох видів аналогових фільтрів, або застосовуючи техніки комп</w:t>
      </w:r>
      <w:r w:rsidRPr="000328CD">
        <w:rPr>
          <w:rFonts w:eastAsiaTheme="minorHAnsi"/>
          <w:sz w:val="28"/>
          <w:szCs w:val="28"/>
        </w:rPr>
        <w:t>’</w:t>
      </w:r>
      <w:r>
        <w:rPr>
          <w:rFonts w:eastAsiaTheme="minorHAnsi"/>
          <w:sz w:val="28"/>
          <w:szCs w:val="28"/>
          <w:lang w:val="uk-UA"/>
        </w:rPr>
        <w:t>ютерної оптимізації. Наприклад, використовуючи метод Ейлера або білінійне перетворення</w:t>
      </w:r>
      <w:r w:rsidR="00C60354">
        <w:rPr>
          <w:rFonts w:eastAsiaTheme="minorHAnsi"/>
          <w:sz w:val="28"/>
          <w:szCs w:val="28"/>
          <w:lang w:val="uk-UA"/>
        </w:rPr>
        <w:t xml:space="preserve"> можна</w:t>
      </w:r>
      <w:r>
        <w:rPr>
          <w:rFonts w:eastAsiaTheme="minorHAnsi"/>
          <w:sz w:val="28"/>
          <w:szCs w:val="28"/>
          <w:lang w:val="uk-UA"/>
        </w:rPr>
        <w:t xml:space="preserve"> перетвор</w:t>
      </w:r>
      <w:r w:rsidR="00C60354">
        <w:rPr>
          <w:rFonts w:eastAsiaTheme="minorHAnsi"/>
          <w:sz w:val="28"/>
          <w:szCs w:val="28"/>
          <w:lang w:val="uk-UA"/>
        </w:rPr>
        <w:t>ити</w:t>
      </w:r>
      <w:r>
        <w:rPr>
          <w:rFonts w:eastAsiaTheme="minorHAnsi"/>
          <w:sz w:val="28"/>
          <w:szCs w:val="28"/>
          <w:lang w:val="uk-UA"/>
        </w:rPr>
        <w:t xml:space="preserve"> аналоговий фільтр заданий аналоговою системною функцією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a</m:t>
            </m:r>
          </m:sub>
        </m:sSub>
      </m:oMath>
      <w:r w:rsidRPr="000328CD">
        <w:rPr>
          <w:rFonts w:eastAsiaTheme="minorHAnsi"/>
          <w:sz w:val="28"/>
          <w:szCs w:val="28"/>
        </w:rPr>
        <w:t xml:space="preserve"> (</w:t>
      </w:r>
      <w:r w:rsidRPr="00D44E68">
        <w:rPr>
          <w:rFonts w:eastAsiaTheme="minorHAnsi"/>
          <w:i/>
          <w:iCs/>
          <w:sz w:val="28"/>
          <w:szCs w:val="28"/>
          <w:lang w:val="en-US"/>
        </w:rPr>
        <w:t>s</w:t>
      </w:r>
      <w:r w:rsidRPr="000328CD">
        <w:rPr>
          <w:rFonts w:eastAsiaTheme="minorHAnsi"/>
          <w:sz w:val="28"/>
          <w:szCs w:val="28"/>
        </w:rPr>
        <w:t>)</w:t>
      </w:r>
      <w:r>
        <w:rPr>
          <w:rFonts w:eastAsiaTheme="minorHAnsi"/>
          <w:sz w:val="28"/>
          <w:szCs w:val="28"/>
          <w:lang w:val="uk-UA"/>
        </w:rPr>
        <w:t xml:space="preserve"> в цифровий фільтр заданий системною функцією </w:t>
      </w:r>
      <w:r w:rsidRPr="00D44E68">
        <w:rPr>
          <w:rFonts w:eastAsiaTheme="minorHAnsi"/>
          <w:i/>
          <w:iCs/>
          <w:sz w:val="28"/>
          <w:szCs w:val="28"/>
          <w:lang w:val="en-US"/>
        </w:rPr>
        <w:t>H</w:t>
      </w:r>
      <w:r w:rsidRPr="000328CD">
        <w:rPr>
          <w:rFonts w:eastAsiaTheme="minorHAnsi"/>
          <w:sz w:val="28"/>
          <w:szCs w:val="28"/>
        </w:rPr>
        <w:t>(</w:t>
      </w:r>
      <w:r w:rsidRPr="00D44E68">
        <w:rPr>
          <w:rFonts w:eastAsiaTheme="minorHAnsi"/>
          <w:i/>
          <w:iCs/>
          <w:sz w:val="28"/>
          <w:szCs w:val="28"/>
          <w:lang w:val="en-US"/>
        </w:rPr>
        <w:t>z</w:t>
      </w:r>
      <w:r w:rsidRPr="000328CD">
        <w:rPr>
          <w:rFonts w:eastAsiaTheme="minorHAnsi"/>
          <w:sz w:val="28"/>
          <w:szCs w:val="28"/>
        </w:rPr>
        <w:t>)</w:t>
      </w:r>
      <w:r>
        <w:rPr>
          <w:rFonts w:eastAsiaTheme="minorHAnsi"/>
          <w:sz w:val="28"/>
          <w:szCs w:val="28"/>
          <w:lang w:val="uk-UA"/>
        </w:rPr>
        <w:t xml:space="preserve"> застосовуючи відповідні </w:t>
      </w:r>
      <w:proofErr w:type="gramStart"/>
      <w:r>
        <w:rPr>
          <w:rFonts w:eastAsiaTheme="minorHAnsi"/>
          <w:sz w:val="28"/>
          <w:szCs w:val="28"/>
          <w:lang w:val="uk-UA"/>
        </w:rPr>
        <w:t>п</w:t>
      </w:r>
      <w:proofErr w:type="gramEnd"/>
      <w:r>
        <w:rPr>
          <w:rFonts w:eastAsiaTheme="minorHAnsi"/>
          <w:sz w:val="28"/>
          <w:szCs w:val="28"/>
          <w:lang w:val="uk-UA"/>
        </w:rPr>
        <w:t xml:space="preserve">ідстановки </w:t>
      </w:r>
    </w:p>
    <w:p w:rsidR="007D6062" w:rsidRDefault="007D6062" w:rsidP="0005356C">
      <w:pPr>
        <w:spacing w:before="120" w:after="120" w:line="276" w:lineRule="auto"/>
        <w:ind w:firstLine="0"/>
        <w:rPr>
          <w:rFonts w:eastAsiaTheme="minorHAnsi"/>
          <w:sz w:val="28"/>
          <w:szCs w:val="28"/>
          <w:lang w:val="uk-UA"/>
        </w:rPr>
      </w:pPr>
    </w:p>
    <w:p w:rsidR="000D0A41" w:rsidRDefault="000328CD" w:rsidP="00C576C1">
      <w:pPr>
        <w:pStyle w:val="aa"/>
        <w:shd w:val="clear" w:color="auto" w:fill="FFFFFF"/>
        <w:spacing w:before="120" w:beforeAutospacing="0" w:after="120" w:afterAutospacing="0" w:line="25" w:lineRule="atLeast"/>
        <w:jc w:val="right"/>
        <w:rPr>
          <w:color w:val="000000" w:themeColor="text1"/>
          <w:sz w:val="28"/>
          <w:szCs w:val="28"/>
          <w:lang w:val="uk-UA"/>
        </w:rPr>
      </w:pPr>
      <m:oMath>
        <m:r>
          <w:rPr>
            <w:rFonts w:ascii="Cambria Math" w:hAnsi="Cambria Math"/>
            <w:sz w:val="28"/>
            <w:szCs w:val="28"/>
            <w:lang w:val="en-US"/>
          </w:rPr>
          <m:t>s</m:t>
        </m:r>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lang w:val="uk-UA"/>
              </w:rPr>
              <m:t>1-</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lang w:val="uk-UA"/>
                  </w:rPr>
                  <m:t>-1</m:t>
                </m:r>
              </m:sup>
            </m:sSup>
          </m:num>
          <m:den>
            <m:r>
              <w:rPr>
                <w:rFonts w:ascii="Cambria Math" w:hAnsi="Cambria Math"/>
                <w:sz w:val="28"/>
                <w:szCs w:val="28"/>
              </w:rPr>
              <m:t>T</m:t>
            </m:r>
          </m:den>
        </m:f>
      </m:oMath>
      <w:r w:rsidR="00E47D8E">
        <w:rPr>
          <w:sz w:val="28"/>
          <w:szCs w:val="28"/>
          <w:lang w:val="uk-UA"/>
        </w:rPr>
        <w:t xml:space="preserve">                   </w:t>
      </w:r>
      <w:r w:rsidRPr="0062719D">
        <w:rPr>
          <w:sz w:val="28"/>
          <w:szCs w:val="28"/>
          <w:lang w:val="uk-UA"/>
        </w:rPr>
        <w:t xml:space="preserve">                                          </w:t>
      </w:r>
      <w:r w:rsidRPr="0062719D">
        <w:rPr>
          <w:color w:val="000000" w:themeColor="text1"/>
          <w:sz w:val="28"/>
          <w:szCs w:val="28"/>
          <w:lang w:val="uk-UA"/>
        </w:rPr>
        <w:t xml:space="preserve"> (2.15)</w:t>
      </w:r>
    </w:p>
    <w:p w:rsidR="007D6062" w:rsidRPr="000D0A41" w:rsidRDefault="007D6062" w:rsidP="00E47D8E">
      <w:pPr>
        <w:pStyle w:val="aa"/>
        <w:shd w:val="clear" w:color="auto" w:fill="FFFFFF"/>
        <w:spacing w:before="120" w:beforeAutospacing="0" w:after="120" w:afterAutospacing="0" w:line="25" w:lineRule="atLeast"/>
        <w:ind w:left="3540"/>
        <w:rPr>
          <w:color w:val="000000" w:themeColor="text1"/>
          <w:sz w:val="28"/>
          <w:szCs w:val="28"/>
          <w:lang w:val="uk-UA"/>
        </w:rPr>
      </w:pPr>
      <w:r>
        <w:rPr>
          <w:color w:val="000000" w:themeColor="text1"/>
          <w:sz w:val="28"/>
          <w:szCs w:val="28"/>
          <w:lang w:val="uk-UA"/>
        </w:rPr>
        <w:t>та</w:t>
      </w:r>
    </w:p>
    <w:p w:rsidR="000328CD" w:rsidRDefault="000328CD" w:rsidP="000328CD">
      <w:pPr>
        <w:pStyle w:val="aa"/>
        <w:shd w:val="clear" w:color="auto" w:fill="FFFFFF"/>
        <w:spacing w:before="120" w:beforeAutospacing="0" w:after="120" w:afterAutospacing="0" w:line="25" w:lineRule="atLeast"/>
        <w:jc w:val="right"/>
        <w:rPr>
          <w:color w:val="000000" w:themeColor="text1"/>
          <w:sz w:val="28"/>
          <w:szCs w:val="28"/>
          <w:lang w:val="uk-UA"/>
        </w:rPr>
      </w:pPr>
      <m:oMath>
        <m:r>
          <w:rPr>
            <w:rFonts w:ascii="Cambria Math" w:hAnsi="Cambria Math"/>
            <w:color w:val="000000" w:themeColor="text1"/>
            <w:sz w:val="28"/>
            <w:szCs w:val="28"/>
            <w:lang w:val="en-US"/>
          </w:rPr>
          <m:t>s</m:t>
        </m:r>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2</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den>
        </m:f>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num>
              <m:den>
                <m:r>
                  <w:rPr>
                    <w:rFonts w:ascii="Cambria Math" w:hAnsi="Cambria Math"/>
                    <w:color w:val="000000" w:themeColor="text1"/>
                    <w:sz w:val="28"/>
                    <w:szCs w:val="28"/>
                    <w:lang w:val="uk-UA"/>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den>
            </m:f>
          </m:e>
        </m:d>
      </m:oMath>
      <w:r w:rsidRPr="0062719D">
        <w:rPr>
          <w:color w:val="000000" w:themeColor="text1"/>
          <w:sz w:val="28"/>
          <w:szCs w:val="28"/>
          <w:lang w:val="uk-UA"/>
        </w:rPr>
        <w:t xml:space="preserve">      </w:t>
      </w:r>
      <w:r w:rsidR="00E47D8E">
        <w:rPr>
          <w:color w:val="000000" w:themeColor="text1"/>
          <w:sz w:val="28"/>
          <w:szCs w:val="28"/>
          <w:lang w:val="uk-UA"/>
        </w:rPr>
        <w:t xml:space="preserve">        </w:t>
      </w:r>
      <w:r w:rsidRPr="0062719D">
        <w:rPr>
          <w:color w:val="000000" w:themeColor="text1"/>
          <w:sz w:val="28"/>
          <w:szCs w:val="28"/>
          <w:lang w:val="uk-UA"/>
        </w:rPr>
        <w:t xml:space="preserve">                                         (2.16)</w:t>
      </w:r>
    </w:p>
    <w:p w:rsidR="007D6062" w:rsidRDefault="007D6062" w:rsidP="000328CD">
      <w:pPr>
        <w:pStyle w:val="aa"/>
        <w:shd w:val="clear" w:color="auto" w:fill="FFFFFF"/>
        <w:spacing w:before="120" w:beforeAutospacing="0" w:after="120" w:afterAutospacing="0" w:line="25" w:lineRule="atLeast"/>
        <w:jc w:val="right"/>
        <w:rPr>
          <w:color w:val="000000" w:themeColor="text1"/>
          <w:sz w:val="28"/>
          <w:szCs w:val="28"/>
          <w:lang w:val="uk-UA"/>
        </w:rPr>
      </w:pPr>
    </w:p>
    <w:p w:rsidR="007D6062" w:rsidRDefault="007D6062" w:rsidP="000328CD">
      <w:pPr>
        <w:pStyle w:val="aa"/>
        <w:shd w:val="clear" w:color="auto" w:fill="FFFFFF"/>
        <w:spacing w:before="120" w:beforeAutospacing="0" w:after="120" w:afterAutospacing="0" w:line="25" w:lineRule="atLeast"/>
        <w:jc w:val="right"/>
        <w:rPr>
          <w:color w:val="000000" w:themeColor="text1"/>
          <w:sz w:val="28"/>
          <w:szCs w:val="28"/>
          <w:lang w:val="uk-UA"/>
        </w:rPr>
      </w:pPr>
    </w:p>
    <w:p w:rsidR="000D0A41" w:rsidRDefault="00C60354" w:rsidP="00E25A35">
      <w:pPr>
        <w:spacing w:line="276" w:lineRule="auto"/>
        <w:rPr>
          <w:b/>
          <w:sz w:val="28"/>
          <w:szCs w:val="28"/>
          <w:lang w:val="uk-UA"/>
        </w:rPr>
      </w:pPr>
      <w:r w:rsidRPr="00BD3D18">
        <w:rPr>
          <w:b/>
          <w:sz w:val="28"/>
          <w:szCs w:val="28"/>
          <w:lang w:val="uk-UA"/>
        </w:rPr>
        <w:lastRenderedPageBreak/>
        <w:t>2.</w:t>
      </w:r>
      <w:r>
        <w:rPr>
          <w:b/>
          <w:sz w:val="28"/>
          <w:szCs w:val="28"/>
          <w:lang w:val="uk-UA"/>
        </w:rPr>
        <w:t>3</w:t>
      </w:r>
      <w:r w:rsidRPr="00BD3D18">
        <w:rPr>
          <w:b/>
          <w:sz w:val="28"/>
          <w:szCs w:val="28"/>
          <w:lang w:val="uk-UA"/>
        </w:rPr>
        <w:t xml:space="preserve"> </w:t>
      </w:r>
      <w:r>
        <w:rPr>
          <w:b/>
          <w:sz w:val="28"/>
          <w:szCs w:val="28"/>
          <w:lang w:val="uk-UA"/>
        </w:rPr>
        <w:t xml:space="preserve">Реалізація цифрових фільтрів </w:t>
      </w:r>
    </w:p>
    <w:p w:rsidR="00E25A35" w:rsidRDefault="00E25A35" w:rsidP="00C60354">
      <w:pPr>
        <w:spacing w:line="276" w:lineRule="auto"/>
        <w:rPr>
          <w:sz w:val="28"/>
          <w:szCs w:val="28"/>
          <w:lang w:val="uk-UA"/>
        </w:rPr>
      </w:pPr>
      <w:r>
        <w:rPr>
          <w:sz w:val="28"/>
          <w:szCs w:val="28"/>
          <w:lang w:val="uk-UA"/>
        </w:rPr>
        <w:t>Існує три основних методи реалізації цифрових фільтрів: згортка в часовій області, різницеве рівняння і згортка в частотній області (або так звана швидка згортка).</w:t>
      </w:r>
    </w:p>
    <w:p w:rsidR="00BD660C" w:rsidRDefault="00E25A35" w:rsidP="00C60354">
      <w:pPr>
        <w:spacing w:line="276" w:lineRule="auto"/>
        <w:rPr>
          <w:sz w:val="28"/>
          <w:szCs w:val="28"/>
          <w:lang w:val="uk-UA"/>
        </w:rPr>
      </w:pPr>
      <w:r>
        <w:rPr>
          <w:sz w:val="28"/>
          <w:szCs w:val="28"/>
          <w:lang w:val="uk-UA"/>
        </w:rPr>
        <w:tab/>
        <w:t xml:space="preserve">Перший метод це згортка в часовій області рівняння (2.2). Для цього метод потрібно, щоб імпульсна характеристика фільтру </w:t>
      </w:r>
      <w:r w:rsidRPr="00D44E68">
        <w:rPr>
          <w:rFonts w:eastAsiaTheme="minorHAnsi"/>
          <w:i/>
          <w:iCs/>
          <w:sz w:val="28"/>
          <w:szCs w:val="28"/>
          <w:lang w:val="en-US"/>
        </w:rPr>
        <w:t>h</w:t>
      </w:r>
      <w:r w:rsidRPr="00E25A35">
        <w:rPr>
          <w:rFonts w:eastAsiaTheme="minorHAnsi"/>
          <w:sz w:val="28"/>
          <w:szCs w:val="28"/>
        </w:rPr>
        <w:t>[</w:t>
      </w:r>
      <w:r w:rsidRPr="00D44E68">
        <w:rPr>
          <w:rFonts w:eastAsiaTheme="minorHAnsi"/>
          <w:i/>
          <w:iCs/>
          <w:sz w:val="28"/>
          <w:szCs w:val="28"/>
          <w:lang w:val="en-US"/>
        </w:rPr>
        <w:t>n</w:t>
      </w:r>
      <w:r w:rsidRPr="00E25A35">
        <w:rPr>
          <w:rFonts w:eastAsiaTheme="minorHAnsi"/>
          <w:sz w:val="28"/>
          <w:szCs w:val="28"/>
        </w:rPr>
        <w:t xml:space="preserve">] </w:t>
      </w:r>
      <w:r>
        <w:rPr>
          <w:rFonts w:eastAsiaTheme="minorHAnsi"/>
          <w:sz w:val="28"/>
          <w:szCs w:val="28"/>
          <w:lang w:val="uk-UA"/>
        </w:rPr>
        <w:t xml:space="preserve"> була відомою</w:t>
      </w:r>
      <w:r w:rsidR="00BD660C">
        <w:rPr>
          <w:rFonts w:eastAsiaTheme="minorHAnsi"/>
          <w:sz w:val="28"/>
          <w:szCs w:val="28"/>
          <w:lang w:val="uk-UA"/>
        </w:rPr>
        <w:t xml:space="preserve">. Згортка спирається на серію операцій множення і додавання. Якщо імпульсна характеристика має довжину в </w:t>
      </w:r>
      <w:r w:rsidR="00BD660C" w:rsidRPr="00D44E68">
        <w:rPr>
          <w:rFonts w:eastAsiaTheme="minorHAnsi"/>
          <w:i/>
          <w:iCs/>
          <w:sz w:val="28"/>
          <w:szCs w:val="28"/>
          <w:lang w:val="en-US"/>
        </w:rPr>
        <w:t>M</w:t>
      </w:r>
      <w:r w:rsidR="00BD660C">
        <w:rPr>
          <w:sz w:val="26"/>
          <w:szCs w:val="26"/>
          <w:lang w:val="uk-UA"/>
        </w:rPr>
        <w:t xml:space="preserve"> </w:t>
      </w:r>
      <w:r w:rsidR="00BD660C">
        <w:rPr>
          <w:sz w:val="28"/>
          <w:szCs w:val="28"/>
          <w:lang w:val="uk-UA"/>
        </w:rPr>
        <w:t xml:space="preserve"> </w:t>
      </w:r>
      <w:r w:rsidR="00BD660C" w:rsidRPr="00BD660C">
        <w:rPr>
          <w:sz w:val="28"/>
          <w:szCs w:val="28"/>
          <w:lang w:val="uk-UA"/>
        </w:rPr>
        <w:t>відліків, то реалізація згортки</w:t>
      </w:r>
      <w:r w:rsidR="00BD660C">
        <w:rPr>
          <w:sz w:val="26"/>
          <w:szCs w:val="26"/>
          <w:lang w:val="uk-UA"/>
        </w:rPr>
        <w:t xml:space="preserve"> </w:t>
      </w:r>
      <w:r w:rsidR="00BD660C" w:rsidRPr="00BD660C">
        <w:rPr>
          <w:sz w:val="28"/>
          <w:szCs w:val="28"/>
          <w:lang w:val="uk-UA"/>
        </w:rPr>
        <w:t xml:space="preserve">передбачає </w:t>
      </w:r>
      <w:r w:rsidR="00BD660C" w:rsidRPr="00BD660C">
        <w:rPr>
          <w:rFonts w:eastAsiaTheme="minorHAnsi"/>
          <w:i/>
          <w:iCs/>
          <w:sz w:val="28"/>
          <w:szCs w:val="28"/>
          <w:lang w:val="en-US"/>
        </w:rPr>
        <w:t>M</w:t>
      </w:r>
      <w:r w:rsidR="00BD660C">
        <w:rPr>
          <w:sz w:val="26"/>
          <w:szCs w:val="26"/>
          <w:lang w:val="uk-UA"/>
        </w:rPr>
        <w:t xml:space="preserve"> </w:t>
      </w:r>
      <w:r w:rsidR="00BD660C">
        <w:rPr>
          <w:sz w:val="28"/>
          <w:szCs w:val="28"/>
          <w:lang w:val="uk-UA"/>
        </w:rPr>
        <w:t xml:space="preserve">операцій множення і </w:t>
      </w:r>
      <w:r w:rsidR="00BD660C" w:rsidRPr="00D44E68">
        <w:rPr>
          <w:rFonts w:eastAsiaTheme="minorHAnsi"/>
          <w:i/>
          <w:iCs/>
          <w:sz w:val="28"/>
          <w:szCs w:val="28"/>
          <w:lang w:val="en-US"/>
        </w:rPr>
        <w:t>M</w:t>
      </w:r>
      <w:r w:rsidR="00BD660C" w:rsidRPr="00E21F18">
        <w:rPr>
          <w:rFonts w:eastAsiaTheme="minorHAnsi"/>
          <w:i/>
          <w:iCs/>
          <w:sz w:val="28"/>
          <w:szCs w:val="28"/>
          <w:lang w:val="uk-UA"/>
        </w:rPr>
        <w:t xml:space="preserve"> </w:t>
      </w:r>
      <w:r w:rsidR="00BD660C" w:rsidRPr="00E21F18">
        <w:rPr>
          <w:rFonts w:eastAsia="MTSY"/>
          <w:sz w:val="28"/>
          <w:szCs w:val="28"/>
          <w:lang w:val="uk-UA"/>
        </w:rPr>
        <w:t xml:space="preserve">− </w:t>
      </w:r>
      <w:r w:rsidR="00BD660C" w:rsidRPr="00E21F18">
        <w:rPr>
          <w:rFonts w:eastAsiaTheme="minorHAnsi"/>
          <w:sz w:val="28"/>
          <w:szCs w:val="28"/>
          <w:lang w:val="uk-UA"/>
        </w:rPr>
        <w:t xml:space="preserve">1 </w:t>
      </w:r>
      <w:r w:rsidR="00BD660C">
        <w:rPr>
          <w:rFonts w:eastAsiaTheme="minorHAnsi"/>
          <w:sz w:val="28"/>
          <w:szCs w:val="28"/>
          <w:lang w:val="uk-UA"/>
        </w:rPr>
        <w:t xml:space="preserve"> додавань на один вихідний відлік. В радарній обробці,  дані,</w:t>
      </w:r>
      <w:r w:rsidR="00BD660C" w:rsidRPr="00BD660C">
        <w:rPr>
          <w:rFonts w:eastAsiaTheme="minorHAnsi"/>
          <w:sz w:val="28"/>
          <w:szCs w:val="28"/>
          <w:lang w:val="uk-UA"/>
        </w:rPr>
        <w:t xml:space="preserve"> </w:t>
      </w:r>
      <w:r w:rsidR="00BD660C">
        <w:rPr>
          <w:rFonts w:eastAsiaTheme="minorHAnsi"/>
          <w:sz w:val="28"/>
          <w:szCs w:val="28"/>
          <w:lang w:val="uk-UA"/>
        </w:rPr>
        <w:t>як і коефіцієнти фільтрів, зачасту мають комплексні величини, тож мають місце операції комплексного множення і додавання</w:t>
      </w:r>
      <w:r w:rsidR="00BD660C">
        <w:rPr>
          <w:sz w:val="26"/>
          <w:szCs w:val="26"/>
          <w:lang w:val="uk-UA"/>
        </w:rPr>
        <w:t xml:space="preserve">. </w:t>
      </w:r>
      <w:r w:rsidR="00BD660C" w:rsidRPr="00BD660C">
        <w:rPr>
          <w:sz w:val="28"/>
          <w:szCs w:val="28"/>
          <w:lang w:val="uk-UA"/>
        </w:rPr>
        <w:t>Потрібно зауважити, що пряма згортка</w:t>
      </w:r>
      <w:r w:rsidR="00BD660C">
        <w:rPr>
          <w:sz w:val="28"/>
          <w:szCs w:val="28"/>
          <w:lang w:val="uk-UA"/>
        </w:rPr>
        <w:t xml:space="preserve"> практично застосовується тільки для КІХ фільтрів, для котрих </w:t>
      </w:r>
      <w:r w:rsidR="00BD660C" w:rsidRPr="00D44E68">
        <w:rPr>
          <w:rFonts w:eastAsiaTheme="minorHAnsi"/>
          <w:i/>
          <w:iCs/>
          <w:sz w:val="28"/>
          <w:szCs w:val="28"/>
          <w:lang w:val="en-US"/>
        </w:rPr>
        <w:t>M</w:t>
      </w:r>
      <w:r w:rsidR="00BD660C" w:rsidRPr="00BD660C">
        <w:rPr>
          <w:sz w:val="28"/>
          <w:szCs w:val="28"/>
          <w:lang w:val="uk-UA"/>
        </w:rPr>
        <w:t xml:space="preserve"> </w:t>
      </w:r>
      <w:r w:rsidR="00BD660C">
        <w:rPr>
          <w:sz w:val="28"/>
          <w:szCs w:val="28"/>
          <w:lang w:val="uk-UA"/>
        </w:rPr>
        <w:t xml:space="preserve"> скінченне число</w:t>
      </w:r>
      <w:r w:rsidR="00757AE5">
        <w:rPr>
          <w:sz w:val="28"/>
          <w:szCs w:val="28"/>
          <w:lang w:val="uk-UA"/>
        </w:rPr>
        <w:t>.</w:t>
      </w:r>
    </w:p>
    <w:p w:rsidR="00757AE5" w:rsidRDefault="00371492" w:rsidP="00C60354">
      <w:pPr>
        <w:spacing w:line="276" w:lineRule="auto"/>
        <w:rPr>
          <w:sz w:val="28"/>
          <w:szCs w:val="28"/>
          <w:lang w:val="uk-UA"/>
        </w:rPr>
      </w:pPr>
      <w:r>
        <w:rPr>
          <w:sz w:val="28"/>
          <w:szCs w:val="28"/>
          <w:lang w:val="uk-UA"/>
        </w:rPr>
        <w:t>Другий метод використовує згортку перетворення Фур</w:t>
      </w:r>
      <w:r w:rsidRPr="00371492">
        <w:rPr>
          <w:sz w:val="28"/>
          <w:szCs w:val="28"/>
        </w:rPr>
        <w:t>’</w:t>
      </w:r>
      <w:r>
        <w:rPr>
          <w:sz w:val="28"/>
          <w:szCs w:val="28"/>
          <w:lang w:val="uk-UA"/>
        </w:rPr>
        <w:t xml:space="preserve">є наведеного в (2.7). Техніка застосування </w:t>
      </w:r>
      <w:r w:rsidR="00472EB0">
        <w:rPr>
          <w:sz w:val="28"/>
          <w:szCs w:val="28"/>
          <w:lang w:val="uk-UA"/>
        </w:rPr>
        <w:t xml:space="preserve">дискретного в часі </w:t>
      </w:r>
      <w:r>
        <w:rPr>
          <w:sz w:val="28"/>
          <w:szCs w:val="28"/>
          <w:lang w:val="uk-UA"/>
        </w:rPr>
        <w:t xml:space="preserve">ДПФ </w:t>
      </w:r>
      <w:r w:rsidR="00472EB0">
        <w:rPr>
          <w:sz w:val="28"/>
          <w:szCs w:val="28"/>
          <w:lang w:val="uk-UA"/>
        </w:rPr>
        <w:t xml:space="preserve">прийнятна як для КІХ так і БІХ фільтрів. Однак ДЧПФ, хоч і гарно підходить для аналізу, не може бути розраховане через неперервність </w:t>
      </w:r>
      <w:r w:rsidR="00D2458D">
        <w:rPr>
          <w:sz w:val="28"/>
          <w:szCs w:val="28"/>
          <w:lang w:val="uk-UA"/>
        </w:rPr>
        <w:t>частотної характеристики, тому використовують версію ДПФ дискретну по частоті.</w:t>
      </w:r>
    </w:p>
    <w:p w:rsidR="00D2458D" w:rsidRDefault="00D2458D" w:rsidP="00C60354">
      <w:pPr>
        <w:spacing w:line="276" w:lineRule="auto"/>
        <w:rPr>
          <w:rFonts w:eastAsiaTheme="minorHAnsi"/>
          <w:sz w:val="28"/>
          <w:szCs w:val="28"/>
          <w:lang w:val="uk-UA"/>
        </w:rPr>
      </w:pPr>
      <w:r>
        <w:rPr>
          <w:sz w:val="28"/>
          <w:szCs w:val="28"/>
          <w:lang w:val="uk-UA"/>
        </w:rPr>
        <w:t xml:space="preserve">Зазвичай потрібна стандартна згортка, а не </w:t>
      </w:r>
      <w:r w:rsidR="009D186B">
        <w:rPr>
          <w:sz w:val="28"/>
          <w:szCs w:val="28"/>
          <w:lang w:val="uk-UA"/>
        </w:rPr>
        <w:t>періодична</w:t>
      </w:r>
      <w:r>
        <w:rPr>
          <w:sz w:val="28"/>
          <w:szCs w:val="28"/>
          <w:lang w:val="uk-UA"/>
        </w:rPr>
        <w:t xml:space="preserve">. Незважаючи на ефект реплікації це може бути здійснено використовуючи ДПФ якщо його величина підібрана правильно, а конкретно, якщо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x</m:t>
            </m:r>
          </m:sub>
        </m:sSub>
      </m:oMath>
      <w:r w:rsidR="009D186B" w:rsidRPr="009D186B">
        <w:rPr>
          <w:rFonts w:eastAsiaTheme="minorHAnsi"/>
          <w:i/>
          <w:iCs/>
          <w:sz w:val="28"/>
          <w:szCs w:val="28"/>
          <w:lang w:val="uk-UA"/>
        </w:rPr>
        <w:t xml:space="preserve"> </w:t>
      </w:r>
      <w:r w:rsidR="009D186B">
        <w:rPr>
          <w:rFonts w:eastAsiaTheme="minorHAnsi"/>
          <w:sz w:val="28"/>
          <w:szCs w:val="28"/>
          <w:lang w:val="uk-UA"/>
        </w:rPr>
        <w:t>і</w:t>
      </w:r>
      <w:r w:rsidR="009D186B" w:rsidRPr="009D186B">
        <w:rPr>
          <w:rFonts w:eastAsiaTheme="minorHAnsi"/>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h</m:t>
            </m:r>
          </m:sub>
        </m:sSub>
      </m:oMath>
      <w:r>
        <w:rPr>
          <w:sz w:val="28"/>
          <w:szCs w:val="28"/>
          <w:lang w:val="uk-UA"/>
        </w:rPr>
        <w:t xml:space="preserve"> </w:t>
      </w:r>
      <w:r w:rsidR="009D186B">
        <w:rPr>
          <w:sz w:val="28"/>
          <w:szCs w:val="28"/>
          <w:lang w:val="uk-UA"/>
        </w:rPr>
        <w:t>відліків – довжини</w:t>
      </w:r>
      <w:r>
        <w:rPr>
          <w:sz w:val="28"/>
          <w:szCs w:val="28"/>
          <w:lang w:val="uk-UA"/>
        </w:rPr>
        <w:t xml:space="preserve"> послідовностей </w:t>
      </w:r>
      <w:r w:rsidRPr="00D44E68">
        <w:rPr>
          <w:rFonts w:eastAsiaTheme="minorHAnsi"/>
          <w:i/>
          <w:iCs/>
          <w:sz w:val="28"/>
          <w:szCs w:val="28"/>
          <w:lang w:val="en-US"/>
        </w:rPr>
        <w:t>x</w:t>
      </w:r>
      <w:r w:rsidRPr="009D186B">
        <w:rPr>
          <w:rFonts w:eastAsiaTheme="minorHAnsi"/>
          <w:sz w:val="28"/>
          <w:szCs w:val="28"/>
          <w:lang w:val="uk-UA"/>
        </w:rPr>
        <w:t>[</w:t>
      </w:r>
      <w:r w:rsidRPr="00D44E68">
        <w:rPr>
          <w:rFonts w:eastAsiaTheme="minorHAnsi"/>
          <w:i/>
          <w:iCs/>
          <w:sz w:val="28"/>
          <w:szCs w:val="28"/>
          <w:lang w:val="en-US"/>
        </w:rPr>
        <w:t>n</w:t>
      </w:r>
      <w:r w:rsidRPr="009D186B">
        <w:rPr>
          <w:rFonts w:eastAsiaTheme="minorHAnsi"/>
          <w:sz w:val="28"/>
          <w:szCs w:val="28"/>
          <w:lang w:val="uk-UA"/>
        </w:rPr>
        <w:t xml:space="preserve">] </w:t>
      </w:r>
      <w:r w:rsidR="009D186B">
        <w:rPr>
          <w:rFonts w:eastAsiaTheme="minorHAnsi"/>
          <w:sz w:val="28"/>
          <w:szCs w:val="28"/>
          <w:lang w:val="uk-UA"/>
        </w:rPr>
        <w:t>і</w:t>
      </w:r>
      <w:r w:rsidRPr="009D186B">
        <w:rPr>
          <w:rFonts w:eastAsiaTheme="minorHAnsi"/>
          <w:sz w:val="28"/>
          <w:szCs w:val="28"/>
          <w:lang w:val="uk-UA"/>
        </w:rPr>
        <w:t xml:space="preserve"> </w:t>
      </w:r>
      <w:r w:rsidRPr="00D44E68">
        <w:rPr>
          <w:rFonts w:eastAsiaTheme="minorHAnsi"/>
          <w:i/>
          <w:iCs/>
          <w:sz w:val="28"/>
          <w:szCs w:val="28"/>
          <w:lang w:val="en-US"/>
        </w:rPr>
        <w:t>h</w:t>
      </w:r>
      <w:r w:rsidRPr="009D186B">
        <w:rPr>
          <w:rFonts w:eastAsiaTheme="minorHAnsi"/>
          <w:sz w:val="28"/>
          <w:szCs w:val="28"/>
          <w:lang w:val="uk-UA"/>
        </w:rPr>
        <w:t>[</w:t>
      </w:r>
      <w:r w:rsidRPr="00D44E68">
        <w:rPr>
          <w:rFonts w:eastAsiaTheme="minorHAnsi"/>
          <w:i/>
          <w:iCs/>
          <w:sz w:val="28"/>
          <w:szCs w:val="28"/>
          <w:lang w:val="en-US"/>
        </w:rPr>
        <w:t>n</w:t>
      </w:r>
      <w:r w:rsidRPr="009D186B">
        <w:rPr>
          <w:rFonts w:eastAsiaTheme="minorHAnsi"/>
          <w:sz w:val="28"/>
          <w:szCs w:val="28"/>
          <w:lang w:val="uk-UA"/>
        </w:rPr>
        <w:t xml:space="preserve">] </w:t>
      </w:r>
      <w:r w:rsidR="009D186B">
        <w:rPr>
          <w:rFonts w:eastAsiaTheme="minorHAnsi"/>
          <w:sz w:val="28"/>
          <w:szCs w:val="28"/>
          <w:lang w:val="uk-UA"/>
        </w:rPr>
        <w:t xml:space="preserve">відповідно, тоді їхня лінійна згортка має довжину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x</m:t>
            </m:r>
          </m:sub>
        </m:sSub>
      </m:oMath>
      <w:r w:rsidR="009D186B" w:rsidRPr="009D186B">
        <w:rPr>
          <w:rFonts w:eastAsia="MTSY"/>
          <w:sz w:val="28"/>
          <w:szCs w:val="28"/>
          <w:lang w:val="uk-UA"/>
        </w:rPr>
        <w:t>+</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uk-UA"/>
              </w:rPr>
              <m:t>h</m:t>
            </m:r>
          </m:sub>
        </m:sSub>
      </m:oMath>
      <w:r w:rsidR="009D186B" w:rsidRPr="009D186B">
        <w:rPr>
          <w:rFonts w:eastAsia="MTSY"/>
          <w:sz w:val="28"/>
          <w:szCs w:val="28"/>
          <w:lang w:val="uk-UA"/>
        </w:rPr>
        <w:t>−</w:t>
      </w:r>
      <w:r w:rsidR="009D186B" w:rsidRPr="009D186B">
        <w:rPr>
          <w:rFonts w:eastAsiaTheme="minorHAnsi"/>
          <w:sz w:val="28"/>
          <w:szCs w:val="28"/>
          <w:lang w:val="uk-UA"/>
        </w:rPr>
        <w:t>1</w:t>
      </w:r>
      <w:r w:rsidR="009D186B">
        <w:rPr>
          <w:rFonts w:eastAsiaTheme="minorHAnsi"/>
          <w:sz w:val="28"/>
          <w:szCs w:val="28"/>
          <w:lang w:val="uk-UA"/>
        </w:rPr>
        <w:t xml:space="preserve"> відліків. Періодична згортка</w:t>
      </w:r>
      <w:r w:rsidR="004766C7">
        <w:rPr>
          <w:rFonts w:eastAsiaTheme="minorHAnsi"/>
          <w:sz w:val="28"/>
          <w:szCs w:val="28"/>
          <w:lang w:val="uk-UA"/>
        </w:rPr>
        <w:t>,</w:t>
      </w:r>
      <w:r w:rsidR="009D186B">
        <w:rPr>
          <w:rFonts w:eastAsiaTheme="minorHAnsi"/>
          <w:sz w:val="28"/>
          <w:szCs w:val="28"/>
          <w:lang w:val="uk-UA"/>
        </w:rPr>
        <w:t xml:space="preserve"> </w:t>
      </w:r>
      <w:r w:rsidR="0089089C">
        <w:rPr>
          <w:rFonts w:eastAsiaTheme="minorHAnsi"/>
          <w:sz w:val="28"/>
          <w:szCs w:val="28"/>
          <w:lang w:val="uk-UA"/>
        </w:rPr>
        <w:t xml:space="preserve">отримана </w:t>
      </w:r>
      <w:r w:rsidR="004766C7">
        <w:rPr>
          <w:rFonts w:eastAsiaTheme="minorHAnsi"/>
          <w:sz w:val="28"/>
          <w:szCs w:val="28"/>
          <w:lang w:val="uk-UA"/>
        </w:rPr>
        <w:t>добутком</w:t>
      </w:r>
      <w:r w:rsidR="0089089C">
        <w:rPr>
          <w:rFonts w:eastAsiaTheme="minorHAnsi"/>
          <w:sz w:val="28"/>
          <w:szCs w:val="28"/>
          <w:lang w:val="uk-UA"/>
        </w:rPr>
        <w:t xml:space="preserve"> їх </w:t>
      </w:r>
      <w:r w:rsidR="004766C7">
        <w:rPr>
          <w:rFonts w:eastAsiaTheme="minorHAnsi"/>
          <w:sz w:val="28"/>
          <w:szCs w:val="28"/>
          <w:lang w:val="uk-UA"/>
        </w:rPr>
        <w:t xml:space="preserve">обернених </w:t>
      </w:r>
      <w:r w:rsidR="0089089C">
        <w:rPr>
          <w:rFonts w:eastAsiaTheme="minorHAnsi"/>
          <w:sz w:val="28"/>
          <w:szCs w:val="28"/>
          <w:lang w:val="uk-UA"/>
        </w:rPr>
        <w:t>ДПФ</w:t>
      </w:r>
      <w:r w:rsidR="004766C7">
        <w:rPr>
          <w:rFonts w:eastAsiaTheme="minorHAnsi"/>
          <w:sz w:val="28"/>
          <w:szCs w:val="28"/>
          <w:lang w:val="uk-UA"/>
        </w:rPr>
        <w:t>,</w:t>
      </w:r>
      <w:r w:rsidR="0089089C">
        <w:rPr>
          <w:rFonts w:eastAsiaTheme="minorHAnsi"/>
          <w:sz w:val="28"/>
          <w:szCs w:val="28"/>
          <w:lang w:val="uk-UA"/>
        </w:rPr>
        <w:t xml:space="preserve"> ідентична до лінійної згортки отриману за допомогою ДПФ з розміром </w:t>
      </w:r>
      <w:r w:rsidR="0089089C" w:rsidRPr="00D44E68">
        <w:rPr>
          <w:rFonts w:eastAsiaTheme="minorHAnsi"/>
          <w:i/>
          <w:iCs/>
          <w:sz w:val="28"/>
          <w:szCs w:val="28"/>
          <w:lang w:val="en-US"/>
        </w:rPr>
        <w:t>K</w:t>
      </w:r>
      <w:r w:rsidR="0089089C" w:rsidRPr="0089089C">
        <w:rPr>
          <w:rFonts w:eastAsiaTheme="minorHAnsi"/>
          <w:i/>
          <w:iCs/>
          <w:sz w:val="28"/>
          <w:szCs w:val="28"/>
        </w:rPr>
        <w:t xml:space="preserve"> </w:t>
      </w:r>
      <w:r w:rsidR="0089089C" w:rsidRPr="0089089C">
        <w:rPr>
          <w:rFonts w:eastAsia="MTSY"/>
          <w:sz w:val="28"/>
          <w:szCs w:val="28"/>
        </w:rPr>
        <w:t>≥</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x</m:t>
            </m:r>
          </m:sub>
        </m:sSub>
      </m:oMath>
      <w:r w:rsidR="0089089C" w:rsidRPr="0089089C">
        <w:rPr>
          <w:rFonts w:eastAsiaTheme="minorHAnsi"/>
          <w:i/>
          <w:iCs/>
          <w:sz w:val="28"/>
          <w:szCs w:val="28"/>
        </w:rPr>
        <w:t xml:space="preserve"> </w:t>
      </w:r>
      <w:r w:rsidR="0089089C" w:rsidRPr="0089089C">
        <w:rPr>
          <w:rFonts w:eastAsia="MTSY"/>
          <w:sz w:val="28"/>
          <w:szCs w:val="28"/>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rPr>
              <m:t>h</m:t>
            </m:r>
          </m:sub>
        </m:sSub>
      </m:oMath>
      <w:r w:rsidR="0089089C" w:rsidRPr="0089089C">
        <w:rPr>
          <w:rFonts w:eastAsiaTheme="minorHAnsi"/>
          <w:i/>
          <w:iCs/>
          <w:sz w:val="28"/>
          <w:szCs w:val="28"/>
        </w:rPr>
        <w:t xml:space="preserve"> </w:t>
      </w:r>
      <w:r w:rsidR="0089089C" w:rsidRPr="0089089C">
        <w:rPr>
          <w:rFonts w:eastAsia="MTSY"/>
          <w:sz w:val="28"/>
          <w:szCs w:val="28"/>
        </w:rPr>
        <w:t xml:space="preserve">− </w:t>
      </w:r>
      <w:r w:rsidR="0089089C" w:rsidRPr="0089089C">
        <w:rPr>
          <w:rFonts w:eastAsiaTheme="minorHAnsi"/>
          <w:sz w:val="28"/>
          <w:szCs w:val="28"/>
        </w:rPr>
        <w:t>1.</w:t>
      </w:r>
      <w:r w:rsidR="0089089C">
        <w:rPr>
          <w:rFonts w:eastAsiaTheme="minorHAnsi"/>
          <w:sz w:val="28"/>
          <w:szCs w:val="28"/>
          <w:lang w:val="uk-UA"/>
        </w:rPr>
        <w:t xml:space="preserve"> Отже, для скінченних послідовностей</w:t>
      </w:r>
      <w:r w:rsidR="004766C7">
        <w:rPr>
          <w:rFonts w:eastAsiaTheme="minorHAnsi"/>
          <w:sz w:val="28"/>
          <w:szCs w:val="28"/>
          <w:lang w:val="uk-UA"/>
        </w:rPr>
        <w:t xml:space="preserve"> даних, КІХ фільтр може бути реалізований наступним чином</w:t>
      </w:r>
    </w:p>
    <w:p w:rsidR="004766C7" w:rsidRPr="004766C7" w:rsidRDefault="004766C7" w:rsidP="004766C7">
      <w:pPr>
        <w:pStyle w:val="aa"/>
        <w:shd w:val="clear" w:color="auto" w:fill="FFFFFF"/>
        <w:spacing w:before="120" w:beforeAutospacing="0" w:after="120" w:afterAutospacing="0" w:line="25" w:lineRule="atLeast"/>
        <w:jc w:val="right"/>
        <w:rPr>
          <w:color w:val="000000" w:themeColor="text1"/>
          <w:sz w:val="28"/>
          <w:szCs w:val="28"/>
          <w:lang w:val="uk-UA"/>
        </w:rPr>
      </w:pPr>
      <m:oMath>
        <m:r>
          <w:rPr>
            <w:rFonts w:ascii="Cambria Math" w:hAnsi="Cambria Math"/>
            <w:color w:val="000000" w:themeColor="text1"/>
            <w:sz w:val="28"/>
            <w:szCs w:val="28"/>
            <w:lang w:val="en-US"/>
          </w:rPr>
          <m:t>y</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n</m:t>
            </m:r>
          </m:e>
        </m:d>
        <m:r>
          <w:rPr>
            <w:rFonts w:ascii="Cambria Math" w:hAnsi="Cambria Math"/>
            <w:color w:val="000000" w:themeColor="text1"/>
            <w:sz w:val="28"/>
            <w:szCs w:val="28"/>
            <w:lang w:val="uk-UA"/>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DFT</m:t>
            </m:r>
          </m:e>
          <m:sub>
            <m:r>
              <w:rPr>
                <w:rFonts w:ascii="Cambria Math" w:hAnsi="Cambria Math"/>
                <w:color w:val="000000" w:themeColor="text1"/>
                <w:sz w:val="28"/>
                <w:szCs w:val="28"/>
                <w:lang w:val="en-US"/>
              </w:rPr>
              <m:t>K</m:t>
            </m:r>
          </m:sub>
          <m:sup>
            <m:r>
              <w:rPr>
                <w:rFonts w:ascii="Cambria Math" w:hAnsi="Cambria Math"/>
                <w:color w:val="000000" w:themeColor="text1"/>
                <w:sz w:val="28"/>
                <w:szCs w:val="28"/>
                <w:lang w:val="uk-UA"/>
              </w:rPr>
              <m:t>-1</m:t>
            </m:r>
          </m:sup>
        </m:sSubSup>
        <m:r>
          <w:rPr>
            <w:rFonts w:ascii="Cambria Math" w:hAnsi="Cambria Math"/>
            <w:color w:val="000000" w:themeColor="text1"/>
            <w:sz w:val="28"/>
            <w:szCs w:val="28"/>
            <w:lang w:val="uk-UA"/>
          </w:rPr>
          <m:t>{</m:t>
        </m:r>
        <m:r>
          <w:rPr>
            <w:rFonts w:ascii="Cambria Math" w:hAnsi="Cambria Math"/>
            <w:color w:val="000000" w:themeColor="text1"/>
            <w:sz w:val="28"/>
            <w:szCs w:val="28"/>
            <w:lang w:val="en-US"/>
          </w:rPr>
          <m:t>H</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k</m:t>
            </m:r>
          </m:e>
        </m:d>
        <m:r>
          <w:rPr>
            <w:rFonts w:ascii="Cambria Math" w:hAnsi="Cambria Math"/>
            <w:color w:val="000000" w:themeColor="text1"/>
            <w:sz w:val="28"/>
            <w:szCs w:val="28"/>
            <w:lang w:val="en-US"/>
          </w:rPr>
          <m:t>X</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k</m:t>
            </m:r>
          </m:e>
        </m:d>
        <m:r>
          <w:rPr>
            <w:rFonts w:ascii="Cambria Math" w:hAnsi="Cambria Math"/>
            <w:color w:val="000000" w:themeColor="text1"/>
            <w:sz w:val="28"/>
            <w:szCs w:val="28"/>
            <w:lang w:val="uk-UA"/>
          </w:rPr>
          <m:t>}</m:t>
        </m:r>
      </m:oMath>
      <w:r w:rsidRPr="004766C7">
        <w:rPr>
          <w:color w:val="000000" w:themeColor="text1"/>
          <w:sz w:val="28"/>
          <w:szCs w:val="28"/>
          <w:lang w:val="uk-UA"/>
        </w:rPr>
        <w:t xml:space="preserve">   </w:t>
      </w:r>
      <w:r>
        <w:rPr>
          <w:color w:val="000000" w:themeColor="text1"/>
          <w:sz w:val="28"/>
          <w:szCs w:val="28"/>
          <w:lang w:val="uk-UA"/>
        </w:rPr>
        <w:t>,</w:t>
      </w:r>
      <w:r w:rsidRPr="004766C7">
        <w:rPr>
          <w:color w:val="000000" w:themeColor="text1"/>
          <w:sz w:val="28"/>
          <w:szCs w:val="28"/>
          <w:lang w:val="uk-UA"/>
        </w:rPr>
        <w:t xml:space="preserve">                                           (2.1</w:t>
      </w:r>
      <w:r>
        <w:rPr>
          <w:color w:val="000000" w:themeColor="text1"/>
          <w:sz w:val="28"/>
          <w:szCs w:val="28"/>
          <w:lang w:val="uk-UA"/>
        </w:rPr>
        <w:t>7</w:t>
      </w:r>
      <w:r w:rsidRPr="004766C7">
        <w:rPr>
          <w:color w:val="000000" w:themeColor="text1"/>
          <w:sz w:val="28"/>
          <w:szCs w:val="28"/>
          <w:lang w:val="uk-UA"/>
        </w:rPr>
        <w:t>)</w:t>
      </w:r>
    </w:p>
    <w:p w:rsidR="004766C7" w:rsidRDefault="004766C7" w:rsidP="004766C7">
      <w:pPr>
        <w:spacing w:line="276" w:lineRule="auto"/>
        <w:ind w:firstLine="0"/>
        <w:rPr>
          <w:rFonts w:eastAsiaTheme="minorHAnsi"/>
          <w:iCs/>
          <w:sz w:val="28"/>
          <w:szCs w:val="28"/>
          <w:lang w:val="uk-UA"/>
        </w:rPr>
      </w:pPr>
      <w:r>
        <w:rPr>
          <w:sz w:val="28"/>
          <w:szCs w:val="28"/>
          <w:lang w:val="uk-UA"/>
        </w:rPr>
        <w:t xml:space="preserve">де </w:t>
      </w:r>
      <m:oMath>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DFT</m:t>
            </m:r>
          </m:e>
          <m:sub>
            <m:r>
              <w:rPr>
                <w:rFonts w:ascii="Cambria Math" w:hAnsi="Cambria Math"/>
                <w:color w:val="000000" w:themeColor="text1"/>
                <w:sz w:val="28"/>
                <w:szCs w:val="28"/>
                <w:lang w:val="en-US"/>
              </w:rPr>
              <m:t>K</m:t>
            </m:r>
          </m:sub>
          <m:sup>
            <m:r>
              <w:rPr>
                <w:rFonts w:ascii="Cambria Math" w:hAnsi="Cambria Math"/>
                <w:color w:val="000000" w:themeColor="text1"/>
                <w:sz w:val="28"/>
                <w:szCs w:val="28"/>
              </w:rPr>
              <m:t>-1</m:t>
            </m:r>
          </m:sup>
        </m:sSubSup>
      </m:oMath>
      <w:r>
        <w:rPr>
          <w:color w:val="000000" w:themeColor="text1"/>
          <w:sz w:val="28"/>
          <w:szCs w:val="28"/>
          <w:lang w:val="uk-UA"/>
        </w:rPr>
        <w:t xml:space="preserve"> представляє обернене ДПФ</w:t>
      </w:r>
      <w:r w:rsidR="004202F5">
        <w:rPr>
          <w:color w:val="000000" w:themeColor="text1"/>
          <w:sz w:val="28"/>
          <w:szCs w:val="28"/>
          <w:lang w:val="uk-UA"/>
        </w:rPr>
        <w:t xml:space="preserve"> довжини </w:t>
      </w:r>
      <w:r w:rsidR="004202F5" w:rsidRPr="00D44E68">
        <w:rPr>
          <w:rFonts w:eastAsiaTheme="minorHAnsi"/>
          <w:i/>
          <w:iCs/>
          <w:sz w:val="28"/>
          <w:szCs w:val="28"/>
          <w:lang w:val="en-US"/>
        </w:rPr>
        <w:t>K</w:t>
      </w:r>
      <w:r w:rsidR="004202F5">
        <w:rPr>
          <w:rFonts w:eastAsiaTheme="minorHAnsi"/>
          <w:i/>
          <w:iCs/>
          <w:sz w:val="28"/>
          <w:szCs w:val="28"/>
          <w:lang w:val="uk-UA"/>
        </w:rPr>
        <w:t xml:space="preserve">, </w:t>
      </w:r>
      <w:r w:rsidR="004202F5">
        <w:rPr>
          <w:rFonts w:eastAsiaTheme="minorHAnsi"/>
          <w:iCs/>
          <w:sz w:val="28"/>
          <w:szCs w:val="28"/>
          <w:lang w:val="uk-UA"/>
        </w:rPr>
        <w:t>що задовольняє минуле обмеження.</w:t>
      </w:r>
    </w:p>
    <w:p w:rsidR="006C1628" w:rsidRDefault="004202F5" w:rsidP="00DC422B">
      <w:pPr>
        <w:spacing w:line="276" w:lineRule="auto"/>
        <w:ind w:firstLine="0"/>
        <w:rPr>
          <w:rFonts w:eastAsiaTheme="minorHAnsi"/>
          <w:iCs/>
          <w:sz w:val="28"/>
          <w:szCs w:val="28"/>
          <w:lang w:val="uk-UA"/>
        </w:rPr>
      </w:pPr>
      <w:r>
        <w:rPr>
          <w:rFonts w:eastAsiaTheme="minorHAnsi"/>
          <w:iCs/>
          <w:sz w:val="28"/>
          <w:szCs w:val="28"/>
          <w:lang w:val="uk-UA"/>
        </w:rPr>
        <w:tab/>
        <w:t>Процес КІХ фільтрації, який використовує множення ДПФ називається швидкою згорткою.</w:t>
      </w:r>
    </w:p>
    <w:p w:rsidR="009651E8" w:rsidRDefault="001647D3" w:rsidP="00DC422B">
      <w:pPr>
        <w:autoSpaceDE w:val="0"/>
        <w:autoSpaceDN w:val="0"/>
        <w:adjustRightInd w:val="0"/>
        <w:spacing w:line="25" w:lineRule="atLeast"/>
        <w:rPr>
          <w:rFonts w:eastAsiaTheme="minorHAnsi"/>
          <w:sz w:val="28"/>
          <w:szCs w:val="28"/>
          <w:lang w:val="uk-UA"/>
        </w:rPr>
      </w:pPr>
      <w:r>
        <w:rPr>
          <w:rFonts w:eastAsiaTheme="minorHAnsi"/>
          <w:iCs/>
          <w:sz w:val="28"/>
          <w:szCs w:val="28"/>
          <w:lang w:val="uk-UA"/>
        </w:rPr>
        <w:tab/>
        <w:t xml:space="preserve">На скільки даний метод швидше ніж пряма згортка і чи швидше взагалі, впливає вибір використаних параметрів. Розрахунок </w:t>
      </w:r>
      <w:r w:rsidRPr="00D44E68">
        <w:rPr>
          <w:rFonts w:eastAsiaTheme="minorHAnsi"/>
          <w:i/>
          <w:iCs/>
          <w:sz w:val="28"/>
          <w:szCs w:val="28"/>
          <w:lang w:val="en-US"/>
        </w:rPr>
        <w:t>y</w:t>
      </w:r>
      <w:r w:rsidRPr="001647D3">
        <w:rPr>
          <w:rFonts w:eastAsiaTheme="minorHAnsi"/>
          <w:sz w:val="28"/>
          <w:szCs w:val="28"/>
          <w:lang w:val="uk-UA"/>
        </w:rPr>
        <w:t>[</w:t>
      </w:r>
      <w:r w:rsidRPr="00D44E68">
        <w:rPr>
          <w:rFonts w:eastAsiaTheme="minorHAnsi"/>
          <w:i/>
          <w:iCs/>
          <w:sz w:val="28"/>
          <w:szCs w:val="28"/>
          <w:lang w:val="en-US"/>
        </w:rPr>
        <w:t>n</w:t>
      </w:r>
      <w:r w:rsidRPr="001647D3">
        <w:rPr>
          <w:rFonts w:eastAsiaTheme="minorHAnsi"/>
          <w:sz w:val="28"/>
          <w:szCs w:val="28"/>
          <w:lang w:val="uk-UA"/>
        </w:rPr>
        <w:t>]</w:t>
      </w:r>
      <w:r>
        <w:rPr>
          <w:rFonts w:eastAsiaTheme="minorHAnsi"/>
          <w:sz w:val="28"/>
          <w:szCs w:val="28"/>
          <w:lang w:val="uk-UA"/>
        </w:rPr>
        <w:t xml:space="preserve"> використовуючи рівняння (2.17) потребує обчислення двох </w:t>
      </w:r>
      <w:r w:rsidRPr="00D44E68">
        <w:rPr>
          <w:rFonts w:eastAsiaTheme="minorHAnsi"/>
          <w:i/>
          <w:iCs/>
          <w:sz w:val="28"/>
          <w:szCs w:val="28"/>
          <w:lang w:val="en-US"/>
        </w:rPr>
        <w:t>K</w:t>
      </w:r>
      <w:r w:rsidRPr="001647D3">
        <w:rPr>
          <w:rFonts w:eastAsiaTheme="minorHAnsi"/>
          <w:sz w:val="28"/>
          <w:szCs w:val="28"/>
          <w:lang w:val="uk-UA"/>
        </w:rPr>
        <w:t>-</w:t>
      </w:r>
      <w:r>
        <w:rPr>
          <w:rFonts w:eastAsiaTheme="minorHAnsi"/>
          <w:sz w:val="28"/>
          <w:szCs w:val="28"/>
          <w:lang w:val="uk-UA"/>
        </w:rPr>
        <w:t>точкових</w:t>
      </w:r>
      <w:r w:rsidRPr="001647D3">
        <w:rPr>
          <w:rFonts w:eastAsiaTheme="minorHAnsi"/>
          <w:sz w:val="28"/>
          <w:szCs w:val="28"/>
          <w:lang w:val="uk-UA"/>
        </w:rPr>
        <w:t xml:space="preserve"> </w:t>
      </w:r>
      <w:r>
        <w:rPr>
          <w:rFonts w:eastAsiaTheme="minorHAnsi"/>
          <w:sz w:val="28"/>
          <w:szCs w:val="28"/>
          <w:lang w:val="uk-UA"/>
        </w:rPr>
        <w:t xml:space="preserve">ДПФ, </w:t>
      </w:r>
      <w:r w:rsidRPr="00D44E68">
        <w:rPr>
          <w:rFonts w:eastAsiaTheme="minorHAnsi"/>
          <w:i/>
          <w:iCs/>
          <w:sz w:val="28"/>
          <w:szCs w:val="28"/>
          <w:lang w:val="en-US"/>
        </w:rPr>
        <w:t>K</w:t>
      </w:r>
      <w:r w:rsidRPr="001647D3">
        <w:rPr>
          <w:rFonts w:eastAsiaTheme="minorHAnsi"/>
          <w:sz w:val="28"/>
          <w:szCs w:val="28"/>
          <w:lang w:val="uk-UA"/>
        </w:rPr>
        <w:t>-</w:t>
      </w:r>
      <w:r>
        <w:rPr>
          <w:rFonts w:eastAsiaTheme="minorHAnsi"/>
          <w:sz w:val="28"/>
          <w:szCs w:val="28"/>
          <w:lang w:val="uk-UA"/>
        </w:rPr>
        <w:t xml:space="preserve">точкового векторного множення для отримання добутку </w:t>
      </w:r>
      <w:r w:rsidRPr="00D44E68">
        <w:rPr>
          <w:rFonts w:eastAsiaTheme="minorHAnsi"/>
          <w:i/>
          <w:iCs/>
          <w:sz w:val="28"/>
          <w:szCs w:val="28"/>
          <w:lang w:val="en-US"/>
        </w:rPr>
        <w:t>H</w:t>
      </w:r>
      <w:r w:rsidRPr="00F04F8D">
        <w:rPr>
          <w:rFonts w:eastAsiaTheme="minorHAnsi"/>
          <w:sz w:val="28"/>
          <w:szCs w:val="28"/>
          <w:lang w:val="uk-UA"/>
        </w:rPr>
        <w:t>[</w:t>
      </w:r>
      <w:r w:rsidRPr="00D44E68">
        <w:rPr>
          <w:rFonts w:eastAsiaTheme="minorHAnsi"/>
          <w:i/>
          <w:iCs/>
          <w:sz w:val="28"/>
          <w:szCs w:val="28"/>
          <w:lang w:val="en-US"/>
        </w:rPr>
        <w:t>k</w:t>
      </w:r>
      <w:r w:rsidRPr="00F04F8D">
        <w:rPr>
          <w:rFonts w:eastAsiaTheme="minorHAnsi"/>
          <w:sz w:val="28"/>
          <w:szCs w:val="28"/>
          <w:lang w:val="uk-UA"/>
        </w:rPr>
        <w:t>]</w:t>
      </w:r>
      <w:r w:rsidRPr="00D44E68">
        <w:rPr>
          <w:rFonts w:eastAsiaTheme="minorHAnsi"/>
          <w:i/>
          <w:iCs/>
          <w:sz w:val="28"/>
          <w:szCs w:val="28"/>
          <w:lang w:val="en-US"/>
        </w:rPr>
        <w:t>X</w:t>
      </w:r>
      <w:r w:rsidRPr="00F04F8D">
        <w:rPr>
          <w:rFonts w:eastAsiaTheme="minorHAnsi"/>
          <w:sz w:val="28"/>
          <w:szCs w:val="28"/>
          <w:lang w:val="uk-UA"/>
        </w:rPr>
        <w:t>[</w:t>
      </w:r>
      <w:r w:rsidRPr="00D44E68">
        <w:rPr>
          <w:rFonts w:eastAsiaTheme="minorHAnsi"/>
          <w:i/>
          <w:iCs/>
          <w:sz w:val="28"/>
          <w:szCs w:val="28"/>
          <w:lang w:val="en-US"/>
        </w:rPr>
        <w:t>k</w:t>
      </w:r>
      <w:r w:rsidR="00F04F8D" w:rsidRPr="00F04F8D">
        <w:rPr>
          <w:rFonts w:eastAsiaTheme="minorHAnsi"/>
          <w:sz w:val="28"/>
          <w:szCs w:val="28"/>
          <w:lang w:val="uk-UA"/>
        </w:rPr>
        <w:t>]</w:t>
      </w:r>
      <w:r w:rsidR="00F04F8D">
        <w:rPr>
          <w:rFonts w:eastAsiaTheme="minorHAnsi"/>
          <w:sz w:val="28"/>
          <w:szCs w:val="28"/>
          <w:lang w:val="uk-UA"/>
        </w:rPr>
        <w:t xml:space="preserve"> і </w:t>
      </w:r>
      <w:r w:rsidR="00F04F8D" w:rsidRPr="00D44E68">
        <w:rPr>
          <w:rFonts w:eastAsiaTheme="minorHAnsi"/>
          <w:i/>
          <w:iCs/>
          <w:sz w:val="28"/>
          <w:szCs w:val="28"/>
          <w:lang w:val="en-US"/>
        </w:rPr>
        <w:t>K</w:t>
      </w:r>
      <w:r w:rsidR="00F04F8D" w:rsidRPr="001647D3">
        <w:rPr>
          <w:rFonts w:eastAsiaTheme="minorHAnsi"/>
          <w:sz w:val="28"/>
          <w:szCs w:val="28"/>
          <w:lang w:val="uk-UA"/>
        </w:rPr>
        <w:t>-</w:t>
      </w:r>
      <w:r w:rsidR="00F04F8D">
        <w:rPr>
          <w:rFonts w:eastAsiaTheme="minorHAnsi"/>
          <w:sz w:val="28"/>
          <w:szCs w:val="28"/>
          <w:lang w:val="uk-UA"/>
        </w:rPr>
        <w:t>точкового оберненого ДПФ.</w:t>
      </w:r>
      <w:r w:rsidR="00B2210D">
        <w:rPr>
          <w:rFonts w:eastAsiaTheme="minorHAnsi"/>
          <w:sz w:val="28"/>
          <w:szCs w:val="28"/>
          <w:lang w:val="uk-UA"/>
        </w:rPr>
        <w:t xml:space="preserve"> Отже, число множень та додавань (загалом комплексних) приблизно дорівнює </w:t>
      </w:r>
      <w:r w:rsidR="00B2210D" w:rsidRPr="00B2210D">
        <w:rPr>
          <w:rFonts w:eastAsiaTheme="minorHAnsi"/>
          <w:i/>
          <w:iCs/>
          <w:sz w:val="28"/>
          <w:szCs w:val="28"/>
        </w:rPr>
        <w:t>(</w:t>
      </w:r>
      <w:r w:rsidR="00B2210D" w:rsidRPr="00B2210D">
        <w:rPr>
          <w:rFonts w:eastAsiaTheme="minorHAnsi"/>
          <w:sz w:val="28"/>
          <w:szCs w:val="28"/>
        </w:rPr>
        <w:t>3</w:t>
      </w:r>
      <w:r w:rsidR="00B2210D" w:rsidRPr="00B2210D">
        <w:rPr>
          <w:rFonts w:eastAsiaTheme="minorHAnsi"/>
          <w:i/>
          <w:iCs/>
          <w:sz w:val="28"/>
          <w:szCs w:val="28"/>
        </w:rPr>
        <w:t>(</w:t>
      </w:r>
      <w:r w:rsidR="00B2210D" w:rsidRPr="00D44E68">
        <w:rPr>
          <w:rFonts w:eastAsiaTheme="minorHAnsi"/>
          <w:i/>
          <w:iCs/>
          <w:sz w:val="28"/>
          <w:szCs w:val="28"/>
          <w:lang w:val="en-US"/>
        </w:rPr>
        <w:t>K</w:t>
      </w:r>
      <w:r w:rsidR="00B2210D" w:rsidRPr="00B2210D">
        <w:rPr>
          <w:rFonts w:eastAsiaTheme="minorHAnsi"/>
          <w:i/>
          <w:iCs/>
          <w:sz w:val="28"/>
          <w:szCs w:val="28"/>
        </w:rPr>
        <w:t>/</w:t>
      </w:r>
      <w:r w:rsidR="00B2210D" w:rsidRPr="00B2210D">
        <w:rPr>
          <w:rFonts w:eastAsiaTheme="minorHAnsi"/>
          <w:sz w:val="28"/>
          <w:szCs w:val="28"/>
        </w:rPr>
        <w:t>2</w:t>
      </w:r>
      <w:r w:rsidR="00B2210D" w:rsidRPr="00B2210D">
        <w:rPr>
          <w:rFonts w:eastAsiaTheme="minorHAnsi"/>
          <w:i/>
          <w:iCs/>
          <w:sz w:val="28"/>
          <w:szCs w:val="28"/>
        </w:rPr>
        <w:t xml:space="preserve">) </w:t>
      </w:r>
      <w:r w:rsidR="00B2210D" w:rsidRPr="00D44E68">
        <w:rPr>
          <w:rFonts w:eastAsiaTheme="minorHAnsi"/>
          <w:sz w:val="28"/>
          <w:szCs w:val="28"/>
          <w:lang w:val="en-US"/>
        </w:rPr>
        <w:t>log</w:t>
      </w:r>
      <w:r w:rsidR="00B2210D" w:rsidRPr="00B2210D">
        <w:rPr>
          <w:rFonts w:eastAsiaTheme="minorHAnsi"/>
          <w:sz w:val="28"/>
          <w:szCs w:val="28"/>
        </w:rPr>
        <w:t xml:space="preserve"> </w:t>
      </w:r>
      <w:r w:rsidR="00B2210D" w:rsidRPr="00D44E68">
        <w:rPr>
          <w:rFonts w:eastAsiaTheme="minorHAnsi"/>
          <w:i/>
          <w:iCs/>
          <w:sz w:val="28"/>
          <w:szCs w:val="28"/>
          <w:lang w:val="en-US"/>
        </w:rPr>
        <w:t>K</w:t>
      </w:r>
      <w:r w:rsidR="00B2210D" w:rsidRPr="00B2210D">
        <w:rPr>
          <w:rFonts w:eastAsiaTheme="minorHAnsi"/>
          <w:i/>
          <w:iCs/>
          <w:sz w:val="28"/>
          <w:szCs w:val="28"/>
        </w:rPr>
        <w:t xml:space="preserve"> </w:t>
      </w:r>
      <w:r w:rsidR="00B2210D" w:rsidRPr="00B2210D">
        <w:rPr>
          <w:rFonts w:eastAsia="MTSY"/>
          <w:sz w:val="28"/>
          <w:szCs w:val="28"/>
        </w:rPr>
        <w:t xml:space="preserve">+ </w:t>
      </w:r>
      <w:r w:rsidR="00B2210D" w:rsidRPr="00D44E68">
        <w:rPr>
          <w:rFonts w:eastAsiaTheme="minorHAnsi"/>
          <w:i/>
          <w:iCs/>
          <w:sz w:val="28"/>
          <w:szCs w:val="28"/>
          <w:lang w:val="en-US"/>
        </w:rPr>
        <w:t>K</w:t>
      </w:r>
      <w:r w:rsidR="00B2210D" w:rsidRPr="00B2210D">
        <w:rPr>
          <w:rFonts w:eastAsiaTheme="minorHAnsi"/>
          <w:i/>
          <w:iCs/>
          <w:sz w:val="28"/>
          <w:szCs w:val="28"/>
        </w:rPr>
        <w:t>)</w:t>
      </w:r>
      <w:r w:rsidR="00B2210D" w:rsidRPr="00B2210D">
        <w:rPr>
          <w:rFonts w:eastAsiaTheme="minorHAnsi"/>
          <w:sz w:val="28"/>
          <w:szCs w:val="28"/>
        </w:rPr>
        <w:t>,</w:t>
      </w:r>
      <w:r w:rsidR="00B2210D">
        <w:rPr>
          <w:rFonts w:eastAsiaTheme="minorHAnsi"/>
          <w:sz w:val="28"/>
          <w:szCs w:val="28"/>
          <w:lang w:val="uk-UA"/>
        </w:rPr>
        <w:t xml:space="preserve"> де </w:t>
      </w:r>
      <w:r w:rsidR="00B2210D" w:rsidRPr="00D44E68">
        <w:rPr>
          <w:rFonts w:eastAsiaTheme="minorHAnsi"/>
          <w:i/>
          <w:iCs/>
          <w:sz w:val="28"/>
          <w:szCs w:val="28"/>
          <w:lang w:val="en-US"/>
        </w:rPr>
        <w:t>K</w:t>
      </w:r>
      <w:r w:rsidR="00B2210D">
        <w:rPr>
          <w:rFonts w:eastAsiaTheme="minorHAnsi"/>
          <w:i/>
          <w:iCs/>
          <w:sz w:val="28"/>
          <w:szCs w:val="28"/>
          <w:lang w:val="uk-UA"/>
        </w:rPr>
        <w:t xml:space="preserve"> </w:t>
      </w:r>
      <w:r w:rsidR="00B2210D">
        <w:rPr>
          <w:rFonts w:eastAsiaTheme="minorHAnsi"/>
          <w:iCs/>
          <w:sz w:val="28"/>
          <w:szCs w:val="28"/>
          <w:lang w:val="uk-UA"/>
        </w:rPr>
        <w:t xml:space="preserve">це сума довжин </w:t>
      </w:r>
      <w:r w:rsidR="00B2210D" w:rsidRPr="00D44E68">
        <w:rPr>
          <w:rFonts w:eastAsiaTheme="minorHAnsi"/>
          <w:i/>
          <w:iCs/>
          <w:sz w:val="28"/>
          <w:szCs w:val="28"/>
          <w:lang w:val="en-US"/>
        </w:rPr>
        <w:t>x</w:t>
      </w:r>
      <w:r w:rsidR="00B2210D" w:rsidRPr="00B2210D">
        <w:rPr>
          <w:rFonts w:eastAsiaTheme="minorHAnsi"/>
          <w:sz w:val="28"/>
          <w:szCs w:val="28"/>
        </w:rPr>
        <w:t>[</w:t>
      </w:r>
      <w:r w:rsidR="00B2210D" w:rsidRPr="00D44E68">
        <w:rPr>
          <w:rFonts w:eastAsiaTheme="minorHAnsi"/>
          <w:i/>
          <w:iCs/>
          <w:sz w:val="28"/>
          <w:szCs w:val="28"/>
          <w:lang w:val="en-US"/>
        </w:rPr>
        <w:t>n</w:t>
      </w:r>
      <w:r w:rsidR="00B2210D" w:rsidRPr="00B2210D">
        <w:rPr>
          <w:rFonts w:eastAsiaTheme="minorHAnsi"/>
          <w:sz w:val="28"/>
          <w:szCs w:val="28"/>
        </w:rPr>
        <w:t xml:space="preserve">] </w:t>
      </w:r>
      <w:r w:rsidR="00B2210D">
        <w:rPr>
          <w:rFonts w:eastAsiaTheme="minorHAnsi"/>
          <w:sz w:val="28"/>
          <w:szCs w:val="28"/>
          <w:lang w:val="uk-UA"/>
        </w:rPr>
        <w:t xml:space="preserve">і </w:t>
      </w:r>
      <w:r w:rsidR="00B2210D" w:rsidRPr="00D44E68">
        <w:rPr>
          <w:rFonts w:eastAsiaTheme="minorHAnsi"/>
          <w:i/>
          <w:iCs/>
          <w:sz w:val="28"/>
          <w:szCs w:val="28"/>
          <w:lang w:val="en-US"/>
        </w:rPr>
        <w:t>h</w:t>
      </w:r>
      <w:r w:rsidR="00B2210D" w:rsidRPr="00B2210D">
        <w:rPr>
          <w:rFonts w:eastAsiaTheme="minorHAnsi"/>
          <w:sz w:val="28"/>
          <w:szCs w:val="28"/>
        </w:rPr>
        <w:t>[</w:t>
      </w:r>
      <w:r w:rsidR="00B2210D" w:rsidRPr="00D44E68">
        <w:rPr>
          <w:rFonts w:eastAsiaTheme="minorHAnsi"/>
          <w:i/>
          <w:iCs/>
          <w:sz w:val="28"/>
          <w:szCs w:val="28"/>
          <w:lang w:val="en-US"/>
        </w:rPr>
        <w:t>n</w:t>
      </w:r>
      <w:r w:rsidR="00B2210D" w:rsidRPr="00B2210D">
        <w:rPr>
          <w:rFonts w:eastAsiaTheme="minorHAnsi"/>
          <w:sz w:val="28"/>
          <w:szCs w:val="28"/>
        </w:rPr>
        <w:t>].</w:t>
      </w:r>
      <w:r w:rsidR="00B2210D">
        <w:rPr>
          <w:rFonts w:eastAsiaTheme="minorHAnsi"/>
          <w:sz w:val="28"/>
          <w:szCs w:val="28"/>
          <w:lang w:val="uk-UA"/>
        </w:rPr>
        <w:t xml:space="preserve"> </w:t>
      </w:r>
      <w:r w:rsidR="00E14138">
        <w:rPr>
          <w:rFonts w:eastAsiaTheme="minorHAnsi"/>
          <w:sz w:val="28"/>
          <w:szCs w:val="28"/>
          <w:lang w:val="uk-UA"/>
        </w:rPr>
        <w:t>Хоча часто</w:t>
      </w:r>
      <w:r w:rsidR="00AA55EE">
        <w:rPr>
          <w:rFonts w:eastAsiaTheme="minorHAnsi"/>
          <w:sz w:val="28"/>
          <w:szCs w:val="28"/>
          <w:lang w:val="uk-UA"/>
        </w:rPr>
        <w:t xml:space="preserve"> сума менша ніж при прямій згортці, бувають і виключення, зокрема</w:t>
      </w:r>
      <w:r w:rsidR="00E14138">
        <w:rPr>
          <w:rFonts w:eastAsiaTheme="minorHAnsi"/>
          <w:sz w:val="28"/>
          <w:szCs w:val="28"/>
          <w:lang w:val="uk-UA"/>
        </w:rPr>
        <w:t xml:space="preserve"> коли одна з послідовностей (зазвичай </w:t>
      </w:r>
      <w:r w:rsidR="00E14138" w:rsidRPr="00D44E68">
        <w:rPr>
          <w:rFonts w:eastAsiaTheme="minorHAnsi"/>
          <w:i/>
          <w:iCs/>
          <w:sz w:val="28"/>
          <w:szCs w:val="28"/>
          <w:lang w:val="en-US"/>
        </w:rPr>
        <w:t>h</w:t>
      </w:r>
      <w:r w:rsidR="00E14138" w:rsidRPr="00E14138">
        <w:rPr>
          <w:rFonts w:eastAsiaTheme="minorHAnsi"/>
          <w:sz w:val="28"/>
          <w:szCs w:val="28"/>
        </w:rPr>
        <w:t>[</w:t>
      </w:r>
      <w:r w:rsidR="00E14138" w:rsidRPr="00D44E68">
        <w:rPr>
          <w:rFonts w:eastAsiaTheme="minorHAnsi"/>
          <w:i/>
          <w:iCs/>
          <w:sz w:val="28"/>
          <w:szCs w:val="28"/>
          <w:lang w:val="en-US"/>
        </w:rPr>
        <w:t>n</w:t>
      </w:r>
      <w:r w:rsidR="00E14138" w:rsidRPr="00E14138">
        <w:rPr>
          <w:rFonts w:eastAsiaTheme="minorHAnsi"/>
          <w:sz w:val="28"/>
          <w:szCs w:val="28"/>
        </w:rPr>
        <w:t>])</w:t>
      </w:r>
      <w:r w:rsidR="00E14138">
        <w:rPr>
          <w:rFonts w:eastAsiaTheme="minorHAnsi"/>
          <w:sz w:val="28"/>
          <w:szCs w:val="28"/>
          <w:lang w:val="uk-UA"/>
        </w:rPr>
        <w:t xml:space="preserve"> значно коротша за іншу. </w:t>
      </w:r>
    </w:p>
    <w:p w:rsidR="001C3809" w:rsidRPr="001C3809" w:rsidRDefault="001C3809" w:rsidP="00DC422B">
      <w:pPr>
        <w:autoSpaceDE w:val="0"/>
        <w:autoSpaceDN w:val="0"/>
        <w:adjustRightInd w:val="0"/>
        <w:spacing w:line="25" w:lineRule="atLeast"/>
        <w:rPr>
          <w:rFonts w:eastAsiaTheme="minorHAnsi"/>
          <w:sz w:val="28"/>
          <w:szCs w:val="28"/>
        </w:rPr>
      </w:pPr>
      <w:r>
        <w:rPr>
          <w:rFonts w:eastAsiaTheme="minorHAnsi"/>
          <w:sz w:val="28"/>
          <w:szCs w:val="28"/>
          <w:lang w:val="uk-UA"/>
        </w:rPr>
        <w:lastRenderedPageBreak/>
        <w:t xml:space="preserve">Якщо один і той же фільтр застосувати на багато різних послідовностей даних, частотна характеристика </w:t>
      </w:r>
      <w:r w:rsidRPr="00D44E68">
        <w:rPr>
          <w:rFonts w:eastAsiaTheme="minorHAnsi"/>
          <w:i/>
          <w:iCs/>
          <w:sz w:val="28"/>
          <w:szCs w:val="28"/>
          <w:lang w:val="en-US"/>
        </w:rPr>
        <w:t>H</w:t>
      </w:r>
      <w:r w:rsidRPr="001C3809">
        <w:rPr>
          <w:rFonts w:eastAsiaTheme="minorHAnsi"/>
          <w:sz w:val="28"/>
          <w:szCs w:val="28"/>
        </w:rPr>
        <w:t>[</w:t>
      </w:r>
      <w:r w:rsidRPr="00D44E68">
        <w:rPr>
          <w:rFonts w:eastAsiaTheme="minorHAnsi"/>
          <w:i/>
          <w:iCs/>
          <w:sz w:val="28"/>
          <w:szCs w:val="28"/>
          <w:lang w:val="en-US"/>
        </w:rPr>
        <w:t>k</w:t>
      </w:r>
      <w:r w:rsidRPr="001C3809">
        <w:rPr>
          <w:rFonts w:eastAsiaTheme="minorHAnsi"/>
          <w:sz w:val="28"/>
          <w:szCs w:val="28"/>
        </w:rPr>
        <w:t>]</w:t>
      </w:r>
      <w:r>
        <w:rPr>
          <w:rFonts w:eastAsiaTheme="minorHAnsi"/>
          <w:sz w:val="28"/>
          <w:szCs w:val="28"/>
          <w:lang w:val="uk-UA"/>
        </w:rPr>
        <w:t xml:space="preserve"> має обчислюватись тільки раз; число додаткових обчислень на кожну відфільтровану послідовність даних зменшено до </w:t>
      </w:r>
      <w:r w:rsidRPr="001C3809">
        <w:rPr>
          <w:rFonts w:eastAsiaTheme="minorHAnsi"/>
          <w:i/>
          <w:iCs/>
          <w:sz w:val="28"/>
          <w:szCs w:val="28"/>
        </w:rPr>
        <w:t>(</w:t>
      </w:r>
      <w:r w:rsidRPr="00D44E68">
        <w:rPr>
          <w:rFonts w:eastAsiaTheme="minorHAnsi"/>
          <w:i/>
          <w:iCs/>
          <w:sz w:val="28"/>
          <w:szCs w:val="28"/>
          <w:lang w:val="en-US"/>
        </w:rPr>
        <w:t>K</w:t>
      </w:r>
      <w:r w:rsidRPr="001C3809">
        <w:rPr>
          <w:rFonts w:eastAsiaTheme="minorHAnsi"/>
          <w:i/>
          <w:iCs/>
          <w:sz w:val="28"/>
          <w:szCs w:val="28"/>
        </w:rPr>
        <w:t xml:space="preserve"> </w:t>
      </w:r>
      <w:r w:rsidRPr="00D44E68">
        <w:rPr>
          <w:rFonts w:eastAsiaTheme="minorHAnsi"/>
          <w:sz w:val="28"/>
          <w:szCs w:val="28"/>
          <w:lang w:val="en-US"/>
        </w:rPr>
        <w:t>log</w:t>
      </w:r>
      <w:r w:rsidRPr="001C3809">
        <w:rPr>
          <w:rFonts w:eastAsiaTheme="minorHAnsi"/>
          <w:sz w:val="28"/>
          <w:szCs w:val="28"/>
        </w:rPr>
        <w:t xml:space="preserve"> </w:t>
      </w:r>
      <w:r w:rsidRPr="00D44E68">
        <w:rPr>
          <w:rFonts w:eastAsiaTheme="minorHAnsi"/>
          <w:i/>
          <w:iCs/>
          <w:sz w:val="28"/>
          <w:szCs w:val="28"/>
          <w:lang w:val="en-US"/>
        </w:rPr>
        <w:t>K</w:t>
      </w:r>
      <w:r w:rsidRPr="001C3809">
        <w:rPr>
          <w:rFonts w:eastAsiaTheme="minorHAnsi"/>
          <w:i/>
          <w:iCs/>
          <w:sz w:val="28"/>
          <w:szCs w:val="28"/>
        </w:rPr>
        <w:t xml:space="preserve"> </w:t>
      </w:r>
      <w:r w:rsidRPr="001C3809">
        <w:rPr>
          <w:rFonts w:eastAsia="MTSY"/>
          <w:sz w:val="28"/>
          <w:szCs w:val="28"/>
        </w:rPr>
        <w:t xml:space="preserve">+ </w:t>
      </w:r>
      <w:r w:rsidRPr="00D44E68">
        <w:rPr>
          <w:rFonts w:eastAsiaTheme="minorHAnsi"/>
          <w:i/>
          <w:iCs/>
          <w:sz w:val="28"/>
          <w:szCs w:val="28"/>
          <w:lang w:val="en-US"/>
        </w:rPr>
        <w:t>K</w:t>
      </w:r>
      <w:r w:rsidRPr="001C3809">
        <w:rPr>
          <w:rFonts w:eastAsiaTheme="minorHAnsi"/>
          <w:i/>
          <w:iCs/>
          <w:sz w:val="28"/>
          <w:szCs w:val="28"/>
        </w:rPr>
        <w:t>)</w:t>
      </w:r>
      <w:r w:rsidRPr="001C3809">
        <w:rPr>
          <w:rFonts w:eastAsiaTheme="minorHAnsi"/>
          <w:sz w:val="28"/>
          <w:szCs w:val="28"/>
        </w:rPr>
        <w:t>.</w:t>
      </w:r>
    </w:p>
    <w:p w:rsidR="00D45F7B" w:rsidRDefault="001C3809" w:rsidP="004766C7">
      <w:pPr>
        <w:spacing w:line="276" w:lineRule="auto"/>
        <w:ind w:firstLine="0"/>
        <w:rPr>
          <w:sz w:val="28"/>
          <w:szCs w:val="28"/>
          <w:lang w:val="uk-UA"/>
        </w:rPr>
      </w:pPr>
      <w:r>
        <w:rPr>
          <w:sz w:val="28"/>
          <w:szCs w:val="28"/>
          <w:lang w:val="uk-UA"/>
        </w:rPr>
        <w:tab/>
        <w:t>Д</w:t>
      </w:r>
      <w:r w:rsidR="00D45F7B">
        <w:rPr>
          <w:sz w:val="28"/>
          <w:szCs w:val="28"/>
          <w:lang w:val="uk-UA"/>
        </w:rPr>
        <w:t>уже довгі або неперервні</w:t>
      </w:r>
      <w:r>
        <w:rPr>
          <w:sz w:val="28"/>
          <w:szCs w:val="28"/>
          <w:lang w:val="uk-UA"/>
        </w:rPr>
        <w:t xml:space="preserve"> вхідні послідовності </w:t>
      </w:r>
      <w:r w:rsidR="00D45F7B">
        <w:rPr>
          <w:sz w:val="28"/>
          <w:szCs w:val="28"/>
          <w:lang w:val="uk-UA"/>
        </w:rPr>
        <w:t xml:space="preserve">сигналів </w:t>
      </w:r>
      <w:r>
        <w:rPr>
          <w:sz w:val="28"/>
          <w:szCs w:val="28"/>
          <w:lang w:val="uk-UA"/>
        </w:rPr>
        <w:t>можуть бути відфільтровані</w:t>
      </w:r>
      <w:r w:rsidR="007C0B85">
        <w:rPr>
          <w:sz w:val="28"/>
          <w:szCs w:val="28"/>
          <w:lang w:val="uk-UA"/>
        </w:rPr>
        <w:t xml:space="preserve"> використовуючи</w:t>
      </w:r>
      <w:r>
        <w:rPr>
          <w:sz w:val="28"/>
          <w:szCs w:val="28"/>
          <w:lang w:val="uk-UA"/>
        </w:rPr>
        <w:t xml:space="preserve"> КІХ фільтр</w:t>
      </w:r>
      <w:r w:rsidR="007C0B85">
        <w:rPr>
          <w:sz w:val="28"/>
          <w:szCs w:val="28"/>
          <w:lang w:val="uk-UA"/>
        </w:rPr>
        <w:t>и</w:t>
      </w:r>
      <w:r>
        <w:rPr>
          <w:sz w:val="28"/>
          <w:szCs w:val="28"/>
          <w:lang w:val="uk-UA"/>
        </w:rPr>
        <w:t xml:space="preserve"> та </w:t>
      </w:r>
      <w:r w:rsidR="007C0B85">
        <w:rPr>
          <w:sz w:val="28"/>
          <w:szCs w:val="28"/>
          <w:lang w:val="uk-UA"/>
        </w:rPr>
        <w:t>швидку згортку застосовані на методи перекриття-дода</w:t>
      </w:r>
      <w:r w:rsidR="00780F0E">
        <w:rPr>
          <w:sz w:val="28"/>
          <w:szCs w:val="28"/>
          <w:lang w:val="uk-UA"/>
        </w:rPr>
        <w:t>вання або перекриття-збереження, основна ідея яких розбиття довгих вхідних сигналів на коротші відрізки, щоб фільтрувати кожний відрізок окремо, після чого використати властивість лінійності, для об</w:t>
      </w:r>
      <w:r w:rsidR="00780F0E" w:rsidRPr="00780F0E">
        <w:rPr>
          <w:sz w:val="28"/>
          <w:szCs w:val="28"/>
          <w:lang w:val="uk-UA"/>
        </w:rPr>
        <w:t>’</w:t>
      </w:r>
      <w:r w:rsidR="00780F0E">
        <w:rPr>
          <w:sz w:val="28"/>
          <w:szCs w:val="28"/>
          <w:lang w:val="uk-UA"/>
        </w:rPr>
        <w:t xml:space="preserve">єднання відфільтрованих елементів і формування вихідного сигналу. </w:t>
      </w:r>
    </w:p>
    <w:p w:rsidR="007C0B85" w:rsidRDefault="00780F0E" w:rsidP="00D45F7B">
      <w:pPr>
        <w:spacing w:line="276" w:lineRule="auto"/>
        <w:ind w:firstLine="708"/>
        <w:rPr>
          <w:rFonts w:eastAsiaTheme="minorHAnsi"/>
          <w:sz w:val="28"/>
          <w:szCs w:val="28"/>
          <w:lang w:val="uk-UA"/>
        </w:rPr>
      </w:pPr>
      <w:r>
        <w:rPr>
          <w:sz w:val="28"/>
          <w:szCs w:val="28"/>
          <w:lang w:val="uk-UA"/>
        </w:rPr>
        <w:t xml:space="preserve">Фільтрація окремих сегментів може бути виконана використовуючи часову або швидку згортку. Остаточна реалізація методу часто використовується для проектування БІХ фільтрів. Починаючи з рівняння (2.6), яке </w:t>
      </w:r>
      <w:r w:rsidR="00803DEB">
        <w:rPr>
          <w:sz w:val="28"/>
          <w:szCs w:val="28"/>
          <w:lang w:val="uk-UA"/>
        </w:rPr>
        <w:t>пов</w:t>
      </w:r>
      <w:r w:rsidR="00803DEB" w:rsidRPr="00803DEB">
        <w:rPr>
          <w:sz w:val="28"/>
          <w:szCs w:val="28"/>
          <w:lang w:val="uk-UA"/>
        </w:rPr>
        <w:t>’</w:t>
      </w:r>
      <w:r w:rsidR="00803DEB">
        <w:rPr>
          <w:sz w:val="28"/>
          <w:szCs w:val="28"/>
          <w:lang w:val="uk-UA"/>
        </w:rPr>
        <w:t xml:space="preserve">язує </w:t>
      </w:r>
      <w:r w:rsidR="00803DEB">
        <w:rPr>
          <w:sz w:val="28"/>
          <w:szCs w:val="28"/>
          <w:lang w:val="en-US"/>
        </w:rPr>
        <w:t>z</w:t>
      </w:r>
      <w:r w:rsidR="00803DEB">
        <w:rPr>
          <w:sz w:val="28"/>
          <w:szCs w:val="28"/>
          <w:lang w:val="uk-UA"/>
        </w:rPr>
        <w:t xml:space="preserve"> перетворення вхідного та вихідного сигналу фільтру із системною функцією фільтра. Що для раціональних </w:t>
      </w:r>
      <w:r w:rsidR="00803DEB" w:rsidRPr="00D44E68">
        <w:rPr>
          <w:rFonts w:eastAsiaTheme="minorHAnsi"/>
          <w:i/>
          <w:iCs/>
          <w:sz w:val="28"/>
          <w:szCs w:val="28"/>
          <w:lang w:val="en-US"/>
        </w:rPr>
        <w:t>H</w:t>
      </w:r>
      <w:r w:rsidR="00803DEB" w:rsidRPr="00D44E68">
        <w:rPr>
          <w:rFonts w:eastAsiaTheme="minorHAnsi"/>
          <w:sz w:val="28"/>
          <w:szCs w:val="28"/>
          <w:lang w:val="en-US"/>
        </w:rPr>
        <w:t>(</w:t>
      </w:r>
      <w:r w:rsidR="00803DEB" w:rsidRPr="00D44E68">
        <w:rPr>
          <w:rFonts w:eastAsiaTheme="minorHAnsi"/>
          <w:i/>
          <w:iCs/>
          <w:sz w:val="28"/>
          <w:szCs w:val="28"/>
          <w:lang w:val="en-US"/>
        </w:rPr>
        <w:t>z</w:t>
      </w:r>
      <w:r w:rsidR="00803DEB" w:rsidRPr="00D44E68">
        <w:rPr>
          <w:rFonts w:eastAsiaTheme="minorHAnsi"/>
          <w:sz w:val="28"/>
          <w:szCs w:val="28"/>
          <w:lang w:val="en-US"/>
        </w:rPr>
        <w:t>)</w:t>
      </w:r>
      <w:r w:rsidR="00803DEB">
        <w:rPr>
          <w:rFonts w:eastAsiaTheme="minorHAnsi"/>
          <w:sz w:val="28"/>
          <w:szCs w:val="28"/>
          <w:lang w:val="uk-UA"/>
        </w:rPr>
        <w:t xml:space="preserve"> має наступний вигляд</w:t>
      </w:r>
    </w:p>
    <w:p w:rsidR="00803DEB" w:rsidRPr="00D44E68" w:rsidRDefault="00803DEB" w:rsidP="00803DEB">
      <w:pPr>
        <w:pStyle w:val="aa"/>
        <w:shd w:val="clear" w:color="auto" w:fill="FFFFFF"/>
        <w:spacing w:before="120" w:beforeAutospacing="0" w:after="120" w:afterAutospacing="0" w:line="25" w:lineRule="atLeast"/>
        <w:rPr>
          <w:i/>
          <w:color w:val="000000" w:themeColor="text1"/>
          <w:sz w:val="28"/>
          <w:szCs w:val="28"/>
          <w:lang w:val="en-US"/>
        </w:rPr>
      </w:pPr>
      <m:oMathPara>
        <m:oMathParaPr>
          <m:jc m:val="left"/>
        </m:oMathParaPr>
        <m:oMath>
          <m:r>
            <w:rPr>
              <w:rFonts w:ascii="Cambria Math" w:hAnsi="Cambria Math"/>
              <w:color w:val="000000" w:themeColor="text1"/>
              <w:sz w:val="28"/>
              <w:szCs w:val="28"/>
              <w:lang w:val="uk-UA"/>
            </w:rPr>
            <m:t xml:space="preserve">                                                 Y</m:t>
          </m:r>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z</m:t>
              </m:r>
            </m:e>
          </m:d>
          <m:r>
            <w:rPr>
              <w:rFonts w:ascii="Cambria Math" w:hAnsi="Cambria Math"/>
              <w:color w:val="000000" w:themeColor="text1"/>
              <w:sz w:val="28"/>
              <w:szCs w:val="28"/>
              <w:lang w:val="uk-UA"/>
            </w:rPr>
            <m:t xml:space="preserve">= </m:t>
          </m:r>
          <m:f>
            <m:fPr>
              <m:ctrlPr>
                <w:rPr>
                  <w:rFonts w:ascii="Cambria Math" w:hAnsi="Cambria Math"/>
                  <w:i/>
                  <w:color w:val="000000" w:themeColor="text1"/>
                  <w:sz w:val="28"/>
                  <w:szCs w:val="28"/>
                  <w:lang w:val="uk-UA"/>
                </w:rPr>
              </m:ctrlPr>
            </m:fPr>
            <m:num>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k=0</m:t>
                  </m:r>
                </m:sub>
                <m:sup>
                  <m:r>
                    <w:rPr>
                      <w:rFonts w:ascii="Cambria Math" w:hAnsi="Cambria Math"/>
                      <w:color w:val="000000" w:themeColor="text1"/>
                      <w:sz w:val="28"/>
                      <w:szCs w:val="28"/>
                      <w:lang w:val="uk-UA"/>
                    </w:rPr>
                    <m:t>M</m:t>
                  </m:r>
                </m:sup>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k</m:t>
                      </m:r>
                    </m:sub>
                  </m:sSub>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-k</m:t>
                      </m:r>
                    </m:sup>
                  </m:sSup>
                </m:e>
              </m:nary>
            </m:num>
            <m:den>
              <m:r>
                <w:rPr>
                  <w:rFonts w:ascii="Cambria Math" w:hAnsi="Cambria Math"/>
                  <w:color w:val="000000" w:themeColor="text1"/>
                  <w:sz w:val="28"/>
                  <w:szCs w:val="28"/>
                  <w:lang w:val="uk-UA"/>
                </w:rPr>
                <m:t>1+</m:t>
              </m:r>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k=1</m:t>
                  </m:r>
                </m:sub>
                <m:sup>
                  <m:r>
                    <w:rPr>
                      <w:rFonts w:ascii="Cambria Math" w:hAnsi="Cambria Math"/>
                      <w:color w:val="000000" w:themeColor="text1"/>
                      <w:sz w:val="28"/>
                      <w:szCs w:val="28"/>
                      <w:lang w:val="uk-UA"/>
                    </w:rPr>
                    <m:t>N</m:t>
                  </m:r>
                </m:sup>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k</m:t>
                      </m:r>
                    </m:sub>
                  </m:sSub>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-k</m:t>
                      </m:r>
                    </m:sup>
                  </m:sSup>
                </m:e>
              </m:nary>
            </m:den>
          </m:f>
          <m:r>
            <w:rPr>
              <w:rFonts w:ascii="Cambria Math" w:hAnsi="Cambria Math"/>
              <w:color w:val="000000" w:themeColor="text1"/>
              <w:sz w:val="28"/>
              <w:szCs w:val="28"/>
              <w:lang w:val="uk-UA"/>
            </w:rPr>
            <m:t>X</m:t>
          </m:r>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z</m:t>
              </m:r>
            </m:e>
          </m:d>
        </m:oMath>
      </m:oMathPara>
    </w:p>
    <w:p w:rsidR="00803DEB" w:rsidRPr="00D44E68" w:rsidRDefault="0013193C" w:rsidP="00803DEB">
      <w:pPr>
        <w:pStyle w:val="aa"/>
        <w:shd w:val="clear" w:color="auto" w:fill="FFFFFF"/>
        <w:spacing w:before="120" w:beforeAutospacing="0" w:after="120" w:afterAutospacing="0" w:line="25" w:lineRule="atLeast"/>
        <w:rPr>
          <w:color w:val="000000" w:themeColor="text1"/>
          <w:sz w:val="28"/>
          <w:szCs w:val="28"/>
          <w:lang w:val="en-US"/>
        </w:rPr>
      </w:pPr>
      <m:oMathPara>
        <m:oMathParaPr>
          <m:jc m:val="right"/>
        </m:oMathParaPr>
        <m:oMath>
          <m:box>
            <m:boxPr>
              <m:opEmu m:val="1"/>
              <m:ctrlPr>
                <w:rPr>
                  <w:rFonts w:ascii="Cambria Math" w:hAnsi="Cambria Math"/>
                  <w:i/>
                  <w:color w:val="000000" w:themeColor="text1"/>
                  <w:sz w:val="28"/>
                  <w:szCs w:val="28"/>
                  <w:lang w:val="en-US"/>
                </w:rPr>
              </m:ctrlPr>
            </m:boxPr>
            <m:e>
              <m:groupChr>
                <m:groupChrPr>
                  <m:chr m:val="⇒"/>
                  <m:vertJc m:val="bot"/>
                  <m:ctrlPr>
                    <w:rPr>
                      <w:rFonts w:ascii="Cambria Math" w:hAnsi="Cambria Math"/>
                      <w:i/>
                      <w:color w:val="000000" w:themeColor="text1"/>
                      <w:sz w:val="28"/>
                      <w:szCs w:val="28"/>
                      <w:lang w:val="en-US"/>
                    </w:rPr>
                  </m:ctrlPr>
                </m:groupChrPr>
                <m:e/>
              </m:groupChr>
            </m:e>
          </m:box>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uk-UA"/>
                </w:rPr>
                <m:t>1+</m:t>
              </m:r>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k=1</m:t>
                  </m:r>
                </m:sub>
                <m:sup>
                  <m:r>
                    <w:rPr>
                      <w:rFonts w:ascii="Cambria Math" w:hAnsi="Cambria Math"/>
                      <w:color w:val="000000" w:themeColor="text1"/>
                      <w:sz w:val="28"/>
                      <w:szCs w:val="28"/>
                      <w:lang w:val="uk-UA"/>
                    </w:rPr>
                    <m:t>N</m:t>
                  </m:r>
                </m:sup>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k</m:t>
                      </m:r>
                    </m:sub>
                  </m:sSub>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-k</m:t>
                      </m:r>
                    </m:sup>
                  </m:sSup>
                </m:e>
              </m:nary>
            </m:e>
          </m:d>
          <m:r>
            <w:rPr>
              <w:rFonts w:ascii="Cambria Math" w:hAnsi="Cambria Math"/>
              <w:color w:val="000000" w:themeColor="text1"/>
              <w:sz w:val="28"/>
              <w:szCs w:val="28"/>
              <w:lang w:val="en-US"/>
            </w:rPr>
            <m:t>Y</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z</m:t>
              </m:r>
            </m:e>
          </m:d>
          <m:r>
            <w:rPr>
              <w:rFonts w:ascii="Cambria Math" w:hAnsi="Cambria Math"/>
              <w:color w:val="000000" w:themeColor="text1"/>
              <w:sz w:val="28"/>
              <w:szCs w:val="28"/>
              <w:lang w:val="en-US"/>
            </w:rPr>
            <m:t>=</m:t>
          </m:r>
          <m:d>
            <m:dPr>
              <m:ctrlPr>
                <w:rPr>
                  <w:rFonts w:ascii="Cambria Math" w:hAnsi="Cambria Math"/>
                  <w:i/>
                  <w:color w:val="000000" w:themeColor="text1"/>
                  <w:sz w:val="28"/>
                  <w:szCs w:val="28"/>
                  <w:lang w:val="en-US"/>
                </w:rPr>
              </m:ctrlPr>
            </m:dPr>
            <m:e>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k=0</m:t>
                  </m:r>
                </m:sub>
                <m:sup>
                  <m:r>
                    <w:rPr>
                      <w:rFonts w:ascii="Cambria Math" w:hAnsi="Cambria Math"/>
                      <w:color w:val="000000" w:themeColor="text1"/>
                      <w:sz w:val="28"/>
                      <w:szCs w:val="28"/>
                      <w:lang w:val="uk-UA"/>
                    </w:rPr>
                    <m:t>M</m:t>
                  </m:r>
                </m:sup>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k</m:t>
                      </m:r>
                    </m:sub>
                  </m:sSub>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-k</m:t>
                      </m:r>
                    </m:sup>
                  </m:sSup>
                </m:e>
              </m:nary>
            </m:e>
          </m:d>
          <m:r>
            <w:rPr>
              <w:rFonts w:ascii="Cambria Math" w:hAnsi="Cambria Math"/>
              <w:color w:val="000000" w:themeColor="text1"/>
              <w:sz w:val="28"/>
              <w:szCs w:val="28"/>
              <w:lang w:val="en-US"/>
            </w:rPr>
            <m:t>X</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z</m:t>
              </m:r>
            </m:e>
          </m:d>
          <m:r>
            <w:rPr>
              <w:rFonts w:ascii="Cambria Math" w:hAnsi="Cambria Math"/>
              <w:color w:val="000000" w:themeColor="text1"/>
              <w:sz w:val="28"/>
              <w:szCs w:val="28"/>
              <w:lang w:val="en-US"/>
            </w:rPr>
            <m:t xml:space="preserve">                        (2.18)</m:t>
          </m:r>
        </m:oMath>
      </m:oMathPara>
    </w:p>
    <w:p w:rsidR="00803DEB" w:rsidRPr="00D44E68" w:rsidRDefault="00803DEB" w:rsidP="00803DEB">
      <w:pPr>
        <w:autoSpaceDE w:val="0"/>
        <w:autoSpaceDN w:val="0"/>
        <w:adjustRightInd w:val="0"/>
        <w:spacing w:line="25" w:lineRule="atLeast"/>
        <w:ind w:firstLine="708"/>
        <w:rPr>
          <w:rFonts w:eastAsiaTheme="minorHAnsi"/>
          <w:sz w:val="28"/>
          <w:szCs w:val="28"/>
          <w:lang w:val="en-US"/>
        </w:rPr>
      </w:pPr>
    </w:p>
    <w:p w:rsidR="00803DEB" w:rsidRPr="00AA2540" w:rsidRDefault="00AA2540" w:rsidP="004766C7">
      <w:pPr>
        <w:spacing w:line="276" w:lineRule="auto"/>
        <w:ind w:firstLine="0"/>
        <w:rPr>
          <w:sz w:val="28"/>
          <w:szCs w:val="28"/>
        </w:rPr>
      </w:pPr>
      <w:r>
        <w:rPr>
          <w:sz w:val="28"/>
          <w:szCs w:val="28"/>
          <w:lang w:val="uk-UA"/>
        </w:rPr>
        <w:tab/>
        <w:t xml:space="preserve">Застосовуючи властивість </w:t>
      </w:r>
      <w:r>
        <w:rPr>
          <w:sz w:val="28"/>
          <w:szCs w:val="28"/>
          <w:lang w:val="en-US"/>
        </w:rPr>
        <w:t>z</w:t>
      </w:r>
      <w:r w:rsidRPr="00AA2540">
        <w:rPr>
          <w:sz w:val="28"/>
          <w:szCs w:val="28"/>
        </w:rPr>
        <w:t xml:space="preserve"> </w:t>
      </w:r>
      <w:r>
        <w:rPr>
          <w:sz w:val="28"/>
          <w:szCs w:val="28"/>
          <w:lang w:val="uk-UA"/>
        </w:rPr>
        <w:t xml:space="preserve">перетворення що </w:t>
      </w:r>
      <w:r w:rsidRPr="00D44E68">
        <w:rPr>
          <w:rFonts w:eastAsiaTheme="minorHAnsi"/>
          <w:i/>
          <w:iCs/>
          <w:sz w:val="28"/>
          <w:szCs w:val="28"/>
          <w:lang w:val="en-US"/>
        </w:rPr>
        <w:t>x</w:t>
      </w:r>
      <w:r w:rsidRPr="00AA2540">
        <w:rPr>
          <w:rFonts w:eastAsiaTheme="minorHAnsi"/>
          <w:sz w:val="28"/>
          <w:szCs w:val="28"/>
        </w:rPr>
        <w:t>[</w:t>
      </w:r>
      <w:r w:rsidRPr="00D44E68">
        <w:rPr>
          <w:rFonts w:eastAsiaTheme="minorHAnsi"/>
          <w:i/>
          <w:iCs/>
          <w:sz w:val="28"/>
          <w:szCs w:val="28"/>
          <w:lang w:val="en-US"/>
        </w:rPr>
        <w:t>n</w:t>
      </w:r>
      <w:r w:rsidRPr="00AA2540">
        <w:rPr>
          <w:rFonts w:eastAsiaTheme="minorHAnsi"/>
          <w:i/>
          <w:iCs/>
          <w:sz w:val="28"/>
          <w:szCs w:val="28"/>
        </w:rPr>
        <w:t xml:space="preserve"> </w:t>
      </w:r>
      <w:r w:rsidRPr="00AA2540">
        <w:rPr>
          <w:rFonts w:eastAsia="MTSY"/>
          <w:sz w:val="28"/>
          <w:szCs w:val="28"/>
        </w:rPr>
        <w:t>−</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d</m:t>
            </m:r>
          </m:sub>
        </m:sSub>
      </m:oMath>
      <w:r w:rsidRPr="00AA2540">
        <w:rPr>
          <w:rFonts w:eastAsiaTheme="minorHAnsi"/>
          <w:sz w:val="28"/>
          <w:szCs w:val="28"/>
        </w:rPr>
        <w:t xml:space="preserve">] </w:t>
      </w:r>
      <w:r>
        <w:rPr>
          <w:rFonts w:eastAsiaTheme="minorHAnsi"/>
          <w:sz w:val="28"/>
          <w:szCs w:val="28"/>
          <w:lang w:val="uk-UA"/>
        </w:rPr>
        <w:t>це</w:t>
      </w:r>
      <w:r w:rsidRPr="00AA2540">
        <w:rPr>
          <w:rFonts w:eastAsiaTheme="minorHAnsi"/>
          <w:sz w:val="28"/>
          <w:szCs w:val="28"/>
        </w:rPr>
        <w:t xml:space="preserve"> </w:t>
      </w:r>
      <m:oMath>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z</m:t>
            </m:r>
          </m:e>
          <m:sup>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d</m:t>
                </m:r>
              </m:sub>
            </m:sSub>
          </m:sup>
        </m:sSup>
      </m:oMath>
      <w:r w:rsidRPr="00AA2540">
        <w:rPr>
          <w:rFonts w:eastAsiaTheme="minorHAnsi"/>
          <w:i/>
          <w:iCs/>
          <w:sz w:val="28"/>
          <w:szCs w:val="28"/>
        </w:rPr>
        <w:t xml:space="preserve"> </w:t>
      </w:r>
      <w:r w:rsidRPr="00D44E68">
        <w:rPr>
          <w:rFonts w:eastAsiaTheme="minorHAnsi"/>
          <w:i/>
          <w:iCs/>
          <w:sz w:val="28"/>
          <w:szCs w:val="28"/>
          <w:lang w:val="en-US"/>
        </w:rPr>
        <w:t>X</w:t>
      </w:r>
      <w:r w:rsidRPr="00AA2540">
        <w:rPr>
          <w:rFonts w:eastAsiaTheme="minorHAnsi"/>
          <w:i/>
          <w:iCs/>
          <w:sz w:val="28"/>
          <w:szCs w:val="28"/>
        </w:rPr>
        <w:t>(</w:t>
      </w:r>
      <w:r w:rsidRPr="00D44E68">
        <w:rPr>
          <w:rFonts w:eastAsiaTheme="minorHAnsi"/>
          <w:i/>
          <w:iCs/>
          <w:sz w:val="28"/>
          <w:szCs w:val="28"/>
          <w:lang w:val="en-US"/>
        </w:rPr>
        <w:t>z</w:t>
      </w:r>
      <w:r w:rsidRPr="00AA2540">
        <w:rPr>
          <w:rFonts w:eastAsiaTheme="minorHAnsi"/>
          <w:i/>
          <w:iCs/>
          <w:sz w:val="28"/>
          <w:szCs w:val="28"/>
        </w:rPr>
        <w:t>)</w:t>
      </w:r>
    </w:p>
    <w:p w:rsidR="00AA2540" w:rsidRDefault="00AA2540" w:rsidP="00397C1C">
      <w:pPr>
        <w:spacing w:line="276" w:lineRule="auto"/>
        <w:ind w:firstLine="0"/>
        <w:rPr>
          <w:rFonts w:eastAsiaTheme="minorHAnsi"/>
          <w:sz w:val="28"/>
          <w:szCs w:val="28"/>
          <w:lang w:val="uk-UA"/>
        </w:rPr>
      </w:pPr>
      <w:r>
        <w:rPr>
          <w:sz w:val="28"/>
          <w:szCs w:val="28"/>
          <w:lang w:val="uk-UA"/>
        </w:rPr>
        <w:t xml:space="preserve">до кожного члену обох сторін (2.18) та перестановки дає нам різницеве рівняння для обчислення вихідного сигналу фільтру </w:t>
      </w:r>
      <w:r w:rsidRPr="00D44E68">
        <w:rPr>
          <w:rFonts w:eastAsiaTheme="minorHAnsi"/>
          <w:i/>
          <w:iCs/>
          <w:sz w:val="28"/>
          <w:szCs w:val="28"/>
          <w:lang w:val="en-US"/>
        </w:rPr>
        <w:t>y</w:t>
      </w:r>
      <w:r w:rsidRPr="00AA2540">
        <w:rPr>
          <w:rFonts w:eastAsiaTheme="minorHAnsi"/>
          <w:sz w:val="28"/>
          <w:szCs w:val="28"/>
        </w:rPr>
        <w:t>[</w:t>
      </w:r>
      <w:r w:rsidRPr="00D44E68">
        <w:rPr>
          <w:rFonts w:eastAsiaTheme="minorHAnsi"/>
          <w:i/>
          <w:iCs/>
          <w:sz w:val="28"/>
          <w:szCs w:val="28"/>
          <w:lang w:val="en-US"/>
        </w:rPr>
        <w:t>n</w:t>
      </w:r>
      <w:r w:rsidRPr="00AA2540">
        <w:rPr>
          <w:rFonts w:eastAsiaTheme="minorHAnsi"/>
          <w:sz w:val="28"/>
          <w:szCs w:val="28"/>
        </w:rPr>
        <w:t>]:</w:t>
      </w:r>
    </w:p>
    <w:p w:rsidR="00AA2540" w:rsidRPr="00AA2540" w:rsidRDefault="00AA2540" w:rsidP="00AA2540">
      <w:pPr>
        <w:pStyle w:val="aa"/>
        <w:shd w:val="clear" w:color="auto" w:fill="FFFFFF"/>
        <w:spacing w:before="120" w:beforeAutospacing="0" w:after="120" w:afterAutospacing="0" w:line="25" w:lineRule="atLeast"/>
        <w:jc w:val="right"/>
        <w:rPr>
          <w:color w:val="000000" w:themeColor="text1"/>
          <w:sz w:val="28"/>
          <w:szCs w:val="28"/>
          <w:lang w:val="uk-UA"/>
        </w:rPr>
      </w:pPr>
      <m:oMath>
        <m:r>
          <w:rPr>
            <w:rFonts w:ascii="Cambria Math" w:hAnsi="Cambria Math"/>
            <w:color w:val="000000" w:themeColor="text1"/>
            <w:sz w:val="28"/>
            <w:szCs w:val="28"/>
            <w:lang w:val="en-US"/>
          </w:rPr>
          <m:t>y</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n</m:t>
            </m:r>
          </m:e>
        </m:d>
        <m:r>
          <w:rPr>
            <w:rFonts w:ascii="Cambria Math" w:hAnsi="Cambria Math"/>
            <w:color w:val="000000" w:themeColor="text1"/>
            <w:sz w:val="28"/>
            <w:szCs w:val="28"/>
            <w:lang w:val="uk-UA"/>
          </w:rPr>
          <m:t>=</m:t>
        </m:r>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k=0</m:t>
            </m:r>
          </m:sub>
          <m:sup>
            <m:r>
              <w:rPr>
                <w:rFonts w:ascii="Cambria Math" w:hAnsi="Cambria Math"/>
                <w:color w:val="000000" w:themeColor="text1"/>
                <w:sz w:val="28"/>
                <w:szCs w:val="28"/>
                <w:lang w:val="uk-UA"/>
              </w:rPr>
              <m:t>M</m:t>
            </m:r>
          </m:sup>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k</m:t>
                </m:r>
              </m:sub>
            </m:sSub>
            <m:r>
              <w:rPr>
                <w:rFonts w:ascii="Cambria Math" w:hAnsi="Cambria Math"/>
                <w:color w:val="000000" w:themeColor="text1"/>
                <w:sz w:val="28"/>
                <w:szCs w:val="28"/>
                <w:lang w:val="uk-UA"/>
              </w:rPr>
              <m:t>x</m:t>
            </m:r>
          </m:e>
        </m:nary>
        <m:d>
          <m:dPr>
            <m:begChr m:val="["/>
            <m:endChr m:val="]"/>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n-k</m:t>
            </m:r>
          </m:e>
        </m:d>
        <m:r>
          <w:rPr>
            <w:rFonts w:ascii="Cambria Math" w:hAnsi="Cambria Math"/>
            <w:color w:val="000000" w:themeColor="text1"/>
            <w:sz w:val="28"/>
            <w:szCs w:val="28"/>
            <w:lang w:val="uk-UA"/>
          </w:rPr>
          <m:t>-</m:t>
        </m:r>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k=1</m:t>
            </m:r>
          </m:sub>
          <m:sup>
            <m:r>
              <w:rPr>
                <w:rFonts w:ascii="Cambria Math" w:hAnsi="Cambria Math"/>
                <w:color w:val="000000" w:themeColor="text1"/>
                <w:sz w:val="28"/>
                <w:szCs w:val="28"/>
                <w:lang w:val="uk-UA"/>
              </w:rPr>
              <m:t>N</m:t>
            </m:r>
          </m:sup>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k</m:t>
                </m:r>
              </m:sub>
            </m:sSub>
            <m:r>
              <w:rPr>
                <w:rFonts w:ascii="Cambria Math" w:hAnsi="Cambria Math"/>
                <w:color w:val="000000" w:themeColor="text1"/>
                <w:sz w:val="28"/>
                <w:szCs w:val="28"/>
                <w:lang w:val="uk-UA"/>
              </w:rPr>
              <m:t>y[n-k]</m:t>
            </m:r>
          </m:e>
        </m:nary>
      </m:oMath>
      <w:r w:rsidRPr="00AA2540">
        <w:rPr>
          <w:color w:val="000000" w:themeColor="text1"/>
          <w:sz w:val="28"/>
          <w:szCs w:val="28"/>
          <w:lang w:val="uk-UA"/>
        </w:rPr>
        <w:t xml:space="preserve">                             (2.1</w:t>
      </w:r>
      <w:r>
        <w:rPr>
          <w:color w:val="000000" w:themeColor="text1"/>
          <w:sz w:val="28"/>
          <w:szCs w:val="28"/>
          <w:lang w:val="uk-UA"/>
        </w:rPr>
        <w:t>9</w:t>
      </w:r>
      <w:r w:rsidRPr="00AA2540">
        <w:rPr>
          <w:color w:val="000000" w:themeColor="text1"/>
          <w:sz w:val="28"/>
          <w:szCs w:val="28"/>
          <w:lang w:val="uk-UA"/>
        </w:rPr>
        <w:t>)</w:t>
      </w:r>
    </w:p>
    <w:p w:rsidR="00397C1C" w:rsidRDefault="00A304CD" w:rsidP="00397C1C">
      <w:pPr>
        <w:spacing w:line="276" w:lineRule="auto"/>
        <w:ind w:firstLine="0"/>
        <w:rPr>
          <w:sz w:val="28"/>
          <w:szCs w:val="28"/>
          <w:lang w:val="uk-UA"/>
        </w:rPr>
      </w:pPr>
      <w:r>
        <w:rPr>
          <w:sz w:val="28"/>
          <w:szCs w:val="28"/>
          <w:lang w:val="uk-UA"/>
        </w:rPr>
        <w:tab/>
        <w:t xml:space="preserve">Різницеве рівняння це дискретний еквівалент диференційних </w:t>
      </w:r>
      <w:r w:rsidR="00397C1C">
        <w:rPr>
          <w:sz w:val="28"/>
          <w:szCs w:val="28"/>
          <w:lang w:val="uk-UA"/>
        </w:rPr>
        <w:t xml:space="preserve">рівнянь в неперервному аналізі. </w:t>
      </w:r>
    </w:p>
    <w:p w:rsidR="00DC422B" w:rsidRDefault="00A304CD" w:rsidP="00397C1C">
      <w:pPr>
        <w:spacing w:line="276" w:lineRule="auto"/>
        <w:rPr>
          <w:rFonts w:eastAsiaTheme="minorHAnsi"/>
          <w:iCs/>
          <w:sz w:val="28"/>
          <w:szCs w:val="28"/>
          <w:lang w:val="uk-UA"/>
        </w:rPr>
      </w:pPr>
      <w:r>
        <w:rPr>
          <w:sz w:val="28"/>
          <w:szCs w:val="28"/>
          <w:lang w:val="uk-UA"/>
        </w:rPr>
        <w:t xml:space="preserve">Рівняння (2.19) виражає кожен вихідний відлік як зважену суму </w:t>
      </w:r>
      <w:r w:rsidRPr="00D44E68">
        <w:rPr>
          <w:rFonts w:eastAsiaTheme="minorHAnsi"/>
          <w:i/>
          <w:iCs/>
          <w:sz w:val="28"/>
          <w:szCs w:val="28"/>
          <w:lang w:val="en-US"/>
        </w:rPr>
        <w:t>M</w:t>
      </w:r>
      <w:r w:rsidRPr="00A304CD">
        <w:rPr>
          <w:rFonts w:eastAsiaTheme="minorHAnsi"/>
          <w:i/>
          <w:iCs/>
          <w:sz w:val="28"/>
          <w:szCs w:val="28"/>
          <w:lang w:val="uk-UA"/>
        </w:rPr>
        <w:t xml:space="preserve"> </w:t>
      </w:r>
      <w:r w:rsidRPr="00A304CD">
        <w:rPr>
          <w:rFonts w:eastAsia="MTSY"/>
          <w:sz w:val="28"/>
          <w:szCs w:val="28"/>
          <w:lang w:val="uk-UA"/>
        </w:rPr>
        <w:t xml:space="preserve">+ </w:t>
      </w:r>
      <w:r w:rsidRPr="00A304CD">
        <w:rPr>
          <w:rFonts w:eastAsiaTheme="minorHAnsi"/>
          <w:sz w:val="28"/>
          <w:szCs w:val="28"/>
          <w:lang w:val="uk-UA"/>
        </w:rPr>
        <w:t>1</w:t>
      </w:r>
      <w:r>
        <w:rPr>
          <w:rFonts w:eastAsiaTheme="minorHAnsi"/>
          <w:sz w:val="28"/>
          <w:szCs w:val="28"/>
          <w:lang w:val="uk-UA"/>
        </w:rPr>
        <w:t xml:space="preserve"> вхідних відліків та </w:t>
      </w:r>
      <w:r w:rsidRPr="00D44E68">
        <w:rPr>
          <w:rFonts w:eastAsiaTheme="minorHAnsi"/>
          <w:i/>
          <w:iCs/>
          <w:sz w:val="28"/>
          <w:szCs w:val="28"/>
          <w:lang w:val="en-US"/>
        </w:rPr>
        <w:t>N</w:t>
      </w:r>
      <w:r w:rsidRPr="00A304CD">
        <w:rPr>
          <w:rFonts w:eastAsiaTheme="minorHAnsi"/>
          <w:i/>
          <w:iCs/>
          <w:sz w:val="28"/>
          <w:szCs w:val="28"/>
          <w:lang w:val="uk-UA"/>
        </w:rPr>
        <w:t xml:space="preserve"> </w:t>
      </w:r>
      <w:r>
        <w:rPr>
          <w:rFonts w:eastAsiaTheme="minorHAnsi"/>
          <w:i/>
          <w:iCs/>
          <w:sz w:val="28"/>
          <w:szCs w:val="28"/>
          <w:lang w:val="uk-UA"/>
        </w:rPr>
        <w:t xml:space="preserve"> </w:t>
      </w:r>
      <w:r>
        <w:rPr>
          <w:rFonts w:eastAsiaTheme="minorHAnsi"/>
          <w:iCs/>
          <w:sz w:val="28"/>
          <w:szCs w:val="28"/>
          <w:lang w:val="uk-UA"/>
        </w:rPr>
        <w:t>попередніх відліків. Отже, БІХ фільтри, на відміну від КІХ фільтрів, мають зворотній зв</w:t>
      </w:r>
      <w:r w:rsidRPr="00A304CD">
        <w:rPr>
          <w:rFonts w:eastAsiaTheme="minorHAnsi"/>
          <w:iCs/>
          <w:sz w:val="28"/>
          <w:szCs w:val="28"/>
          <w:lang w:val="uk-UA"/>
        </w:rPr>
        <w:t>’</w:t>
      </w:r>
      <w:r>
        <w:rPr>
          <w:rFonts w:eastAsiaTheme="minorHAnsi"/>
          <w:iCs/>
          <w:sz w:val="28"/>
          <w:szCs w:val="28"/>
          <w:lang w:val="uk-UA"/>
        </w:rPr>
        <w:t>язок попередніх вихідних відліків до нинішніх. Через цю особливість</w:t>
      </w:r>
      <w:r w:rsidR="00DC422B">
        <w:rPr>
          <w:rFonts w:eastAsiaTheme="minorHAnsi"/>
          <w:iCs/>
          <w:sz w:val="28"/>
          <w:szCs w:val="28"/>
          <w:lang w:val="uk-UA"/>
        </w:rPr>
        <w:t>, як зазначалось раніше, вони називаються рекурсивними цифровими фільтрами, тоді як КІХ фільтри не рекурсивні. Наявність зворотнього зв</w:t>
      </w:r>
      <w:r w:rsidR="00DC422B" w:rsidRPr="00DC422B">
        <w:rPr>
          <w:rFonts w:eastAsiaTheme="minorHAnsi"/>
          <w:iCs/>
          <w:sz w:val="28"/>
          <w:szCs w:val="28"/>
        </w:rPr>
        <w:t>’</w:t>
      </w:r>
      <w:r w:rsidR="00DC422B">
        <w:rPr>
          <w:rFonts w:eastAsiaTheme="minorHAnsi"/>
          <w:iCs/>
          <w:sz w:val="28"/>
          <w:szCs w:val="28"/>
        </w:rPr>
        <w:t xml:space="preserve">язку </w:t>
      </w:r>
      <w:r w:rsidR="00DC422B">
        <w:rPr>
          <w:rFonts w:eastAsiaTheme="minorHAnsi"/>
          <w:iCs/>
          <w:sz w:val="28"/>
          <w:szCs w:val="28"/>
          <w:lang w:val="uk-UA"/>
        </w:rPr>
        <w:t>є</w:t>
      </w:r>
      <w:r w:rsidR="00DC422B">
        <w:rPr>
          <w:rFonts w:eastAsiaTheme="minorHAnsi"/>
          <w:iCs/>
          <w:sz w:val="28"/>
          <w:szCs w:val="28"/>
        </w:rPr>
        <w:t xml:space="preserve"> також причиною того, що </w:t>
      </w:r>
      <w:r w:rsidR="00DC422B">
        <w:rPr>
          <w:rFonts w:eastAsiaTheme="minorHAnsi"/>
          <w:iCs/>
          <w:sz w:val="28"/>
          <w:szCs w:val="28"/>
          <w:lang w:val="uk-UA"/>
        </w:rPr>
        <w:t>неправильно спроектовані БІХ фільтри можуть стати нестабільними.</w:t>
      </w:r>
    </w:p>
    <w:p w:rsidR="007D192A" w:rsidRDefault="007D192A" w:rsidP="00397C1C">
      <w:pPr>
        <w:spacing w:line="276" w:lineRule="auto"/>
        <w:rPr>
          <w:rFonts w:eastAsiaTheme="minorEastAsia"/>
          <w:iCs/>
          <w:sz w:val="28"/>
          <w:szCs w:val="28"/>
          <w:lang w:val="uk-UA"/>
        </w:rPr>
      </w:pPr>
      <w:r>
        <w:rPr>
          <w:rFonts w:eastAsiaTheme="minorHAnsi"/>
          <w:iCs/>
          <w:sz w:val="28"/>
          <w:szCs w:val="28"/>
          <w:lang w:val="uk-UA"/>
        </w:rPr>
        <w:t xml:space="preserve">На прикладі рекурсивного фільтру другого порядку розглянемо умови його стабільності, вони записуються у вигляді системи нерівностей для коефіцієнтів </w:t>
      </w:r>
      <w:r w:rsidR="001D4402">
        <w:rPr>
          <w:rFonts w:eastAsiaTheme="minorHAnsi"/>
          <w:iCs/>
          <w:sz w:val="28"/>
          <w:szCs w:val="28"/>
          <w:lang w:val="uk-UA"/>
        </w:rPr>
        <w:t>характеристичного поліному</w:t>
      </w:r>
      <w:r w:rsidR="00FD4C8E" w:rsidRPr="00FD4C8E">
        <w:rPr>
          <w:rFonts w:eastAsiaTheme="minorHAnsi"/>
          <w:iCs/>
          <w:sz w:val="28"/>
          <w:szCs w:val="28"/>
        </w:rPr>
        <w:t xml:space="preserve"> (</w:t>
      </w:r>
      <w:r w:rsidR="00FD4C8E">
        <w:rPr>
          <w:rFonts w:eastAsiaTheme="minorHAnsi"/>
          <w:iCs/>
          <w:sz w:val="28"/>
          <w:szCs w:val="28"/>
          <w:lang w:val="uk-UA"/>
        </w:rPr>
        <w:t>при вихідних відліках</w:t>
      </w:r>
      <w:r w:rsidR="00FD4C8E" w:rsidRPr="00FD4C8E">
        <w:rPr>
          <w:rFonts w:eastAsiaTheme="minorHAnsi"/>
          <w:iCs/>
          <w:sz w:val="28"/>
          <w:szCs w:val="28"/>
        </w:rPr>
        <w:t>)</w:t>
      </w:r>
      <w:r w:rsidR="001D4402">
        <w:rPr>
          <w:rFonts w:eastAsiaTheme="minorHAnsi"/>
          <w:iCs/>
          <w:sz w:val="28"/>
          <w:szCs w:val="28"/>
          <w:lang w:val="uk-UA"/>
        </w:rPr>
        <w:t xml:space="preserve"> </w:t>
      </w:r>
      <m:oMath>
        <m:r>
          <w:rPr>
            <w:rFonts w:ascii="Cambria Math" w:eastAsiaTheme="minorHAnsi" w:hAnsi="Cambria Math"/>
            <w:sz w:val="28"/>
            <w:szCs w:val="28"/>
            <w:lang w:val="uk-UA"/>
          </w:rPr>
          <m:t>A</m:t>
        </m:r>
        <m:d>
          <m:dPr>
            <m:ctrlPr>
              <w:rPr>
                <w:rFonts w:ascii="Cambria Math" w:eastAsiaTheme="minorHAnsi" w:hAnsi="Cambria Math"/>
                <w:i/>
                <w:iCs/>
                <w:sz w:val="28"/>
                <w:szCs w:val="28"/>
                <w:lang w:val="uk-UA"/>
              </w:rPr>
            </m:ctrlPr>
          </m:dPr>
          <m:e>
            <m:r>
              <w:rPr>
                <w:rFonts w:ascii="Cambria Math" w:eastAsiaTheme="minorHAnsi" w:hAnsi="Cambria Math"/>
                <w:sz w:val="28"/>
                <w:szCs w:val="28"/>
                <w:lang w:val="uk-UA"/>
              </w:rPr>
              <m:t>z</m:t>
            </m:r>
          </m:e>
        </m:d>
        <m:r>
          <w:rPr>
            <w:rFonts w:ascii="Cambria Math" w:eastAsiaTheme="minorHAnsi" w:hAnsi="Cambria Math"/>
            <w:sz w:val="28"/>
            <w:szCs w:val="28"/>
            <w:lang w:val="uk-UA"/>
          </w:rPr>
          <m:t>=</m:t>
        </m:r>
        <m:sSup>
          <m:sSupPr>
            <m:ctrlPr>
              <w:rPr>
                <w:rFonts w:ascii="Cambria Math" w:eastAsiaTheme="minorHAnsi" w:hAnsi="Cambria Math"/>
                <w:i/>
                <w:iCs/>
                <w:sz w:val="28"/>
                <w:szCs w:val="28"/>
                <w:lang w:val="uk-UA"/>
              </w:rPr>
            </m:ctrlPr>
          </m:sSupPr>
          <m:e>
            <m:r>
              <w:rPr>
                <w:rFonts w:ascii="Cambria Math" w:eastAsiaTheme="minorHAnsi" w:hAnsi="Cambria Math"/>
                <w:sz w:val="28"/>
                <w:szCs w:val="28"/>
                <w:lang w:val="uk-UA"/>
              </w:rPr>
              <m:t>z</m:t>
            </m:r>
          </m:e>
          <m:sup>
            <m:r>
              <w:rPr>
                <w:rFonts w:ascii="Cambria Math" w:eastAsiaTheme="minorHAnsi" w:hAnsi="Cambria Math"/>
                <w:sz w:val="28"/>
                <w:szCs w:val="28"/>
                <w:lang w:val="uk-UA"/>
              </w:rPr>
              <m:t>2</m:t>
            </m:r>
          </m:sup>
        </m:sSup>
        <m:r>
          <w:rPr>
            <w:rFonts w:ascii="Cambria Math" w:eastAsiaTheme="minorHAnsi" w:hAnsi="Cambria Math"/>
            <w:sz w:val="28"/>
            <w:szCs w:val="28"/>
            <w:lang w:val="uk-UA"/>
          </w:rPr>
          <m:t>+</m:t>
        </m:r>
        <m:sSub>
          <m:sSubPr>
            <m:ctrlPr>
              <w:rPr>
                <w:rFonts w:ascii="Cambria Math" w:eastAsiaTheme="minorHAnsi" w:hAnsi="Cambria Math"/>
                <w:i/>
                <w:iCs/>
                <w:sz w:val="28"/>
                <w:szCs w:val="28"/>
                <w:lang w:val="uk-UA"/>
              </w:rPr>
            </m:ctrlPr>
          </m:sSubPr>
          <m:e>
            <m:r>
              <w:rPr>
                <w:rFonts w:ascii="Cambria Math" w:eastAsiaTheme="minorHAnsi" w:hAnsi="Cambria Math"/>
                <w:sz w:val="28"/>
                <w:szCs w:val="28"/>
                <w:lang w:val="uk-UA"/>
              </w:rPr>
              <m:t>b</m:t>
            </m:r>
          </m:e>
          <m:sub>
            <m:r>
              <w:rPr>
                <w:rFonts w:ascii="Cambria Math" w:eastAsiaTheme="minorHAnsi" w:hAnsi="Cambria Math"/>
                <w:sz w:val="28"/>
                <w:szCs w:val="28"/>
                <w:lang w:val="uk-UA"/>
              </w:rPr>
              <m:t>1</m:t>
            </m:r>
          </m:sub>
        </m:sSub>
        <m:r>
          <w:rPr>
            <w:rFonts w:ascii="Cambria Math" w:eastAsiaTheme="minorHAnsi" w:hAnsi="Cambria Math"/>
            <w:sz w:val="28"/>
            <w:szCs w:val="28"/>
            <w:lang w:val="uk-UA"/>
          </w:rPr>
          <m:t>z+</m:t>
        </m:r>
        <m:sSub>
          <m:sSubPr>
            <m:ctrlPr>
              <w:rPr>
                <w:rFonts w:ascii="Cambria Math" w:eastAsiaTheme="minorHAnsi" w:hAnsi="Cambria Math"/>
                <w:i/>
                <w:iCs/>
                <w:sz w:val="28"/>
                <w:szCs w:val="28"/>
                <w:lang w:val="uk-UA"/>
              </w:rPr>
            </m:ctrlPr>
          </m:sSubPr>
          <m:e>
            <m:r>
              <w:rPr>
                <w:rFonts w:ascii="Cambria Math" w:eastAsiaTheme="minorHAnsi" w:hAnsi="Cambria Math"/>
                <w:sz w:val="28"/>
                <w:szCs w:val="28"/>
                <w:lang w:val="uk-UA"/>
              </w:rPr>
              <m:t>b</m:t>
            </m:r>
          </m:e>
          <m:sub>
            <m:r>
              <w:rPr>
                <w:rFonts w:ascii="Cambria Math" w:eastAsiaTheme="minorHAnsi" w:hAnsi="Cambria Math"/>
                <w:sz w:val="28"/>
                <w:szCs w:val="28"/>
                <w:lang w:val="uk-UA"/>
              </w:rPr>
              <m:t>2</m:t>
            </m:r>
          </m:sub>
        </m:sSub>
        <m:r>
          <w:rPr>
            <w:rFonts w:ascii="Cambria Math" w:eastAsiaTheme="minorHAnsi" w:hAnsi="Cambria Math"/>
            <w:sz w:val="28"/>
            <w:szCs w:val="28"/>
            <w:lang w:val="uk-UA"/>
          </w:rPr>
          <m:t>:</m:t>
        </m:r>
      </m:oMath>
    </w:p>
    <w:p w:rsidR="00C576C1" w:rsidRPr="00FD4C8E" w:rsidRDefault="00C576C1" w:rsidP="00397C1C">
      <w:pPr>
        <w:spacing w:line="276" w:lineRule="auto"/>
        <w:rPr>
          <w:rFonts w:eastAsiaTheme="minorEastAsia"/>
          <w:iCs/>
          <w:sz w:val="28"/>
          <w:szCs w:val="28"/>
        </w:rPr>
      </w:pPr>
    </w:p>
    <w:p w:rsidR="001D4402" w:rsidRPr="001D4402" w:rsidRDefault="001D4402" w:rsidP="001D4402">
      <w:pPr>
        <w:spacing w:before="120" w:after="120" w:line="276" w:lineRule="auto"/>
        <w:rPr>
          <w:rFonts w:eastAsiaTheme="minorEastAsia"/>
          <w:iCs/>
          <w:sz w:val="28"/>
          <w:szCs w:val="28"/>
          <w:lang w:val="en-US"/>
        </w:rPr>
      </w:pPr>
      <m:oMathPara>
        <m:oMath>
          <m:r>
            <w:rPr>
              <w:rFonts w:ascii="Cambria Math" w:eastAsiaTheme="minorEastAsia" w:hAnsi="Cambria Math"/>
              <w:sz w:val="28"/>
              <w:szCs w:val="28"/>
              <w:lang w:val="en-US"/>
            </w:rPr>
            <w:lastRenderedPageBreak/>
            <m:t>1+</m:t>
          </m:r>
          <m:sSub>
            <m:sSubPr>
              <m:ctrlPr>
                <w:rPr>
                  <w:rFonts w:ascii="Cambria Math" w:eastAsiaTheme="minorHAnsi" w:hAnsi="Cambria Math"/>
                  <w:i/>
                  <w:iCs/>
                  <w:sz w:val="28"/>
                  <w:szCs w:val="28"/>
                  <w:lang w:val="uk-UA"/>
                </w:rPr>
              </m:ctrlPr>
            </m:sSubPr>
            <m:e>
              <m:r>
                <w:rPr>
                  <w:rFonts w:ascii="Cambria Math" w:eastAsiaTheme="minorHAnsi" w:hAnsi="Cambria Math"/>
                  <w:sz w:val="28"/>
                  <w:szCs w:val="28"/>
                  <w:lang w:val="uk-UA"/>
                </w:rPr>
                <m:t>b</m:t>
              </m:r>
            </m:e>
            <m:sub>
              <m:r>
                <w:rPr>
                  <w:rFonts w:ascii="Cambria Math" w:eastAsiaTheme="minorHAnsi" w:hAnsi="Cambria Math"/>
                  <w:sz w:val="28"/>
                  <w:szCs w:val="28"/>
                  <w:lang w:val="uk-UA"/>
                </w:rPr>
                <m:t>1</m:t>
              </m:r>
            </m:sub>
          </m:sSub>
          <m:r>
            <w:rPr>
              <w:rFonts w:ascii="Cambria Math" w:eastAsiaTheme="minorHAnsi" w:hAnsi="Cambria Math"/>
              <w:sz w:val="28"/>
              <w:szCs w:val="28"/>
              <w:lang w:val="uk-UA"/>
            </w:rPr>
            <m:t>+</m:t>
          </m:r>
          <m:sSub>
            <m:sSubPr>
              <m:ctrlPr>
                <w:rPr>
                  <w:rFonts w:ascii="Cambria Math" w:eastAsiaTheme="minorHAnsi" w:hAnsi="Cambria Math"/>
                  <w:i/>
                  <w:iCs/>
                  <w:sz w:val="28"/>
                  <w:szCs w:val="28"/>
                  <w:lang w:val="uk-UA"/>
                </w:rPr>
              </m:ctrlPr>
            </m:sSubPr>
            <m:e>
              <m:r>
                <w:rPr>
                  <w:rFonts w:ascii="Cambria Math" w:eastAsiaTheme="minorHAnsi" w:hAnsi="Cambria Math"/>
                  <w:sz w:val="28"/>
                  <w:szCs w:val="28"/>
                  <w:lang w:val="uk-UA"/>
                </w:rPr>
                <m:t>b</m:t>
              </m:r>
            </m:e>
            <m:sub>
              <m:r>
                <w:rPr>
                  <w:rFonts w:ascii="Cambria Math" w:eastAsiaTheme="minorHAnsi" w:hAnsi="Cambria Math"/>
                  <w:sz w:val="28"/>
                  <w:szCs w:val="28"/>
                  <w:lang w:val="uk-UA"/>
                </w:rPr>
                <m:t>2</m:t>
              </m:r>
            </m:sub>
          </m:sSub>
          <m:r>
            <w:rPr>
              <w:rFonts w:ascii="Cambria Math" w:eastAsiaTheme="minorHAnsi" w:hAnsi="Cambria Math"/>
              <w:sz w:val="28"/>
              <w:szCs w:val="28"/>
              <w:lang w:val="uk-UA"/>
            </w:rPr>
            <m:t>&gt;0;</m:t>
          </m:r>
          <m:r>
            <w:rPr>
              <w:rFonts w:ascii="Cambria Math" w:eastAsiaTheme="minorEastAsia" w:hAnsi="Cambria Math"/>
              <w:sz w:val="28"/>
              <w:szCs w:val="28"/>
              <w:lang w:val="en-US"/>
            </w:rPr>
            <m:t xml:space="preserve"> </m:t>
          </m:r>
        </m:oMath>
      </m:oMathPara>
    </w:p>
    <w:p w:rsidR="001D4402" w:rsidRPr="001D4402" w:rsidRDefault="001D4402" w:rsidP="001D4402">
      <w:pPr>
        <w:spacing w:before="120" w:after="120" w:line="276" w:lineRule="auto"/>
        <w:jc w:val="right"/>
        <w:rPr>
          <w:rFonts w:eastAsiaTheme="minorEastAsia"/>
          <w:iCs/>
          <w:sz w:val="28"/>
          <w:szCs w:val="28"/>
          <w:lang w:val="en-US"/>
        </w:rPr>
      </w:pPr>
      <m:oMath>
        <m:r>
          <w:rPr>
            <w:rFonts w:ascii="Cambria Math" w:eastAsiaTheme="minorEastAsia" w:hAnsi="Cambria Math"/>
            <w:sz w:val="28"/>
            <w:szCs w:val="28"/>
            <w:lang w:val="en-US"/>
          </w:rPr>
          <m:t>1-</m:t>
        </m:r>
        <m:sSub>
          <m:sSubPr>
            <m:ctrlPr>
              <w:rPr>
                <w:rFonts w:ascii="Cambria Math" w:eastAsiaTheme="minorHAnsi" w:hAnsi="Cambria Math"/>
                <w:i/>
                <w:iCs/>
                <w:sz w:val="28"/>
                <w:szCs w:val="28"/>
                <w:lang w:val="uk-UA"/>
              </w:rPr>
            </m:ctrlPr>
          </m:sSubPr>
          <m:e>
            <m:r>
              <w:rPr>
                <w:rFonts w:ascii="Cambria Math" w:eastAsiaTheme="minorHAnsi" w:hAnsi="Cambria Math"/>
                <w:sz w:val="28"/>
                <w:szCs w:val="28"/>
                <w:lang w:val="uk-UA"/>
              </w:rPr>
              <m:t>b</m:t>
            </m:r>
          </m:e>
          <m:sub>
            <m:r>
              <w:rPr>
                <w:rFonts w:ascii="Cambria Math" w:eastAsiaTheme="minorHAnsi" w:hAnsi="Cambria Math"/>
                <w:sz w:val="28"/>
                <w:szCs w:val="28"/>
                <w:lang w:val="uk-UA"/>
              </w:rPr>
              <m:t>1</m:t>
            </m:r>
          </m:sub>
        </m:sSub>
        <m:r>
          <w:rPr>
            <w:rFonts w:ascii="Cambria Math" w:eastAsiaTheme="minorHAnsi" w:hAnsi="Cambria Math"/>
            <w:sz w:val="28"/>
            <w:szCs w:val="28"/>
            <w:lang w:val="uk-UA"/>
          </w:rPr>
          <m:t>+</m:t>
        </m:r>
        <m:sSub>
          <m:sSubPr>
            <m:ctrlPr>
              <w:rPr>
                <w:rFonts w:ascii="Cambria Math" w:eastAsiaTheme="minorHAnsi" w:hAnsi="Cambria Math"/>
                <w:i/>
                <w:iCs/>
                <w:sz w:val="28"/>
                <w:szCs w:val="28"/>
                <w:lang w:val="uk-UA"/>
              </w:rPr>
            </m:ctrlPr>
          </m:sSubPr>
          <m:e>
            <m:r>
              <w:rPr>
                <w:rFonts w:ascii="Cambria Math" w:eastAsiaTheme="minorHAnsi" w:hAnsi="Cambria Math"/>
                <w:sz w:val="28"/>
                <w:szCs w:val="28"/>
                <w:lang w:val="uk-UA"/>
              </w:rPr>
              <m:t>b</m:t>
            </m:r>
          </m:e>
          <m:sub>
            <m:r>
              <w:rPr>
                <w:rFonts w:ascii="Cambria Math" w:eastAsiaTheme="minorHAnsi" w:hAnsi="Cambria Math"/>
                <w:sz w:val="28"/>
                <w:szCs w:val="28"/>
                <w:lang w:val="uk-UA"/>
              </w:rPr>
              <m:t>2</m:t>
            </m:r>
          </m:sub>
        </m:sSub>
        <m:r>
          <w:rPr>
            <w:rFonts w:ascii="Cambria Math" w:eastAsiaTheme="minorHAnsi" w:hAnsi="Cambria Math"/>
            <w:sz w:val="28"/>
            <w:szCs w:val="28"/>
            <w:lang w:val="uk-UA"/>
          </w:rPr>
          <m:t>&gt;0;</m:t>
        </m:r>
      </m:oMath>
      <w:r>
        <w:rPr>
          <w:rFonts w:eastAsiaTheme="minorEastAsia"/>
          <w:iCs/>
          <w:sz w:val="28"/>
          <w:szCs w:val="28"/>
          <w:lang w:val="en-US"/>
        </w:rPr>
        <w:t xml:space="preserve">                                             (2.20)</w:t>
      </w:r>
    </w:p>
    <w:p w:rsidR="001D4402" w:rsidRPr="00730DFE" w:rsidRDefault="001D4402" w:rsidP="001D4402">
      <w:pPr>
        <w:spacing w:before="120" w:after="120" w:line="276" w:lineRule="auto"/>
        <w:rPr>
          <w:rFonts w:eastAsiaTheme="minorEastAsia"/>
          <w:iCs/>
          <w:sz w:val="28"/>
          <w:szCs w:val="28"/>
          <w:lang w:val="uk-UA"/>
        </w:rPr>
      </w:pPr>
      <m:oMathPara>
        <m:oMath>
          <m:r>
            <w:rPr>
              <w:rFonts w:ascii="Cambria Math" w:eastAsiaTheme="minorEastAsia" w:hAnsi="Cambria Math"/>
              <w:sz w:val="28"/>
              <w:szCs w:val="28"/>
              <w:lang w:val="en-US"/>
            </w:rPr>
            <m:t>1-</m:t>
          </m:r>
          <m:sSub>
            <m:sSubPr>
              <m:ctrlPr>
                <w:rPr>
                  <w:rFonts w:ascii="Cambria Math" w:eastAsiaTheme="minorHAnsi" w:hAnsi="Cambria Math"/>
                  <w:i/>
                  <w:iCs/>
                  <w:sz w:val="28"/>
                  <w:szCs w:val="28"/>
                  <w:lang w:val="uk-UA"/>
                </w:rPr>
              </m:ctrlPr>
            </m:sSubPr>
            <m:e>
              <m:r>
                <w:rPr>
                  <w:rFonts w:ascii="Cambria Math" w:eastAsiaTheme="minorHAnsi" w:hAnsi="Cambria Math"/>
                  <w:sz w:val="28"/>
                  <w:szCs w:val="28"/>
                  <w:lang w:val="uk-UA"/>
                </w:rPr>
                <m:t>b</m:t>
              </m:r>
            </m:e>
            <m:sub>
              <m:r>
                <w:rPr>
                  <w:rFonts w:ascii="Cambria Math" w:eastAsiaTheme="minorHAnsi" w:hAnsi="Cambria Math"/>
                  <w:sz w:val="28"/>
                  <w:szCs w:val="28"/>
                  <w:lang w:val="uk-UA"/>
                </w:rPr>
                <m:t>2</m:t>
              </m:r>
            </m:sub>
          </m:sSub>
          <m:r>
            <w:rPr>
              <w:rFonts w:ascii="Cambria Math" w:eastAsiaTheme="minorHAnsi" w:hAnsi="Cambria Math"/>
              <w:sz w:val="28"/>
              <w:szCs w:val="28"/>
              <w:lang w:val="uk-UA"/>
            </w:rPr>
            <m:t>&gt;0;</m:t>
          </m:r>
        </m:oMath>
      </m:oMathPara>
    </w:p>
    <w:p w:rsidR="00730DFE" w:rsidRDefault="00730DFE" w:rsidP="001D4402">
      <w:pPr>
        <w:spacing w:before="120" w:after="120" w:line="276" w:lineRule="auto"/>
        <w:rPr>
          <w:rFonts w:eastAsiaTheme="minorEastAsia"/>
          <w:iCs/>
          <w:sz w:val="28"/>
          <w:szCs w:val="28"/>
          <w:lang w:val="uk-UA"/>
        </w:rPr>
      </w:pPr>
      <w:r>
        <w:rPr>
          <w:rFonts w:eastAsiaTheme="minorEastAsia"/>
          <w:iCs/>
          <w:sz w:val="28"/>
          <w:szCs w:val="28"/>
          <w:lang w:val="uk-UA"/>
        </w:rPr>
        <w:t>Значення коефіцієнтів, які задовольняють ці нерівності</w:t>
      </w:r>
      <w:r w:rsidR="00A6149F">
        <w:rPr>
          <w:rFonts w:eastAsiaTheme="minorEastAsia"/>
          <w:iCs/>
          <w:sz w:val="28"/>
          <w:szCs w:val="28"/>
          <w:lang w:val="uk-UA"/>
        </w:rPr>
        <w:t>, знаходяться всередині трикутника (рисунок 2.1), який називають областю стабільності фільтру.</w:t>
      </w:r>
    </w:p>
    <w:p w:rsidR="00A6149F" w:rsidRDefault="00A6149F" w:rsidP="001D4402">
      <w:pPr>
        <w:spacing w:before="120" w:after="120" w:line="276" w:lineRule="auto"/>
        <w:rPr>
          <w:rFonts w:eastAsiaTheme="minorEastAsia"/>
          <w:iCs/>
          <w:sz w:val="28"/>
          <w:szCs w:val="28"/>
          <w:lang w:val="uk-UA"/>
        </w:rPr>
      </w:pPr>
    </w:p>
    <w:p w:rsidR="002A1D1F" w:rsidRDefault="006E6595" w:rsidP="002A1D1F">
      <w:pPr>
        <w:spacing w:before="120" w:after="120" w:line="300" w:lineRule="auto"/>
        <w:ind w:firstLine="709"/>
        <w:jc w:val="center"/>
        <w:rPr>
          <w:sz w:val="26"/>
          <w:szCs w:val="26"/>
          <w:lang w:val="uk-UA"/>
        </w:rPr>
      </w:pPr>
      <w:r>
        <w:object w:dxaOrig="4463" w:dyaOrig="3513">
          <v:shape id="_x0000_i1031" type="#_x0000_t75" style="width:285pt;height:223.5pt" o:ole="">
            <v:imagedata r:id="rId23" o:title=""/>
          </v:shape>
          <o:OLEObject Type="Embed" ProgID="Visio.Drawing.11" ShapeID="_x0000_i1031" DrawAspect="Content" ObjectID="_1641909968" r:id="rId24"/>
        </w:object>
      </w:r>
      <w:r w:rsidR="002A1D1F" w:rsidRPr="002A1D1F">
        <w:rPr>
          <w:sz w:val="26"/>
          <w:szCs w:val="26"/>
          <w:lang w:val="uk-UA"/>
        </w:rPr>
        <w:t xml:space="preserve"> </w:t>
      </w:r>
    </w:p>
    <w:p w:rsidR="002A1D1F" w:rsidRDefault="002A1D1F" w:rsidP="002A1D1F">
      <w:pPr>
        <w:spacing w:before="120" w:after="120" w:line="300" w:lineRule="auto"/>
        <w:ind w:firstLine="709"/>
        <w:jc w:val="center"/>
        <w:rPr>
          <w:sz w:val="26"/>
          <w:szCs w:val="26"/>
          <w:lang w:val="uk-UA"/>
        </w:rPr>
      </w:pPr>
      <w:r>
        <w:rPr>
          <w:sz w:val="26"/>
          <w:szCs w:val="26"/>
          <w:lang w:val="uk-UA"/>
        </w:rPr>
        <w:t xml:space="preserve">Рисунок 2.1 – Трикутник стабільності фільтру </w:t>
      </w:r>
    </w:p>
    <w:p w:rsidR="000C004B" w:rsidRDefault="000C004B" w:rsidP="000C004B">
      <w:pPr>
        <w:spacing w:line="276" w:lineRule="auto"/>
        <w:rPr>
          <w:rFonts w:eastAsiaTheme="minorHAnsi"/>
          <w:iCs/>
          <w:sz w:val="28"/>
          <w:szCs w:val="28"/>
          <w:lang w:val="uk-UA"/>
        </w:rPr>
      </w:pPr>
      <w:r>
        <w:rPr>
          <w:rFonts w:eastAsiaTheme="minorHAnsi"/>
          <w:iCs/>
          <w:sz w:val="28"/>
          <w:szCs w:val="28"/>
          <w:lang w:val="uk-UA"/>
        </w:rPr>
        <w:t xml:space="preserve">Незважаючи на нескінченну імпульсну характеристику, різницеве рівняння дозволяє розрахувати кожен вихідний відлік виконуючи скінченну кількість операцій, а точніше </w:t>
      </w:r>
      <w:r w:rsidRPr="000C004B">
        <w:rPr>
          <w:rFonts w:eastAsiaTheme="minorHAnsi"/>
          <w:i/>
          <w:iCs/>
          <w:sz w:val="28"/>
          <w:szCs w:val="28"/>
          <w:lang w:val="uk-UA"/>
        </w:rPr>
        <w:t>(</w:t>
      </w:r>
      <w:r w:rsidRPr="001D4402">
        <w:rPr>
          <w:rFonts w:eastAsiaTheme="minorHAnsi"/>
          <w:i/>
          <w:iCs/>
          <w:sz w:val="28"/>
          <w:szCs w:val="28"/>
          <w:lang w:val="en-US"/>
        </w:rPr>
        <w:t>M</w:t>
      </w:r>
      <w:r w:rsidRPr="000C004B">
        <w:rPr>
          <w:rFonts w:eastAsia="MTSY"/>
          <w:sz w:val="28"/>
          <w:szCs w:val="28"/>
          <w:lang w:val="uk-UA"/>
        </w:rPr>
        <w:t>+</w:t>
      </w:r>
      <w:r w:rsidRPr="001D4402">
        <w:rPr>
          <w:rFonts w:eastAsiaTheme="minorHAnsi"/>
          <w:i/>
          <w:iCs/>
          <w:sz w:val="28"/>
          <w:szCs w:val="28"/>
          <w:lang w:val="en-US"/>
        </w:rPr>
        <w:t>N</w:t>
      </w:r>
      <w:r w:rsidRPr="000C004B">
        <w:rPr>
          <w:rFonts w:eastAsiaTheme="minorHAnsi"/>
          <w:i/>
          <w:iCs/>
          <w:sz w:val="28"/>
          <w:szCs w:val="28"/>
          <w:lang w:val="uk-UA"/>
        </w:rPr>
        <w:t xml:space="preserve">) </w:t>
      </w:r>
      <w:r>
        <w:rPr>
          <w:rFonts w:eastAsiaTheme="minorHAnsi"/>
          <w:iCs/>
          <w:sz w:val="28"/>
          <w:szCs w:val="28"/>
          <w:lang w:val="uk-UA"/>
        </w:rPr>
        <w:t xml:space="preserve">перемножень та додавань на кожен вихідний відлік. </w:t>
      </w:r>
    </w:p>
    <w:p w:rsidR="000C004B" w:rsidRPr="0062719D" w:rsidRDefault="000C004B" w:rsidP="00F07038">
      <w:pPr>
        <w:spacing w:line="276" w:lineRule="auto"/>
        <w:rPr>
          <w:color w:val="000000"/>
          <w:sz w:val="28"/>
          <w:szCs w:val="28"/>
          <w:shd w:val="clear" w:color="auto" w:fill="F7F7F7"/>
        </w:rPr>
      </w:pPr>
      <w:r>
        <w:rPr>
          <w:rFonts w:eastAsiaTheme="minorHAnsi"/>
          <w:iCs/>
          <w:sz w:val="28"/>
          <w:szCs w:val="28"/>
          <w:lang w:val="uk-UA"/>
        </w:rPr>
        <w:tab/>
        <w:t xml:space="preserve">Згаданий раніше метод Ейлера простий однокроковий метод, який потребує мінімальних обчислювальних потужностей але дозволяє розрахувати вихідний сигнал з доволі низькою точністю. Для цього </w:t>
      </w:r>
      <w:r w:rsidR="00F07038">
        <w:rPr>
          <w:rFonts w:eastAsiaTheme="minorHAnsi"/>
          <w:iCs/>
          <w:sz w:val="28"/>
          <w:szCs w:val="28"/>
          <w:lang w:val="uk-UA"/>
        </w:rPr>
        <w:t xml:space="preserve">використовується заміна (2.15). В цьому наближенні немає коефіцієнтів при вихідних </w:t>
      </w:r>
      <w:r w:rsidR="00F07038" w:rsidRPr="00F07038">
        <w:rPr>
          <w:rFonts w:eastAsiaTheme="minorHAnsi"/>
          <w:iCs/>
          <w:sz w:val="28"/>
          <w:szCs w:val="28"/>
          <w:lang w:val="uk-UA"/>
        </w:rPr>
        <w:t xml:space="preserve">відліках </w:t>
      </w:r>
      <w:r w:rsidR="00F07038" w:rsidRPr="00F07038">
        <w:rPr>
          <w:i/>
          <w:iCs/>
          <w:color w:val="000000"/>
          <w:sz w:val="28"/>
          <w:szCs w:val="28"/>
          <w:shd w:val="clear" w:color="auto" w:fill="F7F7F7"/>
          <w:lang w:val="uk-UA"/>
        </w:rPr>
        <w:t>{</w:t>
      </w:r>
      <w:r w:rsidR="00F07038" w:rsidRPr="00F07038">
        <w:rPr>
          <w:i/>
          <w:iCs/>
          <w:color w:val="000000"/>
          <w:sz w:val="28"/>
          <w:szCs w:val="28"/>
          <w:shd w:val="clear" w:color="auto" w:fill="F7F7F7"/>
          <w:lang w:val="en-US"/>
        </w:rPr>
        <w:t>b</w:t>
      </w:r>
      <w:r w:rsidR="00F07038" w:rsidRPr="00F07038">
        <w:rPr>
          <w:i/>
          <w:iCs/>
          <w:color w:val="000000"/>
          <w:sz w:val="28"/>
          <w:szCs w:val="28"/>
          <w:shd w:val="clear" w:color="auto" w:fill="F7F7F7"/>
          <w:vertAlign w:val="subscript"/>
          <w:lang w:val="en-US"/>
        </w:rPr>
        <w:t>i</w:t>
      </w:r>
      <w:r w:rsidR="00F07038" w:rsidRPr="00F07038">
        <w:rPr>
          <w:i/>
          <w:iCs/>
          <w:color w:val="000000"/>
          <w:sz w:val="28"/>
          <w:szCs w:val="28"/>
          <w:shd w:val="clear" w:color="auto" w:fill="F7F7F7"/>
          <w:lang w:val="uk-UA"/>
        </w:rPr>
        <w:t>}</w:t>
      </w:r>
      <w:r w:rsidR="00F07038" w:rsidRPr="00F07038">
        <w:rPr>
          <w:color w:val="000000"/>
          <w:sz w:val="28"/>
          <w:szCs w:val="28"/>
          <w:shd w:val="clear" w:color="auto" w:fill="F7F7F7"/>
        </w:rPr>
        <w:t>.</w:t>
      </w:r>
      <w:r w:rsidR="00F07038" w:rsidRPr="00F07038">
        <w:rPr>
          <w:color w:val="000000"/>
          <w:sz w:val="28"/>
          <w:szCs w:val="28"/>
          <w:shd w:val="clear" w:color="auto" w:fill="F7F7F7"/>
          <w:lang w:val="uk-UA"/>
        </w:rPr>
        <w:t xml:space="preserve"> Для методу Ейлера необхідно використовувати маленький інтервал дискретизації, оскільки від цього залежить якість фі</w:t>
      </w:r>
      <w:r w:rsidR="00683486">
        <w:rPr>
          <w:color w:val="000000"/>
          <w:sz w:val="28"/>
          <w:szCs w:val="28"/>
          <w:shd w:val="clear" w:color="auto" w:fill="F7F7F7"/>
          <w:lang w:val="uk-UA"/>
        </w:rPr>
        <w:t>льтрів, що очевидно з частотних</w:t>
      </w:r>
      <w:r w:rsidR="00F07038" w:rsidRPr="00F07038">
        <w:rPr>
          <w:color w:val="000000"/>
          <w:sz w:val="28"/>
          <w:szCs w:val="28"/>
          <w:shd w:val="clear" w:color="auto" w:fill="F7F7F7"/>
          <w:lang w:val="uk-UA"/>
        </w:rPr>
        <w:t xml:space="preserve"> характеристик. </w:t>
      </w:r>
    </w:p>
    <w:p w:rsidR="00F07038" w:rsidRDefault="00F07038" w:rsidP="00F07038">
      <w:pPr>
        <w:spacing w:line="276" w:lineRule="auto"/>
        <w:rPr>
          <w:color w:val="222222"/>
          <w:sz w:val="28"/>
          <w:szCs w:val="28"/>
          <w:lang w:val="uk-UA"/>
        </w:rPr>
      </w:pPr>
      <w:r w:rsidRPr="00F07038">
        <w:rPr>
          <w:color w:val="000000"/>
          <w:sz w:val="28"/>
          <w:szCs w:val="28"/>
          <w:shd w:val="clear" w:color="auto" w:fill="F7F7F7"/>
          <w:lang w:val="uk-UA"/>
        </w:rPr>
        <w:t xml:space="preserve">Така форма фільтру потребує тільки </w:t>
      </w:r>
      <w:r w:rsidRPr="00F07038">
        <w:rPr>
          <w:color w:val="000000"/>
          <w:sz w:val="28"/>
          <w:szCs w:val="28"/>
          <w:shd w:val="clear" w:color="auto" w:fill="F7F7F7"/>
          <w:lang w:val="en-US"/>
        </w:rPr>
        <w:t>N</w:t>
      </w:r>
      <w:r w:rsidRPr="00F07038">
        <w:rPr>
          <w:color w:val="000000"/>
          <w:sz w:val="28"/>
          <w:szCs w:val="28"/>
          <w:shd w:val="clear" w:color="auto" w:fill="F7F7F7"/>
          <w:lang w:val="uk-UA"/>
        </w:rPr>
        <w:t xml:space="preserve"> кількість ліній затримок, де </w:t>
      </w:r>
      <w:r w:rsidRPr="00F07038">
        <w:rPr>
          <w:color w:val="000000"/>
          <w:sz w:val="28"/>
          <w:szCs w:val="28"/>
          <w:shd w:val="clear" w:color="auto" w:fill="F7F7F7"/>
          <w:lang w:val="en-US"/>
        </w:rPr>
        <w:t>N</w:t>
      </w:r>
      <w:r w:rsidRPr="00F07038">
        <w:rPr>
          <w:color w:val="000000"/>
          <w:sz w:val="28"/>
          <w:szCs w:val="28"/>
          <w:shd w:val="clear" w:color="auto" w:fill="F7F7F7"/>
          <w:lang w:val="uk-UA"/>
        </w:rPr>
        <w:t xml:space="preserve"> це порядок фільтру.</w:t>
      </w:r>
      <w:r>
        <w:rPr>
          <w:color w:val="000000"/>
          <w:sz w:val="28"/>
          <w:szCs w:val="28"/>
          <w:shd w:val="clear" w:color="auto" w:fill="F7F7F7"/>
          <w:lang w:val="uk-UA"/>
        </w:rPr>
        <w:t xml:space="preserve"> </w:t>
      </w:r>
      <w:r w:rsidR="00A33AF2">
        <w:rPr>
          <w:color w:val="000000"/>
          <w:sz w:val="28"/>
          <w:szCs w:val="28"/>
          <w:shd w:val="clear" w:color="auto" w:fill="F7F7F7"/>
          <w:lang w:val="uk-UA"/>
        </w:rPr>
        <w:t xml:space="preserve">Така структура отримана оберненням порядку чисельника та знаменника (2.11), оскільки це по суті дві лінійні системи, і можна застосувати принцип комутативності. Можна помітити, що є два стовпці ліній затримок </w:t>
      </w:r>
      <m:oMath>
        <m:sSup>
          <m:sSupPr>
            <m:ctrlPr>
              <w:rPr>
                <w:rFonts w:ascii="Cambria Math" w:hAnsi="Cambria Math"/>
                <w:i/>
                <w:color w:val="222222"/>
                <w:sz w:val="28"/>
                <w:szCs w:val="28"/>
                <w:lang w:val="en-US"/>
              </w:rPr>
            </m:ctrlPr>
          </m:sSupPr>
          <m:e>
            <m:r>
              <w:rPr>
                <w:rFonts w:ascii="Cambria Math" w:hAnsi="Cambria Math"/>
                <w:color w:val="222222"/>
                <w:sz w:val="28"/>
                <w:szCs w:val="28"/>
                <w:lang w:val="uk-UA"/>
              </w:rPr>
              <m:t>(</m:t>
            </m:r>
            <m:r>
              <w:rPr>
                <w:rFonts w:ascii="Cambria Math" w:hAnsi="Cambria Math"/>
                <w:color w:val="222222"/>
                <w:sz w:val="28"/>
                <w:szCs w:val="28"/>
                <w:lang w:val="en-US"/>
              </w:rPr>
              <m:t>z</m:t>
            </m:r>
          </m:e>
          <m:sup>
            <m:r>
              <w:rPr>
                <w:rFonts w:ascii="Cambria Math" w:hAnsi="Cambria Math"/>
                <w:color w:val="222222"/>
                <w:sz w:val="28"/>
                <w:szCs w:val="28"/>
                <w:lang w:val="uk-UA"/>
              </w:rPr>
              <m:t>-1</m:t>
            </m:r>
          </m:sup>
        </m:sSup>
        <m:r>
          <w:rPr>
            <w:rFonts w:ascii="Cambria Math" w:hAnsi="Cambria Math"/>
            <w:color w:val="222222"/>
            <w:sz w:val="28"/>
            <w:szCs w:val="28"/>
            <w:lang w:val="uk-UA"/>
          </w:rPr>
          <m:t>)</m:t>
        </m:r>
      </m:oMath>
      <w:r w:rsidR="00A33AF2">
        <w:rPr>
          <w:color w:val="222222"/>
          <w:sz w:val="28"/>
          <w:szCs w:val="28"/>
          <w:lang w:val="uk-UA"/>
        </w:rPr>
        <w:t xml:space="preserve"> </w:t>
      </w:r>
      <w:r w:rsidR="009A0960">
        <w:rPr>
          <w:color w:val="222222"/>
          <w:sz w:val="28"/>
          <w:szCs w:val="28"/>
          <w:lang w:val="uk-UA"/>
        </w:rPr>
        <w:t>об</w:t>
      </w:r>
      <w:r w:rsidR="009A0960" w:rsidRPr="009A0960">
        <w:rPr>
          <w:color w:val="222222"/>
          <w:sz w:val="28"/>
          <w:szCs w:val="28"/>
          <w:lang w:val="uk-UA"/>
        </w:rPr>
        <w:t>’</w:t>
      </w:r>
      <w:r w:rsidR="009A0960">
        <w:rPr>
          <w:color w:val="222222"/>
          <w:sz w:val="28"/>
          <w:szCs w:val="28"/>
          <w:lang w:val="uk-UA"/>
        </w:rPr>
        <w:t>єднавши які отримаємо реалізацію фільтра, як показано</w:t>
      </w:r>
      <w:r w:rsidR="00915396">
        <w:rPr>
          <w:color w:val="222222"/>
          <w:sz w:val="28"/>
          <w:szCs w:val="28"/>
          <w:lang w:val="uk-UA"/>
        </w:rPr>
        <w:t xml:space="preserve"> далі</w:t>
      </w:r>
      <w:r w:rsidR="009A0960">
        <w:rPr>
          <w:color w:val="222222"/>
          <w:sz w:val="28"/>
          <w:szCs w:val="28"/>
          <w:lang w:val="uk-UA"/>
        </w:rPr>
        <w:t xml:space="preserve"> </w:t>
      </w:r>
      <w:r w:rsidR="00683486">
        <w:rPr>
          <w:color w:val="222222"/>
          <w:sz w:val="28"/>
          <w:szCs w:val="28"/>
          <w:lang w:val="uk-UA"/>
        </w:rPr>
        <w:t>на рисунку 2.1</w:t>
      </w:r>
      <w:r w:rsidR="009A0960">
        <w:rPr>
          <w:color w:val="222222"/>
          <w:sz w:val="28"/>
          <w:szCs w:val="28"/>
          <w:lang w:val="uk-UA"/>
        </w:rPr>
        <w:t>.</w:t>
      </w:r>
    </w:p>
    <w:p w:rsidR="009A0960" w:rsidRDefault="009A0960" w:rsidP="00F07038">
      <w:pPr>
        <w:spacing w:line="276" w:lineRule="auto"/>
        <w:rPr>
          <w:color w:val="222222"/>
          <w:sz w:val="28"/>
          <w:szCs w:val="28"/>
          <w:lang w:val="uk-UA"/>
        </w:rPr>
      </w:pPr>
      <w:r>
        <w:rPr>
          <w:color w:val="222222"/>
          <w:sz w:val="28"/>
          <w:szCs w:val="28"/>
          <w:lang w:val="uk-UA"/>
        </w:rPr>
        <w:lastRenderedPageBreak/>
        <w:t xml:space="preserve">Недоліком цієї форми є значне збільшення розрахунків при великих значеннях добротності фільтра </w:t>
      </w:r>
      <w:r w:rsidRPr="009A0960">
        <w:rPr>
          <w:i/>
          <w:color w:val="222222"/>
          <w:sz w:val="28"/>
          <w:szCs w:val="28"/>
          <w:lang w:val="en-US"/>
        </w:rPr>
        <w:t>Q</w:t>
      </w:r>
      <w:r>
        <w:rPr>
          <w:i/>
          <w:color w:val="222222"/>
          <w:sz w:val="28"/>
          <w:szCs w:val="28"/>
          <w:lang w:val="uk-UA"/>
        </w:rPr>
        <w:t xml:space="preserve"> </w:t>
      </w:r>
      <w:r>
        <w:rPr>
          <w:color w:val="222222"/>
          <w:sz w:val="28"/>
          <w:szCs w:val="28"/>
          <w:lang w:val="uk-UA"/>
        </w:rPr>
        <w:t>або резонанса</w:t>
      </w:r>
      <w:r w:rsidRPr="009A0960">
        <w:rPr>
          <w:color w:val="222222"/>
          <w:sz w:val="28"/>
          <w:szCs w:val="28"/>
          <w:lang w:val="uk-UA"/>
        </w:rPr>
        <w:t>. В</w:t>
      </w:r>
      <w:r>
        <w:rPr>
          <w:color w:val="222222"/>
          <w:sz w:val="28"/>
          <w:szCs w:val="28"/>
          <w:lang w:val="uk-UA"/>
        </w:rPr>
        <w:t>і</w:t>
      </w:r>
      <w:r w:rsidRPr="009A0960">
        <w:rPr>
          <w:color w:val="222222"/>
          <w:sz w:val="28"/>
          <w:szCs w:val="28"/>
          <w:lang w:val="uk-UA"/>
        </w:rPr>
        <w:t xml:space="preserve">домо, що </w:t>
      </w:r>
      <w:r>
        <w:rPr>
          <w:color w:val="222222"/>
          <w:sz w:val="28"/>
          <w:szCs w:val="28"/>
          <w:lang w:val="uk-UA"/>
        </w:rPr>
        <w:t xml:space="preserve">зі збільшенням </w:t>
      </w:r>
      <w:r w:rsidRPr="009A0960">
        <w:rPr>
          <w:i/>
          <w:color w:val="222222"/>
          <w:sz w:val="28"/>
          <w:szCs w:val="28"/>
          <w:lang w:val="en-US"/>
        </w:rPr>
        <w:t>Q</w:t>
      </w:r>
      <w:r>
        <w:rPr>
          <w:i/>
          <w:color w:val="222222"/>
          <w:sz w:val="28"/>
          <w:szCs w:val="28"/>
          <w:lang w:val="uk-UA"/>
        </w:rPr>
        <w:t xml:space="preserve"> </w:t>
      </w:r>
      <w:r>
        <w:rPr>
          <w:color w:val="222222"/>
          <w:sz w:val="28"/>
          <w:szCs w:val="28"/>
          <w:lang w:val="uk-UA"/>
        </w:rPr>
        <w:t xml:space="preserve">збільшується шум, це спричинено через те, що сигнал спочатку проходе через все полюсний фільтр (що зазвичай </w:t>
      </w:r>
      <w:r w:rsidR="00351AD9">
        <w:rPr>
          <w:color w:val="222222"/>
          <w:sz w:val="28"/>
          <w:szCs w:val="28"/>
          <w:lang w:val="uk-UA"/>
        </w:rPr>
        <w:t>збільшує підсилення на резонансних частотах), після чого проходить через всенульвий фільтр (що послаблює все те, що частково підсилює все полюсний).</w:t>
      </w:r>
    </w:p>
    <w:p w:rsidR="00351AD9" w:rsidRDefault="006E6595" w:rsidP="006E6595">
      <w:pPr>
        <w:spacing w:before="120" w:after="120" w:line="300" w:lineRule="auto"/>
        <w:ind w:firstLine="709"/>
        <w:rPr>
          <w:sz w:val="26"/>
          <w:szCs w:val="26"/>
          <w:lang w:val="uk-UA"/>
        </w:rPr>
      </w:pPr>
      <w:r>
        <w:object w:dxaOrig="4140" w:dyaOrig="4111">
          <v:shape id="_x0000_i1032" type="#_x0000_t75" style="width:426pt;height:424.5pt" o:ole="">
            <v:imagedata r:id="rId25" o:title=""/>
          </v:shape>
          <o:OLEObject Type="Embed" ProgID="Visio.Drawing.11" ShapeID="_x0000_i1032" DrawAspect="Content" ObjectID="_1641909969" r:id="rId26"/>
        </w:object>
      </w:r>
    </w:p>
    <w:p w:rsidR="00351AD9" w:rsidRDefault="00A6149F" w:rsidP="00351AD9">
      <w:pPr>
        <w:spacing w:before="120" w:after="120" w:line="300" w:lineRule="auto"/>
        <w:ind w:firstLine="709"/>
        <w:jc w:val="center"/>
        <w:rPr>
          <w:sz w:val="26"/>
          <w:szCs w:val="26"/>
          <w:lang w:val="uk-UA"/>
        </w:rPr>
      </w:pPr>
      <w:r>
        <w:rPr>
          <w:sz w:val="26"/>
          <w:szCs w:val="26"/>
          <w:lang w:val="uk-UA"/>
        </w:rPr>
        <w:t>Рисунок 2.2</w:t>
      </w:r>
      <w:r w:rsidR="00351AD9">
        <w:rPr>
          <w:sz w:val="26"/>
          <w:szCs w:val="26"/>
          <w:lang w:val="uk-UA"/>
        </w:rPr>
        <w:t xml:space="preserve"> – Структурна схема цифрового фільтру </w:t>
      </w:r>
    </w:p>
    <w:p w:rsidR="00351AD9" w:rsidRPr="009A0960" w:rsidRDefault="00351AD9" w:rsidP="00F07038">
      <w:pPr>
        <w:spacing w:line="276" w:lineRule="auto"/>
        <w:rPr>
          <w:rFonts w:eastAsiaTheme="minorHAnsi"/>
          <w:iCs/>
          <w:sz w:val="28"/>
          <w:szCs w:val="28"/>
          <w:lang w:val="uk-UA"/>
        </w:rPr>
      </w:pPr>
    </w:p>
    <w:p w:rsidR="00757AE5" w:rsidRPr="00DC422B" w:rsidRDefault="000C004B" w:rsidP="000C004B">
      <w:pPr>
        <w:spacing w:line="276" w:lineRule="auto"/>
        <w:rPr>
          <w:rFonts w:eastAsiaTheme="minorHAnsi"/>
          <w:iCs/>
          <w:sz w:val="28"/>
          <w:szCs w:val="28"/>
          <w:lang w:val="uk-UA"/>
        </w:rPr>
      </w:pPr>
      <w:r>
        <w:rPr>
          <w:rFonts w:eastAsiaTheme="minorHAnsi"/>
          <w:iCs/>
          <w:sz w:val="28"/>
          <w:szCs w:val="28"/>
          <w:lang w:val="uk-UA"/>
        </w:rPr>
        <w:tab/>
      </w:r>
      <w:r w:rsidR="00757AE5">
        <w:rPr>
          <w:sz w:val="28"/>
          <w:szCs w:val="28"/>
          <w:lang w:val="uk-UA"/>
        </w:rPr>
        <w:br w:type="page"/>
      </w:r>
    </w:p>
    <w:p w:rsidR="004037D0" w:rsidRPr="004037D0" w:rsidRDefault="007456FD" w:rsidP="00806B44">
      <w:pPr>
        <w:spacing w:before="120" w:after="120" w:line="300" w:lineRule="auto"/>
        <w:jc w:val="center"/>
        <w:rPr>
          <w:b/>
          <w:sz w:val="26"/>
          <w:szCs w:val="26"/>
          <w:lang w:val="uk-UA"/>
        </w:rPr>
      </w:pPr>
      <w:r>
        <w:rPr>
          <w:b/>
          <w:sz w:val="26"/>
          <w:szCs w:val="26"/>
          <w:lang w:val="uk-UA"/>
        </w:rPr>
        <w:lastRenderedPageBreak/>
        <w:t xml:space="preserve">3 </w:t>
      </w:r>
      <w:r w:rsidR="004037D0">
        <w:rPr>
          <w:b/>
          <w:sz w:val="26"/>
          <w:szCs w:val="26"/>
          <w:lang w:val="uk-UA"/>
        </w:rPr>
        <w:t>РОЗРАХУНОК ФІЛЬТРІВ</w:t>
      </w:r>
    </w:p>
    <w:p w:rsidR="00FB631C" w:rsidRDefault="007456FD" w:rsidP="007101D6">
      <w:pPr>
        <w:spacing w:before="120" w:after="120" w:line="300" w:lineRule="auto"/>
        <w:ind w:firstLine="709"/>
        <w:rPr>
          <w:b/>
          <w:sz w:val="28"/>
          <w:szCs w:val="28"/>
          <w:lang w:val="uk-UA"/>
        </w:rPr>
      </w:pPr>
      <w:r>
        <w:rPr>
          <w:b/>
          <w:sz w:val="28"/>
          <w:szCs w:val="28"/>
          <w:lang w:val="uk-UA"/>
        </w:rPr>
        <w:t>3</w:t>
      </w:r>
      <w:r w:rsidR="00E707D7">
        <w:rPr>
          <w:b/>
          <w:sz w:val="28"/>
          <w:szCs w:val="28"/>
          <w:lang w:val="uk-UA"/>
        </w:rPr>
        <w:t xml:space="preserve">.1 </w:t>
      </w:r>
      <w:r w:rsidR="00FB631C">
        <w:rPr>
          <w:b/>
          <w:sz w:val="28"/>
          <w:szCs w:val="28"/>
          <w:lang w:val="uk-UA"/>
        </w:rPr>
        <w:t>Попередні розрахунки</w:t>
      </w:r>
    </w:p>
    <w:p w:rsidR="00FB631C" w:rsidRPr="007456FD" w:rsidRDefault="00FB631C" w:rsidP="00806B44">
      <w:pPr>
        <w:spacing w:line="300" w:lineRule="auto"/>
        <w:ind w:firstLine="709"/>
        <w:rPr>
          <w:sz w:val="28"/>
          <w:szCs w:val="28"/>
          <w:lang w:val="uk-UA"/>
        </w:rPr>
      </w:pPr>
      <w:r>
        <w:rPr>
          <w:sz w:val="28"/>
          <w:szCs w:val="28"/>
          <w:lang w:val="uk-UA"/>
        </w:rPr>
        <w:t>В цій роботі було обрано аналоговий «фільтр-пробку» за основу для розрахунку цифрового режекторного фільтру.</w:t>
      </w:r>
      <w:r w:rsidR="007456FD">
        <w:rPr>
          <w:sz w:val="28"/>
          <w:szCs w:val="28"/>
          <w:lang w:val="uk-UA"/>
        </w:rPr>
        <w:t xml:space="preserve"> Як було зазначено в 2 розділі проектування БІХ фільтру на основі аналогового потребує перетворення його системної функції (коефіцієнта передачі) в цифрову за допомогою заміни передбаченої методом  Ейлера</w:t>
      </w:r>
      <w:r w:rsidR="00BB512B">
        <w:rPr>
          <w:sz w:val="28"/>
          <w:szCs w:val="28"/>
          <w:lang w:val="uk-UA"/>
        </w:rPr>
        <w:t xml:space="preserve"> (2.15)</w:t>
      </w:r>
      <w:r w:rsidR="007456FD">
        <w:rPr>
          <w:sz w:val="28"/>
          <w:szCs w:val="28"/>
          <w:lang w:val="uk-UA"/>
        </w:rPr>
        <w:t xml:space="preserve">, білінійному </w:t>
      </w:r>
      <w:r w:rsidR="007456FD">
        <w:rPr>
          <w:sz w:val="28"/>
          <w:szCs w:val="28"/>
          <w:lang w:val="en-US"/>
        </w:rPr>
        <w:t>z</w:t>
      </w:r>
      <w:r w:rsidR="007456FD">
        <w:rPr>
          <w:sz w:val="28"/>
          <w:szCs w:val="28"/>
          <w:lang w:val="uk-UA"/>
        </w:rPr>
        <w:t xml:space="preserve"> перетворенні</w:t>
      </w:r>
      <w:r w:rsidR="00BB512B">
        <w:rPr>
          <w:sz w:val="28"/>
          <w:szCs w:val="28"/>
          <w:lang w:val="uk-UA"/>
        </w:rPr>
        <w:t xml:space="preserve"> (2.16)</w:t>
      </w:r>
      <w:r w:rsidR="007456FD">
        <w:rPr>
          <w:sz w:val="28"/>
          <w:szCs w:val="28"/>
          <w:lang w:val="uk-UA"/>
        </w:rPr>
        <w:t xml:space="preserve"> або іншому обраному методу.</w:t>
      </w:r>
    </w:p>
    <w:p w:rsidR="00FB631C" w:rsidRDefault="00E707D7" w:rsidP="007456FD">
      <w:pPr>
        <w:spacing w:line="300" w:lineRule="auto"/>
        <w:ind w:firstLine="709"/>
        <w:jc w:val="center"/>
        <w:rPr>
          <w:lang w:val="uk-UA"/>
        </w:rPr>
      </w:pPr>
      <w:r>
        <w:object w:dxaOrig="1923" w:dyaOrig="1034">
          <v:shape id="_x0000_i1033" type="#_x0000_t75" style="width:339pt;height:181.5pt" o:ole="">
            <v:imagedata r:id="rId27" o:title=""/>
          </v:shape>
          <o:OLEObject Type="Embed" ProgID="Visio.Drawing.11" ShapeID="_x0000_i1033" DrawAspect="Content" ObjectID="_1641909970" r:id="rId28"/>
        </w:object>
      </w:r>
    </w:p>
    <w:p w:rsidR="00FB631C" w:rsidRDefault="00917326" w:rsidP="007101D6">
      <w:pPr>
        <w:spacing w:before="120" w:after="120" w:line="300" w:lineRule="auto"/>
        <w:ind w:firstLine="709"/>
        <w:jc w:val="center"/>
        <w:rPr>
          <w:sz w:val="26"/>
          <w:szCs w:val="26"/>
          <w:lang w:val="uk-UA"/>
        </w:rPr>
      </w:pPr>
      <w:r>
        <w:rPr>
          <w:sz w:val="26"/>
          <w:szCs w:val="26"/>
          <w:lang w:val="uk-UA"/>
        </w:rPr>
        <w:t xml:space="preserve">Рисунок </w:t>
      </w:r>
      <w:r w:rsidR="007456FD">
        <w:rPr>
          <w:sz w:val="26"/>
          <w:szCs w:val="26"/>
          <w:lang w:val="uk-UA"/>
        </w:rPr>
        <w:t>3</w:t>
      </w:r>
      <w:r>
        <w:rPr>
          <w:sz w:val="26"/>
          <w:szCs w:val="26"/>
          <w:lang w:val="uk-UA"/>
        </w:rPr>
        <w:t xml:space="preserve">.1 – Аналоговий фільтр-пробка </w:t>
      </w:r>
    </w:p>
    <w:p w:rsidR="00917326" w:rsidRPr="002824BC" w:rsidRDefault="00917326" w:rsidP="00917326">
      <w:pPr>
        <w:spacing w:line="300" w:lineRule="auto"/>
        <w:ind w:firstLine="709"/>
        <w:rPr>
          <w:sz w:val="28"/>
          <w:szCs w:val="28"/>
          <w:lang w:val="uk-UA"/>
        </w:rPr>
      </w:pPr>
      <w:r>
        <w:rPr>
          <w:sz w:val="28"/>
          <w:szCs w:val="28"/>
          <w:lang w:val="uk-UA"/>
        </w:rPr>
        <w:t xml:space="preserve">Для подальшого розрахунку фільтру обраним методом необхідно </w:t>
      </w:r>
      <w:r w:rsidR="00896ABF">
        <w:rPr>
          <w:sz w:val="28"/>
          <w:szCs w:val="28"/>
          <w:lang w:val="uk-UA"/>
        </w:rPr>
        <w:t xml:space="preserve">вивести </w:t>
      </w:r>
      <w:r w:rsidR="00A61E6B">
        <w:rPr>
          <w:sz w:val="28"/>
          <w:szCs w:val="28"/>
          <w:lang w:val="uk-UA"/>
        </w:rPr>
        <w:t xml:space="preserve">комплексний коефіцієнт передачі </w:t>
      </w:r>
      <m:oMath>
        <m:r>
          <w:rPr>
            <w:rFonts w:ascii="Cambria Math" w:hAnsi="Cambria Math"/>
            <w:sz w:val="28"/>
            <w:szCs w:val="28"/>
            <w:lang w:val="uk-UA"/>
          </w:rPr>
          <m:t>H(jω)</m:t>
        </m:r>
      </m:oMath>
      <w:r w:rsidR="004759B0">
        <w:rPr>
          <w:sz w:val="28"/>
          <w:szCs w:val="28"/>
          <w:lang w:val="uk-UA"/>
        </w:rPr>
        <w:t xml:space="preserve">, для чого </w:t>
      </w:r>
      <w:r w:rsidR="00E206C4">
        <w:rPr>
          <w:sz w:val="28"/>
          <w:szCs w:val="28"/>
          <w:lang w:val="uk-UA"/>
        </w:rPr>
        <w:t>знаходимо коефіцієнт</w:t>
      </w:r>
      <w:r w:rsidR="00181BD0">
        <w:rPr>
          <w:sz w:val="28"/>
          <w:szCs w:val="28"/>
          <w:lang w:val="uk-UA"/>
        </w:rPr>
        <w:t xml:space="preserve"> передачі по напрузі в частотній області </w:t>
      </w:r>
      <m:oMath>
        <m:sSub>
          <m:sSubPr>
            <m:ctrlPr>
              <w:rPr>
                <w:rFonts w:ascii="Cambria Math" w:hAnsi="Cambria Math"/>
                <w:i/>
                <w:sz w:val="28"/>
                <w:szCs w:val="28"/>
                <w:lang w:val="uk-UA"/>
              </w:rPr>
            </m:ctrlPr>
          </m:sSubPr>
          <m:e>
            <m:r>
              <w:rPr>
                <w:rFonts w:ascii="Cambria Math" w:hAnsi="Cambria Math"/>
                <w:sz w:val="28"/>
                <w:szCs w:val="28"/>
                <w:lang w:val="en-US"/>
              </w:rPr>
              <m:t>H</m:t>
            </m:r>
          </m:e>
          <m:sub>
            <m:r>
              <w:rPr>
                <w:rFonts w:ascii="Cambria Math" w:hAnsi="Cambria Math"/>
                <w:sz w:val="28"/>
                <w:szCs w:val="28"/>
                <w:lang w:val="uk-UA"/>
              </w:rPr>
              <m:t>v</m:t>
            </m:r>
          </m:sub>
        </m:sSub>
        <m:r>
          <w:rPr>
            <w:rFonts w:ascii="Cambria Math" w:hAnsi="Cambria Math"/>
            <w:sz w:val="28"/>
            <w:szCs w:val="28"/>
            <w:lang w:val="uk-UA"/>
          </w:rPr>
          <m:t>(jω)=</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out</m:t>
                </m:r>
              </m:sub>
            </m:sSub>
          </m:num>
          <m:den>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in</m:t>
                </m:r>
              </m:sub>
            </m:sSub>
          </m:den>
        </m:f>
      </m:oMath>
      <w:r w:rsidR="00181BD0" w:rsidRPr="00181BD0">
        <w:rPr>
          <w:sz w:val="28"/>
          <w:szCs w:val="28"/>
        </w:rPr>
        <w:t xml:space="preserve"> </w:t>
      </w:r>
      <w:r w:rsidR="002824BC">
        <w:rPr>
          <w:sz w:val="28"/>
          <w:szCs w:val="28"/>
          <w:lang w:val="uk-UA"/>
        </w:rPr>
        <w:t xml:space="preserve">використовуючи формулу дільника напруги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out</m:t>
            </m:r>
          </m:sub>
        </m:sSub>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color w:val="000000" w:themeColor="text1"/>
                <w:sz w:val="28"/>
                <w:szCs w:val="28"/>
                <w:lang w:val="en-US"/>
              </w:rPr>
              <m:t>R</m:t>
            </m:r>
          </m:num>
          <m:den>
            <m:f>
              <m:fPr>
                <m:ctrlPr>
                  <w:rPr>
                    <w:rFonts w:ascii="Cambria Math" w:hAnsi="Cambria Math"/>
                    <w:i/>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C</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L</m:t>
                    </m:r>
                    <m:r>
                      <w:rPr>
                        <w:rFonts w:ascii="Cambria Math" w:hAnsi="Cambria Math"/>
                        <w:color w:val="000000" w:themeColor="text1"/>
                        <w:sz w:val="28"/>
                        <w:szCs w:val="28"/>
                      </w:rPr>
                      <m:t xml:space="preserve"> </m:t>
                    </m:r>
                  </m:sub>
                </m:sSub>
                <m:r>
                  <w:rPr>
                    <w:rFonts w:ascii="Cambria Math" w:hAnsi="Cambria Math"/>
                    <w:sz w:val="28"/>
                    <w:szCs w:val="28"/>
                  </w:rPr>
                  <m:t>+</m:t>
                </m:r>
                <m:r>
                  <w:rPr>
                    <w:rFonts w:ascii="Cambria Math" w:hAnsi="Cambria Math"/>
                    <w:color w:val="000000" w:themeColor="text1"/>
                    <w:sz w:val="28"/>
                    <w:szCs w:val="28"/>
                    <w:lang w:val="en-US"/>
                  </w:rPr>
                  <m:t>R</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C</m:t>
                    </m:r>
                    <m:r>
                      <w:rPr>
                        <w:rFonts w:ascii="Cambria Math" w:hAnsi="Cambria Math"/>
                        <w:color w:val="000000" w:themeColor="text1"/>
                        <w:sz w:val="28"/>
                        <w:szCs w:val="28"/>
                      </w:rPr>
                      <m:t xml:space="preserve"> </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L</m:t>
                    </m:r>
                    <m:r>
                      <w:rPr>
                        <w:rFonts w:ascii="Cambria Math" w:hAnsi="Cambria Math"/>
                        <w:color w:val="000000" w:themeColor="text1"/>
                        <w:sz w:val="28"/>
                        <w:szCs w:val="28"/>
                      </w:rPr>
                      <m:t xml:space="preserve"> </m:t>
                    </m:r>
                  </m:sub>
                </m:sSub>
              </m:den>
            </m:f>
          </m:den>
        </m:f>
        <m:r>
          <w:rPr>
            <w:rFonts w:ascii="Cambria Math" w:hAnsi="Cambria Math"/>
            <w:sz w:val="28"/>
            <w:szCs w:val="28"/>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in</m:t>
            </m:r>
          </m:sub>
        </m:sSub>
      </m:oMath>
      <w:r w:rsidR="001F2132">
        <w:rPr>
          <w:sz w:val="28"/>
          <w:szCs w:val="28"/>
          <w:lang w:val="uk-UA"/>
        </w:rPr>
        <w:t>, з чого слідує наступне:</w:t>
      </w:r>
    </w:p>
    <w:p w:rsidR="00A61E6B" w:rsidRPr="00F23233" w:rsidRDefault="002B7F57" w:rsidP="0065729E">
      <w:pPr>
        <w:spacing w:before="120" w:after="120" w:line="300" w:lineRule="auto"/>
        <w:ind w:right="851"/>
        <w:jc w:val="center"/>
        <w:rPr>
          <w:sz w:val="28"/>
          <w:szCs w:val="28"/>
        </w:rPr>
      </w:pPr>
      <m:oMathPara>
        <m:oMathParaPr>
          <m:jc m:val="right"/>
        </m:oMathParaPr>
        <m:oMath>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jωT</m:t>
              </m:r>
            </m:e>
          </m:d>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R</m:t>
                  </m:r>
                  <m:r>
                    <w:rPr>
                      <w:rFonts w:ascii="Cambria Math" w:hAnsi="Cambria Math"/>
                      <w:color w:val="000000" w:themeColor="text1"/>
                      <w:sz w:val="28"/>
                      <w:szCs w:val="28"/>
                    </w:rPr>
                    <m:t xml:space="preserve"> </m:t>
                  </m:r>
                </m:sub>
              </m:sSub>
            </m:num>
            <m:den>
              <m:f>
                <m:fPr>
                  <m:ctrlPr>
                    <w:rPr>
                      <w:rFonts w:ascii="Cambria Math" w:hAnsi="Cambria Math"/>
                      <w:i/>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C</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L</m:t>
                      </m:r>
                      <m:r>
                        <w:rPr>
                          <w:rFonts w:ascii="Cambria Math" w:hAnsi="Cambria Math"/>
                          <w:color w:val="000000" w:themeColor="text1"/>
                          <w:sz w:val="28"/>
                          <w:szCs w:val="28"/>
                        </w:rPr>
                        <m:t xml:space="preserve"> </m:t>
                      </m:r>
                    </m:sub>
                  </m:sSub>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C</m:t>
                      </m:r>
                      <m:r>
                        <w:rPr>
                          <w:rFonts w:ascii="Cambria Math" w:hAnsi="Cambria Math"/>
                          <w:color w:val="000000" w:themeColor="text1"/>
                          <w:sz w:val="28"/>
                          <w:szCs w:val="28"/>
                        </w:rPr>
                        <m:t xml:space="preserve"> </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L</m:t>
                      </m:r>
                      <m:r>
                        <w:rPr>
                          <w:rFonts w:ascii="Cambria Math" w:hAnsi="Cambria Math"/>
                          <w:color w:val="000000" w:themeColor="text1"/>
                          <w:sz w:val="28"/>
                          <w:szCs w:val="28"/>
                        </w:rPr>
                        <m:t xml:space="preserve"> </m:t>
                      </m:r>
                    </m:sub>
                  </m:sSub>
                </m:den>
              </m:f>
              <m:r>
                <w:rPr>
                  <w:rFonts w:ascii="Cambria Math" w:hAnsi="Cambria Math"/>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R</m:t>
                  </m:r>
                  <m:r>
                    <w:rPr>
                      <w:rFonts w:ascii="Cambria Math" w:hAnsi="Cambria Math"/>
                      <w:color w:val="000000" w:themeColor="text1"/>
                      <w:sz w:val="28"/>
                      <w:szCs w:val="28"/>
                    </w:rPr>
                    <m:t xml:space="preserve"> </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color w:val="000000" w:themeColor="text1"/>
                  <w:sz w:val="28"/>
                  <w:szCs w:val="28"/>
                  <w:lang w:val="en-US"/>
                </w:rPr>
                <m:t>R</m:t>
              </m:r>
            </m:num>
            <m:den>
              <m:f>
                <m:fPr>
                  <m:ctrlPr>
                    <w:rPr>
                      <w:rFonts w:ascii="Cambria Math" w:hAnsi="Cambria Math"/>
                      <w:i/>
                      <w:sz w:val="28"/>
                      <w:szCs w:val="28"/>
                      <w:lang w:val="en-US"/>
                    </w:rPr>
                  </m:ctrlPr>
                </m:fPr>
                <m:num>
                  <m:f>
                    <m:fPr>
                      <m:ctrlPr>
                        <w:rPr>
                          <w:rFonts w:ascii="Cambria Math" w:hAnsi="Cambria Math"/>
                          <w:i/>
                          <w:sz w:val="28"/>
                          <w:szCs w:val="28"/>
                          <w:lang w:val="en-US"/>
                        </w:rPr>
                      </m:ctrlPr>
                    </m:fPr>
                    <m:num>
                      <m:r>
                        <w:rPr>
                          <w:rFonts w:ascii="Cambria Math" w:hAnsi="Cambria Math"/>
                          <w:color w:val="000000" w:themeColor="text1"/>
                          <w:sz w:val="28"/>
                          <w:szCs w:val="28"/>
                          <w:lang w:val="en-US"/>
                        </w:rPr>
                        <m:t>jωTL</m:t>
                      </m:r>
                    </m:num>
                    <m:den>
                      <m:r>
                        <w:rPr>
                          <w:rFonts w:ascii="Cambria Math" w:hAnsi="Cambria Math"/>
                          <w:color w:val="000000" w:themeColor="text1"/>
                          <w:sz w:val="28"/>
                          <w:szCs w:val="28"/>
                          <w:lang w:val="en-US"/>
                        </w:rPr>
                        <m:t>jωTC</m:t>
                      </m:r>
                    </m:den>
                  </m:f>
                  <m:r>
                    <w:rPr>
                      <w:rFonts w:ascii="Cambria Math" w:hAnsi="Cambria Math"/>
                      <w:sz w:val="28"/>
                      <w:szCs w:val="28"/>
                    </w:rPr>
                    <m:t>+</m:t>
                  </m:r>
                  <m:r>
                    <w:rPr>
                      <w:rFonts w:ascii="Cambria Math" w:hAnsi="Cambria Math"/>
                      <w:color w:val="000000" w:themeColor="text1"/>
                      <w:sz w:val="28"/>
                      <w:szCs w:val="28"/>
                      <w:lang w:val="en-US"/>
                    </w:rPr>
                    <m:t>R</m:t>
                  </m:r>
                </m:num>
                <m:den>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m:t>
                      </m:r>
                    </m:num>
                    <m:den>
                      <m:r>
                        <w:rPr>
                          <w:rFonts w:ascii="Cambria Math" w:hAnsi="Cambria Math"/>
                          <w:color w:val="000000" w:themeColor="text1"/>
                          <w:sz w:val="28"/>
                          <w:szCs w:val="28"/>
                          <w:lang w:val="en-US"/>
                        </w:rPr>
                        <m:t>jωTC</m:t>
                      </m:r>
                    </m:den>
                  </m:f>
                  <m:r>
                    <w:rPr>
                      <w:rFonts w:ascii="Cambria Math" w:hAnsi="Cambria Math"/>
                      <w:color w:val="000000" w:themeColor="text1"/>
                      <w:sz w:val="28"/>
                      <w:szCs w:val="28"/>
                    </w:rPr>
                    <m:t>+</m:t>
                  </m:r>
                  <m:r>
                    <w:rPr>
                      <w:rFonts w:ascii="Cambria Math" w:hAnsi="Cambria Math"/>
                      <w:color w:val="000000" w:themeColor="text1"/>
                      <w:sz w:val="28"/>
                      <w:szCs w:val="28"/>
                      <w:lang w:val="en-US"/>
                    </w:rPr>
                    <m:t>jωTL</m:t>
                  </m:r>
                </m:den>
              </m:f>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color w:val="000000" w:themeColor="text1"/>
                  <w:sz w:val="28"/>
                  <w:szCs w:val="28"/>
                  <w:lang w:val="en-US"/>
                </w:rPr>
                <m:t>R</m:t>
              </m:r>
            </m:num>
            <m:den>
              <m:f>
                <m:fPr>
                  <m:ctrlPr>
                    <w:rPr>
                      <w:rFonts w:ascii="Cambria Math" w:hAnsi="Cambria Math"/>
                      <w:i/>
                      <w:sz w:val="28"/>
                      <w:szCs w:val="28"/>
                      <w:lang w:val="en-US"/>
                    </w:rPr>
                  </m:ctrlPr>
                </m:fPr>
                <m:num>
                  <m:f>
                    <m:fPr>
                      <m:ctrlPr>
                        <w:rPr>
                          <w:rFonts w:ascii="Cambria Math" w:hAnsi="Cambria Math"/>
                          <w:i/>
                          <w:sz w:val="28"/>
                          <w:szCs w:val="28"/>
                          <w:lang w:val="en-US"/>
                        </w:rPr>
                      </m:ctrlPr>
                    </m:fPr>
                    <m:num>
                      <m:r>
                        <w:rPr>
                          <w:rFonts w:ascii="Cambria Math" w:hAnsi="Cambria Math"/>
                          <w:color w:val="000000" w:themeColor="text1"/>
                          <w:sz w:val="28"/>
                          <w:szCs w:val="28"/>
                          <w:lang w:val="en-US"/>
                        </w:rPr>
                        <m:t>L</m:t>
                      </m:r>
                    </m:num>
                    <m:den>
                      <m:r>
                        <w:rPr>
                          <w:rFonts w:ascii="Cambria Math" w:hAnsi="Cambria Math"/>
                          <w:color w:val="000000" w:themeColor="text1"/>
                          <w:sz w:val="28"/>
                          <w:szCs w:val="28"/>
                          <w:lang w:val="en-US"/>
                        </w:rPr>
                        <m:t>C</m:t>
                      </m:r>
                    </m:den>
                  </m:f>
                  <m:r>
                    <w:rPr>
                      <w:rFonts w:ascii="Cambria Math" w:hAnsi="Cambria Math"/>
                      <w:sz w:val="28"/>
                      <w:szCs w:val="28"/>
                    </w:rPr>
                    <m:t>+</m:t>
                  </m:r>
                  <m:r>
                    <w:rPr>
                      <w:rFonts w:ascii="Cambria Math" w:hAnsi="Cambria Math"/>
                      <w:color w:val="000000" w:themeColor="text1"/>
                      <w:sz w:val="28"/>
                      <w:szCs w:val="28"/>
                      <w:lang w:val="en-US"/>
                    </w:rPr>
                    <m:t>R</m:t>
                  </m:r>
                </m:num>
                <m:den>
                  <m:f>
                    <m:fPr>
                      <m:ctrlPr>
                        <w:rPr>
                          <w:rFonts w:ascii="Cambria Math" w:hAnsi="Cambria Math"/>
                          <w:i/>
                          <w:color w:val="000000" w:themeColor="text1"/>
                          <w:sz w:val="28"/>
                          <w:szCs w:val="28"/>
                          <w:lang w:val="en-US"/>
                        </w:rPr>
                      </m:ctrlPr>
                    </m:fPr>
                    <m:num>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m:t>
                          </m:r>
                          <m:r>
                            <w:rPr>
                              <w:rFonts w:ascii="Cambria Math" w:hAnsi="Cambria Math"/>
                              <w:color w:val="000000" w:themeColor="text1"/>
                              <w:sz w:val="28"/>
                              <w:szCs w:val="28"/>
                              <w:lang w:val="en-US"/>
                            </w:rPr>
                            <m:t>jωT</m:t>
                          </m:r>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LC</m:t>
                      </m:r>
                      <m:r>
                        <w:rPr>
                          <w:rFonts w:ascii="Cambria Math" w:hAnsi="Cambria Math"/>
                          <w:color w:val="000000" w:themeColor="text1"/>
                          <w:sz w:val="28"/>
                          <w:szCs w:val="28"/>
                        </w:rPr>
                        <m:t>+1</m:t>
                      </m:r>
                    </m:num>
                    <m:den>
                      <m:r>
                        <w:rPr>
                          <w:rFonts w:ascii="Cambria Math" w:hAnsi="Cambria Math"/>
                          <w:color w:val="000000" w:themeColor="text1"/>
                          <w:sz w:val="28"/>
                          <w:szCs w:val="28"/>
                          <w:lang w:val="en-US"/>
                        </w:rPr>
                        <m:t>jωTC</m:t>
                      </m:r>
                    </m:den>
                  </m:f>
                </m:den>
              </m:f>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color w:val="000000" w:themeColor="text1"/>
                  <w:sz w:val="28"/>
                  <w:szCs w:val="28"/>
                  <w:lang w:val="en-US"/>
                </w:rPr>
                <m:t>R</m:t>
              </m:r>
            </m:num>
            <m:den>
              <m:f>
                <m:fPr>
                  <m:ctrlPr>
                    <w:rPr>
                      <w:rFonts w:ascii="Cambria Math" w:hAnsi="Cambria Math"/>
                      <w:i/>
                      <w:sz w:val="28"/>
                      <w:szCs w:val="28"/>
                      <w:lang w:val="en-US"/>
                    </w:rPr>
                  </m:ctrlPr>
                </m:fPr>
                <m:num>
                  <m:r>
                    <w:rPr>
                      <w:rFonts w:ascii="Cambria Math" w:hAnsi="Cambria Math"/>
                      <w:color w:val="000000" w:themeColor="text1"/>
                      <w:sz w:val="28"/>
                      <w:szCs w:val="28"/>
                      <w:lang w:val="en-US"/>
                    </w:rPr>
                    <m:t>jωLC</m:t>
                  </m:r>
                </m:num>
                <m:den>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m:t>
                      </m:r>
                      <m:r>
                        <w:rPr>
                          <w:rFonts w:ascii="Cambria Math" w:hAnsi="Cambria Math"/>
                          <w:color w:val="000000" w:themeColor="text1"/>
                          <w:sz w:val="28"/>
                          <w:szCs w:val="28"/>
                          <w:lang w:val="en-US"/>
                        </w:rPr>
                        <m:t>jω</m:t>
                      </m:r>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r>
                    <w:rPr>
                      <w:rFonts w:ascii="Cambria Math" w:hAnsi="Cambria Math"/>
                      <w:color w:val="000000" w:themeColor="text1"/>
                      <w:sz w:val="28"/>
                      <w:szCs w:val="28"/>
                    </w:rPr>
                    <m:t>+</m:t>
                  </m:r>
                  <m:r>
                    <w:rPr>
                      <w:rFonts w:ascii="Cambria Math" w:hAnsi="Cambria Math"/>
                      <w:color w:val="000000" w:themeColor="text1"/>
                      <w:sz w:val="28"/>
                      <w:szCs w:val="28"/>
                      <w:lang w:val="en-US"/>
                    </w:rPr>
                    <m:t>C</m:t>
                  </m:r>
                </m:den>
              </m:f>
              <m:r>
                <w:rPr>
                  <w:rFonts w:ascii="Cambria Math" w:hAnsi="Cambria Math"/>
                  <w:sz w:val="28"/>
                  <w:szCs w:val="28"/>
                </w:rPr>
                <m:t>+</m:t>
              </m:r>
              <m:r>
                <w:rPr>
                  <w:rFonts w:ascii="Cambria Math" w:hAnsi="Cambria Math"/>
                  <w:color w:val="000000" w:themeColor="text1"/>
                  <w:sz w:val="28"/>
                  <w:szCs w:val="28"/>
                  <w:lang w:val="en-US"/>
                </w:rPr>
                <m:t>R</m:t>
              </m:r>
            </m:den>
          </m:f>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RC</m:t>
                  </m:r>
                  <m:r>
                    <w:rPr>
                      <w:rFonts w:ascii="Cambria Math" w:hAnsi="Cambria Math"/>
                      <w:color w:val="000000" w:themeColor="text1"/>
                      <w:sz w:val="28"/>
                      <w:szCs w:val="28"/>
                    </w:rPr>
                    <m:t>+</m:t>
                  </m:r>
                  <m:d>
                    <m:dPr>
                      <m:ctrlPr>
                        <w:rPr>
                          <w:rFonts w:ascii="Cambria Math" w:hAnsi="Cambria Math"/>
                          <w:i/>
                          <w:color w:val="000000" w:themeColor="text1"/>
                          <w:sz w:val="28"/>
                          <w:szCs w:val="28"/>
                        </w:rPr>
                      </m:ctrlPr>
                    </m:dPr>
                    <m:e>
                      <m:r>
                        <w:rPr>
                          <w:rFonts w:ascii="Cambria Math" w:hAnsi="Cambria Math"/>
                          <w:color w:val="000000" w:themeColor="text1"/>
                          <w:sz w:val="28"/>
                          <w:szCs w:val="28"/>
                          <w:lang w:val="en-US"/>
                        </w:rPr>
                        <m:t>jωT</m:t>
                      </m:r>
                    </m:e>
                  </m:d>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num>
            <m:den>
              <m:r>
                <w:rPr>
                  <w:rFonts w:ascii="Cambria Math" w:hAnsi="Cambria Math"/>
                  <w:color w:val="000000" w:themeColor="text1"/>
                  <w:sz w:val="28"/>
                  <w:szCs w:val="28"/>
                  <w:lang w:val="en-US"/>
                </w:rPr>
                <m:t>jωTLC</m:t>
              </m:r>
              <m:r>
                <w:rPr>
                  <w:rFonts w:ascii="Cambria Math" w:hAnsi="Cambria Math"/>
                  <w:color w:val="000000" w:themeColor="text1"/>
                  <w:sz w:val="28"/>
                  <w:szCs w:val="28"/>
                </w:rPr>
                <m:t>+</m:t>
              </m:r>
              <m:r>
                <w:rPr>
                  <w:rFonts w:ascii="Cambria Math" w:hAnsi="Cambria Math"/>
                  <w:color w:val="000000" w:themeColor="text1"/>
                  <w:sz w:val="28"/>
                  <w:szCs w:val="28"/>
                  <w:lang w:val="en-US"/>
                </w:rPr>
                <m:t>RC</m:t>
              </m:r>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rPr>
                      </m:ctrlPr>
                    </m:dPr>
                    <m:e>
                      <m:r>
                        <w:rPr>
                          <w:rFonts w:ascii="Cambria Math" w:hAnsi="Cambria Math"/>
                          <w:color w:val="000000" w:themeColor="text1"/>
                          <w:sz w:val="28"/>
                          <w:szCs w:val="28"/>
                          <w:lang w:val="en-US"/>
                        </w:rPr>
                        <m:t>jωT</m:t>
                      </m:r>
                    </m:e>
                  </m:d>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m:t>
              </m:r>
            </m:den>
          </m:f>
          <m:r>
            <w:rPr>
              <w:rFonts w:ascii="Cambria Math" w:hAnsi="Cambria Math"/>
              <w:sz w:val="28"/>
              <w:szCs w:val="28"/>
            </w:rPr>
            <m:t>.        (3.1)</m:t>
          </m:r>
        </m:oMath>
      </m:oMathPara>
    </w:p>
    <w:p w:rsidR="002744F6" w:rsidRDefault="002744F6" w:rsidP="00935BF5">
      <w:pPr>
        <w:spacing w:after="200" w:line="276" w:lineRule="auto"/>
        <w:ind w:firstLine="0"/>
        <w:rPr>
          <w:b/>
          <w:sz w:val="28"/>
          <w:szCs w:val="28"/>
          <w:lang w:val="uk-UA"/>
        </w:rPr>
      </w:pPr>
      <w:r>
        <w:rPr>
          <w:b/>
          <w:sz w:val="28"/>
          <w:szCs w:val="28"/>
          <w:lang w:val="uk-UA"/>
        </w:rPr>
        <w:br w:type="page"/>
      </w:r>
    </w:p>
    <w:p w:rsidR="005B40F0" w:rsidRPr="00E707D7" w:rsidRDefault="006E6595" w:rsidP="007101D6">
      <w:pPr>
        <w:spacing w:before="120" w:after="120" w:line="300" w:lineRule="auto"/>
        <w:ind w:firstLine="709"/>
        <w:rPr>
          <w:b/>
          <w:sz w:val="28"/>
          <w:szCs w:val="28"/>
        </w:rPr>
      </w:pPr>
      <w:r>
        <w:rPr>
          <w:b/>
          <w:sz w:val="28"/>
          <w:szCs w:val="28"/>
          <w:lang w:val="uk-UA"/>
        </w:rPr>
        <w:lastRenderedPageBreak/>
        <w:t>3</w:t>
      </w:r>
      <w:r w:rsidR="00E707D7">
        <w:rPr>
          <w:b/>
          <w:sz w:val="28"/>
          <w:szCs w:val="28"/>
          <w:lang w:val="uk-UA"/>
        </w:rPr>
        <w:t xml:space="preserve">.2 </w:t>
      </w:r>
      <w:r w:rsidR="005B40F0" w:rsidRPr="005B40F0">
        <w:rPr>
          <w:b/>
          <w:sz w:val="28"/>
          <w:szCs w:val="28"/>
        </w:rPr>
        <w:t>Розрахунок ф</w:t>
      </w:r>
      <w:r w:rsidR="005B40F0" w:rsidRPr="005B40F0">
        <w:rPr>
          <w:b/>
          <w:sz w:val="28"/>
          <w:szCs w:val="28"/>
          <w:lang w:val="uk-UA"/>
        </w:rPr>
        <w:t>і</w:t>
      </w:r>
      <w:r w:rsidR="005B40F0">
        <w:rPr>
          <w:b/>
          <w:sz w:val="28"/>
          <w:szCs w:val="28"/>
          <w:lang w:val="uk-UA"/>
        </w:rPr>
        <w:t xml:space="preserve">льтру </w:t>
      </w:r>
      <w:r w:rsidR="00A744DC">
        <w:rPr>
          <w:b/>
          <w:sz w:val="28"/>
          <w:szCs w:val="28"/>
          <w:lang w:val="uk-UA"/>
        </w:rPr>
        <w:t xml:space="preserve">із </w:t>
      </w:r>
      <w:r w:rsidR="005B40F0">
        <w:rPr>
          <w:b/>
          <w:sz w:val="28"/>
          <w:szCs w:val="28"/>
          <w:lang w:val="uk-UA"/>
        </w:rPr>
        <w:t>застосов</w:t>
      </w:r>
      <w:r w:rsidR="00A744DC">
        <w:rPr>
          <w:b/>
          <w:sz w:val="28"/>
          <w:szCs w:val="28"/>
          <w:lang w:val="uk-UA"/>
        </w:rPr>
        <w:t>анням</w:t>
      </w:r>
      <w:r w:rsidR="005B40F0">
        <w:rPr>
          <w:b/>
          <w:sz w:val="28"/>
          <w:szCs w:val="28"/>
          <w:lang w:val="uk-UA"/>
        </w:rPr>
        <w:t xml:space="preserve"> метод</w:t>
      </w:r>
      <w:r w:rsidR="00A744DC">
        <w:rPr>
          <w:b/>
          <w:sz w:val="28"/>
          <w:szCs w:val="28"/>
          <w:lang w:val="uk-UA"/>
        </w:rPr>
        <w:t>у</w:t>
      </w:r>
      <w:r w:rsidR="005B40F0">
        <w:rPr>
          <w:b/>
          <w:sz w:val="28"/>
          <w:szCs w:val="28"/>
          <w:lang w:val="uk-UA"/>
        </w:rPr>
        <w:t xml:space="preserve"> Ейлера</w:t>
      </w:r>
    </w:p>
    <w:p w:rsidR="00587EAD" w:rsidRDefault="00587EAD" w:rsidP="00587EAD">
      <w:pPr>
        <w:spacing w:line="300" w:lineRule="auto"/>
        <w:ind w:firstLine="709"/>
        <w:rPr>
          <w:sz w:val="28"/>
          <w:szCs w:val="28"/>
          <w:lang w:val="uk-UA"/>
        </w:rPr>
      </w:pPr>
      <w:r>
        <w:rPr>
          <w:sz w:val="28"/>
          <w:szCs w:val="28"/>
          <w:lang w:val="uk-UA"/>
        </w:rPr>
        <w:t xml:space="preserve">Для знаходження передатної функції </w:t>
      </w:r>
      <w:r w:rsidRPr="00D44E68">
        <w:rPr>
          <w:i/>
          <w:color w:val="000000" w:themeColor="text1"/>
          <w:sz w:val="28"/>
          <w:szCs w:val="28"/>
          <w:lang w:val="en-US"/>
        </w:rPr>
        <w:t>H</w:t>
      </w:r>
      <w:r w:rsidRPr="00587EAD">
        <w:rPr>
          <w:i/>
          <w:color w:val="000000" w:themeColor="text1"/>
          <w:sz w:val="28"/>
          <w:szCs w:val="28"/>
        </w:rPr>
        <w:t>(</w:t>
      </w:r>
      <w:r w:rsidRPr="00D44E68">
        <w:rPr>
          <w:i/>
          <w:color w:val="000000" w:themeColor="text1"/>
          <w:sz w:val="28"/>
          <w:szCs w:val="28"/>
          <w:lang w:val="en-US"/>
        </w:rPr>
        <w:t>z</w:t>
      </w:r>
      <w:r w:rsidRPr="00587EAD">
        <w:rPr>
          <w:i/>
          <w:color w:val="000000" w:themeColor="text1"/>
          <w:sz w:val="28"/>
          <w:szCs w:val="28"/>
        </w:rPr>
        <w:t>)</w:t>
      </w:r>
      <w:r>
        <w:rPr>
          <w:i/>
          <w:color w:val="000000" w:themeColor="text1"/>
          <w:sz w:val="28"/>
          <w:szCs w:val="28"/>
          <w:lang w:val="uk-UA"/>
        </w:rPr>
        <w:t xml:space="preserve"> </w:t>
      </w:r>
      <w:r>
        <w:rPr>
          <w:sz w:val="28"/>
          <w:szCs w:val="28"/>
          <w:lang w:val="uk-UA"/>
        </w:rPr>
        <w:t xml:space="preserve">методом Ейлера використовуємо підстановку </w:t>
      </w:r>
      <m:oMath>
        <m:r>
          <w:rPr>
            <w:rFonts w:ascii="Cambria Math" w:hAnsi="Cambria Math"/>
            <w:color w:val="000000" w:themeColor="text1"/>
            <w:sz w:val="28"/>
            <w:szCs w:val="28"/>
            <w:lang w:val="en-US"/>
          </w:rPr>
          <m:t>jωT</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-1</m:t>
                </m:r>
              </m:sup>
            </m:sSup>
          </m:num>
          <m:den>
            <m:r>
              <w:rPr>
                <w:rFonts w:ascii="Cambria Math" w:hAnsi="Cambria Math"/>
                <w:sz w:val="28"/>
                <w:szCs w:val="28"/>
              </w:rPr>
              <m:t>T</m:t>
            </m:r>
          </m:den>
        </m:f>
      </m:oMath>
      <w:r w:rsidR="002B7F57">
        <w:rPr>
          <w:sz w:val="28"/>
          <w:szCs w:val="28"/>
          <w:lang w:val="uk-UA"/>
        </w:rPr>
        <w:t xml:space="preserve"> в (</w:t>
      </w:r>
      <w:r w:rsidR="002B7F57" w:rsidRPr="002824BC">
        <w:rPr>
          <w:sz w:val="28"/>
          <w:szCs w:val="28"/>
        </w:rPr>
        <w:t>3</w:t>
      </w:r>
      <w:r>
        <w:rPr>
          <w:sz w:val="28"/>
          <w:szCs w:val="28"/>
          <w:lang w:val="uk-UA"/>
        </w:rPr>
        <w:t>.1).</w:t>
      </w:r>
    </w:p>
    <w:p w:rsidR="00587EAD" w:rsidRPr="0034107A" w:rsidRDefault="00587EAD" w:rsidP="0065089D">
      <w:pPr>
        <w:spacing w:before="120" w:after="120" w:line="300" w:lineRule="auto"/>
        <w:ind w:left="1418" w:right="851" w:firstLine="709"/>
        <w:jc w:val="center"/>
        <w:rPr>
          <w:sz w:val="28"/>
          <w:szCs w:val="28"/>
          <w:lang w:val="en-US"/>
        </w:rPr>
      </w:pPr>
      <m:oMathPara>
        <m:oMathParaPr>
          <m:jc m:val="center"/>
        </m:oMathParaPr>
        <m:oMath>
          <m:r>
            <w:rPr>
              <w:rFonts w:ascii="Cambria Math" w:hAnsi="Cambria Math"/>
              <w:color w:val="000000" w:themeColor="text1"/>
              <w:sz w:val="28"/>
              <w:szCs w:val="28"/>
              <w:lang w:val="en-US"/>
            </w:rPr>
            <m:t>H</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z</m:t>
              </m:r>
            </m:e>
          </m:d>
          <m:r>
            <w:rPr>
              <w:rFonts w:ascii="Cambria Math" w:hAnsi="Cambria Math"/>
              <w:color w:val="000000" w:themeColor="text1"/>
              <w:sz w:val="28"/>
              <w:szCs w:val="28"/>
              <w:lang w:val="en-US"/>
            </w:rPr>
            <m:t>=</m:t>
          </m:r>
          <m:f>
            <m:fPr>
              <m:ctrlPr>
                <w:rPr>
                  <w:rFonts w:ascii="Cambria Math" w:hAnsi="Cambria Math"/>
                  <w:i/>
                  <w:sz w:val="28"/>
                  <w:szCs w:val="28"/>
                  <w:lang w:val="en-US"/>
                </w:rPr>
              </m:ctrlPr>
            </m:fPr>
            <m:num>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RC+</m:t>
                  </m:r>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den>
                      </m:f>
                    </m:e>
                  </m:d>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num>
            <m:den>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den>
                  </m:f>
                </m:e>
              </m:d>
              <m:r>
                <w:rPr>
                  <w:rFonts w:ascii="Cambria Math" w:hAnsi="Cambria Math"/>
                  <w:color w:val="000000" w:themeColor="text1"/>
                  <w:sz w:val="28"/>
                  <w:szCs w:val="28"/>
                  <w:lang w:val="en-US"/>
                </w:rPr>
                <m:t>LC+RC+</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den>
                      </m:f>
                    </m:e>
                  </m:d>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R</m:t>
              </m:r>
            </m:den>
          </m:f>
          <m:r>
            <w:rPr>
              <w:rFonts w:ascii="Cambria Math" w:hAnsi="Cambria Math"/>
              <w:color w:val="000000" w:themeColor="text1"/>
              <w:sz w:val="28"/>
              <w:szCs w:val="28"/>
              <w:lang w:val="en-US"/>
            </w:rPr>
            <m:t>=</m:t>
          </m:r>
          <m:f>
            <m:fPr>
              <m:ctrlPr>
                <w:rPr>
                  <w:rFonts w:ascii="Cambria Math" w:hAnsi="Cambria Math"/>
                  <w:i/>
                  <w:sz w:val="28"/>
                  <w:szCs w:val="28"/>
                  <w:lang w:val="en-US"/>
                </w:rPr>
              </m:ctrlPr>
            </m:fPr>
            <m:num>
              <m:r>
                <w:rPr>
                  <w:rFonts w:ascii="Cambria Math" w:hAnsi="Cambria Math"/>
                  <w:color w:val="000000" w:themeColor="text1"/>
                  <w:sz w:val="28"/>
                  <w:szCs w:val="28"/>
                  <w:lang w:val="en-US"/>
                </w:rPr>
                <m:t>RC+</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2RL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-2</m:t>
                      </m:r>
                    </m:sup>
                  </m:sSup>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en-US"/>
                        </w:rPr>
                        <m:t>2</m:t>
                      </m:r>
                    </m:sup>
                  </m:sSup>
                </m:den>
              </m:f>
            </m:num>
            <m:den>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LC-</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LC</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den>
              </m:f>
              <m:r>
                <w:rPr>
                  <w:rFonts w:ascii="Cambria Math" w:hAnsi="Cambria Math"/>
                  <w:color w:val="000000" w:themeColor="text1"/>
                  <w:sz w:val="28"/>
                  <w:szCs w:val="28"/>
                  <w:lang w:val="en-US"/>
                </w:rPr>
                <m:t>+RC+</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2RL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-2</m:t>
                      </m:r>
                    </m:sup>
                  </m:sSup>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en-US"/>
                        </w:rPr>
                        <m:t>2</m:t>
                      </m:r>
                    </m:sup>
                  </m:sSup>
                </m:den>
              </m:f>
            </m:den>
          </m:f>
          <m:r>
            <w:rPr>
              <w:rFonts w:ascii="Cambria Math" w:hAnsi="Cambria Math"/>
              <w:color w:val="000000" w:themeColor="text1"/>
              <w:sz w:val="28"/>
              <w:szCs w:val="28"/>
              <w:lang w:val="en-US"/>
            </w:rPr>
            <m:t>=</m:t>
          </m:r>
          <m:f>
            <m:fPr>
              <m:ctrlPr>
                <w:rPr>
                  <w:rFonts w:ascii="Cambria Math" w:hAnsi="Cambria Math"/>
                  <w:i/>
                  <w:sz w:val="28"/>
                  <w:szCs w:val="28"/>
                  <w:lang w:val="en-US"/>
                </w:rPr>
              </m:ctrlPr>
            </m:fPr>
            <m:num>
              <m:f>
                <m:fPr>
                  <m:ctrlPr>
                    <w:rPr>
                      <w:rFonts w:ascii="Cambria Math" w:hAnsi="Cambria Math"/>
                      <w:i/>
                      <w:color w:val="000000" w:themeColor="text1"/>
                      <w:sz w:val="28"/>
                      <w:szCs w:val="28"/>
                      <w:lang w:val="en-US"/>
                    </w:rPr>
                  </m:ctrlPr>
                </m:fPr>
                <m:num>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RC+RL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2RL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-2</m:t>
                      </m:r>
                    </m:sup>
                  </m:sSup>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en-US"/>
                        </w:rPr>
                        <m:t>2</m:t>
                      </m:r>
                    </m:sup>
                  </m:sSup>
                </m:den>
              </m:f>
            </m:num>
            <m:den>
              <m:f>
                <m:fPr>
                  <m:ctrlPr>
                    <w:rPr>
                      <w:rFonts w:ascii="Cambria Math" w:hAnsi="Cambria Math"/>
                      <w:i/>
                      <w:color w:val="000000" w:themeColor="text1"/>
                      <w:sz w:val="28"/>
                      <w:szCs w:val="28"/>
                      <w:lang w:val="en-US"/>
                    </w:rPr>
                  </m:ctrlPr>
                </m:fPr>
                <m:num>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LC</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RC+RL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2RL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-2</m:t>
                      </m:r>
                    </m:sup>
                  </m:sSup>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en-US"/>
                        </w:rPr>
                        <m:t>2</m:t>
                      </m:r>
                    </m:sup>
                  </m:sSup>
                </m:den>
              </m:f>
            </m:den>
          </m:f>
          <m:r>
            <w:rPr>
              <w:rFonts w:ascii="Cambria Math" w:hAnsi="Cambria Math"/>
              <w:color w:val="000000" w:themeColor="text1"/>
              <w:sz w:val="28"/>
              <w:szCs w:val="28"/>
              <w:lang w:val="en-US"/>
            </w:rPr>
            <m:t>= =</m:t>
          </m:r>
          <m:f>
            <m:fPr>
              <m:ctrlPr>
                <w:rPr>
                  <w:rFonts w:ascii="Cambria Math" w:hAnsi="Cambria Math"/>
                  <w:i/>
                  <w:sz w:val="28"/>
                  <w:szCs w:val="28"/>
                  <w:lang w:val="en-US"/>
                </w:rPr>
              </m:ctrlPr>
            </m:fPr>
            <m:num>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RC+RL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2RL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-2</m:t>
                  </m:r>
                </m:sup>
              </m:sSup>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LC</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RC+RL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2RL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-2</m:t>
                  </m:r>
                </m:sup>
              </m:sSup>
            </m:den>
          </m:f>
          <m:r>
            <w:rPr>
              <w:rFonts w:ascii="Cambria Math" w:hAnsi="Cambria Math"/>
              <w:color w:val="000000" w:themeColor="text1"/>
              <w:sz w:val="28"/>
              <w:szCs w:val="28"/>
              <w:lang w:val="en-US"/>
            </w:rPr>
            <m:t xml:space="preserve">.       </m:t>
          </m:r>
          <m:r>
            <w:rPr>
              <w:rFonts w:ascii="Cambria Math" w:hAnsi="Cambria Math"/>
              <w:sz w:val="28"/>
              <w:szCs w:val="28"/>
              <w:lang w:val="en-US"/>
            </w:rPr>
            <m:t>(3.2)</m:t>
          </m:r>
        </m:oMath>
      </m:oMathPara>
    </w:p>
    <w:p w:rsidR="00FC18D7" w:rsidRDefault="00C11F1E" w:rsidP="00FC18D7">
      <w:pPr>
        <w:spacing w:before="120" w:after="120" w:line="300" w:lineRule="auto"/>
        <w:ind w:firstLine="709"/>
        <w:rPr>
          <w:color w:val="000000" w:themeColor="text1"/>
          <w:sz w:val="28"/>
          <w:szCs w:val="28"/>
          <w:lang w:val="uk-UA"/>
        </w:rPr>
      </w:pPr>
      <w:r>
        <w:rPr>
          <w:sz w:val="28"/>
          <w:szCs w:val="28"/>
          <w:lang w:val="uk-UA"/>
        </w:rPr>
        <w:t>Далі зводимо (</w:t>
      </w:r>
      <w:r w:rsidR="002824BC" w:rsidRPr="002824BC">
        <w:rPr>
          <w:sz w:val="28"/>
          <w:szCs w:val="28"/>
        </w:rPr>
        <w:t>3</w:t>
      </w:r>
      <w:r>
        <w:rPr>
          <w:sz w:val="28"/>
          <w:szCs w:val="28"/>
          <w:lang w:val="uk-UA"/>
        </w:rPr>
        <w:t xml:space="preserve">.2) до загальної форми, для чого групуємо коефіцієнти біля </w:t>
      </w:r>
      <m:oMath>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rPr>
              <m:t>-1</m:t>
            </m:r>
          </m:sup>
        </m:sSup>
        <m:r>
          <w:rPr>
            <w:rFonts w:ascii="Cambria Math" w:hAnsi="Cambria Math"/>
            <w:color w:val="000000" w:themeColor="text1"/>
            <w:sz w:val="28"/>
            <w:szCs w:val="28"/>
          </w:rPr>
          <m:t xml:space="preserve"> </m:t>
        </m:r>
      </m:oMath>
      <w:r>
        <w:rPr>
          <w:color w:val="000000" w:themeColor="text1"/>
          <w:sz w:val="28"/>
          <w:szCs w:val="28"/>
          <w:lang w:val="uk-UA"/>
        </w:rPr>
        <w:t xml:space="preserve">та </w:t>
      </w:r>
      <m:oMath>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rPr>
              <m:t>-2</m:t>
            </m:r>
          </m:sup>
        </m:sSup>
      </m:oMath>
      <w:r>
        <w:rPr>
          <w:color w:val="000000" w:themeColor="text1"/>
          <w:sz w:val="28"/>
          <w:szCs w:val="28"/>
          <w:lang w:val="uk-UA"/>
        </w:rPr>
        <w:t xml:space="preserve">: </w:t>
      </w:r>
    </w:p>
    <w:p w:rsidR="00C11F1E" w:rsidRPr="0065089D" w:rsidRDefault="00C11F1E" w:rsidP="0065089D">
      <w:pPr>
        <w:spacing w:before="120" w:after="120" w:line="300" w:lineRule="auto"/>
        <w:ind w:right="851" w:firstLine="709"/>
        <w:jc w:val="center"/>
        <w:rPr>
          <w:sz w:val="28"/>
          <w:szCs w:val="28"/>
          <w:lang w:val="uk-UA"/>
        </w:rPr>
      </w:pPr>
      <m:oMathPara>
        <m:oMathParaPr>
          <m:jc m:val="right"/>
        </m:oMathParaPr>
        <m:oMath>
          <m:r>
            <w:rPr>
              <w:rFonts w:ascii="Cambria Math" w:hAnsi="Cambria Math"/>
              <w:color w:val="000000" w:themeColor="text1"/>
              <w:sz w:val="28"/>
              <w:szCs w:val="28"/>
              <w:lang w:val="en-US"/>
            </w:rPr>
            <m:t>H</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z</m:t>
              </m:r>
            </m:e>
          </m:d>
          <m:r>
            <w:rPr>
              <w:rFonts w:ascii="Cambria Math" w:hAnsi="Cambria Math"/>
              <w:color w:val="000000" w:themeColor="text1"/>
              <w:sz w:val="28"/>
              <w:szCs w:val="28"/>
              <w:lang w:val="en-US"/>
            </w:rPr>
            <m:t>=</m:t>
          </m:r>
          <m:f>
            <m:fPr>
              <m:ctrlPr>
                <w:rPr>
                  <w:rFonts w:ascii="Cambria Math" w:hAnsi="Cambria Math"/>
                  <w:i/>
                  <w:sz w:val="28"/>
                  <w:szCs w:val="28"/>
                  <w:lang w:val="en-US"/>
                </w:rPr>
              </m:ctrlPr>
            </m:fPr>
            <m:num>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RC+RL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(2RL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RC+RL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(2RL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+LC</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den>
          </m:f>
          <m:r>
            <w:rPr>
              <w:rFonts w:ascii="Cambria Math" w:hAnsi="Cambria Math"/>
              <w:color w:val="000000" w:themeColor="text1"/>
              <w:sz w:val="28"/>
              <w:szCs w:val="28"/>
              <w:lang w:val="en-US"/>
            </w:rPr>
            <m:t>=</m:t>
          </m:r>
          <m:f>
            <m:fPr>
              <m:ctrlPr>
                <w:rPr>
                  <w:rFonts w:ascii="Cambria Math" w:hAnsi="Cambria Math"/>
                  <w:i/>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0</m:t>
                  </m:r>
                </m:sub>
              </m:sSub>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1</m:t>
                  </m:r>
                </m:sub>
              </m:sSub>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-2</m:t>
                  </m:r>
                </m:sup>
              </m:sSup>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2</m:t>
                  </m:r>
                </m:sub>
              </m:sSub>
            </m:num>
            <m:den>
              <m:r>
                <w:rPr>
                  <w:rFonts w:ascii="Cambria Math" w:hAnsi="Cambria Math"/>
                  <w:color w:val="000000" w:themeColor="text1"/>
                  <w:sz w:val="28"/>
                  <w:szCs w:val="28"/>
                  <w:lang w:val="en-US"/>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-1</m:t>
                  </m:r>
                </m:sup>
              </m:sSup>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lang w:val="uk-UA"/>
                    </w:rPr>
                    <m:t>1</m:t>
                  </m:r>
                </m:sub>
              </m:sSub>
              <m:r>
                <w:rPr>
                  <w:rFonts w:ascii="Cambria Math" w:hAns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en-US"/>
                    </w:rPr>
                    <m:t>-2</m:t>
                  </m:r>
                </m:sup>
              </m:sSup>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lang w:val="uk-UA"/>
                    </w:rPr>
                    <m:t>2</m:t>
                  </m:r>
                </m:sub>
              </m:sSub>
            </m:den>
          </m:f>
          <m:r>
            <w:rPr>
              <w:rFonts w:ascii="Cambria Math" w:hAnsi="Cambria Math"/>
              <w:sz w:val="28"/>
              <w:szCs w:val="28"/>
              <w:lang w:val="en-US"/>
            </w:rPr>
            <m:t>,                                                                                                        (3.3)</m:t>
          </m:r>
        </m:oMath>
      </m:oMathPara>
    </w:p>
    <w:p w:rsidR="00FC18D7" w:rsidRPr="00FC18D7" w:rsidRDefault="00FC18D7" w:rsidP="00FC18D7">
      <w:pPr>
        <w:spacing w:before="120" w:after="120" w:line="300" w:lineRule="auto"/>
        <w:ind w:firstLine="709"/>
        <w:jc w:val="center"/>
        <w:rPr>
          <w:b/>
          <w:sz w:val="28"/>
          <w:szCs w:val="28"/>
          <w:lang w:val="uk-UA"/>
        </w:rPr>
      </w:pPr>
    </w:p>
    <w:p w:rsidR="00F91B6E" w:rsidRPr="003F292B" w:rsidRDefault="00F91B6E" w:rsidP="00C82C6E">
      <w:pPr>
        <w:spacing w:line="300" w:lineRule="auto"/>
        <w:ind w:firstLine="0"/>
        <w:rPr>
          <w:color w:val="000000" w:themeColor="text1"/>
          <w:sz w:val="28"/>
          <w:szCs w:val="28"/>
        </w:rPr>
      </w:pPr>
      <w:r>
        <w:rPr>
          <w:sz w:val="28"/>
          <w:szCs w:val="28"/>
        </w:rPr>
        <w:t xml:space="preserve">де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0</m:t>
            </m:r>
          </m:sub>
        </m:sSub>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rPr>
              <m:t>+</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r>
              <w:rPr>
                <w:rFonts w:ascii="Cambria Math" w:hAnsi="Cambria Math"/>
                <w:color w:val="000000" w:themeColor="text1"/>
                <w:sz w:val="28"/>
                <w:szCs w:val="28"/>
              </w:rPr>
              <m:t>)</m:t>
            </m:r>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r>
                      <w:rPr>
                        <w:rFonts w:ascii="Cambria Math" w:hAnsi="Cambria Math"/>
                        <w:color w:val="000000" w:themeColor="text1"/>
                        <w:sz w:val="28"/>
                        <w:szCs w:val="28"/>
                      </w:rPr>
                      <m:t>+</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rPr>
              <m:t>+</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r>
              <w:rPr>
                <w:rFonts w:ascii="Cambria Math" w:hAnsi="Cambria Math"/>
                <w:color w:val="000000" w:themeColor="text1"/>
                <w:sz w:val="28"/>
                <w:szCs w:val="28"/>
              </w:rPr>
              <m:t>)</m:t>
            </m:r>
          </m:den>
        </m:f>
      </m:oMath>
      <w:r>
        <w:rPr>
          <w:color w:val="000000" w:themeColor="text1"/>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(2</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r>
              <w:rPr>
                <w:rFonts w:ascii="Cambria Math" w:hAnsi="Cambria Math"/>
                <w:color w:val="000000" w:themeColor="text1"/>
                <w:sz w:val="28"/>
                <w:szCs w:val="28"/>
              </w:rPr>
              <m:t>)</m:t>
            </m:r>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r>
                      <w:rPr>
                        <w:rFonts w:ascii="Cambria Math" w:hAnsi="Cambria Math"/>
                        <w:color w:val="000000" w:themeColor="text1"/>
                        <w:sz w:val="28"/>
                        <w:szCs w:val="28"/>
                      </w:rPr>
                      <m:t>+</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rPr>
              <m:t>+</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r>
              <w:rPr>
                <w:rFonts w:ascii="Cambria Math" w:hAnsi="Cambria Math"/>
                <w:color w:val="000000" w:themeColor="text1"/>
                <w:sz w:val="28"/>
                <w:szCs w:val="28"/>
              </w:rPr>
              <m:t>)</m:t>
            </m:r>
          </m:den>
        </m:f>
      </m:oMath>
      <w:r>
        <w:rPr>
          <w:color w:val="000000" w:themeColor="text1"/>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r>
              <w:rPr>
                <w:rFonts w:ascii="Cambria Math" w:hAnsi="Cambria Math"/>
                <w:color w:val="000000" w:themeColor="text1"/>
                <w:sz w:val="28"/>
                <w:szCs w:val="28"/>
              </w:rPr>
              <m:t>)</m:t>
            </m:r>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r>
                      <w:rPr>
                        <w:rFonts w:ascii="Cambria Math" w:hAnsi="Cambria Math"/>
                        <w:color w:val="000000" w:themeColor="text1"/>
                        <w:sz w:val="28"/>
                        <w:szCs w:val="28"/>
                      </w:rPr>
                      <m:t>+</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rPr>
              <m:t>+</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r>
              <w:rPr>
                <w:rFonts w:ascii="Cambria Math" w:hAnsi="Cambria Math"/>
                <w:color w:val="000000" w:themeColor="text1"/>
                <w:sz w:val="28"/>
                <w:szCs w:val="28"/>
              </w:rPr>
              <m:t>)</m:t>
            </m:r>
          </m:den>
        </m:f>
      </m:oMath>
      <w:r w:rsidR="003F292B" w:rsidRPr="003F292B">
        <w:rPr>
          <w:color w:val="000000" w:themeColor="text1"/>
          <w:sz w:val="28"/>
          <w:szCs w:val="28"/>
        </w:rPr>
        <w:t xml:space="preserve"> – </w:t>
      </w:r>
      <w:r w:rsidR="003F292B">
        <w:rPr>
          <w:color w:val="000000" w:themeColor="text1"/>
          <w:sz w:val="28"/>
          <w:szCs w:val="28"/>
          <w:lang w:val="uk-UA"/>
        </w:rPr>
        <w:t>коефіцієнти при вхідних відліках</w:t>
      </w:r>
      <w:r>
        <w:rPr>
          <w:color w:val="000000" w:themeColor="text1"/>
          <w:sz w:val="28"/>
          <w:szCs w:val="28"/>
          <w:lang w:val="uk-UA"/>
        </w:rPr>
        <w:t>,</w:t>
      </w:r>
    </w:p>
    <w:p w:rsidR="00587EAD" w:rsidRPr="00F91B6E" w:rsidRDefault="00F91B6E" w:rsidP="00C82C6E">
      <w:pPr>
        <w:spacing w:line="300" w:lineRule="auto"/>
        <w:ind w:firstLine="0"/>
        <w:rPr>
          <w:sz w:val="28"/>
          <w:szCs w:val="28"/>
          <w:lang w:val="uk-UA"/>
        </w:rPr>
      </w:pPr>
      <w:r>
        <w:rPr>
          <w:color w:val="000000" w:themeColor="text1"/>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lang w:val="uk-UA"/>
              </w:rPr>
              <m:t>1</m:t>
            </m:r>
          </m:sub>
        </m:sSub>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(2</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m:t>
            </m:r>
            <m:r>
              <w:rPr>
                <w:rFonts w:ascii="Cambria Math" w:hAnsi="Cambria Math"/>
                <w:color w:val="000000" w:themeColor="text1"/>
                <w:sz w:val="28"/>
                <w:szCs w:val="28"/>
                <w:lang w:val="en-US"/>
              </w:rPr>
              <m:t>LC</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uk-UA"/>
              </w:rPr>
              <m:t>)</m:t>
            </m:r>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r>
                      <w:rPr>
                        <w:rFonts w:ascii="Cambria Math" w:hAnsi="Cambria Math"/>
                        <w:color w:val="000000" w:themeColor="text1"/>
                        <w:sz w:val="28"/>
                        <w:szCs w:val="28"/>
                        <w:lang w:val="uk-UA"/>
                      </w:rPr>
                      <m:t>+</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lang w:val="uk-UA"/>
              </w:rPr>
              <m:t>+</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m:t>
            </m:r>
          </m:den>
        </m:f>
      </m:oMath>
      <w:r w:rsidRPr="00F91B6E">
        <w:rPr>
          <w:color w:val="000000" w:themeColor="text1"/>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lang w:val="uk-UA"/>
              </w:rPr>
              <m:t>2</m:t>
            </m:r>
          </m:sub>
        </m:sSub>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m:t>
            </m:r>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r>
                      <w:rPr>
                        <w:rFonts w:ascii="Cambria Math" w:hAnsi="Cambria Math"/>
                        <w:color w:val="000000" w:themeColor="text1"/>
                        <w:sz w:val="28"/>
                        <w:szCs w:val="28"/>
                        <w:lang w:val="uk-UA"/>
                      </w:rPr>
                      <m:t>+</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lang w:val="uk-UA"/>
              </w:rPr>
              <m:t>+</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m:t>
            </m:r>
          </m:den>
        </m:f>
        <m:r>
          <w:rPr>
            <w:rFonts w:ascii="Cambria Math" w:hAnsi="Cambria Math"/>
            <w:color w:val="000000" w:themeColor="text1"/>
            <w:sz w:val="28"/>
            <w:szCs w:val="28"/>
            <w:lang w:val="uk-UA"/>
          </w:rPr>
          <m:t xml:space="preserve">- </m:t>
        </m:r>
        <m:r>
          <m:rPr>
            <m:sty m:val="p"/>
          </m:rPr>
          <w:rPr>
            <w:rFonts w:ascii="Cambria Math" w:hAnsi="Cambria Math"/>
            <w:color w:val="000000" w:themeColor="text1"/>
            <w:sz w:val="28"/>
            <w:szCs w:val="28"/>
            <w:lang w:val="uk-UA"/>
          </w:rPr>
          <m:t>коефіцієнти при вихідних відліках</m:t>
        </m:r>
      </m:oMath>
      <w:r w:rsidRPr="00F91B6E">
        <w:rPr>
          <w:color w:val="000000" w:themeColor="text1"/>
          <w:sz w:val="28"/>
          <w:szCs w:val="28"/>
          <w:lang w:val="uk-UA"/>
        </w:rPr>
        <w:t>.</w:t>
      </w:r>
    </w:p>
    <w:p w:rsidR="002744F6" w:rsidRDefault="002744F6">
      <w:pPr>
        <w:spacing w:after="200" w:line="276" w:lineRule="auto"/>
        <w:ind w:firstLine="0"/>
        <w:rPr>
          <w:b/>
          <w:sz w:val="28"/>
          <w:szCs w:val="28"/>
          <w:lang w:val="uk-UA"/>
        </w:rPr>
      </w:pPr>
      <w:r>
        <w:rPr>
          <w:b/>
          <w:sz w:val="28"/>
          <w:szCs w:val="28"/>
          <w:lang w:val="uk-UA"/>
        </w:rPr>
        <w:br w:type="page"/>
      </w:r>
    </w:p>
    <w:p w:rsidR="00FB631C" w:rsidRDefault="006E6595" w:rsidP="007101D6">
      <w:pPr>
        <w:spacing w:before="120" w:after="120" w:line="300" w:lineRule="auto"/>
        <w:ind w:firstLine="709"/>
        <w:rPr>
          <w:b/>
          <w:sz w:val="28"/>
          <w:szCs w:val="28"/>
          <w:lang w:val="uk-UA"/>
        </w:rPr>
      </w:pPr>
      <w:r>
        <w:rPr>
          <w:b/>
          <w:sz w:val="28"/>
          <w:szCs w:val="28"/>
          <w:lang w:val="uk-UA"/>
        </w:rPr>
        <w:lastRenderedPageBreak/>
        <w:t>3</w:t>
      </w:r>
      <w:r w:rsidR="00E707D7">
        <w:rPr>
          <w:b/>
          <w:sz w:val="28"/>
          <w:szCs w:val="28"/>
          <w:lang w:val="uk-UA"/>
        </w:rPr>
        <w:t xml:space="preserve">.3 </w:t>
      </w:r>
      <w:r w:rsidR="00FB631C" w:rsidRPr="005B40F0">
        <w:rPr>
          <w:b/>
          <w:sz w:val="28"/>
          <w:szCs w:val="28"/>
        </w:rPr>
        <w:t>Розрахунок ф</w:t>
      </w:r>
      <w:r w:rsidR="00FB631C" w:rsidRPr="005B40F0">
        <w:rPr>
          <w:b/>
          <w:sz w:val="28"/>
          <w:szCs w:val="28"/>
          <w:lang w:val="uk-UA"/>
        </w:rPr>
        <w:t>і</w:t>
      </w:r>
      <w:r w:rsidR="00FB631C">
        <w:rPr>
          <w:b/>
          <w:sz w:val="28"/>
          <w:szCs w:val="28"/>
          <w:lang w:val="uk-UA"/>
        </w:rPr>
        <w:t xml:space="preserve">льтру </w:t>
      </w:r>
      <w:r w:rsidR="00C60E65">
        <w:rPr>
          <w:b/>
          <w:sz w:val="28"/>
          <w:szCs w:val="28"/>
          <w:lang w:val="uk-UA"/>
        </w:rPr>
        <w:t xml:space="preserve">із </w:t>
      </w:r>
      <w:r w:rsidR="00FB631C">
        <w:rPr>
          <w:b/>
          <w:sz w:val="28"/>
          <w:szCs w:val="28"/>
          <w:lang w:val="uk-UA"/>
        </w:rPr>
        <w:t>застосов</w:t>
      </w:r>
      <w:r w:rsidR="00C60E65">
        <w:rPr>
          <w:b/>
          <w:sz w:val="28"/>
          <w:szCs w:val="28"/>
          <w:lang w:val="uk-UA"/>
        </w:rPr>
        <w:t>анням білінійного</w:t>
      </w:r>
      <w:r w:rsidR="00FB631C">
        <w:rPr>
          <w:b/>
          <w:sz w:val="28"/>
          <w:szCs w:val="28"/>
          <w:lang w:val="uk-UA"/>
        </w:rPr>
        <w:t xml:space="preserve"> </w:t>
      </w:r>
      <w:r w:rsidR="00FB631C">
        <w:rPr>
          <w:b/>
          <w:sz w:val="28"/>
          <w:szCs w:val="28"/>
          <w:lang w:val="en-US"/>
        </w:rPr>
        <w:t>z</w:t>
      </w:r>
      <w:r w:rsidR="00FB631C" w:rsidRPr="00FB631C">
        <w:rPr>
          <w:b/>
          <w:sz w:val="28"/>
          <w:szCs w:val="28"/>
        </w:rPr>
        <w:t xml:space="preserve"> </w:t>
      </w:r>
      <w:r w:rsidR="00FB631C">
        <w:rPr>
          <w:b/>
          <w:sz w:val="28"/>
          <w:szCs w:val="28"/>
          <w:lang w:val="uk-UA"/>
        </w:rPr>
        <w:t>перетворення</w:t>
      </w:r>
    </w:p>
    <w:p w:rsidR="00E3025A" w:rsidRDefault="007101D6" w:rsidP="007101D6">
      <w:pPr>
        <w:spacing w:before="120" w:after="120" w:line="300" w:lineRule="auto"/>
        <w:ind w:firstLine="709"/>
        <w:rPr>
          <w:color w:val="000000" w:themeColor="text1"/>
          <w:sz w:val="28"/>
          <w:szCs w:val="28"/>
          <w:lang w:val="uk-UA"/>
        </w:rPr>
      </w:pPr>
      <w:r>
        <w:rPr>
          <w:sz w:val="28"/>
          <w:szCs w:val="28"/>
          <w:lang w:val="uk-UA"/>
        </w:rPr>
        <w:t xml:space="preserve">Для знаходження передатної функції </w:t>
      </w:r>
      <w:r w:rsidRPr="00D44E68">
        <w:rPr>
          <w:i/>
          <w:color w:val="000000" w:themeColor="text1"/>
          <w:sz w:val="28"/>
          <w:szCs w:val="28"/>
          <w:lang w:val="en-US"/>
        </w:rPr>
        <w:t>H</w:t>
      </w:r>
      <w:r w:rsidRPr="00587EAD">
        <w:rPr>
          <w:i/>
          <w:color w:val="000000" w:themeColor="text1"/>
          <w:sz w:val="28"/>
          <w:szCs w:val="28"/>
        </w:rPr>
        <w:t>(</w:t>
      </w:r>
      <w:r w:rsidRPr="00D44E68">
        <w:rPr>
          <w:i/>
          <w:color w:val="000000" w:themeColor="text1"/>
          <w:sz w:val="28"/>
          <w:szCs w:val="28"/>
          <w:lang w:val="en-US"/>
        </w:rPr>
        <w:t>z</w:t>
      </w:r>
      <w:r w:rsidRPr="00587EAD">
        <w:rPr>
          <w:i/>
          <w:color w:val="000000" w:themeColor="text1"/>
          <w:sz w:val="28"/>
          <w:szCs w:val="28"/>
        </w:rPr>
        <w:t>)</w:t>
      </w:r>
      <w:r>
        <w:rPr>
          <w:i/>
          <w:color w:val="000000" w:themeColor="text1"/>
          <w:sz w:val="28"/>
          <w:szCs w:val="28"/>
          <w:lang w:val="uk-UA"/>
        </w:rPr>
        <w:t xml:space="preserve"> </w:t>
      </w:r>
      <w:r>
        <w:rPr>
          <w:sz w:val="28"/>
          <w:szCs w:val="28"/>
          <w:lang w:val="uk-UA"/>
        </w:rPr>
        <w:t xml:space="preserve">методом білінійного </w:t>
      </w:r>
      <w:r>
        <w:rPr>
          <w:sz w:val="28"/>
          <w:szCs w:val="28"/>
          <w:lang w:val="en-US"/>
        </w:rPr>
        <w:t>z</w:t>
      </w:r>
      <w:r>
        <w:rPr>
          <w:sz w:val="28"/>
          <w:szCs w:val="28"/>
          <w:lang w:val="uk-UA"/>
        </w:rPr>
        <w:t xml:space="preserve"> перетворення</w:t>
      </w:r>
      <w:r w:rsidR="00A41E37">
        <w:rPr>
          <w:sz w:val="28"/>
          <w:szCs w:val="28"/>
          <w:lang w:val="uk-UA"/>
        </w:rPr>
        <w:t>, як було зазначено раніше,</w:t>
      </w:r>
      <w:r>
        <w:rPr>
          <w:sz w:val="28"/>
          <w:szCs w:val="28"/>
          <w:lang w:val="uk-UA"/>
        </w:rPr>
        <w:t xml:space="preserve"> використовуємо наступну заміну </w:t>
      </w:r>
      <m:oMath>
        <m:r>
          <w:rPr>
            <w:rFonts w:ascii="Cambria Math" w:hAnsi="Cambria Math"/>
            <w:color w:val="000000" w:themeColor="text1"/>
            <w:sz w:val="28"/>
            <w:szCs w:val="28"/>
            <w:lang w:val="en-US"/>
          </w:rPr>
          <m:t>jωT</m:t>
        </m:r>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2</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den>
        </m:f>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rPr>
                      <m:t>-1</m:t>
                    </m:r>
                  </m:sup>
                </m:sSup>
              </m:num>
              <m:den>
                <m:r>
                  <w:rPr>
                    <w:rFonts w:ascii="Cambria Math" w:hAnsi="Cambria Math"/>
                    <w:color w:val="000000" w:themeColor="text1"/>
                    <w:sz w:val="28"/>
                    <w:szCs w:val="28"/>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rPr>
                      <m:t>-1</m:t>
                    </m:r>
                  </m:sup>
                </m:sSup>
              </m:den>
            </m:f>
          </m:e>
        </m:d>
      </m:oMath>
      <w:r>
        <w:rPr>
          <w:color w:val="000000" w:themeColor="text1"/>
          <w:sz w:val="28"/>
          <w:szCs w:val="28"/>
          <w:lang w:val="uk-UA"/>
        </w:rPr>
        <w:t>.</w:t>
      </w:r>
    </w:p>
    <w:p w:rsidR="00796630" w:rsidRPr="00191EF4" w:rsidRDefault="0084326A" w:rsidP="00E87AC3">
      <w:pPr>
        <w:spacing w:before="120" w:after="120" w:line="300" w:lineRule="auto"/>
        <w:ind w:firstLine="709"/>
        <w:jc w:val="center"/>
        <w:rPr>
          <w:color w:val="000000" w:themeColor="text1"/>
          <w:sz w:val="26"/>
          <w:szCs w:val="26"/>
          <w:lang w:val="uk-UA"/>
        </w:rPr>
      </w:pPr>
      <m:oMathPara>
        <m:oMathParaPr>
          <m:jc m:val="right"/>
        </m:oMathParaPr>
        <m:oMath>
          <m:r>
            <w:rPr>
              <w:rFonts w:ascii="Cambria Math" w:hAnsi="Cambria Math"/>
              <w:color w:val="000000" w:themeColor="text1"/>
              <w:sz w:val="28"/>
              <w:szCs w:val="28"/>
              <w:lang w:val="en-US"/>
            </w:rPr>
            <m:t>H</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z</m:t>
              </m:r>
            </m:e>
          </m:d>
          <m:r>
            <w:rPr>
              <w:rFonts w:ascii="Cambria Math" w:hAnsi="Cambria Math"/>
              <w:color w:val="000000" w:themeColor="text1"/>
              <w:sz w:val="28"/>
              <w:szCs w:val="28"/>
              <w:lang w:val="uk-UA"/>
            </w:rPr>
            <m:t>=</m:t>
          </m:r>
          <m:f>
            <m:fPr>
              <m:ctrlPr>
                <w:rPr>
                  <w:rFonts w:ascii="Cambria Math" w:hAnsi="Cambria Math"/>
                  <w:i/>
                  <w:sz w:val="28"/>
                  <w:szCs w:val="28"/>
                  <w:lang w:val="en-US"/>
                </w:rPr>
              </m:ctrlPr>
            </m:fPr>
            <m:num>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RC</m:t>
                  </m:r>
                  <m:r>
                    <w:rPr>
                      <w:rFonts w:ascii="Cambria Math" w:hAnsi="Cambria Math"/>
                      <w:color w:val="000000" w:themeColor="text1"/>
                      <w:sz w:val="28"/>
                      <w:szCs w:val="28"/>
                      <w:lang w:val="uk-UA"/>
                    </w:rPr>
                    <m:t>+</m:t>
                  </m:r>
                  <m:d>
                    <m:dPr>
                      <m:begChr m:val="["/>
                      <m:endChr m:val="]"/>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2</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den>
                      </m:f>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num>
                            <m:den>
                              <m:r>
                                <w:rPr>
                                  <w:rFonts w:ascii="Cambria Math" w:hAnsi="Cambria Math"/>
                                  <w:color w:val="000000" w:themeColor="text1"/>
                                  <w:sz w:val="28"/>
                                  <w:szCs w:val="28"/>
                                  <w:lang w:val="uk-UA"/>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den>
                          </m:f>
                        </m:e>
                      </m:d>
                    </m:e>
                  </m:d>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num>
            <m:den>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2</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den>
              </m:f>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num>
                    <m:den>
                      <m:r>
                        <w:rPr>
                          <w:rFonts w:ascii="Cambria Math" w:hAnsi="Cambria Math"/>
                          <w:color w:val="000000" w:themeColor="text1"/>
                          <w:sz w:val="28"/>
                          <w:szCs w:val="28"/>
                          <w:lang w:val="uk-UA"/>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den>
                  </m:f>
                </m:e>
              </m:d>
              <m:r>
                <w:rPr>
                  <w:rFonts w:ascii="Cambria Math" w:hAnsi="Cambria Math"/>
                  <w:color w:val="000000" w:themeColor="text1"/>
                  <w:sz w:val="28"/>
                  <w:szCs w:val="28"/>
                  <w:lang w:val="uk-UA"/>
                </w:rPr>
                <m:t>+</m:t>
              </m:r>
              <m:r>
                <w:rPr>
                  <w:rFonts w:ascii="Cambria Math" w:hAnsi="Cambria Math"/>
                  <w:color w:val="000000" w:themeColor="text1"/>
                  <w:sz w:val="28"/>
                  <w:szCs w:val="28"/>
                  <w:lang w:val="en-US"/>
                </w:rPr>
                <m:t>RC</m:t>
              </m:r>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d>
                    <m:dPr>
                      <m:begChr m:val="["/>
                      <m:endChr m:val="]"/>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2</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den>
                      </m:f>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num>
                            <m:den>
                              <m:r>
                                <w:rPr>
                                  <w:rFonts w:ascii="Cambria Math" w:hAnsi="Cambria Math"/>
                                  <w:color w:val="000000" w:themeColor="text1"/>
                                  <w:sz w:val="28"/>
                                  <w:szCs w:val="28"/>
                                  <w:lang w:val="uk-UA"/>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den>
                          </m:f>
                        </m:e>
                      </m:d>
                    </m:e>
                  </m:d>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R</m:t>
              </m:r>
            </m:den>
          </m:f>
          <m:r>
            <w:rPr>
              <w:rFonts w:ascii="Cambria Math" w:hAnsi="Cambria Math"/>
              <w:color w:val="000000" w:themeColor="text1"/>
              <w:sz w:val="28"/>
              <w:szCs w:val="28"/>
              <w:lang w:val="uk-UA"/>
            </w:rPr>
            <m:t>==</m:t>
          </m:r>
          <m:f>
            <m:fPr>
              <m:ctrlPr>
                <w:rPr>
                  <w:rFonts w:ascii="Cambria Math" w:hAnsi="Cambria Math"/>
                  <w:i/>
                  <w:sz w:val="28"/>
                  <w:szCs w:val="28"/>
                  <w:lang w:val="en-US"/>
                </w:rPr>
              </m:ctrlPr>
            </m:fPr>
            <m:num>
              <m:r>
                <w:rPr>
                  <w:rFonts w:ascii="Cambria Math" w:hAnsi="Cambria Math"/>
                  <w:color w:val="000000" w:themeColor="text1"/>
                  <w:sz w:val="28"/>
                  <w:szCs w:val="28"/>
                  <w:lang w:val="en-US"/>
                </w:rPr>
                <m:t>RC</m:t>
              </m:r>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uk-UA"/>
                        </w:rPr>
                        <m:t>8</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r>
                    <w:rPr>
                      <w:rFonts w:ascii="Cambria Math" w:hAnsi="Cambria Math"/>
                      <w:color w:val="000000" w:themeColor="text1"/>
                      <w:sz w:val="28"/>
                      <w:szCs w:val="28"/>
                      <w:lang w:val="uk-UA"/>
                    </w:rPr>
                    <m:t>+4</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-2</m:t>
                      </m:r>
                    </m:sup>
                  </m:sSup>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+2</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-2</m:t>
                      </m:r>
                    </m:sup>
                  </m:sSup>
                </m:den>
              </m:f>
            </m:num>
            <m:den>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2</m:t>
                  </m:r>
                  <m:r>
                    <w:rPr>
                      <w:rFonts w:ascii="Cambria Math" w:hAnsi="Cambria Math"/>
                      <w:color w:val="000000" w:themeColor="text1"/>
                      <w:sz w:val="28"/>
                      <w:szCs w:val="28"/>
                      <w:lang w:val="en-US"/>
                    </w:rPr>
                    <m:t>LC</m:t>
                  </m:r>
                  <m:r>
                    <w:rPr>
                      <w:rFonts w:ascii="Cambria Math" w:hAnsi="Cambria Math"/>
                      <w:color w:val="000000" w:themeColor="text1"/>
                      <w:sz w:val="28"/>
                      <w:szCs w:val="28"/>
                      <w:lang w:val="uk-UA"/>
                    </w:rPr>
                    <m:t>-2</m:t>
                  </m:r>
                  <m:r>
                    <w:rPr>
                      <w:rFonts w:ascii="Cambria Math" w:hAnsi="Cambria Math"/>
                      <w:color w:val="000000" w:themeColor="text1"/>
                      <w:sz w:val="28"/>
                      <w:szCs w:val="28"/>
                      <w:lang w:val="en-US"/>
                    </w:rPr>
                    <m:t>LC</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den>
              </m:f>
              <m:r>
                <w:rPr>
                  <w:rFonts w:ascii="Cambria Math" w:hAnsi="Cambria Math"/>
                  <w:color w:val="000000" w:themeColor="text1"/>
                  <w:sz w:val="28"/>
                  <w:szCs w:val="28"/>
                  <w:lang w:val="uk-UA"/>
                </w:rPr>
                <m:t>+</m:t>
              </m:r>
              <m:r>
                <w:rPr>
                  <w:rFonts w:ascii="Cambria Math" w:hAnsi="Cambria Math"/>
                  <w:color w:val="000000" w:themeColor="text1"/>
                  <w:sz w:val="28"/>
                  <w:szCs w:val="28"/>
                  <w:lang w:val="en-US"/>
                </w:rPr>
                <m:t>RC</m:t>
              </m:r>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uk-UA"/>
                        </w:rPr>
                        <m:t>8</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r>
                    <w:rPr>
                      <w:rFonts w:ascii="Cambria Math" w:hAnsi="Cambria Math"/>
                      <w:color w:val="000000" w:themeColor="text1"/>
                      <w:sz w:val="28"/>
                      <w:szCs w:val="28"/>
                      <w:lang w:val="uk-UA"/>
                    </w:rPr>
                    <m:t>+4</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-2</m:t>
                      </m:r>
                    </m:sup>
                  </m:sSup>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+2</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-2</m:t>
                      </m:r>
                    </m:sup>
                  </m:sSup>
                </m:den>
              </m:f>
            </m:den>
          </m:f>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en-US"/>
                </w:rPr>
              </m:ctrlPr>
            </m:fPr>
            <m:num>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uk-UA"/>
                        </w:rPr>
                        <m:t>2</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RC</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RC</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uk-UA"/>
                    </w:rPr>
                    <m:t>8</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uk-UA"/>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-2</m:t>
                  </m:r>
                </m:sup>
              </m:sSup>
            </m:num>
            <m:den>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+2</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-2</m:t>
                  </m:r>
                </m:sup>
              </m:sSup>
            </m:den>
          </m:f>
          <m:r>
            <w:rPr>
              <w:rFonts w:ascii="Cambria Math" w:hAnsi="Cambria Math"/>
              <w:color w:val="000000" w:themeColor="text1"/>
              <w:sz w:val="28"/>
              <w:szCs w:val="28"/>
              <w:lang w:val="en-US"/>
            </w:rPr>
            <m:t>*</m:t>
          </m:r>
        </m:oMath>
      </m:oMathPara>
    </w:p>
    <w:p w:rsidR="00E87AC3" w:rsidRPr="00087A18" w:rsidRDefault="0013193C" w:rsidP="00E87AC3">
      <w:pPr>
        <w:spacing w:before="120" w:after="120" w:line="300" w:lineRule="auto"/>
        <w:ind w:firstLine="709"/>
        <w:jc w:val="center"/>
        <w:rPr>
          <w:i/>
          <w:sz w:val="28"/>
          <w:szCs w:val="28"/>
          <w:lang w:val="uk-UA"/>
        </w:rPr>
      </w:pPr>
      <m:oMathPara>
        <m:oMathParaPr>
          <m:jc m:val="right"/>
        </m:oMathParaPr>
        <m:oMath>
          <m:f>
            <m:fPr>
              <m:ctrlPr>
                <w:rPr>
                  <w:rFonts w:ascii="Cambria Math" w:hAnsi="Cambria Math"/>
                  <w:i/>
                  <w:sz w:val="26"/>
                  <w:szCs w:val="26"/>
                  <w:lang w:val="en-US"/>
                </w:rPr>
              </m:ctrlPr>
            </m:fPr>
            <m:num>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+2</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-1</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-2</m:t>
                  </m:r>
                </m:sup>
              </m:sSup>
            </m:num>
            <m:den>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uk-UA"/>
                    </w:rPr>
                    <m:t>2</m:t>
                  </m:r>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r>
                <w:rPr>
                  <w:rFonts w:ascii="Cambria Math" w:hAnsi="Cambria Math"/>
                  <w:color w:val="000000" w:themeColor="text1"/>
                  <w:sz w:val="26"/>
                  <w:szCs w:val="26"/>
                  <w:lang w:val="en-US"/>
                </w:rPr>
                <m:t>LC</m:t>
              </m:r>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LC</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uk-UA"/>
                        </w:rPr>
                        <m:t>2</m:t>
                      </m:r>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-1</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+4</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uk-UA"/>
                    </w:rPr>
                    <m:t>8</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-1</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uk-UA"/>
                    </w:rPr>
                    <m:t>4</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-2</m:t>
                  </m:r>
                </m:sup>
              </m:sSup>
            </m:den>
          </m:f>
          <m:r>
            <w:rPr>
              <w:rFonts w:ascii="Cambria Math" w:hAnsi="Cambria Math"/>
              <w:color w:val="000000" w:themeColor="text1"/>
              <w:sz w:val="26"/>
              <w:szCs w:val="26"/>
              <w:lang w:val="uk-UA"/>
            </w:rPr>
            <m:t xml:space="preserve"> =</m:t>
          </m:r>
          <m:f>
            <m:fPr>
              <m:ctrlPr>
                <w:rPr>
                  <w:rFonts w:ascii="Cambria Math" w:hAnsi="Cambria Math"/>
                  <w:i/>
                  <w:sz w:val="26"/>
                  <w:szCs w:val="26"/>
                  <w:lang w:val="en-US"/>
                </w:rPr>
              </m:ctrlPr>
            </m:fPr>
            <m:num>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uk-UA"/>
                        </w:rPr>
                        <m:t>2</m:t>
                      </m:r>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-1</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+4</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uk-UA"/>
                    </w:rPr>
                    <m:t>8</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-1</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uk-UA"/>
                    </w:rPr>
                    <m:t>4</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-2</m:t>
                  </m:r>
                </m:sup>
              </m:sSup>
            </m:num>
            <m:den>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uk-UA"/>
                    </w:rPr>
                    <m:t>2</m:t>
                  </m:r>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r>
                <w:rPr>
                  <w:rFonts w:ascii="Cambria Math" w:hAnsi="Cambria Math"/>
                  <w:color w:val="000000" w:themeColor="text1"/>
                  <w:sz w:val="26"/>
                  <w:szCs w:val="26"/>
                  <w:lang w:val="en-US"/>
                </w:rPr>
                <m:t>LC</m:t>
              </m:r>
              <m:r>
                <w:rPr>
                  <w:rFonts w:ascii="Cambria Math" w:hAnsi="Cambria Math"/>
                  <w:color w:val="000000" w:themeColor="text1"/>
                  <w:sz w:val="26"/>
                  <w:szCs w:val="26"/>
                  <w:lang w:val="uk-UA"/>
                </w:rPr>
                <m:t>-2</m:t>
              </m:r>
              <m:r>
                <w:rPr>
                  <w:rFonts w:ascii="Cambria Math" w:hAnsi="Cambria Math"/>
                  <w:color w:val="000000" w:themeColor="text1"/>
                  <w:sz w:val="26"/>
                  <w:szCs w:val="26"/>
                  <w:lang w:val="en-US"/>
                </w:rPr>
                <m:t>LC</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uk-UA"/>
                        </w:rPr>
                        <m:t>2</m:t>
                      </m:r>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-1</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+4</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uk-UA"/>
                    </w:rPr>
                    <m:t>8</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-1</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uk-UA"/>
                    </w:rPr>
                    <m:t>4</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-2</m:t>
                  </m:r>
                </m:sup>
              </m:sSup>
            </m:den>
          </m:f>
          <m:r>
            <w:rPr>
              <w:rFonts w:ascii="Cambria Math" w:hAnsi="Cambria Math"/>
              <w:sz w:val="26"/>
              <w:szCs w:val="26"/>
              <w:lang w:val="uk-UA"/>
            </w:rPr>
            <m:t>=</m:t>
          </m:r>
          <m:f>
            <m:fPr>
              <m:ctrlPr>
                <w:rPr>
                  <w:rFonts w:ascii="Cambria Math" w:hAnsi="Cambria Math"/>
                  <w:i/>
                  <w:color w:val="000000" w:themeColor="text1"/>
                  <w:sz w:val="26"/>
                  <w:szCs w:val="26"/>
                  <w:lang w:val="en-US"/>
                </w:rPr>
              </m:ctrlPr>
            </m:fPr>
            <m:num>
              <m:d>
                <m:dPr>
                  <m:ctrlPr>
                    <w:rPr>
                      <w:rFonts w:ascii="Cambria Math" w:hAnsi="Cambria Math"/>
                      <w:i/>
                      <w:color w:val="000000" w:themeColor="text1"/>
                      <w:sz w:val="26"/>
                      <w:szCs w:val="26"/>
                      <w:lang w:val="en-US"/>
                    </w:rPr>
                  </m:ctrlPr>
                </m:dPr>
                <m:e>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r>
                    <w:rPr>
                      <w:rFonts w:ascii="Cambria Math" w:hAnsi="Cambria Math"/>
                      <w:color w:val="000000" w:themeColor="text1"/>
                      <w:sz w:val="26"/>
                      <w:szCs w:val="26"/>
                      <w:lang w:val="uk-UA"/>
                    </w:rPr>
                    <m:t>+4</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e>
              </m:d>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-1</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uk-UA"/>
                        </w:rPr>
                        <m:t>2</m:t>
                      </m:r>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r>
                <w:rPr>
                  <w:rFonts w:ascii="Cambria Math" w:hAnsi="Cambria Math"/>
                  <w:color w:val="000000" w:themeColor="text1"/>
                  <w:sz w:val="26"/>
                  <w:szCs w:val="26"/>
                  <w:lang w:val="uk-UA"/>
                </w:rPr>
                <m:t>-8</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r>
                <w:rPr>
                  <w:rFonts w:ascii="Cambria Math" w:hAnsi="Cambria Math"/>
                  <w:color w:val="000000" w:themeColor="text1"/>
                  <w:sz w:val="26"/>
                  <w:szCs w:val="26"/>
                  <w:lang w:val="uk-UA"/>
                </w:rPr>
                <m:t>+4</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m:t>
              </m:r>
            </m:num>
            <m:den>
              <m:d>
                <m:dPr>
                  <m:ctrlPr>
                    <w:rPr>
                      <w:rFonts w:ascii="Cambria Math" w:hAnsi="Cambria Math"/>
                      <w:i/>
                      <w:color w:val="000000" w:themeColor="text1"/>
                      <w:sz w:val="26"/>
                      <w:szCs w:val="26"/>
                      <w:lang w:val="en-US"/>
                    </w:rPr>
                  </m:ctrlPr>
                </m:d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uk-UA"/>
                        </w:rPr>
                        <m:t>2</m:t>
                      </m:r>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r>
                    <w:rPr>
                      <w:rFonts w:ascii="Cambria Math" w:hAnsi="Cambria Math"/>
                      <w:color w:val="000000" w:themeColor="text1"/>
                      <w:sz w:val="26"/>
                      <w:szCs w:val="26"/>
                      <w:lang w:val="en-US"/>
                    </w:rPr>
                    <m:t>LC</m:t>
                  </m:r>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r>
                    <w:rPr>
                      <w:rFonts w:ascii="Cambria Math" w:hAnsi="Cambria Math"/>
                      <w:color w:val="000000" w:themeColor="text1"/>
                      <w:sz w:val="26"/>
                      <w:szCs w:val="26"/>
                      <w:lang w:val="uk-UA"/>
                    </w:rPr>
                    <m:t>+4</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e>
              </m:d>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-1</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uk-UA"/>
                        </w:rPr>
                        <m:t>2</m:t>
                      </m:r>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r>
                <w:rPr>
                  <w:rFonts w:ascii="Cambria Math" w:hAnsi="Cambria Math"/>
                  <w:color w:val="000000" w:themeColor="text1"/>
                  <w:sz w:val="26"/>
                  <w:szCs w:val="26"/>
                  <w:lang w:val="uk-UA"/>
                </w:rPr>
                <m:t>-8</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z</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m:t>
              </m:r>
              <m:sSup>
                <m:sSupPr>
                  <m:ctrlPr>
                    <w:rPr>
                      <w:rFonts w:ascii="Cambria Math" w:hAnsi="Cambria Math"/>
                      <w:i/>
                      <w:color w:val="000000" w:themeColor="text1"/>
                      <w:sz w:val="26"/>
                      <w:szCs w:val="26"/>
                      <w:lang w:val="en-US"/>
                    </w:rPr>
                  </m:ctrlPr>
                </m:sSup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en-US"/>
                </w:rPr>
                <m:t>RC</m:t>
              </m:r>
              <m:r>
                <w:rPr>
                  <w:rFonts w:ascii="Cambria Math" w:hAnsi="Cambria Math"/>
                  <w:color w:val="000000" w:themeColor="text1"/>
                  <w:sz w:val="26"/>
                  <w:szCs w:val="26"/>
                  <w:lang w:val="uk-UA"/>
                </w:rPr>
                <m:t>+4</m:t>
              </m:r>
              <m:r>
                <w:rPr>
                  <w:rFonts w:ascii="Cambria Math" w:hAnsi="Cambria Math"/>
                  <w:color w:val="000000" w:themeColor="text1"/>
                  <w:sz w:val="26"/>
                  <w:szCs w:val="26"/>
                  <w:lang w:val="en-US"/>
                </w:rPr>
                <m:t>RL</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lang w:val="en-US"/>
                    </w:rPr>
                    <m:t>C</m:t>
                  </m:r>
                </m:e>
                <m:sup>
                  <m:r>
                    <w:rPr>
                      <w:rFonts w:ascii="Cambria Math" w:hAnsi="Cambria Math"/>
                      <w:color w:val="000000" w:themeColor="text1"/>
                      <w:sz w:val="26"/>
                      <w:szCs w:val="26"/>
                      <w:lang w:val="uk-UA"/>
                    </w:rPr>
                    <m:t>2</m:t>
                  </m:r>
                </m:sup>
              </m:sSup>
              <m:r>
                <w:rPr>
                  <w:rFonts w:ascii="Cambria Math" w:hAnsi="Cambria Math"/>
                  <w:color w:val="000000" w:themeColor="text1"/>
                  <w:sz w:val="26"/>
                  <w:szCs w:val="26"/>
                  <w:lang w:val="uk-UA"/>
                </w:rPr>
                <m:t>-2</m:t>
              </m:r>
              <m:r>
                <w:rPr>
                  <w:rFonts w:ascii="Cambria Math" w:hAnsi="Cambria Math"/>
                  <w:color w:val="000000" w:themeColor="text1"/>
                  <w:sz w:val="26"/>
                  <w:szCs w:val="26"/>
                  <w:lang w:val="en-US"/>
                </w:rPr>
                <m:t>LC</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s</m:t>
                  </m:r>
                </m:sub>
              </m:sSub>
              <m:r>
                <w:rPr>
                  <w:rFonts w:ascii="Cambria Math" w:hAnsi="Cambria Math"/>
                  <w:color w:val="000000" w:themeColor="text1"/>
                  <w:sz w:val="26"/>
                  <w:szCs w:val="26"/>
                  <w:lang w:val="uk-UA"/>
                </w:rPr>
                <m:t>)</m:t>
              </m:r>
            </m:den>
          </m:f>
        </m:oMath>
      </m:oMathPara>
    </w:p>
    <w:p w:rsidR="00E87AC3" w:rsidRPr="00494F9E" w:rsidRDefault="00494F9E" w:rsidP="00E87AC3">
      <w:pPr>
        <w:spacing w:before="120" w:after="120" w:line="300" w:lineRule="auto"/>
        <w:ind w:firstLine="709"/>
        <w:jc w:val="center"/>
        <w:rPr>
          <w:b/>
          <w:sz w:val="28"/>
          <w:szCs w:val="28"/>
          <w:lang w:val="uk-UA"/>
        </w:rPr>
      </w:pPr>
      <m:oMathPara>
        <m:oMath>
          <m:r>
            <w:rPr>
              <w:rFonts w:ascii="Cambria Math" w:hAnsi="Cambria Math"/>
              <w:color w:val="000000" w:themeColor="text1"/>
              <w:sz w:val="28"/>
              <w:szCs w:val="28"/>
              <w:lang w:val="uk-UA"/>
            </w:rPr>
            <m:t>=</m:t>
          </m:r>
          <m:f>
            <m:fPr>
              <m:ctrlPr>
                <w:rPr>
                  <w:rFonts w:ascii="Cambria Math" w:hAnsi="Cambria Math"/>
                  <w:i/>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uk-UA"/>
                    </w:rPr>
                    <m:t>0</m:t>
                  </m:r>
                </m:sub>
              </m:sSub>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uk-UA"/>
                    </w:rPr>
                    <m:t>1</m:t>
                  </m:r>
                </m:sub>
              </m:sSub>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-2</m:t>
                  </m:r>
                </m:sup>
              </m:sSup>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uk-UA"/>
                    </w:rPr>
                    <m:t>2</m:t>
                  </m:r>
                </m:sub>
              </m:sSub>
            </m:num>
            <m:den>
              <m:r>
                <w:rPr>
                  <w:rFonts w:ascii="Cambria Math" w:hAnsi="Cambria Math"/>
                  <w:color w:val="000000" w:themeColor="text1"/>
                  <w:sz w:val="28"/>
                  <w:szCs w:val="28"/>
                  <w:lang w:val="uk-UA"/>
                </w:rPr>
                <m:t>1-</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-1</m:t>
                  </m:r>
                </m:sup>
              </m:sSup>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lang w:val="uk-UA"/>
                    </w:rPr>
                    <m:t>1</m:t>
                  </m:r>
                </m:sub>
              </m:sSub>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z</m:t>
                  </m:r>
                </m:e>
                <m:sup>
                  <m:r>
                    <w:rPr>
                      <w:rFonts w:ascii="Cambria Math" w:hAnsi="Cambria Math"/>
                      <w:color w:val="000000" w:themeColor="text1"/>
                      <w:sz w:val="28"/>
                      <w:szCs w:val="28"/>
                      <w:lang w:val="uk-UA"/>
                    </w:rPr>
                    <m:t>-2</m:t>
                  </m:r>
                </m:sup>
              </m:sSup>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lang w:val="uk-UA"/>
                    </w:rPr>
                    <m:t>2</m:t>
                  </m:r>
                </m:sub>
              </m:sSub>
            </m:den>
          </m:f>
          <m:r>
            <w:rPr>
              <w:rFonts w:ascii="Cambria Math" w:hAnsi="Cambria Math"/>
              <w:sz w:val="28"/>
              <w:szCs w:val="28"/>
              <w:lang w:val="uk-UA"/>
            </w:rPr>
            <m:t xml:space="preserve">,                                                                                                          </m:t>
          </m:r>
          <m:r>
            <w:rPr>
              <w:rFonts w:ascii="Cambria Math" w:hAnsi="Cambria Math"/>
              <w:sz w:val="28"/>
              <w:szCs w:val="28"/>
              <w:lang w:val="en-US"/>
            </w:rPr>
            <m:t>(3.4)</m:t>
          </m:r>
        </m:oMath>
      </m:oMathPara>
    </w:p>
    <w:p w:rsidR="00494F9E" w:rsidRPr="00FC18D7" w:rsidRDefault="00494F9E" w:rsidP="00E87AC3">
      <w:pPr>
        <w:spacing w:before="120" w:after="120" w:line="300" w:lineRule="auto"/>
        <w:ind w:firstLine="709"/>
        <w:jc w:val="center"/>
        <w:rPr>
          <w:b/>
          <w:sz w:val="28"/>
          <w:szCs w:val="28"/>
          <w:lang w:val="uk-UA"/>
        </w:rPr>
      </w:pPr>
    </w:p>
    <w:p w:rsidR="00E87AC3" w:rsidRPr="00F34E20" w:rsidRDefault="00E87AC3" w:rsidP="00E87AC3">
      <w:pPr>
        <w:spacing w:line="300" w:lineRule="auto"/>
        <w:ind w:firstLine="0"/>
        <w:rPr>
          <w:color w:val="000000" w:themeColor="text1"/>
          <w:sz w:val="28"/>
          <w:szCs w:val="28"/>
        </w:rPr>
      </w:pPr>
      <w:r w:rsidRPr="00F34E20">
        <w:rPr>
          <w:sz w:val="28"/>
          <w:szCs w:val="28"/>
        </w:rPr>
        <w:t xml:space="preserve">де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0</m:t>
            </m:r>
          </m:sub>
        </m:sSub>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d>
              <m:dPr>
                <m:ctrlPr>
                  <w:rPr>
                    <w:rFonts w:ascii="Cambria Math" w:hAnsi="Cambria Math"/>
                    <w:i/>
                    <w:color w:val="000000" w:themeColor="text1"/>
                    <w:sz w:val="28"/>
                    <w:szCs w:val="28"/>
                    <w:lang w:val="en-US"/>
                  </w:rPr>
                </m:ctrlPr>
              </m:dPr>
              <m:e>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e>
            </m:d>
          </m:num>
          <m:den>
            <m:d>
              <m:dPr>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2</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e>
            </m:d>
          </m:den>
        </m:f>
      </m:oMath>
      <w:r w:rsidRPr="00F34E20">
        <w:rPr>
          <w:color w:val="000000" w:themeColor="text1"/>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2</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rPr>
              <m:t>-8</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r>
              <w:rPr>
                <w:rFonts w:ascii="Cambria Math" w:hAnsi="Cambria Math"/>
                <w:color w:val="000000" w:themeColor="text1"/>
                <w:sz w:val="28"/>
                <w:szCs w:val="28"/>
              </w:rPr>
              <m:t>)</m:t>
            </m:r>
          </m:num>
          <m:den>
            <m:d>
              <m:dPr>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2</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e>
            </m:d>
          </m:den>
        </m:f>
      </m:oMath>
      <w:r w:rsidRPr="00F34E20">
        <w:rPr>
          <w:color w:val="000000" w:themeColor="text1"/>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r>
              <w:rPr>
                <w:rFonts w:ascii="Cambria Math" w:hAnsi="Cambria Math"/>
                <w:color w:val="000000" w:themeColor="text1"/>
                <w:sz w:val="28"/>
                <w:szCs w:val="28"/>
              </w:rPr>
              <m:t>)</m:t>
            </m:r>
          </m:num>
          <m:den>
            <m:d>
              <m:dPr>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2</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rPr>
                      <m:t>2</m:t>
                    </m:r>
                  </m:sup>
                </m:sSup>
              </m:e>
            </m:d>
          </m:den>
        </m:f>
      </m:oMath>
      <w:r w:rsidRPr="00F34E20">
        <w:rPr>
          <w:color w:val="000000" w:themeColor="text1"/>
          <w:sz w:val="28"/>
          <w:szCs w:val="28"/>
        </w:rPr>
        <w:t xml:space="preserve"> </w:t>
      </w:r>
    </w:p>
    <w:p w:rsidR="00E87AC3" w:rsidRPr="00F34E20" w:rsidRDefault="00E87AC3" w:rsidP="00E87AC3">
      <w:pPr>
        <w:spacing w:line="300" w:lineRule="auto"/>
        <w:ind w:firstLine="0"/>
        <w:rPr>
          <w:sz w:val="28"/>
          <w:szCs w:val="28"/>
          <w:lang w:val="uk-UA"/>
        </w:rPr>
      </w:pPr>
      <w:r w:rsidRPr="00F34E20">
        <w:rPr>
          <w:color w:val="000000" w:themeColor="text1"/>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lang w:val="uk-UA"/>
              </w:rPr>
              <m:t>1</m:t>
            </m:r>
          </m:sub>
        </m:sSub>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uk-UA"/>
                      </w:rPr>
                      <m:t>2</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lang w:val="uk-UA"/>
              </w:rPr>
              <m:t>-8</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m:t>
            </m:r>
          </m:num>
          <m:den>
            <m:d>
              <m:dPr>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uk-UA"/>
                      </w:rPr>
                      <m:t>2</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lang w:val="uk-UA"/>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e>
            </m:d>
          </m:den>
        </m:f>
      </m:oMath>
      <w:r w:rsidRPr="00F34E20">
        <w:rPr>
          <w:color w:val="000000" w:themeColor="text1"/>
          <w:sz w:val="28"/>
          <w:szCs w:val="28"/>
          <w:lang w:val="uk-UA"/>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lang w:val="uk-UA"/>
              </w:rPr>
              <m:t>2</m:t>
            </m:r>
          </m:sub>
        </m:sSub>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lang w:val="uk-UA"/>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uk-UA"/>
              </w:rPr>
              <m:t>-2</m:t>
            </m:r>
            <m:r>
              <w:rPr>
                <w:rFonts w:ascii="Cambria Math" w:hAnsi="Cambria Math"/>
                <w:color w:val="000000" w:themeColor="text1"/>
                <w:sz w:val="28"/>
                <w:szCs w:val="28"/>
                <w:lang w:val="en-US"/>
              </w:rPr>
              <m:t>LC</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uk-UA"/>
              </w:rPr>
              <m:t>)</m:t>
            </m:r>
          </m:num>
          <m:den>
            <m:d>
              <m:dPr>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uk-UA"/>
                      </w:rPr>
                      <m:t>2</m:t>
                    </m:r>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LC</m:t>
                </m:r>
                <m:r>
                  <w:rPr>
                    <w:rFonts w:ascii="Cambria Math" w:hAnsi="Cambria Math"/>
                    <w:color w:val="000000" w:themeColor="text1"/>
                    <w:sz w:val="28"/>
                    <w:szCs w:val="28"/>
                    <w:lang w:val="uk-UA"/>
                  </w:rPr>
                  <m:t>+</m:t>
                </m:r>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lang w:val="en-US"/>
                          </w:rPr>
                          <m:t>s</m:t>
                        </m:r>
                      </m:sub>
                    </m:sSub>
                  </m:e>
                  <m:sup>
                    <m:r>
                      <w:rPr>
                        <w:rFonts w:ascii="Cambria Math" w:hAnsi="Cambria Math"/>
                        <w:color w:val="000000" w:themeColor="text1"/>
                        <w:sz w:val="28"/>
                        <w:szCs w:val="28"/>
                        <w:lang w:val="uk-UA"/>
                      </w:rPr>
                      <m:t>2</m:t>
                    </m:r>
                  </m:sup>
                </m:sSup>
                <m:r>
                  <w:rPr>
                    <w:rFonts w:ascii="Cambria Math" w:hAnsi="Cambria Math"/>
                    <w:color w:val="000000" w:themeColor="text1"/>
                    <w:sz w:val="28"/>
                    <w:szCs w:val="28"/>
                    <w:lang w:val="en-US"/>
                  </w:rPr>
                  <m:t>RC</m:t>
                </m:r>
                <m:r>
                  <w:rPr>
                    <w:rFonts w:ascii="Cambria Math" w:hAnsi="Cambria Math"/>
                    <w:color w:val="000000" w:themeColor="text1"/>
                    <w:sz w:val="28"/>
                    <w:szCs w:val="28"/>
                    <w:lang w:val="uk-UA"/>
                  </w:rPr>
                  <m:t>+4</m:t>
                </m:r>
                <m:r>
                  <w:rPr>
                    <w:rFonts w:ascii="Cambria Math" w:hAnsi="Cambria Math"/>
                    <w:color w:val="000000" w:themeColor="text1"/>
                    <w:sz w:val="28"/>
                    <w:szCs w:val="28"/>
                    <w:lang w:val="en-US"/>
                  </w:rPr>
                  <m:t>RL</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C</m:t>
                    </m:r>
                  </m:e>
                  <m:sup>
                    <m:r>
                      <w:rPr>
                        <w:rFonts w:ascii="Cambria Math" w:hAnsi="Cambria Math"/>
                        <w:color w:val="000000" w:themeColor="text1"/>
                        <w:sz w:val="28"/>
                        <w:szCs w:val="28"/>
                        <w:lang w:val="uk-UA"/>
                      </w:rPr>
                      <m:t>2</m:t>
                    </m:r>
                  </m:sup>
                </m:sSup>
              </m:e>
            </m:d>
          </m:den>
        </m:f>
      </m:oMath>
      <w:r w:rsidRPr="00F34E20">
        <w:rPr>
          <w:color w:val="000000" w:themeColor="text1"/>
          <w:sz w:val="28"/>
          <w:szCs w:val="28"/>
          <w:lang w:val="uk-UA"/>
        </w:rPr>
        <w:t>.</w:t>
      </w:r>
    </w:p>
    <w:p w:rsidR="007101D6" w:rsidRPr="0084326A" w:rsidRDefault="007101D6" w:rsidP="007101D6">
      <w:pPr>
        <w:spacing w:before="120" w:after="120" w:line="300" w:lineRule="auto"/>
        <w:ind w:firstLine="709"/>
        <w:rPr>
          <w:color w:val="000000" w:themeColor="text1"/>
          <w:sz w:val="28"/>
          <w:szCs w:val="28"/>
          <w:lang w:val="uk-UA"/>
        </w:rPr>
      </w:pPr>
    </w:p>
    <w:p w:rsidR="001766F9" w:rsidRDefault="001766F9">
      <w:pPr>
        <w:spacing w:after="200" w:line="276" w:lineRule="auto"/>
        <w:ind w:firstLine="0"/>
        <w:rPr>
          <w:sz w:val="28"/>
          <w:szCs w:val="28"/>
          <w:lang w:val="uk-UA"/>
        </w:rPr>
      </w:pPr>
      <w:r>
        <w:rPr>
          <w:sz w:val="28"/>
          <w:szCs w:val="28"/>
          <w:lang w:val="uk-UA"/>
        </w:rPr>
        <w:br w:type="page"/>
      </w:r>
    </w:p>
    <w:p w:rsidR="005B40F0" w:rsidRPr="007237D7" w:rsidRDefault="006E6595" w:rsidP="001766F9">
      <w:pPr>
        <w:spacing w:before="120" w:after="120" w:line="300" w:lineRule="auto"/>
        <w:ind w:firstLine="0"/>
        <w:jc w:val="center"/>
        <w:rPr>
          <w:b/>
          <w:sz w:val="26"/>
          <w:szCs w:val="26"/>
          <w:lang w:val="uk-UA"/>
        </w:rPr>
      </w:pPr>
      <w:r>
        <w:rPr>
          <w:b/>
          <w:sz w:val="26"/>
          <w:szCs w:val="26"/>
          <w:lang w:val="uk-UA"/>
        </w:rPr>
        <w:lastRenderedPageBreak/>
        <w:t xml:space="preserve">4 </w:t>
      </w:r>
      <w:r w:rsidR="001766F9" w:rsidRPr="007237D7">
        <w:rPr>
          <w:b/>
          <w:sz w:val="26"/>
          <w:szCs w:val="26"/>
          <w:lang w:val="uk-UA"/>
        </w:rPr>
        <w:t xml:space="preserve">МОДЕЛЮВАННЯ ФІЛЬТРІВ У СЕРЕДОВИЩІ </w:t>
      </w:r>
      <w:r w:rsidR="001766F9" w:rsidRPr="007237D7">
        <w:rPr>
          <w:b/>
          <w:sz w:val="26"/>
          <w:szCs w:val="26"/>
          <w:lang w:val="en-US"/>
        </w:rPr>
        <w:t>MATLAB</w:t>
      </w:r>
    </w:p>
    <w:p w:rsidR="00732D57" w:rsidRDefault="006E6595" w:rsidP="00732D57">
      <w:pPr>
        <w:spacing w:before="120" w:after="120" w:line="300" w:lineRule="auto"/>
        <w:ind w:firstLine="709"/>
        <w:rPr>
          <w:b/>
          <w:sz w:val="28"/>
          <w:szCs w:val="28"/>
          <w:lang w:val="uk-UA"/>
        </w:rPr>
      </w:pPr>
      <w:r>
        <w:rPr>
          <w:b/>
          <w:sz w:val="28"/>
          <w:szCs w:val="28"/>
          <w:lang w:val="uk-UA"/>
        </w:rPr>
        <w:t>4</w:t>
      </w:r>
      <w:r w:rsidR="00BE4BBC">
        <w:rPr>
          <w:b/>
          <w:sz w:val="28"/>
          <w:szCs w:val="28"/>
          <w:lang w:val="uk-UA"/>
        </w:rPr>
        <w:t>.1</w:t>
      </w:r>
      <w:r w:rsidR="00C60E65">
        <w:rPr>
          <w:b/>
          <w:sz w:val="28"/>
          <w:szCs w:val="28"/>
          <w:lang w:val="uk-UA"/>
        </w:rPr>
        <w:t xml:space="preserve"> Програмний к</w:t>
      </w:r>
      <w:r w:rsidR="00BE4BBC">
        <w:rPr>
          <w:b/>
          <w:sz w:val="28"/>
          <w:szCs w:val="28"/>
          <w:lang w:val="uk-UA"/>
        </w:rPr>
        <w:t xml:space="preserve">од </w:t>
      </w:r>
      <w:r w:rsidR="00732D57" w:rsidRPr="00BE4BBC">
        <w:rPr>
          <w:b/>
          <w:sz w:val="28"/>
          <w:szCs w:val="28"/>
          <w:lang w:val="uk-UA"/>
        </w:rPr>
        <w:t>ф</w:t>
      </w:r>
      <w:r w:rsidR="00732D57" w:rsidRPr="005B40F0">
        <w:rPr>
          <w:b/>
          <w:sz w:val="28"/>
          <w:szCs w:val="28"/>
          <w:lang w:val="uk-UA"/>
        </w:rPr>
        <w:t>і</w:t>
      </w:r>
      <w:r w:rsidR="00732D57">
        <w:rPr>
          <w:b/>
          <w:sz w:val="28"/>
          <w:szCs w:val="28"/>
          <w:lang w:val="uk-UA"/>
        </w:rPr>
        <w:t>льтр</w:t>
      </w:r>
      <w:r w:rsidR="00BE4BBC">
        <w:rPr>
          <w:b/>
          <w:sz w:val="28"/>
          <w:szCs w:val="28"/>
          <w:lang w:val="uk-UA"/>
        </w:rPr>
        <w:t>ів</w:t>
      </w:r>
      <w:r w:rsidR="00C60E65">
        <w:rPr>
          <w:b/>
          <w:sz w:val="28"/>
          <w:szCs w:val="28"/>
          <w:lang w:val="uk-UA"/>
        </w:rPr>
        <w:t xml:space="preserve"> </w:t>
      </w:r>
    </w:p>
    <w:p w:rsidR="00BE4BBC" w:rsidRDefault="00BE4BBC" w:rsidP="00732D57">
      <w:pPr>
        <w:spacing w:before="120" w:after="120" w:line="300" w:lineRule="auto"/>
        <w:ind w:firstLine="709"/>
        <w:rPr>
          <w:sz w:val="28"/>
          <w:szCs w:val="28"/>
          <w:lang w:val="uk-UA"/>
        </w:rPr>
      </w:pPr>
      <w:r>
        <w:rPr>
          <w:sz w:val="28"/>
          <w:szCs w:val="28"/>
          <w:lang w:val="uk-UA"/>
        </w:rPr>
        <w:t>Далі буде представлено код</w:t>
      </w:r>
      <w:r w:rsidR="00A744DC">
        <w:rPr>
          <w:sz w:val="28"/>
          <w:szCs w:val="28"/>
          <w:lang w:val="uk-UA"/>
        </w:rPr>
        <w:t xml:space="preserve"> цифрових режекторних фільтрів, в якому будуть використовуватись результати розрахунків проведених у </w:t>
      </w:r>
      <w:r w:rsidR="00EE28B6">
        <w:rPr>
          <w:sz w:val="28"/>
          <w:szCs w:val="28"/>
          <w:lang w:val="uk-UA"/>
        </w:rPr>
        <w:t xml:space="preserve">3 </w:t>
      </w:r>
      <w:r w:rsidR="00A744DC">
        <w:rPr>
          <w:sz w:val="28"/>
          <w:szCs w:val="28"/>
          <w:lang w:val="uk-UA"/>
        </w:rPr>
        <w:t>розділі даної роботи.</w:t>
      </w:r>
    </w:p>
    <w:p w:rsidR="00BE4BBC" w:rsidRPr="00BE4BBC" w:rsidRDefault="00BE4BBC" w:rsidP="00BE4BBC">
      <w:pPr>
        <w:spacing w:after="200" w:line="276" w:lineRule="auto"/>
        <w:ind w:firstLine="708"/>
        <w:rPr>
          <w:sz w:val="28"/>
          <w:szCs w:val="28"/>
          <w:lang w:val="uk-UA"/>
        </w:rPr>
      </w:pPr>
      <w:r w:rsidRPr="00BE4BBC">
        <w:rPr>
          <w:sz w:val="28"/>
          <w:szCs w:val="28"/>
          <w:lang w:val="uk-UA"/>
        </w:rPr>
        <w:t>sr=32000;</w:t>
      </w:r>
    </w:p>
    <w:p w:rsidR="00BE4BBC" w:rsidRPr="00BE4BBC" w:rsidRDefault="00BE4BBC" w:rsidP="00BE4BBC">
      <w:pPr>
        <w:spacing w:after="200" w:line="276" w:lineRule="auto"/>
        <w:ind w:firstLine="708"/>
        <w:rPr>
          <w:sz w:val="28"/>
          <w:szCs w:val="28"/>
          <w:lang w:val="uk-UA"/>
        </w:rPr>
      </w:pPr>
      <w:r w:rsidRPr="00BE4BBC">
        <w:rPr>
          <w:sz w:val="28"/>
          <w:szCs w:val="28"/>
          <w:lang w:val="uk-UA"/>
        </w:rPr>
        <w:t>T=1;</w:t>
      </w:r>
    </w:p>
    <w:p w:rsidR="00BE4BBC" w:rsidRPr="00BE4BBC" w:rsidRDefault="00BE4BBC" w:rsidP="00BE4BBC">
      <w:pPr>
        <w:spacing w:after="200" w:line="276" w:lineRule="auto"/>
        <w:ind w:firstLine="708"/>
        <w:rPr>
          <w:sz w:val="28"/>
          <w:szCs w:val="28"/>
          <w:lang w:val="uk-UA"/>
        </w:rPr>
      </w:pPr>
      <w:r w:rsidRPr="00BE4BBC">
        <w:rPr>
          <w:sz w:val="28"/>
          <w:szCs w:val="28"/>
          <w:lang w:val="uk-UA"/>
        </w:rPr>
        <w:t>dt=1/sr;</w:t>
      </w:r>
    </w:p>
    <w:p w:rsidR="00BE4BBC" w:rsidRPr="00BE4BBC" w:rsidRDefault="00BE4BBC" w:rsidP="00BE4BBC">
      <w:pPr>
        <w:spacing w:after="200" w:line="276" w:lineRule="auto"/>
        <w:ind w:firstLine="708"/>
        <w:rPr>
          <w:sz w:val="28"/>
          <w:szCs w:val="28"/>
          <w:lang w:val="uk-UA"/>
        </w:rPr>
      </w:pPr>
      <w:r w:rsidRPr="00BE4BBC">
        <w:rPr>
          <w:sz w:val="28"/>
          <w:szCs w:val="28"/>
          <w:lang w:val="uk-UA"/>
        </w:rPr>
        <w:t>It=1:sr;</w:t>
      </w:r>
    </w:p>
    <w:p w:rsidR="00BE4BBC" w:rsidRPr="00BE4BBC" w:rsidRDefault="00BE4BBC" w:rsidP="00BE4BBC">
      <w:pPr>
        <w:spacing w:after="200" w:line="276" w:lineRule="auto"/>
        <w:ind w:firstLine="708"/>
        <w:rPr>
          <w:sz w:val="28"/>
          <w:szCs w:val="28"/>
          <w:lang w:val="uk-UA"/>
        </w:rPr>
      </w:pPr>
      <w:r w:rsidRPr="00BE4BBC">
        <w:rPr>
          <w:sz w:val="28"/>
          <w:szCs w:val="28"/>
          <w:lang w:val="uk-UA"/>
        </w:rPr>
        <w:t>t=dt*(It-1);</w:t>
      </w:r>
    </w:p>
    <w:p w:rsidR="00BE4BBC" w:rsidRPr="00BE4BBC" w:rsidRDefault="00BE4BBC" w:rsidP="00BE4BBC">
      <w:pPr>
        <w:spacing w:after="200" w:line="276" w:lineRule="auto"/>
        <w:ind w:firstLine="708"/>
        <w:rPr>
          <w:sz w:val="28"/>
          <w:szCs w:val="28"/>
          <w:lang w:val="uk-UA"/>
        </w:rPr>
      </w:pPr>
      <w:r w:rsidRPr="00BE4BBC">
        <w:rPr>
          <w:sz w:val="28"/>
          <w:szCs w:val="28"/>
          <w:lang w:val="uk-UA"/>
        </w:rPr>
        <w:t>f=(0:16000);</w:t>
      </w:r>
    </w:p>
    <w:p w:rsidR="00BE4BBC" w:rsidRDefault="00BE4BBC" w:rsidP="00BE4BBC">
      <w:pPr>
        <w:spacing w:after="200" w:line="276" w:lineRule="auto"/>
        <w:ind w:firstLine="708"/>
        <w:rPr>
          <w:sz w:val="28"/>
          <w:szCs w:val="28"/>
          <w:lang w:val="uk-UA"/>
        </w:rPr>
      </w:pPr>
      <w:r w:rsidRPr="00BE4BBC">
        <w:rPr>
          <w:sz w:val="28"/>
          <w:szCs w:val="28"/>
          <w:lang w:val="uk-UA"/>
        </w:rPr>
        <w:t>n=length(t);</w:t>
      </w:r>
    </w:p>
    <w:p w:rsidR="007D6062" w:rsidRDefault="007D6062" w:rsidP="00BE4BBC">
      <w:pPr>
        <w:spacing w:after="200" w:line="276" w:lineRule="auto"/>
        <w:ind w:firstLine="708"/>
        <w:rPr>
          <w:sz w:val="28"/>
          <w:szCs w:val="28"/>
          <w:lang w:val="uk-UA"/>
        </w:rPr>
      </w:pPr>
      <w:r w:rsidRPr="007D6062">
        <w:rPr>
          <w:sz w:val="28"/>
          <w:szCs w:val="28"/>
          <w:lang w:val="uk-UA"/>
        </w:rPr>
        <w:t>f1=1000;</w:t>
      </w:r>
    </w:p>
    <w:p w:rsidR="00BE4BBC" w:rsidRPr="00BE4BBC" w:rsidRDefault="00BE4BBC" w:rsidP="00BE4BBC">
      <w:pPr>
        <w:spacing w:after="200" w:line="276" w:lineRule="auto"/>
        <w:ind w:firstLine="708"/>
        <w:rPr>
          <w:sz w:val="28"/>
          <w:szCs w:val="28"/>
          <w:lang w:val="uk-UA"/>
        </w:rPr>
      </w:pPr>
      <w:r w:rsidRPr="00BE4BBC">
        <w:rPr>
          <w:sz w:val="28"/>
          <w:szCs w:val="28"/>
          <w:lang w:val="uk-UA"/>
        </w:rPr>
        <w:t>R=1000;</w:t>
      </w:r>
    </w:p>
    <w:p w:rsidR="00BE4BBC" w:rsidRPr="00BE4BBC" w:rsidRDefault="00BE4BBC" w:rsidP="00BE4BBC">
      <w:pPr>
        <w:spacing w:after="200" w:line="276" w:lineRule="auto"/>
        <w:ind w:firstLine="708"/>
        <w:rPr>
          <w:sz w:val="28"/>
          <w:szCs w:val="28"/>
          <w:lang w:val="uk-UA"/>
        </w:rPr>
      </w:pPr>
      <w:r w:rsidRPr="00BE4BBC">
        <w:rPr>
          <w:sz w:val="28"/>
          <w:szCs w:val="28"/>
          <w:lang w:val="uk-UA"/>
        </w:rPr>
        <w:t>C=0.000001;</w:t>
      </w:r>
    </w:p>
    <w:p w:rsidR="00BE4BBC" w:rsidRPr="00BE4BBC" w:rsidRDefault="00BE4BBC" w:rsidP="00BE4BBC">
      <w:pPr>
        <w:spacing w:after="200" w:line="276" w:lineRule="auto"/>
        <w:ind w:firstLine="708"/>
        <w:rPr>
          <w:sz w:val="28"/>
          <w:szCs w:val="28"/>
          <w:lang w:val="uk-UA"/>
        </w:rPr>
      </w:pPr>
      <w:r w:rsidRPr="00BE4BBC">
        <w:rPr>
          <w:sz w:val="28"/>
          <w:szCs w:val="28"/>
          <w:lang w:val="uk-UA"/>
        </w:rPr>
        <w:t>L=((1/(2*pi*f1))^2)/C;</w:t>
      </w:r>
    </w:p>
    <w:p w:rsidR="00C77395" w:rsidRDefault="003A289B" w:rsidP="00BE4BBC">
      <w:pPr>
        <w:spacing w:after="200" w:line="276" w:lineRule="auto"/>
        <w:ind w:firstLine="708"/>
        <w:rPr>
          <w:sz w:val="28"/>
          <w:szCs w:val="28"/>
          <w:lang w:val="uk-UA"/>
        </w:rPr>
      </w:pPr>
      <w:r w:rsidRPr="003A289B">
        <w:rPr>
          <w:sz w:val="28"/>
          <w:szCs w:val="28"/>
          <w:lang w:val="uk-UA"/>
        </w:rPr>
        <w:t>Q=(sqrt(L/C))/R;</w:t>
      </w:r>
    </w:p>
    <w:p w:rsidR="00BE4BBC" w:rsidRPr="00BE4BBC" w:rsidRDefault="00BE4BBC" w:rsidP="00BE4BBC">
      <w:pPr>
        <w:spacing w:after="200" w:line="276" w:lineRule="auto"/>
        <w:ind w:firstLine="708"/>
        <w:rPr>
          <w:sz w:val="28"/>
          <w:szCs w:val="28"/>
          <w:lang w:val="uk-UA"/>
        </w:rPr>
      </w:pPr>
      <w:r w:rsidRPr="00BE4BBC">
        <w:rPr>
          <w:sz w:val="28"/>
          <w:szCs w:val="28"/>
          <w:lang w:val="uk-UA"/>
        </w:rPr>
        <w:t>b1e=-(L*C*dt+2*R*L*C^2)/(dt*L*C+R*C*dt^2+R*L*C^2);</w:t>
      </w:r>
    </w:p>
    <w:p w:rsidR="00BE4BBC" w:rsidRPr="00BE4BBC" w:rsidRDefault="00BE4BBC" w:rsidP="00BE4BBC">
      <w:pPr>
        <w:spacing w:after="200" w:line="276" w:lineRule="auto"/>
        <w:ind w:firstLine="708"/>
        <w:rPr>
          <w:sz w:val="28"/>
          <w:szCs w:val="28"/>
          <w:lang w:val="uk-UA"/>
        </w:rPr>
      </w:pPr>
      <w:r w:rsidRPr="00BE4BBC">
        <w:rPr>
          <w:sz w:val="28"/>
          <w:szCs w:val="28"/>
          <w:lang w:val="uk-UA"/>
        </w:rPr>
        <w:t>b2e=(R*L*C^2)/(dt*L*C+R*C*dt^2+R*L*C^2);</w:t>
      </w:r>
    </w:p>
    <w:p w:rsidR="00BE4BBC" w:rsidRPr="00BE4BBC" w:rsidRDefault="00BE4BBC" w:rsidP="00BE4BBC">
      <w:pPr>
        <w:spacing w:after="200" w:line="276" w:lineRule="auto"/>
        <w:ind w:firstLine="708"/>
        <w:rPr>
          <w:sz w:val="28"/>
          <w:szCs w:val="28"/>
          <w:lang w:val="uk-UA"/>
        </w:rPr>
      </w:pPr>
      <w:r w:rsidRPr="00BE4BBC">
        <w:rPr>
          <w:sz w:val="28"/>
          <w:szCs w:val="28"/>
          <w:lang w:val="uk-UA"/>
        </w:rPr>
        <w:t>a0e=(R*C*dt^2+R*L*C^2)/(dt*L*C+R*C*dt^2+R*L*C^2);</w:t>
      </w:r>
    </w:p>
    <w:p w:rsidR="00BE4BBC" w:rsidRPr="00BE4BBC" w:rsidRDefault="00BE4BBC" w:rsidP="00BE4BBC">
      <w:pPr>
        <w:spacing w:after="200" w:line="276" w:lineRule="auto"/>
        <w:ind w:firstLine="708"/>
        <w:rPr>
          <w:sz w:val="28"/>
          <w:szCs w:val="28"/>
          <w:lang w:val="uk-UA"/>
        </w:rPr>
      </w:pPr>
      <w:r w:rsidRPr="00BE4BBC">
        <w:rPr>
          <w:sz w:val="28"/>
          <w:szCs w:val="28"/>
          <w:lang w:val="uk-UA"/>
        </w:rPr>
        <w:t>a2e=b2e;</w:t>
      </w:r>
    </w:p>
    <w:p w:rsidR="00BE4BBC" w:rsidRDefault="00BE4BBC" w:rsidP="00BE4BBC">
      <w:pPr>
        <w:spacing w:after="200" w:line="276" w:lineRule="auto"/>
        <w:ind w:firstLine="708"/>
        <w:rPr>
          <w:sz w:val="28"/>
          <w:szCs w:val="28"/>
          <w:lang w:val="uk-UA"/>
        </w:rPr>
      </w:pPr>
      <w:r w:rsidRPr="00BE4BBC">
        <w:rPr>
          <w:sz w:val="28"/>
          <w:szCs w:val="28"/>
          <w:lang w:val="uk-UA"/>
        </w:rPr>
        <w:t>a1e=-2*a2e;</w:t>
      </w:r>
    </w:p>
    <w:p w:rsidR="00BE4BBC" w:rsidRPr="00BE4BBC" w:rsidRDefault="00BE4BBC" w:rsidP="00BE4BBC">
      <w:pPr>
        <w:spacing w:after="200" w:line="276" w:lineRule="auto"/>
        <w:ind w:firstLine="708"/>
        <w:rPr>
          <w:sz w:val="28"/>
          <w:szCs w:val="28"/>
          <w:lang w:val="uk-UA"/>
        </w:rPr>
      </w:pPr>
      <w:r w:rsidRPr="00BE4BBC">
        <w:rPr>
          <w:sz w:val="28"/>
          <w:szCs w:val="28"/>
          <w:lang w:val="uk-UA"/>
        </w:rPr>
        <w:t>b1z=(2*R*C*dt^2-8*R*L*C^2)/(2*dt*L*C+R*C*dt^2+4*R*L*C^2);</w:t>
      </w:r>
    </w:p>
    <w:p w:rsidR="00BE4BBC" w:rsidRPr="00BE4BBC" w:rsidRDefault="00BE4BBC" w:rsidP="00E662E7">
      <w:pPr>
        <w:spacing w:after="200" w:line="276" w:lineRule="auto"/>
        <w:ind w:left="708" w:firstLine="0"/>
        <w:rPr>
          <w:sz w:val="28"/>
          <w:szCs w:val="28"/>
          <w:lang w:val="uk-UA"/>
        </w:rPr>
      </w:pPr>
      <w:r w:rsidRPr="00BE4BBC">
        <w:rPr>
          <w:sz w:val="28"/>
          <w:szCs w:val="28"/>
          <w:lang w:val="uk-UA"/>
        </w:rPr>
        <w:t>b2z=(R*C*dt^2+4*R*L*C^2-2*dt*L*C)/(2*dt*L*C+R*C*dt^2+4*R*L*C^2);</w:t>
      </w:r>
    </w:p>
    <w:p w:rsidR="00BE4BBC" w:rsidRPr="00BE4BBC" w:rsidRDefault="00BE4BBC" w:rsidP="00BE4BBC">
      <w:pPr>
        <w:spacing w:after="200" w:line="276" w:lineRule="auto"/>
        <w:ind w:firstLine="708"/>
        <w:rPr>
          <w:sz w:val="28"/>
          <w:szCs w:val="28"/>
          <w:lang w:val="uk-UA"/>
        </w:rPr>
      </w:pPr>
      <w:r w:rsidRPr="00BE4BBC">
        <w:rPr>
          <w:sz w:val="28"/>
          <w:szCs w:val="28"/>
          <w:lang w:val="uk-UA"/>
        </w:rPr>
        <w:t>a0z=(R*C*dt^2+4*R*L*C^2)/(2*dt*L*C+R*C*dt^2+4*R*L*C^2);</w:t>
      </w:r>
    </w:p>
    <w:p w:rsidR="00BE4BBC" w:rsidRPr="00BE4BBC" w:rsidRDefault="00BE4BBC" w:rsidP="00BE4BBC">
      <w:pPr>
        <w:spacing w:after="200" w:line="276" w:lineRule="auto"/>
        <w:ind w:firstLine="708"/>
        <w:rPr>
          <w:sz w:val="28"/>
          <w:szCs w:val="28"/>
          <w:lang w:val="uk-UA"/>
        </w:rPr>
      </w:pPr>
      <w:r w:rsidRPr="00BE4BBC">
        <w:rPr>
          <w:sz w:val="28"/>
          <w:szCs w:val="28"/>
          <w:lang w:val="uk-UA"/>
        </w:rPr>
        <w:t>a1z=(2*R*C*dt^2-8*R*L*C^2)/(2*dt*L*C+R*C*dt^2+4*R*L*C^2);</w:t>
      </w:r>
    </w:p>
    <w:p w:rsidR="00BE4BBC" w:rsidRDefault="00BE4BBC" w:rsidP="00BE4BBC">
      <w:pPr>
        <w:spacing w:after="200" w:line="276" w:lineRule="auto"/>
        <w:ind w:firstLine="708"/>
        <w:rPr>
          <w:sz w:val="28"/>
          <w:szCs w:val="28"/>
          <w:lang w:val="uk-UA"/>
        </w:rPr>
      </w:pPr>
      <w:r w:rsidRPr="00BE4BBC">
        <w:rPr>
          <w:sz w:val="28"/>
          <w:szCs w:val="28"/>
          <w:lang w:val="uk-UA"/>
        </w:rPr>
        <w:lastRenderedPageBreak/>
        <w:t>a2z=a0z;</w:t>
      </w:r>
    </w:p>
    <w:p w:rsidR="00BE4BBC" w:rsidRPr="00BE4BBC" w:rsidRDefault="006E6595" w:rsidP="006E6595">
      <w:pPr>
        <w:spacing w:after="200" w:line="276" w:lineRule="auto"/>
        <w:ind w:firstLine="708"/>
        <w:rPr>
          <w:sz w:val="28"/>
          <w:szCs w:val="28"/>
          <w:lang w:val="uk-UA"/>
        </w:rPr>
      </w:pPr>
      <w:r>
        <w:rPr>
          <w:sz w:val="28"/>
          <w:szCs w:val="28"/>
          <w:lang w:val="uk-UA"/>
        </w:rPr>
        <w:t xml:space="preserve">ye(1)= 0; </w:t>
      </w:r>
      <w:r w:rsidR="00BE4BBC" w:rsidRPr="00BE4BBC">
        <w:rPr>
          <w:sz w:val="28"/>
          <w:szCs w:val="28"/>
          <w:lang w:val="uk-UA"/>
        </w:rPr>
        <w:t>ye(2)= 0;</w:t>
      </w:r>
    </w:p>
    <w:p w:rsidR="00BE4BBC" w:rsidRDefault="006E6595" w:rsidP="006E6595">
      <w:pPr>
        <w:spacing w:after="200" w:line="276" w:lineRule="auto"/>
        <w:ind w:firstLine="708"/>
        <w:rPr>
          <w:sz w:val="28"/>
          <w:szCs w:val="28"/>
          <w:lang w:val="uk-UA"/>
        </w:rPr>
      </w:pPr>
      <w:r>
        <w:rPr>
          <w:sz w:val="28"/>
          <w:szCs w:val="28"/>
          <w:lang w:val="uk-UA"/>
        </w:rPr>
        <w:t xml:space="preserve">yz(1)= 0; </w:t>
      </w:r>
      <w:r w:rsidR="00BE4BBC" w:rsidRPr="00BE4BBC">
        <w:rPr>
          <w:sz w:val="28"/>
          <w:szCs w:val="28"/>
          <w:lang w:val="uk-UA"/>
        </w:rPr>
        <w:t>yz(2)= 0;</w:t>
      </w:r>
    </w:p>
    <w:p w:rsidR="00BE4BBC" w:rsidRDefault="00BE4BBC" w:rsidP="00BE4BBC">
      <w:pPr>
        <w:spacing w:after="200" w:line="276" w:lineRule="auto"/>
        <w:ind w:firstLine="708"/>
        <w:rPr>
          <w:sz w:val="28"/>
          <w:szCs w:val="28"/>
          <w:lang w:val="uk-UA"/>
        </w:rPr>
      </w:pPr>
      <w:r w:rsidRPr="00BE4BBC">
        <w:rPr>
          <w:sz w:val="28"/>
          <w:szCs w:val="28"/>
          <w:lang w:val="uk-UA"/>
        </w:rPr>
        <w:t>for i=1:n</w:t>
      </w:r>
    </w:p>
    <w:p w:rsidR="00BE4BBC" w:rsidRDefault="00E662E7" w:rsidP="00BE4BBC">
      <w:pPr>
        <w:spacing w:after="200" w:line="276" w:lineRule="auto"/>
        <w:ind w:firstLine="708"/>
        <w:rPr>
          <w:sz w:val="28"/>
          <w:szCs w:val="28"/>
          <w:lang w:val="uk-UA"/>
        </w:rPr>
      </w:pPr>
      <w:r>
        <w:rPr>
          <w:sz w:val="28"/>
          <w:szCs w:val="28"/>
          <w:lang w:val="uk-UA"/>
        </w:rPr>
        <w:t xml:space="preserve">    </w:t>
      </w:r>
      <w:r w:rsidR="00BE4BBC" w:rsidRPr="00BE4BBC">
        <w:rPr>
          <w:sz w:val="28"/>
          <w:szCs w:val="28"/>
          <w:lang w:val="uk-UA"/>
        </w:rPr>
        <w:t xml:space="preserve"> if i&gt;1 &amp;i&lt;3 x(i)=100;</w:t>
      </w:r>
    </w:p>
    <w:p w:rsidR="00C77395" w:rsidRDefault="00BE4BBC" w:rsidP="00BE4BBC">
      <w:pPr>
        <w:spacing w:after="200" w:line="276" w:lineRule="auto"/>
        <w:ind w:firstLine="708"/>
        <w:rPr>
          <w:sz w:val="28"/>
          <w:szCs w:val="28"/>
          <w:lang w:val="uk-UA"/>
        </w:rPr>
      </w:pPr>
      <w:r w:rsidRPr="00BE4BBC">
        <w:rPr>
          <w:sz w:val="28"/>
          <w:szCs w:val="28"/>
          <w:lang w:val="uk-UA"/>
        </w:rPr>
        <w:t xml:space="preserve">    </w:t>
      </w:r>
      <w:r w:rsidR="00E662E7">
        <w:rPr>
          <w:sz w:val="28"/>
          <w:szCs w:val="28"/>
          <w:lang w:val="uk-UA"/>
        </w:rPr>
        <w:tab/>
      </w:r>
      <w:r w:rsidRPr="00BE4BBC">
        <w:rPr>
          <w:sz w:val="28"/>
          <w:szCs w:val="28"/>
          <w:lang w:val="uk-UA"/>
        </w:rPr>
        <w:t xml:space="preserve">else x(i)=0;  </w:t>
      </w:r>
    </w:p>
    <w:p w:rsidR="00BE4BBC" w:rsidRPr="00BE4BBC" w:rsidRDefault="00BE4BBC" w:rsidP="00BE4BBC">
      <w:pPr>
        <w:spacing w:after="200" w:line="276" w:lineRule="auto"/>
        <w:ind w:firstLine="708"/>
        <w:rPr>
          <w:sz w:val="28"/>
          <w:szCs w:val="28"/>
          <w:lang w:val="uk-UA"/>
        </w:rPr>
      </w:pPr>
      <w:r w:rsidRPr="00BE4BBC">
        <w:rPr>
          <w:sz w:val="28"/>
          <w:szCs w:val="28"/>
          <w:lang w:val="uk-UA"/>
        </w:rPr>
        <w:t xml:space="preserve">      end</w:t>
      </w:r>
    </w:p>
    <w:p w:rsidR="00BE4BBC" w:rsidRDefault="00BE4BBC" w:rsidP="00BE4BBC">
      <w:pPr>
        <w:spacing w:after="200" w:line="276" w:lineRule="auto"/>
        <w:ind w:firstLine="708"/>
        <w:rPr>
          <w:sz w:val="28"/>
          <w:szCs w:val="28"/>
          <w:lang w:val="uk-UA"/>
        </w:rPr>
      </w:pPr>
      <w:r w:rsidRPr="00BE4BBC">
        <w:rPr>
          <w:sz w:val="28"/>
          <w:szCs w:val="28"/>
          <w:lang w:val="uk-UA"/>
        </w:rPr>
        <w:t xml:space="preserve"> end</w:t>
      </w:r>
    </w:p>
    <w:p w:rsidR="00BE4BBC" w:rsidRPr="00BE4BBC" w:rsidRDefault="00BE4BBC" w:rsidP="00BE4BBC">
      <w:pPr>
        <w:spacing w:after="200" w:line="276" w:lineRule="auto"/>
        <w:ind w:firstLine="708"/>
        <w:rPr>
          <w:sz w:val="28"/>
          <w:szCs w:val="28"/>
          <w:lang w:val="uk-UA"/>
        </w:rPr>
      </w:pPr>
      <w:r w:rsidRPr="00BE4BBC">
        <w:rPr>
          <w:sz w:val="28"/>
          <w:szCs w:val="28"/>
          <w:lang w:val="uk-UA"/>
        </w:rPr>
        <w:t>figure</w:t>
      </w:r>
      <w:r w:rsidR="00E662E7">
        <w:rPr>
          <w:sz w:val="28"/>
          <w:szCs w:val="28"/>
          <w:lang w:val="uk-UA"/>
        </w:rPr>
        <w:t>(1)</w:t>
      </w:r>
    </w:p>
    <w:p w:rsidR="00BE4BBC" w:rsidRPr="00BE4BBC" w:rsidRDefault="00BE4BBC" w:rsidP="00BE4BBC">
      <w:pPr>
        <w:spacing w:after="200" w:line="276" w:lineRule="auto"/>
        <w:ind w:firstLine="708"/>
        <w:rPr>
          <w:sz w:val="28"/>
          <w:szCs w:val="28"/>
          <w:lang w:val="uk-UA"/>
        </w:rPr>
      </w:pPr>
      <w:r w:rsidRPr="00BE4BBC">
        <w:rPr>
          <w:sz w:val="28"/>
          <w:szCs w:val="28"/>
          <w:lang w:val="uk-UA"/>
        </w:rPr>
        <w:t>plot(t,x,'r')</w:t>
      </w:r>
    </w:p>
    <w:p w:rsidR="00BE4BBC" w:rsidRPr="00BE4BBC" w:rsidRDefault="00BE4BBC" w:rsidP="00BE4BBC">
      <w:pPr>
        <w:spacing w:after="200" w:line="276" w:lineRule="auto"/>
        <w:ind w:firstLine="708"/>
        <w:rPr>
          <w:sz w:val="28"/>
          <w:szCs w:val="28"/>
          <w:lang w:val="uk-UA"/>
        </w:rPr>
      </w:pPr>
      <w:r w:rsidRPr="00BE4BBC">
        <w:rPr>
          <w:sz w:val="28"/>
          <w:szCs w:val="28"/>
          <w:lang w:val="uk-UA"/>
        </w:rPr>
        <w:t>xlabel('Time, [s]');</w:t>
      </w:r>
    </w:p>
    <w:p w:rsidR="00BE4BBC" w:rsidRPr="00BE4BBC" w:rsidRDefault="00BE4BBC" w:rsidP="00BE4BBC">
      <w:pPr>
        <w:spacing w:after="200" w:line="276" w:lineRule="auto"/>
        <w:ind w:firstLine="708"/>
        <w:rPr>
          <w:sz w:val="28"/>
          <w:szCs w:val="28"/>
          <w:lang w:val="uk-UA"/>
        </w:rPr>
      </w:pPr>
      <w:r w:rsidRPr="00BE4BBC">
        <w:rPr>
          <w:sz w:val="28"/>
          <w:szCs w:val="28"/>
          <w:lang w:val="uk-UA"/>
        </w:rPr>
        <w:t>ylabel('Amplitude, [V]');</w:t>
      </w:r>
    </w:p>
    <w:p w:rsidR="00BE4BBC" w:rsidRPr="00BE4BBC" w:rsidRDefault="00BE4BBC" w:rsidP="00BE4BBC">
      <w:pPr>
        <w:spacing w:after="200" w:line="276" w:lineRule="auto"/>
        <w:ind w:firstLine="708"/>
        <w:rPr>
          <w:sz w:val="28"/>
          <w:szCs w:val="28"/>
          <w:lang w:val="uk-UA"/>
        </w:rPr>
      </w:pPr>
      <w:r w:rsidRPr="00BE4BBC">
        <w:rPr>
          <w:sz w:val="28"/>
          <w:szCs w:val="28"/>
          <w:lang w:val="uk-UA"/>
        </w:rPr>
        <w:t>grid on</w:t>
      </w:r>
    </w:p>
    <w:p w:rsidR="00BE4BBC" w:rsidRDefault="00BE4BBC" w:rsidP="00BE4BBC">
      <w:pPr>
        <w:spacing w:after="200" w:line="276" w:lineRule="auto"/>
        <w:ind w:firstLine="708"/>
        <w:rPr>
          <w:sz w:val="28"/>
          <w:szCs w:val="28"/>
          <w:lang w:val="uk-UA"/>
        </w:rPr>
      </w:pPr>
      <w:r w:rsidRPr="00BE4BBC">
        <w:rPr>
          <w:sz w:val="28"/>
          <w:szCs w:val="28"/>
          <w:lang w:val="uk-UA"/>
        </w:rPr>
        <w:t>title('delta-impulse ')</w:t>
      </w:r>
    </w:p>
    <w:p w:rsidR="00BE4BBC" w:rsidRDefault="00BE4BBC" w:rsidP="00BE4BBC">
      <w:pPr>
        <w:spacing w:after="200" w:line="276" w:lineRule="auto"/>
        <w:ind w:firstLine="708"/>
        <w:rPr>
          <w:sz w:val="28"/>
          <w:szCs w:val="28"/>
          <w:lang w:val="uk-UA"/>
        </w:rPr>
      </w:pPr>
      <w:r w:rsidRPr="00BE4BBC">
        <w:rPr>
          <w:sz w:val="28"/>
          <w:szCs w:val="28"/>
          <w:lang w:val="uk-UA"/>
        </w:rPr>
        <w:t xml:space="preserve">        for i=3:n</w:t>
      </w:r>
    </w:p>
    <w:p w:rsidR="00BE4BBC" w:rsidRPr="00BE4BBC" w:rsidRDefault="00BE4BBC" w:rsidP="00BE4BBC">
      <w:pPr>
        <w:spacing w:after="200" w:line="276" w:lineRule="auto"/>
        <w:ind w:firstLine="708"/>
        <w:rPr>
          <w:sz w:val="28"/>
          <w:szCs w:val="28"/>
          <w:lang w:val="uk-UA"/>
        </w:rPr>
      </w:pPr>
      <w:r w:rsidRPr="00BE4BBC">
        <w:rPr>
          <w:sz w:val="28"/>
          <w:szCs w:val="28"/>
          <w:lang w:val="uk-UA"/>
        </w:rPr>
        <w:t xml:space="preserve">        </w:t>
      </w:r>
      <w:r w:rsidR="00C77395">
        <w:rPr>
          <w:sz w:val="28"/>
          <w:szCs w:val="28"/>
          <w:lang w:val="uk-UA"/>
        </w:rPr>
        <w:t xml:space="preserve">  </w:t>
      </w:r>
      <w:r w:rsidRPr="00BE4BBC">
        <w:rPr>
          <w:sz w:val="28"/>
          <w:szCs w:val="28"/>
          <w:lang w:val="uk-UA"/>
        </w:rPr>
        <w:t>ye(i)=-b1e*ye(i-1)-b2e*ye(i-2)+a0e*x(i)+a1e*x(i-1)+a2e*x(i-2);</w:t>
      </w:r>
    </w:p>
    <w:p w:rsidR="00BE4BBC" w:rsidRDefault="00BE4BBC" w:rsidP="00BE4BBC">
      <w:pPr>
        <w:spacing w:after="200" w:line="276" w:lineRule="auto"/>
        <w:ind w:firstLine="708"/>
        <w:rPr>
          <w:sz w:val="28"/>
          <w:szCs w:val="28"/>
          <w:lang w:val="uk-UA"/>
        </w:rPr>
      </w:pPr>
      <w:r w:rsidRPr="00BE4BBC">
        <w:rPr>
          <w:sz w:val="28"/>
          <w:szCs w:val="28"/>
          <w:lang w:val="uk-UA"/>
        </w:rPr>
        <w:t xml:space="preserve">        </w:t>
      </w:r>
      <w:r w:rsidR="00C77395">
        <w:rPr>
          <w:sz w:val="28"/>
          <w:szCs w:val="28"/>
          <w:lang w:val="uk-UA"/>
        </w:rPr>
        <w:tab/>
      </w:r>
      <w:r w:rsidRPr="00BE4BBC">
        <w:rPr>
          <w:sz w:val="28"/>
          <w:szCs w:val="28"/>
          <w:lang w:val="uk-UA"/>
        </w:rPr>
        <w:t>yz(i)=-b1z*yz(i-1)-b2z*yz(i-2)+a0z*x(i)+a1z*x(i-1)+a2z*x(i-2);</w:t>
      </w:r>
    </w:p>
    <w:p w:rsidR="00BE4BBC" w:rsidRDefault="00BE4BBC" w:rsidP="00BE4BBC">
      <w:pPr>
        <w:spacing w:after="200" w:line="276" w:lineRule="auto"/>
        <w:ind w:firstLine="708"/>
        <w:rPr>
          <w:sz w:val="28"/>
          <w:szCs w:val="28"/>
          <w:lang w:val="uk-UA"/>
        </w:rPr>
      </w:pPr>
      <w:r w:rsidRPr="00BE4BBC">
        <w:rPr>
          <w:sz w:val="28"/>
          <w:szCs w:val="28"/>
          <w:lang w:val="uk-UA"/>
        </w:rPr>
        <w:t xml:space="preserve">        end </w:t>
      </w:r>
    </w:p>
    <w:p w:rsidR="00C77395" w:rsidRPr="00C77395" w:rsidRDefault="00C77395" w:rsidP="00C77395">
      <w:pPr>
        <w:spacing w:after="200" w:line="276" w:lineRule="auto"/>
        <w:ind w:firstLine="708"/>
        <w:rPr>
          <w:sz w:val="28"/>
          <w:szCs w:val="28"/>
          <w:lang w:val="uk-UA"/>
        </w:rPr>
      </w:pPr>
      <w:r>
        <w:rPr>
          <w:sz w:val="28"/>
          <w:szCs w:val="28"/>
          <w:lang w:val="uk-UA"/>
        </w:rPr>
        <w:t xml:space="preserve"> </w:t>
      </w:r>
      <w:r w:rsidRPr="00C77395">
        <w:rPr>
          <w:sz w:val="28"/>
          <w:szCs w:val="28"/>
          <w:lang w:val="uk-UA"/>
        </w:rPr>
        <w:t>figure</w:t>
      </w:r>
      <w:r>
        <w:rPr>
          <w:sz w:val="28"/>
          <w:szCs w:val="28"/>
          <w:lang w:val="uk-UA"/>
        </w:rPr>
        <w:t>(2)</w:t>
      </w:r>
    </w:p>
    <w:p w:rsidR="00C77395" w:rsidRPr="00C77395" w:rsidRDefault="00C77395" w:rsidP="00C77395">
      <w:pPr>
        <w:spacing w:after="200" w:line="276" w:lineRule="auto"/>
        <w:ind w:firstLine="708"/>
        <w:rPr>
          <w:sz w:val="28"/>
          <w:szCs w:val="28"/>
          <w:lang w:val="uk-UA"/>
        </w:rPr>
      </w:pPr>
      <w:r w:rsidRPr="00C77395">
        <w:rPr>
          <w:sz w:val="28"/>
          <w:szCs w:val="28"/>
          <w:lang w:val="uk-UA"/>
        </w:rPr>
        <w:t>subplot(2,1,1)</w:t>
      </w:r>
    </w:p>
    <w:p w:rsidR="00C77395" w:rsidRPr="00C77395" w:rsidRDefault="00C77395" w:rsidP="00C77395">
      <w:pPr>
        <w:spacing w:after="200" w:line="276" w:lineRule="auto"/>
        <w:ind w:firstLine="708"/>
        <w:rPr>
          <w:sz w:val="28"/>
          <w:szCs w:val="28"/>
          <w:lang w:val="uk-UA"/>
        </w:rPr>
      </w:pPr>
      <w:r w:rsidRPr="00C77395">
        <w:rPr>
          <w:sz w:val="28"/>
          <w:szCs w:val="28"/>
          <w:lang w:val="uk-UA"/>
        </w:rPr>
        <w:t>plot(t,ye)</w:t>
      </w:r>
    </w:p>
    <w:p w:rsidR="00C77395" w:rsidRPr="00C77395" w:rsidRDefault="00C77395" w:rsidP="00C77395">
      <w:pPr>
        <w:spacing w:after="200" w:line="276" w:lineRule="auto"/>
        <w:ind w:firstLine="708"/>
        <w:rPr>
          <w:sz w:val="28"/>
          <w:szCs w:val="28"/>
          <w:lang w:val="uk-UA"/>
        </w:rPr>
      </w:pPr>
      <w:r w:rsidRPr="00C77395">
        <w:rPr>
          <w:sz w:val="28"/>
          <w:szCs w:val="28"/>
          <w:lang w:val="uk-UA"/>
        </w:rPr>
        <w:t>xlabel('Time, [s]')</w:t>
      </w:r>
    </w:p>
    <w:p w:rsidR="00C77395" w:rsidRPr="00C77395" w:rsidRDefault="00C77395" w:rsidP="00C77395">
      <w:pPr>
        <w:spacing w:after="200" w:line="276" w:lineRule="auto"/>
        <w:ind w:firstLine="708"/>
        <w:rPr>
          <w:sz w:val="28"/>
          <w:szCs w:val="28"/>
          <w:lang w:val="uk-UA"/>
        </w:rPr>
      </w:pPr>
      <w:r w:rsidRPr="00C77395">
        <w:rPr>
          <w:sz w:val="28"/>
          <w:szCs w:val="28"/>
          <w:lang w:val="uk-UA"/>
        </w:rPr>
        <w:t>ylabel('Amplitude, [V]')</w:t>
      </w:r>
    </w:p>
    <w:p w:rsidR="00C77395" w:rsidRPr="00C77395" w:rsidRDefault="00C77395" w:rsidP="00C77395">
      <w:pPr>
        <w:spacing w:after="200" w:line="276" w:lineRule="auto"/>
        <w:ind w:firstLine="708"/>
        <w:rPr>
          <w:sz w:val="28"/>
          <w:szCs w:val="28"/>
          <w:lang w:val="uk-UA"/>
        </w:rPr>
      </w:pPr>
      <w:r w:rsidRPr="00C77395">
        <w:rPr>
          <w:sz w:val="28"/>
          <w:szCs w:val="28"/>
          <w:lang w:val="uk-UA"/>
        </w:rPr>
        <w:t>grid on</w:t>
      </w:r>
    </w:p>
    <w:p w:rsidR="00C77395" w:rsidRPr="00C77395" w:rsidRDefault="00C77395" w:rsidP="00C77395">
      <w:pPr>
        <w:spacing w:after="200" w:line="276" w:lineRule="auto"/>
        <w:ind w:firstLine="708"/>
        <w:rPr>
          <w:sz w:val="28"/>
          <w:szCs w:val="28"/>
          <w:lang w:val="uk-UA"/>
        </w:rPr>
      </w:pPr>
      <w:r w:rsidRPr="00C77395">
        <w:rPr>
          <w:sz w:val="28"/>
          <w:szCs w:val="28"/>
          <w:lang w:val="uk-UA"/>
        </w:rPr>
        <w:t>title('impulse response of ''Euler'' filter ')</w:t>
      </w:r>
    </w:p>
    <w:p w:rsidR="00C77395" w:rsidRPr="00C77395" w:rsidRDefault="00C77395" w:rsidP="00C77395">
      <w:pPr>
        <w:spacing w:after="200" w:line="276" w:lineRule="auto"/>
        <w:ind w:firstLine="708"/>
        <w:rPr>
          <w:sz w:val="28"/>
          <w:szCs w:val="28"/>
          <w:lang w:val="uk-UA"/>
        </w:rPr>
      </w:pPr>
      <w:r w:rsidRPr="00C77395">
        <w:rPr>
          <w:sz w:val="28"/>
          <w:szCs w:val="28"/>
          <w:lang w:val="uk-UA"/>
        </w:rPr>
        <w:lastRenderedPageBreak/>
        <w:t>subplot(2,1,2)</w:t>
      </w:r>
    </w:p>
    <w:p w:rsidR="00C77395" w:rsidRPr="00C77395" w:rsidRDefault="00C77395" w:rsidP="00C77395">
      <w:pPr>
        <w:spacing w:after="200" w:line="276" w:lineRule="auto"/>
        <w:ind w:firstLine="708"/>
        <w:rPr>
          <w:sz w:val="28"/>
          <w:szCs w:val="28"/>
          <w:lang w:val="uk-UA"/>
        </w:rPr>
      </w:pPr>
      <w:r w:rsidRPr="00C77395">
        <w:rPr>
          <w:sz w:val="28"/>
          <w:szCs w:val="28"/>
          <w:lang w:val="uk-UA"/>
        </w:rPr>
        <w:t>plot(t,yz)</w:t>
      </w:r>
    </w:p>
    <w:p w:rsidR="00C77395" w:rsidRPr="00C77395" w:rsidRDefault="00C77395" w:rsidP="00C77395">
      <w:pPr>
        <w:spacing w:after="200" w:line="276" w:lineRule="auto"/>
        <w:ind w:firstLine="708"/>
        <w:rPr>
          <w:sz w:val="28"/>
          <w:szCs w:val="28"/>
          <w:lang w:val="uk-UA"/>
        </w:rPr>
      </w:pPr>
      <w:r w:rsidRPr="00C77395">
        <w:rPr>
          <w:sz w:val="28"/>
          <w:szCs w:val="28"/>
          <w:lang w:val="uk-UA"/>
        </w:rPr>
        <w:t>xlabel('Time, [s]')</w:t>
      </w:r>
    </w:p>
    <w:p w:rsidR="00C77395" w:rsidRPr="00C77395" w:rsidRDefault="00C77395" w:rsidP="00C77395">
      <w:pPr>
        <w:spacing w:after="200" w:line="276" w:lineRule="auto"/>
        <w:ind w:firstLine="708"/>
        <w:rPr>
          <w:sz w:val="28"/>
          <w:szCs w:val="28"/>
          <w:lang w:val="uk-UA"/>
        </w:rPr>
      </w:pPr>
      <w:r w:rsidRPr="00C77395">
        <w:rPr>
          <w:sz w:val="28"/>
          <w:szCs w:val="28"/>
          <w:lang w:val="uk-UA"/>
        </w:rPr>
        <w:t>ylabel('Amplitude, [V]')</w:t>
      </w:r>
    </w:p>
    <w:p w:rsidR="00C77395" w:rsidRPr="00C77395" w:rsidRDefault="00C77395" w:rsidP="00C77395">
      <w:pPr>
        <w:spacing w:after="200" w:line="276" w:lineRule="auto"/>
        <w:ind w:firstLine="708"/>
        <w:rPr>
          <w:sz w:val="28"/>
          <w:szCs w:val="28"/>
          <w:lang w:val="uk-UA"/>
        </w:rPr>
      </w:pPr>
      <w:r w:rsidRPr="00C77395">
        <w:rPr>
          <w:sz w:val="28"/>
          <w:szCs w:val="28"/>
          <w:lang w:val="uk-UA"/>
        </w:rPr>
        <w:t>grid on</w:t>
      </w:r>
    </w:p>
    <w:p w:rsidR="00C77395" w:rsidRDefault="00C77395" w:rsidP="00C77395">
      <w:pPr>
        <w:spacing w:after="200" w:line="276" w:lineRule="auto"/>
        <w:ind w:firstLine="708"/>
        <w:rPr>
          <w:sz w:val="28"/>
          <w:szCs w:val="28"/>
          <w:lang w:val="uk-UA"/>
        </w:rPr>
      </w:pPr>
      <w:r w:rsidRPr="00C77395">
        <w:rPr>
          <w:sz w:val="28"/>
          <w:szCs w:val="28"/>
          <w:lang w:val="uk-UA"/>
        </w:rPr>
        <w:t>title('impulse response of ''Z transformation'' filter ')</w:t>
      </w:r>
    </w:p>
    <w:p w:rsidR="00C77395" w:rsidRDefault="00C77395" w:rsidP="00C77395">
      <w:pPr>
        <w:spacing w:after="200" w:line="276" w:lineRule="auto"/>
        <w:ind w:firstLine="708"/>
        <w:rPr>
          <w:sz w:val="28"/>
          <w:szCs w:val="28"/>
          <w:lang w:val="uk-UA"/>
        </w:rPr>
      </w:pPr>
      <w:r w:rsidRPr="00C77395">
        <w:rPr>
          <w:sz w:val="28"/>
          <w:szCs w:val="28"/>
          <w:lang w:val="uk-UA"/>
        </w:rPr>
        <w:t>w=2*pi*f;</w:t>
      </w:r>
    </w:p>
    <w:p w:rsidR="00C77395" w:rsidRDefault="00C77395" w:rsidP="00C77395">
      <w:pPr>
        <w:spacing w:after="200" w:line="276" w:lineRule="auto"/>
        <w:ind w:firstLine="708"/>
        <w:rPr>
          <w:sz w:val="28"/>
          <w:szCs w:val="28"/>
          <w:lang w:val="uk-UA"/>
        </w:rPr>
      </w:pPr>
      <w:r w:rsidRPr="00C77395">
        <w:rPr>
          <w:sz w:val="28"/>
          <w:szCs w:val="28"/>
          <w:lang w:val="uk-UA"/>
        </w:rPr>
        <w:t>AFCe=((a0e^2)+(a1e^2)+(a2e^2)+a0e*a1e*2*cos(dt*w)+a0e*a2e*2*cos(2*w*dt)+a1e*a2e*2*cos(w*dt))./(1+(b1e^2)+(b2e^2)+2*(b1e+b1e*b2e)*cos(w*dt)+2*b2e*cos(2*w*dt));</w:t>
      </w:r>
    </w:p>
    <w:p w:rsidR="00C77395" w:rsidRDefault="00C77395" w:rsidP="00C77395">
      <w:pPr>
        <w:spacing w:after="200" w:line="276" w:lineRule="auto"/>
        <w:ind w:firstLine="708"/>
        <w:rPr>
          <w:sz w:val="28"/>
          <w:szCs w:val="28"/>
          <w:lang w:val="uk-UA"/>
        </w:rPr>
      </w:pPr>
      <w:r w:rsidRPr="00C77395">
        <w:rPr>
          <w:sz w:val="28"/>
          <w:szCs w:val="28"/>
          <w:lang w:val="uk-UA"/>
        </w:rPr>
        <w:t>AFCz=((a0z^2)+(a1z^2)+(a2z^2)+a0z*a1z*2*cos(dt*w)+a0z*a2z*2*cos(2*w*dt)+a1z*a2z*2*cos(w*dt))./(1+(b1z^2)+(b2z^2)+2*(b1z+b1z*b2z)*cos(w*dt)+2*b2z*cos(2*w*dt));</w:t>
      </w:r>
    </w:p>
    <w:p w:rsidR="00C77395" w:rsidRPr="00C77395" w:rsidRDefault="00C77395" w:rsidP="00C77395">
      <w:pPr>
        <w:spacing w:after="200" w:line="276" w:lineRule="auto"/>
        <w:ind w:firstLine="708"/>
        <w:rPr>
          <w:sz w:val="28"/>
          <w:szCs w:val="28"/>
          <w:lang w:val="uk-UA"/>
        </w:rPr>
      </w:pPr>
      <w:r w:rsidRPr="00C77395">
        <w:rPr>
          <w:sz w:val="28"/>
          <w:szCs w:val="28"/>
          <w:lang w:val="uk-UA"/>
        </w:rPr>
        <w:t>figure</w:t>
      </w:r>
      <w:r>
        <w:rPr>
          <w:sz w:val="28"/>
          <w:szCs w:val="28"/>
          <w:lang w:val="uk-UA"/>
        </w:rPr>
        <w:t>(3)</w:t>
      </w:r>
    </w:p>
    <w:p w:rsidR="00C77395" w:rsidRPr="00C77395" w:rsidRDefault="00C77395" w:rsidP="00C77395">
      <w:pPr>
        <w:spacing w:after="200" w:line="276" w:lineRule="auto"/>
        <w:ind w:firstLine="708"/>
        <w:rPr>
          <w:sz w:val="28"/>
          <w:szCs w:val="28"/>
          <w:lang w:val="uk-UA"/>
        </w:rPr>
      </w:pPr>
      <w:r w:rsidRPr="00C77395">
        <w:rPr>
          <w:sz w:val="28"/>
          <w:szCs w:val="28"/>
          <w:lang w:val="uk-UA"/>
        </w:rPr>
        <w:t>subplot(2,1,1)</w:t>
      </w:r>
    </w:p>
    <w:p w:rsidR="00C77395" w:rsidRPr="00C77395" w:rsidRDefault="00C77395" w:rsidP="00C77395">
      <w:pPr>
        <w:spacing w:after="200" w:line="276" w:lineRule="auto"/>
        <w:ind w:firstLine="708"/>
        <w:rPr>
          <w:sz w:val="28"/>
          <w:szCs w:val="28"/>
          <w:lang w:val="uk-UA"/>
        </w:rPr>
      </w:pPr>
      <w:r w:rsidRPr="00C77395">
        <w:rPr>
          <w:sz w:val="28"/>
          <w:szCs w:val="28"/>
          <w:lang w:val="uk-UA"/>
        </w:rPr>
        <w:t>plot(f,AFCe)</w:t>
      </w:r>
    </w:p>
    <w:p w:rsidR="00C77395" w:rsidRPr="00C77395" w:rsidRDefault="00C77395" w:rsidP="00C77395">
      <w:pPr>
        <w:spacing w:after="200" w:line="276" w:lineRule="auto"/>
        <w:ind w:firstLine="708"/>
        <w:rPr>
          <w:sz w:val="28"/>
          <w:szCs w:val="28"/>
          <w:lang w:val="uk-UA"/>
        </w:rPr>
      </w:pPr>
      <w:r w:rsidRPr="00C77395">
        <w:rPr>
          <w:sz w:val="28"/>
          <w:szCs w:val="28"/>
          <w:lang w:val="uk-UA"/>
        </w:rPr>
        <w:t>xlabel('Frequency, [f]')</w:t>
      </w:r>
    </w:p>
    <w:p w:rsidR="00C77395" w:rsidRPr="00C77395" w:rsidRDefault="00C77395" w:rsidP="00C77395">
      <w:pPr>
        <w:spacing w:after="200" w:line="276" w:lineRule="auto"/>
        <w:ind w:firstLine="708"/>
        <w:rPr>
          <w:sz w:val="28"/>
          <w:szCs w:val="28"/>
          <w:lang w:val="uk-UA"/>
        </w:rPr>
      </w:pPr>
      <w:r w:rsidRPr="00C77395">
        <w:rPr>
          <w:sz w:val="28"/>
          <w:szCs w:val="28"/>
          <w:lang w:val="uk-UA"/>
        </w:rPr>
        <w:t>ylabel('Amplitude, [A]')</w:t>
      </w:r>
    </w:p>
    <w:p w:rsidR="00C77395" w:rsidRPr="00C77395" w:rsidRDefault="00C77395" w:rsidP="00C77395">
      <w:pPr>
        <w:spacing w:after="200" w:line="276" w:lineRule="auto"/>
        <w:ind w:firstLine="708"/>
        <w:rPr>
          <w:sz w:val="28"/>
          <w:szCs w:val="28"/>
          <w:lang w:val="uk-UA"/>
        </w:rPr>
      </w:pPr>
      <w:r w:rsidRPr="00C77395">
        <w:rPr>
          <w:sz w:val="28"/>
          <w:szCs w:val="28"/>
          <w:lang w:val="uk-UA"/>
        </w:rPr>
        <w:t>grid on</w:t>
      </w:r>
    </w:p>
    <w:p w:rsidR="00C77395" w:rsidRPr="00C77395" w:rsidRDefault="00C77395" w:rsidP="00C77395">
      <w:pPr>
        <w:spacing w:after="200" w:line="276" w:lineRule="auto"/>
        <w:ind w:firstLine="708"/>
        <w:rPr>
          <w:sz w:val="28"/>
          <w:szCs w:val="28"/>
          <w:lang w:val="uk-UA"/>
        </w:rPr>
      </w:pPr>
      <w:r w:rsidRPr="00C77395">
        <w:rPr>
          <w:sz w:val="28"/>
          <w:szCs w:val="28"/>
          <w:lang w:val="uk-UA"/>
        </w:rPr>
        <w:t>title('AFC of ''Euler'' filter ')</w:t>
      </w:r>
    </w:p>
    <w:p w:rsidR="00C77395" w:rsidRPr="00C77395" w:rsidRDefault="00C77395" w:rsidP="00C77395">
      <w:pPr>
        <w:spacing w:after="200" w:line="276" w:lineRule="auto"/>
        <w:ind w:firstLine="708"/>
        <w:rPr>
          <w:sz w:val="28"/>
          <w:szCs w:val="28"/>
          <w:lang w:val="uk-UA"/>
        </w:rPr>
      </w:pPr>
      <w:r w:rsidRPr="00C77395">
        <w:rPr>
          <w:sz w:val="28"/>
          <w:szCs w:val="28"/>
          <w:lang w:val="uk-UA"/>
        </w:rPr>
        <w:t>subplot(2,1,2)</w:t>
      </w:r>
    </w:p>
    <w:p w:rsidR="00C77395" w:rsidRPr="00C77395" w:rsidRDefault="00C77395" w:rsidP="00C77395">
      <w:pPr>
        <w:spacing w:after="200" w:line="276" w:lineRule="auto"/>
        <w:ind w:firstLine="708"/>
        <w:rPr>
          <w:sz w:val="28"/>
          <w:szCs w:val="28"/>
          <w:lang w:val="uk-UA"/>
        </w:rPr>
      </w:pPr>
      <w:r w:rsidRPr="00C77395">
        <w:rPr>
          <w:sz w:val="28"/>
          <w:szCs w:val="28"/>
          <w:lang w:val="uk-UA"/>
        </w:rPr>
        <w:t>plot(f,AFCz)</w:t>
      </w:r>
    </w:p>
    <w:p w:rsidR="00C77395" w:rsidRPr="00C77395" w:rsidRDefault="00C77395" w:rsidP="00C77395">
      <w:pPr>
        <w:spacing w:after="200" w:line="276" w:lineRule="auto"/>
        <w:ind w:firstLine="708"/>
        <w:rPr>
          <w:sz w:val="28"/>
          <w:szCs w:val="28"/>
          <w:lang w:val="uk-UA"/>
        </w:rPr>
      </w:pPr>
      <w:r w:rsidRPr="00C77395">
        <w:rPr>
          <w:sz w:val="28"/>
          <w:szCs w:val="28"/>
          <w:lang w:val="uk-UA"/>
        </w:rPr>
        <w:t>xlabel('Frequency, [f]')</w:t>
      </w:r>
    </w:p>
    <w:p w:rsidR="00C77395" w:rsidRPr="00C77395" w:rsidRDefault="00C77395" w:rsidP="00C77395">
      <w:pPr>
        <w:spacing w:after="200" w:line="276" w:lineRule="auto"/>
        <w:ind w:firstLine="708"/>
        <w:rPr>
          <w:sz w:val="28"/>
          <w:szCs w:val="28"/>
          <w:lang w:val="uk-UA"/>
        </w:rPr>
      </w:pPr>
      <w:r w:rsidRPr="00C77395">
        <w:rPr>
          <w:sz w:val="28"/>
          <w:szCs w:val="28"/>
          <w:lang w:val="uk-UA"/>
        </w:rPr>
        <w:t>ylabel('Amplitude, [V]')</w:t>
      </w:r>
    </w:p>
    <w:p w:rsidR="00C77395" w:rsidRPr="00C77395" w:rsidRDefault="00C77395" w:rsidP="00C77395">
      <w:pPr>
        <w:spacing w:after="200" w:line="276" w:lineRule="auto"/>
        <w:ind w:firstLine="708"/>
        <w:rPr>
          <w:sz w:val="28"/>
          <w:szCs w:val="28"/>
          <w:lang w:val="uk-UA"/>
        </w:rPr>
      </w:pPr>
      <w:r w:rsidRPr="00C77395">
        <w:rPr>
          <w:sz w:val="28"/>
          <w:szCs w:val="28"/>
          <w:lang w:val="uk-UA"/>
        </w:rPr>
        <w:t>grid on</w:t>
      </w:r>
    </w:p>
    <w:p w:rsidR="00BE4BBC" w:rsidRPr="00BE4BBC" w:rsidRDefault="00C77395" w:rsidP="00C77395">
      <w:pPr>
        <w:spacing w:after="200" w:line="276" w:lineRule="auto"/>
        <w:ind w:firstLine="708"/>
        <w:rPr>
          <w:sz w:val="28"/>
          <w:szCs w:val="28"/>
          <w:lang w:val="uk-UA"/>
        </w:rPr>
      </w:pPr>
      <w:r w:rsidRPr="00C77395">
        <w:rPr>
          <w:sz w:val="28"/>
          <w:szCs w:val="28"/>
          <w:lang w:val="uk-UA"/>
        </w:rPr>
        <w:t>title('AFC of ''Z transformation'' filter ')</w:t>
      </w:r>
    </w:p>
    <w:p w:rsidR="001766F9" w:rsidRDefault="000A4CCC" w:rsidP="000A4CCC">
      <w:pPr>
        <w:spacing w:after="200" w:line="276" w:lineRule="auto"/>
        <w:ind w:firstLine="708"/>
        <w:rPr>
          <w:b/>
          <w:sz w:val="28"/>
          <w:szCs w:val="28"/>
          <w:lang w:val="uk-UA"/>
        </w:rPr>
      </w:pPr>
      <w:r>
        <w:rPr>
          <w:sz w:val="28"/>
          <w:szCs w:val="28"/>
          <w:lang w:val="uk-UA"/>
        </w:rPr>
        <w:br w:type="page"/>
      </w:r>
      <w:r w:rsidR="006E6595">
        <w:rPr>
          <w:b/>
          <w:sz w:val="28"/>
          <w:szCs w:val="28"/>
          <w:lang w:val="uk-UA"/>
        </w:rPr>
        <w:lastRenderedPageBreak/>
        <w:t>4</w:t>
      </w:r>
      <w:r w:rsidR="00C60E65">
        <w:rPr>
          <w:b/>
          <w:sz w:val="28"/>
          <w:szCs w:val="28"/>
          <w:lang w:val="uk-UA"/>
        </w:rPr>
        <w:t>.2</w:t>
      </w:r>
      <w:r w:rsidR="001766F9">
        <w:rPr>
          <w:b/>
          <w:sz w:val="28"/>
          <w:szCs w:val="28"/>
          <w:lang w:val="uk-UA"/>
        </w:rPr>
        <w:t xml:space="preserve"> </w:t>
      </w:r>
      <w:r w:rsidR="00C60E65">
        <w:rPr>
          <w:b/>
          <w:sz w:val="28"/>
          <w:szCs w:val="28"/>
          <w:lang w:val="uk-UA"/>
        </w:rPr>
        <w:t>Опис програми фільтрів</w:t>
      </w:r>
    </w:p>
    <w:p w:rsidR="00087A18" w:rsidRPr="009226CB" w:rsidRDefault="007D6062" w:rsidP="001766F9">
      <w:pPr>
        <w:spacing w:before="120" w:after="120" w:line="300" w:lineRule="auto"/>
        <w:ind w:firstLine="709"/>
        <w:rPr>
          <w:sz w:val="28"/>
          <w:szCs w:val="28"/>
        </w:rPr>
      </w:pPr>
      <w:r>
        <w:rPr>
          <w:sz w:val="28"/>
          <w:szCs w:val="28"/>
          <w:lang w:val="uk-UA"/>
        </w:rPr>
        <w:t xml:space="preserve">Для початку задаються такі параметри як частота дискретизації </w:t>
      </w:r>
      <w:r w:rsidRPr="007D6062">
        <w:rPr>
          <w:sz w:val="28"/>
          <w:szCs w:val="28"/>
          <w:lang w:val="uk-UA"/>
        </w:rPr>
        <w:t>(</w:t>
      </w:r>
      <w:r>
        <w:rPr>
          <w:sz w:val="28"/>
          <w:szCs w:val="28"/>
          <w:lang w:val="en-US"/>
        </w:rPr>
        <w:t>sr</w:t>
      </w:r>
      <w:r w:rsidRPr="007D6062">
        <w:rPr>
          <w:sz w:val="28"/>
          <w:szCs w:val="28"/>
          <w:lang w:val="uk-UA"/>
        </w:rPr>
        <w:t>),</w:t>
      </w:r>
      <w:r>
        <w:rPr>
          <w:sz w:val="28"/>
          <w:szCs w:val="28"/>
          <w:lang w:val="uk-UA"/>
        </w:rPr>
        <w:t xml:space="preserve"> яка в даній програмі дорівнює 32 кілогерци, час спостереження Т, інтервал дискретизації та діапазон частот, який береться вдвічі меншим за частоту дискретизації (за теоремою Котельнікова). Після чого вводяться значення елементів фільтра: опір </w:t>
      </w:r>
      <w:r>
        <w:rPr>
          <w:sz w:val="28"/>
          <w:szCs w:val="28"/>
          <w:lang w:val="en-US"/>
        </w:rPr>
        <w:t>R</w:t>
      </w:r>
      <w:r w:rsidRPr="007D6062">
        <w:rPr>
          <w:sz w:val="28"/>
          <w:szCs w:val="28"/>
        </w:rPr>
        <w:t xml:space="preserve">, </w:t>
      </w:r>
      <w:r>
        <w:rPr>
          <w:sz w:val="28"/>
          <w:szCs w:val="28"/>
          <w:lang w:val="uk-UA"/>
        </w:rPr>
        <w:t xml:space="preserve">ємність С, а індуктивність котушки </w:t>
      </w:r>
      <w:r>
        <w:rPr>
          <w:sz w:val="28"/>
          <w:szCs w:val="28"/>
          <w:lang w:val="en-US"/>
        </w:rPr>
        <w:t>L</w:t>
      </w:r>
      <w:r w:rsidRPr="007D6062">
        <w:rPr>
          <w:sz w:val="28"/>
          <w:szCs w:val="28"/>
        </w:rPr>
        <w:t xml:space="preserve"> </w:t>
      </w:r>
      <w:r>
        <w:rPr>
          <w:sz w:val="28"/>
          <w:szCs w:val="28"/>
          <w:lang w:val="uk-UA"/>
        </w:rPr>
        <w:t>знаходиться з формули</w:t>
      </w:r>
      <w:r w:rsidRPr="007D6062">
        <w:rPr>
          <w:sz w:val="28"/>
          <w:szCs w:val="28"/>
        </w:rPr>
        <w:t xml:space="preserve"> </w:t>
      </w:r>
    </w:p>
    <w:p w:rsidR="002A3746" w:rsidRDefault="002A3746" w:rsidP="002A3746">
      <w:pPr>
        <w:spacing w:before="120" w:after="120" w:line="300" w:lineRule="auto"/>
        <w:ind w:firstLine="709"/>
        <w:jc w:val="right"/>
        <w:rPr>
          <w:sz w:val="28"/>
          <w:szCs w:val="28"/>
        </w:rPr>
      </w:pPr>
      <m:oMath>
        <m:r>
          <w:rPr>
            <w:rFonts w:ascii="Cambria Math" w:hAnsi="Cambria Math"/>
            <w:sz w:val="28"/>
            <w:szCs w:val="28"/>
            <w:lang w:val="en-US"/>
          </w:rPr>
          <m:t>f</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r>
              <w:rPr>
                <w:rFonts w:ascii="Cambria Math" w:hAnsi="Cambria Math"/>
                <w:sz w:val="28"/>
                <w:szCs w:val="28"/>
                <w:lang w:val="en-US"/>
              </w:rPr>
              <m:t>π</m:t>
            </m:r>
            <m:rad>
              <m:radPr>
                <m:degHide m:val="1"/>
                <m:ctrlPr>
                  <w:rPr>
                    <w:rFonts w:ascii="Cambria Math" w:hAnsi="Cambria Math"/>
                    <w:i/>
                    <w:sz w:val="28"/>
                    <w:szCs w:val="28"/>
                    <w:lang w:val="en-US"/>
                  </w:rPr>
                </m:ctrlPr>
              </m:radPr>
              <m:deg/>
              <m:e>
                <m:r>
                  <w:rPr>
                    <w:rFonts w:ascii="Cambria Math" w:hAnsi="Cambria Math"/>
                    <w:sz w:val="28"/>
                    <w:szCs w:val="28"/>
                    <w:lang w:val="en-US"/>
                  </w:rPr>
                  <m:t>LC</m:t>
                </m:r>
              </m:e>
            </m:rad>
          </m:den>
        </m:f>
      </m:oMath>
      <w:r>
        <w:rPr>
          <w:sz w:val="28"/>
          <w:szCs w:val="28"/>
        </w:rPr>
        <w:t>,</w:t>
      </w:r>
      <w:r w:rsidRPr="002A3746">
        <w:rPr>
          <w:sz w:val="28"/>
          <w:szCs w:val="28"/>
        </w:rPr>
        <w:t xml:space="preserve">       </w:t>
      </w:r>
      <w:r>
        <w:rPr>
          <w:sz w:val="28"/>
          <w:szCs w:val="28"/>
        </w:rPr>
        <w:t xml:space="preserve">                                </w:t>
      </w:r>
      <w:r w:rsidRPr="002A3746">
        <w:rPr>
          <w:sz w:val="28"/>
          <w:szCs w:val="28"/>
        </w:rPr>
        <w:t xml:space="preserve">                (4.1)</w:t>
      </w:r>
    </w:p>
    <w:p w:rsidR="002A3746" w:rsidRDefault="002A3746" w:rsidP="002A3746">
      <w:pPr>
        <w:spacing w:before="120" w:after="120" w:line="300" w:lineRule="auto"/>
        <w:ind w:firstLine="0"/>
        <w:rPr>
          <w:sz w:val="28"/>
          <w:szCs w:val="28"/>
          <w:lang w:val="uk-UA"/>
        </w:rPr>
      </w:pPr>
      <w:r>
        <w:rPr>
          <w:sz w:val="28"/>
          <w:szCs w:val="28"/>
        </w:rPr>
        <w:t xml:space="preserve">де </w:t>
      </w:r>
      <m:oMath>
        <m:r>
          <w:rPr>
            <w:rFonts w:ascii="Cambria Math" w:hAnsi="Cambria Math"/>
            <w:sz w:val="28"/>
            <w:szCs w:val="28"/>
            <w:lang w:val="en-US"/>
          </w:rPr>
          <m:t>f</m:t>
        </m:r>
      </m:oMath>
      <w:r>
        <w:rPr>
          <w:sz w:val="28"/>
          <w:szCs w:val="28"/>
        </w:rPr>
        <w:t xml:space="preserve"> частота налаштування ф</w:t>
      </w:r>
      <w:r>
        <w:rPr>
          <w:sz w:val="28"/>
          <w:szCs w:val="28"/>
          <w:lang w:val="uk-UA"/>
        </w:rPr>
        <w:t>і</w:t>
      </w:r>
      <w:r>
        <w:rPr>
          <w:sz w:val="28"/>
          <w:szCs w:val="28"/>
        </w:rPr>
        <w:t>льтру</w:t>
      </w:r>
      <w:r>
        <w:rPr>
          <w:sz w:val="28"/>
          <w:szCs w:val="28"/>
          <w:lang w:val="uk-UA"/>
        </w:rPr>
        <w:t>, в нашому випадку 1000 Гц.</w:t>
      </w:r>
    </w:p>
    <w:p w:rsidR="002A3746" w:rsidRDefault="002A3746" w:rsidP="002A3746">
      <w:pPr>
        <w:spacing w:before="120" w:after="120" w:line="300" w:lineRule="auto"/>
        <w:ind w:firstLine="0"/>
        <w:rPr>
          <w:sz w:val="28"/>
          <w:szCs w:val="28"/>
          <w:lang w:val="uk-UA"/>
        </w:rPr>
      </w:pPr>
      <w:r>
        <w:rPr>
          <w:sz w:val="28"/>
          <w:szCs w:val="28"/>
          <w:lang w:val="uk-UA"/>
        </w:rPr>
        <w:tab/>
        <w:t xml:space="preserve">Далі задаються коефіцієнти при вхідних та вихідних відліках </w:t>
      </w:r>
      <w:r w:rsidR="0002040B">
        <w:rPr>
          <w:sz w:val="28"/>
          <w:szCs w:val="28"/>
          <w:lang w:val="uk-UA"/>
        </w:rPr>
        <w:t>комплексного коефіцієнту передачі</w:t>
      </w:r>
      <w:r>
        <w:rPr>
          <w:sz w:val="28"/>
          <w:szCs w:val="28"/>
          <w:lang w:val="uk-UA"/>
        </w:rPr>
        <w:t xml:space="preserve"> для фільтрів розрахованих різними методами (3.3) та (3.4). Перші два вихідних відліки приймаються рівними нулю, що означає затримку вхідного сигналу на два такти.</w:t>
      </w:r>
    </w:p>
    <w:p w:rsidR="002A3746" w:rsidRPr="002A3746" w:rsidRDefault="002A3746" w:rsidP="002A3746">
      <w:pPr>
        <w:spacing w:before="120" w:after="120" w:line="300" w:lineRule="auto"/>
        <w:ind w:firstLine="0"/>
        <w:rPr>
          <w:sz w:val="28"/>
          <w:szCs w:val="28"/>
          <w:lang w:val="uk-UA"/>
        </w:rPr>
      </w:pPr>
      <w:r>
        <w:rPr>
          <w:sz w:val="28"/>
          <w:szCs w:val="28"/>
          <w:lang w:val="uk-UA"/>
        </w:rPr>
        <w:tab/>
        <w:t xml:space="preserve">Наступним кроком є формування вхідного сигналу, який тут задано </w:t>
      </w:r>
      <w:r w:rsidRPr="002A3746">
        <w:rPr>
          <w:sz w:val="28"/>
          <w:szCs w:val="28"/>
          <w:lang w:val="uk-UA"/>
        </w:rPr>
        <w:t>δ-імпульс</w:t>
      </w:r>
      <w:r>
        <w:rPr>
          <w:sz w:val="28"/>
          <w:szCs w:val="28"/>
          <w:lang w:val="uk-UA"/>
        </w:rPr>
        <w:t>ом, щоб на виході отримати імпульсні характеристики фільтрів для порівняння.</w:t>
      </w:r>
    </w:p>
    <w:p w:rsidR="001766F9" w:rsidRDefault="00413CFE" w:rsidP="00C10A83">
      <w:pPr>
        <w:spacing w:before="120" w:after="120" w:line="300" w:lineRule="auto"/>
        <w:ind w:firstLine="0"/>
        <w:jc w:val="center"/>
        <w:rPr>
          <w:sz w:val="26"/>
          <w:szCs w:val="26"/>
          <w:lang w:val="uk-UA"/>
        </w:rPr>
      </w:pPr>
      <w:r>
        <w:rPr>
          <w:noProof/>
        </w:rPr>
        <w:drawing>
          <wp:inline distT="0" distB="0" distL="0" distR="0" wp14:anchorId="56F83722" wp14:editId="7CFFC227">
            <wp:extent cx="6115050" cy="29527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8589" b="5519"/>
                    <a:stretch/>
                  </pic:blipFill>
                  <pic:spPr bwMode="auto">
                    <a:xfrm>
                      <a:off x="0" y="0"/>
                      <a:ext cx="6119495" cy="2954896"/>
                    </a:xfrm>
                    <a:prstGeom prst="rect">
                      <a:avLst/>
                    </a:prstGeom>
                    <a:ln>
                      <a:noFill/>
                    </a:ln>
                    <a:extLst>
                      <a:ext uri="{53640926-AAD7-44D8-BBD7-CCE9431645EC}">
                        <a14:shadowObscured xmlns:a14="http://schemas.microsoft.com/office/drawing/2010/main"/>
                      </a:ext>
                    </a:extLst>
                  </pic:spPr>
                </pic:pic>
              </a:graphicData>
            </a:graphic>
          </wp:inline>
        </w:drawing>
      </w:r>
    </w:p>
    <w:p w:rsidR="00C10A83" w:rsidRDefault="00EE28B6" w:rsidP="00C10A83">
      <w:pPr>
        <w:spacing w:before="120" w:after="120" w:line="300" w:lineRule="auto"/>
        <w:ind w:firstLine="709"/>
        <w:jc w:val="center"/>
        <w:rPr>
          <w:sz w:val="26"/>
          <w:szCs w:val="26"/>
          <w:lang w:val="uk-UA"/>
        </w:rPr>
      </w:pPr>
      <w:r>
        <w:rPr>
          <w:sz w:val="26"/>
          <w:szCs w:val="26"/>
          <w:lang w:val="uk-UA"/>
        </w:rPr>
        <w:t>Рисунок 4</w:t>
      </w:r>
      <w:r w:rsidR="00C10A83">
        <w:rPr>
          <w:sz w:val="26"/>
          <w:szCs w:val="26"/>
          <w:lang w:val="uk-UA"/>
        </w:rPr>
        <w:t>.1 – δ-імпульс</w:t>
      </w:r>
    </w:p>
    <w:p w:rsidR="00C10A83" w:rsidRPr="0002040B" w:rsidRDefault="0002040B" w:rsidP="002A3746">
      <w:pPr>
        <w:spacing w:before="120" w:after="120" w:line="300" w:lineRule="auto"/>
        <w:ind w:firstLine="709"/>
        <w:rPr>
          <w:i/>
          <w:noProof/>
          <w:sz w:val="28"/>
          <w:szCs w:val="28"/>
          <w:lang w:val="uk-UA"/>
        </w:rPr>
      </w:pPr>
      <w:r>
        <w:rPr>
          <w:noProof/>
          <w:sz w:val="28"/>
          <w:szCs w:val="28"/>
          <w:lang w:val="uk-UA"/>
        </w:rPr>
        <w:t xml:space="preserve">Для розрахунку вихідних відліків фільтрів було обрано використовувати різницеві рівняння, які використосувують все ті ж коефіцієнти </w:t>
      </w:r>
      <w:r>
        <w:rPr>
          <w:i/>
          <w:noProof/>
          <w:sz w:val="28"/>
          <w:szCs w:val="28"/>
          <w:lang w:val="en-US"/>
        </w:rPr>
        <w:t>a</w:t>
      </w:r>
      <w:r w:rsidR="00154C9A">
        <w:rPr>
          <w:i/>
          <w:noProof/>
          <w:sz w:val="28"/>
          <w:szCs w:val="28"/>
          <w:lang w:val="uk-UA"/>
        </w:rPr>
        <w:t xml:space="preserve"> </w:t>
      </w:r>
      <w:r>
        <w:rPr>
          <w:noProof/>
          <w:sz w:val="28"/>
          <w:szCs w:val="28"/>
          <w:lang w:val="uk-UA"/>
        </w:rPr>
        <w:t>та</w:t>
      </w:r>
      <w:r>
        <w:rPr>
          <w:i/>
          <w:noProof/>
          <w:sz w:val="28"/>
          <w:szCs w:val="28"/>
          <w:lang w:val="uk-UA"/>
        </w:rPr>
        <w:t xml:space="preserve"> </w:t>
      </w:r>
      <w:r w:rsidRPr="0002040B">
        <w:rPr>
          <w:i/>
          <w:noProof/>
          <w:sz w:val="28"/>
          <w:szCs w:val="28"/>
          <w:lang w:val="uk-UA"/>
        </w:rPr>
        <w:t xml:space="preserve"> </w:t>
      </w:r>
      <w:r>
        <w:rPr>
          <w:i/>
          <w:noProof/>
          <w:sz w:val="28"/>
          <w:szCs w:val="28"/>
          <w:lang w:val="en-US"/>
        </w:rPr>
        <w:t>b</w:t>
      </w:r>
      <w:r>
        <w:rPr>
          <w:i/>
          <w:noProof/>
          <w:sz w:val="28"/>
          <w:szCs w:val="28"/>
          <w:lang w:val="uk-UA"/>
        </w:rPr>
        <w:t>.</w:t>
      </w:r>
      <w:r>
        <w:rPr>
          <w:noProof/>
          <w:sz w:val="28"/>
          <w:szCs w:val="28"/>
          <w:lang w:val="uk-UA"/>
        </w:rPr>
        <w:t xml:space="preserve"> Після чого візуалізуються вхідний сигнал та реакції на нього обох фільтрів використовуючи функцію програмного середовища </w:t>
      </w:r>
      <w:r>
        <w:rPr>
          <w:noProof/>
          <w:sz w:val="28"/>
          <w:szCs w:val="28"/>
          <w:lang w:val="en-US"/>
        </w:rPr>
        <w:t>MATLAB</w:t>
      </w:r>
      <w:r w:rsidRPr="0002040B">
        <w:rPr>
          <w:noProof/>
          <w:sz w:val="28"/>
          <w:szCs w:val="28"/>
          <w:lang w:val="uk-UA"/>
        </w:rPr>
        <w:t xml:space="preserve"> </w:t>
      </w:r>
      <w:r>
        <w:rPr>
          <w:i/>
          <w:noProof/>
          <w:sz w:val="28"/>
          <w:szCs w:val="28"/>
          <w:lang w:val="en-US"/>
        </w:rPr>
        <w:t>plot</w:t>
      </w:r>
      <w:r w:rsidRPr="0002040B">
        <w:rPr>
          <w:i/>
          <w:noProof/>
          <w:sz w:val="28"/>
          <w:szCs w:val="28"/>
          <w:lang w:val="uk-UA"/>
        </w:rPr>
        <w:t>.</w:t>
      </w:r>
    </w:p>
    <w:p w:rsidR="00C10A83" w:rsidRDefault="00C10A83" w:rsidP="00C10A83">
      <w:pPr>
        <w:spacing w:before="120" w:after="120" w:line="300" w:lineRule="auto"/>
        <w:ind w:firstLine="0"/>
        <w:jc w:val="center"/>
        <w:rPr>
          <w:sz w:val="26"/>
          <w:szCs w:val="26"/>
          <w:lang w:val="uk-UA"/>
        </w:rPr>
      </w:pPr>
      <w:r>
        <w:rPr>
          <w:noProof/>
        </w:rPr>
        <w:lastRenderedPageBreak/>
        <w:drawing>
          <wp:inline distT="0" distB="0" distL="0" distR="0" wp14:anchorId="5EEBB502" wp14:editId="138BFBCD">
            <wp:extent cx="6115049" cy="2828925"/>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144" b="6073"/>
                    <a:stretch/>
                  </pic:blipFill>
                  <pic:spPr bwMode="auto">
                    <a:xfrm>
                      <a:off x="0" y="0"/>
                      <a:ext cx="6119495" cy="2830982"/>
                    </a:xfrm>
                    <a:prstGeom prst="rect">
                      <a:avLst/>
                    </a:prstGeom>
                    <a:ln>
                      <a:noFill/>
                    </a:ln>
                    <a:extLst>
                      <a:ext uri="{53640926-AAD7-44D8-BBD7-CCE9431645EC}">
                        <a14:shadowObscured xmlns:a14="http://schemas.microsoft.com/office/drawing/2010/main"/>
                      </a:ext>
                    </a:extLst>
                  </pic:spPr>
                </pic:pic>
              </a:graphicData>
            </a:graphic>
          </wp:inline>
        </w:drawing>
      </w:r>
    </w:p>
    <w:p w:rsidR="00BA7F7E" w:rsidRDefault="00EE28B6" w:rsidP="00C10A83">
      <w:pPr>
        <w:spacing w:before="120" w:after="120" w:line="300" w:lineRule="auto"/>
        <w:ind w:firstLine="709"/>
        <w:jc w:val="center"/>
        <w:rPr>
          <w:sz w:val="26"/>
          <w:szCs w:val="26"/>
          <w:lang w:val="uk-UA"/>
        </w:rPr>
      </w:pPr>
      <w:r>
        <w:rPr>
          <w:sz w:val="26"/>
          <w:szCs w:val="26"/>
          <w:lang w:val="uk-UA"/>
        </w:rPr>
        <w:t>Рисунок 4</w:t>
      </w:r>
      <w:r w:rsidR="00C10A83">
        <w:rPr>
          <w:sz w:val="26"/>
          <w:szCs w:val="26"/>
          <w:lang w:val="uk-UA"/>
        </w:rPr>
        <w:t xml:space="preserve">.2 – Імпульсна характеристика фільтрів: </w:t>
      </w:r>
    </w:p>
    <w:p w:rsidR="00C10A83" w:rsidRDefault="00C10A83" w:rsidP="00C10A83">
      <w:pPr>
        <w:spacing w:before="120" w:after="120" w:line="300" w:lineRule="auto"/>
        <w:ind w:firstLine="709"/>
        <w:jc w:val="center"/>
        <w:rPr>
          <w:sz w:val="26"/>
          <w:szCs w:val="26"/>
          <w:lang w:val="uk-UA"/>
        </w:rPr>
      </w:pPr>
      <w:r>
        <w:rPr>
          <w:sz w:val="26"/>
          <w:szCs w:val="26"/>
          <w:lang w:val="uk-UA"/>
        </w:rPr>
        <w:t>а) розрахованого за Ейлером;</w:t>
      </w:r>
    </w:p>
    <w:p w:rsidR="00C10A83" w:rsidRPr="00DE74D0" w:rsidRDefault="00C10A83" w:rsidP="00C10A83">
      <w:pPr>
        <w:spacing w:before="120" w:after="120" w:line="300" w:lineRule="auto"/>
        <w:ind w:firstLine="709"/>
        <w:jc w:val="center"/>
        <w:rPr>
          <w:sz w:val="26"/>
          <w:szCs w:val="26"/>
        </w:rPr>
      </w:pPr>
      <w:r>
        <w:rPr>
          <w:sz w:val="26"/>
          <w:szCs w:val="26"/>
          <w:lang w:val="uk-UA"/>
        </w:rPr>
        <w:t>б)</w:t>
      </w:r>
      <w:r w:rsidR="00BA7F7E">
        <w:rPr>
          <w:sz w:val="26"/>
          <w:szCs w:val="26"/>
          <w:lang w:val="uk-UA"/>
        </w:rPr>
        <w:t xml:space="preserve"> розрахованого </w:t>
      </w:r>
      <w:r>
        <w:rPr>
          <w:sz w:val="26"/>
          <w:szCs w:val="26"/>
          <w:lang w:val="uk-UA"/>
        </w:rPr>
        <w:t xml:space="preserve">за </w:t>
      </w:r>
      <w:r>
        <w:rPr>
          <w:sz w:val="26"/>
          <w:szCs w:val="26"/>
          <w:lang w:val="en-US"/>
        </w:rPr>
        <w:t>z</w:t>
      </w:r>
      <w:r w:rsidRPr="00DE74D0">
        <w:rPr>
          <w:sz w:val="26"/>
          <w:szCs w:val="26"/>
        </w:rPr>
        <w:t xml:space="preserve"> </w:t>
      </w:r>
      <w:r w:rsidR="00BA7F7E">
        <w:rPr>
          <w:sz w:val="26"/>
          <w:szCs w:val="26"/>
          <w:lang w:val="uk-UA"/>
        </w:rPr>
        <w:t>перетворенням</w:t>
      </w:r>
    </w:p>
    <w:p w:rsidR="0002040B" w:rsidRPr="008A6A2B" w:rsidRDefault="0002040B" w:rsidP="008A6A2B">
      <w:pPr>
        <w:spacing w:before="120" w:after="120" w:line="300" w:lineRule="auto"/>
        <w:ind w:firstLine="709"/>
        <w:rPr>
          <w:i/>
          <w:sz w:val="28"/>
          <w:szCs w:val="28"/>
          <w:lang w:val="uk-UA"/>
        </w:rPr>
      </w:pPr>
      <w:r w:rsidRPr="0002040B">
        <w:rPr>
          <w:sz w:val="28"/>
          <w:szCs w:val="28"/>
        </w:rPr>
        <w:t>Дал</w:t>
      </w:r>
      <w:r w:rsidRPr="0002040B">
        <w:rPr>
          <w:sz w:val="28"/>
          <w:szCs w:val="28"/>
          <w:lang w:val="uk-UA"/>
        </w:rPr>
        <w:t xml:space="preserve">і для подальшого використання визначається циклічна частота </w:t>
      </w:r>
      <m:oMath>
        <m:r>
          <w:rPr>
            <w:rFonts w:ascii="Cambria Math" w:hAnsi="Cambria Math"/>
            <w:sz w:val="28"/>
            <w:szCs w:val="28"/>
            <w:lang w:val="uk-UA"/>
          </w:rPr>
          <m:t>ω=2π</m:t>
        </m:r>
        <m:r>
          <w:rPr>
            <w:rFonts w:ascii="Cambria Math" w:hAnsi="Cambria Math"/>
            <w:sz w:val="28"/>
            <w:szCs w:val="28"/>
            <w:lang w:val="en-US"/>
          </w:rPr>
          <m:t>f</m:t>
        </m:r>
      </m:oMath>
      <w:r w:rsidRPr="0002040B">
        <w:rPr>
          <w:sz w:val="28"/>
          <w:szCs w:val="28"/>
        </w:rPr>
        <w:t xml:space="preserve"> </w:t>
      </w:r>
      <w:r>
        <w:rPr>
          <w:sz w:val="28"/>
          <w:szCs w:val="28"/>
          <w:lang w:val="uk-UA"/>
        </w:rPr>
        <w:t xml:space="preserve">і розраховуються амплітудно-частотні характеристики відповідних фільтрів за допомогою </w:t>
      </w:r>
      <w:r w:rsidR="008A6A2B">
        <w:rPr>
          <w:sz w:val="28"/>
          <w:szCs w:val="28"/>
          <w:lang w:val="uk-UA"/>
        </w:rPr>
        <w:t xml:space="preserve">множення передатної характеристики на комплексно-спряжене значення </w:t>
      </w:r>
      <m:oMath>
        <m:r>
          <w:rPr>
            <w:rFonts w:ascii="Cambria Math" w:hAnsi="Cambria Math"/>
            <w:sz w:val="28"/>
            <w:szCs w:val="28"/>
            <w:lang w:val="uk-UA"/>
          </w:rPr>
          <m:t>A</m:t>
        </m:r>
        <m:d>
          <m:dPr>
            <m:ctrlPr>
              <w:rPr>
                <w:rFonts w:ascii="Cambria Math" w:hAnsi="Cambria Math"/>
                <w:i/>
                <w:sz w:val="28"/>
                <w:szCs w:val="28"/>
                <w:lang w:val="uk-UA"/>
              </w:rPr>
            </m:ctrlPr>
          </m:dPr>
          <m:e>
            <m:r>
              <w:rPr>
                <w:rFonts w:ascii="Cambria Math" w:hAnsi="Cambria Math"/>
                <w:sz w:val="28"/>
                <w:szCs w:val="28"/>
                <w:lang w:val="uk-UA"/>
              </w:rPr>
              <m:t>jω</m:t>
            </m:r>
          </m:e>
        </m:d>
        <m:r>
          <w:rPr>
            <w:rFonts w:ascii="Cambria Math" w:hAnsi="Cambria Math"/>
            <w:sz w:val="28"/>
            <w:szCs w:val="28"/>
            <w:lang w:val="uk-UA"/>
          </w:rPr>
          <m:t>=</m:t>
        </m:r>
        <m:r>
          <w:rPr>
            <w:rFonts w:ascii="Cambria Math" w:hAnsi="Cambria Math"/>
            <w:sz w:val="28"/>
            <w:szCs w:val="28"/>
            <w:lang w:val="en-US"/>
          </w:rPr>
          <m:t>K</m:t>
        </m:r>
        <m:d>
          <m:dPr>
            <m:ctrlPr>
              <w:rPr>
                <w:rFonts w:ascii="Cambria Math" w:hAnsi="Cambria Math"/>
                <w:i/>
                <w:sz w:val="28"/>
                <w:szCs w:val="28"/>
                <w:lang w:val="uk-UA"/>
              </w:rPr>
            </m:ctrlPr>
          </m:dPr>
          <m:e>
            <m:r>
              <w:rPr>
                <w:rFonts w:ascii="Cambria Math" w:hAnsi="Cambria Math"/>
                <w:sz w:val="28"/>
                <w:szCs w:val="28"/>
                <w:lang w:val="uk-UA"/>
              </w:rPr>
              <m:t>jω</m:t>
            </m:r>
          </m:e>
        </m:d>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K</m:t>
            </m:r>
            <m:d>
              <m:dPr>
                <m:ctrlPr>
                  <w:rPr>
                    <w:rFonts w:ascii="Cambria Math" w:hAnsi="Cambria Math"/>
                    <w:i/>
                    <w:sz w:val="28"/>
                    <w:szCs w:val="28"/>
                    <w:lang w:val="uk-UA"/>
                  </w:rPr>
                </m:ctrlPr>
              </m:dPr>
              <m:e>
                <m:r>
                  <w:rPr>
                    <w:rFonts w:ascii="Cambria Math" w:hAnsi="Cambria Math"/>
                    <w:sz w:val="28"/>
                    <w:szCs w:val="28"/>
                    <w:lang w:val="uk-UA"/>
                  </w:rPr>
                  <m:t>jω</m:t>
                </m:r>
              </m:e>
            </m:d>
          </m:e>
          <m:sup>
            <m:r>
              <w:rPr>
                <w:rFonts w:ascii="Cambria Math" w:hAnsi="Cambria Math"/>
                <w:sz w:val="28"/>
                <w:szCs w:val="28"/>
                <w:lang w:val="uk-UA"/>
              </w:rPr>
              <m:t>-1</m:t>
            </m:r>
          </m:sup>
        </m:sSup>
      </m:oMath>
      <w:r w:rsidR="005D3C6A">
        <w:rPr>
          <w:sz w:val="28"/>
          <w:szCs w:val="28"/>
          <w:lang w:val="uk-UA"/>
        </w:rPr>
        <w:t xml:space="preserve">, </w:t>
      </w:r>
      <w:proofErr w:type="gramStart"/>
      <w:r w:rsidR="005D3C6A">
        <w:rPr>
          <w:sz w:val="28"/>
          <w:szCs w:val="28"/>
          <w:lang w:val="uk-UA"/>
        </w:rPr>
        <w:t>п</w:t>
      </w:r>
      <w:proofErr w:type="gramEnd"/>
      <w:r w:rsidR="005D3C6A">
        <w:rPr>
          <w:sz w:val="28"/>
          <w:szCs w:val="28"/>
          <w:lang w:val="uk-UA"/>
        </w:rPr>
        <w:t>ісля чого теж візуалізуються</w:t>
      </w:r>
      <w:r w:rsidR="008A6A2B">
        <w:rPr>
          <w:sz w:val="28"/>
          <w:szCs w:val="28"/>
        </w:rPr>
        <w:t>.</w:t>
      </w:r>
    </w:p>
    <w:p w:rsidR="00BA7F7E" w:rsidRDefault="00BA7F7E" w:rsidP="00BA7F7E">
      <w:pPr>
        <w:spacing w:before="120" w:after="120" w:line="300" w:lineRule="auto"/>
        <w:ind w:firstLine="0"/>
        <w:rPr>
          <w:noProof/>
          <w:lang w:val="uk-UA"/>
        </w:rPr>
      </w:pPr>
    </w:p>
    <w:p w:rsidR="00BA7F7E" w:rsidRDefault="00BA7F7E" w:rsidP="00BA7F7E">
      <w:pPr>
        <w:spacing w:before="120" w:after="120" w:line="300" w:lineRule="auto"/>
        <w:ind w:firstLine="0"/>
        <w:rPr>
          <w:sz w:val="26"/>
          <w:szCs w:val="26"/>
          <w:lang w:val="uk-UA"/>
        </w:rPr>
      </w:pPr>
      <w:r>
        <w:rPr>
          <w:noProof/>
        </w:rPr>
        <w:drawing>
          <wp:inline distT="0" distB="0" distL="0" distR="0" wp14:anchorId="3ACB2E2D" wp14:editId="1FB752C2">
            <wp:extent cx="6115050" cy="2895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9697" b="6074"/>
                    <a:stretch/>
                  </pic:blipFill>
                  <pic:spPr bwMode="auto">
                    <a:xfrm>
                      <a:off x="0" y="0"/>
                      <a:ext cx="6119495" cy="2897705"/>
                    </a:xfrm>
                    <a:prstGeom prst="rect">
                      <a:avLst/>
                    </a:prstGeom>
                    <a:ln>
                      <a:noFill/>
                    </a:ln>
                    <a:extLst>
                      <a:ext uri="{53640926-AAD7-44D8-BBD7-CCE9431645EC}">
                        <a14:shadowObscured xmlns:a14="http://schemas.microsoft.com/office/drawing/2010/main"/>
                      </a:ext>
                    </a:extLst>
                  </pic:spPr>
                </pic:pic>
              </a:graphicData>
            </a:graphic>
          </wp:inline>
        </w:drawing>
      </w:r>
    </w:p>
    <w:p w:rsidR="00BA7F7E" w:rsidRDefault="00EE28B6" w:rsidP="00BA7F7E">
      <w:pPr>
        <w:spacing w:before="120" w:after="120" w:line="300" w:lineRule="auto"/>
        <w:ind w:firstLine="709"/>
        <w:jc w:val="center"/>
        <w:rPr>
          <w:sz w:val="26"/>
          <w:szCs w:val="26"/>
          <w:lang w:val="uk-UA"/>
        </w:rPr>
      </w:pPr>
      <w:r>
        <w:rPr>
          <w:sz w:val="26"/>
          <w:szCs w:val="26"/>
          <w:lang w:val="uk-UA"/>
        </w:rPr>
        <w:t>Рисунок 4</w:t>
      </w:r>
      <w:r w:rsidR="00BA7F7E">
        <w:rPr>
          <w:sz w:val="26"/>
          <w:szCs w:val="26"/>
          <w:lang w:val="uk-UA"/>
        </w:rPr>
        <w:t xml:space="preserve">.3 – Амплітудно-частотна характеристика фільтрів: </w:t>
      </w:r>
    </w:p>
    <w:p w:rsidR="00BA7F7E" w:rsidRDefault="00BA7F7E" w:rsidP="00BA7F7E">
      <w:pPr>
        <w:spacing w:before="120" w:after="120" w:line="300" w:lineRule="auto"/>
        <w:ind w:firstLine="709"/>
        <w:jc w:val="center"/>
        <w:rPr>
          <w:sz w:val="26"/>
          <w:szCs w:val="26"/>
          <w:lang w:val="uk-UA"/>
        </w:rPr>
      </w:pPr>
      <w:r>
        <w:rPr>
          <w:sz w:val="26"/>
          <w:szCs w:val="26"/>
          <w:lang w:val="uk-UA"/>
        </w:rPr>
        <w:t>а) розрахованого за Ейлером;</w:t>
      </w:r>
    </w:p>
    <w:p w:rsidR="00BA7F7E" w:rsidRDefault="00BA7F7E" w:rsidP="00BA7F7E">
      <w:pPr>
        <w:spacing w:before="120" w:after="120" w:line="300" w:lineRule="auto"/>
        <w:ind w:firstLine="709"/>
        <w:jc w:val="center"/>
        <w:rPr>
          <w:sz w:val="26"/>
          <w:szCs w:val="26"/>
          <w:lang w:val="uk-UA"/>
        </w:rPr>
      </w:pPr>
      <w:r>
        <w:rPr>
          <w:sz w:val="26"/>
          <w:szCs w:val="26"/>
          <w:lang w:val="uk-UA"/>
        </w:rPr>
        <w:t xml:space="preserve">б) розрахованого за </w:t>
      </w:r>
      <w:r>
        <w:rPr>
          <w:sz w:val="26"/>
          <w:szCs w:val="26"/>
          <w:lang w:val="en-US"/>
        </w:rPr>
        <w:t>z</w:t>
      </w:r>
      <w:r w:rsidRPr="00BA7F7E">
        <w:rPr>
          <w:sz w:val="26"/>
          <w:szCs w:val="26"/>
        </w:rPr>
        <w:t xml:space="preserve"> </w:t>
      </w:r>
      <w:r>
        <w:rPr>
          <w:sz w:val="26"/>
          <w:szCs w:val="26"/>
          <w:lang w:val="uk-UA"/>
        </w:rPr>
        <w:t>перетворенням</w:t>
      </w:r>
    </w:p>
    <w:p w:rsidR="00343C9F" w:rsidRPr="001766F9" w:rsidRDefault="009651E8" w:rsidP="00343C9F">
      <w:pPr>
        <w:spacing w:before="120" w:after="120" w:line="300" w:lineRule="auto"/>
        <w:ind w:firstLine="0"/>
        <w:jc w:val="center"/>
        <w:rPr>
          <w:sz w:val="26"/>
          <w:szCs w:val="26"/>
          <w:lang w:val="uk-UA"/>
        </w:rPr>
      </w:pPr>
      <w:r w:rsidRPr="009651E8">
        <w:rPr>
          <w:b/>
          <w:sz w:val="26"/>
          <w:szCs w:val="26"/>
          <w:lang w:val="uk-UA"/>
        </w:rPr>
        <w:lastRenderedPageBreak/>
        <w:t>5</w:t>
      </w:r>
      <w:r>
        <w:rPr>
          <w:sz w:val="26"/>
          <w:szCs w:val="26"/>
          <w:lang w:val="uk-UA"/>
        </w:rPr>
        <w:t xml:space="preserve"> </w:t>
      </w:r>
      <w:r w:rsidR="00DC462A">
        <w:rPr>
          <w:b/>
          <w:sz w:val="26"/>
          <w:szCs w:val="26"/>
          <w:lang w:val="uk-UA"/>
        </w:rPr>
        <w:t xml:space="preserve">АДАПТИВНИЙ АЛГОРИТМ ФІЛЬТРАЦІЇ ПАСИВНИХ ЗАВАД </w:t>
      </w:r>
    </w:p>
    <w:p w:rsidR="00343C9F" w:rsidRDefault="00DC462A" w:rsidP="005D35F2">
      <w:pPr>
        <w:spacing w:before="120" w:after="120" w:line="300" w:lineRule="auto"/>
        <w:rPr>
          <w:b/>
          <w:sz w:val="28"/>
          <w:szCs w:val="28"/>
          <w:lang w:val="uk-UA"/>
        </w:rPr>
      </w:pPr>
      <w:r>
        <w:rPr>
          <w:b/>
          <w:sz w:val="28"/>
          <w:szCs w:val="28"/>
          <w:lang w:val="uk-UA"/>
        </w:rPr>
        <w:t>5.1</w:t>
      </w:r>
      <w:r w:rsidR="009651E8">
        <w:rPr>
          <w:b/>
          <w:sz w:val="28"/>
          <w:szCs w:val="28"/>
          <w:lang w:val="uk-UA"/>
        </w:rPr>
        <w:t xml:space="preserve"> </w:t>
      </w:r>
      <w:r w:rsidR="00343C9F">
        <w:rPr>
          <w:b/>
          <w:sz w:val="28"/>
          <w:szCs w:val="28"/>
          <w:lang w:val="uk-UA"/>
        </w:rPr>
        <w:t xml:space="preserve"> </w:t>
      </w:r>
      <w:r w:rsidR="0045446B">
        <w:rPr>
          <w:b/>
          <w:sz w:val="28"/>
          <w:szCs w:val="28"/>
          <w:lang w:val="uk-UA"/>
        </w:rPr>
        <w:t xml:space="preserve">Програма підбору частоти методом </w:t>
      </w:r>
      <w:r>
        <w:rPr>
          <w:b/>
          <w:sz w:val="28"/>
          <w:szCs w:val="28"/>
          <w:lang w:val="uk-UA"/>
        </w:rPr>
        <w:t>Монте-Карло</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T=1;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sr=32000; </w:t>
      </w:r>
    </w:p>
    <w:p w:rsidR="00414D63" w:rsidRPr="00414D63" w:rsidRDefault="00414D63" w:rsidP="00414D63">
      <w:pPr>
        <w:spacing w:before="120" w:after="120" w:line="300" w:lineRule="auto"/>
        <w:rPr>
          <w:sz w:val="28"/>
          <w:szCs w:val="28"/>
          <w:lang w:val="uk-UA"/>
        </w:rPr>
      </w:pPr>
      <w:r w:rsidRPr="00414D63">
        <w:rPr>
          <w:sz w:val="28"/>
          <w:szCs w:val="28"/>
          <w:lang w:val="uk-UA"/>
        </w:rPr>
        <w:t>dt=T/sr;</w:t>
      </w:r>
    </w:p>
    <w:p w:rsidR="00414D63" w:rsidRPr="00414D63" w:rsidRDefault="00414D63" w:rsidP="00414D63">
      <w:pPr>
        <w:spacing w:before="120" w:after="120" w:line="300" w:lineRule="auto"/>
        <w:rPr>
          <w:sz w:val="28"/>
          <w:szCs w:val="28"/>
          <w:lang w:val="uk-UA"/>
        </w:rPr>
      </w:pPr>
      <w:r w:rsidRPr="00414D63">
        <w:rPr>
          <w:sz w:val="28"/>
          <w:szCs w:val="28"/>
          <w:lang w:val="uk-UA"/>
        </w:rPr>
        <w:t>It=1:sr;</w:t>
      </w:r>
    </w:p>
    <w:p w:rsidR="00414D63" w:rsidRPr="00414D63" w:rsidRDefault="00414D63" w:rsidP="00414D63">
      <w:pPr>
        <w:spacing w:before="120" w:after="120" w:line="300" w:lineRule="auto"/>
        <w:rPr>
          <w:sz w:val="28"/>
          <w:szCs w:val="28"/>
          <w:lang w:val="uk-UA"/>
        </w:rPr>
      </w:pPr>
      <w:r w:rsidRPr="00414D63">
        <w:rPr>
          <w:sz w:val="28"/>
          <w:szCs w:val="28"/>
          <w:lang w:val="uk-UA"/>
        </w:rPr>
        <w:t>t=dt*(It-1);</w:t>
      </w:r>
    </w:p>
    <w:p w:rsidR="00414D63" w:rsidRPr="00414D63" w:rsidRDefault="00414D63" w:rsidP="00414D63">
      <w:pPr>
        <w:spacing w:before="120" w:after="120" w:line="300" w:lineRule="auto"/>
        <w:rPr>
          <w:sz w:val="28"/>
          <w:szCs w:val="28"/>
          <w:lang w:val="uk-UA"/>
        </w:rPr>
      </w:pPr>
      <w:r w:rsidRPr="00414D63">
        <w:rPr>
          <w:sz w:val="28"/>
          <w:szCs w:val="28"/>
          <w:lang w:val="uk-UA"/>
        </w:rPr>
        <w:t>f=(0:sr-1);</w:t>
      </w:r>
    </w:p>
    <w:p w:rsidR="00414D63" w:rsidRPr="00414D63" w:rsidRDefault="00414D63" w:rsidP="00414D63">
      <w:pPr>
        <w:spacing w:before="120" w:after="120" w:line="300" w:lineRule="auto"/>
        <w:rPr>
          <w:sz w:val="28"/>
          <w:szCs w:val="28"/>
          <w:lang w:val="uk-UA"/>
        </w:rPr>
      </w:pPr>
      <w:r w:rsidRPr="00414D63">
        <w:rPr>
          <w:sz w:val="28"/>
          <w:szCs w:val="28"/>
          <w:lang w:val="uk-UA"/>
        </w:rPr>
        <w:t>n=length(t);</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n1=20;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nit=5; </w:t>
      </w:r>
    </w:p>
    <w:p w:rsidR="00414D63" w:rsidRPr="00414D63" w:rsidRDefault="00414D63" w:rsidP="00414D63">
      <w:pPr>
        <w:spacing w:before="120" w:after="120" w:line="300" w:lineRule="auto"/>
        <w:rPr>
          <w:sz w:val="28"/>
          <w:szCs w:val="28"/>
          <w:lang w:val="uk-UA"/>
        </w:rPr>
      </w:pPr>
      <w:r>
        <w:rPr>
          <w:sz w:val="28"/>
          <w:szCs w:val="28"/>
          <w:lang w:val="uk-UA"/>
        </w:rPr>
        <w:t xml:space="preserve">fo=200;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fd=2400;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To=n/fo;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Td=n/fd;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sigo=7;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sigd=3;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U=700; </w:t>
      </w:r>
    </w:p>
    <w:p w:rsidR="00414D63" w:rsidRPr="00414D63" w:rsidRDefault="00414D63" w:rsidP="00414D63">
      <w:pPr>
        <w:spacing w:before="120" w:after="120" w:line="300" w:lineRule="auto"/>
        <w:rPr>
          <w:sz w:val="28"/>
          <w:szCs w:val="28"/>
          <w:lang w:val="uk-UA"/>
        </w:rPr>
      </w:pPr>
      <w:r w:rsidRPr="00414D63">
        <w:rPr>
          <w:sz w:val="28"/>
          <w:szCs w:val="28"/>
          <w:lang w:val="uk-UA"/>
        </w:rPr>
        <w:t>y(1:2)= zeros;</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for i=1:n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so(i)=10*U*(1/sqrt(2*pi*sigo))*(exp(-(f(i)-fo)^2/(2*pi*sigo)^2));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sd(i)=U*(1/sqrt(2*pi*sigd))*(exp(-(f(i)-fd)^2/(2*pi*sigd)^2)); </w:t>
      </w:r>
    </w:p>
    <w:p w:rsidR="00414D63" w:rsidRPr="00414D63" w:rsidRDefault="00414D63" w:rsidP="00414D63">
      <w:pPr>
        <w:spacing w:before="120" w:after="120" w:line="300" w:lineRule="auto"/>
        <w:rPr>
          <w:sz w:val="28"/>
          <w:szCs w:val="28"/>
          <w:lang w:val="uk-UA"/>
        </w:rPr>
      </w:pPr>
      <w:r>
        <w:rPr>
          <w:sz w:val="28"/>
          <w:szCs w:val="28"/>
          <w:lang w:val="uk-UA"/>
        </w:rPr>
        <w:t xml:space="preserve">       </w:t>
      </w:r>
      <w:r w:rsidRPr="00414D63">
        <w:rPr>
          <w:sz w:val="28"/>
          <w:szCs w:val="28"/>
          <w:lang w:val="uk-UA"/>
        </w:rPr>
        <w:t xml:space="preserve"> end</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xo=ifft(so);%U*sin(2*pi*(i/Td));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xd=ifft(sd);%5*U*sin(2*pi*i/To);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for i=1:n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x(i)=xd(i)+xo(i)+normrnd(0,0.1);</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end</w:t>
      </w:r>
    </w:p>
    <w:p w:rsidR="00414D63" w:rsidRPr="00414D63" w:rsidRDefault="00414D63" w:rsidP="00414D63">
      <w:pPr>
        <w:spacing w:before="120" w:after="120" w:line="300" w:lineRule="auto"/>
        <w:rPr>
          <w:sz w:val="28"/>
          <w:szCs w:val="28"/>
          <w:lang w:val="uk-UA"/>
        </w:rPr>
      </w:pPr>
      <w:r w:rsidRPr="00414D63">
        <w:rPr>
          <w:sz w:val="28"/>
          <w:szCs w:val="28"/>
          <w:lang w:val="uk-UA"/>
        </w:rPr>
        <w:lastRenderedPageBreak/>
        <w:t xml:space="preserve">       X=fft(x);</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a=10;b=2010;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for i=1:nit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for j=1:n1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rf(j)=(b-a)*rand(1)+a;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R=180;</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C=0.000001;</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L(j)=((1/(2*pi*rf(j)))^2)/C;</w:t>
      </w:r>
    </w:p>
    <w:p w:rsidR="00414D63" w:rsidRPr="00414D63" w:rsidRDefault="00414D63" w:rsidP="00414D63">
      <w:pPr>
        <w:spacing w:before="120" w:after="120" w:line="300" w:lineRule="auto"/>
        <w:ind w:firstLine="0"/>
        <w:rPr>
          <w:sz w:val="28"/>
          <w:szCs w:val="28"/>
          <w:lang w:val="uk-UA"/>
        </w:rPr>
      </w:pPr>
      <w:r w:rsidRPr="00414D63">
        <w:rPr>
          <w:sz w:val="28"/>
          <w:szCs w:val="28"/>
          <w:lang w:val="uk-UA"/>
        </w:rPr>
        <w:t>b1(j)=(2*R*C*dt^2-8*R*L(j)*C^2)/(2*dt*L(j)*C+R*C*dt^2+4*R*L(j)*C^2);</w:t>
      </w:r>
    </w:p>
    <w:p w:rsidR="00414D63" w:rsidRPr="00414D63" w:rsidRDefault="00414D63" w:rsidP="00414D63">
      <w:pPr>
        <w:spacing w:before="120" w:after="120" w:line="300" w:lineRule="auto"/>
        <w:ind w:firstLine="0"/>
        <w:rPr>
          <w:sz w:val="28"/>
          <w:szCs w:val="28"/>
          <w:lang w:val="uk-UA"/>
        </w:rPr>
      </w:pPr>
      <w:r>
        <w:rPr>
          <w:sz w:val="28"/>
          <w:szCs w:val="28"/>
          <w:lang w:val="uk-UA"/>
        </w:rPr>
        <w:t>b2(j)=(R*C*dt^2+4*R*L(j)*C^2-</w:t>
      </w:r>
      <w:r w:rsidRPr="00414D63">
        <w:rPr>
          <w:sz w:val="28"/>
          <w:szCs w:val="28"/>
          <w:lang w:val="uk-UA"/>
        </w:rPr>
        <w:t>2*dt*L(j)*C)/(2*dt*L(j)*C+R*C*dt^2+4*R*L(j)*C^2);</w:t>
      </w:r>
    </w:p>
    <w:p w:rsidR="00414D63" w:rsidRPr="00414D63" w:rsidRDefault="00414D63" w:rsidP="00414D63">
      <w:pPr>
        <w:spacing w:before="120" w:after="120" w:line="300" w:lineRule="auto"/>
        <w:rPr>
          <w:sz w:val="28"/>
          <w:szCs w:val="28"/>
          <w:lang w:val="uk-UA"/>
        </w:rPr>
      </w:pPr>
      <w:r w:rsidRPr="00414D63">
        <w:rPr>
          <w:sz w:val="28"/>
          <w:szCs w:val="28"/>
          <w:lang w:val="uk-UA"/>
        </w:rPr>
        <w:t>a0(j)=(R*C*dt^2+4*R*L(j)*C^2)/(2*dt*L(j)*C+R*C*dt^2+4*R*L(j)*C^2);</w:t>
      </w:r>
    </w:p>
    <w:p w:rsidR="00414D63" w:rsidRPr="00414D63" w:rsidRDefault="00414D63" w:rsidP="00414D63">
      <w:pPr>
        <w:spacing w:before="120" w:after="120" w:line="300" w:lineRule="auto"/>
        <w:rPr>
          <w:sz w:val="28"/>
          <w:szCs w:val="28"/>
          <w:lang w:val="uk-UA"/>
        </w:rPr>
      </w:pPr>
      <w:r w:rsidRPr="00414D63">
        <w:rPr>
          <w:sz w:val="28"/>
          <w:szCs w:val="28"/>
          <w:lang w:val="uk-UA"/>
        </w:rPr>
        <w:t>a1(j)=(2*R*C*dt^2-8*R*L(j)*C^2)/(2*dt*L(j)*C+R*C*dt^2+4*R*L(j)*C^2);</w:t>
      </w:r>
    </w:p>
    <w:p w:rsidR="00414D63" w:rsidRPr="00414D63" w:rsidRDefault="00414D63" w:rsidP="00414D63">
      <w:pPr>
        <w:spacing w:before="120" w:after="120" w:line="300" w:lineRule="auto"/>
        <w:rPr>
          <w:sz w:val="28"/>
          <w:szCs w:val="28"/>
          <w:lang w:val="uk-UA"/>
        </w:rPr>
      </w:pPr>
      <w:r w:rsidRPr="00414D63">
        <w:rPr>
          <w:sz w:val="28"/>
          <w:szCs w:val="28"/>
          <w:lang w:val="uk-UA"/>
        </w:rPr>
        <w:t>a2(j)=a0(j);</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for i1=3:n</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y(i1)=-b1(j)*y(i1-1)-b2(j)*y(i1-2)+a0(j)*x(i1)+a1(j)*x(i1-1)+a2(j)*x(i1-2);</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end % i1</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v(j)=var(y);</w:t>
      </w:r>
    </w:p>
    <w:p w:rsidR="00414D63" w:rsidRDefault="00414D63" w:rsidP="00414D63">
      <w:pPr>
        <w:spacing w:before="120" w:after="120" w:line="300" w:lineRule="auto"/>
        <w:rPr>
          <w:sz w:val="28"/>
          <w:szCs w:val="28"/>
          <w:lang w:val="uk-UA"/>
        </w:rPr>
      </w:pPr>
      <w:r w:rsidRPr="00414D63">
        <w:rPr>
          <w:sz w:val="28"/>
          <w:szCs w:val="28"/>
          <w:lang w:val="uk-UA"/>
        </w:rPr>
        <w:t xml:space="preserve">           end% j</w:t>
      </w:r>
    </w:p>
    <w:p w:rsidR="00414D63" w:rsidRPr="00414D63" w:rsidRDefault="00414D63" w:rsidP="00414D63">
      <w:pPr>
        <w:spacing w:before="120" w:after="120" w:line="300" w:lineRule="auto"/>
        <w:rPr>
          <w:sz w:val="28"/>
          <w:szCs w:val="28"/>
          <w:lang w:val="uk-UA"/>
        </w:rPr>
      </w:pPr>
    </w:p>
    <w:p w:rsidR="00414D63" w:rsidRPr="00414D63" w:rsidRDefault="00414D63" w:rsidP="00414D63">
      <w:pPr>
        <w:spacing w:before="120" w:after="120" w:line="300" w:lineRule="auto"/>
        <w:rPr>
          <w:sz w:val="28"/>
          <w:szCs w:val="28"/>
          <w:lang w:val="uk-UA"/>
        </w:rPr>
      </w:pPr>
      <w:r w:rsidRPr="00414D63">
        <w:rPr>
          <w:sz w:val="28"/>
          <w:szCs w:val="28"/>
          <w:lang w:val="uk-UA"/>
        </w:rPr>
        <w:t xml:space="preserve">          [vv,fn]=min(v);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an=rf(fn)-(b-a)/4;</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bn=rf(fn)+(b-a)/4;</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a=an;</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b=bn;</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dm=(b-a)/(n1-1);</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rfest(i)=rf(fn);</w:t>
      </w:r>
    </w:p>
    <w:p w:rsidR="00414D63" w:rsidRPr="00414D63" w:rsidRDefault="00414D63" w:rsidP="00414D63">
      <w:pPr>
        <w:spacing w:before="120" w:after="120" w:line="300" w:lineRule="auto"/>
        <w:rPr>
          <w:sz w:val="28"/>
          <w:szCs w:val="28"/>
          <w:lang w:val="uk-UA"/>
        </w:rPr>
      </w:pPr>
      <w:r w:rsidRPr="00414D63">
        <w:rPr>
          <w:sz w:val="28"/>
          <w:szCs w:val="28"/>
          <w:lang w:val="uk-UA"/>
        </w:rPr>
        <w:t>end %nit</w:t>
      </w:r>
    </w:p>
    <w:p w:rsidR="00414D63" w:rsidRPr="00414D63" w:rsidRDefault="00414D63" w:rsidP="00414D63">
      <w:pPr>
        <w:spacing w:before="120" w:after="120" w:line="300" w:lineRule="auto"/>
        <w:rPr>
          <w:sz w:val="28"/>
          <w:szCs w:val="28"/>
          <w:lang w:val="uk-UA"/>
        </w:rPr>
      </w:pPr>
      <w:r w:rsidRPr="00414D63">
        <w:rPr>
          <w:sz w:val="28"/>
          <w:szCs w:val="28"/>
          <w:lang w:val="uk-UA"/>
        </w:rPr>
        <w:lastRenderedPageBreak/>
        <w:t xml:space="preserve">   figure(1)</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stem(rf,v) </w:t>
      </w:r>
    </w:p>
    <w:p w:rsidR="00414D63" w:rsidRPr="00414D63" w:rsidRDefault="00414D63" w:rsidP="00414D63">
      <w:pPr>
        <w:spacing w:before="120" w:after="120" w:line="300" w:lineRule="auto"/>
        <w:rPr>
          <w:sz w:val="28"/>
          <w:szCs w:val="28"/>
          <w:lang w:val="uk-UA"/>
        </w:rPr>
      </w:pPr>
      <w:r w:rsidRPr="00414D63">
        <w:rPr>
          <w:sz w:val="28"/>
          <w:szCs w:val="28"/>
          <w:lang w:val="uk-UA"/>
        </w:rPr>
        <w:t>ylim([min(v) max(v)])</w:t>
      </w:r>
    </w:p>
    <w:p w:rsidR="00414D63" w:rsidRPr="00414D63" w:rsidRDefault="00414D63" w:rsidP="00414D63">
      <w:pPr>
        <w:spacing w:before="120" w:after="120" w:line="300" w:lineRule="auto"/>
        <w:rPr>
          <w:sz w:val="28"/>
          <w:szCs w:val="28"/>
          <w:lang w:val="uk-UA"/>
        </w:rPr>
      </w:pPr>
      <w:r w:rsidRPr="00414D63">
        <w:rPr>
          <w:sz w:val="28"/>
          <w:szCs w:val="28"/>
          <w:lang w:val="uk-UA"/>
        </w:rPr>
        <w:t>grid on</w:t>
      </w:r>
    </w:p>
    <w:p w:rsidR="00414D63" w:rsidRPr="00414D63" w:rsidRDefault="00414D63" w:rsidP="00414D63">
      <w:pPr>
        <w:spacing w:before="120" w:after="120" w:line="300" w:lineRule="auto"/>
        <w:rPr>
          <w:sz w:val="28"/>
          <w:szCs w:val="28"/>
          <w:lang w:val="uk-UA"/>
        </w:rPr>
      </w:pPr>
      <w:r w:rsidRPr="00414D63">
        <w:rPr>
          <w:sz w:val="28"/>
          <w:szCs w:val="28"/>
          <w:lang w:val="uk-UA"/>
        </w:rPr>
        <w:t>title('Variation')</w:t>
      </w:r>
    </w:p>
    <w:p w:rsidR="00414D63" w:rsidRPr="00414D63" w:rsidRDefault="00414D63" w:rsidP="00414D63">
      <w:pPr>
        <w:spacing w:before="120" w:after="120" w:line="300" w:lineRule="auto"/>
        <w:rPr>
          <w:sz w:val="28"/>
          <w:szCs w:val="28"/>
          <w:lang w:val="uk-UA"/>
        </w:rPr>
      </w:pPr>
      <w:r w:rsidRPr="00414D63">
        <w:rPr>
          <w:sz w:val="28"/>
          <w:szCs w:val="28"/>
          <w:lang w:val="uk-UA"/>
        </w:rPr>
        <w:t>xlabel('Frequency')</w:t>
      </w:r>
    </w:p>
    <w:p w:rsidR="00414D63" w:rsidRDefault="00414D63" w:rsidP="00414D63">
      <w:pPr>
        <w:spacing w:before="120" w:after="120" w:line="300" w:lineRule="auto"/>
        <w:rPr>
          <w:sz w:val="28"/>
          <w:szCs w:val="28"/>
          <w:lang w:val="uk-UA"/>
        </w:rPr>
      </w:pPr>
      <w:r w:rsidRPr="00414D63">
        <w:rPr>
          <w:sz w:val="28"/>
          <w:szCs w:val="28"/>
          <w:lang w:val="uk-UA"/>
        </w:rPr>
        <w:t>ylabel('Variation value')</w:t>
      </w:r>
    </w:p>
    <w:p w:rsidR="00822A4F" w:rsidRPr="00414D63" w:rsidRDefault="00822A4F" w:rsidP="00414D63">
      <w:pPr>
        <w:spacing w:before="120" w:after="120" w:line="300" w:lineRule="auto"/>
        <w:rPr>
          <w:sz w:val="28"/>
          <w:szCs w:val="28"/>
          <w:lang w:val="uk-UA"/>
        </w:rPr>
      </w:pPr>
    </w:p>
    <w:p w:rsidR="00414D63" w:rsidRPr="00414D63" w:rsidRDefault="00414D63" w:rsidP="00414D63">
      <w:pPr>
        <w:spacing w:before="120" w:after="120" w:line="300" w:lineRule="auto"/>
        <w:rPr>
          <w:sz w:val="28"/>
          <w:szCs w:val="28"/>
          <w:lang w:val="uk-UA"/>
        </w:rPr>
      </w:pPr>
      <w:r w:rsidRPr="00414D63">
        <w:rPr>
          <w:sz w:val="28"/>
          <w:szCs w:val="28"/>
          <w:lang w:val="uk-UA"/>
        </w:rPr>
        <w:t>Q=(sqrt(L(fn)/C))/R;</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rfmest=(a+b)/2;   </w:t>
      </w:r>
    </w:p>
    <w:p w:rsidR="00414D63" w:rsidRPr="00414D63" w:rsidRDefault="00414D63" w:rsidP="00414D63">
      <w:pPr>
        <w:spacing w:before="120" w:after="120" w:line="300" w:lineRule="auto"/>
        <w:rPr>
          <w:sz w:val="28"/>
          <w:szCs w:val="28"/>
          <w:lang w:val="uk-UA"/>
        </w:rPr>
      </w:pPr>
      <w:r>
        <w:rPr>
          <w:sz w:val="28"/>
          <w:szCs w:val="28"/>
          <w:lang w:val="uk-UA"/>
        </w:rPr>
        <w:t xml:space="preserve">  w=2*pi*f;</w:t>
      </w:r>
    </w:p>
    <w:p w:rsidR="00414D63" w:rsidRDefault="00414D63" w:rsidP="00414D63">
      <w:pPr>
        <w:spacing w:before="120" w:after="120" w:line="300" w:lineRule="auto"/>
        <w:rPr>
          <w:sz w:val="28"/>
          <w:szCs w:val="28"/>
          <w:lang w:val="uk-UA"/>
        </w:rPr>
      </w:pPr>
      <w:r w:rsidRPr="00414D63">
        <w:rPr>
          <w:sz w:val="28"/>
          <w:szCs w:val="28"/>
          <w:lang w:val="uk-UA"/>
        </w:rPr>
        <w:t>AFC=((a0(fn)^2)+(a1(fn)^2)+(a2(fn)^2)+a0(fn)*a1(fn)*2*cos(dt*w)+a0(fn)*a2(fn)*2*cos(2*w*dt)+a1(fn)*a2(fn)*2*cos(w*dt))./(1+(b1(fn)^2)+(b2(fn)^2)+2*(b1(fn)+b1(fn)*b2(fn))*c</w:t>
      </w:r>
      <w:r>
        <w:rPr>
          <w:sz w:val="28"/>
          <w:szCs w:val="28"/>
          <w:lang w:val="uk-UA"/>
        </w:rPr>
        <w:t>os(w*dt)+2*b2(fn)*cos(2*w*dt));</w:t>
      </w:r>
    </w:p>
    <w:p w:rsidR="00822A4F" w:rsidRPr="00414D63" w:rsidRDefault="00822A4F" w:rsidP="00414D63">
      <w:pPr>
        <w:spacing w:before="120" w:after="120" w:line="300" w:lineRule="auto"/>
        <w:rPr>
          <w:sz w:val="28"/>
          <w:szCs w:val="28"/>
          <w:lang w:val="uk-UA"/>
        </w:rPr>
      </w:pPr>
    </w:p>
    <w:p w:rsidR="00414D63" w:rsidRPr="00414D63" w:rsidRDefault="00414D63" w:rsidP="00414D63">
      <w:pPr>
        <w:spacing w:before="120" w:after="120" w:line="300" w:lineRule="auto"/>
        <w:rPr>
          <w:sz w:val="28"/>
          <w:szCs w:val="28"/>
          <w:lang w:val="uk-UA"/>
        </w:rPr>
      </w:pPr>
      <w:r w:rsidRPr="00414D63">
        <w:rPr>
          <w:sz w:val="28"/>
          <w:szCs w:val="28"/>
          <w:lang w:val="uk-UA"/>
        </w:rPr>
        <w:t>figure(2)</w:t>
      </w:r>
    </w:p>
    <w:p w:rsidR="00414D63" w:rsidRPr="00414D63" w:rsidRDefault="00414D63" w:rsidP="00414D63">
      <w:pPr>
        <w:spacing w:before="120" w:after="120" w:line="300" w:lineRule="auto"/>
        <w:rPr>
          <w:sz w:val="28"/>
          <w:szCs w:val="28"/>
          <w:lang w:val="uk-UA"/>
        </w:rPr>
      </w:pPr>
      <w:r w:rsidRPr="00414D63">
        <w:rPr>
          <w:sz w:val="28"/>
          <w:szCs w:val="28"/>
          <w:lang w:val="uk-UA"/>
        </w:rPr>
        <w:t>plot(f(1:16001),AFC(1:16001))</w:t>
      </w:r>
    </w:p>
    <w:p w:rsidR="00414D63" w:rsidRPr="00414D63" w:rsidRDefault="00414D63" w:rsidP="00414D63">
      <w:pPr>
        <w:spacing w:before="120" w:after="120" w:line="300" w:lineRule="auto"/>
        <w:rPr>
          <w:sz w:val="28"/>
          <w:szCs w:val="28"/>
          <w:lang w:val="uk-UA"/>
        </w:rPr>
      </w:pPr>
      <w:r w:rsidRPr="00414D63">
        <w:rPr>
          <w:sz w:val="28"/>
          <w:szCs w:val="28"/>
          <w:lang w:val="uk-UA"/>
        </w:rPr>
        <w:t>xlabel('Frequency, [f]')</w:t>
      </w:r>
    </w:p>
    <w:p w:rsidR="00414D63" w:rsidRPr="00414D63" w:rsidRDefault="00414D63" w:rsidP="00414D63">
      <w:pPr>
        <w:spacing w:before="120" w:after="120" w:line="300" w:lineRule="auto"/>
        <w:rPr>
          <w:sz w:val="28"/>
          <w:szCs w:val="28"/>
          <w:lang w:val="uk-UA"/>
        </w:rPr>
      </w:pPr>
      <w:r w:rsidRPr="00414D63">
        <w:rPr>
          <w:sz w:val="28"/>
          <w:szCs w:val="28"/>
          <w:lang w:val="uk-UA"/>
        </w:rPr>
        <w:t>ylabel('Amplitude, [A]')</w:t>
      </w:r>
    </w:p>
    <w:p w:rsidR="00414D63" w:rsidRPr="00414D63" w:rsidRDefault="00414D63" w:rsidP="00414D63">
      <w:pPr>
        <w:spacing w:before="120" w:after="120" w:line="300" w:lineRule="auto"/>
        <w:rPr>
          <w:sz w:val="28"/>
          <w:szCs w:val="28"/>
          <w:lang w:val="uk-UA"/>
        </w:rPr>
      </w:pPr>
      <w:r w:rsidRPr="00414D63">
        <w:rPr>
          <w:sz w:val="28"/>
          <w:szCs w:val="28"/>
          <w:lang w:val="uk-UA"/>
        </w:rPr>
        <w:t>grid on</w:t>
      </w:r>
    </w:p>
    <w:p w:rsidR="00414D63" w:rsidRDefault="00414D63" w:rsidP="00414D63">
      <w:pPr>
        <w:spacing w:before="120" w:after="120" w:line="300" w:lineRule="auto"/>
        <w:rPr>
          <w:sz w:val="28"/>
          <w:szCs w:val="28"/>
          <w:lang w:val="uk-UA"/>
        </w:rPr>
      </w:pPr>
      <w:r w:rsidRPr="00414D63">
        <w:rPr>
          <w:sz w:val="28"/>
          <w:szCs w:val="28"/>
          <w:lang w:val="uk-UA"/>
        </w:rPr>
        <w:t>title('Amplitude-frecquency characteris</w:t>
      </w:r>
      <w:r>
        <w:rPr>
          <w:sz w:val="28"/>
          <w:szCs w:val="28"/>
          <w:lang w:val="uk-UA"/>
        </w:rPr>
        <w:t>tic of tuned rejection filter')</w:t>
      </w:r>
    </w:p>
    <w:p w:rsidR="00822A4F" w:rsidRPr="00414D63" w:rsidRDefault="00822A4F" w:rsidP="00414D63">
      <w:pPr>
        <w:spacing w:before="120" w:after="120" w:line="300" w:lineRule="auto"/>
        <w:rPr>
          <w:sz w:val="28"/>
          <w:szCs w:val="28"/>
          <w:lang w:val="uk-UA"/>
        </w:rPr>
      </w:pPr>
    </w:p>
    <w:p w:rsidR="00414D63" w:rsidRPr="00414D63" w:rsidRDefault="00414D63" w:rsidP="00414D63">
      <w:pPr>
        <w:spacing w:before="120" w:after="120" w:line="300" w:lineRule="auto"/>
        <w:rPr>
          <w:sz w:val="28"/>
          <w:szCs w:val="28"/>
          <w:lang w:val="uk-UA"/>
        </w:rPr>
      </w:pPr>
      <w:r>
        <w:rPr>
          <w:sz w:val="28"/>
          <w:szCs w:val="28"/>
          <w:lang w:val="uk-UA"/>
        </w:rPr>
        <w:t xml:space="preserve"> L=((1/(2*pi*rfmest))^2)/C;</w:t>
      </w:r>
    </w:p>
    <w:p w:rsidR="00414D63" w:rsidRPr="00414D63" w:rsidRDefault="00414D63" w:rsidP="00414D63">
      <w:pPr>
        <w:spacing w:before="120" w:after="120" w:line="300" w:lineRule="auto"/>
        <w:rPr>
          <w:sz w:val="28"/>
          <w:szCs w:val="28"/>
          <w:lang w:val="uk-UA"/>
        </w:rPr>
      </w:pPr>
      <w:r w:rsidRPr="00414D63">
        <w:rPr>
          <w:sz w:val="28"/>
          <w:szCs w:val="28"/>
          <w:lang w:val="uk-UA"/>
        </w:rPr>
        <w:t>b1=(2*R*C*dt^2-8*R*L*C^2)/(2*dt*L*C+R*C*dt^2+4*R*L*C^2);</w:t>
      </w:r>
    </w:p>
    <w:p w:rsidR="00414D63" w:rsidRPr="00414D63" w:rsidRDefault="00414D63" w:rsidP="00414D63">
      <w:pPr>
        <w:spacing w:before="120" w:after="120" w:line="300" w:lineRule="auto"/>
        <w:rPr>
          <w:sz w:val="28"/>
          <w:szCs w:val="28"/>
          <w:lang w:val="uk-UA"/>
        </w:rPr>
      </w:pPr>
      <w:r w:rsidRPr="00414D63">
        <w:rPr>
          <w:sz w:val="28"/>
          <w:szCs w:val="28"/>
          <w:lang w:val="uk-UA"/>
        </w:rPr>
        <w:t>b2=(R*C*dt^2+4*R*L*C^2-2*dt*L*C)/(2*dt*L*C+R*C*dt^2+4*R*L*C^2);</w:t>
      </w:r>
    </w:p>
    <w:p w:rsidR="00414D63" w:rsidRPr="00414D63" w:rsidRDefault="00414D63" w:rsidP="00414D63">
      <w:pPr>
        <w:spacing w:before="120" w:after="120" w:line="300" w:lineRule="auto"/>
        <w:rPr>
          <w:sz w:val="28"/>
          <w:szCs w:val="28"/>
          <w:lang w:val="uk-UA"/>
        </w:rPr>
      </w:pPr>
      <w:r w:rsidRPr="00414D63">
        <w:rPr>
          <w:sz w:val="28"/>
          <w:szCs w:val="28"/>
          <w:lang w:val="uk-UA"/>
        </w:rPr>
        <w:t>a0=(R*C*dt^2+4*R*L*C^2)/(2*dt*L*C+R*C*dt^2+4*R*L*C^2);</w:t>
      </w:r>
    </w:p>
    <w:p w:rsidR="00414D63" w:rsidRPr="00414D63" w:rsidRDefault="00414D63" w:rsidP="00414D63">
      <w:pPr>
        <w:spacing w:before="120" w:after="120" w:line="300" w:lineRule="auto"/>
        <w:rPr>
          <w:sz w:val="28"/>
          <w:szCs w:val="28"/>
          <w:lang w:val="uk-UA"/>
        </w:rPr>
      </w:pPr>
      <w:r w:rsidRPr="00414D63">
        <w:rPr>
          <w:sz w:val="28"/>
          <w:szCs w:val="28"/>
          <w:lang w:val="uk-UA"/>
        </w:rPr>
        <w:t>a1=(2*R*C*dt^2-8*R*L*C^2)/(2*dt*L*C+R*C*dt^2+4*R*L*C^2);</w:t>
      </w:r>
    </w:p>
    <w:p w:rsidR="00414D63" w:rsidRDefault="00414D63" w:rsidP="00414D63">
      <w:pPr>
        <w:spacing w:before="120" w:after="120" w:line="300" w:lineRule="auto"/>
        <w:rPr>
          <w:sz w:val="28"/>
          <w:szCs w:val="28"/>
          <w:lang w:val="uk-UA"/>
        </w:rPr>
      </w:pPr>
      <w:r w:rsidRPr="00414D63">
        <w:rPr>
          <w:sz w:val="28"/>
          <w:szCs w:val="28"/>
          <w:lang w:val="uk-UA"/>
        </w:rPr>
        <w:t>a2=a0;</w:t>
      </w:r>
    </w:p>
    <w:p w:rsidR="00822A4F" w:rsidRPr="00414D63" w:rsidRDefault="00822A4F" w:rsidP="00414D63">
      <w:pPr>
        <w:spacing w:before="120" w:after="120" w:line="300" w:lineRule="auto"/>
        <w:rPr>
          <w:sz w:val="28"/>
          <w:szCs w:val="28"/>
          <w:lang w:val="uk-UA"/>
        </w:rPr>
      </w:pPr>
    </w:p>
    <w:p w:rsidR="00414D63" w:rsidRPr="00414D63" w:rsidRDefault="00414D63" w:rsidP="00414D63">
      <w:pPr>
        <w:spacing w:before="120" w:after="120" w:line="300" w:lineRule="auto"/>
        <w:rPr>
          <w:sz w:val="28"/>
          <w:szCs w:val="28"/>
          <w:lang w:val="uk-UA"/>
        </w:rPr>
      </w:pPr>
      <w:r w:rsidRPr="00414D63">
        <w:rPr>
          <w:sz w:val="28"/>
          <w:szCs w:val="28"/>
          <w:lang w:val="uk-UA"/>
        </w:rPr>
        <w:t>for i=3:n</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y(i)=-b1*y(i-1)-b2*y(i-2)+a0*x(i)+a1*x(i-1)+a2*x(i-2);</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end   </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Y=fft(y);</w:t>
      </w:r>
    </w:p>
    <w:p w:rsidR="00414D63" w:rsidRPr="00414D63" w:rsidRDefault="00414D63" w:rsidP="00414D63">
      <w:pPr>
        <w:spacing w:before="120" w:after="120" w:line="300" w:lineRule="auto"/>
        <w:rPr>
          <w:sz w:val="28"/>
          <w:szCs w:val="28"/>
          <w:lang w:val="uk-UA"/>
        </w:rPr>
      </w:pPr>
      <w:r w:rsidRPr="00414D63">
        <w:rPr>
          <w:sz w:val="28"/>
          <w:szCs w:val="28"/>
          <w:lang w:val="uk-UA"/>
        </w:rPr>
        <w:t xml:space="preserve"> disp('Optimal rejection frequency')</w:t>
      </w:r>
    </w:p>
    <w:p w:rsidR="00414D63" w:rsidRPr="00414D63" w:rsidRDefault="00414D63" w:rsidP="00414D63">
      <w:pPr>
        <w:spacing w:before="120" w:after="120" w:line="300" w:lineRule="auto"/>
        <w:rPr>
          <w:sz w:val="28"/>
          <w:szCs w:val="28"/>
          <w:lang w:val="uk-UA"/>
        </w:rPr>
      </w:pPr>
      <w:r>
        <w:rPr>
          <w:sz w:val="28"/>
          <w:szCs w:val="28"/>
          <w:lang w:val="uk-UA"/>
        </w:rPr>
        <w:t xml:space="preserve"> disp([rfmest])</w:t>
      </w:r>
    </w:p>
    <w:p w:rsidR="00414D63" w:rsidRPr="00414D63" w:rsidRDefault="00414D63" w:rsidP="00414D63">
      <w:pPr>
        <w:spacing w:before="120" w:after="120" w:line="300" w:lineRule="auto"/>
        <w:rPr>
          <w:sz w:val="28"/>
          <w:szCs w:val="28"/>
          <w:lang w:val="uk-UA"/>
        </w:rPr>
      </w:pPr>
      <w:r w:rsidRPr="00414D63">
        <w:rPr>
          <w:sz w:val="28"/>
          <w:szCs w:val="28"/>
          <w:lang w:val="uk-UA"/>
        </w:rPr>
        <w:t>figure</w:t>
      </w:r>
    </w:p>
    <w:p w:rsidR="00414D63" w:rsidRPr="00414D63" w:rsidRDefault="00414D63" w:rsidP="00414D63">
      <w:pPr>
        <w:spacing w:before="120" w:after="120" w:line="300" w:lineRule="auto"/>
        <w:rPr>
          <w:sz w:val="28"/>
          <w:szCs w:val="28"/>
          <w:lang w:val="uk-UA"/>
        </w:rPr>
      </w:pPr>
      <w:r w:rsidRPr="00414D63">
        <w:rPr>
          <w:sz w:val="28"/>
          <w:szCs w:val="28"/>
          <w:lang w:val="uk-UA"/>
        </w:rPr>
        <w:t>plot(f,abs(X))</w:t>
      </w:r>
    </w:p>
    <w:p w:rsidR="00414D63" w:rsidRPr="00414D63" w:rsidRDefault="00414D63" w:rsidP="00414D63">
      <w:pPr>
        <w:spacing w:before="120" w:after="120" w:line="300" w:lineRule="auto"/>
        <w:rPr>
          <w:sz w:val="28"/>
          <w:szCs w:val="28"/>
          <w:lang w:val="uk-UA"/>
        </w:rPr>
      </w:pPr>
      <w:r w:rsidRPr="00414D63">
        <w:rPr>
          <w:sz w:val="28"/>
          <w:szCs w:val="28"/>
          <w:lang w:val="uk-UA"/>
        </w:rPr>
        <w:t>xlim([0 sr/8])</w:t>
      </w:r>
    </w:p>
    <w:p w:rsidR="00414D63" w:rsidRPr="00414D63" w:rsidRDefault="00414D63" w:rsidP="00414D63">
      <w:pPr>
        <w:spacing w:before="120" w:after="120" w:line="300" w:lineRule="auto"/>
        <w:rPr>
          <w:sz w:val="28"/>
          <w:szCs w:val="28"/>
          <w:lang w:val="uk-UA"/>
        </w:rPr>
      </w:pPr>
      <w:r w:rsidRPr="00414D63">
        <w:rPr>
          <w:sz w:val="28"/>
          <w:szCs w:val="28"/>
          <w:lang w:val="uk-UA"/>
        </w:rPr>
        <w:t>ylim([0 1000])</w:t>
      </w:r>
    </w:p>
    <w:p w:rsidR="00414D63" w:rsidRPr="00414D63" w:rsidRDefault="00414D63" w:rsidP="00414D63">
      <w:pPr>
        <w:spacing w:before="120" w:after="120" w:line="300" w:lineRule="auto"/>
        <w:rPr>
          <w:sz w:val="28"/>
          <w:szCs w:val="28"/>
          <w:lang w:val="uk-UA"/>
        </w:rPr>
      </w:pPr>
      <w:r w:rsidRPr="00414D63">
        <w:rPr>
          <w:sz w:val="28"/>
          <w:szCs w:val="28"/>
          <w:lang w:val="uk-UA"/>
        </w:rPr>
        <w:t>xlabel('Frequency, [f]')</w:t>
      </w:r>
    </w:p>
    <w:p w:rsidR="00414D63" w:rsidRPr="00414D63" w:rsidRDefault="00414D63" w:rsidP="00414D63">
      <w:pPr>
        <w:spacing w:before="120" w:after="120" w:line="300" w:lineRule="auto"/>
        <w:rPr>
          <w:sz w:val="28"/>
          <w:szCs w:val="28"/>
          <w:lang w:val="uk-UA"/>
        </w:rPr>
      </w:pPr>
      <w:r w:rsidRPr="00414D63">
        <w:rPr>
          <w:sz w:val="28"/>
          <w:szCs w:val="28"/>
          <w:lang w:val="uk-UA"/>
        </w:rPr>
        <w:t>ylabel('Amplitude, [A]')</w:t>
      </w:r>
    </w:p>
    <w:p w:rsidR="00414D63" w:rsidRPr="00414D63" w:rsidRDefault="00414D63" w:rsidP="00414D63">
      <w:pPr>
        <w:spacing w:before="120" w:after="120" w:line="300" w:lineRule="auto"/>
        <w:rPr>
          <w:sz w:val="28"/>
          <w:szCs w:val="28"/>
          <w:lang w:val="uk-UA"/>
        </w:rPr>
      </w:pPr>
      <w:r w:rsidRPr="00414D63">
        <w:rPr>
          <w:sz w:val="28"/>
          <w:szCs w:val="28"/>
          <w:lang w:val="uk-UA"/>
        </w:rPr>
        <w:t>grid on</w:t>
      </w:r>
    </w:p>
    <w:p w:rsidR="00414D63" w:rsidRDefault="00414D63" w:rsidP="00414D63">
      <w:pPr>
        <w:spacing w:before="120" w:after="120" w:line="300" w:lineRule="auto"/>
        <w:rPr>
          <w:sz w:val="28"/>
          <w:szCs w:val="28"/>
          <w:lang w:val="uk-UA"/>
        </w:rPr>
      </w:pPr>
      <w:r>
        <w:rPr>
          <w:sz w:val="28"/>
          <w:szCs w:val="28"/>
          <w:lang w:val="uk-UA"/>
        </w:rPr>
        <w:t>title('Input signal spectrum')</w:t>
      </w:r>
    </w:p>
    <w:p w:rsidR="00822A4F" w:rsidRPr="00414D63" w:rsidRDefault="00822A4F" w:rsidP="00414D63">
      <w:pPr>
        <w:spacing w:before="120" w:after="120" w:line="300" w:lineRule="auto"/>
        <w:rPr>
          <w:sz w:val="28"/>
          <w:szCs w:val="28"/>
          <w:lang w:val="uk-UA"/>
        </w:rPr>
      </w:pPr>
    </w:p>
    <w:p w:rsidR="00414D63" w:rsidRPr="00414D63" w:rsidRDefault="00414D63" w:rsidP="00414D63">
      <w:pPr>
        <w:spacing w:before="120" w:after="120" w:line="300" w:lineRule="auto"/>
        <w:rPr>
          <w:sz w:val="28"/>
          <w:szCs w:val="28"/>
          <w:lang w:val="uk-UA"/>
        </w:rPr>
      </w:pPr>
      <w:r w:rsidRPr="00414D63">
        <w:rPr>
          <w:sz w:val="28"/>
          <w:szCs w:val="28"/>
          <w:lang w:val="uk-UA"/>
        </w:rPr>
        <w:t>figure</w:t>
      </w:r>
    </w:p>
    <w:p w:rsidR="00414D63" w:rsidRPr="00414D63" w:rsidRDefault="00414D63" w:rsidP="00414D63">
      <w:pPr>
        <w:spacing w:before="120" w:after="120" w:line="300" w:lineRule="auto"/>
        <w:rPr>
          <w:sz w:val="28"/>
          <w:szCs w:val="28"/>
          <w:lang w:val="uk-UA"/>
        </w:rPr>
      </w:pPr>
      <w:r w:rsidRPr="00414D63">
        <w:rPr>
          <w:sz w:val="28"/>
          <w:szCs w:val="28"/>
          <w:lang w:val="uk-UA"/>
        </w:rPr>
        <w:t>plot(f,abs(Y))</w:t>
      </w:r>
    </w:p>
    <w:p w:rsidR="00414D63" w:rsidRPr="00414D63" w:rsidRDefault="00414D63" w:rsidP="00414D63">
      <w:pPr>
        <w:spacing w:before="120" w:after="120" w:line="300" w:lineRule="auto"/>
        <w:rPr>
          <w:sz w:val="28"/>
          <w:szCs w:val="28"/>
          <w:lang w:val="uk-UA"/>
        </w:rPr>
      </w:pPr>
      <w:r w:rsidRPr="00414D63">
        <w:rPr>
          <w:sz w:val="28"/>
          <w:szCs w:val="28"/>
          <w:lang w:val="uk-UA"/>
        </w:rPr>
        <w:t>xlim([0 sr/8])</w:t>
      </w:r>
    </w:p>
    <w:p w:rsidR="00414D63" w:rsidRPr="00414D63" w:rsidRDefault="00414D63" w:rsidP="00414D63">
      <w:pPr>
        <w:spacing w:before="120" w:after="120" w:line="300" w:lineRule="auto"/>
        <w:rPr>
          <w:sz w:val="28"/>
          <w:szCs w:val="28"/>
          <w:lang w:val="uk-UA"/>
        </w:rPr>
      </w:pPr>
      <w:r w:rsidRPr="00414D63">
        <w:rPr>
          <w:sz w:val="28"/>
          <w:szCs w:val="28"/>
          <w:lang w:val="uk-UA"/>
        </w:rPr>
        <w:t>ylim([0 1000])</w:t>
      </w:r>
    </w:p>
    <w:p w:rsidR="00414D63" w:rsidRPr="00414D63" w:rsidRDefault="00414D63" w:rsidP="00414D63">
      <w:pPr>
        <w:spacing w:before="120" w:after="120" w:line="300" w:lineRule="auto"/>
        <w:rPr>
          <w:sz w:val="28"/>
          <w:szCs w:val="28"/>
          <w:lang w:val="uk-UA"/>
        </w:rPr>
      </w:pPr>
      <w:r w:rsidRPr="00414D63">
        <w:rPr>
          <w:sz w:val="28"/>
          <w:szCs w:val="28"/>
          <w:lang w:val="uk-UA"/>
        </w:rPr>
        <w:t>xlabel('Frequency, [f]')</w:t>
      </w:r>
    </w:p>
    <w:p w:rsidR="00414D63" w:rsidRPr="00414D63" w:rsidRDefault="00414D63" w:rsidP="00414D63">
      <w:pPr>
        <w:spacing w:before="120" w:after="120" w:line="300" w:lineRule="auto"/>
        <w:rPr>
          <w:sz w:val="28"/>
          <w:szCs w:val="28"/>
          <w:lang w:val="uk-UA"/>
        </w:rPr>
      </w:pPr>
      <w:r w:rsidRPr="00414D63">
        <w:rPr>
          <w:sz w:val="28"/>
          <w:szCs w:val="28"/>
          <w:lang w:val="uk-UA"/>
        </w:rPr>
        <w:t>ylabel('Amplitude, [A]')</w:t>
      </w:r>
    </w:p>
    <w:p w:rsidR="00414D63" w:rsidRPr="00414D63" w:rsidRDefault="00414D63" w:rsidP="00414D63">
      <w:pPr>
        <w:spacing w:before="120" w:after="120" w:line="300" w:lineRule="auto"/>
        <w:rPr>
          <w:sz w:val="28"/>
          <w:szCs w:val="28"/>
          <w:lang w:val="uk-UA"/>
        </w:rPr>
      </w:pPr>
      <w:r w:rsidRPr="00414D63">
        <w:rPr>
          <w:sz w:val="28"/>
          <w:szCs w:val="28"/>
          <w:lang w:val="uk-UA"/>
        </w:rPr>
        <w:t>grid on</w:t>
      </w:r>
    </w:p>
    <w:p w:rsidR="005D35F2" w:rsidRDefault="00414D63" w:rsidP="00414D63">
      <w:pPr>
        <w:spacing w:before="120" w:after="120" w:line="300" w:lineRule="auto"/>
        <w:rPr>
          <w:sz w:val="28"/>
          <w:szCs w:val="28"/>
          <w:lang w:val="uk-UA"/>
        </w:rPr>
      </w:pPr>
      <w:r w:rsidRPr="00414D63">
        <w:rPr>
          <w:sz w:val="28"/>
          <w:szCs w:val="28"/>
          <w:lang w:val="uk-UA"/>
        </w:rPr>
        <w:t>title('Output signal spectrum')</w:t>
      </w:r>
    </w:p>
    <w:p w:rsidR="00414D63" w:rsidRDefault="00414D63" w:rsidP="00414D63">
      <w:pPr>
        <w:spacing w:before="120" w:after="120" w:line="300" w:lineRule="auto"/>
        <w:rPr>
          <w:sz w:val="28"/>
          <w:szCs w:val="28"/>
          <w:lang w:val="uk-UA"/>
        </w:rPr>
      </w:pPr>
    </w:p>
    <w:p w:rsidR="00822A4F" w:rsidRDefault="00822A4F" w:rsidP="00414D63">
      <w:pPr>
        <w:spacing w:before="120" w:after="120" w:line="300" w:lineRule="auto"/>
        <w:rPr>
          <w:sz w:val="28"/>
          <w:szCs w:val="28"/>
          <w:lang w:val="uk-UA"/>
        </w:rPr>
      </w:pPr>
    </w:p>
    <w:p w:rsidR="00E16326" w:rsidRDefault="00E16326" w:rsidP="00414D63">
      <w:pPr>
        <w:spacing w:before="120" w:after="120" w:line="300" w:lineRule="auto"/>
        <w:rPr>
          <w:sz w:val="28"/>
          <w:szCs w:val="28"/>
          <w:lang w:val="uk-UA"/>
        </w:rPr>
      </w:pPr>
    </w:p>
    <w:p w:rsidR="00822A4F" w:rsidRDefault="00822A4F" w:rsidP="00414D63">
      <w:pPr>
        <w:spacing w:before="120" w:after="120" w:line="300" w:lineRule="auto"/>
        <w:rPr>
          <w:sz w:val="28"/>
          <w:szCs w:val="28"/>
          <w:lang w:val="uk-UA"/>
        </w:rPr>
      </w:pPr>
    </w:p>
    <w:p w:rsidR="00824D7D" w:rsidRDefault="00DC462A" w:rsidP="005D35F2">
      <w:pPr>
        <w:spacing w:before="120" w:after="120" w:line="300" w:lineRule="auto"/>
        <w:rPr>
          <w:b/>
          <w:sz w:val="28"/>
          <w:szCs w:val="28"/>
          <w:lang w:val="uk-UA"/>
        </w:rPr>
      </w:pPr>
      <w:r>
        <w:rPr>
          <w:b/>
          <w:sz w:val="28"/>
          <w:szCs w:val="28"/>
          <w:lang w:val="uk-UA"/>
        </w:rPr>
        <w:lastRenderedPageBreak/>
        <w:t>5.2</w:t>
      </w:r>
      <w:r w:rsidR="00824D7D">
        <w:rPr>
          <w:b/>
          <w:sz w:val="28"/>
          <w:szCs w:val="28"/>
          <w:lang w:val="uk-UA"/>
        </w:rPr>
        <w:t xml:space="preserve"> </w:t>
      </w:r>
      <w:r w:rsidR="0045446B">
        <w:rPr>
          <w:b/>
          <w:sz w:val="28"/>
          <w:szCs w:val="28"/>
          <w:lang w:val="uk-UA"/>
        </w:rPr>
        <w:t xml:space="preserve"> </w:t>
      </w:r>
      <w:r>
        <w:rPr>
          <w:b/>
          <w:sz w:val="28"/>
          <w:szCs w:val="28"/>
          <w:lang w:val="uk-UA"/>
        </w:rPr>
        <w:t>Опис програми алгоритму</w:t>
      </w:r>
    </w:p>
    <w:p w:rsidR="0045446B" w:rsidRDefault="0045446B" w:rsidP="0045446B">
      <w:pPr>
        <w:spacing w:before="120" w:after="120" w:line="300" w:lineRule="auto"/>
        <w:ind w:firstLine="709"/>
        <w:rPr>
          <w:sz w:val="28"/>
          <w:lang w:val="uk-UA"/>
        </w:rPr>
      </w:pPr>
      <w:r w:rsidRPr="00673696">
        <w:rPr>
          <w:sz w:val="28"/>
          <w:lang w:val="uk-UA"/>
        </w:rPr>
        <w:t>За основу для моделювання були взяті характеристики зондуючого сигналу РЛС середньої дальності, призначеної для виявлення ПС, а саме: тривалість радіоімпульса одна мікросекунда з періодом повторення рівному одній мілісекунді, що відповідае частоті слідування в один кілогерц. Типовою полосою робочих частот для аеродромної оглядової РЛС цивільної авіації буде приблизно 2700 - 2900 МГц (</w:t>
      </w:r>
      <w:r>
        <w:rPr>
          <w:sz w:val="28"/>
        </w:rPr>
        <w:t>S</w:t>
      </w:r>
      <w:r w:rsidRPr="00673696">
        <w:rPr>
          <w:sz w:val="28"/>
          <w:lang w:val="uk-UA"/>
        </w:rPr>
        <w:t xml:space="preserve"> діапазон), а довжина хвилі відповідно приблизно 10 см. </w:t>
      </w:r>
      <w:r>
        <w:rPr>
          <w:sz w:val="28"/>
        </w:rPr>
        <w:t xml:space="preserve">Для демонстрації в роботі </w:t>
      </w:r>
      <w:r w:rsidR="00414D63">
        <w:rPr>
          <w:sz w:val="28"/>
          <w:lang w:val="uk-UA"/>
        </w:rPr>
        <w:t>будуть прийняті деякі спрощення</w:t>
      </w:r>
      <w:r>
        <w:rPr>
          <w:sz w:val="28"/>
        </w:rPr>
        <w:t xml:space="preserve"> в наслідок потреби у великих обчислювальних потужностях для обробки реальних сигналів. </w:t>
      </w:r>
    </w:p>
    <w:p w:rsidR="00A33B20" w:rsidRPr="00A33B20" w:rsidRDefault="00A33B20" w:rsidP="0045446B">
      <w:pPr>
        <w:spacing w:before="120" w:after="120" w:line="300" w:lineRule="auto"/>
        <w:ind w:firstLine="709"/>
        <w:rPr>
          <w:sz w:val="28"/>
          <w:lang w:val="uk-UA"/>
        </w:rPr>
      </w:pPr>
      <w:r>
        <w:rPr>
          <w:sz w:val="28"/>
          <w:lang w:val="uk-UA"/>
        </w:rPr>
        <w:t>Даний алгоритм базується на методі випадкового пошуку (так званому методі Монте-Карло). В ньому для знаходження невідомої величини обирається інтервал пошуку, викидається декілька випадкових значень, з яких по заданій ознаці (наприклад, мінімуму або максимуму функції) обирається одне, яке стає центром нового інтервалу пошуку, котрий з кожною ітерацією зменшується вдвічі. Процедура закінчується при досягнені бажаної точності, або якщо було перевищено встановлену кількість ітерацій.</w:t>
      </w:r>
    </w:p>
    <w:p w:rsidR="00FC1988" w:rsidRDefault="00A33B20" w:rsidP="0045446B">
      <w:pPr>
        <w:spacing w:before="120" w:after="120" w:line="300" w:lineRule="auto"/>
        <w:ind w:firstLine="709"/>
        <w:rPr>
          <w:sz w:val="28"/>
          <w:lang w:val="uk-UA"/>
        </w:rPr>
      </w:pPr>
      <w:r>
        <w:rPr>
          <w:sz w:val="28"/>
          <w:lang w:val="uk-UA"/>
        </w:rPr>
        <w:t xml:space="preserve">Як і в минулому розділі, при програмуванні фільтрів, спочатку встановлюємо частоту і крок дискретизації , інтервал спостереження та діапазон частот.  Після чого </w:t>
      </w:r>
      <w:r w:rsidR="00FC1988">
        <w:rPr>
          <w:sz w:val="28"/>
          <w:lang w:val="uk-UA"/>
        </w:rPr>
        <w:t>обирається бажана кількість викинутих випадкових значень та кількість ітерацій. Далі встановлюємо такі параметри сигналів як частоту</w:t>
      </w:r>
      <w:r w:rsidR="005D35F2">
        <w:rPr>
          <w:sz w:val="28"/>
          <w:lang w:val="uk-UA"/>
        </w:rPr>
        <w:t xml:space="preserve"> зміщення завади</w:t>
      </w:r>
      <w:r w:rsidR="00FC1988">
        <w:rPr>
          <w:sz w:val="28"/>
          <w:lang w:val="uk-UA"/>
        </w:rPr>
        <w:t>, допплерівську частоту зміщення</w:t>
      </w:r>
      <w:r w:rsidR="005D35F2">
        <w:rPr>
          <w:sz w:val="28"/>
          <w:lang w:val="uk-UA"/>
        </w:rPr>
        <w:t xml:space="preserve"> цілі</w:t>
      </w:r>
      <w:r w:rsidR="00FC1988">
        <w:rPr>
          <w:sz w:val="28"/>
          <w:lang w:val="uk-UA"/>
        </w:rPr>
        <w:t xml:space="preserve"> та амплітуду</w:t>
      </w:r>
      <w:r w:rsidR="005D35F2">
        <w:rPr>
          <w:sz w:val="28"/>
          <w:lang w:val="uk-UA"/>
        </w:rPr>
        <w:t xml:space="preserve"> сигналу</w:t>
      </w:r>
      <w:r w:rsidR="00FC1988">
        <w:rPr>
          <w:sz w:val="28"/>
          <w:lang w:val="uk-UA"/>
        </w:rPr>
        <w:t xml:space="preserve">. </w:t>
      </w:r>
    </w:p>
    <w:p w:rsidR="00FC1988" w:rsidRDefault="00FC1988" w:rsidP="0045446B">
      <w:pPr>
        <w:spacing w:before="120" w:after="120" w:line="300" w:lineRule="auto"/>
        <w:ind w:firstLine="709"/>
        <w:rPr>
          <w:sz w:val="28"/>
          <w:lang w:val="uk-UA"/>
        </w:rPr>
      </w:pPr>
      <w:r>
        <w:rPr>
          <w:sz w:val="28"/>
          <w:lang w:val="uk-UA"/>
        </w:rPr>
        <w:t>Вхідний сигнал для фільтрації приймемо як суму сигналу з допплерівським зміщенням, відбитого від</w:t>
      </w:r>
      <w:r w:rsidR="00414D63">
        <w:rPr>
          <w:sz w:val="28"/>
          <w:lang w:val="uk-UA"/>
        </w:rPr>
        <w:t xml:space="preserve"> цілі,</w:t>
      </w:r>
      <w:r>
        <w:rPr>
          <w:sz w:val="28"/>
          <w:lang w:val="uk-UA"/>
        </w:rPr>
        <w:t xml:space="preserve"> </w:t>
      </w:r>
      <w:r w:rsidR="00414D63">
        <w:rPr>
          <w:sz w:val="28"/>
          <w:lang w:val="uk-UA"/>
        </w:rPr>
        <w:t>пасивну заваду</w:t>
      </w:r>
      <w:r>
        <w:rPr>
          <w:sz w:val="28"/>
          <w:lang w:val="uk-UA"/>
        </w:rPr>
        <w:t xml:space="preserve">, який перевищує амплітуду корисного сигналу в </w:t>
      </w:r>
      <w:r w:rsidR="00414D63">
        <w:rPr>
          <w:sz w:val="28"/>
          <w:lang w:val="uk-UA"/>
        </w:rPr>
        <w:t>десять</w:t>
      </w:r>
      <w:r>
        <w:rPr>
          <w:sz w:val="28"/>
          <w:lang w:val="uk-UA"/>
        </w:rPr>
        <w:t xml:space="preserve"> разів та Гаусівський шум з нульовим математичним сподіванням.</w:t>
      </w:r>
      <w:r w:rsidR="006F51F9">
        <w:rPr>
          <w:sz w:val="28"/>
          <w:lang w:val="uk-UA"/>
        </w:rPr>
        <w:t xml:space="preserve"> </w:t>
      </w:r>
      <w:r>
        <w:rPr>
          <w:sz w:val="28"/>
          <w:lang w:val="uk-UA"/>
        </w:rPr>
        <w:t>Після цього задаємо інтервал перв</w:t>
      </w:r>
      <w:r w:rsidR="005D35F2">
        <w:rPr>
          <w:sz w:val="28"/>
          <w:lang w:val="uk-UA"/>
        </w:rPr>
        <w:t>инного пошуку алгоритму (тут а</w:t>
      </w:r>
      <w:r w:rsidR="00414D63">
        <w:rPr>
          <w:sz w:val="28"/>
          <w:lang w:val="uk-UA"/>
        </w:rPr>
        <w:t>=10</w:t>
      </w:r>
      <w:r w:rsidR="005D35F2">
        <w:rPr>
          <w:sz w:val="28"/>
          <w:lang w:val="uk-UA"/>
        </w:rPr>
        <w:t xml:space="preserve"> та </w:t>
      </w:r>
      <w:r>
        <w:rPr>
          <w:sz w:val="28"/>
          <w:lang w:val="uk-UA"/>
        </w:rPr>
        <w:t xml:space="preserve"> </w:t>
      </w:r>
      <w:r>
        <w:rPr>
          <w:sz w:val="28"/>
          <w:lang w:val="en-US"/>
        </w:rPr>
        <w:t>b</w:t>
      </w:r>
      <w:r w:rsidR="00414D63">
        <w:rPr>
          <w:sz w:val="28"/>
          <w:lang w:val="uk-UA"/>
        </w:rPr>
        <w:t>=2010</w:t>
      </w:r>
      <w:r w:rsidRPr="00FC1988">
        <w:rPr>
          <w:sz w:val="28"/>
        </w:rPr>
        <w:t>)</w:t>
      </w:r>
      <w:r w:rsidR="006849DB">
        <w:rPr>
          <w:sz w:val="28"/>
        </w:rPr>
        <w:t xml:space="preserve">. </w:t>
      </w:r>
      <w:r w:rsidR="006849DB">
        <w:rPr>
          <w:sz w:val="28"/>
          <w:lang w:val="uk-UA"/>
        </w:rPr>
        <w:t>Встановл</w:t>
      </w:r>
      <w:r w:rsidR="005D35F2">
        <w:rPr>
          <w:sz w:val="28"/>
          <w:lang w:val="uk-UA"/>
        </w:rPr>
        <w:t>юємо значення елементів фільтру</w:t>
      </w:r>
      <w:r w:rsidR="006849DB">
        <w:rPr>
          <w:sz w:val="28"/>
          <w:lang w:val="uk-UA"/>
        </w:rPr>
        <w:t xml:space="preserve"> та вхідних і вихідних коефіцієнтів, як і в програмі моделювання фільтрів. Параметром, який ми будемо мінімізувати, і на якому будується даний алгоритм, було обрано дисперсію. Вважатимемо, що вона буде най</w:t>
      </w:r>
      <w:r w:rsidR="00235540">
        <w:rPr>
          <w:sz w:val="28"/>
          <w:lang w:val="uk-UA"/>
        </w:rPr>
        <w:t>більшою</w:t>
      </w:r>
      <w:r w:rsidR="006849DB">
        <w:rPr>
          <w:sz w:val="28"/>
          <w:lang w:val="uk-UA"/>
        </w:rPr>
        <w:t xml:space="preserve"> у завадового сигналу, тому саме на його частоту буде налаштовуватись фільтр. </w:t>
      </w:r>
      <w:r w:rsidR="00235540">
        <w:rPr>
          <w:sz w:val="28"/>
          <w:lang w:val="uk-UA"/>
        </w:rPr>
        <w:t>Вимірявши перше найменше значення (оскільки частота з великим значенням</w:t>
      </w:r>
      <w:r w:rsidR="005D35F2">
        <w:rPr>
          <w:sz w:val="28"/>
          <w:lang w:val="uk-UA"/>
        </w:rPr>
        <w:t xml:space="preserve"> </w:t>
      </w:r>
      <w:r w:rsidR="005D35F2">
        <w:rPr>
          <w:sz w:val="28"/>
          <w:lang w:val="uk-UA"/>
        </w:rPr>
        <w:lastRenderedPageBreak/>
        <w:t>скв</w:t>
      </w:r>
      <w:r w:rsidR="00235540">
        <w:rPr>
          <w:sz w:val="28"/>
          <w:lang w:val="uk-UA"/>
        </w:rPr>
        <w:t xml:space="preserve"> придушується), на його основі будується новий інтервал пошуку, використовуючи виміряне значення як середину.</w:t>
      </w:r>
    </w:p>
    <w:p w:rsidR="00235540" w:rsidRDefault="00235540" w:rsidP="0045446B">
      <w:pPr>
        <w:spacing w:before="120" w:after="120" w:line="300" w:lineRule="auto"/>
        <w:ind w:firstLine="709"/>
        <w:rPr>
          <w:sz w:val="28"/>
          <w:lang w:val="en-US"/>
        </w:rPr>
      </w:pPr>
      <w:r>
        <w:rPr>
          <w:sz w:val="28"/>
          <w:lang w:val="uk-UA"/>
        </w:rPr>
        <w:t>На останній ітерації візуалізуєм</w:t>
      </w:r>
      <w:r w:rsidR="00141389">
        <w:rPr>
          <w:sz w:val="28"/>
          <w:lang w:val="uk-UA"/>
        </w:rPr>
        <w:t xml:space="preserve">о дисперсії суміші сигналу та шуму </w:t>
      </w:r>
      <w:r w:rsidR="00141389" w:rsidRPr="00141389">
        <w:rPr>
          <w:sz w:val="28"/>
          <w:szCs w:val="28"/>
          <w:lang w:val="uk-UA"/>
        </w:rPr>
        <w:t>після придушення частот на останній ітерації</w:t>
      </w:r>
      <w:r>
        <w:rPr>
          <w:sz w:val="28"/>
          <w:lang w:val="uk-UA"/>
        </w:rPr>
        <w:t xml:space="preserve"> та АЧХ фільтру режекції</w:t>
      </w:r>
      <w:r w:rsidR="003F3D0F">
        <w:rPr>
          <w:sz w:val="28"/>
          <w:lang w:val="uk-UA"/>
        </w:rPr>
        <w:t>, котрий відбілює корельовану заваду</w:t>
      </w:r>
      <w:r>
        <w:rPr>
          <w:sz w:val="28"/>
          <w:lang w:val="uk-UA"/>
        </w:rPr>
        <w:t xml:space="preserve">. </w:t>
      </w:r>
      <w:r w:rsidR="00A849AC">
        <w:rPr>
          <w:sz w:val="28"/>
          <w:lang w:val="uk-UA"/>
        </w:rPr>
        <w:t xml:space="preserve">Також розраховуємо добротність фільтру </w:t>
      </w:r>
      <w:r w:rsidR="00A849AC">
        <w:rPr>
          <w:sz w:val="28"/>
          <w:lang w:val="en-US"/>
        </w:rPr>
        <w:t>Q:</w:t>
      </w:r>
    </w:p>
    <w:p w:rsidR="00A849AC" w:rsidRPr="006207CB" w:rsidRDefault="00A849AC" w:rsidP="00A849AC">
      <w:pPr>
        <w:spacing w:before="120" w:after="120" w:line="300" w:lineRule="auto"/>
        <w:ind w:firstLine="709"/>
        <w:jc w:val="center"/>
        <w:rPr>
          <w:sz w:val="28"/>
          <w:lang w:val="en-US"/>
        </w:rPr>
      </w:pPr>
      <m:oMathPara>
        <m:oMath>
          <m:r>
            <w:rPr>
              <w:rFonts w:ascii="Cambria Math" w:hAnsi="Cambria Math"/>
              <w:sz w:val="28"/>
              <w:lang w:val="en-US"/>
            </w:rPr>
            <m:t>Q=R</m:t>
          </m:r>
          <m:rad>
            <m:radPr>
              <m:degHide m:val="1"/>
              <m:ctrlPr>
                <w:rPr>
                  <w:rFonts w:ascii="Cambria Math" w:hAnsi="Cambria Math"/>
                  <w:i/>
                  <w:sz w:val="28"/>
                  <w:lang w:val="en-US"/>
                </w:rPr>
              </m:ctrlPr>
            </m:radPr>
            <m:deg/>
            <m:e>
              <m:f>
                <m:fPr>
                  <m:ctrlPr>
                    <w:rPr>
                      <w:rFonts w:ascii="Cambria Math" w:hAnsi="Cambria Math"/>
                      <w:i/>
                      <w:sz w:val="28"/>
                      <w:lang w:val="en-US"/>
                    </w:rPr>
                  </m:ctrlPr>
                </m:fPr>
                <m:num>
                  <m:r>
                    <w:rPr>
                      <w:rFonts w:ascii="Cambria Math" w:hAnsi="Cambria Math"/>
                      <w:sz w:val="28"/>
                      <w:lang w:val="en-US"/>
                    </w:rPr>
                    <m:t>C</m:t>
                  </m:r>
                </m:num>
                <m:den>
                  <m:r>
                    <w:rPr>
                      <w:rFonts w:ascii="Cambria Math" w:hAnsi="Cambria Math"/>
                      <w:sz w:val="28"/>
                      <w:lang w:val="en-US"/>
                    </w:rPr>
                    <m:t>L</m:t>
                  </m:r>
                </m:den>
              </m:f>
            </m:e>
          </m:rad>
        </m:oMath>
      </m:oMathPara>
    </w:p>
    <w:p w:rsidR="006207CB" w:rsidRPr="006207CB" w:rsidRDefault="006207CB" w:rsidP="006207CB">
      <w:pPr>
        <w:spacing w:before="120" w:after="120" w:line="300" w:lineRule="auto"/>
        <w:ind w:firstLine="0"/>
        <w:rPr>
          <w:sz w:val="28"/>
          <w:lang w:val="uk-UA"/>
        </w:rPr>
      </w:pPr>
      <w:r>
        <w:rPr>
          <w:sz w:val="28"/>
        </w:rPr>
        <w:t>де</w:t>
      </w:r>
      <w:r w:rsidRPr="006207CB">
        <w:rPr>
          <w:sz w:val="28"/>
        </w:rPr>
        <w:t xml:space="preserve"> </w:t>
      </w:r>
      <w:r>
        <w:rPr>
          <w:sz w:val="28"/>
          <w:lang w:val="en-US"/>
        </w:rPr>
        <w:t>R</w:t>
      </w:r>
      <w:r w:rsidRPr="006207CB">
        <w:rPr>
          <w:sz w:val="28"/>
        </w:rPr>
        <w:t>,</w:t>
      </w:r>
      <w:r>
        <w:rPr>
          <w:sz w:val="28"/>
          <w:lang w:val="uk-UA"/>
        </w:rPr>
        <w:t xml:space="preserve"> </w:t>
      </w:r>
      <w:r>
        <w:rPr>
          <w:sz w:val="28"/>
          <w:lang w:val="en-US"/>
        </w:rPr>
        <w:t>L</w:t>
      </w:r>
      <w:r w:rsidRPr="006207CB">
        <w:rPr>
          <w:sz w:val="28"/>
        </w:rPr>
        <w:t xml:space="preserve"> </w:t>
      </w:r>
      <w:r>
        <w:rPr>
          <w:sz w:val="28"/>
          <w:lang w:val="uk-UA"/>
        </w:rPr>
        <w:t xml:space="preserve">та </w:t>
      </w:r>
      <w:r>
        <w:rPr>
          <w:sz w:val="28"/>
          <w:lang w:val="en-US"/>
        </w:rPr>
        <w:t>C</w:t>
      </w:r>
      <w:r>
        <w:rPr>
          <w:sz w:val="28"/>
          <w:lang w:val="uk-UA"/>
        </w:rPr>
        <w:t xml:space="preserve"> – опір, індуктивність та ємність, а </w:t>
      </w:r>
      <m:oMath>
        <m:rad>
          <m:radPr>
            <m:degHide m:val="1"/>
            <m:ctrlPr>
              <w:rPr>
                <w:rFonts w:ascii="Cambria Math" w:hAnsi="Cambria Math"/>
                <w:i/>
                <w:sz w:val="28"/>
                <w:lang w:val="en-US"/>
              </w:rPr>
            </m:ctrlPr>
          </m:radPr>
          <m:deg/>
          <m:e>
            <m:f>
              <m:fPr>
                <m:ctrlPr>
                  <w:rPr>
                    <w:rFonts w:ascii="Cambria Math" w:hAnsi="Cambria Math"/>
                    <w:i/>
                    <w:sz w:val="28"/>
                    <w:lang w:val="en-US"/>
                  </w:rPr>
                </m:ctrlPr>
              </m:fPr>
              <m:num>
                <m:r>
                  <w:rPr>
                    <w:rFonts w:ascii="Cambria Math" w:hAnsi="Cambria Math"/>
                    <w:sz w:val="28"/>
                    <w:lang w:val="en-US"/>
                  </w:rPr>
                  <m:t>C</m:t>
                </m:r>
              </m:num>
              <m:den>
                <m:r>
                  <w:rPr>
                    <w:rFonts w:ascii="Cambria Math" w:hAnsi="Cambria Math"/>
                    <w:sz w:val="28"/>
                    <w:lang w:val="en-US"/>
                  </w:rPr>
                  <m:t>L</m:t>
                </m:r>
              </m:den>
            </m:f>
          </m:e>
        </m:rad>
      </m:oMath>
      <w:r>
        <w:rPr>
          <w:sz w:val="28"/>
          <w:lang w:val="uk-UA"/>
        </w:rPr>
        <w:t xml:space="preserve"> – характеристичний, або хвильовий опір.</w:t>
      </w:r>
    </w:p>
    <w:p w:rsidR="0045446B" w:rsidRPr="0045446B" w:rsidRDefault="00DE099C" w:rsidP="0061373B">
      <w:pPr>
        <w:spacing w:before="120" w:after="120" w:line="300" w:lineRule="auto"/>
        <w:ind w:firstLine="0"/>
        <w:jc w:val="center"/>
        <w:rPr>
          <w:b/>
          <w:sz w:val="28"/>
          <w:szCs w:val="28"/>
        </w:rPr>
      </w:pPr>
      <w:r>
        <w:rPr>
          <w:noProof/>
        </w:rPr>
        <w:drawing>
          <wp:inline distT="0" distB="0" distL="0" distR="0" wp14:anchorId="2495E468" wp14:editId="39713F96">
            <wp:extent cx="5305425" cy="27051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0792" t="11765" r="8624" b="10526"/>
                    <a:stretch/>
                  </pic:blipFill>
                  <pic:spPr bwMode="auto">
                    <a:xfrm>
                      <a:off x="0" y="0"/>
                      <a:ext cx="5324368" cy="2714759"/>
                    </a:xfrm>
                    <a:prstGeom prst="rect">
                      <a:avLst/>
                    </a:prstGeom>
                    <a:ln>
                      <a:noFill/>
                    </a:ln>
                    <a:extLst>
                      <a:ext uri="{53640926-AAD7-44D8-BBD7-CCE9431645EC}">
                        <a14:shadowObscured xmlns:a14="http://schemas.microsoft.com/office/drawing/2010/main"/>
                      </a:ext>
                    </a:extLst>
                  </pic:spPr>
                </pic:pic>
              </a:graphicData>
            </a:graphic>
          </wp:inline>
        </w:drawing>
      </w:r>
    </w:p>
    <w:p w:rsidR="0061373B" w:rsidRDefault="00235540" w:rsidP="003F3D0F">
      <w:pPr>
        <w:spacing w:before="120" w:after="120" w:line="300" w:lineRule="auto"/>
        <w:ind w:firstLine="709"/>
        <w:jc w:val="center"/>
        <w:rPr>
          <w:noProof/>
          <w:lang w:val="uk-UA"/>
        </w:rPr>
      </w:pPr>
      <w:r>
        <w:rPr>
          <w:sz w:val="26"/>
          <w:szCs w:val="26"/>
          <w:lang w:val="uk-UA"/>
        </w:rPr>
        <w:t xml:space="preserve">Рисунок 5.1 – Дисперсії </w:t>
      </w:r>
      <w:r w:rsidR="00141389">
        <w:rPr>
          <w:sz w:val="26"/>
          <w:szCs w:val="26"/>
          <w:lang w:val="uk-UA"/>
        </w:rPr>
        <w:t>при останній ітерації</w:t>
      </w:r>
      <w:r w:rsidR="003F3D0F">
        <w:rPr>
          <w:sz w:val="26"/>
          <w:szCs w:val="26"/>
          <w:lang w:val="uk-UA"/>
        </w:rPr>
        <w:t xml:space="preserve"> </w:t>
      </w:r>
    </w:p>
    <w:p w:rsidR="00414D63" w:rsidRPr="00414D63" w:rsidRDefault="00414D63" w:rsidP="003F3D0F">
      <w:pPr>
        <w:spacing w:before="120" w:after="120" w:line="300" w:lineRule="auto"/>
        <w:ind w:firstLine="709"/>
        <w:jc w:val="center"/>
        <w:rPr>
          <w:sz w:val="26"/>
          <w:szCs w:val="26"/>
          <w:lang w:val="uk-UA"/>
        </w:rPr>
      </w:pPr>
      <w:r>
        <w:rPr>
          <w:noProof/>
        </w:rPr>
        <w:drawing>
          <wp:inline distT="0" distB="0" distL="0" distR="0" wp14:anchorId="3439167B" wp14:editId="193909DF">
            <wp:extent cx="5238750" cy="2676525"/>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1487" t="9907" r="8101" b="12384"/>
                    <a:stretch/>
                  </pic:blipFill>
                  <pic:spPr bwMode="auto">
                    <a:xfrm>
                      <a:off x="0" y="0"/>
                      <a:ext cx="5250957" cy="2682762"/>
                    </a:xfrm>
                    <a:prstGeom prst="rect">
                      <a:avLst/>
                    </a:prstGeom>
                    <a:ln>
                      <a:noFill/>
                    </a:ln>
                    <a:extLst>
                      <a:ext uri="{53640926-AAD7-44D8-BBD7-CCE9431645EC}">
                        <a14:shadowObscured xmlns:a14="http://schemas.microsoft.com/office/drawing/2010/main"/>
                      </a:ext>
                    </a:extLst>
                  </pic:spPr>
                </pic:pic>
              </a:graphicData>
            </a:graphic>
          </wp:inline>
        </w:drawing>
      </w:r>
    </w:p>
    <w:p w:rsidR="003F3D0F" w:rsidRDefault="003F3D0F" w:rsidP="003F3D0F">
      <w:pPr>
        <w:spacing w:before="120" w:after="120" w:line="300" w:lineRule="auto"/>
        <w:ind w:firstLine="709"/>
        <w:jc w:val="center"/>
        <w:rPr>
          <w:sz w:val="26"/>
          <w:szCs w:val="26"/>
          <w:lang w:val="uk-UA"/>
        </w:rPr>
      </w:pPr>
      <w:r>
        <w:rPr>
          <w:sz w:val="26"/>
          <w:szCs w:val="26"/>
          <w:lang w:val="uk-UA"/>
        </w:rPr>
        <w:t xml:space="preserve">Рисунок 5.2 – АЧХ вибілюючого режекторного фільтру </w:t>
      </w:r>
    </w:p>
    <w:p w:rsidR="0055118D" w:rsidRPr="0055118D" w:rsidRDefault="00141389" w:rsidP="006F51F9">
      <w:pPr>
        <w:spacing w:before="120" w:after="120" w:line="300" w:lineRule="auto"/>
        <w:ind w:firstLine="709"/>
        <w:rPr>
          <w:sz w:val="28"/>
          <w:szCs w:val="28"/>
          <w:lang w:val="uk-UA"/>
        </w:rPr>
      </w:pPr>
      <w:r>
        <w:rPr>
          <w:sz w:val="28"/>
          <w:szCs w:val="28"/>
          <w:lang w:val="uk-UA"/>
        </w:rPr>
        <w:lastRenderedPageBreak/>
        <w:t>Останнім кроком буде налаштування фільтру на частоту</w:t>
      </w:r>
      <w:r w:rsidR="009226CB">
        <w:rPr>
          <w:sz w:val="28"/>
          <w:szCs w:val="28"/>
          <w:lang w:val="uk-UA"/>
        </w:rPr>
        <w:t xml:space="preserve"> пасивної завади</w:t>
      </w:r>
      <w:r>
        <w:rPr>
          <w:sz w:val="28"/>
          <w:szCs w:val="28"/>
          <w:lang w:val="uk-UA"/>
        </w:rPr>
        <w:t>, придушивши котру, вхідний сигнал матиме найменшу</w:t>
      </w:r>
      <w:r w:rsidR="0055118D">
        <w:rPr>
          <w:sz w:val="28"/>
          <w:szCs w:val="28"/>
          <w:lang w:val="uk-UA"/>
        </w:rPr>
        <w:t xml:space="preserve"> дисперсію. </w:t>
      </w:r>
    </w:p>
    <w:p w:rsidR="0061373B" w:rsidRDefault="00833128" w:rsidP="0061373B">
      <w:pPr>
        <w:spacing w:after="200" w:line="276" w:lineRule="auto"/>
        <w:ind w:firstLine="0"/>
        <w:jc w:val="center"/>
        <w:rPr>
          <w:sz w:val="26"/>
          <w:szCs w:val="26"/>
          <w:lang w:val="uk-UA"/>
        </w:rPr>
      </w:pPr>
      <w:r>
        <w:rPr>
          <w:noProof/>
        </w:rPr>
        <w:drawing>
          <wp:inline distT="0" distB="0" distL="0" distR="0" wp14:anchorId="60F846F0" wp14:editId="6F997328">
            <wp:extent cx="4827181" cy="2721934"/>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2705" t="11765" r="8275" b="8979"/>
                    <a:stretch/>
                  </pic:blipFill>
                  <pic:spPr bwMode="auto">
                    <a:xfrm>
                      <a:off x="0" y="0"/>
                      <a:ext cx="4835569" cy="2726664"/>
                    </a:xfrm>
                    <a:prstGeom prst="rect">
                      <a:avLst/>
                    </a:prstGeom>
                    <a:ln>
                      <a:noFill/>
                    </a:ln>
                    <a:extLst>
                      <a:ext uri="{53640926-AAD7-44D8-BBD7-CCE9431645EC}">
                        <a14:shadowObscured xmlns:a14="http://schemas.microsoft.com/office/drawing/2010/main"/>
                      </a:ext>
                    </a:extLst>
                  </pic:spPr>
                </pic:pic>
              </a:graphicData>
            </a:graphic>
          </wp:inline>
        </w:drawing>
      </w:r>
    </w:p>
    <w:p w:rsidR="0055118D" w:rsidRDefault="00833128" w:rsidP="0055118D">
      <w:pPr>
        <w:spacing w:before="120" w:after="120" w:line="300" w:lineRule="auto"/>
        <w:ind w:firstLine="709"/>
        <w:jc w:val="center"/>
        <w:rPr>
          <w:sz w:val="26"/>
          <w:szCs w:val="26"/>
          <w:lang w:val="uk-UA"/>
        </w:rPr>
      </w:pPr>
      <w:r>
        <w:rPr>
          <w:sz w:val="26"/>
          <w:szCs w:val="26"/>
          <w:lang w:val="uk-UA"/>
        </w:rPr>
        <w:t>Рисунок 5.3 –  Спектр вхідної</w:t>
      </w:r>
      <w:r w:rsidR="0055118D">
        <w:rPr>
          <w:sz w:val="26"/>
          <w:szCs w:val="26"/>
          <w:lang w:val="uk-UA"/>
        </w:rPr>
        <w:t xml:space="preserve"> суміш корисного сигналу, завади і шуму;</w:t>
      </w:r>
    </w:p>
    <w:p w:rsidR="00833128" w:rsidRDefault="00833128" w:rsidP="0061373B">
      <w:pPr>
        <w:spacing w:after="200" w:line="276" w:lineRule="auto"/>
        <w:ind w:firstLine="0"/>
        <w:jc w:val="center"/>
        <w:rPr>
          <w:noProof/>
          <w:lang w:val="uk-UA"/>
        </w:rPr>
      </w:pPr>
    </w:p>
    <w:p w:rsidR="0061373B" w:rsidRDefault="00833128" w:rsidP="0061373B">
      <w:pPr>
        <w:spacing w:after="200" w:line="276" w:lineRule="auto"/>
        <w:ind w:firstLine="0"/>
        <w:jc w:val="center"/>
        <w:rPr>
          <w:sz w:val="26"/>
          <w:szCs w:val="26"/>
          <w:lang w:val="uk-UA"/>
        </w:rPr>
      </w:pPr>
      <w:r>
        <w:rPr>
          <w:noProof/>
        </w:rPr>
        <w:drawing>
          <wp:inline distT="0" distB="0" distL="0" distR="0" wp14:anchorId="71812C27" wp14:editId="4EE6CE5C">
            <wp:extent cx="4816548" cy="2668772"/>
            <wp:effectExtent l="0" t="0" r="317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2706" t="11765" r="8450" b="10526"/>
                    <a:stretch/>
                  </pic:blipFill>
                  <pic:spPr bwMode="auto">
                    <a:xfrm>
                      <a:off x="0" y="0"/>
                      <a:ext cx="4824915" cy="2673408"/>
                    </a:xfrm>
                    <a:prstGeom prst="rect">
                      <a:avLst/>
                    </a:prstGeom>
                    <a:ln>
                      <a:noFill/>
                    </a:ln>
                    <a:extLst>
                      <a:ext uri="{53640926-AAD7-44D8-BBD7-CCE9431645EC}">
                        <a14:shadowObscured xmlns:a14="http://schemas.microsoft.com/office/drawing/2010/main"/>
                      </a:ext>
                    </a:extLst>
                  </pic:spPr>
                </pic:pic>
              </a:graphicData>
            </a:graphic>
          </wp:inline>
        </w:drawing>
      </w:r>
    </w:p>
    <w:p w:rsidR="0055118D" w:rsidRDefault="0055118D" w:rsidP="0055118D">
      <w:pPr>
        <w:spacing w:before="120" w:after="120" w:line="300" w:lineRule="auto"/>
        <w:ind w:firstLine="709"/>
        <w:jc w:val="center"/>
        <w:rPr>
          <w:sz w:val="26"/>
          <w:szCs w:val="26"/>
          <w:lang w:val="uk-UA"/>
        </w:rPr>
      </w:pPr>
      <w:r>
        <w:rPr>
          <w:sz w:val="26"/>
          <w:szCs w:val="26"/>
          <w:lang w:val="uk-UA"/>
        </w:rPr>
        <w:t xml:space="preserve">Рисунок 5.4 – </w:t>
      </w:r>
      <w:r w:rsidR="00833128">
        <w:rPr>
          <w:sz w:val="26"/>
          <w:szCs w:val="26"/>
          <w:lang w:val="uk-UA"/>
        </w:rPr>
        <w:t>Спектр відфільтрованої суміші.</w:t>
      </w:r>
    </w:p>
    <w:p w:rsidR="00B35ADA" w:rsidRDefault="006F51F9">
      <w:pPr>
        <w:spacing w:after="200" w:line="276" w:lineRule="auto"/>
        <w:ind w:firstLine="0"/>
        <w:rPr>
          <w:sz w:val="28"/>
          <w:szCs w:val="28"/>
          <w:lang w:val="uk-UA"/>
        </w:rPr>
      </w:pPr>
      <w:r>
        <w:rPr>
          <w:sz w:val="28"/>
          <w:szCs w:val="28"/>
          <w:lang w:val="uk-UA"/>
        </w:rPr>
        <w:tab/>
        <w:t>Проаналізувавши вихідні значення, можна сказати, що фільтр придушує заваду достатньо для подальш</w:t>
      </w:r>
      <w:r w:rsidR="00F427E2">
        <w:rPr>
          <w:sz w:val="28"/>
          <w:szCs w:val="28"/>
          <w:lang w:val="uk-UA"/>
        </w:rPr>
        <w:t>ого виявлення корисного сигналу з даної суміш</w:t>
      </w:r>
      <w:r w:rsidR="009226CB">
        <w:rPr>
          <w:sz w:val="28"/>
          <w:szCs w:val="28"/>
          <w:lang w:val="uk-UA"/>
        </w:rPr>
        <w:t xml:space="preserve">і. </w:t>
      </w:r>
      <w:r w:rsidR="00F427E2">
        <w:rPr>
          <w:sz w:val="28"/>
          <w:szCs w:val="28"/>
          <w:lang w:val="uk-UA"/>
        </w:rPr>
        <w:t>Алгоритм опрацьовує достатньо великі об</w:t>
      </w:r>
      <w:r w:rsidR="00F427E2" w:rsidRPr="009226CB">
        <w:rPr>
          <w:sz w:val="28"/>
          <w:szCs w:val="28"/>
          <w:lang w:val="uk-UA"/>
        </w:rPr>
        <w:t>’</w:t>
      </w:r>
      <w:r w:rsidR="00F427E2">
        <w:rPr>
          <w:sz w:val="28"/>
          <w:szCs w:val="28"/>
          <w:lang w:val="uk-UA"/>
        </w:rPr>
        <w:t>єми інформації за незначний час, що є суттєвою перевагою.</w:t>
      </w:r>
    </w:p>
    <w:p w:rsidR="00B35ADA" w:rsidRDefault="00B35ADA">
      <w:pPr>
        <w:spacing w:after="200" w:line="276" w:lineRule="auto"/>
        <w:ind w:firstLine="0"/>
        <w:rPr>
          <w:sz w:val="28"/>
          <w:szCs w:val="28"/>
          <w:lang w:val="uk-UA"/>
        </w:rPr>
      </w:pPr>
      <w:r>
        <w:rPr>
          <w:sz w:val="28"/>
          <w:szCs w:val="28"/>
          <w:lang w:val="uk-UA"/>
        </w:rPr>
        <w:br w:type="page"/>
      </w:r>
    </w:p>
    <w:p w:rsidR="00B35ADA" w:rsidRDefault="00B35ADA" w:rsidP="00B35ADA">
      <w:pPr>
        <w:spacing w:before="120" w:after="120" w:line="300" w:lineRule="auto"/>
        <w:jc w:val="center"/>
        <w:rPr>
          <w:b/>
          <w:sz w:val="26"/>
          <w:szCs w:val="26"/>
          <w:lang w:val="uk-UA"/>
        </w:rPr>
      </w:pPr>
      <w:r>
        <w:rPr>
          <w:b/>
          <w:sz w:val="26"/>
          <w:szCs w:val="26"/>
          <w:lang w:val="uk-UA"/>
        </w:rPr>
        <w:lastRenderedPageBreak/>
        <w:t>6 ОХОРОНА ПРАЦІ</w:t>
      </w:r>
    </w:p>
    <w:p w:rsidR="00B35ADA" w:rsidRPr="00453DCC" w:rsidRDefault="00B35ADA" w:rsidP="00B35ADA">
      <w:pPr>
        <w:spacing w:after="200" w:line="276" w:lineRule="auto"/>
        <w:ind w:firstLine="709"/>
        <w:rPr>
          <w:sz w:val="28"/>
          <w:lang w:val="uk-UA"/>
        </w:rPr>
      </w:pPr>
      <w:r>
        <w:rPr>
          <w:sz w:val="28"/>
          <w:szCs w:val="28"/>
          <w:lang w:val="uk-UA"/>
        </w:rPr>
        <w:t>Для забезпечення умов безпечної та продуктивної праці на виробництвах законодавством  передбачено проведення періодичного медичного огляду працівників, забезпеченні технічної підтримки обладнання, використання сертифікованої техніки та методів її використання.</w:t>
      </w:r>
    </w:p>
    <w:p w:rsidR="00B35ADA" w:rsidRDefault="00B35ADA" w:rsidP="00B35ADA">
      <w:pPr>
        <w:spacing w:line="300" w:lineRule="auto"/>
        <w:ind w:firstLine="708"/>
        <w:rPr>
          <w:sz w:val="28"/>
          <w:szCs w:val="28"/>
          <w:lang w:val="uk-UA"/>
        </w:rPr>
      </w:pPr>
      <w:r>
        <w:rPr>
          <w:sz w:val="28"/>
          <w:szCs w:val="28"/>
          <w:lang w:val="uk-UA"/>
        </w:rPr>
        <w:t>При</w:t>
      </w:r>
      <w:r w:rsidRPr="00270DE0">
        <w:rPr>
          <w:sz w:val="28"/>
          <w:szCs w:val="28"/>
          <w:lang w:val="uk-UA"/>
        </w:rPr>
        <w:t xml:space="preserve"> використанні алгоритму</w:t>
      </w:r>
      <w:r>
        <w:rPr>
          <w:sz w:val="28"/>
          <w:szCs w:val="28"/>
          <w:lang w:val="uk-UA"/>
        </w:rPr>
        <w:t xml:space="preserve">, розробленого в ході дипломного проектування, </w:t>
      </w:r>
      <w:r w:rsidRPr="00270DE0">
        <w:rPr>
          <w:sz w:val="28"/>
          <w:szCs w:val="28"/>
          <w:lang w:val="uk-UA"/>
        </w:rPr>
        <w:t xml:space="preserve"> в </w:t>
      </w:r>
      <w:r>
        <w:rPr>
          <w:sz w:val="28"/>
          <w:szCs w:val="28"/>
          <w:lang w:val="uk-UA"/>
        </w:rPr>
        <w:t xml:space="preserve">робочому </w:t>
      </w:r>
      <w:r w:rsidRPr="00270DE0">
        <w:rPr>
          <w:sz w:val="28"/>
          <w:szCs w:val="28"/>
          <w:lang w:val="uk-UA"/>
        </w:rPr>
        <w:t>процесі передбачається участь людини-оператора (алгоритм автоматизований але не автоматичний), котрий має перевіряти і, у разі необхідності, підлаштовувати код програми в залежні від ситуації, що наражє працівника на небезпеку отримати травми зору через перевищення часу знаходження за робочим місцем (а саме перед екраном монітору) і отримання черезмірного опромінення від екрану, що шкідливо впливає на очі та сильно виснажує їх,</w:t>
      </w:r>
      <w:r>
        <w:rPr>
          <w:sz w:val="28"/>
          <w:szCs w:val="28"/>
          <w:lang w:val="uk-UA"/>
        </w:rPr>
        <w:t xml:space="preserve"> тож</w:t>
      </w:r>
      <w:r w:rsidRPr="00270DE0">
        <w:rPr>
          <w:sz w:val="28"/>
          <w:szCs w:val="28"/>
          <w:lang w:val="uk-UA"/>
        </w:rPr>
        <w:t xml:space="preserve"> рекомендується використання спеціальних захисних окуляр та розробка плану праці біля робочої станції та відпочинку. </w:t>
      </w:r>
      <w:r>
        <w:rPr>
          <w:sz w:val="28"/>
          <w:szCs w:val="28"/>
          <w:lang w:val="uk-UA"/>
        </w:rPr>
        <w:t>Також були розраховані основні значення використання світлового потоку для різних типів приміщень та робочих характеристик електрообладнання.</w:t>
      </w:r>
    </w:p>
    <w:p w:rsidR="00C92E85" w:rsidRDefault="00C92E85" w:rsidP="00B35ADA">
      <w:pPr>
        <w:spacing w:line="300" w:lineRule="auto"/>
        <w:ind w:firstLine="708"/>
        <w:rPr>
          <w:sz w:val="28"/>
          <w:szCs w:val="28"/>
          <w:lang w:val="uk-UA"/>
        </w:rPr>
      </w:pPr>
    </w:p>
    <w:p w:rsidR="00B35ADA" w:rsidRPr="00997FF6" w:rsidRDefault="00B35ADA" w:rsidP="00C92E85">
      <w:pPr>
        <w:pStyle w:val="a9"/>
        <w:spacing w:before="120" w:after="120" w:line="300" w:lineRule="auto"/>
        <w:ind w:left="420" w:firstLine="0"/>
        <w:rPr>
          <w:b/>
          <w:vanish/>
          <w:sz w:val="28"/>
          <w:lang w:val="uk-UA"/>
        </w:rPr>
      </w:pPr>
    </w:p>
    <w:p w:rsidR="00B35ADA" w:rsidRDefault="00B35ADA" w:rsidP="00B35ADA">
      <w:pPr>
        <w:pStyle w:val="a9"/>
        <w:numPr>
          <w:ilvl w:val="1"/>
          <w:numId w:val="12"/>
        </w:numPr>
        <w:spacing w:before="120" w:after="120" w:line="300" w:lineRule="auto"/>
        <w:rPr>
          <w:b/>
          <w:sz w:val="28"/>
          <w:lang w:val="uk-UA"/>
        </w:rPr>
      </w:pPr>
      <w:r w:rsidRPr="00D635B6">
        <w:rPr>
          <w:b/>
          <w:sz w:val="28"/>
          <w:lang w:val="uk-UA"/>
        </w:rPr>
        <w:t>Перелік шкідливих факторів, які впливають на працівника</w:t>
      </w:r>
    </w:p>
    <w:p w:rsidR="00B35ADA" w:rsidRPr="008E3B81" w:rsidRDefault="00B35ADA" w:rsidP="00B35ADA">
      <w:pPr>
        <w:spacing w:before="120" w:after="120" w:line="300" w:lineRule="auto"/>
        <w:rPr>
          <w:sz w:val="28"/>
          <w:lang w:val="uk-UA"/>
        </w:rPr>
      </w:pPr>
      <w:r>
        <w:rPr>
          <w:sz w:val="28"/>
          <w:lang w:val="uk-UA"/>
        </w:rPr>
        <w:t>Оскільки радіолокаційні станції – це джерела надпотужного електромагнітного випромінення, а управління такою технікою  здійснюється, в основному з комп</w:t>
      </w:r>
      <w:r w:rsidRPr="008E3B81">
        <w:rPr>
          <w:sz w:val="28"/>
          <w:lang w:val="uk-UA"/>
        </w:rPr>
        <w:t>’</w:t>
      </w:r>
      <w:r>
        <w:rPr>
          <w:sz w:val="28"/>
          <w:lang w:val="uk-UA"/>
        </w:rPr>
        <w:t>ютерів, то люди, які керують всім процесом стають жертвами опромінення різних типів</w:t>
      </w:r>
      <w:r w:rsidRPr="008E3B81">
        <w:rPr>
          <w:sz w:val="28"/>
          <w:lang w:val="uk-UA"/>
        </w:rPr>
        <w:t xml:space="preserve">, </w:t>
      </w:r>
      <w:r>
        <w:rPr>
          <w:sz w:val="28"/>
          <w:lang w:val="uk-UA"/>
        </w:rPr>
        <w:t>яке регулюється</w:t>
      </w:r>
      <w:r w:rsidRPr="008E3B81">
        <w:rPr>
          <w:sz w:val="28"/>
          <w:lang w:val="uk-UA"/>
        </w:rPr>
        <w:t xml:space="preserve"> ДСН 239-96 Державні санітарні норми і правила захисту населення від впливу електромагнітних випромінювань. </w:t>
      </w:r>
    </w:p>
    <w:p w:rsidR="00B35ADA" w:rsidRDefault="00B35ADA" w:rsidP="00B35ADA">
      <w:pPr>
        <w:spacing w:before="120" w:after="120" w:line="300" w:lineRule="auto"/>
        <w:rPr>
          <w:sz w:val="28"/>
          <w:lang w:val="uk-UA"/>
        </w:rPr>
      </w:pPr>
      <w:r w:rsidRPr="00E061B1">
        <w:rPr>
          <w:sz w:val="28"/>
          <w:lang w:val="uk-UA"/>
        </w:rPr>
        <w:t>За даними Європейської Комісії, джерела неіонізуючого електромагнітного випромінювання можна класи</w:t>
      </w:r>
      <w:r>
        <w:rPr>
          <w:sz w:val="28"/>
          <w:lang w:val="uk-UA"/>
        </w:rPr>
        <w:t>фікувати як:</w:t>
      </w:r>
    </w:p>
    <w:p w:rsidR="00B35ADA" w:rsidRDefault="00B35ADA" w:rsidP="00B35ADA">
      <w:pPr>
        <w:pStyle w:val="a9"/>
        <w:numPr>
          <w:ilvl w:val="1"/>
          <w:numId w:val="13"/>
        </w:numPr>
        <w:spacing w:before="120" w:after="120" w:line="300" w:lineRule="auto"/>
        <w:rPr>
          <w:sz w:val="28"/>
          <w:lang w:val="uk-UA"/>
        </w:rPr>
      </w:pPr>
      <w:r>
        <w:rPr>
          <w:sz w:val="28"/>
          <w:lang w:val="uk-UA"/>
        </w:rPr>
        <w:t>статичні поля;</w:t>
      </w:r>
    </w:p>
    <w:p w:rsidR="00B35ADA" w:rsidRPr="00EE777E" w:rsidRDefault="00B35ADA" w:rsidP="00B35ADA">
      <w:pPr>
        <w:pStyle w:val="a9"/>
        <w:numPr>
          <w:ilvl w:val="1"/>
          <w:numId w:val="13"/>
        </w:numPr>
        <w:spacing w:before="120" w:after="120" w:line="300" w:lineRule="auto"/>
        <w:rPr>
          <w:sz w:val="28"/>
          <w:lang w:val="uk-UA"/>
        </w:rPr>
      </w:pPr>
      <w:r w:rsidRPr="00EE777E">
        <w:rPr>
          <w:sz w:val="28"/>
          <w:lang w:val="uk-UA"/>
        </w:rPr>
        <w:t>низькочастотні поля ЕМ випромінення</w:t>
      </w:r>
      <w:r>
        <w:rPr>
          <w:sz w:val="28"/>
          <w:lang w:val="uk-UA"/>
        </w:rPr>
        <w:t>;</w:t>
      </w:r>
    </w:p>
    <w:p w:rsidR="00B35ADA" w:rsidRDefault="00B35ADA" w:rsidP="00B35ADA">
      <w:pPr>
        <w:pStyle w:val="a9"/>
        <w:numPr>
          <w:ilvl w:val="1"/>
          <w:numId w:val="13"/>
        </w:numPr>
        <w:spacing w:before="120" w:after="120" w:line="300" w:lineRule="auto"/>
        <w:rPr>
          <w:sz w:val="28"/>
          <w:lang w:val="uk-UA"/>
        </w:rPr>
      </w:pPr>
      <w:r w:rsidRPr="00EE777E">
        <w:rPr>
          <w:sz w:val="28"/>
          <w:lang w:val="uk-UA"/>
        </w:rPr>
        <w:t>ЕМ поля проміжної</w:t>
      </w:r>
      <w:r>
        <w:rPr>
          <w:sz w:val="28"/>
          <w:lang w:val="uk-UA"/>
        </w:rPr>
        <w:t xml:space="preserve"> частоти;</w:t>
      </w:r>
    </w:p>
    <w:p w:rsidR="00B35ADA" w:rsidRPr="00EE777E" w:rsidRDefault="00B35ADA" w:rsidP="00B35ADA">
      <w:pPr>
        <w:pStyle w:val="a9"/>
        <w:numPr>
          <w:ilvl w:val="1"/>
          <w:numId w:val="13"/>
        </w:numPr>
        <w:spacing w:before="120" w:after="120" w:line="300" w:lineRule="auto"/>
        <w:rPr>
          <w:sz w:val="28"/>
          <w:lang w:val="uk-UA"/>
        </w:rPr>
      </w:pPr>
      <w:r w:rsidRPr="00EE777E">
        <w:rPr>
          <w:sz w:val="28"/>
          <w:lang w:val="uk-UA"/>
        </w:rPr>
        <w:t>радіочастотні поля</w:t>
      </w:r>
      <w:r>
        <w:rPr>
          <w:sz w:val="28"/>
          <w:lang w:val="uk-UA"/>
        </w:rPr>
        <w:t>;</w:t>
      </w:r>
    </w:p>
    <w:p w:rsidR="00B35ADA" w:rsidRDefault="00B35ADA" w:rsidP="00B35ADA">
      <w:pPr>
        <w:spacing w:before="120" w:after="120" w:line="300" w:lineRule="auto"/>
        <w:rPr>
          <w:sz w:val="28"/>
          <w:lang w:val="uk-UA"/>
        </w:rPr>
      </w:pPr>
      <w:r w:rsidRPr="00E061B1">
        <w:rPr>
          <w:sz w:val="28"/>
          <w:lang w:val="uk-UA"/>
        </w:rPr>
        <w:t xml:space="preserve">Щоб кількісно проілюструвати </w:t>
      </w:r>
      <w:r>
        <w:rPr>
          <w:sz w:val="28"/>
          <w:lang w:val="uk-UA"/>
        </w:rPr>
        <w:t xml:space="preserve">твердження, представлені вище, </w:t>
      </w:r>
      <w:r w:rsidRPr="00E061B1">
        <w:rPr>
          <w:sz w:val="28"/>
          <w:lang w:val="uk-UA"/>
        </w:rPr>
        <w:t xml:space="preserve">типові джерела електромагнітних полів та електромагнітного випромінювання, що впливають на </w:t>
      </w:r>
      <w:r>
        <w:rPr>
          <w:sz w:val="28"/>
          <w:lang w:val="uk-UA"/>
        </w:rPr>
        <w:t>людей</w:t>
      </w:r>
      <w:r w:rsidRPr="00E061B1">
        <w:rPr>
          <w:sz w:val="28"/>
          <w:lang w:val="uk-UA"/>
        </w:rPr>
        <w:t>, пе</w:t>
      </w:r>
      <w:r>
        <w:rPr>
          <w:sz w:val="28"/>
          <w:lang w:val="uk-UA"/>
        </w:rPr>
        <w:t xml:space="preserve">рераховані та описані в таблиці </w:t>
      </w:r>
      <w:r w:rsidRPr="00E061B1">
        <w:rPr>
          <w:sz w:val="28"/>
          <w:lang w:val="uk-UA"/>
        </w:rPr>
        <w:t>1.</w:t>
      </w:r>
    </w:p>
    <w:p w:rsidR="007361AF" w:rsidRDefault="007361AF" w:rsidP="00B35ADA">
      <w:pPr>
        <w:spacing w:before="120" w:after="120" w:line="300" w:lineRule="auto"/>
        <w:rPr>
          <w:sz w:val="26"/>
          <w:szCs w:val="26"/>
          <w:lang w:val="uk-UA"/>
        </w:rPr>
      </w:pPr>
    </w:p>
    <w:p w:rsidR="00B35ADA" w:rsidRPr="00E40018" w:rsidRDefault="00B35ADA" w:rsidP="00B35ADA">
      <w:pPr>
        <w:spacing w:before="120" w:after="120" w:line="300" w:lineRule="auto"/>
        <w:rPr>
          <w:sz w:val="26"/>
          <w:szCs w:val="26"/>
          <w:lang w:val="uk-UA"/>
        </w:rPr>
      </w:pPr>
      <w:r w:rsidRPr="00E40018">
        <w:rPr>
          <w:sz w:val="26"/>
          <w:szCs w:val="26"/>
          <w:lang w:val="uk-UA"/>
        </w:rPr>
        <w:lastRenderedPageBreak/>
        <w:t xml:space="preserve">Таблиця </w:t>
      </w:r>
      <w:r>
        <w:rPr>
          <w:sz w:val="26"/>
          <w:szCs w:val="26"/>
          <w:lang w:val="uk-UA"/>
        </w:rPr>
        <w:t>6.</w:t>
      </w:r>
      <w:r w:rsidRPr="00E40018">
        <w:rPr>
          <w:sz w:val="26"/>
          <w:szCs w:val="26"/>
          <w:lang w:val="uk-UA"/>
        </w:rPr>
        <w:t>1 Джерела випромінень</w:t>
      </w:r>
    </w:p>
    <w:tbl>
      <w:tblPr>
        <w:tblStyle w:val="ab"/>
        <w:tblW w:w="0" w:type="auto"/>
        <w:tblLook w:val="04A0" w:firstRow="1" w:lastRow="0" w:firstColumn="1" w:lastColumn="0" w:noHBand="0" w:noVBand="1"/>
      </w:tblPr>
      <w:tblGrid>
        <w:gridCol w:w="3190"/>
        <w:gridCol w:w="3190"/>
        <w:gridCol w:w="3191"/>
      </w:tblGrid>
      <w:tr w:rsidR="00B35ADA" w:rsidTr="00B35ADA">
        <w:tc>
          <w:tcPr>
            <w:tcW w:w="3190" w:type="dxa"/>
          </w:tcPr>
          <w:p w:rsidR="00B35ADA" w:rsidRDefault="00B35ADA" w:rsidP="00B35ADA">
            <w:pPr>
              <w:spacing w:before="120" w:after="120" w:line="300" w:lineRule="auto"/>
              <w:ind w:firstLine="0"/>
              <w:jc w:val="center"/>
              <w:rPr>
                <w:sz w:val="28"/>
                <w:lang w:val="uk-UA"/>
              </w:rPr>
            </w:pPr>
            <w:r>
              <w:rPr>
                <w:sz w:val="28"/>
                <w:lang w:val="uk-UA"/>
              </w:rPr>
              <w:t>Тип поля</w:t>
            </w:r>
          </w:p>
        </w:tc>
        <w:tc>
          <w:tcPr>
            <w:tcW w:w="3190" w:type="dxa"/>
          </w:tcPr>
          <w:p w:rsidR="00B35ADA" w:rsidRDefault="00B35ADA" w:rsidP="00B35ADA">
            <w:pPr>
              <w:spacing w:before="120" w:after="120" w:line="300" w:lineRule="auto"/>
              <w:ind w:firstLine="0"/>
              <w:jc w:val="center"/>
              <w:rPr>
                <w:sz w:val="28"/>
                <w:lang w:val="uk-UA"/>
              </w:rPr>
            </w:pPr>
            <w:r>
              <w:rPr>
                <w:sz w:val="28"/>
                <w:lang w:val="uk-UA"/>
              </w:rPr>
              <w:t>Частота</w:t>
            </w:r>
          </w:p>
        </w:tc>
        <w:tc>
          <w:tcPr>
            <w:tcW w:w="3191" w:type="dxa"/>
          </w:tcPr>
          <w:p w:rsidR="00B35ADA" w:rsidRDefault="00B35ADA" w:rsidP="00B35ADA">
            <w:pPr>
              <w:spacing w:before="120" w:after="120" w:line="300" w:lineRule="auto"/>
              <w:ind w:firstLine="0"/>
              <w:jc w:val="center"/>
              <w:rPr>
                <w:sz w:val="28"/>
                <w:lang w:val="uk-UA"/>
              </w:rPr>
            </w:pPr>
            <w:r>
              <w:rPr>
                <w:sz w:val="28"/>
                <w:lang w:val="uk-UA"/>
              </w:rPr>
              <w:t>Джерело</w:t>
            </w:r>
          </w:p>
        </w:tc>
      </w:tr>
      <w:tr w:rsidR="00B35ADA" w:rsidTr="00B35ADA">
        <w:tc>
          <w:tcPr>
            <w:tcW w:w="3190" w:type="dxa"/>
          </w:tcPr>
          <w:p w:rsidR="00B35ADA" w:rsidRDefault="00B35ADA" w:rsidP="00B35ADA">
            <w:pPr>
              <w:spacing w:before="120" w:after="120" w:line="300" w:lineRule="auto"/>
              <w:ind w:firstLine="0"/>
              <w:jc w:val="center"/>
              <w:rPr>
                <w:sz w:val="28"/>
                <w:lang w:val="uk-UA"/>
              </w:rPr>
            </w:pPr>
            <w:r>
              <w:rPr>
                <w:sz w:val="28"/>
                <w:lang w:val="uk-UA"/>
              </w:rPr>
              <w:t>Статичне</w:t>
            </w:r>
          </w:p>
        </w:tc>
        <w:tc>
          <w:tcPr>
            <w:tcW w:w="3190" w:type="dxa"/>
          </w:tcPr>
          <w:p w:rsidR="00B35ADA" w:rsidRDefault="00B35ADA" w:rsidP="00B35ADA">
            <w:pPr>
              <w:spacing w:before="120" w:after="120" w:line="300" w:lineRule="auto"/>
              <w:ind w:firstLine="0"/>
              <w:jc w:val="center"/>
              <w:rPr>
                <w:sz w:val="28"/>
                <w:lang w:val="uk-UA"/>
              </w:rPr>
            </w:pPr>
          </w:p>
        </w:tc>
        <w:tc>
          <w:tcPr>
            <w:tcW w:w="3191" w:type="dxa"/>
          </w:tcPr>
          <w:p w:rsidR="00B35ADA" w:rsidRDefault="00B35ADA" w:rsidP="00B35ADA">
            <w:pPr>
              <w:spacing w:before="120" w:after="120" w:line="300" w:lineRule="auto"/>
              <w:ind w:firstLine="0"/>
              <w:jc w:val="center"/>
              <w:rPr>
                <w:sz w:val="28"/>
                <w:lang w:val="uk-UA"/>
              </w:rPr>
            </w:pPr>
            <w:r>
              <w:rPr>
                <w:sz w:val="28"/>
                <w:lang w:val="uk-UA"/>
              </w:rPr>
              <w:t xml:space="preserve">Відео дисплеї, </w:t>
            </w:r>
            <w:r w:rsidRPr="000526A4">
              <w:rPr>
                <w:sz w:val="28"/>
                <w:lang w:val="uk-UA"/>
              </w:rPr>
              <w:t>магнітно-резонансна томографія</w:t>
            </w:r>
            <w:r>
              <w:rPr>
                <w:sz w:val="28"/>
                <w:lang w:val="uk-UA"/>
              </w:rPr>
              <w:t>, зварювальні апарати</w:t>
            </w:r>
          </w:p>
        </w:tc>
      </w:tr>
      <w:tr w:rsidR="00B35ADA" w:rsidTr="00B35ADA">
        <w:tc>
          <w:tcPr>
            <w:tcW w:w="3190" w:type="dxa"/>
          </w:tcPr>
          <w:p w:rsidR="00B35ADA" w:rsidRDefault="00B35ADA" w:rsidP="00B35ADA">
            <w:pPr>
              <w:spacing w:before="120" w:after="120" w:line="300" w:lineRule="auto"/>
              <w:ind w:firstLine="0"/>
              <w:jc w:val="center"/>
              <w:rPr>
                <w:sz w:val="28"/>
                <w:lang w:val="uk-UA"/>
              </w:rPr>
            </w:pPr>
            <w:r>
              <w:rPr>
                <w:sz w:val="28"/>
                <w:lang w:val="uk-UA"/>
              </w:rPr>
              <w:t>Вкрай низької частоти</w:t>
            </w:r>
          </w:p>
        </w:tc>
        <w:tc>
          <w:tcPr>
            <w:tcW w:w="3190" w:type="dxa"/>
          </w:tcPr>
          <w:p w:rsidR="00B35ADA" w:rsidRDefault="00B35ADA" w:rsidP="00B35ADA">
            <w:pPr>
              <w:spacing w:before="120" w:after="120" w:line="300" w:lineRule="auto"/>
              <w:ind w:firstLine="0"/>
              <w:jc w:val="center"/>
              <w:rPr>
                <w:sz w:val="28"/>
                <w:lang w:val="uk-UA"/>
              </w:rPr>
            </w:pPr>
            <w:r>
              <w:rPr>
                <w:sz w:val="28"/>
                <w:lang w:val="uk-UA"/>
              </w:rPr>
              <w:t>Нижче 300 Гц</w:t>
            </w:r>
          </w:p>
        </w:tc>
        <w:tc>
          <w:tcPr>
            <w:tcW w:w="3191" w:type="dxa"/>
          </w:tcPr>
          <w:p w:rsidR="00B35ADA" w:rsidRDefault="00B35ADA" w:rsidP="00B35ADA">
            <w:pPr>
              <w:spacing w:before="120" w:after="120" w:line="300" w:lineRule="auto"/>
              <w:ind w:firstLine="0"/>
              <w:jc w:val="center"/>
              <w:rPr>
                <w:sz w:val="28"/>
                <w:lang w:val="uk-UA"/>
              </w:rPr>
            </w:pPr>
            <w:r w:rsidRPr="000526A4">
              <w:rPr>
                <w:sz w:val="28"/>
                <w:lang w:val="uk-UA"/>
              </w:rPr>
              <w:t>Лінії електропередачі, електропровод</w:t>
            </w:r>
            <w:r>
              <w:rPr>
                <w:sz w:val="28"/>
                <w:lang w:val="uk-UA"/>
              </w:rPr>
              <w:t>ка, автомобільні електромотори</w:t>
            </w:r>
          </w:p>
        </w:tc>
      </w:tr>
      <w:tr w:rsidR="00B35ADA" w:rsidTr="00B35ADA">
        <w:tc>
          <w:tcPr>
            <w:tcW w:w="3190" w:type="dxa"/>
          </w:tcPr>
          <w:p w:rsidR="00B35ADA" w:rsidRDefault="00B35ADA" w:rsidP="00B35ADA">
            <w:pPr>
              <w:spacing w:before="120" w:after="120" w:line="300" w:lineRule="auto"/>
              <w:ind w:firstLine="0"/>
              <w:jc w:val="center"/>
              <w:rPr>
                <w:sz w:val="28"/>
                <w:lang w:val="uk-UA"/>
              </w:rPr>
            </w:pPr>
            <w:r>
              <w:rPr>
                <w:sz w:val="28"/>
                <w:lang w:val="uk-UA"/>
              </w:rPr>
              <w:t>Проміжної частоти</w:t>
            </w:r>
          </w:p>
        </w:tc>
        <w:tc>
          <w:tcPr>
            <w:tcW w:w="3190" w:type="dxa"/>
          </w:tcPr>
          <w:p w:rsidR="00B35ADA" w:rsidRDefault="00B35ADA" w:rsidP="00B35ADA">
            <w:pPr>
              <w:spacing w:before="120" w:after="120" w:line="300" w:lineRule="auto"/>
              <w:ind w:firstLine="0"/>
              <w:jc w:val="center"/>
              <w:rPr>
                <w:sz w:val="28"/>
                <w:lang w:val="uk-UA"/>
              </w:rPr>
            </w:pPr>
            <w:r>
              <w:rPr>
                <w:sz w:val="28"/>
                <w:lang w:val="uk-UA"/>
              </w:rPr>
              <w:t>300 Гц – 100 кГц</w:t>
            </w:r>
          </w:p>
        </w:tc>
        <w:tc>
          <w:tcPr>
            <w:tcW w:w="3191" w:type="dxa"/>
          </w:tcPr>
          <w:p w:rsidR="00B35ADA" w:rsidRDefault="00B35ADA" w:rsidP="00B35ADA">
            <w:pPr>
              <w:spacing w:before="120" w:after="120" w:line="300" w:lineRule="auto"/>
              <w:ind w:firstLine="0"/>
              <w:jc w:val="center"/>
              <w:rPr>
                <w:sz w:val="28"/>
                <w:lang w:val="uk-UA"/>
              </w:rPr>
            </w:pPr>
            <w:r>
              <w:rPr>
                <w:sz w:val="28"/>
                <w:lang w:val="uk-UA"/>
              </w:rPr>
              <w:t>П</w:t>
            </w:r>
            <w:r w:rsidRPr="000526A4">
              <w:rPr>
                <w:sz w:val="28"/>
                <w:lang w:val="uk-UA"/>
              </w:rPr>
              <w:t xml:space="preserve">ристрої </w:t>
            </w:r>
            <w:r>
              <w:rPr>
                <w:sz w:val="28"/>
                <w:lang w:val="uk-UA"/>
              </w:rPr>
              <w:t>сигналізації</w:t>
            </w:r>
            <w:r w:rsidRPr="000526A4">
              <w:rPr>
                <w:sz w:val="28"/>
                <w:lang w:val="uk-UA"/>
              </w:rPr>
              <w:t>, що застосовуються в автомобілях, бу</w:t>
            </w:r>
            <w:r>
              <w:rPr>
                <w:sz w:val="28"/>
                <w:lang w:val="uk-UA"/>
              </w:rPr>
              <w:t>динках картрідери, металошукачі</w:t>
            </w:r>
          </w:p>
        </w:tc>
      </w:tr>
      <w:tr w:rsidR="00B35ADA" w:rsidRPr="001C0022" w:rsidTr="00B35ADA">
        <w:tc>
          <w:tcPr>
            <w:tcW w:w="3190" w:type="dxa"/>
          </w:tcPr>
          <w:p w:rsidR="00B35ADA" w:rsidRDefault="00B35ADA" w:rsidP="00B35ADA">
            <w:pPr>
              <w:spacing w:before="120" w:after="120" w:line="300" w:lineRule="auto"/>
              <w:ind w:firstLine="0"/>
              <w:jc w:val="center"/>
              <w:rPr>
                <w:sz w:val="28"/>
                <w:lang w:val="uk-UA"/>
              </w:rPr>
            </w:pPr>
            <w:r>
              <w:rPr>
                <w:sz w:val="28"/>
                <w:lang w:val="uk-UA"/>
              </w:rPr>
              <w:t>Радіочастоти</w:t>
            </w:r>
          </w:p>
        </w:tc>
        <w:tc>
          <w:tcPr>
            <w:tcW w:w="3190" w:type="dxa"/>
          </w:tcPr>
          <w:p w:rsidR="00B35ADA" w:rsidRDefault="00B35ADA" w:rsidP="00B35ADA">
            <w:pPr>
              <w:spacing w:before="120" w:after="120" w:line="300" w:lineRule="auto"/>
              <w:ind w:firstLine="0"/>
              <w:jc w:val="center"/>
              <w:rPr>
                <w:sz w:val="28"/>
                <w:lang w:val="uk-UA"/>
              </w:rPr>
            </w:pPr>
            <w:r>
              <w:rPr>
                <w:sz w:val="28"/>
                <w:lang w:val="uk-UA"/>
              </w:rPr>
              <w:t>100 кГц – 300 ГГц</w:t>
            </w:r>
          </w:p>
        </w:tc>
        <w:tc>
          <w:tcPr>
            <w:tcW w:w="3191" w:type="dxa"/>
          </w:tcPr>
          <w:p w:rsidR="00B35ADA" w:rsidRDefault="00B35ADA" w:rsidP="00B35ADA">
            <w:pPr>
              <w:spacing w:before="120" w:after="120" w:line="300" w:lineRule="auto"/>
              <w:ind w:firstLine="0"/>
              <w:jc w:val="center"/>
              <w:rPr>
                <w:sz w:val="28"/>
                <w:lang w:val="uk-UA"/>
              </w:rPr>
            </w:pPr>
            <w:r w:rsidRPr="000526A4">
              <w:rPr>
                <w:sz w:val="28"/>
                <w:lang w:val="uk-UA"/>
              </w:rPr>
              <w:t>Радіо, телебачення, смартфони, мікрохвильові пе</w:t>
            </w:r>
            <w:r>
              <w:rPr>
                <w:sz w:val="28"/>
                <w:lang w:val="uk-UA"/>
              </w:rPr>
              <w:t xml:space="preserve">чі, радіолокатори </w:t>
            </w:r>
          </w:p>
        </w:tc>
      </w:tr>
    </w:tbl>
    <w:p w:rsidR="00B35ADA" w:rsidRDefault="00B35ADA" w:rsidP="00B35ADA">
      <w:pPr>
        <w:spacing w:before="120" w:after="120" w:line="300" w:lineRule="auto"/>
        <w:rPr>
          <w:sz w:val="28"/>
          <w:lang w:val="uk-UA"/>
        </w:rPr>
      </w:pPr>
    </w:p>
    <w:p w:rsidR="00B35ADA" w:rsidRPr="0072539C" w:rsidRDefault="00B35ADA" w:rsidP="00B35ADA">
      <w:pPr>
        <w:pStyle w:val="rvps7"/>
        <w:spacing w:before="0" w:beforeAutospacing="0" w:after="0" w:afterAutospacing="0" w:line="300" w:lineRule="auto"/>
        <w:ind w:firstLine="720"/>
        <w:jc w:val="both"/>
        <w:rPr>
          <w:color w:val="000000"/>
          <w:sz w:val="28"/>
          <w:szCs w:val="28"/>
        </w:rPr>
      </w:pPr>
      <w:r w:rsidRPr="0072539C">
        <w:rPr>
          <w:rStyle w:val="rvts8"/>
          <w:color w:val="000000"/>
          <w:sz w:val="28"/>
          <w:szCs w:val="28"/>
        </w:rPr>
        <w:t xml:space="preserve">Для попередження професійних захворювань, які виникають в результаті тривалої дії електромагнітних випромінювань, встановлені гранично допустимі </w:t>
      </w:r>
      <w:proofErr w:type="gramStart"/>
      <w:r w:rsidRPr="0072539C">
        <w:rPr>
          <w:rStyle w:val="rvts8"/>
          <w:color w:val="000000"/>
          <w:sz w:val="28"/>
          <w:szCs w:val="28"/>
        </w:rPr>
        <w:t>р</w:t>
      </w:r>
      <w:proofErr w:type="gramEnd"/>
      <w:r w:rsidRPr="0072539C">
        <w:rPr>
          <w:rStyle w:val="rvts8"/>
          <w:color w:val="000000"/>
          <w:sz w:val="28"/>
          <w:szCs w:val="28"/>
        </w:rPr>
        <w:t>івні електромагнітних випромінювань.</w:t>
      </w:r>
    </w:p>
    <w:p w:rsidR="00B35ADA" w:rsidRPr="0072539C" w:rsidRDefault="00B35ADA" w:rsidP="00B35ADA">
      <w:pPr>
        <w:pStyle w:val="rvps7"/>
        <w:spacing w:before="0" w:beforeAutospacing="0" w:after="0" w:afterAutospacing="0" w:line="300" w:lineRule="auto"/>
        <w:ind w:firstLine="720"/>
        <w:jc w:val="both"/>
        <w:rPr>
          <w:color w:val="000000"/>
          <w:sz w:val="28"/>
          <w:szCs w:val="28"/>
        </w:rPr>
      </w:pPr>
      <w:r w:rsidRPr="0072539C">
        <w:rPr>
          <w:rStyle w:val="rvts8"/>
          <w:color w:val="000000"/>
          <w:sz w:val="28"/>
          <w:szCs w:val="28"/>
        </w:rPr>
        <w:t xml:space="preserve">Нормування електромагнітних випромінювань радіочастотного діапазону здійснюється згідно із ДСН 239-96 "Державні санітарні норм і правил захисту населення від впливу електромагнітних випромінювань" і ДСанПіН 3.3.6.096-2002 "Державні санітарні норми та правила </w:t>
      </w:r>
      <w:proofErr w:type="gramStart"/>
      <w:r w:rsidRPr="0072539C">
        <w:rPr>
          <w:rStyle w:val="rvts8"/>
          <w:color w:val="000000"/>
          <w:sz w:val="28"/>
          <w:szCs w:val="28"/>
        </w:rPr>
        <w:t>п</w:t>
      </w:r>
      <w:proofErr w:type="gramEnd"/>
      <w:r w:rsidRPr="0072539C">
        <w:rPr>
          <w:rStyle w:val="rvts8"/>
          <w:color w:val="000000"/>
          <w:sz w:val="28"/>
          <w:szCs w:val="28"/>
        </w:rPr>
        <w:t>ід час роботи з джерелами електромагнітних полів".</w:t>
      </w:r>
    </w:p>
    <w:p w:rsidR="00B35ADA" w:rsidRPr="0072539C" w:rsidRDefault="00B35ADA" w:rsidP="00B35ADA">
      <w:pPr>
        <w:pStyle w:val="rvps7"/>
        <w:spacing w:before="0" w:beforeAutospacing="0" w:after="0" w:afterAutospacing="0" w:line="300" w:lineRule="auto"/>
        <w:ind w:firstLine="720"/>
        <w:jc w:val="both"/>
        <w:rPr>
          <w:color w:val="000000"/>
          <w:sz w:val="28"/>
          <w:szCs w:val="28"/>
        </w:rPr>
      </w:pPr>
      <w:r w:rsidRPr="0072539C">
        <w:rPr>
          <w:rStyle w:val="rvts8"/>
          <w:color w:val="000000"/>
          <w:sz w:val="28"/>
          <w:szCs w:val="28"/>
        </w:rPr>
        <w:t>Згідно з цими документами нормування електромагнітних випро</w:t>
      </w:r>
      <w:r w:rsidRPr="0072539C">
        <w:rPr>
          <w:rStyle w:val="rvts8"/>
          <w:color w:val="000000"/>
          <w:sz w:val="28"/>
          <w:szCs w:val="28"/>
        </w:rPr>
        <w:softHyphen/>
        <w:t>мінювань здійснюється в діапазоні частот 50кГц – 300 ГГц. Причому у діапазоні 50 Гц – 300 МГц нормованими параметрами є напруженість електрично</w:t>
      </w:r>
      <w:proofErr w:type="gramStart"/>
      <w:r w:rsidRPr="0072539C">
        <w:rPr>
          <w:rStyle w:val="rvts8"/>
          <w:color w:val="000000"/>
          <w:sz w:val="28"/>
          <w:szCs w:val="28"/>
        </w:rPr>
        <w:t>ї Е</w:t>
      </w:r>
      <w:proofErr w:type="gramEnd"/>
      <w:r w:rsidRPr="0072539C">
        <w:rPr>
          <w:rStyle w:val="rvts8"/>
          <w:color w:val="000000"/>
          <w:sz w:val="28"/>
          <w:szCs w:val="28"/>
        </w:rPr>
        <w:t>, В/м, та магнітної Н, А/м, складових поля, а у діапазоні 300 МГц – 300 ГГц нормативним параметром є густина потоку енерії ГПЕ, Вт/</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sidRPr="0072539C">
        <w:rPr>
          <w:rStyle w:val="rvts8"/>
          <w:color w:val="000000"/>
          <w:sz w:val="28"/>
          <w:szCs w:val="28"/>
        </w:rPr>
        <w:t xml:space="preserve">. </w:t>
      </w:r>
      <w:r w:rsidRPr="0072539C">
        <w:rPr>
          <w:rStyle w:val="rvts8"/>
          <w:color w:val="000000"/>
          <w:sz w:val="28"/>
          <w:szCs w:val="28"/>
        </w:rPr>
        <w:lastRenderedPageBreak/>
        <w:t>Нормативною величиною є також гранично допустиме енергетичне навантаження</w:t>
      </w:r>
      <w:r w:rsidRPr="0072539C">
        <w:rPr>
          <w:rStyle w:val="rvts140"/>
          <w:color w:val="000000"/>
          <w:sz w:val="28"/>
          <w:szCs w:val="28"/>
        </w:rPr>
        <w:t>,</w:t>
      </w:r>
      <w:r w:rsidRPr="0072539C">
        <w:rPr>
          <w:rStyle w:val="rvts8"/>
          <w:color w:val="000000"/>
          <w:sz w:val="28"/>
          <w:szCs w:val="28"/>
        </w:rPr>
        <w:t> (В/</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sidRPr="0072539C">
        <w:rPr>
          <w:rStyle w:val="rvts8"/>
          <w:color w:val="000000"/>
          <w:sz w:val="28"/>
          <w:szCs w:val="28"/>
        </w:rPr>
        <w:t>)</w:t>
      </w:r>
      <w:r w:rsidRPr="0072539C">
        <w:rPr>
          <w:rStyle w:val="rvts75"/>
          <w:color w:val="000000"/>
          <w:sz w:val="28"/>
          <w:szCs w:val="28"/>
        </w:rPr>
        <w:t> × </w:t>
      </w:r>
      <w:r w:rsidRPr="0072539C">
        <w:rPr>
          <w:rStyle w:val="rvts8"/>
          <w:color w:val="000000"/>
          <w:sz w:val="28"/>
          <w:szCs w:val="28"/>
        </w:rPr>
        <w:t>год та ЕН, (А/</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sidRPr="0072539C">
        <w:rPr>
          <w:rStyle w:val="rvts8"/>
          <w:color w:val="000000"/>
          <w:sz w:val="28"/>
          <w:szCs w:val="28"/>
        </w:rPr>
        <w:t>)</w:t>
      </w:r>
      <w:r w:rsidRPr="0072539C">
        <w:rPr>
          <w:rStyle w:val="rvts75"/>
          <w:color w:val="000000"/>
          <w:sz w:val="28"/>
          <w:szCs w:val="28"/>
        </w:rPr>
        <w:t> × </w:t>
      </w:r>
      <w:r w:rsidRPr="0072539C">
        <w:rPr>
          <w:rStyle w:val="rvts8"/>
          <w:color w:val="000000"/>
          <w:sz w:val="28"/>
          <w:szCs w:val="28"/>
        </w:rPr>
        <w:t>год.</w:t>
      </w:r>
    </w:p>
    <w:p w:rsidR="00B35ADA" w:rsidRPr="0072539C" w:rsidRDefault="00B35ADA" w:rsidP="00B35ADA">
      <w:pPr>
        <w:spacing w:before="120" w:after="120" w:line="300" w:lineRule="auto"/>
        <w:rPr>
          <w:sz w:val="28"/>
          <w:szCs w:val="28"/>
          <w:lang w:val="uk-UA"/>
        </w:rPr>
      </w:pPr>
      <w:r w:rsidRPr="0072539C">
        <w:rPr>
          <w:sz w:val="28"/>
          <w:szCs w:val="28"/>
          <w:lang w:val="uk-UA"/>
        </w:rPr>
        <w:t>Слід зазначити, що різні типи електромагнітного випромінювання є причинами різних явищ, які можна спостерігати в результаті опромінення працівників та обладнання.</w:t>
      </w:r>
    </w:p>
    <w:p w:rsidR="00B35ADA" w:rsidRPr="0072539C" w:rsidRDefault="00B35ADA" w:rsidP="00B35ADA">
      <w:pPr>
        <w:spacing w:before="120" w:after="120" w:line="300" w:lineRule="auto"/>
        <w:rPr>
          <w:sz w:val="28"/>
          <w:szCs w:val="28"/>
          <w:lang w:val="uk-UA"/>
        </w:rPr>
      </w:pPr>
      <w:r w:rsidRPr="0072539C">
        <w:rPr>
          <w:sz w:val="28"/>
          <w:szCs w:val="28"/>
          <w:lang w:val="uk-UA"/>
        </w:rPr>
        <w:t>Наприклад, високоенергетичне НВЧ-випромінювання може бути канцерогенним і викликати теплові ефекти, підвищуючи температуру опромінених людей та пристроїв. З іншого боку, випромінювання на нижчих частотах від 100 кГц до 300 МГц не має такого впливу. Важливо відзначити, що електромагнітні хвилі до 300 ГГц є джерелами неіонізуючого випромінювання, тобто такого, яке не спричиняють іонізацію атомів та молекул.</w:t>
      </w:r>
    </w:p>
    <w:p w:rsidR="00B35ADA" w:rsidRPr="00AB53D9" w:rsidRDefault="00B35ADA" w:rsidP="00B35ADA">
      <w:pPr>
        <w:spacing w:before="120" w:after="120" w:line="300" w:lineRule="auto"/>
        <w:rPr>
          <w:sz w:val="28"/>
          <w:lang w:val="uk-UA"/>
        </w:rPr>
      </w:pPr>
      <w:r w:rsidRPr="0037687C">
        <w:rPr>
          <w:sz w:val="28"/>
          <w:lang w:val="uk-UA"/>
        </w:rPr>
        <w:t xml:space="preserve">Оптичне випромінювання включає світло, що випромінюється </w:t>
      </w:r>
      <w:r>
        <w:rPr>
          <w:sz w:val="28"/>
          <w:lang w:val="uk-UA"/>
        </w:rPr>
        <w:t>різними джерелами,</w:t>
      </w:r>
      <w:r w:rsidRPr="0037687C">
        <w:rPr>
          <w:sz w:val="28"/>
          <w:lang w:val="uk-UA"/>
        </w:rPr>
        <w:t xml:space="preserve"> включаючи сонячне світло. Штучне оптичне випромінювання включає світло у всіх його фо</w:t>
      </w:r>
      <w:r>
        <w:rPr>
          <w:sz w:val="28"/>
          <w:lang w:val="uk-UA"/>
        </w:rPr>
        <w:t>рмах, включаючи ультрафіолетове, інфрачервоне та лазерні промені. Управління</w:t>
      </w:r>
      <w:r w:rsidRPr="0037687C">
        <w:rPr>
          <w:sz w:val="28"/>
          <w:lang w:val="uk-UA"/>
        </w:rPr>
        <w:t xml:space="preserve"> безпекою праці</w:t>
      </w:r>
      <w:r>
        <w:rPr>
          <w:sz w:val="28"/>
          <w:lang w:val="uk-UA"/>
        </w:rPr>
        <w:t xml:space="preserve"> розглядає</w:t>
      </w:r>
      <w:r w:rsidRPr="0037687C">
        <w:rPr>
          <w:sz w:val="28"/>
          <w:lang w:val="uk-UA"/>
        </w:rPr>
        <w:t xml:space="preserve"> сонячне світло</w:t>
      </w:r>
      <w:r>
        <w:rPr>
          <w:sz w:val="28"/>
          <w:lang w:val="uk-UA"/>
        </w:rPr>
        <w:t xml:space="preserve"> </w:t>
      </w:r>
      <w:r w:rsidRPr="0037687C">
        <w:rPr>
          <w:sz w:val="28"/>
          <w:lang w:val="uk-UA"/>
        </w:rPr>
        <w:t xml:space="preserve">окремо, </w:t>
      </w:r>
      <w:r>
        <w:rPr>
          <w:sz w:val="28"/>
          <w:lang w:val="uk-UA"/>
        </w:rPr>
        <w:t>оскільки воно</w:t>
      </w:r>
      <w:r w:rsidRPr="0037687C">
        <w:rPr>
          <w:sz w:val="28"/>
          <w:lang w:val="uk-UA"/>
        </w:rPr>
        <w:t xml:space="preserve"> стосується лише працівників на вулиці</w:t>
      </w:r>
      <w:r>
        <w:rPr>
          <w:sz w:val="28"/>
          <w:lang w:val="uk-UA"/>
        </w:rPr>
        <w:t xml:space="preserve">. </w:t>
      </w:r>
      <w:r w:rsidRPr="0037687C">
        <w:rPr>
          <w:sz w:val="28"/>
          <w:lang w:val="uk-UA"/>
        </w:rPr>
        <w:t xml:space="preserve">Крім того, лазери та деякі </w:t>
      </w:r>
      <w:r>
        <w:rPr>
          <w:sz w:val="28"/>
          <w:lang w:val="uk-UA"/>
        </w:rPr>
        <w:t>застосування</w:t>
      </w:r>
      <w:r w:rsidRPr="0037687C">
        <w:rPr>
          <w:sz w:val="28"/>
          <w:lang w:val="uk-UA"/>
        </w:rPr>
        <w:t xml:space="preserve"> ультрафіолетового світла становлять високий ризик і висвітлюються як окремі теми.</w:t>
      </w:r>
    </w:p>
    <w:p w:rsidR="00B35ADA" w:rsidRDefault="00B35ADA" w:rsidP="00B35ADA">
      <w:pPr>
        <w:spacing w:before="120" w:after="120" w:line="300" w:lineRule="auto"/>
        <w:rPr>
          <w:sz w:val="28"/>
          <w:lang w:val="uk-UA"/>
        </w:rPr>
      </w:pPr>
      <w:r w:rsidRPr="00AB53D9">
        <w:rPr>
          <w:sz w:val="28"/>
          <w:lang w:val="uk-UA"/>
        </w:rPr>
        <w:t xml:space="preserve">З іншого боку, низькочастотні </w:t>
      </w:r>
      <w:r>
        <w:rPr>
          <w:sz w:val="28"/>
          <w:lang w:val="uk-UA"/>
        </w:rPr>
        <w:t xml:space="preserve">(50 – 60 Гц) </w:t>
      </w:r>
      <w:r w:rsidRPr="00AB53D9">
        <w:rPr>
          <w:sz w:val="28"/>
          <w:lang w:val="uk-UA"/>
        </w:rPr>
        <w:t>електромагнітні поля є джерелом іншого типу електромагнітного випромінювання, як у випадку ліній елек</w:t>
      </w:r>
      <w:r>
        <w:rPr>
          <w:sz w:val="28"/>
          <w:lang w:val="uk-UA"/>
        </w:rPr>
        <w:t>тропередачі або трансформаторів, що значно впливає на роботу пристроїв, тому зазвичай в техніці використовуються фільтри, для їх придушення. Таке випромінювання відповідає промисловому струму, що розповсюджене як основне джерело живлення, однак в разі недотримання правил техніки безпеки воно несе небезпеку.</w:t>
      </w:r>
    </w:p>
    <w:p w:rsidR="00B35ADA" w:rsidRDefault="00B35ADA" w:rsidP="00B35ADA">
      <w:pPr>
        <w:spacing w:before="120" w:after="120" w:line="300" w:lineRule="auto"/>
        <w:rPr>
          <w:sz w:val="28"/>
          <w:lang w:val="uk-UA"/>
        </w:rPr>
      </w:pPr>
    </w:p>
    <w:p w:rsidR="00B35ADA" w:rsidRDefault="00B35ADA" w:rsidP="00B35ADA">
      <w:pPr>
        <w:pStyle w:val="a9"/>
        <w:numPr>
          <w:ilvl w:val="1"/>
          <w:numId w:val="12"/>
        </w:numPr>
        <w:spacing w:before="120" w:after="120" w:line="300" w:lineRule="auto"/>
        <w:rPr>
          <w:b/>
          <w:sz w:val="28"/>
          <w:lang w:val="uk-UA"/>
        </w:rPr>
      </w:pPr>
      <w:r>
        <w:rPr>
          <w:b/>
          <w:sz w:val="28"/>
          <w:lang w:val="uk-UA"/>
        </w:rPr>
        <w:t>Вплив оптичного випромінення</w:t>
      </w:r>
    </w:p>
    <w:p w:rsidR="00B35ADA" w:rsidRDefault="00B35ADA" w:rsidP="00B35ADA">
      <w:pPr>
        <w:spacing w:before="120" w:after="120" w:line="300" w:lineRule="auto"/>
        <w:rPr>
          <w:sz w:val="28"/>
          <w:lang w:val="uk-UA"/>
        </w:rPr>
      </w:pPr>
      <w:r w:rsidRPr="00FA6C9D">
        <w:rPr>
          <w:sz w:val="28"/>
          <w:lang w:val="uk-UA"/>
        </w:rPr>
        <w:t xml:space="preserve">Штучні джерела світла присутні в дуже широкому діапазоні </w:t>
      </w:r>
      <w:r>
        <w:rPr>
          <w:sz w:val="28"/>
          <w:lang w:val="uk-UA"/>
        </w:rPr>
        <w:t>середовищ:</w:t>
      </w:r>
      <w:r w:rsidRPr="00FA6C9D">
        <w:rPr>
          <w:sz w:val="28"/>
          <w:lang w:val="uk-UA"/>
        </w:rPr>
        <w:t xml:space="preserve"> робочих місць, наукових досліджень</w:t>
      </w:r>
      <w:r>
        <w:rPr>
          <w:sz w:val="28"/>
          <w:lang w:val="uk-UA"/>
        </w:rPr>
        <w:t>, повсякденних діяльностей</w:t>
      </w:r>
      <w:r w:rsidRPr="00FA6C9D">
        <w:rPr>
          <w:sz w:val="28"/>
          <w:lang w:val="uk-UA"/>
        </w:rPr>
        <w:t xml:space="preserve">. </w:t>
      </w:r>
      <w:r>
        <w:rPr>
          <w:sz w:val="28"/>
          <w:lang w:val="uk-UA"/>
        </w:rPr>
        <w:t>Д</w:t>
      </w:r>
      <w:r w:rsidRPr="00FA6C9D">
        <w:rPr>
          <w:sz w:val="28"/>
          <w:lang w:val="uk-UA"/>
        </w:rPr>
        <w:t xml:space="preserve">жерела світла </w:t>
      </w:r>
      <w:r>
        <w:rPr>
          <w:sz w:val="28"/>
          <w:lang w:val="uk-UA"/>
        </w:rPr>
        <w:t>можна</w:t>
      </w:r>
      <w:r w:rsidRPr="00FA6C9D">
        <w:rPr>
          <w:sz w:val="28"/>
          <w:lang w:val="uk-UA"/>
        </w:rPr>
        <w:t xml:space="preserve"> класифікувати за категоріями низької, середньої або підвищеної небезпеки, це дає змогу зосереджувати управління ризиками там, де це </w:t>
      </w:r>
      <w:r>
        <w:rPr>
          <w:sz w:val="28"/>
          <w:lang w:val="uk-UA"/>
        </w:rPr>
        <w:t>необхідно</w:t>
      </w:r>
      <w:r w:rsidRPr="00FA6C9D">
        <w:rPr>
          <w:sz w:val="28"/>
          <w:lang w:val="uk-UA"/>
        </w:rPr>
        <w:t xml:space="preserve">, тобто на робочих місцях, де виникають </w:t>
      </w:r>
      <w:r>
        <w:rPr>
          <w:sz w:val="28"/>
          <w:lang w:val="uk-UA"/>
        </w:rPr>
        <w:t>серйозніші небезпеки:</w:t>
      </w:r>
    </w:p>
    <w:p w:rsidR="00B35ADA" w:rsidRDefault="00B35ADA" w:rsidP="00B35ADA">
      <w:pPr>
        <w:pStyle w:val="a9"/>
        <w:numPr>
          <w:ilvl w:val="1"/>
          <w:numId w:val="20"/>
        </w:numPr>
        <w:spacing w:before="120" w:after="120" w:line="300" w:lineRule="auto"/>
        <w:rPr>
          <w:sz w:val="28"/>
          <w:lang w:val="uk-UA"/>
        </w:rPr>
      </w:pPr>
      <w:r w:rsidRPr="003C0A54">
        <w:rPr>
          <w:sz w:val="28"/>
          <w:lang w:val="uk-UA"/>
        </w:rPr>
        <w:lastRenderedPageBreak/>
        <w:t xml:space="preserve">Низька небезпека: оптичне випромінювання, яке не становить небезпеки через нормальні поведінкові обмеження впливу. Також включають лампи, які випромінюють інфрачервоне випромінювання без сильного зорового подразника і які не становлять небезпеки </w:t>
      </w:r>
      <w:r>
        <w:rPr>
          <w:sz w:val="28"/>
          <w:lang w:val="uk-UA"/>
        </w:rPr>
        <w:t>для сітківки опроміненням до</w:t>
      </w:r>
      <w:r w:rsidRPr="003C0A54">
        <w:rPr>
          <w:sz w:val="28"/>
          <w:lang w:val="uk-UA"/>
        </w:rPr>
        <w:t xml:space="preserve"> 100 секунд.</w:t>
      </w:r>
    </w:p>
    <w:p w:rsidR="00B35ADA" w:rsidRPr="003C0A54" w:rsidRDefault="00B35ADA" w:rsidP="00B35ADA">
      <w:pPr>
        <w:pStyle w:val="a9"/>
        <w:numPr>
          <w:ilvl w:val="1"/>
          <w:numId w:val="19"/>
        </w:numPr>
        <w:spacing w:before="120" w:after="120" w:line="300" w:lineRule="auto"/>
        <w:rPr>
          <w:sz w:val="28"/>
          <w:lang w:val="uk-UA"/>
        </w:rPr>
      </w:pPr>
      <w:r w:rsidRPr="003C0A54">
        <w:rPr>
          <w:sz w:val="28"/>
          <w:lang w:val="uk-UA"/>
        </w:rPr>
        <w:t xml:space="preserve">Середня небезпека: штучні оптичні випромінювання, які не становлять небезпеки через реакцію відрази очей на дуже яскраві джерела світла або через тепловий дискомфорт. Сюди також входять лампи, які випромінюють інфрачервоне випромінювання без сильного зорового подразника та які не становлять небезпеки для </w:t>
      </w:r>
      <w:r>
        <w:rPr>
          <w:sz w:val="28"/>
          <w:lang w:val="uk-UA"/>
        </w:rPr>
        <w:t>сітківки опроміненням до 1</w:t>
      </w:r>
      <w:r w:rsidRPr="003C0A54">
        <w:rPr>
          <w:sz w:val="28"/>
          <w:lang w:val="uk-UA"/>
        </w:rPr>
        <w:t>0 секунд.</w:t>
      </w:r>
    </w:p>
    <w:p w:rsidR="00B35ADA" w:rsidRDefault="00B35ADA" w:rsidP="00B35ADA">
      <w:pPr>
        <w:pStyle w:val="a9"/>
        <w:numPr>
          <w:ilvl w:val="1"/>
          <w:numId w:val="19"/>
        </w:numPr>
        <w:spacing w:before="120" w:after="120" w:line="300" w:lineRule="auto"/>
        <w:rPr>
          <w:sz w:val="28"/>
          <w:lang w:val="uk-UA"/>
        </w:rPr>
      </w:pPr>
      <w:r w:rsidRPr="003C0A54">
        <w:rPr>
          <w:sz w:val="28"/>
          <w:lang w:val="uk-UA"/>
        </w:rPr>
        <w:t xml:space="preserve">Висока небезпека: Штучні оптичні випромінювання, які можуть становити небезпеку навіть для короткого опромінення. Шкода може включати опік або почервоніння (еритему) шкіри </w:t>
      </w:r>
      <w:r>
        <w:rPr>
          <w:sz w:val="28"/>
          <w:lang w:val="uk-UA"/>
        </w:rPr>
        <w:t>та</w:t>
      </w:r>
      <w:r w:rsidRPr="003C0A54">
        <w:rPr>
          <w:sz w:val="28"/>
          <w:lang w:val="uk-UA"/>
        </w:rPr>
        <w:t xml:space="preserve"> поверхні ока (фотокератит); опік сітківки ока</w:t>
      </w:r>
      <w:r>
        <w:rPr>
          <w:sz w:val="28"/>
          <w:lang w:val="uk-UA"/>
        </w:rPr>
        <w:t xml:space="preserve"> (фоторетиніт) і пошкодження, що можуть спричинити ранню катаракту</w:t>
      </w:r>
      <w:r w:rsidRPr="003C0A54">
        <w:rPr>
          <w:sz w:val="28"/>
          <w:lang w:val="uk-UA"/>
        </w:rPr>
        <w:t>.</w:t>
      </w:r>
    </w:p>
    <w:p w:rsidR="00B35ADA" w:rsidRDefault="00B35ADA" w:rsidP="00B35ADA">
      <w:pPr>
        <w:spacing w:before="120" w:after="120" w:line="300" w:lineRule="auto"/>
        <w:rPr>
          <w:sz w:val="28"/>
          <w:lang w:val="uk-UA"/>
        </w:rPr>
      </w:pPr>
      <w:r w:rsidRPr="005E7826">
        <w:rPr>
          <w:sz w:val="28"/>
          <w:lang w:val="uk-UA"/>
        </w:rPr>
        <w:t xml:space="preserve">Оцінки ризику повинні проводитися для всіх робочих </w:t>
      </w:r>
      <w:r>
        <w:rPr>
          <w:sz w:val="28"/>
          <w:lang w:val="uk-UA"/>
        </w:rPr>
        <w:t>діяльностей</w:t>
      </w:r>
      <w:r w:rsidRPr="005E7826">
        <w:rPr>
          <w:sz w:val="28"/>
          <w:lang w:val="uk-UA"/>
        </w:rPr>
        <w:t>. Мало небезпечні джерела світла та більшість джерел середньої небезпеки, ймовірно, будуть визначені та включені до «загальних» оцінок ризику на робочому місці. Однак для деяких джерел світла групи середньої небезпеки та всіх джерел підвищеної небезпеки може знадобитися проведення спеціальної оцінки ризику з урахуванням конкретної небезпеки.</w:t>
      </w:r>
    </w:p>
    <w:p w:rsidR="00B35ADA" w:rsidRPr="005E7826" w:rsidRDefault="00B35ADA" w:rsidP="00B35ADA">
      <w:pPr>
        <w:spacing w:before="120" w:after="120" w:line="300" w:lineRule="auto"/>
        <w:rPr>
          <w:sz w:val="28"/>
          <w:lang w:val="uk-UA"/>
        </w:rPr>
      </w:pPr>
      <w:r w:rsidRPr="00500A9C">
        <w:rPr>
          <w:sz w:val="28"/>
          <w:lang w:val="uk-UA"/>
        </w:rPr>
        <w:t xml:space="preserve">Оцінки ризику повинні визначати засоби контролю, щоб </w:t>
      </w:r>
      <w:r>
        <w:rPr>
          <w:sz w:val="28"/>
          <w:lang w:val="uk-UA"/>
        </w:rPr>
        <w:t>зменшити</w:t>
      </w:r>
      <w:r w:rsidRPr="00500A9C">
        <w:rPr>
          <w:sz w:val="28"/>
          <w:lang w:val="uk-UA"/>
        </w:rPr>
        <w:t xml:space="preserve"> ризик шкідливого впливу до мінімально можливого рівня. Заходи контролю, які слід </w:t>
      </w:r>
      <w:r>
        <w:rPr>
          <w:sz w:val="28"/>
          <w:lang w:val="uk-UA"/>
        </w:rPr>
        <w:t>виконувати</w:t>
      </w:r>
      <w:r w:rsidRPr="00500A9C">
        <w:rPr>
          <w:sz w:val="28"/>
          <w:lang w:val="uk-UA"/>
        </w:rPr>
        <w:t xml:space="preserve"> при управлінні ризиками штучного оптичного випромінювання:</w:t>
      </w:r>
    </w:p>
    <w:p w:rsidR="00B35ADA" w:rsidRPr="00500A9C" w:rsidRDefault="00B35ADA" w:rsidP="00B35ADA">
      <w:pPr>
        <w:pStyle w:val="a9"/>
        <w:numPr>
          <w:ilvl w:val="1"/>
          <w:numId w:val="21"/>
        </w:numPr>
        <w:spacing w:before="120" w:after="120" w:line="300" w:lineRule="auto"/>
        <w:rPr>
          <w:sz w:val="28"/>
          <w:lang w:val="uk-UA"/>
        </w:rPr>
      </w:pPr>
      <w:r w:rsidRPr="00500A9C">
        <w:rPr>
          <w:sz w:val="28"/>
          <w:lang w:val="uk-UA"/>
        </w:rPr>
        <w:t>Використовуйте альтер</w:t>
      </w:r>
      <w:r>
        <w:rPr>
          <w:sz w:val="28"/>
          <w:lang w:val="uk-UA"/>
        </w:rPr>
        <w:t>нативне безпечне джерело світла;</w:t>
      </w:r>
    </w:p>
    <w:p w:rsidR="00B35ADA" w:rsidRPr="00500A9C" w:rsidRDefault="00B35ADA" w:rsidP="00B35ADA">
      <w:pPr>
        <w:pStyle w:val="a9"/>
        <w:numPr>
          <w:ilvl w:val="1"/>
          <w:numId w:val="21"/>
        </w:numPr>
        <w:spacing w:before="120" w:after="120" w:line="300" w:lineRule="auto"/>
        <w:rPr>
          <w:sz w:val="28"/>
          <w:lang w:val="uk-UA"/>
        </w:rPr>
      </w:pPr>
      <w:r w:rsidRPr="00500A9C">
        <w:rPr>
          <w:sz w:val="28"/>
          <w:lang w:val="uk-UA"/>
        </w:rPr>
        <w:t>Використову</w:t>
      </w:r>
      <w:r>
        <w:rPr>
          <w:sz w:val="28"/>
          <w:lang w:val="uk-UA"/>
        </w:rPr>
        <w:t>йте фільтри, екрани, дистанційний перегляд, штори</w:t>
      </w:r>
      <w:r w:rsidRPr="00500A9C">
        <w:rPr>
          <w:sz w:val="28"/>
          <w:lang w:val="uk-UA"/>
        </w:rPr>
        <w:t>, спеціальні кімнати, пульти</w:t>
      </w:r>
      <w:r>
        <w:rPr>
          <w:sz w:val="28"/>
          <w:lang w:val="uk-UA"/>
        </w:rPr>
        <w:t xml:space="preserve"> дистанційного контролю;</w:t>
      </w:r>
    </w:p>
    <w:p w:rsidR="00B35ADA" w:rsidRPr="00500A9C" w:rsidRDefault="00B35ADA" w:rsidP="00B35ADA">
      <w:pPr>
        <w:pStyle w:val="a9"/>
        <w:numPr>
          <w:ilvl w:val="1"/>
          <w:numId w:val="21"/>
        </w:numPr>
        <w:spacing w:before="120" w:after="120" w:line="300" w:lineRule="auto"/>
        <w:rPr>
          <w:sz w:val="28"/>
          <w:lang w:val="uk-UA"/>
        </w:rPr>
      </w:pPr>
      <w:r w:rsidRPr="00500A9C">
        <w:rPr>
          <w:sz w:val="28"/>
          <w:lang w:val="uk-UA"/>
        </w:rPr>
        <w:t>Навчайте</w:t>
      </w:r>
      <w:r>
        <w:rPr>
          <w:sz w:val="28"/>
          <w:lang w:val="uk-UA"/>
        </w:rPr>
        <w:t xml:space="preserve"> робітників за найкращими</w:t>
      </w:r>
      <w:r w:rsidRPr="00500A9C">
        <w:rPr>
          <w:sz w:val="28"/>
          <w:lang w:val="uk-UA"/>
        </w:rPr>
        <w:t xml:space="preserve"> </w:t>
      </w:r>
      <w:r>
        <w:rPr>
          <w:sz w:val="28"/>
          <w:lang w:val="uk-UA"/>
        </w:rPr>
        <w:t>методами</w:t>
      </w:r>
      <w:r w:rsidRPr="00500A9C">
        <w:rPr>
          <w:sz w:val="28"/>
          <w:lang w:val="uk-UA"/>
        </w:rPr>
        <w:t xml:space="preserve"> та н</w:t>
      </w:r>
      <w:r>
        <w:rPr>
          <w:sz w:val="28"/>
          <w:lang w:val="uk-UA"/>
        </w:rPr>
        <w:t>адайте їм відповідну інформацію;</w:t>
      </w:r>
    </w:p>
    <w:p w:rsidR="00B35ADA" w:rsidRPr="00500A9C" w:rsidRDefault="00B35ADA" w:rsidP="00B35ADA">
      <w:pPr>
        <w:pStyle w:val="a9"/>
        <w:numPr>
          <w:ilvl w:val="1"/>
          <w:numId w:val="21"/>
        </w:numPr>
        <w:spacing w:before="120" w:after="120" w:line="300" w:lineRule="auto"/>
        <w:rPr>
          <w:sz w:val="28"/>
          <w:lang w:val="uk-UA"/>
        </w:rPr>
      </w:pPr>
      <w:r w:rsidRPr="00500A9C">
        <w:rPr>
          <w:sz w:val="28"/>
          <w:lang w:val="uk-UA"/>
        </w:rPr>
        <w:t xml:space="preserve">Організуйте роботу </w:t>
      </w:r>
      <w:r>
        <w:rPr>
          <w:sz w:val="28"/>
          <w:lang w:val="uk-UA"/>
        </w:rPr>
        <w:t>так, щоб зменшення вплив на працівників та обмежуйте доступ</w:t>
      </w:r>
      <w:r w:rsidRPr="00500A9C">
        <w:rPr>
          <w:sz w:val="28"/>
          <w:lang w:val="uk-UA"/>
        </w:rPr>
        <w:t xml:space="preserve"> до небезпечних зон</w:t>
      </w:r>
      <w:r>
        <w:rPr>
          <w:sz w:val="28"/>
          <w:lang w:val="uk-UA"/>
        </w:rPr>
        <w:t>;</w:t>
      </w:r>
    </w:p>
    <w:p w:rsidR="00B35ADA" w:rsidRPr="00500A9C" w:rsidRDefault="00B35ADA" w:rsidP="00B35ADA">
      <w:pPr>
        <w:pStyle w:val="a9"/>
        <w:numPr>
          <w:ilvl w:val="1"/>
          <w:numId w:val="21"/>
        </w:numPr>
        <w:spacing w:before="120" w:after="120" w:line="300" w:lineRule="auto"/>
        <w:rPr>
          <w:sz w:val="28"/>
          <w:lang w:val="uk-UA"/>
        </w:rPr>
      </w:pPr>
      <w:r w:rsidRPr="00500A9C">
        <w:rPr>
          <w:sz w:val="28"/>
          <w:lang w:val="uk-UA"/>
        </w:rPr>
        <w:t>Використовуйте захисні засоби, такі як одяг, захисні окуляри чи лицьові щитки.</w:t>
      </w:r>
    </w:p>
    <w:p w:rsidR="00B35ADA" w:rsidRPr="008E3B81" w:rsidRDefault="00B35ADA" w:rsidP="00B35ADA">
      <w:pPr>
        <w:spacing w:before="120" w:after="120" w:line="300" w:lineRule="auto"/>
        <w:rPr>
          <w:sz w:val="28"/>
          <w:lang w:val="uk-UA"/>
        </w:rPr>
      </w:pPr>
      <w:r>
        <w:rPr>
          <w:sz w:val="28"/>
          <w:lang w:val="uk-UA"/>
        </w:rPr>
        <w:lastRenderedPageBreak/>
        <w:t xml:space="preserve">Освітлення робочих місць всередині будівель визначається </w:t>
      </w:r>
      <w:r w:rsidRPr="008E3B81">
        <w:rPr>
          <w:sz w:val="28"/>
          <w:lang w:val="uk-UA"/>
        </w:rPr>
        <w:t>ДЕРЖАВНИМИ БУДІВЕЛЬНИМИ НОРМАМИ УКРАЇНИ</w:t>
      </w:r>
      <w:r>
        <w:rPr>
          <w:sz w:val="28"/>
          <w:lang w:val="uk-UA"/>
        </w:rPr>
        <w:t>, а саме ДБН В.2.5-28:2018 «ПРИРОДНЕ І ШТУЧНЕ ОСВІТЛЕННЯ»</w:t>
      </w:r>
      <w:r w:rsidRPr="008E3B81">
        <w:rPr>
          <w:sz w:val="28"/>
          <w:lang w:val="uk-UA"/>
        </w:rPr>
        <w:t>[</w:t>
      </w:r>
      <w:r w:rsidRPr="0031662C">
        <w:rPr>
          <w:sz w:val="28"/>
          <w:lang w:val="uk-UA"/>
        </w:rPr>
        <w:t>4</w:t>
      </w:r>
      <w:r w:rsidRPr="008E3B81">
        <w:rPr>
          <w:sz w:val="28"/>
          <w:lang w:val="uk-UA"/>
        </w:rPr>
        <w:t>]</w:t>
      </w:r>
      <w:r>
        <w:rPr>
          <w:sz w:val="28"/>
          <w:lang w:val="uk-UA"/>
        </w:rPr>
        <w:t>,</w:t>
      </w:r>
      <w:r w:rsidRPr="008E3B81">
        <w:rPr>
          <w:sz w:val="28"/>
          <w:lang w:val="uk-UA"/>
        </w:rPr>
        <w:t xml:space="preserve"> а також ДСТУ </w:t>
      </w:r>
      <w:r w:rsidRPr="008E3B81">
        <w:rPr>
          <w:sz w:val="28"/>
        </w:rPr>
        <w:t>EN</w:t>
      </w:r>
      <w:r w:rsidRPr="008E3B81">
        <w:rPr>
          <w:sz w:val="28"/>
          <w:lang w:val="uk-UA"/>
        </w:rPr>
        <w:t xml:space="preserve"> 12464-1:2016 Світло та освітлення. Освітлення робочих місць.[</w:t>
      </w:r>
      <w:r w:rsidRPr="002E5466">
        <w:rPr>
          <w:sz w:val="28"/>
          <w:lang w:val="uk-UA"/>
        </w:rPr>
        <w:t>5</w:t>
      </w:r>
      <w:r w:rsidRPr="008E3B81">
        <w:rPr>
          <w:sz w:val="28"/>
          <w:lang w:val="uk-UA"/>
        </w:rPr>
        <w:t>]</w:t>
      </w:r>
    </w:p>
    <w:p w:rsidR="00B35ADA" w:rsidRDefault="00B35ADA" w:rsidP="00B35ADA">
      <w:pPr>
        <w:spacing w:before="120" w:after="120" w:line="300" w:lineRule="auto"/>
        <w:rPr>
          <w:sz w:val="28"/>
          <w:lang w:val="uk-UA"/>
        </w:rPr>
      </w:pPr>
      <w:r>
        <w:rPr>
          <w:sz w:val="28"/>
          <w:lang w:val="uk-UA"/>
        </w:rPr>
        <w:t>Значення освітленості в зоні периферії має бути не більше 1/3 освітленості зони безпосереднього оточення. Значення освітленості в зоні безпосереднього оточення в залежності від освітленості в зоні зорової роботи наведені в таблиці 2.</w:t>
      </w:r>
    </w:p>
    <w:p w:rsidR="00B35ADA" w:rsidRPr="00453DCC" w:rsidRDefault="00B35ADA" w:rsidP="00B35ADA">
      <w:pPr>
        <w:spacing w:before="120" w:after="120" w:line="300" w:lineRule="auto"/>
        <w:rPr>
          <w:sz w:val="26"/>
          <w:szCs w:val="26"/>
          <w:lang w:val="uk-UA"/>
        </w:rPr>
      </w:pPr>
      <w:r w:rsidRPr="00453DCC">
        <w:rPr>
          <w:sz w:val="26"/>
          <w:szCs w:val="26"/>
          <w:lang w:val="uk-UA"/>
        </w:rPr>
        <w:t>Таблиця 6.2 – Значення освітленості навколишньої зони в залежності від освітленості об’єкта</w:t>
      </w:r>
    </w:p>
    <w:tbl>
      <w:tblPr>
        <w:tblStyle w:val="ab"/>
        <w:tblW w:w="0" w:type="auto"/>
        <w:tblLook w:val="04A0" w:firstRow="1" w:lastRow="0" w:firstColumn="1" w:lastColumn="0" w:noHBand="0" w:noVBand="1"/>
      </w:tblPr>
      <w:tblGrid>
        <w:gridCol w:w="4785"/>
        <w:gridCol w:w="4786"/>
      </w:tblGrid>
      <w:tr w:rsidR="00B35ADA" w:rsidTr="00B35ADA">
        <w:tc>
          <w:tcPr>
            <w:tcW w:w="4785" w:type="dxa"/>
          </w:tcPr>
          <w:p w:rsidR="00B35ADA" w:rsidRDefault="0013193C" w:rsidP="00B35ADA">
            <w:pPr>
              <w:spacing w:before="120" w:after="120" w:line="30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Е</m:t>
                  </m:r>
                </m:e>
                <m:sub>
                  <m:r>
                    <w:rPr>
                      <w:rFonts w:ascii="Cambria Math" w:hAnsi="Cambria Math"/>
                      <w:sz w:val="28"/>
                      <w:lang w:val="uk-UA"/>
                    </w:rPr>
                    <m:t>сер</m:t>
                  </m:r>
                </m:sub>
              </m:sSub>
            </m:oMath>
            <w:r w:rsidR="00B35ADA">
              <w:rPr>
                <w:sz w:val="28"/>
                <w:lang w:val="uk-UA"/>
              </w:rPr>
              <w:t xml:space="preserve"> зони зорової роботи, лк</w:t>
            </w:r>
          </w:p>
        </w:tc>
        <w:tc>
          <w:tcPr>
            <w:tcW w:w="4786" w:type="dxa"/>
          </w:tcPr>
          <w:p w:rsidR="00B35ADA" w:rsidRDefault="0013193C" w:rsidP="00B35ADA">
            <w:pPr>
              <w:spacing w:before="120" w:after="120" w:line="30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Е</m:t>
                  </m:r>
                </m:e>
                <m:sub>
                  <m:r>
                    <w:rPr>
                      <w:rFonts w:ascii="Cambria Math" w:hAnsi="Cambria Math"/>
                      <w:sz w:val="28"/>
                      <w:lang w:val="uk-UA"/>
                    </w:rPr>
                    <m:t>сер</m:t>
                  </m:r>
                </m:sub>
              </m:sSub>
            </m:oMath>
            <w:r w:rsidR="00B35ADA">
              <w:rPr>
                <w:sz w:val="28"/>
                <w:lang w:val="uk-UA"/>
              </w:rPr>
              <w:t xml:space="preserve"> навколишньої зони, лк, не менше</w:t>
            </w:r>
          </w:p>
        </w:tc>
      </w:tr>
      <w:tr w:rsidR="00B35ADA" w:rsidTr="00B35ADA">
        <w:tc>
          <w:tcPr>
            <w:tcW w:w="4785" w:type="dxa"/>
          </w:tcPr>
          <w:p w:rsidR="00B35ADA" w:rsidRDefault="00B35ADA" w:rsidP="00B35ADA">
            <w:pPr>
              <w:spacing w:before="120" w:after="120" w:line="300" w:lineRule="auto"/>
              <w:ind w:firstLine="0"/>
              <w:jc w:val="center"/>
              <w:rPr>
                <w:sz w:val="28"/>
                <w:lang w:val="uk-UA"/>
              </w:rPr>
            </w:pPr>
            <m:oMath>
              <m:r>
                <w:rPr>
                  <w:rFonts w:ascii="Cambria Math" w:hAnsi="Cambria Math"/>
                  <w:sz w:val="28"/>
                  <w:lang w:val="uk-UA"/>
                </w:rPr>
                <m:t>≥</m:t>
              </m:r>
            </m:oMath>
            <w:r>
              <w:rPr>
                <w:sz w:val="28"/>
                <w:lang w:val="uk-UA"/>
              </w:rPr>
              <w:t>750</w:t>
            </w:r>
          </w:p>
        </w:tc>
        <w:tc>
          <w:tcPr>
            <w:tcW w:w="4786" w:type="dxa"/>
          </w:tcPr>
          <w:p w:rsidR="00B35ADA" w:rsidRDefault="00B35ADA" w:rsidP="00B35ADA">
            <w:pPr>
              <w:spacing w:before="120" w:after="120" w:line="300" w:lineRule="auto"/>
              <w:ind w:firstLine="0"/>
              <w:jc w:val="center"/>
              <w:rPr>
                <w:sz w:val="28"/>
                <w:lang w:val="uk-UA"/>
              </w:rPr>
            </w:pPr>
            <w:r>
              <w:rPr>
                <w:sz w:val="28"/>
                <w:lang w:val="uk-UA"/>
              </w:rPr>
              <w:t>500</w:t>
            </w:r>
          </w:p>
        </w:tc>
      </w:tr>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500</w:t>
            </w:r>
          </w:p>
        </w:tc>
        <w:tc>
          <w:tcPr>
            <w:tcW w:w="4786" w:type="dxa"/>
          </w:tcPr>
          <w:p w:rsidR="00B35ADA" w:rsidRDefault="00B35ADA" w:rsidP="00B35ADA">
            <w:pPr>
              <w:spacing w:before="120" w:after="120" w:line="300" w:lineRule="auto"/>
              <w:ind w:firstLine="0"/>
              <w:jc w:val="center"/>
              <w:rPr>
                <w:sz w:val="28"/>
                <w:lang w:val="uk-UA"/>
              </w:rPr>
            </w:pPr>
            <w:r>
              <w:rPr>
                <w:sz w:val="28"/>
                <w:lang w:val="uk-UA"/>
              </w:rPr>
              <w:t>300</w:t>
            </w:r>
          </w:p>
        </w:tc>
      </w:tr>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300</w:t>
            </w:r>
          </w:p>
        </w:tc>
        <w:tc>
          <w:tcPr>
            <w:tcW w:w="4786" w:type="dxa"/>
            <w:tcBorders>
              <w:bottom w:val="single" w:sz="4" w:space="0" w:color="auto"/>
            </w:tcBorders>
          </w:tcPr>
          <w:p w:rsidR="00B35ADA" w:rsidRDefault="00B35ADA" w:rsidP="00B35ADA">
            <w:pPr>
              <w:spacing w:before="120" w:after="120" w:line="300" w:lineRule="auto"/>
              <w:ind w:firstLine="0"/>
              <w:jc w:val="center"/>
              <w:rPr>
                <w:sz w:val="28"/>
                <w:lang w:val="uk-UA"/>
              </w:rPr>
            </w:pPr>
            <w:r>
              <w:rPr>
                <w:sz w:val="28"/>
                <w:lang w:val="uk-UA"/>
              </w:rPr>
              <w:t>200</w:t>
            </w:r>
          </w:p>
        </w:tc>
      </w:tr>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200</w:t>
            </w:r>
          </w:p>
        </w:tc>
        <w:tc>
          <w:tcPr>
            <w:tcW w:w="4786" w:type="dxa"/>
            <w:tcBorders>
              <w:bottom w:val="single" w:sz="4" w:space="0" w:color="auto"/>
            </w:tcBorders>
          </w:tcPr>
          <w:p w:rsidR="00B35ADA" w:rsidRDefault="00B35ADA" w:rsidP="00B35ADA">
            <w:pPr>
              <w:spacing w:before="120" w:after="120" w:line="300" w:lineRule="auto"/>
              <w:ind w:firstLine="0"/>
              <w:jc w:val="center"/>
              <w:rPr>
                <w:sz w:val="28"/>
                <w:lang w:val="uk-UA"/>
              </w:rPr>
            </w:pPr>
            <w:r>
              <w:rPr>
                <w:sz w:val="28"/>
                <w:lang w:val="uk-UA"/>
              </w:rPr>
              <w:t>150</w:t>
            </w:r>
          </w:p>
        </w:tc>
      </w:tr>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150</w:t>
            </w:r>
          </w:p>
        </w:tc>
        <w:tc>
          <w:tcPr>
            <w:tcW w:w="4786" w:type="dxa"/>
            <w:tcBorders>
              <w:top w:val="single" w:sz="4" w:space="0" w:color="auto"/>
            </w:tcBorders>
          </w:tcPr>
          <w:p w:rsidR="00B35ADA" w:rsidRDefault="00B35ADA" w:rsidP="00B35ADA">
            <w:pPr>
              <w:spacing w:before="120" w:after="120" w:line="300" w:lineRule="auto"/>
              <w:ind w:firstLine="0"/>
              <w:jc w:val="center"/>
              <w:rPr>
                <w:sz w:val="28"/>
                <w:lang w:val="uk-UA"/>
              </w:rPr>
            </w:pPr>
            <w:r>
              <w:rPr>
                <w:sz w:val="28"/>
                <w:lang w:val="uk-UA"/>
              </w:rPr>
              <w:t>150</w:t>
            </w:r>
          </w:p>
        </w:tc>
      </w:tr>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100</w:t>
            </w:r>
          </w:p>
        </w:tc>
        <w:tc>
          <w:tcPr>
            <w:tcW w:w="4786" w:type="dxa"/>
          </w:tcPr>
          <w:p w:rsidR="00B35ADA" w:rsidRDefault="00B35ADA" w:rsidP="00B35ADA">
            <w:pPr>
              <w:spacing w:before="120" w:after="120" w:line="300" w:lineRule="auto"/>
              <w:ind w:firstLine="0"/>
              <w:jc w:val="center"/>
              <w:rPr>
                <w:sz w:val="28"/>
                <w:lang w:val="uk-UA"/>
              </w:rPr>
            </w:pPr>
            <w:r>
              <w:rPr>
                <w:sz w:val="28"/>
                <w:lang w:val="uk-UA"/>
              </w:rPr>
              <w:t>100</w:t>
            </w:r>
          </w:p>
        </w:tc>
      </w:tr>
      <w:tr w:rsidR="00B35ADA" w:rsidTr="00B35ADA">
        <w:tc>
          <w:tcPr>
            <w:tcW w:w="4785" w:type="dxa"/>
          </w:tcPr>
          <w:p w:rsidR="00B35ADA" w:rsidRDefault="00B35ADA" w:rsidP="00B35ADA">
            <w:pPr>
              <w:spacing w:before="120" w:after="120" w:line="300" w:lineRule="auto"/>
              <w:ind w:firstLine="0"/>
              <w:jc w:val="center"/>
              <w:rPr>
                <w:sz w:val="28"/>
                <w:lang w:val="uk-UA"/>
              </w:rPr>
            </w:pPr>
            <m:oMath>
              <m:r>
                <w:rPr>
                  <w:rFonts w:ascii="Cambria Math" w:hAnsi="Cambria Math"/>
                  <w:sz w:val="28"/>
                  <w:lang w:val="uk-UA"/>
                </w:rPr>
                <m:t>&lt;</m:t>
              </m:r>
            </m:oMath>
            <w:r>
              <w:rPr>
                <w:sz w:val="28"/>
                <w:lang w:val="uk-UA"/>
              </w:rPr>
              <w:t>50</w:t>
            </w:r>
          </w:p>
        </w:tc>
        <w:tc>
          <w:tcPr>
            <w:tcW w:w="4786" w:type="dxa"/>
          </w:tcPr>
          <w:p w:rsidR="00B35ADA" w:rsidRDefault="00B35ADA" w:rsidP="00B35ADA">
            <w:pPr>
              <w:spacing w:before="120" w:after="120" w:line="300" w:lineRule="auto"/>
              <w:ind w:firstLine="0"/>
              <w:jc w:val="center"/>
              <w:rPr>
                <w:sz w:val="28"/>
                <w:lang w:val="uk-UA"/>
              </w:rPr>
            </w:pPr>
            <m:oMath>
              <m:r>
                <w:rPr>
                  <w:rFonts w:ascii="Cambria Math" w:hAnsi="Cambria Math"/>
                  <w:sz w:val="28"/>
                  <w:lang w:val="uk-UA"/>
                </w:rPr>
                <m:t>&lt;</m:t>
              </m:r>
            </m:oMath>
            <w:r>
              <w:rPr>
                <w:sz w:val="28"/>
                <w:lang w:val="uk-UA"/>
              </w:rPr>
              <w:t>50</w:t>
            </w:r>
          </w:p>
        </w:tc>
      </w:tr>
    </w:tbl>
    <w:p w:rsidR="00B35ADA" w:rsidRDefault="00B35ADA" w:rsidP="00B35ADA">
      <w:pPr>
        <w:spacing w:before="120" w:after="120" w:line="300" w:lineRule="auto"/>
        <w:rPr>
          <w:sz w:val="28"/>
          <w:lang w:val="uk-UA"/>
        </w:rPr>
      </w:pPr>
    </w:p>
    <w:p w:rsidR="00B35ADA" w:rsidRDefault="00B35ADA" w:rsidP="00B35ADA">
      <w:pPr>
        <w:spacing w:before="120" w:after="120" w:line="300" w:lineRule="auto"/>
        <w:rPr>
          <w:sz w:val="28"/>
          <w:lang w:val="uk-UA"/>
        </w:rPr>
      </w:pPr>
      <w:r>
        <w:rPr>
          <w:sz w:val="28"/>
          <w:lang w:val="uk-UA"/>
        </w:rPr>
        <w:t>Для робочих місць, обладнаних ПК або моніторами, допустимі значення яскравості ОП, що відбиваються в екранах моніторів при нормальному напрямку лінії зору, в залежності від яскравості екранів наведені в таблиці 3.</w:t>
      </w:r>
    </w:p>
    <w:p w:rsidR="00B35ADA" w:rsidRDefault="00B35ADA" w:rsidP="00B35ADA">
      <w:pPr>
        <w:shd w:val="clear" w:color="auto" w:fill="FFFFFF"/>
        <w:spacing w:line="300" w:lineRule="auto"/>
        <w:ind w:firstLine="567"/>
        <w:jc w:val="both"/>
        <w:rPr>
          <w:color w:val="000000"/>
          <w:sz w:val="28"/>
          <w:szCs w:val="28"/>
          <w:lang w:val="uk-UA"/>
        </w:rPr>
      </w:pPr>
      <w:r>
        <w:rPr>
          <w:color w:val="000000"/>
          <w:sz w:val="28"/>
          <w:szCs w:val="28"/>
          <w:lang w:val="uk-UA"/>
        </w:rPr>
        <w:t xml:space="preserve">Далі розрахуємо коефіцієнт використання світлового потоку. </w:t>
      </w:r>
      <w:r w:rsidRPr="002E5466">
        <w:rPr>
          <w:color w:val="000000"/>
          <w:sz w:val="28"/>
          <w:szCs w:val="28"/>
          <w:lang w:val="uk-UA"/>
        </w:rPr>
        <w:t>Загальна розрахункова формула має вигляд:</w:t>
      </w:r>
    </w:p>
    <w:p w:rsidR="00B35ADA" w:rsidRPr="004C2FEF" w:rsidRDefault="00B35ADA" w:rsidP="00B35ADA">
      <w:pPr>
        <w:shd w:val="clear" w:color="auto" w:fill="FFFFFF"/>
        <w:spacing w:line="300" w:lineRule="auto"/>
        <w:ind w:firstLine="567"/>
        <w:jc w:val="right"/>
        <w:rPr>
          <w:color w:val="000000"/>
          <w:sz w:val="28"/>
          <w:szCs w:val="28"/>
          <w:lang w:val="uk-UA"/>
        </w:rPr>
      </w:pPr>
      <m:oMath>
        <m:r>
          <w:rPr>
            <w:rFonts w:ascii="Cambria Math" w:hAnsi="Cambria Math"/>
            <w:color w:val="000000"/>
            <w:sz w:val="28"/>
            <w:szCs w:val="28"/>
            <w:lang w:val="uk-UA"/>
          </w:rPr>
          <m:t>F=</m:t>
        </m:r>
        <m:f>
          <m:fPr>
            <m:ctrlPr>
              <w:rPr>
                <w:rFonts w:ascii="Cambria Math" w:hAnsi="Cambria Math"/>
                <w:i/>
                <w:color w:val="000000"/>
                <w:sz w:val="28"/>
                <w:szCs w:val="28"/>
                <w:lang w:val="uk-UA"/>
              </w:rPr>
            </m:ctrlPr>
          </m:fPr>
          <m:num>
            <m:r>
              <w:rPr>
                <w:rFonts w:ascii="Cambria Math" w:hAnsi="Cambria Math"/>
                <w:color w:val="000000"/>
                <w:sz w:val="28"/>
                <w:szCs w:val="28"/>
                <w:lang w:val="uk-UA"/>
              </w:rPr>
              <m:t>E*S*K*Z</m:t>
            </m:r>
          </m:num>
          <m:den>
            <m:r>
              <w:rPr>
                <w:rFonts w:ascii="Cambria Math" w:hAnsi="Cambria Math"/>
                <w:color w:val="000000"/>
                <w:sz w:val="28"/>
                <w:szCs w:val="28"/>
                <w:lang w:val="uk-UA"/>
              </w:rPr>
              <m:t>N*n*η</m:t>
            </m:r>
          </m:den>
        </m:f>
      </m:oMath>
      <w:r w:rsidRPr="004C2FEF">
        <w:rPr>
          <w:color w:val="000000"/>
          <w:sz w:val="28"/>
          <w:szCs w:val="28"/>
          <w:lang w:val="uk-UA"/>
        </w:rPr>
        <w:t xml:space="preserve">  </w:t>
      </w:r>
      <w:r w:rsidRPr="005120E9">
        <w:rPr>
          <w:color w:val="000000"/>
          <w:sz w:val="28"/>
          <w:szCs w:val="28"/>
        </w:rPr>
        <w:t>,</w:t>
      </w:r>
      <w:r w:rsidRPr="004C2FEF">
        <w:rPr>
          <w:color w:val="000000"/>
          <w:sz w:val="28"/>
          <w:szCs w:val="28"/>
          <w:lang w:val="uk-UA"/>
        </w:rPr>
        <w:t xml:space="preserve">                                                        </w:t>
      </w:r>
      <w:r w:rsidRPr="002E5466">
        <w:rPr>
          <w:color w:val="000000"/>
          <w:sz w:val="28"/>
          <w:szCs w:val="28"/>
          <w:lang w:val="uk-UA"/>
        </w:rPr>
        <w:t xml:space="preserve">(1)                                                   </w:t>
      </w:r>
    </w:p>
    <w:p w:rsidR="00B35ADA" w:rsidRPr="004C2FEF" w:rsidRDefault="00B35ADA" w:rsidP="00B35ADA">
      <w:pPr>
        <w:shd w:val="clear" w:color="auto" w:fill="FFFFFF"/>
        <w:spacing w:line="300" w:lineRule="auto"/>
        <w:ind w:firstLine="567"/>
        <w:jc w:val="both"/>
        <w:rPr>
          <w:color w:val="000000"/>
          <w:sz w:val="28"/>
          <w:szCs w:val="28"/>
          <w:lang w:val="uk-UA"/>
        </w:rPr>
      </w:pPr>
      <w:r w:rsidRPr="002E5466">
        <w:rPr>
          <w:color w:val="000000"/>
          <w:sz w:val="28"/>
          <w:szCs w:val="28"/>
          <w:lang w:val="uk-UA"/>
        </w:rPr>
        <w:t xml:space="preserve">де </w:t>
      </w:r>
      <w:r w:rsidRPr="002E5466">
        <w:rPr>
          <w:i/>
          <w:iCs/>
          <w:color w:val="000000"/>
          <w:sz w:val="28"/>
          <w:szCs w:val="28"/>
          <w:lang w:val="en-US"/>
        </w:rPr>
        <w:t>F</w:t>
      </w:r>
      <w:r w:rsidRPr="004C2FEF">
        <w:rPr>
          <w:i/>
          <w:iCs/>
          <w:color w:val="000000"/>
          <w:sz w:val="28"/>
          <w:szCs w:val="28"/>
          <w:lang w:val="uk-UA"/>
        </w:rPr>
        <w:t xml:space="preserve"> </w:t>
      </w:r>
      <w:r w:rsidRPr="002E5466">
        <w:rPr>
          <w:i/>
          <w:iCs/>
          <w:color w:val="000000"/>
          <w:sz w:val="28"/>
          <w:szCs w:val="28"/>
          <w:lang w:val="uk-UA"/>
        </w:rPr>
        <w:t xml:space="preserve">- </w:t>
      </w:r>
      <w:r w:rsidRPr="002E5466">
        <w:rPr>
          <w:color w:val="000000"/>
          <w:sz w:val="28"/>
          <w:szCs w:val="28"/>
          <w:lang w:val="uk-UA"/>
        </w:rPr>
        <w:t xml:space="preserve">світловий потік лампи, лм; </w:t>
      </w:r>
    </w:p>
    <w:p w:rsidR="00B35ADA" w:rsidRPr="002E5466" w:rsidRDefault="00B35ADA" w:rsidP="00B35ADA">
      <w:pPr>
        <w:shd w:val="clear" w:color="auto" w:fill="FFFFFF"/>
        <w:spacing w:line="300" w:lineRule="auto"/>
        <w:ind w:firstLine="567"/>
        <w:jc w:val="both"/>
        <w:rPr>
          <w:color w:val="000000"/>
          <w:sz w:val="28"/>
          <w:szCs w:val="28"/>
          <w:lang w:val="uk-UA"/>
        </w:rPr>
      </w:pPr>
      <w:r w:rsidRPr="002E5466">
        <w:rPr>
          <w:i/>
          <w:iCs/>
          <w:color w:val="000000"/>
          <w:sz w:val="28"/>
          <w:szCs w:val="28"/>
          <w:lang w:val="uk-UA"/>
        </w:rPr>
        <w:t xml:space="preserve">Е - </w:t>
      </w:r>
      <w:r w:rsidRPr="002E5466">
        <w:rPr>
          <w:color w:val="000000"/>
          <w:sz w:val="28"/>
          <w:szCs w:val="28"/>
          <w:lang w:val="uk-UA"/>
        </w:rPr>
        <w:t xml:space="preserve">мінімальне нормоване освітлення, лк, для заданого розряду зорової роботи; </w:t>
      </w:r>
    </w:p>
    <w:p w:rsidR="00B35ADA" w:rsidRPr="002E5466" w:rsidRDefault="00B35ADA" w:rsidP="00B35ADA">
      <w:pPr>
        <w:shd w:val="clear" w:color="auto" w:fill="FFFFFF"/>
        <w:spacing w:line="300" w:lineRule="auto"/>
        <w:ind w:firstLine="567"/>
        <w:jc w:val="both"/>
        <w:rPr>
          <w:color w:val="000000"/>
          <w:sz w:val="28"/>
          <w:szCs w:val="28"/>
          <w:lang w:val="uk-UA"/>
        </w:rPr>
      </w:pPr>
      <w:r w:rsidRPr="002E5466">
        <w:rPr>
          <w:i/>
          <w:color w:val="000000"/>
          <w:sz w:val="28"/>
          <w:szCs w:val="28"/>
          <w:lang w:val="en-US"/>
        </w:rPr>
        <w:lastRenderedPageBreak/>
        <w:t>S</w:t>
      </w:r>
      <w:r w:rsidRPr="004C2FEF">
        <w:rPr>
          <w:color w:val="000000"/>
          <w:sz w:val="28"/>
          <w:szCs w:val="28"/>
          <w:lang w:val="uk-UA"/>
        </w:rPr>
        <w:t xml:space="preserve"> – </w:t>
      </w:r>
      <w:proofErr w:type="gramStart"/>
      <w:r w:rsidRPr="002E5466">
        <w:rPr>
          <w:color w:val="000000"/>
          <w:sz w:val="28"/>
          <w:szCs w:val="28"/>
          <w:lang w:val="uk-UA"/>
        </w:rPr>
        <w:t>площа</w:t>
      </w:r>
      <w:proofErr w:type="gramEnd"/>
      <w:r w:rsidRPr="002E5466">
        <w:rPr>
          <w:color w:val="000000"/>
          <w:sz w:val="28"/>
          <w:szCs w:val="28"/>
          <w:lang w:val="uk-UA"/>
        </w:rPr>
        <w:t xml:space="preserve"> приміщення, м</w:t>
      </w:r>
      <w:r w:rsidRPr="002E5466">
        <w:rPr>
          <w:color w:val="000000"/>
          <w:sz w:val="28"/>
          <w:szCs w:val="28"/>
          <w:vertAlign w:val="superscript"/>
          <w:lang w:val="uk-UA"/>
        </w:rPr>
        <w:t>2</w:t>
      </w:r>
      <w:r w:rsidRPr="002E5466">
        <w:rPr>
          <w:color w:val="000000"/>
          <w:sz w:val="28"/>
          <w:szCs w:val="28"/>
          <w:lang w:val="uk-UA"/>
        </w:rPr>
        <w:t>;</w:t>
      </w:r>
      <w:r>
        <w:rPr>
          <w:color w:val="000000"/>
          <w:sz w:val="28"/>
          <w:szCs w:val="28"/>
          <w:lang w:val="uk-UA"/>
        </w:rPr>
        <w:tab/>
      </w:r>
    </w:p>
    <w:p w:rsidR="00B35ADA" w:rsidRPr="002E5466" w:rsidRDefault="00B35ADA" w:rsidP="00B35ADA">
      <w:pPr>
        <w:shd w:val="clear" w:color="auto" w:fill="FFFFFF"/>
        <w:spacing w:line="300" w:lineRule="auto"/>
        <w:ind w:firstLine="567"/>
        <w:jc w:val="both"/>
        <w:rPr>
          <w:color w:val="000000"/>
          <w:sz w:val="28"/>
          <w:szCs w:val="28"/>
        </w:rPr>
      </w:pPr>
      <w:r w:rsidRPr="002E5466">
        <w:rPr>
          <w:i/>
          <w:iCs/>
          <w:color w:val="000000"/>
          <w:sz w:val="28"/>
          <w:szCs w:val="28"/>
          <w:lang w:val="uk-UA"/>
        </w:rPr>
        <w:t xml:space="preserve">N </w:t>
      </w:r>
      <w:r w:rsidRPr="002E5466">
        <w:rPr>
          <w:color w:val="000000"/>
          <w:sz w:val="28"/>
          <w:szCs w:val="28"/>
          <w:lang w:val="uk-UA"/>
        </w:rPr>
        <w:t xml:space="preserve">– число світильників; </w:t>
      </w:r>
      <w:r w:rsidRPr="002E5466">
        <w:rPr>
          <w:i/>
          <w:iCs/>
          <w:color w:val="000000"/>
          <w:sz w:val="28"/>
          <w:szCs w:val="28"/>
          <w:lang w:val="uk-UA"/>
        </w:rPr>
        <w:t xml:space="preserve">п - </w:t>
      </w:r>
      <w:r w:rsidRPr="002E5466">
        <w:rPr>
          <w:color w:val="000000"/>
          <w:sz w:val="28"/>
          <w:szCs w:val="28"/>
          <w:lang w:val="uk-UA"/>
        </w:rPr>
        <w:t xml:space="preserve">число ламп в кожному світильнику;  </w:t>
      </w:r>
    </w:p>
    <w:p w:rsidR="00B35ADA" w:rsidRDefault="00B35ADA" w:rsidP="00B35ADA">
      <w:pPr>
        <w:shd w:val="clear" w:color="auto" w:fill="FFFFFF"/>
        <w:spacing w:line="300" w:lineRule="auto"/>
        <w:ind w:firstLine="567"/>
        <w:jc w:val="both"/>
        <w:rPr>
          <w:color w:val="000000"/>
          <w:sz w:val="28"/>
          <w:szCs w:val="28"/>
          <w:lang w:val="uk-UA"/>
        </w:rPr>
      </w:pPr>
      <w:r w:rsidRPr="002E5466">
        <w:rPr>
          <w:i/>
          <w:iCs/>
          <w:color w:val="000000"/>
          <w:sz w:val="28"/>
          <w:szCs w:val="28"/>
          <w:lang w:val="uk-UA"/>
        </w:rPr>
        <w:t xml:space="preserve">К - </w:t>
      </w:r>
      <w:r w:rsidRPr="002E5466">
        <w:rPr>
          <w:color w:val="000000"/>
          <w:sz w:val="28"/>
          <w:szCs w:val="28"/>
          <w:lang w:val="uk-UA"/>
        </w:rPr>
        <w:t xml:space="preserve">коефіцієнт запасу; </w:t>
      </w:r>
    </w:p>
    <w:p w:rsidR="00B35ADA" w:rsidRPr="002E5466" w:rsidRDefault="00B35ADA" w:rsidP="00B35ADA">
      <w:pPr>
        <w:shd w:val="clear" w:color="auto" w:fill="FFFFFF"/>
        <w:spacing w:line="300" w:lineRule="auto"/>
        <w:ind w:firstLine="567"/>
        <w:jc w:val="both"/>
        <w:rPr>
          <w:color w:val="000000"/>
          <w:sz w:val="28"/>
          <w:szCs w:val="28"/>
          <w:lang w:val="uk-UA"/>
        </w:rPr>
      </w:pPr>
      <w:r w:rsidRPr="002E5466">
        <w:rPr>
          <w:color w:val="000000"/>
          <w:sz w:val="28"/>
          <w:szCs w:val="28"/>
          <w:lang w:val="en-US"/>
        </w:rPr>
        <w:t>Z</w:t>
      </w:r>
      <w:r w:rsidRPr="002E5466">
        <w:rPr>
          <w:color w:val="000000"/>
          <w:sz w:val="28"/>
          <w:szCs w:val="28"/>
        </w:rPr>
        <w:t xml:space="preserve"> </w:t>
      </w:r>
      <w:r w:rsidRPr="002E5466">
        <w:rPr>
          <w:color w:val="000000"/>
          <w:sz w:val="28"/>
          <w:szCs w:val="28"/>
          <w:lang w:val="uk-UA"/>
        </w:rPr>
        <w:t xml:space="preserve">- </w:t>
      </w:r>
      <w:proofErr w:type="gramStart"/>
      <w:r w:rsidRPr="002E5466">
        <w:rPr>
          <w:color w:val="000000"/>
          <w:sz w:val="28"/>
          <w:szCs w:val="28"/>
          <w:lang w:val="uk-UA"/>
        </w:rPr>
        <w:t>коефіцієнт</w:t>
      </w:r>
      <w:proofErr w:type="gramEnd"/>
      <w:r w:rsidRPr="002E5466">
        <w:rPr>
          <w:color w:val="000000"/>
          <w:sz w:val="28"/>
          <w:szCs w:val="28"/>
          <w:lang w:val="uk-UA"/>
        </w:rPr>
        <w:t xml:space="preserve"> нерівномірності освітлення</w:t>
      </w:r>
      <w:r w:rsidRPr="002E5466">
        <w:rPr>
          <w:color w:val="000000"/>
          <w:sz w:val="28"/>
          <w:szCs w:val="28"/>
        </w:rPr>
        <w:t>;</w:t>
      </w:r>
      <w:r w:rsidRPr="002E5466">
        <w:rPr>
          <w:color w:val="000000"/>
          <w:sz w:val="28"/>
          <w:szCs w:val="28"/>
          <w:lang w:val="uk-UA"/>
        </w:rPr>
        <w:t xml:space="preserve"> </w:t>
      </w:r>
    </w:p>
    <w:p w:rsidR="00B35ADA" w:rsidRPr="002E5466" w:rsidRDefault="00B35ADA" w:rsidP="00B35ADA">
      <w:pPr>
        <w:shd w:val="clear" w:color="auto" w:fill="FFFFFF"/>
        <w:spacing w:line="300" w:lineRule="auto"/>
        <w:ind w:firstLine="567"/>
        <w:jc w:val="both"/>
        <w:rPr>
          <w:rFonts w:cs="Raavi"/>
          <w:sz w:val="28"/>
          <w:szCs w:val="28"/>
        </w:rPr>
      </w:pPr>
      <w:r w:rsidRPr="002E5466">
        <w:rPr>
          <w:color w:val="000000"/>
          <w:sz w:val="28"/>
          <w:szCs w:val="28"/>
          <w:lang w:val="uk-UA"/>
        </w:rPr>
        <w:t xml:space="preserve">η </w:t>
      </w:r>
      <w:r w:rsidRPr="002E5466">
        <w:rPr>
          <w:i/>
          <w:iCs/>
          <w:color w:val="000000"/>
          <w:sz w:val="28"/>
          <w:szCs w:val="28"/>
          <w:lang w:val="uk-UA"/>
        </w:rPr>
        <w:t xml:space="preserve"> </w:t>
      </w:r>
      <w:r w:rsidRPr="002E5466">
        <w:rPr>
          <w:color w:val="000000"/>
          <w:sz w:val="28"/>
          <w:szCs w:val="28"/>
          <w:lang w:val="uk-UA"/>
        </w:rPr>
        <w:t>- коефіцієнт використання світлового потоку.</w:t>
      </w:r>
    </w:p>
    <w:p w:rsidR="00B35ADA" w:rsidRPr="002E5466" w:rsidRDefault="00B35ADA" w:rsidP="00B35ADA">
      <w:pPr>
        <w:shd w:val="clear" w:color="auto" w:fill="FFFFFF"/>
        <w:spacing w:line="300" w:lineRule="auto"/>
        <w:ind w:firstLine="567"/>
        <w:jc w:val="both"/>
        <w:rPr>
          <w:rFonts w:cs="Raavi"/>
          <w:sz w:val="28"/>
          <w:szCs w:val="28"/>
          <w:lang w:val="uk-UA"/>
        </w:rPr>
      </w:pPr>
      <w:r w:rsidRPr="002E5466">
        <w:rPr>
          <w:sz w:val="28"/>
          <w:szCs w:val="28"/>
          <w:lang w:val="uk-UA"/>
        </w:rPr>
        <w:t xml:space="preserve">Розв'язати формулу можна відносно </w:t>
      </w:r>
      <w:r w:rsidRPr="002E5466">
        <w:rPr>
          <w:i/>
          <w:iCs/>
          <w:sz w:val="28"/>
          <w:szCs w:val="28"/>
          <w:lang w:val="en-US"/>
        </w:rPr>
        <w:t>F</w:t>
      </w:r>
      <w:r w:rsidRPr="002E5466">
        <w:rPr>
          <w:i/>
          <w:iCs/>
          <w:sz w:val="28"/>
          <w:szCs w:val="28"/>
        </w:rPr>
        <w:t xml:space="preserve"> </w:t>
      </w:r>
      <w:r w:rsidRPr="002E5466">
        <w:rPr>
          <w:iCs/>
          <w:sz w:val="28"/>
          <w:szCs w:val="28"/>
          <w:lang w:val="uk-UA"/>
        </w:rPr>
        <w:t>–</w:t>
      </w:r>
      <w:r w:rsidRPr="002E5466">
        <w:rPr>
          <w:i/>
          <w:iCs/>
          <w:sz w:val="28"/>
          <w:szCs w:val="28"/>
          <w:lang w:val="uk-UA"/>
        </w:rPr>
        <w:t xml:space="preserve"> </w:t>
      </w:r>
      <w:r w:rsidRPr="002E5466">
        <w:rPr>
          <w:sz w:val="28"/>
          <w:szCs w:val="28"/>
          <w:lang w:val="uk-UA"/>
        </w:rPr>
        <w:t xml:space="preserve">світлового потоку лампи. В цьому, випадку треба спочатку визначити число світильників </w:t>
      </w:r>
      <w:r w:rsidRPr="002E5466">
        <w:rPr>
          <w:i/>
          <w:iCs/>
          <w:sz w:val="28"/>
          <w:szCs w:val="28"/>
          <w:lang w:val="uk-UA"/>
        </w:rPr>
        <w:t xml:space="preserve">N </w:t>
      </w:r>
      <w:r w:rsidRPr="002E5466">
        <w:rPr>
          <w:sz w:val="28"/>
          <w:szCs w:val="28"/>
          <w:lang w:val="uk-UA"/>
        </w:rPr>
        <w:t>та загальну кількість ламп (</w:t>
      </w:r>
      <w:r w:rsidRPr="002E5466">
        <w:rPr>
          <w:i/>
          <w:iCs/>
          <w:sz w:val="28"/>
          <w:szCs w:val="28"/>
          <w:lang w:val="en-US"/>
        </w:rPr>
        <w:t>N</w:t>
      </w:r>
      <w:r w:rsidRPr="002E5466">
        <w:rPr>
          <w:i/>
          <w:iCs/>
          <w:sz w:val="28"/>
          <w:szCs w:val="28"/>
          <w:lang w:val="uk-UA"/>
        </w:rPr>
        <w:t xml:space="preserve"> </w:t>
      </w:r>
      <w:r w:rsidRPr="002E5466">
        <w:rPr>
          <w:iCs/>
          <w:sz w:val="28"/>
          <w:szCs w:val="28"/>
          <w:lang w:val="uk-UA"/>
        </w:rPr>
        <w:t>х</w:t>
      </w:r>
      <w:r w:rsidRPr="002E5466">
        <w:rPr>
          <w:i/>
          <w:iCs/>
          <w:sz w:val="28"/>
          <w:szCs w:val="28"/>
          <w:lang w:val="uk-UA"/>
        </w:rPr>
        <w:t xml:space="preserve"> </w:t>
      </w:r>
      <w:r w:rsidRPr="002E5466">
        <w:rPr>
          <w:i/>
          <w:iCs/>
          <w:sz w:val="28"/>
          <w:szCs w:val="28"/>
          <w:lang w:val="en-US"/>
        </w:rPr>
        <w:t>n</w:t>
      </w:r>
      <w:r w:rsidRPr="002E5466">
        <w:rPr>
          <w:sz w:val="28"/>
          <w:szCs w:val="28"/>
          <w:lang w:val="uk-UA"/>
        </w:rPr>
        <w:t>) підставити в формулу, або спочатку обрати тип люмінесцентної лампи з її світловим потоком (</w:t>
      </w:r>
      <w:r w:rsidRPr="002E5466">
        <w:rPr>
          <w:i/>
          <w:iCs/>
          <w:sz w:val="28"/>
          <w:szCs w:val="28"/>
          <w:lang w:val="en-US"/>
        </w:rPr>
        <w:t>F</w:t>
      </w:r>
      <w:r w:rsidRPr="002E5466">
        <w:rPr>
          <w:sz w:val="28"/>
          <w:szCs w:val="28"/>
          <w:lang w:val="uk-UA"/>
        </w:rPr>
        <w:t>)</w:t>
      </w:r>
      <w:r w:rsidRPr="002E5466">
        <w:rPr>
          <w:i/>
          <w:iCs/>
          <w:sz w:val="28"/>
          <w:szCs w:val="28"/>
          <w:lang w:val="uk-UA"/>
        </w:rPr>
        <w:t xml:space="preserve"> </w:t>
      </w:r>
      <w:r w:rsidRPr="002E5466">
        <w:rPr>
          <w:sz w:val="28"/>
          <w:szCs w:val="28"/>
          <w:lang w:val="uk-UA"/>
        </w:rPr>
        <w:t>і</w:t>
      </w:r>
      <w:r w:rsidRPr="002E5466">
        <w:rPr>
          <w:smallCaps/>
          <w:sz w:val="28"/>
          <w:szCs w:val="28"/>
          <w:lang w:val="uk-UA"/>
        </w:rPr>
        <w:t xml:space="preserve"> </w:t>
      </w:r>
      <w:r w:rsidRPr="002E5466">
        <w:rPr>
          <w:sz w:val="28"/>
          <w:szCs w:val="28"/>
          <w:lang w:val="uk-UA"/>
        </w:rPr>
        <w:t xml:space="preserve">підставити це значення в розрахункову формулу. Тоді визначаємо </w:t>
      </w:r>
      <w:r w:rsidRPr="002E5466">
        <w:rPr>
          <w:i/>
          <w:iCs/>
          <w:sz w:val="28"/>
          <w:szCs w:val="28"/>
          <w:lang w:val="uk-UA"/>
        </w:rPr>
        <w:t xml:space="preserve">N </w:t>
      </w:r>
      <w:r w:rsidRPr="002E5466">
        <w:rPr>
          <w:sz w:val="28"/>
          <w:szCs w:val="28"/>
          <w:lang w:val="uk-UA"/>
        </w:rPr>
        <w:t xml:space="preserve">та </w:t>
      </w:r>
      <w:r w:rsidRPr="002E5466">
        <w:rPr>
          <w:i/>
          <w:iCs/>
          <w:sz w:val="28"/>
          <w:szCs w:val="28"/>
          <w:lang w:val="uk-UA"/>
        </w:rPr>
        <w:t xml:space="preserve">п </w:t>
      </w:r>
      <w:r w:rsidRPr="002E5466">
        <w:rPr>
          <w:sz w:val="28"/>
          <w:szCs w:val="28"/>
          <w:lang w:val="uk-UA"/>
        </w:rPr>
        <w:t>- кількість світильників та кількість ламп у кожному світильнику.</w:t>
      </w:r>
    </w:p>
    <w:p w:rsidR="00B35ADA" w:rsidRPr="00B35ADA" w:rsidRDefault="00B35ADA" w:rsidP="00B35ADA">
      <w:pPr>
        <w:shd w:val="clear" w:color="auto" w:fill="FFFFFF"/>
        <w:spacing w:line="300" w:lineRule="auto"/>
        <w:ind w:firstLine="567"/>
        <w:jc w:val="both"/>
        <w:rPr>
          <w:iCs/>
          <w:sz w:val="28"/>
          <w:szCs w:val="28"/>
          <w:lang w:val="uk-UA"/>
        </w:rPr>
      </w:pPr>
      <w:r w:rsidRPr="002E5466">
        <w:rPr>
          <w:sz w:val="28"/>
          <w:szCs w:val="28"/>
          <w:lang w:val="uk-UA"/>
        </w:rPr>
        <w:t xml:space="preserve">Світильники з люмінесцентними лампами рекомендується встановлювати рядами паралельно довгій стороні приміщення або стіні з вікнами. При цьому відношення </w:t>
      </w:r>
      <w:r w:rsidRPr="002E5466">
        <w:rPr>
          <w:sz w:val="28"/>
          <w:szCs w:val="28"/>
          <w:lang w:val="en-US"/>
        </w:rPr>
        <w:t>L</w:t>
      </w:r>
      <w:r w:rsidRPr="002E5466">
        <w:rPr>
          <w:sz w:val="28"/>
          <w:szCs w:val="28"/>
          <w:lang w:val="uk-UA"/>
        </w:rPr>
        <w:t>\</w:t>
      </w:r>
      <w:r w:rsidRPr="002E5466">
        <w:rPr>
          <w:sz w:val="28"/>
          <w:szCs w:val="28"/>
          <w:lang w:val="en-US"/>
        </w:rPr>
        <w:t>h</w:t>
      </w:r>
      <w:r w:rsidRPr="002E5466">
        <w:rPr>
          <w:sz w:val="28"/>
          <w:szCs w:val="28"/>
          <w:lang w:val="uk-UA"/>
        </w:rPr>
        <w:t xml:space="preserve"> = λ повинно бути в межах 0,8 – 1,5. Тобто, λ = 0,8 – 1,5, де </w:t>
      </w:r>
      <w:r w:rsidRPr="002E5466">
        <w:rPr>
          <w:i/>
          <w:iCs/>
          <w:sz w:val="28"/>
          <w:szCs w:val="28"/>
          <w:lang w:val="en-US"/>
        </w:rPr>
        <w:t>L</w:t>
      </w:r>
      <w:r w:rsidRPr="002E5466">
        <w:rPr>
          <w:sz w:val="28"/>
          <w:szCs w:val="28"/>
          <w:lang w:val="uk-UA"/>
        </w:rPr>
        <w:t xml:space="preserve"> – відстань між</w:t>
      </w:r>
      <w:r w:rsidRPr="002E5466">
        <w:rPr>
          <w:b/>
          <w:bCs/>
          <w:sz w:val="28"/>
          <w:szCs w:val="28"/>
          <w:lang w:val="uk-UA"/>
        </w:rPr>
        <w:t xml:space="preserve"> </w:t>
      </w:r>
      <w:r w:rsidRPr="002E5466">
        <w:rPr>
          <w:sz w:val="28"/>
          <w:szCs w:val="28"/>
          <w:lang w:val="uk-UA"/>
        </w:rPr>
        <w:t xml:space="preserve">рядами люмінесцентних світильників, </w:t>
      </w:r>
      <w:r w:rsidRPr="002E5466">
        <w:rPr>
          <w:i/>
          <w:iCs/>
          <w:sz w:val="28"/>
          <w:szCs w:val="28"/>
          <w:lang w:val="en-US"/>
        </w:rPr>
        <w:t>h</w:t>
      </w:r>
      <w:r w:rsidRPr="002E5466">
        <w:rPr>
          <w:i/>
          <w:iCs/>
          <w:sz w:val="28"/>
          <w:szCs w:val="28"/>
          <w:lang w:val="uk-UA"/>
        </w:rPr>
        <w:t xml:space="preserve"> </w:t>
      </w:r>
      <w:r w:rsidRPr="002E5466">
        <w:rPr>
          <w:sz w:val="28"/>
          <w:szCs w:val="28"/>
          <w:lang w:val="uk-UA"/>
        </w:rPr>
        <w:t xml:space="preserve">- висота підвісу світильників над робочою поверхнею. Взагалі люмінесцентні світильники розміщують у перекритті стелі, тобто </w:t>
      </w:r>
      <w:r w:rsidRPr="002E5466">
        <w:rPr>
          <w:i/>
          <w:iCs/>
          <w:sz w:val="28"/>
          <w:szCs w:val="28"/>
          <w:lang w:val="en-US"/>
        </w:rPr>
        <w:t>h</w:t>
      </w:r>
      <w:r w:rsidRPr="002E5466">
        <w:rPr>
          <w:i/>
          <w:iCs/>
          <w:sz w:val="28"/>
          <w:szCs w:val="28"/>
          <w:lang w:val="uk-UA"/>
        </w:rPr>
        <w:t xml:space="preserve"> </w:t>
      </w:r>
      <w:r w:rsidRPr="002E5466">
        <w:rPr>
          <w:sz w:val="28"/>
          <w:szCs w:val="28"/>
          <w:lang w:val="uk-UA"/>
        </w:rPr>
        <w:t xml:space="preserve">дорівнює висоті приміщення мінус висота робочої поверхні. Із цього співвідношення знаходять значення </w:t>
      </w:r>
      <w:r w:rsidRPr="002E5466">
        <w:rPr>
          <w:i/>
          <w:iCs/>
          <w:sz w:val="28"/>
          <w:szCs w:val="28"/>
          <w:lang w:val="en-US"/>
        </w:rPr>
        <w:t>L</w:t>
      </w:r>
      <w:r w:rsidRPr="002E5466">
        <w:rPr>
          <w:i/>
          <w:iCs/>
          <w:sz w:val="28"/>
          <w:szCs w:val="28"/>
          <w:lang w:val="uk-UA"/>
        </w:rPr>
        <w:t xml:space="preserve"> </w:t>
      </w:r>
      <w:r w:rsidRPr="002E5466">
        <w:rPr>
          <w:sz w:val="28"/>
          <w:szCs w:val="28"/>
          <w:lang w:val="uk-UA"/>
        </w:rPr>
        <w:t xml:space="preserve">- відстань між світильниками. Відстань крайнього ряду світильників до стін повинна дорівнювати β = (0,25 – 0,50) </w:t>
      </w:r>
      <w:r w:rsidRPr="002E5466">
        <w:rPr>
          <w:i/>
          <w:iCs/>
          <w:sz w:val="28"/>
          <w:szCs w:val="28"/>
          <w:lang w:val="en-US"/>
        </w:rPr>
        <w:t>L</w:t>
      </w:r>
      <w:r w:rsidRPr="002E5466">
        <w:rPr>
          <w:i/>
          <w:iCs/>
          <w:sz w:val="28"/>
          <w:szCs w:val="28"/>
          <w:lang w:val="uk-UA"/>
        </w:rPr>
        <w:t>.</w:t>
      </w:r>
      <w:r w:rsidRPr="002E5466">
        <w:rPr>
          <w:iCs/>
          <w:sz w:val="28"/>
          <w:szCs w:val="28"/>
          <w:lang w:val="uk-UA"/>
        </w:rPr>
        <w:t xml:space="preserve"> Таким чином, відстань між рядами світильників повинна задовольняти умовам:</w:t>
      </w:r>
    </w:p>
    <w:p w:rsidR="00B35ADA" w:rsidRPr="00B35ADA" w:rsidRDefault="00B35ADA" w:rsidP="00B35ADA">
      <w:pPr>
        <w:shd w:val="clear" w:color="auto" w:fill="FFFFFF"/>
        <w:spacing w:line="300" w:lineRule="auto"/>
        <w:ind w:firstLine="567"/>
        <w:jc w:val="both"/>
        <w:rPr>
          <w:iCs/>
          <w:sz w:val="28"/>
          <w:szCs w:val="28"/>
          <w:lang w:val="uk-UA"/>
        </w:rPr>
      </w:pPr>
    </w:p>
    <w:p w:rsidR="00B35ADA" w:rsidRPr="006F7706" w:rsidRDefault="0013193C" w:rsidP="00B35ADA">
      <w:pPr>
        <w:shd w:val="clear" w:color="auto" w:fill="FFFFFF"/>
        <w:spacing w:line="300" w:lineRule="auto"/>
        <w:ind w:firstLine="567"/>
        <w:jc w:val="both"/>
        <w:rPr>
          <w:iCs/>
          <w:sz w:val="28"/>
          <w:szCs w:val="28"/>
          <w:lang w:val="en-US"/>
        </w:rPr>
      </w:pPr>
      <m:oMathPara>
        <m:oMathParaPr>
          <m:jc m:val="right"/>
        </m:oMathParaPr>
        <m:oMath>
          <m:d>
            <m:dPr>
              <m:begChr m:val="{"/>
              <m:endChr m:val=""/>
              <m:ctrlPr>
                <w:rPr>
                  <w:rFonts w:ascii="Cambria Math" w:hAnsi="Cambria Math"/>
                  <w:i/>
                  <w:iCs/>
                  <w:sz w:val="28"/>
                  <w:szCs w:val="28"/>
                  <w:lang w:val="uk-UA"/>
                </w:rPr>
              </m:ctrlPr>
            </m:dPr>
            <m:e>
              <m:eqArr>
                <m:eqArrPr>
                  <m:ctrlPr>
                    <w:rPr>
                      <w:rFonts w:ascii="Cambria Math" w:hAnsi="Cambria Math"/>
                      <w:i/>
                      <w:iCs/>
                      <w:sz w:val="28"/>
                      <w:szCs w:val="28"/>
                      <w:lang w:val="uk-UA"/>
                    </w:rPr>
                  </m:ctrlPr>
                </m:eqArrPr>
                <m:e>
                  <m:r>
                    <w:rPr>
                      <w:rFonts w:ascii="Cambria Math" w:hAnsi="Cambria Math"/>
                      <w:sz w:val="28"/>
                      <w:szCs w:val="28"/>
                      <w:lang w:val="uk-UA"/>
                    </w:rPr>
                    <m:t>λ=</m:t>
                  </m:r>
                  <m:f>
                    <m:fPr>
                      <m:ctrlPr>
                        <w:rPr>
                          <w:rFonts w:ascii="Cambria Math" w:hAnsi="Cambria Math"/>
                          <w:i/>
                          <w:iCs/>
                          <w:sz w:val="28"/>
                          <w:szCs w:val="28"/>
                          <w:lang w:val="en-US"/>
                        </w:rPr>
                      </m:ctrlPr>
                    </m:fPr>
                    <m:num>
                      <m:r>
                        <w:rPr>
                          <w:rFonts w:ascii="Cambria Math" w:hAnsi="Cambria Math"/>
                          <w:sz w:val="28"/>
                          <w:szCs w:val="28"/>
                          <w:lang w:val="en-US"/>
                        </w:rPr>
                        <m:t>L</m:t>
                      </m:r>
                    </m:num>
                    <m:den>
                      <m:r>
                        <w:rPr>
                          <w:rFonts w:ascii="Cambria Math" w:hAnsi="Cambria Math"/>
                          <w:sz w:val="28"/>
                          <w:szCs w:val="28"/>
                          <w:lang w:val="en-US"/>
                        </w:rPr>
                        <m:t>h</m:t>
                      </m:r>
                    </m:den>
                  </m:f>
                  <m:r>
                    <w:rPr>
                      <w:rFonts w:ascii="Cambria Math" w:hAnsi="Cambria Math"/>
                      <w:sz w:val="28"/>
                      <w:szCs w:val="28"/>
                      <w:lang w:val="en-US"/>
                    </w:rPr>
                    <m:t>=0,8…1,5                                                  (2)</m:t>
                  </m:r>
                </m:e>
                <m:e>
                  <m:r>
                    <w:rPr>
                      <w:rFonts w:ascii="Cambria Math" w:hAnsi="Cambria Math"/>
                      <w:sz w:val="28"/>
                      <w:szCs w:val="28"/>
                      <w:lang w:val="uk-UA"/>
                    </w:rPr>
                    <m:t>β=</m:t>
                  </m:r>
                  <m:d>
                    <m:dPr>
                      <m:ctrlPr>
                        <w:rPr>
                          <w:rFonts w:ascii="Cambria Math" w:hAnsi="Cambria Math"/>
                          <w:i/>
                          <w:iCs/>
                          <w:sz w:val="28"/>
                          <w:szCs w:val="28"/>
                          <w:lang w:val="uk-UA"/>
                        </w:rPr>
                      </m:ctrlPr>
                    </m:dPr>
                    <m:e>
                      <m:r>
                        <w:rPr>
                          <w:rFonts w:ascii="Cambria Math" w:hAnsi="Cambria Math"/>
                          <w:sz w:val="28"/>
                          <w:szCs w:val="28"/>
                          <w:lang w:val="uk-UA"/>
                        </w:rPr>
                        <m:t>0,25…0,5</m:t>
                      </m:r>
                    </m:e>
                  </m:d>
                  <m:r>
                    <w:rPr>
                      <w:rFonts w:ascii="Cambria Math" w:hAnsi="Cambria Math"/>
                      <w:sz w:val="28"/>
                      <w:szCs w:val="28"/>
                      <w:lang w:val="uk-UA"/>
                    </w:rPr>
                    <m:t>L                                                 (3)</m:t>
                  </m:r>
                </m:e>
              </m:eqArr>
            </m:e>
          </m:d>
        </m:oMath>
      </m:oMathPara>
    </w:p>
    <w:p w:rsidR="00B35ADA" w:rsidRPr="006F7706" w:rsidRDefault="00B35ADA" w:rsidP="00B35ADA">
      <w:pPr>
        <w:shd w:val="clear" w:color="auto" w:fill="FFFFFF"/>
        <w:spacing w:line="300" w:lineRule="auto"/>
        <w:ind w:firstLine="567"/>
        <w:jc w:val="both"/>
        <w:rPr>
          <w:iCs/>
          <w:sz w:val="28"/>
          <w:szCs w:val="28"/>
          <w:lang w:val="en-US"/>
        </w:rPr>
      </w:pPr>
    </w:p>
    <w:p w:rsidR="00B35ADA" w:rsidRPr="00B35ADA" w:rsidRDefault="00B35ADA" w:rsidP="00B35ADA">
      <w:pPr>
        <w:shd w:val="clear" w:color="auto" w:fill="FFFFFF"/>
        <w:spacing w:line="300" w:lineRule="auto"/>
        <w:ind w:firstLine="567"/>
        <w:jc w:val="both"/>
        <w:rPr>
          <w:sz w:val="28"/>
          <w:szCs w:val="28"/>
        </w:rPr>
      </w:pPr>
      <w:r w:rsidRPr="002E5466">
        <w:rPr>
          <w:sz w:val="28"/>
          <w:szCs w:val="28"/>
          <w:lang w:val="uk-UA"/>
        </w:rPr>
        <w:t xml:space="preserve">Коефіцієнт </w:t>
      </w:r>
      <w:r w:rsidRPr="002E5466">
        <w:rPr>
          <w:sz w:val="28"/>
          <w:szCs w:val="28"/>
          <w:lang w:val="en-US"/>
        </w:rPr>
        <w:t>Z</w:t>
      </w:r>
      <w:r w:rsidRPr="002E5466">
        <w:rPr>
          <w:sz w:val="28"/>
          <w:szCs w:val="28"/>
          <w:lang w:val="uk-UA"/>
        </w:rPr>
        <w:t xml:space="preserve"> – коефіцієнт нерівномірності освітлення – приймається для люмінесцентного освітлення 1,5. Коефіцієнт використання світлового потоку η</w:t>
      </w:r>
      <w:r w:rsidRPr="002E5466">
        <w:rPr>
          <w:i/>
          <w:iCs/>
          <w:smallCaps/>
          <w:sz w:val="28"/>
          <w:szCs w:val="28"/>
          <w:lang w:val="uk-UA"/>
        </w:rPr>
        <w:t xml:space="preserve"> </w:t>
      </w:r>
      <w:r w:rsidRPr="002E5466">
        <w:rPr>
          <w:sz w:val="28"/>
          <w:szCs w:val="28"/>
          <w:lang w:val="uk-UA"/>
        </w:rPr>
        <w:t>- співвідношення падаючого світлового потоку на розрахункову поверхню до сумарного потоку</w:t>
      </w:r>
    </w:p>
    <w:p w:rsidR="00B35ADA" w:rsidRPr="006F7706" w:rsidRDefault="00B35ADA" w:rsidP="00B35ADA">
      <w:pPr>
        <w:shd w:val="clear" w:color="auto" w:fill="FFFFFF"/>
        <w:spacing w:line="300" w:lineRule="auto"/>
        <w:ind w:firstLine="567"/>
        <w:jc w:val="both"/>
        <w:rPr>
          <w:sz w:val="28"/>
          <w:szCs w:val="28"/>
          <w:lang w:val="en-US"/>
        </w:rPr>
      </w:pPr>
      <m:oMathPara>
        <m:oMath>
          <m:r>
            <w:rPr>
              <w:rFonts w:ascii="Cambria Math" w:hAnsi="Cambria Math"/>
              <w:sz w:val="28"/>
              <w:szCs w:val="28"/>
              <w:lang w:val="en-US"/>
            </w:rPr>
            <m:t>η=</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Σ</m:t>
              </m:r>
            </m:sub>
          </m:sSub>
        </m:oMath>
      </m:oMathPara>
    </w:p>
    <w:p w:rsidR="00B35ADA" w:rsidRPr="002E5466" w:rsidRDefault="00B35ADA" w:rsidP="00B35ADA">
      <w:pPr>
        <w:shd w:val="clear" w:color="auto" w:fill="FFFFFF"/>
        <w:spacing w:line="300" w:lineRule="auto"/>
        <w:ind w:firstLine="567"/>
        <w:jc w:val="center"/>
        <w:rPr>
          <w:rFonts w:cs="Raavi"/>
          <w:sz w:val="28"/>
          <w:szCs w:val="28"/>
        </w:rPr>
      </w:pPr>
    </w:p>
    <w:p w:rsidR="00B35ADA" w:rsidRPr="002E5466" w:rsidRDefault="00B35ADA" w:rsidP="00B35ADA">
      <w:pPr>
        <w:shd w:val="clear" w:color="auto" w:fill="FFFFFF"/>
        <w:spacing w:line="300" w:lineRule="auto"/>
        <w:ind w:firstLine="567"/>
        <w:jc w:val="both"/>
        <w:rPr>
          <w:sz w:val="28"/>
          <w:szCs w:val="28"/>
          <w:lang w:val="uk-UA"/>
        </w:rPr>
      </w:pPr>
      <w:r w:rsidRPr="002E5466">
        <w:rPr>
          <w:sz w:val="28"/>
          <w:szCs w:val="28"/>
          <w:lang w:val="uk-UA"/>
        </w:rPr>
        <w:t xml:space="preserve">де </w:t>
      </w:r>
      <w:r w:rsidRPr="002E5466">
        <w:rPr>
          <w:i/>
          <w:iCs/>
          <w:sz w:val="28"/>
          <w:szCs w:val="28"/>
          <w:lang w:val="en-US"/>
        </w:rPr>
        <w:t>F</w:t>
      </w:r>
      <w:r w:rsidRPr="002E5466">
        <w:rPr>
          <w:i/>
          <w:iCs/>
          <w:sz w:val="28"/>
          <w:szCs w:val="28"/>
          <w:vertAlign w:val="subscript"/>
          <w:lang w:val="en-US"/>
        </w:rPr>
        <w:t>c</w:t>
      </w:r>
      <w:r w:rsidRPr="002E5466">
        <w:rPr>
          <w:i/>
          <w:iCs/>
          <w:sz w:val="28"/>
          <w:szCs w:val="28"/>
        </w:rPr>
        <w:t xml:space="preserve"> </w:t>
      </w:r>
      <w:r w:rsidRPr="002E5466">
        <w:rPr>
          <w:sz w:val="28"/>
          <w:szCs w:val="28"/>
          <w:lang w:val="uk-UA"/>
        </w:rPr>
        <w:t xml:space="preserve">– світловий потік усіх світильників, </w:t>
      </w:r>
      <w:r w:rsidRPr="002E5466">
        <w:rPr>
          <w:i/>
          <w:iCs/>
          <w:smallCaps/>
          <w:sz w:val="28"/>
          <w:szCs w:val="28"/>
          <w:lang w:val="en-US"/>
        </w:rPr>
        <w:t>F</w:t>
      </w:r>
      <w:r w:rsidRPr="002E5466">
        <w:rPr>
          <w:iCs/>
          <w:smallCaps/>
          <w:sz w:val="28"/>
          <w:szCs w:val="28"/>
          <w:vertAlign w:val="subscript"/>
        </w:rPr>
        <w:t>Σ</w:t>
      </w:r>
      <w:r w:rsidRPr="002E5466">
        <w:rPr>
          <w:i/>
          <w:iCs/>
          <w:smallCaps/>
          <w:sz w:val="28"/>
          <w:szCs w:val="28"/>
        </w:rPr>
        <w:t xml:space="preserve"> </w:t>
      </w:r>
      <w:r w:rsidRPr="002E5466">
        <w:rPr>
          <w:i/>
          <w:iCs/>
          <w:sz w:val="28"/>
          <w:szCs w:val="28"/>
          <w:lang w:val="uk-UA"/>
        </w:rPr>
        <w:t xml:space="preserve">- </w:t>
      </w:r>
      <w:r w:rsidRPr="002E5466">
        <w:rPr>
          <w:sz w:val="28"/>
          <w:szCs w:val="28"/>
          <w:lang w:val="uk-UA"/>
        </w:rPr>
        <w:t>сумарний світловий потік, що враховує вплив відбитого світла від поверхонь стелі, стін, робочої поверхні, який залежить від розмірів приміщення, типу світильників.</w:t>
      </w:r>
    </w:p>
    <w:p w:rsidR="00B35ADA" w:rsidRPr="006A6326" w:rsidRDefault="00B35ADA" w:rsidP="00B35ADA">
      <w:pPr>
        <w:shd w:val="clear" w:color="auto" w:fill="FFFFFF"/>
        <w:spacing w:line="300" w:lineRule="auto"/>
        <w:ind w:firstLine="567"/>
        <w:jc w:val="both"/>
        <w:rPr>
          <w:sz w:val="28"/>
          <w:szCs w:val="28"/>
          <w:lang w:val="uk-UA"/>
        </w:rPr>
      </w:pPr>
      <w:r w:rsidRPr="00674B74">
        <w:rPr>
          <w:sz w:val="28"/>
          <w:szCs w:val="28"/>
          <w:lang w:val="uk-UA"/>
        </w:rPr>
        <w:t xml:space="preserve">Значення коефіцієнта η можна знайти в табл. </w:t>
      </w:r>
      <w:r w:rsidRPr="006A6326">
        <w:rPr>
          <w:sz w:val="28"/>
          <w:szCs w:val="28"/>
          <w:lang w:val="uk-UA"/>
        </w:rPr>
        <w:t>3</w:t>
      </w:r>
      <w:r w:rsidRPr="00674B74">
        <w:rPr>
          <w:sz w:val="28"/>
          <w:szCs w:val="28"/>
          <w:lang w:val="uk-UA"/>
        </w:rPr>
        <w:t>:</w:t>
      </w:r>
    </w:p>
    <w:p w:rsidR="00B35ADA" w:rsidRPr="006A6326" w:rsidRDefault="00B35ADA" w:rsidP="00B35ADA">
      <w:pPr>
        <w:shd w:val="clear" w:color="auto" w:fill="FFFFFF"/>
        <w:spacing w:line="300" w:lineRule="auto"/>
        <w:ind w:firstLine="567"/>
        <w:jc w:val="center"/>
        <w:rPr>
          <w:iCs/>
          <w:sz w:val="28"/>
          <w:szCs w:val="28"/>
          <w:lang w:val="uk-UA"/>
        </w:rPr>
      </w:pPr>
      <w:r w:rsidRPr="002E5466">
        <w:rPr>
          <w:i/>
          <w:sz w:val="28"/>
          <w:szCs w:val="28"/>
          <w:lang w:val="uk-UA"/>
        </w:rPr>
        <w:lastRenderedPageBreak/>
        <w:t>і </w:t>
      </w:r>
      <w:r w:rsidRPr="002E5466">
        <w:rPr>
          <w:sz w:val="28"/>
          <w:szCs w:val="28"/>
          <w:lang w:val="uk-UA"/>
        </w:rPr>
        <w:t>= </w:t>
      </w:r>
      <w:r w:rsidRPr="002E5466">
        <w:rPr>
          <w:i/>
          <w:sz w:val="28"/>
          <w:szCs w:val="28"/>
          <w:lang w:val="uk-UA"/>
        </w:rPr>
        <w:t>f </w:t>
      </w:r>
      <w:r w:rsidRPr="002E5466">
        <w:rPr>
          <w:sz w:val="28"/>
          <w:szCs w:val="28"/>
          <w:lang w:val="uk-UA"/>
        </w:rPr>
        <w:t>(</w:t>
      </w:r>
      <w:r w:rsidRPr="002E5466">
        <w:rPr>
          <w:i/>
          <w:sz w:val="28"/>
          <w:szCs w:val="28"/>
          <w:lang w:val="uk-UA"/>
        </w:rPr>
        <w:t>N</w:t>
      </w:r>
      <w:r w:rsidRPr="002E5466">
        <w:rPr>
          <w:sz w:val="28"/>
          <w:szCs w:val="28"/>
          <w:vertAlign w:val="subscript"/>
          <w:lang w:val="uk-UA"/>
        </w:rPr>
        <w:t>ГР.СВ.</w:t>
      </w:r>
      <w:r w:rsidRPr="002E5466">
        <w:rPr>
          <w:sz w:val="28"/>
          <w:szCs w:val="28"/>
          <w:lang w:val="uk-UA"/>
        </w:rPr>
        <w:t xml:space="preserve">, і, </w:t>
      </w:r>
      <w:r w:rsidRPr="002E5466">
        <w:rPr>
          <w:iCs/>
          <w:sz w:val="28"/>
          <w:szCs w:val="28"/>
          <w:lang w:val="uk-UA"/>
        </w:rPr>
        <w:t>ρ</w:t>
      </w:r>
      <w:r w:rsidRPr="002E5466">
        <w:rPr>
          <w:iCs/>
          <w:sz w:val="28"/>
          <w:szCs w:val="28"/>
          <w:vertAlign w:val="subscript"/>
          <w:lang w:val="uk-UA"/>
        </w:rPr>
        <w:t>п</w:t>
      </w:r>
      <w:r w:rsidRPr="002E5466">
        <w:rPr>
          <w:sz w:val="28"/>
          <w:szCs w:val="28"/>
          <w:lang w:val="uk-UA"/>
        </w:rPr>
        <w:t xml:space="preserve">, </w:t>
      </w:r>
      <w:r w:rsidRPr="002E5466">
        <w:rPr>
          <w:iCs/>
          <w:sz w:val="28"/>
          <w:szCs w:val="28"/>
          <w:lang w:val="uk-UA"/>
        </w:rPr>
        <w:t>ρ</w:t>
      </w:r>
      <w:r w:rsidRPr="002E5466">
        <w:rPr>
          <w:iCs/>
          <w:sz w:val="28"/>
          <w:szCs w:val="28"/>
          <w:vertAlign w:val="subscript"/>
          <w:lang w:val="uk-UA"/>
        </w:rPr>
        <w:t>с</w:t>
      </w:r>
      <w:r w:rsidRPr="002E5466">
        <w:rPr>
          <w:sz w:val="28"/>
          <w:szCs w:val="28"/>
          <w:lang w:val="uk-UA"/>
        </w:rPr>
        <w:t xml:space="preserve">; </w:t>
      </w:r>
      <w:r w:rsidRPr="002E5466">
        <w:rPr>
          <w:iCs/>
          <w:sz w:val="28"/>
          <w:szCs w:val="28"/>
          <w:lang w:val="uk-UA"/>
        </w:rPr>
        <w:t>ρ</w:t>
      </w:r>
      <w:r w:rsidRPr="002E5466">
        <w:rPr>
          <w:iCs/>
          <w:sz w:val="28"/>
          <w:szCs w:val="28"/>
          <w:vertAlign w:val="subscript"/>
          <w:lang w:val="uk-UA"/>
        </w:rPr>
        <w:t>р</w:t>
      </w:r>
      <w:r w:rsidRPr="002E5466">
        <w:rPr>
          <w:iCs/>
          <w:sz w:val="28"/>
          <w:szCs w:val="28"/>
          <w:lang w:val="uk-UA"/>
        </w:rPr>
        <w:t>),</w:t>
      </w:r>
    </w:p>
    <w:p w:rsidR="00B35ADA" w:rsidRDefault="00B35ADA" w:rsidP="00B35ADA">
      <w:pPr>
        <w:shd w:val="clear" w:color="auto" w:fill="FFFFFF"/>
        <w:spacing w:line="300" w:lineRule="auto"/>
        <w:jc w:val="center"/>
        <w:rPr>
          <w:b/>
          <w:bCs/>
          <w:color w:val="000000"/>
          <w:sz w:val="22"/>
          <w:szCs w:val="22"/>
          <w:lang w:val="uk-UA"/>
        </w:rPr>
      </w:pPr>
    </w:p>
    <w:p w:rsidR="00B35ADA" w:rsidRPr="00674B74" w:rsidRDefault="00B35ADA" w:rsidP="00B35ADA">
      <w:pPr>
        <w:shd w:val="clear" w:color="auto" w:fill="FFFFFF"/>
        <w:spacing w:line="300" w:lineRule="auto"/>
        <w:rPr>
          <w:bCs/>
          <w:color w:val="000000"/>
          <w:sz w:val="26"/>
          <w:szCs w:val="26"/>
          <w:lang w:val="uk-UA"/>
        </w:rPr>
      </w:pPr>
      <w:r>
        <w:rPr>
          <w:bCs/>
          <w:color w:val="000000"/>
          <w:sz w:val="26"/>
          <w:szCs w:val="26"/>
        </w:rPr>
        <w:t xml:space="preserve">Таблиця </w:t>
      </w:r>
      <w:r>
        <w:rPr>
          <w:bCs/>
          <w:color w:val="000000"/>
          <w:sz w:val="26"/>
          <w:szCs w:val="26"/>
          <w:lang w:val="uk-UA"/>
        </w:rPr>
        <w:t>6.</w:t>
      </w:r>
      <w:r>
        <w:rPr>
          <w:bCs/>
          <w:color w:val="000000"/>
          <w:sz w:val="26"/>
          <w:szCs w:val="26"/>
        </w:rPr>
        <w:t xml:space="preserve">3 –  </w:t>
      </w:r>
      <w:r w:rsidRPr="00674B74">
        <w:rPr>
          <w:bCs/>
          <w:color w:val="000000"/>
          <w:sz w:val="26"/>
          <w:szCs w:val="26"/>
          <w:lang w:val="uk-UA"/>
        </w:rPr>
        <w:t xml:space="preserve">Коефіцієнти використання </w:t>
      </w:r>
      <w:proofErr w:type="gramStart"/>
      <w:r w:rsidRPr="00674B74">
        <w:rPr>
          <w:bCs/>
          <w:color w:val="000000"/>
          <w:sz w:val="26"/>
          <w:szCs w:val="26"/>
          <w:lang w:val="uk-UA"/>
        </w:rPr>
        <w:t>св</w:t>
      </w:r>
      <w:proofErr w:type="gramEnd"/>
      <w:r w:rsidRPr="00674B74">
        <w:rPr>
          <w:bCs/>
          <w:color w:val="000000"/>
          <w:sz w:val="26"/>
          <w:szCs w:val="26"/>
          <w:lang w:val="uk-UA"/>
        </w:rPr>
        <w:t>ітлового потоку, %</w:t>
      </w:r>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14"/>
        <w:gridCol w:w="433"/>
        <w:gridCol w:w="452"/>
        <w:gridCol w:w="443"/>
        <w:gridCol w:w="462"/>
        <w:gridCol w:w="491"/>
        <w:gridCol w:w="432"/>
        <w:gridCol w:w="422"/>
        <w:gridCol w:w="422"/>
        <w:gridCol w:w="422"/>
        <w:gridCol w:w="422"/>
        <w:gridCol w:w="432"/>
        <w:gridCol w:w="422"/>
        <w:gridCol w:w="422"/>
        <w:gridCol w:w="422"/>
        <w:gridCol w:w="422"/>
        <w:gridCol w:w="442"/>
        <w:gridCol w:w="461"/>
        <w:gridCol w:w="461"/>
        <w:gridCol w:w="451"/>
        <w:gridCol w:w="470"/>
      </w:tblGrid>
      <w:tr w:rsidR="00B35ADA" w:rsidTr="00B35ADA">
        <w:trPr>
          <w:trHeight w:val="614"/>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right="-57" w:firstLine="0"/>
              <w:rPr>
                <w:rFonts w:cs="Raavi"/>
                <w:lang w:bidi="pa-IN"/>
              </w:rPr>
            </w:pPr>
            <w:r>
              <w:rPr>
                <w:b/>
                <w:bCs/>
                <w:color w:val="000000"/>
                <w:lang w:val="uk-UA"/>
              </w:rPr>
              <w:t>Тип с</w:t>
            </w:r>
            <w:r>
              <w:rPr>
                <w:b/>
                <w:bCs/>
                <w:color w:val="000000"/>
                <w:lang w:val="en-US"/>
              </w:rPr>
              <w:t>ві</w:t>
            </w:r>
            <w:r>
              <w:rPr>
                <w:b/>
                <w:bCs/>
                <w:color w:val="000000"/>
                <w:lang w:val="uk-UA"/>
              </w:rPr>
              <w:t>-</w:t>
            </w:r>
            <w:r>
              <w:rPr>
                <w:b/>
                <w:bCs/>
                <w:color w:val="000000"/>
                <w:lang w:val="en-US"/>
              </w:rPr>
              <w:t>тильни</w:t>
            </w:r>
            <w:r>
              <w:rPr>
                <w:b/>
                <w:bCs/>
                <w:color w:val="000000"/>
                <w:lang w:val="uk-UA"/>
              </w:rPr>
              <w:t>ка</w:t>
            </w:r>
          </w:p>
        </w:tc>
        <w:tc>
          <w:tcPr>
            <w:tcW w:w="2281"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Світильники групи 1</w:t>
            </w:r>
          </w:p>
        </w:tc>
        <w:tc>
          <w:tcPr>
            <w:tcW w:w="212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Світильники групи 2</w:t>
            </w:r>
          </w:p>
        </w:tc>
        <w:tc>
          <w:tcPr>
            <w:tcW w:w="212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Світильники групи 3</w:t>
            </w:r>
          </w:p>
        </w:tc>
        <w:tc>
          <w:tcPr>
            <w:tcW w:w="2285"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Світильники групи 4</w:t>
            </w:r>
          </w:p>
        </w:tc>
      </w:tr>
      <w:tr w:rsidR="00B35ADA" w:rsidTr="00B35ADA">
        <w:trPr>
          <w:trHeight w:val="2083"/>
        </w:trPr>
        <w:tc>
          <w:tcPr>
            <w:tcW w:w="9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5ADA" w:rsidRDefault="00B35ADA" w:rsidP="00B35ADA">
            <w:pPr>
              <w:shd w:val="clear" w:color="auto" w:fill="FFFFFF"/>
              <w:spacing w:line="300" w:lineRule="auto"/>
              <w:ind w:firstLine="0"/>
              <w:rPr>
                <w:rFonts w:cs="Courier New"/>
                <w:b/>
                <w:bCs/>
                <w:color w:val="000000"/>
                <w:lang w:val="uk-UA" w:bidi="pa-IN"/>
              </w:rPr>
            </w:pPr>
            <w:r>
              <w:rPr>
                <w:b/>
                <w:bCs/>
                <w:iCs/>
                <w:color w:val="000000"/>
                <w:lang w:val="uk-UA"/>
              </w:rPr>
              <w:t>ρ</w:t>
            </w:r>
            <w:r>
              <w:rPr>
                <w:b/>
                <w:bCs/>
                <w:iCs/>
                <w:color w:val="000000"/>
                <w:vertAlign w:val="subscript"/>
                <w:lang w:val="uk-UA"/>
              </w:rPr>
              <w:t>п</w:t>
            </w:r>
            <w:r>
              <w:rPr>
                <w:b/>
                <w:bCs/>
                <w:i/>
                <w:iCs/>
                <w:color w:val="000000"/>
                <w:lang w:val="uk-UA"/>
              </w:rPr>
              <w:t xml:space="preserve"> </w:t>
            </w:r>
            <w:r>
              <w:rPr>
                <w:b/>
                <w:bCs/>
                <w:color w:val="000000"/>
                <w:lang w:val="uk-UA"/>
              </w:rPr>
              <w:t xml:space="preserve">% </w:t>
            </w:r>
          </w:p>
          <w:p w:rsidR="00B35ADA" w:rsidRDefault="00B35ADA" w:rsidP="00B35ADA">
            <w:pPr>
              <w:shd w:val="clear" w:color="auto" w:fill="FFFFFF"/>
              <w:spacing w:line="300" w:lineRule="auto"/>
              <w:ind w:firstLine="0"/>
              <w:rPr>
                <w:rFonts w:cs="Raavi"/>
              </w:rPr>
            </w:pPr>
            <w:r>
              <w:rPr>
                <w:b/>
                <w:bCs/>
                <w:iCs/>
                <w:color w:val="000000"/>
                <w:lang w:val="uk-UA"/>
              </w:rPr>
              <w:t>ρ</w:t>
            </w:r>
            <w:r>
              <w:rPr>
                <w:b/>
                <w:bCs/>
                <w:iCs/>
                <w:color w:val="000000"/>
                <w:vertAlign w:val="subscript"/>
                <w:lang w:val="uk-UA"/>
              </w:rPr>
              <w:t>с</w:t>
            </w:r>
            <w:r>
              <w:rPr>
                <w:b/>
                <w:bCs/>
                <w:color w:val="000000"/>
                <w:lang w:val="uk-UA"/>
              </w:rPr>
              <w:t xml:space="preserve">  %</w:t>
            </w:r>
          </w:p>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iCs/>
                <w:color w:val="000000"/>
                <w:lang w:val="uk-UA"/>
              </w:rPr>
              <w:t>ρ</w:t>
            </w:r>
            <w:r>
              <w:rPr>
                <w:b/>
                <w:bCs/>
                <w:iCs/>
                <w:color w:val="000000"/>
                <w:vertAlign w:val="subscript"/>
                <w:lang w:val="uk-UA"/>
              </w:rPr>
              <w:t>р</w:t>
            </w:r>
            <w:r>
              <w:rPr>
                <w:b/>
                <w:bCs/>
                <w:i/>
                <w:iCs/>
                <w:color w:val="000000"/>
                <w:lang w:val="uk-UA"/>
              </w:rPr>
              <w:t xml:space="preserve">  </w:t>
            </w:r>
            <w:r>
              <w:rPr>
                <w:b/>
                <w:bCs/>
                <w:color w:val="000000"/>
                <w:lang w:val="uk-UA"/>
              </w:rPr>
              <w:t>%</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7</w:t>
            </w:r>
            <w:r>
              <w:rPr>
                <w:b/>
                <w:bCs/>
                <w:color w:val="000000"/>
                <w:lang w:val="en-US"/>
              </w:rPr>
              <w:t>7</w:t>
            </w:r>
            <w:r>
              <w:rPr>
                <w:b/>
                <w:bCs/>
                <w:color w:val="000000"/>
                <w:lang w:val="uk-UA"/>
              </w:rPr>
              <w:t>0 50 30</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7</w:t>
            </w:r>
            <w:r>
              <w:rPr>
                <w:b/>
                <w:bCs/>
                <w:color w:val="000000"/>
                <w:lang w:val="en-US"/>
              </w:rPr>
              <w:t>7</w:t>
            </w:r>
            <w:r>
              <w:rPr>
                <w:b/>
                <w:bCs/>
                <w:color w:val="000000"/>
                <w:lang w:val="uk-UA"/>
              </w:rPr>
              <w:t>0 50 10</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5</w:t>
            </w:r>
            <w:r>
              <w:rPr>
                <w:b/>
                <w:bCs/>
                <w:color w:val="000000"/>
                <w:lang w:val="en-US"/>
              </w:rPr>
              <w:t>5</w:t>
            </w:r>
            <w:r>
              <w:rPr>
                <w:b/>
                <w:bCs/>
                <w:color w:val="000000"/>
                <w:lang w:val="uk-UA"/>
              </w:rPr>
              <w:t>0 30 10</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3</w:t>
            </w:r>
            <w:r>
              <w:rPr>
                <w:b/>
                <w:bCs/>
                <w:color w:val="000000"/>
                <w:lang w:val="en-US"/>
              </w:rPr>
              <w:t>3</w:t>
            </w:r>
            <w:r>
              <w:rPr>
                <w:b/>
                <w:bCs/>
                <w:color w:val="000000"/>
                <w:lang w:val="uk-UA"/>
              </w:rPr>
              <w:t>0 10 10</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b/>
                <w:lang w:val="uk-UA" w:bidi="pa-IN"/>
              </w:rPr>
            </w:pPr>
          </w:p>
          <w:p w:rsidR="00B35ADA" w:rsidRDefault="00B35ADA" w:rsidP="00B35ADA">
            <w:pPr>
              <w:widowControl w:val="0"/>
              <w:shd w:val="clear" w:color="auto" w:fill="FFFFFF"/>
              <w:autoSpaceDE w:val="0"/>
              <w:autoSpaceDN w:val="0"/>
              <w:adjustRightInd w:val="0"/>
              <w:spacing w:line="300" w:lineRule="auto"/>
              <w:ind w:firstLine="0"/>
              <w:rPr>
                <w:rFonts w:cs="Raavi"/>
                <w:b/>
                <w:lang w:val="uk-UA"/>
              </w:rPr>
            </w:pPr>
            <w:r>
              <w:rPr>
                <w:rFonts w:cs="Raavi"/>
                <w:b/>
                <w:lang w:val="uk-UA" w:bidi="pa-IN"/>
              </w:rPr>
              <w:t>2</w:t>
            </w:r>
            <w:r>
              <w:rPr>
                <w:rFonts w:cs="Raavi"/>
                <w:b/>
                <w:lang w:val="uk-UA"/>
              </w:rPr>
              <w:t>0</w:t>
            </w:r>
          </w:p>
          <w:p w:rsidR="00B35ADA" w:rsidRDefault="00B35ADA" w:rsidP="00B35ADA">
            <w:pPr>
              <w:widowControl w:val="0"/>
              <w:shd w:val="clear" w:color="auto" w:fill="FFFFFF"/>
              <w:autoSpaceDE w:val="0"/>
              <w:autoSpaceDN w:val="0"/>
              <w:adjustRightInd w:val="0"/>
              <w:spacing w:line="300" w:lineRule="auto"/>
              <w:ind w:firstLine="0"/>
              <w:rPr>
                <w:rFonts w:cs="Raavi"/>
                <w:b/>
                <w:lang w:val="uk-UA"/>
              </w:rPr>
            </w:pPr>
            <w:r>
              <w:rPr>
                <w:rFonts w:cs="Raavi"/>
                <w:b/>
                <w:lang w:val="uk-UA"/>
              </w:rPr>
              <w:t>10</w:t>
            </w:r>
          </w:p>
          <w:p w:rsidR="00B35ADA" w:rsidRDefault="00B35ADA" w:rsidP="00B35ADA">
            <w:pPr>
              <w:widowControl w:val="0"/>
              <w:shd w:val="clear" w:color="auto" w:fill="FFFFFF"/>
              <w:autoSpaceDE w:val="0"/>
              <w:autoSpaceDN w:val="0"/>
              <w:adjustRightInd w:val="0"/>
              <w:spacing w:line="300" w:lineRule="auto"/>
              <w:ind w:firstLine="0"/>
              <w:rPr>
                <w:rFonts w:cs="Raavi"/>
                <w:b/>
                <w:lang w:val="uk-UA" w:bidi="pa-IN"/>
              </w:rPr>
            </w:pPr>
            <w:r>
              <w:rPr>
                <w:rFonts w:cs="Raavi"/>
                <w:b/>
                <w:lang w:val="uk-UA"/>
              </w:rPr>
              <w:t>10</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7</w:t>
            </w:r>
            <w:r>
              <w:rPr>
                <w:b/>
                <w:bCs/>
                <w:color w:val="000000"/>
                <w:lang w:val="en-US"/>
              </w:rPr>
              <w:t>7</w:t>
            </w:r>
            <w:r>
              <w:rPr>
                <w:b/>
                <w:bCs/>
                <w:color w:val="000000"/>
                <w:lang w:val="uk-UA"/>
              </w:rPr>
              <w:t>0 50 30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7</w:t>
            </w:r>
            <w:r>
              <w:rPr>
                <w:b/>
                <w:bCs/>
                <w:color w:val="000000"/>
                <w:lang w:val="en-US"/>
              </w:rPr>
              <w:t>7</w:t>
            </w:r>
            <w:r>
              <w:rPr>
                <w:b/>
                <w:bCs/>
                <w:color w:val="000000"/>
                <w:lang w:val="uk-UA"/>
              </w:rPr>
              <w:t>0 50 10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5</w:t>
            </w:r>
            <w:r>
              <w:rPr>
                <w:b/>
                <w:bCs/>
                <w:color w:val="000000"/>
                <w:lang w:val="en-US"/>
              </w:rPr>
              <w:t>5</w:t>
            </w:r>
            <w:r>
              <w:rPr>
                <w:b/>
                <w:bCs/>
                <w:color w:val="000000"/>
                <w:lang w:val="uk-UA"/>
              </w:rPr>
              <w:t>0 30 10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shd w:val="clear" w:color="auto" w:fill="FFFFFF"/>
              <w:spacing w:line="300" w:lineRule="auto"/>
              <w:rPr>
                <w:rFonts w:cs="Courier New"/>
                <w:b/>
                <w:bCs/>
                <w:color w:val="000000"/>
                <w:lang w:val="uk-UA" w:bidi="pa-IN"/>
              </w:rPr>
            </w:pPr>
            <w:r>
              <w:rPr>
                <w:b/>
                <w:bCs/>
                <w:color w:val="000000"/>
                <w:lang w:val="uk-UA"/>
              </w:rPr>
              <w:t>3</w:t>
            </w:r>
            <w:r>
              <w:rPr>
                <w:b/>
                <w:bCs/>
                <w:color w:val="000000"/>
                <w:lang w:val="en-US"/>
              </w:rPr>
              <w:t>3</w:t>
            </w:r>
            <w:r>
              <w:rPr>
                <w:b/>
                <w:bCs/>
                <w:color w:val="000000"/>
                <w:lang w:val="uk-UA"/>
              </w:rPr>
              <w:t>0</w:t>
            </w:r>
          </w:p>
          <w:p w:rsidR="00B35ADA" w:rsidRDefault="00B35ADA" w:rsidP="00B35ADA">
            <w:pPr>
              <w:widowControl w:val="0"/>
              <w:shd w:val="clear" w:color="auto" w:fill="FFFFFF"/>
              <w:autoSpaceDE w:val="0"/>
              <w:autoSpaceDN w:val="0"/>
              <w:adjustRightInd w:val="0"/>
              <w:spacing w:line="300" w:lineRule="auto"/>
              <w:ind w:firstLine="0"/>
              <w:rPr>
                <w:rFonts w:cs="Raavi"/>
                <w:b/>
                <w:lang w:bidi="pa-IN"/>
              </w:rPr>
            </w:pPr>
            <w:r>
              <w:rPr>
                <w:b/>
                <w:bCs/>
                <w:color w:val="000000"/>
                <w:lang w:val="uk-UA"/>
              </w:rPr>
              <w:t>10 10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shd w:val="clear" w:color="auto" w:fill="FFFFFF"/>
              <w:spacing w:line="300" w:lineRule="auto"/>
              <w:rPr>
                <w:rFonts w:cs="Courier New"/>
                <w:b/>
                <w:bCs/>
                <w:color w:val="000000"/>
                <w:lang w:val="uk-UA" w:bidi="pa-IN"/>
              </w:rPr>
            </w:pPr>
            <w:r>
              <w:rPr>
                <w:b/>
                <w:bCs/>
                <w:color w:val="000000"/>
                <w:lang w:val="uk-UA"/>
              </w:rPr>
              <w:t>0201010</w:t>
            </w:r>
          </w:p>
          <w:p w:rsidR="00B35ADA" w:rsidRDefault="00B35ADA" w:rsidP="00B35ADA">
            <w:pPr>
              <w:shd w:val="clear" w:color="auto" w:fill="FFFFFF"/>
              <w:spacing w:line="300" w:lineRule="auto"/>
              <w:rPr>
                <w:b/>
                <w:bCs/>
                <w:color w:val="000000"/>
                <w:lang w:val="uk-UA"/>
              </w:rPr>
            </w:pPr>
            <w:r>
              <w:rPr>
                <w:b/>
                <w:bCs/>
                <w:color w:val="000000"/>
                <w:lang w:val="uk-UA"/>
              </w:rPr>
              <w:t xml:space="preserve">0 </w:t>
            </w:r>
          </w:p>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0</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7</w:t>
            </w:r>
            <w:r>
              <w:rPr>
                <w:b/>
                <w:bCs/>
                <w:color w:val="000000"/>
                <w:lang w:val="en-US"/>
              </w:rPr>
              <w:t>7</w:t>
            </w:r>
            <w:r>
              <w:rPr>
                <w:b/>
                <w:bCs/>
                <w:color w:val="000000"/>
                <w:lang w:val="uk-UA"/>
              </w:rPr>
              <w:t>0 50 30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7</w:t>
            </w:r>
            <w:r>
              <w:rPr>
                <w:b/>
                <w:bCs/>
                <w:color w:val="000000"/>
                <w:lang w:val="en-US"/>
              </w:rPr>
              <w:t>7</w:t>
            </w:r>
            <w:r>
              <w:rPr>
                <w:b/>
                <w:bCs/>
                <w:color w:val="000000"/>
                <w:lang w:val="uk-UA"/>
              </w:rPr>
              <w:t>0 50 10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Pr="00674B74" w:rsidRDefault="00B35ADA" w:rsidP="00B35ADA">
            <w:pPr>
              <w:widowControl w:val="0"/>
              <w:shd w:val="clear" w:color="auto" w:fill="FFFFFF"/>
              <w:autoSpaceDE w:val="0"/>
              <w:autoSpaceDN w:val="0"/>
              <w:adjustRightInd w:val="0"/>
              <w:spacing w:line="300" w:lineRule="auto"/>
              <w:rPr>
                <w:rFonts w:cs="Raavi"/>
                <w:b/>
                <w:lang w:val="en-US" w:bidi="pa-IN"/>
              </w:rPr>
            </w:pPr>
            <w:r>
              <w:rPr>
                <w:b/>
                <w:bCs/>
                <w:color w:val="000000"/>
                <w:lang w:val="uk-UA"/>
              </w:rPr>
              <w:t>5</w:t>
            </w:r>
            <w:r>
              <w:rPr>
                <w:b/>
                <w:bCs/>
                <w:color w:val="000000"/>
                <w:lang w:val="en-US"/>
              </w:rPr>
              <w:t>5</w:t>
            </w:r>
            <w:r>
              <w:rPr>
                <w:b/>
                <w:bCs/>
                <w:color w:val="000000"/>
                <w:lang w:val="uk-UA"/>
              </w:rPr>
              <w:t>0 30 10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3</w:t>
            </w:r>
            <w:r>
              <w:rPr>
                <w:b/>
                <w:bCs/>
                <w:color w:val="000000"/>
                <w:lang w:val="en-US"/>
              </w:rPr>
              <w:t>3</w:t>
            </w:r>
            <w:r>
              <w:rPr>
                <w:b/>
                <w:bCs/>
                <w:color w:val="000000"/>
                <w:lang w:val="uk-UA"/>
              </w:rPr>
              <w:t>0 10 10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shd w:val="clear" w:color="auto" w:fill="FFFFFF"/>
              <w:spacing w:line="300" w:lineRule="auto"/>
              <w:rPr>
                <w:b/>
                <w:bCs/>
                <w:color w:val="000000"/>
                <w:lang w:val="uk-UA"/>
              </w:rPr>
            </w:pPr>
            <w:r>
              <w:rPr>
                <w:b/>
                <w:bCs/>
                <w:color w:val="000000"/>
                <w:lang w:val="uk-UA"/>
              </w:rPr>
              <w:t xml:space="preserve">0 20 </w:t>
            </w:r>
            <w:r>
              <w:rPr>
                <w:rFonts w:cs="Courier New"/>
                <w:b/>
                <w:bCs/>
                <w:color w:val="000000"/>
                <w:lang w:val="uk-UA" w:bidi="pa-IN"/>
              </w:rPr>
              <w:t>1</w:t>
            </w:r>
            <w:r>
              <w:rPr>
                <w:b/>
                <w:bCs/>
                <w:color w:val="000000"/>
                <w:lang w:val="uk-UA"/>
              </w:rPr>
              <w:t>0</w:t>
            </w:r>
          </w:p>
          <w:p w:rsidR="00B35ADA" w:rsidRPr="00A21988" w:rsidRDefault="00B35ADA" w:rsidP="00B35ADA">
            <w:pPr>
              <w:shd w:val="clear" w:color="auto" w:fill="FFFFFF"/>
              <w:spacing w:line="300" w:lineRule="auto"/>
              <w:ind w:firstLine="0"/>
              <w:rPr>
                <w:rFonts w:cs="Courier New"/>
                <w:b/>
                <w:bCs/>
                <w:color w:val="000000"/>
                <w:lang w:val="uk-UA" w:bidi="pa-IN"/>
              </w:rPr>
            </w:pPr>
            <w:r>
              <w:rPr>
                <w:b/>
                <w:bCs/>
                <w:color w:val="000000"/>
                <w:lang w:val="uk-UA"/>
              </w:rPr>
              <w:t>10</w:t>
            </w:r>
          </w:p>
        </w:tc>
        <w:tc>
          <w:tcPr>
            <w:tcW w:w="44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7</w:t>
            </w:r>
            <w:r>
              <w:rPr>
                <w:b/>
                <w:bCs/>
                <w:color w:val="000000"/>
                <w:lang w:val="en-US"/>
              </w:rPr>
              <w:t>7</w:t>
            </w:r>
            <w:r>
              <w:rPr>
                <w:b/>
                <w:bCs/>
                <w:color w:val="000000"/>
                <w:lang w:val="uk-UA"/>
              </w:rPr>
              <w:t>0 50 30</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7</w:t>
            </w:r>
            <w:r>
              <w:rPr>
                <w:b/>
                <w:bCs/>
                <w:color w:val="000000"/>
                <w:lang w:val="en-US"/>
              </w:rPr>
              <w:t>7</w:t>
            </w:r>
            <w:r>
              <w:rPr>
                <w:b/>
                <w:bCs/>
                <w:color w:val="000000"/>
                <w:lang w:val="uk-UA"/>
              </w:rPr>
              <w:t>0 50 10</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lang w:bidi="pa-IN"/>
              </w:rPr>
            </w:pPr>
            <w:r>
              <w:rPr>
                <w:b/>
                <w:bCs/>
                <w:color w:val="000000"/>
                <w:lang w:val="uk-UA"/>
              </w:rPr>
              <w:t>5</w:t>
            </w:r>
            <w:r>
              <w:rPr>
                <w:b/>
                <w:bCs/>
                <w:color w:val="000000"/>
                <w:lang w:val="en-US"/>
              </w:rPr>
              <w:t>5</w:t>
            </w:r>
            <w:r>
              <w:rPr>
                <w:b/>
                <w:bCs/>
                <w:color w:val="000000"/>
                <w:lang w:val="uk-UA"/>
              </w:rPr>
              <w:t>0 30 10</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shd w:val="clear" w:color="auto" w:fill="FFFFFF"/>
              <w:spacing w:line="300" w:lineRule="auto"/>
              <w:rPr>
                <w:rFonts w:cs="Courier New"/>
                <w:b/>
                <w:color w:val="000000"/>
                <w:lang w:val="uk-UA" w:bidi="pa-IN"/>
              </w:rPr>
            </w:pPr>
            <w:r>
              <w:rPr>
                <w:b/>
                <w:color w:val="000000"/>
                <w:lang w:val="uk-UA"/>
              </w:rPr>
              <w:t>3</w:t>
            </w:r>
            <w:r>
              <w:rPr>
                <w:b/>
                <w:color w:val="000000"/>
                <w:lang w:val="en-US"/>
              </w:rPr>
              <w:t>3</w:t>
            </w:r>
            <w:r>
              <w:rPr>
                <w:b/>
                <w:color w:val="000000"/>
                <w:lang w:val="uk-UA"/>
              </w:rPr>
              <w:t>0</w:t>
            </w:r>
          </w:p>
          <w:p w:rsidR="00B35ADA" w:rsidRDefault="00B35ADA" w:rsidP="00B35ADA">
            <w:pPr>
              <w:shd w:val="clear" w:color="auto" w:fill="FFFFFF"/>
              <w:spacing w:line="300" w:lineRule="auto"/>
              <w:ind w:firstLine="0"/>
              <w:rPr>
                <w:rFonts w:cs="Raavi"/>
                <w:b/>
              </w:rPr>
            </w:pPr>
            <w:r>
              <w:rPr>
                <w:b/>
                <w:color w:val="000000"/>
                <w:lang w:val="en-US"/>
              </w:rPr>
              <w:t>1</w:t>
            </w:r>
            <w:r>
              <w:rPr>
                <w:b/>
                <w:color w:val="000000"/>
                <w:lang w:val="uk-UA"/>
              </w:rPr>
              <w:t>0</w:t>
            </w:r>
          </w:p>
          <w:p w:rsidR="00B35ADA" w:rsidRPr="00674B74" w:rsidRDefault="00B35ADA" w:rsidP="00B35ADA">
            <w:pPr>
              <w:widowControl w:val="0"/>
              <w:shd w:val="clear" w:color="auto" w:fill="FFFFFF"/>
              <w:autoSpaceDE w:val="0"/>
              <w:autoSpaceDN w:val="0"/>
              <w:adjustRightInd w:val="0"/>
              <w:spacing w:line="300" w:lineRule="auto"/>
              <w:ind w:firstLine="0"/>
              <w:rPr>
                <w:rFonts w:cs="Raavi"/>
                <w:b/>
                <w:lang w:val="en-US" w:bidi="pa-IN"/>
              </w:rPr>
            </w:pPr>
            <w:r>
              <w:rPr>
                <w:b/>
                <w:color w:val="000000"/>
                <w:lang w:val="en-US"/>
              </w:rPr>
              <w:t>1</w:t>
            </w:r>
            <w:r>
              <w:rPr>
                <w:b/>
                <w:color w:val="000000"/>
                <w:lang w:val="uk-UA"/>
              </w:rPr>
              <w:t>0</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Pr="00A21988" w:rsidRDefault="00B35ADA" w:rsidP="00B35ADA">
            <w:pPr>
              <w:shd w:val="clear" w:color="auto" w:fill="FFFFFF"/>
              <w:spacing w:line="300" w:lineRule="auto"/>
              <w:rPr>
                <w:b/>
                <w:color w:val="000000"/>
                <w:lang w:val="uk-UA"/>
              </w:rPr>
            </w:pPr>
            <w:r>
              <w:rPr>
                <w:b/>
                <w:color w:val="000000"/>
                <w:lang w:val="uk-UA"/>
              </w:rPr>
              <w:t>0 20 10 10</w:t>
            </w:r>
          </w:p>
        </w:tc>
      </w:tr>
      <w:tr w:rsidR="00B35ADA" w:rsidTr="00B35ADA">
        <w:trPr>
          <w:trHeight w:val="230"/>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rFonts w:cs="Raavi"/>
                <w:b/>
                <w:i/>
                <w:lang w:val="uk-UA" w:bidi="pa-IN"/>
              </w:rPr>
            </w:pPr>
            <w:r>
              <w:rPr>
                <w:rFonts w:cs="Raavi"/>
                <w:b/>
                <w:i/>
                <w:lang w:val="uk-UA"/>
              </w:rPr>
              <w:t>і</w:t>
            </w:r>
          </w:p>
        </w:tc>
        <w:tc>
          <w:tcPr>
            <w:tcW w:w="8806" w:type="dxa"/>
            <w:gridSpan w:val="20"/>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jc w:val="center"/>
              <w:rPr>
                <w:rFonts w:cs="Raavi"/>
                <w:lang w:bidi="pa-IN"/>
              </w:rPr>
            </w:pPr>
            <w:r>
              <w:rPr>
                <w:b/>
                <w:bCs/>
                <w:color w:val="000000"/>
                <w:lang w:val="uk-UA"/>
              </w:rPr>
              <w:t>Коефіцієнти використання світлового потоку  η</w:t>
            </w:r>
          </w:p>
        </w:tc>
      </w:tr>
      <w:tr w:rsidR="00B35ADA" w:rsidTr="00B35ADA">
        <w:trPr>
          <w:trHeight w:val="211"/>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0,5</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222</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128</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123</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121</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29</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29</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19</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14</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11</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8</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23</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17</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16</w:t>
            </w:r>
          </w:p>
        </w:tc>
        <w:tc>
          <w:tcPr>
            <w:tcW w:w="44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25</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25</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19</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14</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12</w:t>
            </w:r>
          </w:p>
        </w:tc>
      </w:tr>
      <w:tr w:rsidR="00B35ADA" w:rsidTr="00B35ADA">
        <w:trPr>
          <w:trHeight w:val="230"/>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0,6</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iCs/>
                <w:color w:val="000000"/>
                <w:lang w:val="uk-UA"/>
              </w:rPr>
              <w:t>225</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223</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127</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124</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12</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23</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18</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15</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10</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28</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26</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24</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21</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20</w:t>
            </w:r>
          </w:p>
        </w:tc>
        <w:tc>
          <w:tcPr>
            <w:tcW w:w="44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.31</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29</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22</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18</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16</w:t>
            </w:r>
          </w:p>
        </w:tc>
      </w:tr>
      <w:tr w:rsidR="00B35ADA" w:rsidTr="00B35ADA">
        <w:trPr>
          <w:trHeight w:val="221"/>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0,7</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228</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227</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230</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126</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15</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26</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25</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21</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18</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11</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29</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26</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24</w:t>
            </w:r>
          </w:p>
        </w:tc>
        <w:tc>
          <w:tcPr>
            <w:tcW w:w="44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36</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33</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26</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22</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20</w:t>
            </w:r>
          </w:p>
        </w:tc>
      </w:tr>
      <w:tr w:rsidR="00B35ADA" w:rsidTr="00B35ADA">
        <w:trPr>
          <w:trHeight w:val="211"/>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0,8</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331</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229</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233</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129</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17</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29</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27</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23</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13</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35</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33</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28</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27</w:t>
            </w:r>
          </w:p>
        </w:tc>
        <w:tc>
          <w:tcPr>
            <w:tcW w:w="44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39</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36</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10</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35</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22</w:t>
            </w:r>
          </w:p>
        </w:tc>
      </w:tr>
      <w:tr w:rsidR="00B35ADA" w:rsidTr="00B35ADA">
        <w:trPr>
          <w:trHeight w:val="221"/>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0,9</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334</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332</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236</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231</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19</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25</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14</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38</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35</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36</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З0</w:t>
            </w:r>
          </w:p>
        </w:tc>
        <w:tc>
          <w:tcPr>
            <w:tcW w:w="44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43</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40</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33</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28</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25</w:t>
            </w:r>
          </w:p>
        </w:tc>
      </w:tr>
      <w:tr w:rsidR="00B35ADA" w:rsidTr="00B35ADA">
        <w:trPr>
          <w:trHeight w:val="211"/>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1,0</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337</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334</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238</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 xml:space="preserve">233 </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21</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34</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27</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24</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15</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41</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38</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39</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35</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33</w:t>
            </w:r>
          </w:p>
        </w:tc>
        <w:tc>
          <w:tcPr>
            <w:tcW w:w="44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46</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43</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36</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30</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28</w:t>
            </w:r>
          </w:p>
        </w:tc>
      </w:tr>
      <w:tr w:rsidR="00B35ADA" w:rsidTr="00B35ADA">
        <w:trPr>
          <w:trHeight w:val="211"/>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1,1</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339</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336</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340</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235</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23</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36</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34</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28</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26</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16</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43</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41</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37</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36</w:t>
            </w:r>
          </w:p>
        </w:tc>
        <w:tc>
          <w:tcPr>
            <w:tcW w:w="44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49</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45</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38</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lang w:val="uk-UA"/>
              </w:rPr>
            </w:pPr>
          </w:p>
          <w:p w:rsidR="00B35ADA" w:rsidRDefault="00B35ADA" w:rsidP="00B35ADA">
            <w:pPr>
              <w:widowControl w:val="0"/>
              <w:shd w:val="clear" w:color="auto" w:fill="FFFFFF"/>
              <w:autoSpaceDE w:val="0"/>
              <w:autoSpaceDN w:val="0"/>
              <w:adjustRightInd w:val="0"/>
              <w:spacing w:line="300" w:lineRule="auto"/>
              <w:ind w:firstLine="0"/>
              <w:rPr>
                <w:lang w:val="uk-UA" w:bidi="pa-IN"/>
              </w:rPr>
            </w:pPr>
            <w:r>
              <w:rPr>
                <w:lang w:val="uk-UA"/>
              </w:rPr>
              <w:t>32</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val="uk-UA" w:bidi="pa-IN"/>
              </w:rPr>
            </w:pPr>
            <w:r>
              <w:rPr>
                <w:color w:val="000000"/>
                <w:lang w:val="uk-UA"/>
              </w:rPr>
              <w:t>30</w:t>
            </w:r>
          </w:p>
        </w:tc>
      </w:tr>
      <w:tr w:rsidR="00B35ADA" w:rsidTr="00B35ADA">
        <w:trPr>
          <w:trHeight w:val="211"/>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1,25</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442</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138</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342</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237</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25</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lang w:val="uk-UA"/>
              </w:rPr>
            </w:pPr>
          </w:p>
          <w:p w:rsidR="00B35ADA" w:rsidRDefault="00B35ADA" w:rsidP="00B35ADA">
            <w:pPr>
              <w:widowControl w:val="0"/>
              <w:shd w:val="clear" w:color="auto" w:fill="FFFFFF"/>
              <w:autoSpaceDE w:val="0"/>
              <w:autoSpaceDN w:val="0"/>
              <w:adjustRightInd w:val="0"/>
              <w:spacing w:line="300" w:lineRule="auto"/>
              <w:ind w:firstLine="0"/>
              <w:rPr>
                <w:lang w:val="uk-UA" w:bidi="pa-IN"/>
              </w:rPr>
            </w:pPr>
            <w:r>
              <w:rPr>
                <w:lang w:val="uk-UA"/>
              </w:rPr>
              <w:t>38</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lang w:val="uk-UA"/>
              </w:rPr>
            </w:pPr>
          </w:p>
          <w:p w:rsidR="00B35ADA" w:rsidRDefault="00B35ADA" w:rsidP="00B35ADA">
            <w:pPr>
              <w:widowControl w:val="0"/>
              <w:shd w:val="clear" w:color="auto" w:fill="FFFFFF"/>
              <w:autoSpaceDE w:val="0"/>
              <w:autoSpaceDN w:val="0"/>
              <w:adjustRightInd w:val="0"/>
              <w:spacing w:line="300" w:lineRule="auto"/>
              <w:ind w:firstLine="0"/>
              <w:rPr>
                <w:lang w:val="uk-UA" w:bidi="pa-IN"/>
              </w:rPr>
            </w:pPr>
            <w:r>
              <w:rPr>
                <w:lang w:val="uk-UA"/>
              </w:rPr>
              <w:t>36</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28</w:t>
            </w:r>
          </w:p>
        </w:tc>
        <w:tc>
          <w:tcPr>
            <w:tcW w:w="4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5ADA" w:rsidRDefault="00B35ADA" w:rsidP="00B35ADA">
            <w:pPr>
              <w:widowControl w:val="0"/>
              <w:shd w:val="clear" w:color="auto" w:fill="FFFFFF"/>
              <w:autoSpaceDE w:val="0"/>
              <w:autoSpaceDN w:val="0"/>
              <w:adjustRightInd w:val="0"/>
              <w:spacing w:line="300" w:lineRule="auto"/>
              <w:ind w:firstLine="0"/>
              <w:rPr>
                <w:lang w:val="uk-UA"/>
              </w:rPr>
            </w:pPr>
          </w:p>
          <w:p w:rsidR="00B35ADA" w:rsidRDefault="00B35ADA" w:rsidP="00B35ADA">
            <w:pPr>
              <w:widowControl w:val="0"/>
              <w:shd w:val="clear" w:color="auto" w:fill="FFFFFF"/>
              <w:autoSpaceDE w:val="0"/>
              <w:autoSpaceDN w:val="0"/>
              <w:adjustRightInd w:val="0"/>
              <w:spacing w:line="300" w:lineRule="auto"/>
              <w:ind w:firstLine="0"/>
              <w:rPr>
                <w:lang w:val="uk-UA" w:bidi="pa-IN"/>
              </w:rPr>
            </w:pPr>
            <w:r>
              <w:rPr>
                <w:lang w:val="uk-UA"/>
              </w:rPr>
              <w:t>17</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lang w:val="uk-UA"/>
              </w:rPr>
            </w:pPr>
          </w:p>
          <w:p w:rsidR="00B35ADA" w:rsidRDefault="00B35ADA" w:rsidP="00B35ADA">
            <w:pPr>
              <w:widowControl w:val="0"/>
              <w:shd w:val="clear" w:color="auto" w:fill="FFFFFF"/>
              <w:autoSpaceDE w:val="0"/>
              <w:autoSpaceDN w:val="0"/>
              <w:adjustRightInd w:val="0"/>
              <w:spacing w:line="300" w:lineRule="auto"/>
              <w:ind w:firstLine="0"/>
              <w:rPr>
                <w:lang w:val="uk-UA" w:bidi="pa-IN"/>
              </w:rPr>
            </w:pPr>
            <w:r>
              <w:rPr>
                <w:lang w:val="uk-UA"/>
              </w:rPr>
              <w:t>45</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color w:val="000000"/>
                <w:lang w:val="uk-UA"/>
              </w:rPr>
              <w:t>41</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43</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lang w:val="uk-UA"/>
              </w:rPr>
            </w:pPr>
          </w:p>
          <w:p w:rsidR="00B35ADA" w:rsidRDefault="00B35ADA" w:rsidP="00B35ADA">
            <w:pPr>
              <w:widowControl w:val="0"/>
              <w:shd w:val="clear" w:color="auto" w:fill="FFFFFF"/>
              <w:autoSpaceDE w:val="0"/>
              <w:autoSpaceDN w:val="0"/>
              <w:adjustRightInd w:val="0"/>
              <w:spacing w:line="300" w:lineRule="auto"/>
              <w:ind w:firstLine="0"/>
              <w:rPr>
                <w:lang w:val="uk-UA" w:bidi="pa-IN"/>
              </w:rPr>
            </w:pPr>
            <w:r>
              <w:rPr>
                <w:lang w:val="uk-UA"/>
              </w:rPr>
              <w:t>39</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38</w:t>
            </w:r>
          </w:p>
        </w:tc>
        <w:tc>
          <w:tcPr>
            <w:tcW w:w="4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5ADA" w:rsidRDefault="00B35ADA" w:rsidP="00B35ADA">
            <w:pPr>
              <w:widowControl w:val="0"/>
              <w:shd w:val="clear" w:color="auto" w:fill="FFFFFF"/>
              <w:autoSpaceDE w:val="0"/>
              <w:autoSpaceDN w:val="0"/>
              <w:adjustRightInd w:val="0"/>
              <w:spacing w:line="300" w:lineRule="auto"/>
              <w:ind w:firstLine="0"/>
              <w:rPr>
                <w:bCs/>
                <w:i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iCs/>
                <w:color w:val="000000"/>
                <w:lang w:val="uk-UA"/>
              </w:rPr>
              <w:t>52</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lang w:val="uk-UA"/>
              </w:rPr>
            </w:pPr>
          </w:p>
          <w:p w:rsidR="00B35ADA" w:rsidRDefault="00B35ADA" w:rsidP="00B35ADA">
            <w:pPr>
              <w:widowControl w:val="0"/>
              <w:shd w:val="clear" w:color="auto" w:fill="FFFFFF"/>
              <w:autoSpaceDE w:val="0"/>
              <w:autoSpaceDN w:val="0"/>
              <w:adjustRightInd w:val="0"/>
              <w:spacing w:line="300" w:lineRule="auto"/>
              <w:ind w:firstLine="0"/>
              <w:rPr>
                <w:lang w:val="uk-UA" w:bidi="pa-IN"/>
              </w:rPr>
            </w:pPr>
            <w:r>
              <w:rPr>
                <w:lang w:val="uk-UA"/>
              </w:rPr>
              <w:t>47</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lang w:val="uk-UA"/>
              </w:rPr>
            </w:pPr>
          </w:p>
          <w:p w:rsidR="00B35ADA" w:rsidRDefault="00B35ADA" w:rsidP="00B35ADA">
            <w:pPr>
              <w:widowControl w:val="0"/>
              <w:shd w:val="clear" w:color="auto" w:fill="FFFFFF"/>
              <w:autoSpaceDE w:val="0"/>
              <w:autoSpaceDN w:val="0"/>
              <w:adjustRightInd w:val="0"/>
              <w:spacing w:line="300" w:lineRule="auto"/>
              <w:ind w:firstLine="0"/>
              <w:rPr>
                <w:lang w:val="uk-UA" w:bidi="pa-IN"/>
              </w:rPr>
            </w:pPr>
            <w:r>
              <w:rPr>
                <w:lang w:val="uk-UA"/>
              </w:rPr>
              <w:t>40</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35</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lang w:val="uk-UA"/>
              </w:rPr>
            </w:pPr>
          </w:p>
          <w:p w:rsidR="00B35ADA" w:rsidRDefault="00B35ADA" w:rsidP="00B35ADA">
            <w:pPr>
              <w:widowControl w:val="0"/>
              <w:shd w:val="clear" w:color="auto" w:fill="FFFFFF"/>
              <w:autoSpaceDE w:val="0"/>
              <w:autoSpaceDN w:val="0"/>
              <w:adjustRightInd w:val="0"/>
              <w:spacing w:line="300" w:lineRule="auto"/>
              <w:ind w:firstLine="0"/>
              <w:rPr>
                <w:lang w:val="uk-UA" w:bidi="pa-IN"/>
              </w:rPr>
            </w:pPr>
            <w:r>
              <w:rPr>
                <w:lang w:val="uk-UA"/>
              </w:rPr>
              <w:t>32</w:t>
            </w:r>
          </w:p>
        </w:tc>
      </w:tr>
      <w:tr w:rsidR="00B35ADA" w:rsidTr="00B35ADA">
        <w:trPr>
          <w:trHeight w:val="221"/>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1,5</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446</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442</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З46</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340</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28</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38</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30</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19</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49</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45</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48</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44</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42</w:t>
            </w:r>
          </w:p>
        </w:tc>
        <w:tc>
          <w:tcPr>
            <w:tcW w:w="44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56</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51</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44</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38</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35</w:t>
            </w:r>
          </w:p>
        </w:tc>
      </w:tr>
      <w:tr w:rsidR="00B35ADA" w:rsidTr="00B35ADA">
        <w:trPr>
          <w:trHeight w:val="221"/>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1,75</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449</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444</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348</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343</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30</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45</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41</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34</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lang w:val="uk-UA"/>
              </w:rPr>
            </w:pPr>
          </w:p>
          <w:p w:rsidR="00B35ADA" w:rsidRDefault="00B35ADA" w:rsidP="00B35ADA">
            <w:pPr>
              <w:widowControl w:val="0"/>
              <w:shd w:val="clear" w:color="auto" w:fill="FFFFFF"/>
              <w:autoSpaceDE w:val="0"/>
              <w:autoSpaceDN w:val="0"/>
              <w:adjustRightInd w:val="0"/>
              <w:spacing w:line="300" w:lineRule="auto"/>
              <w:ind w:firstLine="0"/>
              <w:rPr>
                <w:lang w:val="uk-UA" w:bidi="pa-IN"/>
              </w:rPr>
            </w:pPr>
            <w:r>
              <w:rPr>
                <w:lang w:val="uk-UA"/>
              </w:rPr>
              <w:t>32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20</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52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47</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51</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47</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45</w:t>
            </w:r>
          </w:p>
        </w:tc>
        <w:tc>
          <w:tcPr>
            <w:tcW w:w="44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59</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54</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47</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42</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38</w:t>
            </w:r>
          </w:p>
        </w:tc>
      </w:tr>
      <w:tr w:rsidR="00B35ADA" w:rsidTr="00B35ADA">
        <w:trPr>
          <w:trHeight w:val="221"/>
        </w:trPr>
        <w:tc>
          <w:tcPr>
            <w:tcW w:w="914"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rFonts w:cs="Raavi"/>
                <w:lang w:bidi="pa-IN"/>
              </w:rPr>
            </w:pPr>
            <w:r>
              <w:rPr>
                <w:b/>
                <w:bCs/>
                <w:color w:val="000000"/>
                <w:lang w:val="uk-UA"/>
              </w:rPr>
              <w:t>2,0</w:t>
            </w:r>
          </w:p>
        </w:tc>
        <w:tc>
          <w:tcPr>
            <w:tcW w:w="43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551</w:t>
            </w:r>
          </w:p>
        </w:tc>
        <w:tc>
          <w:tcPr>
            <w:tcW w:w="45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446</w:t>
            </w:r>
          </w:p>
        </w:tc>
        <w:tc>
          <w:tcPr>
            <w:tcW w:w="443"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450</w:t>
            </w:r>
          </w:p>
        </w:tc>
        <w:tc>
          <w:tcPr>
            <w:tcW w:w="46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349</w:t>
            </w:r>
          </w:p>
        </w:tc>
        <w:tc>
          <w:tcPr>
            <w:tcW w:w="49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32</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47</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42</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36</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34</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21</w:t>
            </w:r>
          </w:p>
        </w:tc>
        <w:tc>
          <w:tcPr>
            <w:tcW w:w="43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54</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49</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53</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49</w:t>
            </w:r>
          </w:p>
        </w:tc>
        <w:tc>
          <w:tcPr>
            <w:tcW w:w="42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48</w:t>
            </w:r>
          </w:p>
        </w:tc>
        <w:tc>
          <w:tcPr>
            <w:tcW w:w="442"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rPr>
                <w:lang w:bidi="pa-IN"/>
              </w:rPr>
            </w:pPr>
            <w:r>
              <w:rPr>
                <w:bCs/>
                <w:color w:val="000000"/>
                <w:lang w:val="uk-UA"/>
              </w:rPr>
              <w:t>62</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56</w:t>
            </w:r>
          </w:p>
        </w:tc>
        <w:tc>
          <w:tcPr>
            <w:tcW w:w="46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49</w:t>
            </w:r>
          </w:p>
        </w:tc>
        <w:tc>
          <w:tcPr>
            <w:tcW w:w="451"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44</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B35ADA" w:rsidRDefault="00B35ADA" w:rsidP="00B35ADA">
            <w:pPr>
              <w:widowControl w:val="0"/>
              <w:shd w:val="clear" w:color="auto" w:fill="FFFFFF"/>
              <w:autoSpaceDE w:val="0"/>
              <w:autoSpaceDN w:val="0"/>
              <w:adjustRightInd w:val="0"/>
              <w:spacing w:line="300" w:lineRule="auto"/>
              <w:ind w:firstLine="0"/>
              <w:rPr>
                <w:bCs/>
                <w:color w:val="000000"/>
                <w:lang w:val="uk-UA"/>
              </w:rPr>
            </w:pPr>
          </w:p>
          <w:p w:rsidR="00B35ADA" w:rsidRDefault="00B35ADA" w:rsidP="00B35ADA">
            <w:pPr>
              <w:widowControl w:val="0"/>
              <w:shd w:val="clear" w:color="auto" w:fill="FFFFFF"/>
              <w:autoSpaceDE w:val="0"/>
              <w:autoSpaceDN w:val="0"/>
              <w:adjustRightInd w:val="0"/>
              <w:spacing w:line="300" w:lineRule="auto"/>
              <w:ind w:firstLine="0"/>
              <w:rPr>
                <w:lang w:bidi="pa-IN"/>
              </w:rPr>
            </w:pPr>
            <w:r>
              <w:rPr>
                <w:bCs/>
                <w:color w:val="000000"/>
                <w:lang w:val="uk-UA"/>
              </w:rPr>
              <w:t>40</w:t>
            </w:r>
          </w:p>
        </w:tc>
      </w:tr>
    </w:tbl>
    <w:p w:rsidR="00B35ADA" w:rsidRDefault="00B35ADA" w:rsidP="00B35ADA">
      <w:pPr>
        <w:shd w:val="clear" w:color="auto" w:fill="FFFFFF"/>
        <w:spacing w:line="300" w:lineRule="auto"/>
        <w:rPr>
          <w:rFonts w:cs="Raavi"/>
          <w:sz w:val="20"/>
          <w:szCs w:val="20"/>
          <w:lang w:val="uk-UA" w:bidi="pa-IN"/>
        </w:rPr>
      </w:pPr>
    </w:p>
    <w:p w:rsidR="00B35ADA" w:rsidRPr="004C2FEF" w:rsidRDefault="00B35ADA" w:rsidP="00B35ADA">
      <w:pPr>
        <w:shd w:val="clear" w:color="auto" w:fill="FFFFFF"/>
        <w:spacing w:line="300" w:lineRule="auto"/>
        <w:ind w:firstLine="567"/>
        <w:jc w:val="both"/>
        <w:rPr>
          <w:sz w:val="28"/>
          <w:szCs w:val="28"/>
        </w:rPr>
      </w:pPr>
      <w:r w:rsidRPr="002E5466">
        <w:rPr>
          <w:rFonts w:cs="Raavi"/>
          <w:sz w:val="28"/>
          <w:szCs w:val="28"/>
          <w:lang w:val="uk-UA"/>
        </w:rPr>
        <w:t xml:space="preserve"> де </w:t>
      </w:r>
      <w:r w:rsidRPr="002E5466">
        <w:rPr>
          <w:sz w:val="28"/>
          <w:szCs w:val="28"/>
          <w:lang w:val="uk-UA"/>
        </w:rPr>
        <w:t>N</w:t>
      </w:r>
      <w:r w:rsidRPr="002E5466">
        <w:rPr>
          <w:sz w:val="28"/>
          <w:szCs w:val="28"/>
          <w:vertAlign w:val="subscript"/>
          <w:lang w:val="uk-UA"/>
        </w:rPr>
        <w:t xml:space="preserve">ГР.СВ. </w:t>
      </w:r>
      <w:r>
        <w:rPr>
          <w:sz w:val="28"/>
          <w:szCs w:val="28"/>
          <w:lang w:val="uk-UA"/>
        </w:rPr>
        <w:t>– номер групи світильника</w:t>
      </w:r>
      <w:r w:rsidRPr="004C2FEF">
        <w:rPr>
          <w:sz w:val="28"/>
          <w:szCs w:val="28"/>
        </w:rPr>
        <w:t>;</w:t>
      </w:r>
    </w:p>
    <w:p w:rsidR="00B35ADA" w:rsidRPr="002E5466" w:rsidRDefault="00B35ADA" w:rsidP="00B35ADA">
      <w:pPr>
        <w:shd w:val="clear" w:color="auto" w:fill="FFFFFF"/>
        <w:spacing w:line="300" w:lineRule="auto"/>
        <w:ind w:firstLine="567"/>
        <w:jc w:val="both"/>
        <w:rPr>
          <w:sz w:val="28"/>
          <w:szCs w:val="28"/>
          <w:lang w:val="uk-UA"/>
        </w:rPr>
      </w:pPr>
      <w:r w:rsidRPr="002E5466">
        <w:rPr>
          <w:i/>
          <w:sz w:val="28"/>
          <w:szCs w:val="28"/>
          <w:lang w:val="uk-UA"/>
        </w:rPr>
        <w:t>і</w:t>
      </w:r>
      <w:r w:rsidRPr="002E5466">
        <w:rPr>
          <w:sz w:val="28"/>
          <w:szCs w:val="28"/>
          <w:lang w:val="uk-UA"/>
        </w:rPr>
        <w:t xml:space="preserve"> – індекс приміщення (коефіцієнт геометрії), який обчислюється за формулою:</w:t>
      </w:r>
    </w:p>
    <w:p w:rsidR="00B35ADA" w:rsidRPr="00B35ADA" w:rsidRDefault="00B35ADA" w:rsidP="00B35ADA">
      <w:pPr>
        <w:shd w:val="clear" w:color="auto" w:fill="FFFFFF"/>
        <w:spacing w:line="300" w:lineRule="auto"/>
        <w:ind w:firstLine="567"/>
        <w:jc w:val="right"/>
        <w:rPr>
          <w:bCs/>
          <w:color w:val="000000"/>
          <w:sz w:val="28"/>
          <w:szCs w:val="28"/>
        </w:rPr>
      </w:pPr>
      <w:r w:rsidRPr="002E5466">
        <w:rPr>
          <w:bCs/>
          <w:color w:val="000000"/>
          <w:sz w:val="28"/>
          <w:szCs w:val="28"/>
          <w:lang w:val="uk-UA"/>
        </w:rPr>
        <w:lastRenderedPageBreak/>
        <w:t xml:space="preserve">       </w:t>
      </w:r>
      <m:oMath>
        <m:r>
          <w:rPr>
            <w:rFonts w:ascii="Cambria Math" w:hAnsi="Cambria Math"/>
            <w:color w:val="000000"/>
            <w:sz w:val="28"/>
            <w:szCs w:val="28"/>
            <w:lang w:val="uk-UA"/>
          </w:rPr>
          <m:t>i=</m:t>
        </m:r>
        <m:f>
          <m:fPr>
            <m:ctrlPr>
              <w:rPr>
                <w:rFonts w:ascii="Cambria Math" w:hAnsi="Cambria Math"/>
                <w:bCs/>
                <w:i/>
                <w:color w:val="000000"/>
                <w:sz w:val="28"/>
                <w:szCs w:val="28"/>
                <w:lang w:val="uk-UA"/>
              </w:rPr>
            </m:ctrlPr>
          </m:fPr>
          <m:num>
            <m:r>
              <w:rPr>
                <w:rFonts w:ascii="Cambria Math" w:hAnsi="Cambria Math"/>
                <w:color w:val="000000"/>
                <w:sz w:val="28"/>
                <w:szCs w:val="28"/>
                <w:lang w:val="uk-UA"/>
              </w:rPr>
              <m:t>A*B</m:t>
            </m:r>
          </m:num>
          <m:den>
            <m:d>
              <m:dPr>
                <m:ctrlPr>
                  <w:rPr>
                    <w:rFonts w:ascii="Cambria Math" w:hAnsi="Cambria Math"/>
                    <w:bCs/>
                    <w:i/>
                    <w:color w:val="000000"/>
                    <w:sz w:val="28"/>
                    <w:szCs w:val="28"/>
                    <w:lang w:val="uk-UA"/>
                  </w:rPr>
                </m:ctrlPr>
              </m:dPr>
              <m:e>
                <m:r>
                  <w:rPr>
                    <w:rFonts w:ascii="Cambria Math" w:hAnsi="Cambria Math"/>
                    <w:color w:val="000000"/>
                    <w:sz w:val="28"/>
                    <w:szCs w:val="28"/>
                    <w:lang w:val="uk-UA"/>
                  </w:rPr>
                  <m:t>A+B</m:t>
                </m:r>
              </m:e>
            </m:d>
            <m:r>
              <w:rPr>
                <w:rFonts w:ascii="Cambria Math" w:hAnsi="Cambria Math"/>
                <w:color w:val="000000"/>
                <w:sz w:val="28"/>
                <w:szCs w:val="28"/>
                <w:lang w:val="uk-UA"/>
              </w:rPr>
              <m:t>*h</m:t>
            </m:r>
          </m:den>
        </m:f>
        <m:r>
          <w:rPr>
            <w:rFonts w:ascii="Cambria Math" w:hAnsi="Cambria Math"/>
            <w:color w:val="000000"/>
            <w:sz w:val="28"/>
            <w:szCs w:val="28"/>
            <w:lang w:val="uk-UA"/>
          </w:rPr>
          <m:t>,</m:t>
        </m:r>
      </m:oMath>
      <w:r w:rsidRPr="002E5466">
        <w:rPr>
          <w:bCs/>
          <w:color w:val="000000"/>
          <w:sz w:val="28"/>
          <w:szCs w:val="28"/>
          <w:lang w:val="uk-UA"/>
        </w:rPr>
        <w:t xml:space="preserve">                                                         (4)</w:t>
      </w:r>
    </w:p>
    <w:p w:rsidR="00B35ADA" w:rsidRPr="00B35ADA" w:rsidRDefault="00B35ADA" w:rsidP="00B35ADA">
      <w:pPr>
        <w:shd w:val="clear" w:color="auto" w:fill="FFFFFF"/>
        <w:spacing w:line="300" w:lineRule="auto"/>
        <w:ind w:firstLine="567"/>
        <w:jc w:val="right"/>
        <w:rPr>
          <w:sz w:val="28"/>
          <w:szCs w:val="28"/>
        </w:rPr>
      </w:pPr>
    </w:p>
    <w:p w:rsidR="00B35ADA" w:rsidRPr="002E5466" w:rsidRDefault="00B35ADA" w:rsidP="00B35ADA">
      <w:pPr>
        <w:shd w:val="clear" w:color="auto" w:fill="FFFFFF"/>
        <w:spacing w:line="300" w:lineRule="auto"/>
        <w:ind w:firstLine="567"/>
        <w:jc w:val="both"/>
        <w:rPr>
          <w:rFonts w:cs="Raavi"/>
          <w:sz w:val="28"/>
          <w:szCs w:val="28"/>
        </w:rPr>
      </w:pPr>
      <w:r w:rsidRPr="002E5466">
        <w:rPr>
          <w:sz w:val="28"/>
          <w:szCs w:val="28"/>
          <w:lang w:val="uk-UA"/>
        </w:rPr>
        <w:t xml:space="preserve">де </w:t>
      </w:r>
      <w:r w:rsidRPr="002E5466">
        <w:rPr>
          <w:i/>
          <w:iCs/>
          <w:sz w:val="28"/>
          <w:szCs w:val="28"/>
          <w:lang w:val="uk-UA"/>
        </w:rPr>
        <w:t xml:space="preserve">А, В </w:t>
      </w:r>
      <w:r w:rsidRPr="002E5466">
        <w:rPr>
          <w:sz w:val="28"/>
          <w:szCs w:val="28"/>
          <w:lang w:val="uk-UA"/>
        </w:rPr>
        <w:t xml:space="preserve">- довжина, ширина приміщення, м; </w:t>
      </w:r>
      <w:r w:rsidRPr="002E5466">
        <w:rPr>
          <w:i/>
          <w:iCs/>
          <w:sz w:val="28"/>
          <w:szCs w:val="28"/>
          <w:lang w:val="en-US"/>
        </w:rPr>
        <w:t>h</w:t>
      </w:r>
      <w:r w:rsidRPr="002E5466">
        <w:rPr>
          <w:i/>
          <w:iCs/>
          <w:sz w:val="28"/>
          <w:szCs w:val="28"/>
        </w:rPr>
        <w:t xml:space="preserve"> </w:t>
      </w:r>
      <w:r w:rsidRPr="002E5466">
        <w:rPr>
          <w:i/>
          <w:iCs/>
          <w:sz w:val="28"/>
          <w:szCs w:val="28"/>
          <w:lang w:val="uk-UA"/>
        </w:rPr>
        <w:t xml:space="preserve">- </w:t>
      </w:r>
      <w:r w:rsidRPr="002E5466">
        <w:rPr>
          <w:sz w:val="28"/>
          <w:szCs w:val="28"/>
          <w:lang w:val="uk-UA"/>
        </w:rPr>
        <w:t>висота підвісу світильників, м.</w:t>
      </w:r>
    </w:p>
    <w:p w:rsidR="00B35ADA" w:rsidRDefault="00B35ADA" w:rsidP="00B35ADA">
      <w:pPr>
        <w:shd w:val="clear" w:color="auto" w:fill="FFFFFF"/>
        <w:spacing w:line="300" w:lineRule="auto"/>
        <w:ind w:firstLine="567"/>
        <w:jc w:val="both"/>
        <w:rPr>
          <w:i/>
          <w:iCs/>
          <w:sz w:val="28"/>
          <w:szCs w:val="28"/>
          <w:lang w:val="uk-UA"/>
        </w:rPr>
      </w:pPr>
      <w:r w:rsidRPr="002E5466">
        <w:rPr>
          <w:sz w:val="28"/>
          <w:szCs w:val="28"/>
          <w:lang w:val="uk-UA"/>
        </w:rPr>
        <w:t>Також необхідно, визначити коефіцієнти відбиття світлового потоку від стелі –</w:t>
      </w:r>
      <w:r w:rsidRPr="002E5466">
        <w:rPr>
          <w:iCs/>
          <w:sz w:val="28"/>
          <w:szCs w:val="28"/>
          <w:lang w:val="uk-UA"/>
        </w:rPr>
        <w:t xml:space="preserve"> ρ</w:t>
      </w:r>
      <w:r w:rsidRPr="002E5466">
        <w:rPr>
          <w:iCs/>
          <w:sz w:val="28"/>
          <w:szCs w:val="28"/>
          <w:vertAlign w:val="subscript"/>
          <w:lang w:val="uk-UA"/>
        </w:rPr>
        <w:t>п</w:t>
      </w:r>
      <w:r w:rsidRPr="002E5466">
        <w:rPr>
          <w:b/>
          <w:bCs/>
          <w:i/>
          <w:iCs/>
          <w:sz w:val="28"/>
          <w:szCs w:val="28"/>
          <w:lang w:val="uk-UA"/>
        </w:rPr>
        <w:t xml:space="preserve"> </w:t>
      </w:r>
      <w:r w:rsidRPr="002E5466">
        <w:rPr>
          <w:sz w:val="28"/>
          <w:szCs w:val="28"/>
          <w:lang w:val="uk-UA"/>
        </w:rPr>
        <w:t xml:space="preserve">стін – </w:t>
      </w:r>
      <w:r w:rsidRPr="002E5466">
        <w:rPr>
          <w:iCs/>
          <w:sz w:val="28"/>
          <w:szCs w:val="28"/>
          <w:lang w:val="uk-UA"/>
        </w:rPr>
        <w:t>ρ</w:t>
      </w:r>
      <w:r w:rsidRPr="002E5466">
        <w:rPr>
          <w:iCs/>
          <w:sz w:val="28"/>
          <w:szCs w:val="28"/>
          <w:vertAlign w:val="subscript"/>
          <w:lang w:val="uk-UA"/>
        </w:rPr>
        <w:t>с</w:t>
      </w:r>
      <w:r w:rsidRPr="002E5466">
        <w:rPr>
          <w:sz w:val="28"/>
          <w:szCs w:val="28"/>
          <w:lang w:val="uk-UA"/>
        </w:rPr>
        <w:t xml:space="preserve">; робочої поверхні – </w:t>
      </w:r>
      <w:r w:rsidRPr="002E5466">
        <w:rPr>
          <w:iCs/>
          <w:sz w:val="28"/>
          <w:szCs w:val="28"/>
          <w:lang w:val="uk-UA"/>
        </w:rPr>
        <w:t>ρ</w:t>
      </w:r>
      <w:r w:rsidRPr="002E5466">
        <w:rPr>
          <w:iCs/>
          <w:sz w:val="28"/>
          <w:szCs w:val="28"/>
          <w:vertAlign w:val="subscript"/>
          <w:lang w:val="uk-UA"/>
        </w:rPr>
        <w:t>р</w:t>
      </w:r>
      <w:r>
        <w:rPr>
          <w:i/>
          <w:iCs/>
          <w:sz w:val="28"/>
          <w:szCs w:val="28"/>
          <w:lang w:val="uk-UA"/>
        </w:rPr>
        <w:t>.</w:t>
      </w:r>
    </w:p>
    <w:p w:rsidR="00B35ADA" w:rsidRDefault="00B35ADA" w:rsidP="00B35ADA">
      <w:pPr>
        <w:shd w:val="clear" w:color="auto" w:fill="FFFFFF"/>
        <w:spacing w:line="300" w:lineRule="auto"/>
        <w:ind w:firstLine="567"/>
        <w:jc w:val="both"/>
        <w:rPr>
          <w:sz w:val="28"/>
          <w:szCs w:val="28"/>
          <w:lang w:val="uk-UA"/>
        </w:rPr>
      </w:pPr>
      <w:r>
        <w:rPr>
          <w:sz w:val="28"/>
          <w:szCs w:val="28"/>
        </w:rPr>
        <w:t>Отже, для невеликих прим</w:t>
      </w:r>
      <w:r>
        <w:rPr>
          <w:sz w:val="28"/>
          <w:szCs w:val="28"/>
          <w:lang w:val="uk-UA"/>
        </w:rPr>
        <w:t>іщень для роботи операторів приймемо</w:t>
      </w:r>
    </w:p>
    <w:p w:rsidR="00B35ADA" w:rsidRPr="00B35ADA" w:rsidRDefault="00B35ADA" w:rsidP="00B35ADA">
      <w:pPr>
        <w:shd w:val="clear" w:color="auto" w:fill="FFFFFF"/>
        <w:spacing w:line="300" w:lineRule="auto"/>
        <w:ind w:firstLine="567"/>
        <w:jc w:val="both"/>
        <w:rPr>
          <w:iCs/>
          <w:color w:val="000000"/>
          <w:sz w:val="28"/>
          <w:szCs w:val="28"/>
        </w:rPr>
      </w:pPr>
      <w:r>
        <w:rPr>
          <w:sz w:val="28"/>
          <w:szCs w:val="28"/>
          <w:lang w:val="uk-UA"/>
        </w:rPr>
        <w:t xml:space="preserve">А=20 м, В= 12 м, </w:t>
      </w:r>
      <w:r>
        <w:rPr>
          <w:sz w:val="28"/>
          <w:szCs w:val="28"/>
          <w:lang w:val="en-US"/>
        </w:rPr>
        <w:t>h</w:t>
      </w:r>
      <w:r>
        <w:rPr>
          <w:sz w:val="28"/>
          <w:szCs w:val="28"/>
        </w:rPr>
        <w:t>=</w:t>
      </w:r>
      <w:r>
        <w:rPr>
          <w:sz w:val="28"/>
          <w:szCs w:val="28"/>
          <w:lang w:val="uk-UA"/>
        </w:rPr>
        <w:t>3</w:t>
      </w:r>
      <w:r w:rsidRPr="004C2FEF">
        <w:rPr>
          <w:sz w:val="28"/>
          <w:szCs w:val="28"/>
        </w:rPr>
        <w:t xml:space="preserve"> </w:t>
      </w:r>
      <w:r>
        <w:rPr>
          <w:sz w:val="28"/>
          <w:szCs w:val="28"/>
        </w:rPr>
        <w:t xml:space="preserve">м, </w:t>
      </w:r>
      <w:r>
        <w:rPr>
          <w:iCs/>
          <w:color w:val="000000"/>
          <w:sz w:val="28"/>
          <w:szCs w:val="28"/>
          <w:lang w:val="uk-UA"/>
        </w:rPr>
        <w:t>ρ</w:t>
      </w:r>
      <w:r>
        <w:rPr>
          <w:iCs/>
          <w:color w:val="000000"/>
          <w:sz w:val="28"/>
          <w:szCs w:val="28"/>
          <w:vertAlign w:val="subscript"/>
          <w:lang w:val="uk-UA"/>
        </w:rPr>
        <w:t>п</w:t>
      </w:r>
      <w:r>
        <w:rPr>
          <w:color w:val="000000"/>
          <w:sz w:val="28"/>
          <w:szCs w:val="28"/>
          <w:lang w:val="uk-UA"/>
        </w:rPr>
        <w:t xml:space="preserve">=70%, </w:t>
      </w:r>
      <w:r>
        <w:rPr>
          <w:iCs/>
          <w:color w:val="000000"/>
          <w:sz w:val="28"/>
          <w:szCs w:val="28"/>
          <w:lang w:val="uk-UA"/>
        </w:rPr>
        <w:t>ρ</w:t>
      </w:r>
      <w:r>
        <w:rPr>
          <w:iCs/>
          <w:color w:val="000000"/>
          <w:sz w:val="28"/>
          <w:szCs w:val="28"/>
          <w:vertAlign w:val="subscript"/>
          <w:lang w:val="uk-UA"/>
        </w:rPr>
        <w:t>с</w:t>
      </w:r>
      <w:r>
        <w:rPr>
          <w:color w:val="000000"/>
          <w:sz w:val="28"/>
          <w:szCs w:val="28"/>
          <w:lang w:val="uk-UA"/>
        </w:rPr>
        <w:t xml:space="preserve">=50%, </w:t>
      </w:r>
      <w:r>
        <w:rPr>
          <w:iCs/>
          <w:color w:val="000000"/>
          <w:sz w:val="28"/>
          <w:szCs w:val="28"/>
          <w:lang w:val="uk-UA"/>
        </w:rPr>
        <w:t>ρ</w:t>
      </w:r>
      <w:r>
        <w:rPr>
          <w:iCs/>
          <w:color w:val="000000"/>
          <w:sz w:val="28"/>
          <w:szCs w:val="28"/>
          <w:vertAlign w:val="subscript"/>
          <w:lang w:val="uk-UA"/>
        </w:rPr>
        <w:t xml:space="preserve">р </w:t>
      </w:r>
      <w:r>
        <w:rPr>
          <w:sz w:val="28"/>
          <w:szCs w:val="28"/>
        </w:rPr>
        <w:t xml:space="preserve">= </w:t>
      </w:r>
      <w:r>
        <w:rPr>
          <w:iCs/>
          <w:color w:val="000000"/>
          <w:sz w:val="28"/>
          <w:szCs w:val="28"/>
          <w:lang w:val="uk-UA"/>
        </w:rPr>
        <w:t>30 %.</w:t>
      </w:r>
    </w:p>
    <w:p w:rsidR="00B35ADA" w:rsidRPr="00B35ADA" w:rsidRDefault="00B35ADA" w:rsidP="00B35ADA">
      <w:pPr>
        <w:shd w:val="clear" w:color="auto" w:fill="FFFFFF"/>
        <w:spacing w:line="300" w:lineRule="auto"/>
        <w:ind w:firstLine="567"/>
        <w:jc w:val="both"/>
        <w:rPr>
          <w:iCs/>
          <w:color w:val="000000"/>
          <w:sz w:val="28"/>
          <w:szCs w:val="28"/>
        </w:rPr>
      </w:pPr>
    </w:p>
    <w:p w:rsidR="00B35ADA" w:rsidRPr="006F7706" w:rsidRDefault="00B35ADA" w:rsidP="00B35ADA">
      <w:pPr>
        <w:shd w:val="clear" w:color="auto" w:fill="FFFFFF"/>
        <w:spacing w:line="300" w:lineRule="auto"/>
        <w:ind w:firstLine="567"/>
        <w:jc w:val="both"/>
        <w:rPr>
          <w:sz w:val="28"/>
          <w:szCs w:val="28"/>
          <w:lang w:val="en-US"/>
        </w:rPr>
      </w:pPr>
      <m:oMathPara>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10*6</m:t>
              </m:r>
            </m:num>
            <m:den>
              <m:d>
                <m:dPr>
                  <m:ctrlPr>
                    <w:rPr>
                      <w:rFonts w:ascii="Cambria Math" w:hAnsi="Cambria Math"/>
                      <w:i/>
                      <w:sz w:val="28"/>
                      <w:szCs w:val="28"/>
                    </w:rPr>
                  </m:ctrlPr>
                </m:dPr>
                <m:e>
                  <m:r>
                    <w:rPr>
                      <w:rFonts w:ascii="Cambria Math" w:hAnsi="Cambria Math"/>
                      <w:sz w:val="28"/>
                      <w:szCs w:val="28"/>
                    </w:rPr>
                    <m:t>10+6</m:t>
                  </m:r>
                </m:e>
              </m:d>
              <m:r>
                <w:rPr>
                  <w:rFonts w:ascii="Cambria Math" w:hAnsi="Cambria Math"/>
                  <w:sz w:val="28"/>
                  <w:szCs w:val="28"/>
                </w:rPr>
                <m:t>*2.5</m:t>
              </m:r>
            </m:den>
          </m:f>
          <m:r>
            <w:rPr>
              <w:rFonts w:ascii="Cambria Math" w:hAnsi="Cambria Math"/>
              <w:sz w:val="28"/>
              <w:szCs w:val="28"/>
            </w:rPr>
            <m:t>=1.25</m:t>
          </m:r>
        </m:oMath>
      </m:oMathPara>
    </w:p>
    <w:p w:rsidR="00B35ADA" w:rsidRPr="006F7706" w:rsidRDefault="00B35ADA" w:rsidP="00B35ADA">
      <w:pPr>
        <w:shd w:val="clear" w:color="auto" w:fill="FFFFFF"/>
        <w:spacing w:line="300" w:lineRule="auto"/>
        <w:ind w:firstLine="567"/>
        <w:jc w:val="both"/>
        <w:rPr>
          <w:sz w:val="28"/>
          <w:szCs w:val="28"/>
          <w:lang w:val="en-US"/>
        </w:rPr>
      </w:pPr>
    </w:p>
    <w:p w:rsidR="00B35ADA" w:rsidRPr="006F7706" w:rsidRDefault="00B35ADA" w:rsidP="00B35ADA">
      <w:pPr>
        <w:shd w:val="clear" w:color="auto" w:fill="FFFFFF"/>
        <w:spacing w:line="300" w:lineRule="auto"/>
        <w:ind w:firstLine="567"/>
        <w:jc w:val="both"/>
        <w:rPr>
          <w:color w:val="000000"/>
          <w:sz w:val="28"/>
          <w:szCs w:val="28"/>
          <w:lang w:val="en-US"/>
        </w:rPr>
      </w:pPr>
      <m:oMathPara>
        <m:oMath>
          <m:r>
            <w:rPr>
              <w:rFonts w:ascii="Cambria Math" w:hAnsi="Cambria Math"/>
              <w:color w:val="000000"/>
              <w:sz w:val="28"/>
              <w:szCs w:val="28"/>
              <w:lang w:val="uk-UA"/>
            </w:rPr>
            <m:t>η=42</m:t>
          </m:r>
        </m:oMath>
      </m:oMathPara>
    </w:p>
    <w:p w:rsidR="00B35ADA" w:rsidRPr="006F7706" w:rsidRDefault="00B35ADA" w:rsidP="00B35ADA">
      <w:pPr>
        <w:shd w:val="clear" w:color="auto" w:fill="FFFFFF"/>
        <w:spacing w:line="300" w:lineRule="auto"/>
        <w:ind w:firstLine="567"/>
        <w:jc w:val="both"/>
        <w:rPr>
          <w:color w:val="000000"/>
          <w:sz w:val="28"/>
          <w:szCs w:val="28"/>
          <w:lang w:val="en-US"/>
        </w:rPr>
      </w:pPr>
    </w:p>
    <w:p w:rsidR="00B35ADA" w:rsidRPr="006F7706" w:rsidRDefault="00B35ADA" w:rsidP="00B35ADA">
      <w:pPr>
        <w:shd w:val="clear" w:color="auto" w:fill="FFFFFF"/>
        <w:spacing w:line="300" w:lineRule="auto"/>
        <w:ind w:firstLine="567"/>
        <w:jc w:val="both"/>
        <w:rPr>
          <w:color w:val="000000"/>
          <w:sz w:val="28"/>
          <w:szCs w:val="28"/>
          <w:lang w:val="en-US"/>
        </w:rPr>
      </w:pPr>
      <m:oMathPara>
        <m:oMath>
          <m:r>
            <w:rPr>
              <w:rFonts w:ascii="Cambria Math" w:hAnsi="Cambria Math"/>
              <w:color w:val="000000"/>
              <w:sz w:val="28"/>
              <w:szCs w:val="28"/>
              <w:lang w:val="uk-UA"/>
            </w:rPr>
            <m:t>Е=300 Лк</m:t>
          </m:r>
        </m:oMath>
      </m:oMathPara>
    </w:p>
    <w:p w:rsidR="00B35ADA" w:rsidRPr="005120E9" w:rsidRDefault="00B35ADA" w:rsidP="00B35ADA">
      <w:pPr>
        <w:shd w:val="clear" w:color="auto" w:fill="FFFFFF"/>
        <w:spacing w:line="300" w:lineRule="auto"/>
        <w:ind w:firstLine="567"/>
        <w:jc w:val="both"/>
        <w:rPr>
          <w:color w:val="000000"/>
          <w:sz w:val="28"/>
          <w:szCs w:val="28"/>
          <w:lang w:val="uk-UA"/>
        </w:rPr>
      </w:pPr>
      <w:r>
        <w:rPr>
          <w:sz w:val="28"/>
          <w:szCs w:val="28"/>
          <w:lang w:val="uk-UA"/>
        </w:rPr>
        <w:t>З</w:t>
      </w:r>
      <w:r w:rsidRPr="005120E9">
        <w:rPr>
          <w:sz w:val="28"/>
          <w:szCs w:val="28"/>
          <w:lang w:val="uk-UA"/>
        </w:rPr>
        <w:t xml:space="preserve">начення </w:t>
      </w:r>
      <w:r w:rsidRPr="005120E9">
        <w:rPr>
          <w:i/>
          <w:sz w:val="28"/>
          <w:szCs w:val="28"/>
          <w:lang w:val="uk-UA"/>
        </w:rPr>
        <w:t>K</w:t>
      </w:r>
      <w:r w:rsidRPr="005120E9">
        <w:rPr>
          <w:sz w:val="28"/>
          <w:szCs w:val="28"/>
          <w:lang w:val="uk-UA"/>
        </w:rPr>
        <w:t xml:space="preserve"> для визначеного приміщення з концентрацією пилу – до 5 мг/м</w:t>
      </w:r>
      <w:r w:rsidRPr="005120E9">
        <w:rPr>
          <w:sz w:val="28"/>
          <w:szCs w:val="28"/>
          <w:vertAlign w:val="superscript"/>
          <w:lang w:val="uk-UA"/>
        </w:rPr>
        <w:t>3</w:t>
      </w:r>
      <w:r>
        <w:rPr>
          <w:sz w:val="28"/>
          <w:szCs w:val="28"/>
          <w:vertAlign w:val="superscript"/>
          <w:lang w:val="uk-UA"/>
        </w:rPr>
        <w:t xml:space="preserve">  </w:t>
      </w:r>
      <w:r>
        <w:rPr>
          <w:sz w:val="28"/>
          <w:szCs w:val="28"/>
          <w:lang w:val="uk-UA"/>
        </w:rPr>
        <w:t>дорівнює 1.5.</w:t>
      </w:r>
    </w:p>
    <w:p w:rsidR="00B35ADA" w:rsidRPr="005120E9" w:rsidRDefault="00B35ADA" w:rsidP="00B35ADA">
      <w:pPr>
        <w:shd w:val="clear" w:color="auto" w:fill="FFFFFF"/>
        <w:spacing w:line="300" w:lineRule="auto"/>
        <w:ind w:firstLine="567"/>
        <w:jc w:val="center"/>
        <w:rPr>
          <w:color w:val="000000"/>
          <w:sz w:val="28"/>
          <w:szCs w:val="28"/>
          <w:lang w:val="uk-UA"/>
        </w:rPr>
      </w:pPr>
      <m:oMathPara>
        <m:oMath>
          <m:r>
            <w:rPr>
              <w:rFonts w:ascii="Cambria Math" w:hAnsi="Cambria Math"/>
              <w:color w:val="000000"/>
              <w:sz w:val="28"/>
              <w:szCs w:val="28"/>
              <w:lang w:val="uk-UA"/>
            </w:rPr>
            <m:t>F1=</m:t>
          </m:r>
          <m:f>
            <m:fPr>
              <m:ctrlPr>
                <w:rPr>
                  <w:rFonts w:ascii="Cambria Math" w:hAnsi="Cambria Math"/>
                  <w:i/>
                  <w:color w:val="000000"/>
                  <w:sz w:val="28"/>
                  <w:szCs w:val="28"/>
                  <w:lang w:val="uk-UA"/>
                </w:rPr>
              </m:ctrlPr>
            </m:fPr>
            <m:num>
              <m:r>
                <w:rPr>
                  <w:rFonts w:ascii="Cambria Math" w:hAnsi="Cambria Math"/>
                  <w:color w:val="000000"/>
                  <w:sz w:val="28"/>
                  <w:szCs w:val="28"/>
                  <w:lang w:val="uk-UA"/>
                </w:rPr>
                <m:t>300*60*1.5*1.5</m:t>
              </m:r>
            </m:num>
            <m:den>
              <m:r>
                <w:rPr>
                  <w:rFonts w:ascii="Cambria Math" w:hAnsi="Cambria Math"/>
                  <w:color w:val="000000"/>
                  <w:sz w:val="28"/>
                  <w:szCs w:val="28"/>
                  <w:lang w:val="uk-UA"/>
                </w:rPr>
                <m:t>2*2*42</m:t>
              </m:r>
            </m:den>
          </m:f>
          <m:r>
            <w:rPr>
              <w:rFonts w:ascii="Cambria Math" w:hAnsi="Cambria Math"/>
              <w:color w:val="000000"/>
              <w:sz w:val="28"/>
              <w:szCs w:val="28"/>
              <w:lang w:val="uk-UA"/>
            </w:rPr>
            <m:t>=241 Лм</m:t>
          </m:r>
        </m:oMath>
      </m:oMathPara>
    </w:p>
    <w:p w:rsidR="00B35ADA" w:rsidRDefault="00B35ADA" w:rsidP="00B35ADA">
      <w:pPr>
        <w:shd w:val="clear" w:color="auto" w:fill="FFFFFF"/>
        <w:spacing w:line="300" w:lineRule="auto"/>
        <w:ind w:firstLine="567"/>
        <w:rPr>
          <w:sz w:val="28"/>
          <w:szCs w:val="28"/>
          <w:lang w:val="uk-UA"/>
        </w:rPr>
      </w:pPr>
      <w:r>
        <w:rPr>
          <w:sz w:val="28"/>
          <w:szCs w:val="28"/>
          <w:lang w:val="uk-UA"/>
        </w:rPr>
        <w:t>Д</w:t>
      </w:r>
      <w:r>
        <w:rPr>
          <w:sz w:val="28"/>
          <w:szCs w:val="28"/>
        </w:rPr>
        <w:t xml:space="preserve">ля </w:t>
      </w:r>
      <w:r>
        <w:rPr>
          <w:sz w:val="28"/>
          <w:szCs w:val="28"/>
          <w:lang w:val="uk-UA"/>
        </w:rPr>
        <w:t xml:space="preserve">виробничих </w:t>
      </w:r>
      <w:r>
        <w:rPr>
          <w:sz w:val="28"/>
          <w:szCs w:val="28"/>
        </w:rPr>
        <w:t>прим</w:t>
      </w:r>
      <w:r>
        <w:rPr>
          <w:sz w:val="28"/>
          <w:szCs w:val="28"/>
          <w:lang w:val="uk-UA"/>
        </w:rPr>
        <w:t xml:space="preserve">іщень </w:t>
      </w:r>
    </w:p>
    <w:p w:rsidR="00B35ADA" w:rsidRDefault="00B35ADA" w:rsidP="00B35ADA">
      <w:pPr>
        <w:shd w:val="clear" w:color="auto" w:fill="FFFFFF"/>
        <w:spacing w:line="300" w:lineRule="auto"/>
        <w:ind w:firstLine="567"/>
        <w:jc w:val="both"/>
        <w:rPr>
          <w:iCs/>
          <w:color w:val="000000"/>
          <w:sz w:val="28"/>
          <w:szCs w:val="28"/>
          <w:lang w:val="uk-UA"/>
        </w:rPr>
      </w:pPr>
      <w:r>
        <w:rPr>
          <w:sz w:val="28"/>
          <w:szCs w:val="28"/>
          <w:lang w:val="uk-UA"/>
        </w:rPr>
        <w:t xml:space="preserve">А=10 м, В= 6 м, </w:t>
      </w:r>
      <w:r>
        <w:rPr>
          <w:sz w:val="28"/>
          <w:szCs w:val="28"/>
          <w:lang w:val="en-US"/>
        </w:rPr>
        <w:t>h</w:t>
      </w:r>
      <w:r w:rsidRPr="004C2FEF">
        <w:rPr>
          <w:sz w:val="28"/>
          <w:szCs w:val="28"/>
        </w:rPr>
        <w:t xml:space="preserve">=2.5 </w:t>
      </w:r>
      <w:r>
        <w:rPr>
          <w:sz w:val="28"/>
          <w:szCs w:val="28"/>
        </w:rPr>
        <w:t xml:space="preserve">м, </w:t>
      </w:r>
      <w:r>
        <w:rPr>
          <w:iCs/>
          <w:color w:val="000000"/>
          <w:sz w:val="28"/>
          <w:szCs w:val="28"/>
          <w:lang w:val="uk-UA"/>
        </w:rPr>
        <w:t>ρ</w:t>
      </w:r>
      <w:r>
        <w:rPr>
          <w:iCs/>
          <w:color w:val="000000"/>
          <w:sz w:val="28"/>
          <w:szCs w:val="28"/>
          <w:vertAlign w:val="subscript"/>
          <w:lang w:val="uk-UA"/>
        </w:rPr>
        <w:t>п</w:t>
      </w:r>
      <w:r>
        <w:rPr>
          <w:color w:val="000000"/>
          <w:sz w:val="28"/>
          <w:szCs w:val="28"/>
          <w:lang w:val="uk-UA"/>
        </w:rPr>
        <w:t xml:space="preserve">=70%, </w:t>
      </w:r>
      <w:r>
        <w:rPr>
          <w:iCs/>
          <w:color w:val="000000"/>
          <w:sz w:val="28"/>
          <w:szCs w:val="28"/>
          <w:lang w:val="uk-UA"/>
        </w:rPr>
        <w:t>ρ</w:t>
      </w:r>
      <w:r>
        <w:rPr>
          <w:iCs/>
          <w:color w:val="000000"/>
          <w:sz w:val="28"/>
          <w:szCs w:val="28"/>
          <w:vertAlign w:val="subscript"/>
          <w:lang w:val="uk-UA"/>
        </w:rPr>
        <w:t>с</w:t>
      </w:r>
      <w:r>
        <w:rPr>
          <w:color w:val="000000"/>
          <w:sz w:val="28"/>
          <w:szCs w:val="28"/>
          <w:lang w:val="uk-UA"/>
        </w:rPr>
        <w:t xml:space="preserve">=50%, </w:t>
      </w:r>
      <w:r>
        <w:rPr>
          <w:iCs/>
          <w:color w:val="000000"/>
          <w:sz w:val="28"/>
          <w:szCs w:val="28"/>
          <w:lang w:val="uk-UA"/>
        </w:rPr>
        <w:t>ρ</w:t>
      </w:r>
      <w:r>
        <w:rPr>
          <w:iCs/>
          <w:color w:val="000000"/>
          <w:sz w:val="28"/>
          <w:szCs w:val="28"/>
          <w:vertAlign w:val="subscript"/>
          <w:lang w:val="uk-UA"/>
        </w:rPr>
        <w:t xml:space="preserve">р </w:t>
      </w:r>
      <w:r>
        <w:rPr>
          <w:sz w:val="28"/>
          <w:szCs w:val="28"/>
        </w:rPr>
        <w:t xml:space="preserve">= </w:t>
      </w:r>
      <w:r>
        <w:rPr>
          <w:iCs/>
          <w:color w:val="000000"/>
          <w:sz w:val="28"/>
          <w:szCs w:val="28"/>
          <w:lang w:val="uk-UA"/>
        </w:rPr>
        <w:t>10 %.</w:t>
      </w:r>
    </w:p>
    <w:p w:rsidR="00B35ADA" w:rsidRPr="00D270AD" w:rsidRDefault="00B35ADA" w:rsidP="00B35ADA">
      <w:pPr>
        <w:shd w:val="clear" w:color="auto" w:fill="FFFFFF"/>
        <w:spacing w:line="300" w:lineRule="auto"/>
        <w:ind w:firstLine="567"/>
        <w:jc w:val="both"/>
        <w:rPr>
          <w:i/>
          <w:sz w:val="28"/>
          <w:szCs w:val="28"/>
          <w:lang w:val="uk-UA"/>
        </w:rPr>
      </w:pPr>
      <m:oMathPara>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20*10</m:t>
              </m:r>
            </m:num>
            <m:den>
              <m:d>
                <m:dPr>
                  <m:ctrlPr>
                    <w:rPr>
                      <w:rFonts w:ascii="Cambria Math" w:hAnsi="Cambria Math"/>
                      <w:i/>
                      <w:sz w:val="28"/>
                      <w:szCs w:val="28"/>
                    </w:rPr>
                  </m:ctrlPr>
                </m:dPr>
                <m:e>
                  <m:r>
                    <w:rPr>
                      <w:rFonts w:ascii="Cambria Math" w:hAnsi="Cambria Math"/>
                      <w:sz w:val="28"/>
                      <w:szCs w:val="28"/>
                    </w:rPr>
                    <m:t>20+10</m:t>
                  </m:r>
                </m:e>
              </m:d>
              <m:r>
                <w:rPr>
                  <w:rFonts w:ascii="Cambria Math" w:hAnsi="Cambria Math"/>
                  <w:sz w:val="28"/>
                  <w:szCs w:val="28"/>
                </w:rPr>
                <m:t>*3</m:t>
              </m:r>
            </m:den>
          </m:f>
          <m:r>
            <w:rPr>
              <w:rFonts w:ascii="Cambria Math" w:hAnsi="Cambria Math"/>
              <w:sz w:val="28"/>
              <w:szCs w:val="28"/>
            </w:rPr>
            <m:t>=2</m:t>
          </m:r>
        </m:oMath>
      </m:oMathPara>
    </w:p>
    <w:p w:rsidR="00B35ADA" w:rsidRPr="005120E9" w:rsidRDefault="00B35ADA" w:rsidP="00B35ADA">
      <w:pPr>
        <w:shd w:val="clear" w:color="auto" w:fill="FFFFFF"/>
        <w:spacing w:line="300" w:lineRule="auto"/>
        <w:ind w:firstLine="567"/>
        <w:jc w:val="both"/>
        <w:rPr>
          <w:color w:val="000000"/>
          <w:sz w:val="28"/>
          <w:szCs w:val="28"/>
          <w:lang w:val="uk-UA"/>
        </w:rPr>
      </w:pPr>
      <m:oMathPara>
        <m:oMath>
          <m:r>
            <w:rPr>
              <w:rFonts w:ascii="Cambria Math" w:hAnsi="Cambria Math"/>
              <w:color w:val="000000"/>
              <w:sz w:val="28"/>
              <w:szCs w:val="28"/>
              <w:lang w:val="uk-UA"/>
            </w:rPr>
            <m:t>η=51</m:t>
          </m:r>
        </m:oMath>
      </m:oMathPara>
    </w:p>
    <w:p w:rsidR="00B35ADA" w:rsidRPr="005120E9" w:rsidRDefault="00B35ADA" w:rsidP="00B35ADA">
      <w:pPr>
        <w:shd w:val="clear" w:color="auto" w:fill="FFFFFF"/>
        <w:spacing w:line="300" w:lineRule="auto"/>
        <w:ind w:firstLine="567"/>
        <w:jc w:val="both"/>
        <w:rPr>
          <w:color w:val="000000"/>
          <w:sz w:val="28"/>
          <w:szCs w:val="28"/>
          <w:lang w:val="uk-UA"/>
        </w:rPr>
      </w:pPr>
      <w:r>
        <w:rPr>
          <w:sz w:val="28"/>
          <w:szCs w:val="28"/>
          <w:lang w:val="uk-UA"/>
        </w:rPr>
        <w:t>З</w:t>
      </w:r>
      <w:r w:rsidRPr="005120E9">
        <w:rPr>
          <w:sz w:val="28"/>
          <w:szCs w:val="28"/>
          <w:lang w:val="uk-UA"/>
        </w:rPr>
        <w:t xml:space="preserve">начення </w:t>
      </w:r>
      <w:r w:rsidRPr="005120E9">
        <w:rPr>
          <w:i/>
          <w:sz w:val="28"/>
          <w:szCs w:val="28"/>
          <w:lang w:val="uk-UA"/>
        </w:rPr>
        <w:t>K</w:t>
      </w:r>
      <w:r w:rsidRPr="005120E9">
        <w:rPr>
          <w:sz w:val="28"/>
          <w:szCs w:val="28"/>
          <w:lang w:val="uk-UA"/>
        </w:rPr>
        <w:t xml:space="preserve"> для </w:t>
      </w:r>
      <w:r>
        <w:rPr>
          <w:sz w:val="28"/>
          <w:szCs w:val="28"/>
          <w:lang w:val="uk-UA"/>
        </w:rPr>
        <w:t>виробничого</w:t>
      </w:r>
      <w:r w:rsidRPr="005120E9">
        <w:rPr>
          <w:sz w:val="28"/>
          <w:szCs w:val="28"/>
          <w:lang w:val="uk-UA"/>
        </w:rPr>
        <w:t xml:space="preserve"> приміщення з концентрацією пилу – до </w:t>
      </w:r>
      <w:r>
        <w:rPr>
          <w:sz w:val="28"/>
          <w:szCs w:val="28"/>
          <w:lang w:val="uk-UA"/>
        </w:rPr>
        <w:t>10</w:t>
      </w:r>
      <w:r w:rsidRPr="005120E9">
        <w:rPr>
          <w:sz w:val="28"/>
          <w:szCs w:val="28"/>
          <w:lang w:val="uk-UA"/>
        </w:rPr>
        <w:t xml:space="preserve"> мг/м</w:t>
      </w:r>
      <w:r w:rsidRPr="005120E9">
        <w:rPr>
          <w:sz w:val="28"/>
          <w:szCs w:val="28"/>
          <w:vertAlign w:val="superscript"/>
          <w:lang w:val="uk-UA"/>
        </w:rPr>
        <w:t>3</w:t>
      </w:r>
      <w:r>
        <w:rPr>
          <w:sz w:val="28"/>
          <w:szCs w:val="28"/>
          <w:vertAlign w:val="superscript"/>
          <w:lang w:val="uk-UA"/>
        </w:rPr>
        <w:t xml:space="preserve">  </w:t>
      </w:r>
      <w:r>
        <w:rPr>
          <w:sz w:val="28"/>
          <w:szCs w:val="28"/>
          <w:lang w:val="uk-UA"/>
        </w:rPr>
        <w:t>дорівнює 1.8.</w:t>
      </w:r>
    </w:p>
    <w:p w:rsidR="00B35ADA" w:rsidRPr="00D270AD" w:rsidRDefault="00B35ADA" w:rsidP="00B35ADA">
      <w:pPr>
        <w:shd w:val="clear" w:color="auto" w:fill="FFFFFF"/>
        <w:spacing w:line="300" w:lineRule="auto"/>
        <w:ind w:firstLine="567"/>
        <w:jc w:val="center"/>
        <w:rPr>
          <w:color w:val="000000"/>
          <w:sz w:val="28"/>
          <w:szCs w:val="28"/>
          <w:lang w:val="uk-UA"/>
        </w:rPr>
      </w:pPr>
      <m:oMathPara>
        <m:oMath>
          <m:r>
            <w:rPr>
              <w:rFonts w:ascii="Cambria Math" w:hAnsi="Cambria Math"/>
              <w:color w:val="000000"/>
              <w:sz w:val="28"/>
              <w:szCs w:val="28"/>
              <w:lang w:val="uk-UA"/>
            </w:rPr>
            <m:t>F2=</m:t>
          </m:r>
          <m:f>
            <m:fPr>
              <m:ctrlPr>
                <w:rPr>
                  <w:rFonts w:ascii="Cambria Math" w:hAnsi="Cambria Math"/>
                  <w:i/>
                  <w:color w:val="000000"/>
                  <w:sz w:val="28"/>
                  <w:szCs w:val="28"/>
                  <w:lang w:val="uk-UA"/>
                </w:rPr>
              </m:ctrlPr>
            </m:fPr>
            <m:num>
              <m:r>
                <w:rPr>
                  <w:rFonts w:ascii="Cambria Math" w:hAnsi="Cambria Math"/>
                  <w:color w:val="000000"/>
                  <w:sz w:val="28"/>
                  <w:szCs w:val="28"/>
                  <w:lang w:val="uk-UA"/>
                </w:rPr>
                <m:t>300*200*1.8*1.5</m:t>
              </m:r>
            </m:num>
            <m:den>
              <m:r>
                <w:rPr>
                  <w:rFonts w:ascii="Cambria Math" w:hAnsi="Cambria Math"/>
                  <w:color w:val="000000"/>
                  <w:sz w:val="28"/>
                  <w:szCs w:val="28"/>
                  <w:lang w:val="uk-UA"/>
                </w:rPr>
                <m:t>3*2*51</m:t>
              </m:r>
            </m:den>
          </m:f>
          <m:r>
            <w:rPr>
              <w:rFonts w:ascii="Cambria Math" w:hAnsi="Cambria Math"/>
              <w:color w:val="000000"/>
              <w:sz w:val="28"/>
              <w:szCs w:val="28"/>
              <w:lang w:val="uk-UA"/>
            </w:rPr>
            <m:t>=529 Лм</m:t>
          </m:r>
        </m:oMath>
      </m:oMathPara>
    </w:p>
    <w:p w:rsidR="00B35ADA" w:rsidRPr="005120E9" w:rsidRDefault="00B35ADA" w:rsidP="00B35ADA">
      <w:pPr>
        <w:shd w:val="clear" w:color="auto" w:fill="FFFFFF"/>
        <w:spacing w:line="300" w:lineRule="auto"/>
        <w:ind w:firstLine="567"/>
        <w:jc w:val="center"/>
        <w:rPr>
          <w:color w:val="000000"/>
          <w:sz w:val="28"/>
          <w:szCs w:val="28"/>
          <w:lang w:val="uk-UA"/>
        </w:rPr>
      </w:pPr>
    </w:p>
    <w:p w:rsidR="00B35ADA" w:rsidRDefault="00B35ADA" w:rsidP="00B35ADA">
      <w:pPr>
        <w:shd w:val="clear" w:color="auto" w:fill="FFFFFF"/>
        <w:spacing w:line="300" w:lineRule="auto"/>
        <w:ind w:firstLine="567"/>
        <w:rPr>
          <w:sz w:val="28"/>
          <w:szCs w:val="28"/>
          <w:lang w:val="uk-UA"/>
        </w:rPr>
      </w:pPr>
      <w:r>
        <w:rPr>
          <w:sz w:val="28"/>
          <w:szCs w:val="28"/>
          <w:lang w:val="uk-UA"/>
        </w:rPr>
        <w:t>Д</w:t>
      </w:r>
      <w:r>
        <w:rPr>
          <w:sz w:val="28"/>
          <w:szCs w:val="28"/>
        </w:rPr>
        <w:t xml:space="preserve">ля </w:t>
      </w:r>
      <w:r>
        <w:rPr>
          <w:sz w:val="28"/>
          <w:szCs w:val="28"/>
          <w:lang w:val="uk-UA"/>
        </w:rPr>
        <w:t xml:space="preserve">складських </w:t>
      </w:r>
      <w:r>
        <w:rPr>
          <w:sz w:val="28"/>
          <w:szCs w:val="28"/>
        </w:rPr>
        <w:t>прим</w:t>
      </w:r>
      <w:r>
        <w:rPr>
          <w:sz w:val="28"/>
          <w:szCs w:val="28"/>
          <w:lang w:val="uk-UA"/>
        </w:rPr>
        <w:t xml:space="preserve">іщень </w:t>
      </w:r>
    </w:p>
    <w:p w:rsidR="00B35ADA" w:rsidRDefault="00B35ADA" w:rsidP="00B35ADA">
      <w:pPr>
        <w:shd w:val="clear" w:color="auto" w:fill="FFFFFF"/>
        <w:spacing w:line="300" w:lineRule="auto"/>
        <w:ind w:firstLine="567"/>
        <w:jc w:val="both"/>
        <w:rPr>
          <w:iCs/>
          <w:color w:val="000000"/>
          <w:sz w:val="28"/>
          <w:szCs w:val="28"/>
          <w:lang w:val="uk-UA"/>
        </w:rPr>
      </w:pPr>
      <w:r>
        <w:rPr>
          <w:sz w:val="28"/>
          <w:szCs w:val="28"/>
          <w:lang w:val="uk-UA"/>
        </w:rPr>
        <w:t xml:space="preserve">А=40 м, В= 20 м, </w:t>
      </w:r>
      <w:r>
        <w:rPr>
          <w:sz w:val="28"/>
          <w:szCs w:val="28"/>
          <w:lang w:val="en-US"/>
        </w:rPr>
        <w:t>h</w:t>
      </w:r>
      <w:r w:rsidRPr="004C2FEF">
        <w:rPr>
          <w:sz w:val="28"/>
          <w:szCs w:val="28"/>
        </w:rPr>
        <w:t>=</w:t>
      </w:r>
      <w:r>
        <w:rPr>
          <w:sz w:val="28"/>
          <w:szCs w:val="28"/>
          <w:lang w:val="uk-UA"/>
        </w:rPr>
        <w:t>4</w:t>
      </w:r>
      <w:r w:rsidRPr="004C2FEF">
        <w:rPr>
          <w:sz w:val="28"/>
          <w:szCs w:val="28"/>
        </w:rPr>
        <w:t xml:space="preserve"> </w:t>
      </w:r>
      <w:r>
        <w:rPr>
          <w:sz w:val="28"/>
          <w:szCs w:val="28"/>
        </w:rPr>
        <w:t xml:space="preserve">м, </w:t>
      </w:r>
      <w:r>
        <w:rPr>
          <w:iCs/>
          <w:color w:val="000000"/>
          <w:sz w:val="28"/>
          <w:szCs w:val="28"/>
          <w:lang w:val="uk-UA"/>
        </w:rPr>
        <w:t>ρ</w:t>
      </w:r>
      <w:r>
        <w:rPr>
          <w:iCs/>
          <w:color w:val="000000"/>
          <w:sz w:val="28"/>
          <w:szCs w:val="28"/>
          <w:vertAlign w:val="subscript"/>
          <w:lang w:val="uk-UA"/>
        </w:rPr>
        <w:t>п</w:t>
      </w:r>
      <w:r>
        <w:rPr>
          <w:color w:val="000000"/>
          <w:sz w:val="28"/>
          <w:szCs w:val="28"/>
          <w:lang w:val="uk-UA"/>
        </w:rPr>
        <w:t xml:space="preserve">=70%, </w:t>
      </w:r>
      <w:r>
        <w:rPr>
          <w:iCs/>
          <w:color w:val="000000"/>
          <w:sz w:val="28"/>
          <w:szCs w:val="28"/>
          <w:lang w:val="uk-UA"/>
        </w:rPr>
        <w:t>ρ</w:t>
      </w:r>
      <w:r>
        <w:rPr>
          <w:iCs/>
          <w:color w:val="000000"/>
          <w:sz w:val="28"/>
          <w:szCs w:val="28"/>
          <w:vertAlign w:val="subscript"/>
          <w:lang w:val="uk-UA"/>
        </w:rPr>
        <w:t>с</w:t>
      </w:r>
      <w:r>
        <w:rPr>
          <w:color w:val="000000"/>
          <w:sz w:val="28"/>
          <w:szCs w:val="28"/>
          <w:lang w:val="uk-UA"/>
        </w:rPr>
        <w:t xml:space="preserve">=50%, </w:t>
      </w:r>
      <w:r>
        <w:rPr>
          <w:iCs/>
          <w:color w:val="000000"/>
          <w:sz w:val="28"/>
          <w:szCs w:val="28"/>
          <w:lang w:val="uk-UA"/>
        </w:rPr>
        <w:t>ρ</w:t>
      </w:r>
      <w:r>
        <w:rPr>
          <w:iCs/>
          <w:color w:val="000000"/>
          <w:sz w:val="28"/>
          <w:szCs w:val="28"/>
          <w:vertAlign w:val="subscript"/>
          <w:lang w:val="uk-UA"/>
        </w:rPr>
        <w:t xml:space="preserve">р </w:t>
      </w:r>
      <w:r>
        <w:rPr>
          <w:sz w:val="28"/>
          <w:szCs w:val="28"/>
        </w:rPr>
        <w:t xml:space="preserve">= </w:t>
      </w:r>
      <w:r>
        <w:rPr>
          <w:iCs/>
          <w:color w:val="000000"/>
          <w:sz w:val="28"/>
          <w:szCs w:val="28"/>
          <w:lang w:val="uk-UA"/>
        </w:rPr>
        <w:t>10 %.</w:t>
      </w:r>
    </w:p>
    <w:p w:rsidR="00B35ADA" w:rsidRPr="00D270AD" w:rsidRDefault="00B35ADA" w:rsidP="00B35ADA">
      <w:pPr>
        <w:shd w:val="clear" w:color="auto" w:fill="FFFFFF"/>
        <w:spacing w:line="300" w:lineRule="auto"/>
        <w:ind w:firstLine="567"/>
        <w:jc w:val="both"/>
        <w:rPr>
          <w:i/>
          <w:sz w:val="28"/>
          <w:szCs w:val="28"/>
          <w:lang w:val="uk-UA"/>
        </w:rPr>
      </w:pPr>
      <m:oMathPara>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40*20</m:t>
              </m:r>
            </m:num>
            <m:den>
              <m:d>
                <m:dPr>
                  <m:ctrlPr>
                    <w:rPr>
                      <w:rFonts w:ascii="Cambria Math" w:hAnsi="Cambria Math"/>
                      <w:i/>
                      <w:sz w:val="28"/>
                      <w:szCs w:val="28"/>
                    </w:rPr>
                  </m:ctrlPr>
                </m:dPr>
                <m:e>
                  <m:r>
                    <w:rPr>
                      <w:rFonts w:ascii="Cambria Math" w:hAnsi="Cambria Math"/>
                      <w:sz w:val="28"/>
                      <w:szCs w:val="28"/>
                    </w:rPr>
                    <m:t>40+20</m:t>
                  </m:r>
                </m:e>
              </m:d>
              <m:r>
                <w:rPr>
                  <w:rFonts w:ascii="Cambria Math" w:hAnsi="Cambria Math"/>
                  <w:sz w:val="28"/>
                  <w:szCs w:val="28"/>
                </w:rPr>
                <m:t>*4</m:t>
              </m:r>
            </m:den>
          </m:f>
          <m:r>
            <w:rPr>
              <w:rFonts w:ascii="Cambria Math" w:hAnsi="Cambria Math"/>
              <w:sz w:val="28"/>
              <w:szCs w:val="28"/>
            </w:rPr>
            <m:t>=3.3</m:t>
          </m:r>
        </m:oMath>
      </m:oMathPara>
    </w:p>
    <w:p w:rsidR="00B35ADA" w:rsidRPr="005120E9" w:rsidRDefault="00B35ADA" w:rsidP="00B35ADA">
      <w:pPr>
        <w:shd w:val="clear" w:color="auto" w:fill="FFFFFF"/>
        <w:spacing w:line="300" w:lineRule="auto"/>
        <w:ind w:firstLine="567"/>
        <w:jc w:val="both"/>
        <w:rPr>
          <w:color w:val="000000"/>
          <w:sz w:val="28"/>
          <w:szCs w:val="28"/>
          <w:lang w:val="uk-UA"/>
        </w:rPr>
      </w:pPr>
      <m:oMathPara>
        <m:oMath>
          <m:r>
            <w:rPr>
              <w:rFonts w:ascii="Cambria Math" w:hAnsi="Cambria Math"/>
              <w:color w:val="000000"/>
              <w:sz w:val="28"/>
              <w:szCs w:val="28"/>
              <w:lang w:val="uk-UA"/>
            </w:rPr>
            <m:t>η=60</m:t>
          </m:r>
        </m:oMath>
      </m:oMathPara>
    </w:p>
    <w:p w:rsidR="00B35ADA" w:rsidRPr="005120E9" w:rsidRDefault="00B35ADA" w:rsidP="00B35ADA">
      <w:pPr>
        <w:shd w:val="clear" w:color="auto" w:fill="FFFFFF"/>
        <w:spacing w:line="300" w:lineRule="auto"/>
        <w:ind w:firstLine="567"/>
        <w:jc w:val="both"/>
        <w:rPr>
          <w:color w:val="000000"/>
          <w:sz w:val="28"/>
          <w:szCs w:val="28"/>
          <w:lang w:val="uk-UA"/>
        </w:rPr>
      </w:pPr>
      <w:r>
        <w:rPr>
          <w:sz w:val="28"/>
          <w:szCs w:val="28"/>
          <w:lang w:val="uk-UA"/>
        </w:rPr>
        <w:t>З</w:t>
      </w:r>
      <w:r w:rsidRPr="005120E9">
        <w:rPr>
          <w:sz w:val="28"/>
          <w:szCs w:val="28"/>
          <w:lang w:val="uk-UA"/>
        </w:rPr>
        <w:t xml:space="preserve">начення </w:t>
      </w:r>
      <w:r w:rsidRPr="005120E9">
        <w:rPr>
          <w:i/>
          <w:sz w:val="28"/>
          <w:szCs w:val="28"/>
          <w:lang w:val="uk-UA"/>
        </w:rPr>
        <w:t>K</w:t>
      </w:r>
      <w:r w:rsidRPr="005120E9">
        <w:rPr>
          <w:sz w:val="28"/>
          <w:szCs w:val="28"/>
          <w:lang w:val="uk-UA"/>
        </w:rPr>
        <w:t xml:space="preserve"> для </w:t>
      </w:r>
      <w:r>
        <w:rPr>
          <w:sz w:val="28"/>
          <w:szCs w:val="28"/>
          <w:lang w:val="uk-UA"/>
        </w:rPr>
        <w:t>складів</w:t>
      </w:r>
      <w:r w:rsidRPr="005120E9">
        <w:rPr>
          <w:sz w:val="28"/>
          <w:szCs w:val="28"/>
          <w:lang w:val="uk-UA"/>
        </w:rPr>
        <w:t xml:space="preserve"> з концентрацією пилу – до </w:t>
      </w:r>
      <w:r>
        <w:rPr>
          <w:sz w:val="28"/>
          <w:szCs w:val="28"/>
          <w:lang w:val="uk-UA"/>
        </w:rPr>
        <w:t>10</w:t>
      </w:r>
      <w:r w:rsidRPr="005120E9">
        <w:rPr>
          <w:sz w:val="28"/>
          <w:szCs w:val="28"/>
          <w:lang w:val="uk-UA"/>
        </w:rPr>
        <w:t xml:space="preserve"> мг/м</w:t>
      </w:r>
      <w:r w:rsidRPr="005120E9">
        <w:rPr>
          <w:sz w:val="28"/>
          <w:szCs w:val="28"/>
          <w:vertAlign w:val="superscript"/>
          <w:lang w:val="uk-UA"/>
        </w:rPr>
        <w:t>3</w:t>
      </w:r>
      <w:r>
        <w:rPr>
          <w:sz w:val="28"/>
          <w:szCs w:val="28"/>
          <w:vertAlign w:val="superscript"/>
          <w:lang w:val="uk-UA"/>
        </w:rPr>
        <w:t xml:space="preserve">  </w:t>
      </w:r>
      <w:r>
        <w:rPr>
          <w:sz w:val="28"/>
          <w:szCs w:val="28"/>
          <w:lang w:val="uk-UA"/>
        </w:rPr>
        <w:t>дорівнює 1.8.</w:t>
      </w:r>
    </w:p>
    <w:p w:rsidR="00B35ADA" w:rsidRPr="00D270AD" w:rsidRDefault="00B35ADA" w:rsidP="00B35ADA">
      <w:pPr>
        <w:shd w:val="clear" w:color="auto" w:fill="FFFFFF"/>
        <w:spacing w:line="300" w:lineRule="auto"/>
        <w:ind w:firstLine="567"/>
        <w:jc w:val="center"/>
        <w:rPr>
          <w:color w:val="000000"/>
          <w:sz w:val="28"/>
          <w:szCs w:val="28"/>
          <w:lang w:val="uk-UA"/>
        </w:rPr>
      </w:pPr>
      <m:oMathPara>
        <m:oMath>
          <m:r>
            <w:rPr>
              <w:rFonts w:ascii="Cambria Math" w:hAnsi="Cambria Math"/>
              <w:color w:val="000000"/>
              <w:sz w:val="28"/>
              <w:szCs w:val="28"/>
              <w:lang w:val="uk-UA"/>
            </w:rPr>
            <w:lastRenderedPageBreak/>
            <m:t>F3=</m:t>
          </m:r>
          <m:f>
            <m:fPr>
              <m:ctrlPr>
                <w:rPr>
                  <w:rFonts w:ascii="Cambria Math" w:hAnsi="Cambria Math"/>
                  <w:i/>
                  <w:color w:val="000000"/>
                  <w:sz w:val="28"/>
                  <w:szCs w:val="28"/>
                  <w:lang w:val="uk-UA"/>
                </w:rPr>
              </m:ctrlPr>
            </m:fPr>
            <m:num>
              <m:r>
                <w:rPr>
                  <w:rFonts w:ascii="Cambria Math" w:hAnsi="Cambria Math"/>
                  <w:color w:val="000000"/>
                  <w:sz w:val="28"/>
                  <w:szCs w:val="28"/>
                  <w:lang w:val="uk-UA"/>
                </w:rPr>
                <m:t>300*800*1.8*1.5</m:t>
              </m:r>
            </m:num>
            <m:den>
              <m:r>
                <w:rPr>
                  <w:rFonts w:ascii="Cambria Math" w:hAnsi="Cambria Math"/>
                  <w:color w:val="000000"/>
                  <w:sz w:val="28"/>
                  <w:szCs w:val="28"/>
                  <w:lang w:val="uk-UA"/>
                </w:rPr>
                <m:t>4*2*60</m:t>
              </m:r>
            </m:den>
          </m:f>
          <m:r>
            <w:rPr>
              <w:rFonts w:ascii="Cambria Math" w:hAnsi="Cambria Math"/>
              <w:color w:val="000000"/>
              <w:sz w:val="28"/>
              <w:szCs w:val="28"/>
              <w:lang w:val="uk-UA"/>
            </w:rPr>
            <m:t>=1350 Лм</m:t>
          </m:r>
        </m:oMath>
      </m:oMathPara>
    </w:p>
    <w:p w:rsidR="00B35ADA" w:rsidRPr="00453DCC" w:rsidRDefault="00B35ADA" w:rsidP="00B35ADA">
      <w:pPr>
        <w:spacing w:before="120" w:after="120" w:line="300" w:lineRule="auto"/>
        <w:rPr>
          <w:sz w:val="26"/>
          <w:szCs w:val="26"/>
          <w:lang w:val="uk-UA"/>
        </w:rPr>
      </w:pPr>
      <w:r w:rsidRPr="00453DCC">
        <w:rPr>
          <w:sz w:val="26"/>
          <w:szCs w:val="26"/>
          <w:lang w:val="uk-UA"/>
        </w:rPr>
        <w:t>Таблиця 6.4 – Допустимі значення габаритної  яскравості ОП, що відбиваються в екранах моніторів</w:t>
      </w:r>
    </w:p>
    <w:tbl>
      <w:tblPr>
        <w:tblStyle w:val="ab"/>
        <w:tblW w:w="0" w:type="auto"/>
        <w:tblLook w:val="04A0" w:firstRow="1" w:lastRow="0" w:firstColumn="1" w:lastColumn="0" w:noHBand="0" w:noVBand="1"/>
      </w:tblPr>
      <w:tblGrid>
        <w:gridCol w:w="3190"/>
        <w:gridCol w:w="3190"/>
        <w:gridCol w:w="3191"/>
      </w:tblGrid>
      <w:tr w:rsidR="00B35ADA" w:rsidTr="00B35ADA">
        <w:tc>
          <w:tcPr>
            <w:tcW w:w="3190" w:type="dxa"/>
            <w:vMerge w:val="restart"/>
          </w:tcPr>
          <w:p w:rsidR="00B35ADA" w:rsidRDefault="00B35ADA" w:rsidP="00B35ADA">
            <w:pPr>
              <w:spacing w:before="120" w:after="120" w:line="300" w:lineRule="auto"/>
              <w:ind w:firstLine="0"/>
              <w:jc w:val="center"/>
              <w:rPr>
                <w:sz w:val="28"/>
                <w:lang w:val="uk-UA"/>
              </w:rPr>
            </w:pPr>
            <w:r>
              <w:rPr>
                <w:sz w:val="28"/>
                <w:lang w:val="uk-UA"/>
              </w:rPr>
              <w:t>Клас відображення інформації</w:t>
            </w:r>
          </w:p>
        </w:tc>
        <w:tc>
          <w:tcPr>
            <w:tcW w:w="6381" w:type="dxa"/>
            <w:gridSpan w:val="2"/>
          </w:tcPr>
          <w:p w:rsidR="00B35ADA" w:rsidRPr="003154DC" w:rsidRDefault="00B35ADA" w:rsidP="00B35ADA">
            <w:pPr>
              <w:spacing w:before="120" w:after="120" w:line="300" w:lineRule="auto"/>
              <w:ind w:firstLine="0"/>
              <w:rPr>
                <w:sz w:val="28"/>
              </w:rPr>
            </w:pPr>
            <w:r>
              <w:rPr>
                <w:sz w:val="28"/>
                <w:lang w:val="uk-UA"/>
              </w:rPr>
              <w:t>Яскравість ОП, що відбиваються в екранах, кд/</w:t>
            </w:r>
            <m:oMath>
              <m:sSup>
                <m:sSupPr>
                  <m:ctrlPr>
                    <w:rPr>
                      <w:rFonts w:ascii="Cambria Math" w:hAnsi="Cambria Math"/>
                      <w:i/>
                      <w:sz w:val="28"/>
                      <w:lang w:val="uk-UA"/>
                    </w:rPr>
                  </m:ctrlPr>
                </m:sSupPr>
                <m:e>
                  <m:r>
                    <w:rPr>
                      <w:rFonts w:ascii="Cambria Math" w:hAnsi="Cambria Math"/>
                      <w:sz w:val="28"/>
                      <w:lang w:val="uk-UA"/>
                    </w:rPr>
                    <m:t>м</m:t>
                  </m:r>
                </m:e>
                <m:sup>
                  <m:r>
                    <w:rPr>
                      <w:rFonts w:ascii="Cambria Math" w:hAnsi="Cambria Math"/>
                      <w:sz w:val="28"/>
                      <w:lang w:val="uk-UA"/>
                    </w:rPr>
                    <m:t>2</m:t>
                  </m:r>
                </m:sup>
              </m:sSup>
            </m:oMath>
          </w:p>
        </w:tc>
      </w:tr>
      <w:tr w:rsidR="00B35ADA" w:rsidTr="00B35ADA">
        <w:tc>
          <w:tcPr>
            <w:tcW w:w="3190" w:type="dxa"/>
            <w:vMerge/>
          </w:tcPr>
          <w:p w:rsidR="00B35ADA" w:rsidRDefault="00B35ADA" w:rsidP="00B35ADA">
            <w:pPr>
              <w:spacing w:before="120" w:after="120" w:line="300" w:lineRule="auto"/>
              <w:ind w:firstLine="0"/>
              <w:jc w:val="center"/>
              <w:rPr>
                <w:sz w:val="28"/>
                <w:lang w:val="uk-UA"/>
              </w:rPr>
            </w:pPr>
          </w:p>
        </w:tc>
        <w:tc>
          <w:tcPr>
            <w:tcW w:w="3190" w:type="dxa"/>
          </w:tcPr>
          <w:p w:rsidR="00B35ADA" w:rsidRDefault="0013193C" w:rsidP="00B35ADA">
            <w:pPr>
              <w:spacing w:before="120" w:after="120" w:line="30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L</m:t>
                  </m:r>
                </m:e>
                <m:sub>
                  <m:r>
                    <w:rPr>
                      <w:rFonts w:ascii="Cambria Math" w:hAnsi="Cambria Math"/>
                      <w:sz w:val="28"/>
                      <w:lang w:val="uk-UA"/>
                    </w:rPr>
                    <m:t>екр</m:t>
                  </m:r>
                </m:sub>
              </m:sSub>
              <m:r>
                <w:rPr>
                  <w:rFonts w:ascii="Cambria Math" w:hAnsi="Cambria Math"/>
                  <w:sz w:val="28"/>
                  <w:lang w:val="uk-UA"/>
                </w:rPr>
                <m:t>&gt;</m:t>
              </m:r>
            </m:oMath>
            <w:r w:rsidR="00B35ADA">
              <w:rPr>
                <w:sz w:val="28"/>
                <w:lang w:val="uk-UA"/>
              </w:rPr>
              <w:t>200 кд/</w:t>
            </w:r>
            <m:oMath>
              <m:sSup>
                <m:sSupPr>
                  <m:ctrlPr>
                    <w:rPr>
                      <w:rFonts w:ascii="Cambria Math" w:hAnsi="Cambria Math"/>
                      <w:i/>
                      <w:sz w:val="28"/>
                      <w:lang w:val="uk-UA"/>
                    </w:rPr>
                  </m:ctrlPr>
                </m:sSupPr>
                <m:e>
                  <m:r>
                    <w:rPr>
                      <w:rFonts w:ascii="Cambria Math" w:hAnsi="Cambria Math"/>
                      <w:sz w:val="28"/>
                      <w:lang w:val="uk-UA"/>
                    </w:rPr>
                    <m:t>м</m:t>
                  </m:r>
                </m:e>
                <m:sup>
                  <m:r>
                    <w:rPr>
                      <w:rFonts w:ascii="Cambria Math" w:hAnsi="Cambria Math"/>
                      <w:sz w:val="28"/>
                      <w:lang w:val="uk-UA"/>
                    </w:rPr>
                    <m:t>2</m:t>
                  </m:r>
                </m:sup>
              </m:sSup>
            </m:oMath>
          </w:p>
        </w:tc>
        <w:tc>
          <w:tcPr>
            <w:tcW w:w="3191" w:type="dxa"/>
          </w:tcPr>
          <w:p w:rsidR="00B35ADA" w:rsidRDefault="0013193C" w:rsidP="00B35ADA">
            <w:pPr>
              <w:spacing w:before="120" w:after="120" w:line="30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L</m:t>
                  </m:r>
                </m:e>
                <m:sub>
                  <m:r>
                    <w:rPr>
                      <w:rFonts w:ascii="Cambria Math" w:hAnsi="Cambria Math"/>
                      <w:sz w:val="28"/>
                      <w:lang w:val="uk-UA"/>
                    </w:rPr>
                    <m:t>екр</m:t>
                  </m:r>
                </m:sub>
              </m:sSub>
              <m:r>
                <w:rPr>
                  <w:rFonts w:ascii="Cambria Math" w:hAnsi="Cambria Math"/>
                  <w:sz w:val="28"/>
                  <w:lang w:val="uk-UA"/>
                </w:rPr>
                <m:t>≤</m:t>
              </m:r>
            </m:oMath>
            <w:r w:rsidR="00B35ADA">
              <w:rPr>
                <w:sz w:val="28"/>
                <w:lang w:val="uk-UA"/>
              </w:rPr>
              <w:t>200 кд/</w:t>
            </w:r>
            <m:oMath>
              <m:sSup>
                <m:sSupPr>
                  <m:ctrlPr>
                    <w:rPr>
                      <w:rFonts w:ascii="Cambria Math" w:hAnsi="Cambria Math"/>
                      <w:i/>
                      <w:sz w:val="28"/>
                      <w:lang w:val="uk-UA"/>
                    </w:rPr>
                  </m:ctrlPr>
                </m:sSupPr>
                <m:e>
                  <m:r>
                    <w:rPr>
                      <w:rFonts w:ascii="Cambria Math" w:hAnsi="Cambria Math"/>
                      <w:sz w:val="28"/>
                      <w:lang w:val="uk-UA"/>
                    </w:rPr>
                    <m:t>м</m:t>
                  </m:r>
                </m:e>
                <m:sup>
                  <m:r>
                    <w:rPr>
                      <w:rFonts w:ascii="Cambria Math" w:hAnsi="Cambria Math"/>
                      <w:sz w:val="28"/>
                      <w:lang w:val="uk-UA"/>
                    </w:rPr>
                    <m:t>2</m:t>
                  </m:r>
                </m:sup>
              </m:sSup>
            </m:oMath>
          </w:p>
        </w:tc>
      </w:tr>
      <w:tr w:rsidR="00B35ADA" w:rsidTr="00B35ADA">
        <w:tc>
          <w:tcPr>
            <w:tcW w:w="3190" w:type="dxa"/>
          </w:tcPr>
          <w:p w:rsidR="00B35ADA" w:rsidRDefault="00B35ADA" w:rsidP="00B35ADA">
            <w:pPr>
              <w:spacing w:before="120" w:after="120" w:line="300" w:lineRule="auto"/>
              <w:ind w:firstLine="0"/>
              <w:rPr>
                <w:sz w:val="28"/>
                <w:lang w:val="uk-UA"/>
              </w:rPr>
            </w:pPr>
            <w:r>
              <w:rPr>
                <w:sz w:val="28"/>
                <w:lang w:val="uk-UA"/>
              </w:rPr>
              <w:t>А – позитивна, темні знаки на світлому тлі</w:t>
            </w:r>
          </w:p>
        </w:tc>
        <w:tc>
          <w:tcPr>
            <w:tcW w:w="3190" w:type="dxa"/>
          </w:tcPr>
          <w:p w:rsidR="00B35ADA" w:rsidRDefault="00B35ADA" w:rsidP="00B35ADA">
            <w:pPr>
              <w:spacing w:before="120" w:after="120" w:line="300" w:lineRule="auto"/>
              <w:ind w:firstLine="0"/>
              <w:rPr>
                <w:sz w:val="28"/>
                <w:lang w:val="uk-UA"/>
              </w:rPr>
            </w:pPr>
            <m:oMathPara>
              <m:oMath>
                <m:r>
                  <w:rPr>
                    <w:rFonts w:ascii="Cambria Math" w:hAnsi="Cambria Math"/>
                    <w:sz w:val="28"/>
                    <w:lang w:val="uk-UA"/>
                  </w:rPr>
                  <m:t>≤3000</m:t>
                </m:r>
              </m:oMath>
            </m:oMathPara>
          </w:p>
        </w:tc>
        <w:tc>
          <w:tcPr>
            <w:tcW w:w="3191" w:type="dxa"/>
          </w:tcPr>
          <w:p w:rsidR="00B35ADA" w:rsidRDefault="00B35ADA" w:rsidP="00B35ADA">
            <w:pPr>
              <w:spacing w:before="120" w:after="120" w:line="300" w:lineRule="auto"/>
              <w:ind w:firstLine="0"/>
              <w:rPr>
                <w:sz w:val="28"/>
                <w:lang w:val="uk-UA"/>
              </w:rPr>
            </w:pPr>
            <m:oMathPara>
              <m:oMath>
                <m:r>
                  <w:rPr>
                    <w:rFonts w:ascii="Cambria Math" w:hAnsi="Cambria Math"/>
                    <w:sz w:val="28"/>
                    <w:lang w:val="uk-UA"/>
                  </w:rPr>
                  <m:t>≤1500</m:t>
                </m:r>
              </m:oMath>
            </m:oMathPara>
          </w:p>
        </w:tc>
      </w:tr>
      <w:tr w:rsidR="00B35ADA" w:rsidTr="00B35ADA">
        <w:tc>
          <w:tcPr>
            <w:tcW w:w="3190" w:type="dxa"/>
          </w:tcPr>
          <w:p w:rsidR="00B35ADA" w:rsidRDefault="00B35ADA" w:rsidP="00B35ADA">
            <w:pPr>
              <w:spacing w:before="120" w:after="120" w:line="300" w:lineRule="auto"/>
              <w:ind w:firstLine="0"/>
              <w:rPr>
                <w:sz w:val="28"/>
                <w:lang w:val="uk-UA"/>
              </w:rPr>
            </w:pPr>
            <w:r>
              <w:rPr>
                <w:sz w:val="28"/>
                <w:lang w:val="uk-UA"/>
              </w:rPr>
              <w:t>В – негативна, світлі знаки на темному тлі</w:t>
            </w:r>
          </w:p>
        </w:tc>
        <w:tc>
          <w:tcPr>
            <w:tcW w:w="3190" w:type="dxa"/>
          </w:tcPr>
          <w:p w:rsidR="00B35ADA" w:rsidRDefault="00B35ADA" w:rsidP="00B35ADA">
            <w:pPr>
              <w:spacing w:before="120" w:after="120" w:line="300" w:lineRule="auto"/>
              <w:ind w:firstLine="0"/>
              <w:rPr>
                <w:sz w:val="28"/>
                <w:lang w:val="uk-UA"/>
              </w:rPr>
            </w:pPr>
            <m:oMathPara>
              <m:oMath>
                <m:r>
                  <w:rPr>
                    <w:rFonts w:ascii="Cambria Math" w:hAnsi="Cambria Math"/>
                    <w:sz w:val="28"/>
                    <w:lang w:val="uk-UA"/>
                  </w:rPr>
                  <m:t>≤1500</m:t>
                </m:r>
              </m:oMath>
            </m:oMathPara>
          </w:p>
        </w:tc>
        <w:tc>
          <w:tcPr>
            <w:tcW w:w="3191" w:type="dxa"/>
          </w:tcPr>
          <w:p w:rsidR="00B35ADA" w:rsidRDefault="00B35ADA" w:rsidP="00B35ADA">
            <w:pPr>
              <w:spacing w:before="120" w:after="120" w:line="300" w:lineRule="auto"/>
              <w:ind w:firstLine="0"/>
              <w:rPr>
                <w:sz w:val="28"/>
                <w:lang w:val="uk-UA"/>
              </w:rPr>
            </w:pPr>
            <m:oMathPara>
              <m:oMath>
                <m:r>
                  <w:rPr>
                    <w:rFonts w:ascii="Cambria Math" w:hAnsi="Cambria Math"/>
                    <w:sz w:val="28"/>
                    <w:lang w:val="uk-UA"/>
                  </w:rPr>
                  <m:t>≤1000</m:t>
                </m:r>
              </m:oMath>
            </m:oMathPara>
          </w:p>
        </w:tc>
      </w:tr>
    </w:tbl>
    <w:p w:rsidR="00B35ADA" w:rsidRPr="003C0A54" w:rsidRDefault="00B35ADA" w:rsidP="00B35ADA">
      <w:pPr>
        <w:pStyle w:val="a9"/>
        <w:spacing w:before="120" w:after="120" w:line="300" w:lineRule="auto"/>
        <w:ind w:left="1128" w:firstLine="0"/>
        <w:rPr>
          <w:sz w:val="28"/>
          <w:lang w:val="uk-UA"/>
        </w:rPr>
      </w:pPr>
    </w:p>
    <w:p w:rsidR="00B35ADA" w:rsidRPr="0037687C" w:rsidRDefault="00B35ADA" w:rsidP="00B35ADA">
      <w:pPr>
        <w:pStyle w:val="a9"/>
        <w:numPr>
          <w:ilvl w:val="1"/>
          <w:numId w:val="12"/>
        </w:numPr>
        <w:spacing w:before="120" w:after="120" w:line="300" w:lineRule="auto"/>
        <w:rPr>
          <w:b/>
          <w:sz w:val="28"/>
          <w:lang w:val="uk-UA"/>
        </w:rPr>
      </w:pPr>
      <w:r>
        <w:rPr>
          <w:b/>
          <w:sz w:val="28"/>
          <w:lang w:val="uk-UA"/>
        </w:rPr>
        <w:t>Електрична безпека</w:t>
      </w:r>
    </w:p>
    <w:p w:rsidR="00B35ADA" w:rsidRDefault="00B35ADA" w:rsidP="00B35ADA">
      <w:pPr>
        <w:spacing w:before="120" w:after="120" w:line="300" w:lineRule="auto"/>
        <w:rPr>
          <w:sz w:val="28"/>
          <w:lang w:val="uk-UA"/>
        </w:rPr>
      </w:pPr>
      <w:r>
        <w:rPr>
          <w:sz w:val="28"/>
          <w:lang w:val="uk-UA"/>
        </w:rPr>
        <w:t>Зазвичай розділяють два види</w:t>
      </w:r>
      <w:r w:rsidRPr="00920F9B">
        <w:rPr>
          <w:sz w:val="28"/>
          <w:lang w:val="uk-UA"/>
        </w:rPr>
        <w:t xml:space="preserve"> небезпеки</w:t>
      </w:r>
      <w:r>
        <w:rPr>
          <w:sz w:val="28"/>
          <w:lang w:val="uk-UA"/>
        </w:rPr>
        <w:t>, які несе в собі</w:t>
      </w:r>
      <w:r w:rsidRPr="00920F9B">
        <w:rPr>
          <w:sz w:val="28"/>
          <w:lang w:val="uk-UA"/>
        </w:rPr>
        <w:t xml:space="preserve"> електри</w:t>
      </w:r>
      <w:r>
        <w:rPr>
          <w:sz w:val="28"/>
          <w:lang w:val="uk-UA"/>
        </w:rPr>
        <w:t>чний струм</w:t>
      </w:r>
      <w:r w:rsidRPr="00920F9B">
        <w:rPr>
          <w:sz w:val="28"/>
          <w:lang w:val="uk-UA"/>
        </w:rPr>
        <w:t xml:space="preserve"> </w:t>
      </w:r>
      <w:r>
        <w:rPr>
          <w:sz w:val="28"/>
          <w:lang w:val="uk-UA"/>
        </w:rPr>
        <w:t>–</w:t>
      </w:r>
      <w:r w:rsidRPr="00920F9B">
        <w:rPr>
          <w:sz w:val="28"/>
          <w:lang w:val="uk-UA"/>
        </w:rPr>
        <w:t xml:space="preserve"> </w:t>
      </w:r>
      <w:r>
        <w:rPr>
          <w:sz w:val="28"/>
          <w:lang w:val="uk-UA"/>
        </w:rPr>
        <w:t>шокова</w:t>
      </w:r>
      <w:r w:rsidRPr="00920F9B">
        <w:rPr>
          <w:sz w:val="28"/>
          <w:lang w:val="uk-UA"/>
        </w:rPr>
        <w:t xml:space="preserve"> та</w:t>
      </w:r>
      <w:r>
        <w:rPr>
          <w:sz w:val="28"/>
          <w:lang w:val="uk-UA"/>
        </w:rPr>
        <w:t xml:space="preserve"> </w:t>
      </w:r>
      <w:r w:rsidRPr="00920F9B">
        <w:rPr>
          <w:sz w:val="28"/>
          <w:lang w:val="uk-UA"/>
        </w:rPr>
        <w:t>те</w:t>
      </w:r>
      <w:r>
        <w:rPr>
          <w:sz w:val="28"/>
          <w:lang w:val="uk-UA"/>
        </w:rPr>
        <w:t>рмальна</w:t>
      </w:r>
      <w:r w:rsidRPr="00920F9B">
        <w:rPr>
          <w:sz w:val="28"/>
          <w:lang w:val="uk-UA"/>
        </w:rPr>
        <w:t>. Те</w:t>
      </w:r>
      <w:r>
        <w:rPr>
          <w:sz w:val="28"/>
          <w:lang w:val="uk-UA"/>
        </w:rPr>
        <w:t>рмальна небезпека – це</w:t>
      </w:r>
      <w:r w:rsidRPr="00920F9B">
        <w:rPr>
          <w:sz w:val="28"/>
          <w:lang w:val="uk-UA"/>
        </w:rPr>
        <w:t xml:space="preserve"> ситуація, коли надмірна електроенергія спричиняє небажані теплові ефекти, наприклад, виникнення пожежі </w:t>
      </w:r>
      <w:r>
        <w:rPr>
          <w:sz w:val="28"/>
          <w:lang w:val="uk-UA"/>
        </w:rPr>
        <w:t>на робочому місці</w:t>
      </w:r>
      <w:r w:rsidRPr="00920F9B">
        <w:rPr>
          <w:sz w:val="28"/>
          <w:lang w:val="uk-UA"/>
        </w:rPr>
        <w:t xml:space="preserve">. Небезпека </w:t>
      </w:r>
      <w:r>
        <w:rPr>
          <w:sz w:val="28"/>
          <w:lang w:val="uk-UA"/>
        </w:rPr>
        <w:t>шоку</w:t>
      </w:r>
      <w:r w:rsidRPr="00920F9B">
        <w:rPr>
          <w:sz w:val="28"/>
          <w:lang w:val="uk-UA"/>
        </w:rPr>
        <w:t xml:space="preserve"> виникає, коли електричний струм проходить через людину. Шок</w:t>
      </w:r>
      <w:r>
        <w:rPr>
          <w:sz w:val="28"/>
          <w:lang w:val="uk-UA"/>
        </w:rPr>
        <w:t xml:space="preserve">ові враження струмом </w:t>
      </w:r>
      <w:r w:rsidRPr="00920F9B">
        <w:rPr>
          <w:sz w:val="28"/>
          <w:lang w:val="uk-UA"/>
        </w:rPr>
        <w:t xml:space="preserve"> варію</w:t>
      </w:r>
      <w:r>
        <w:rPr>
          <w:sz w:val="28"/>
          <w:lang w:val="uk-UA"/>
        </w:rPr>
        <w:t xml:space="preserve">ються по ступеню наслідків від болісної але </w:t>
      </w:r>
      <w:r w:rsidRPr="00920F9B">
        <w:rPr>
          <w:sz w:val="28"/>
          <w:lang w:val="uk-UA"/>
        </w:rPr>
        <w:t xml:space="preserve">нешкідливої, до </w:t>
      </w:r>
      <w:r>
        <w:rPr>
          <w:sz w:val="28"/>
          <w:lang w:val="uk-UA"/>
        </w:rPr>
        <w:t>такої, що може призвести до зупинки серця</w:t>
      </w:r>
      <w:r w:rsidRPr="00920F9B">
        <w:rPr>
          <w:sz w:val="28"/>
          <w:lang w:val="uk-UA"/>
        </w:rPr>
        <w:t xml:space="preserve">. </w:t>
      </w:r>
      <w:r>
        <w:rPr>
          <w:sz w:val="28"/>
          <w:lang w:val="uk-UA"/>
        </w:rPr>
        <w:t>Дотримання електричної безпеки – важлива задача на підприємствах, для забезпечення і підтримки якої мають виконуватись відповідні міри.</w:t>
      </w:r>
      <w:r w:rsidRPr="00FE531C">
        <w:rPr>
          <w:lang w:val="uk-UA"/>
        </w:rPr>
        <w:t xml:space="preserve"> </w:t>
      </w:r>
      <w:r>
        <w:rPr>
          <w:sz w:val="28"/>
          <w:lang w:val="uk-UA"/>
        </w:rPr>
        <w:t>Вражаючи людей е</w:t>
      </w:r>
      <w:r w:rsidRPr="00A46602">
        <w:rPr>
          <w:sz w:val="28"/>
          <w:lang w:val="uk-UA"/>
        </w:rPr>
        <w:t xml:space="preserve">лектричні струми </w:t>
      </w:r>
      <w:r>
        <w:rPr>
          <w:sz w:val="28"/>
          <w:lang w:val="uk-UA"/>
        </w:rPr>
        <w:t>спричиняють</w:t>
      </w:r>
      <w:r w:rsidRPr="00A46602">
        <w:rPr>
          <w:sz w:val="28"/>
          <w:lang w:val="uk-UA"/>
        </w:rPr>
        <w:t xml:space="preserve"> надзвичайно різноманітні </w:t>
      </w:r>
      <w:r>
        <w:rPr>
          <w:sz w:val="28"/>
          <w:lang w:val="uk-UA"/>
        </w:rPr>
        <w:t xml:space="preserve">наслідки. </w:t>
      </w:r>
      <w:r w:rsidRPr="00331007">
        <w:rPr>
          <w:sz w:val="28"/>
          <w:lang w:val="uk-UA"/>
        </w:rPr>
        <w:t xml:space="preserve">Звичайно, існують послідовні </w:t>
      </w:r>
      <w:r>
        <w:rPr>
          <w:sz w:val="28"/>
          <w:lang w:val="uk-UA"/>
        </w:rPr>
        <w:t>обґрунтування</w:t>
      </w:r>
      <w:r w:rsidRPr="00331007">
        <w:rPr>
          <w:sz w:val="28"/>
          <w:lang w:val="uk-UA"/>
        </w:rPr>
        <w:t xml:space="preserve"> цих розрізнених наслідків. Основні фактори, від яких залежать наслідки ураження електричним струмом</w:t>
      </w:r>
      <w:r>
        <w:rPr>
          <w:sz w:val="28"/>
          <w:lang w:val="uk-UA"/>
        </w:rPr>
        <w:t>:</w:t>
      </w:r>
    </w:p>
    <w:p w:rsidR="00B35ADA" w:rsidRPr="00331007" w:rsidRDefault="00B35ADA" w:rsidP="00B35ADA">
      <w:pPr>
        <w:pStyle w:val="a9"/>
        <w:numPr>
          <w:ilvl w:val="1"/>
          <w:numId w:val="15"/>
        </w:numPr>
        <w:spacing w:before="120" w:after="120" w:line="300" w:lineRule="auto"/>
        <w:rPr>
          <w:sz w:val="28"/>
          <w:lang w:val="uk-UA"/>
        </w:rPr>
      </w:pPr>
      <w:r w:rsidRPr="00331007">
        <w:rPr>
          <w:sz w:val="28"/>
          <w:lang w:val="uk-UA"/>
        </w:rPr>
        <w:t>Величина струму I</w:t>
      </w:r>
    </w:p>
    <w:p w:rsidR="00B35ADA" w:rsidRPr="00331007" w:rsidRDefault="00B35ADA" w:rsidP="00B35ADA">
      <w:pPr>
        <w:pStyle w:val="a9"/>
        <w:numPr>
          <w:ilvl w:val="1"/>
          <w:numId w:val="15"/>
        </w:numPr>
        <w:spacing w:before="120" w:after="120" w:line="300" w:lineRule="auto"/>
        <w:rPr>
          <w:sz w:val="28"/>
          <w:lang w:val="uk-UA"/>
        </w:rPr>
      </w:pPr>
      <w:r>
        <w:rPr>
          <w:sz w:val="28"/>
          <w:lang w:val="uk-UA"/>
        </w:rPr>
        <w:t>Шлях яким пройшов струм</w:t>
      </w:r>
    </w:p>
    <w:p w:rsidR="00B35ADA" w:rsidRPr="00331007" w:rsidRDefault="00B35ADA" w:rsidP="00B35ADA">
      <w:pPr>
        <w:pStyle w:val="a9"/>
        <w:numPr>
          <w:ilvl w:val="1"/>
          <w:numId w:val="15"/>
        </w:numPr>
        <w:spacing w:before="120" w:after="120" w:line="300" w:lineRule="auto"/>
        <w:rPr>
          <w:sz w:val="28"/>
          <w:lang w:val="uk-UA"/>
        </w:rPr>
      </w:pPr>
      <w:r w:rsidRPr="00331007">
        <w:rPr>
          <w:sz w:val="28"/>
          <w:lang w:val="uk-UA"/>
        </w:rPr>
        <w:t xml:space="preserve">Тривалість </w:t>
      </w:r>
      <w:r>
        <w:rPr>
          <w:sz w:val="28"/>
          <w:lang w:val="uk-UA"/>
        </w:rPr>
        <w:t>враження струмом</w:t>
      </w:r>
    </w:p>
    <w:p w:rsidR="00B35ADA" w:rsidRDefault="00B35ADA" w:rsidP="00B35ADA">
      <w:pPr>
        <w:pStyle w:val="a9"/>
        <w:numPr>
          <w:ilvl w:val="1"/>
          <w:numId w:val="15"/>
        </w:numPr>
        <w:spacing w:before="120" w:after="120" w:line="300" w:lineRule="auto"/>
        <w:rPr>
          <w:sz w:val="28"/>
          <w:lang w:val="uk-UA"/>
        </w:rPr>
      </w:pPr>
      <w:r w:rsidRPr="00331007">
        <w:rPr>
          <w:sz w:val="28"/>
          <w:lang w:val="uk-UA"/>
        </w:rPr>
        <w:t>Частота струму</w:t>
      </w:r>
      <w:r>
        <w:rPr>
          <w:sz w:val="28"/>
          <w:lang w:val="uk-UA"/>
        </w:rPr>
        <w:t xml:space="preserve"> </w:t>
      </w:r>
      <w:r w:rsidRPr="00331007">
        <w:rPr>
          <w:i/>
          <w:sz w:val="28"/>
          <w:lang w:val="uk-UA"/>
        </w:rPr>
        <w:t>f</w:t>
      </w:r>
      <w:r w:rsidRPr="00331007">
        <w:rPr>
          <w:sz w:val="28"/>
          <w:lang w:val="uk-UA"/>
        </w:rPr>
        <w:t xml:space="preserve"> (0 для постійного струму)</w:t>
      </w:r>
    </w:p>
    <w:p w:rsidR="00B35ADA" w:rsidRDefault="00B35ADA" w:rsidP="00B35ADA">
      <w:pPr>
        <w:spacing w:before="120" w:after="120" w:line="300" w:lineRule="auto"/>
        <w:rPr>
          <w:sz w:val="28"/>
          <w:lang w:val="uk-UA"/>
        </w:rPr>
      </w:pPr>
      <w:r>
        <w:rPr>
          <w:sz w:val="28"/>
        </w:rPr>
        <w:t xml:space="preserve">У таблиці </w:t>
      </w:r>
      <w:r>
        <w:rPr>
          <w:sz w:val="28"/>
          <w:lang w:val="uk-UA"/>
        </w:rPr>
        <w:t>5</w:t>
      </w:r>
      <w:r w:rsidRPr="00331007">
        <w:rPr>
          <w:sz w:val="28"/>
        </w:rPr>
        <w:t xml:space="preserve"> наведено наслідки ураження електричним </w:t>
      </w:r>
      <w:r>
        <w:rPr>
          <w:sz w:val="28"/>
          <w:lang w:val="uk-UA"/>
        </w:rPr>
        <w:t>при</w:t>
      </w:r>
      <w:r>
        <w:rPr>
          <w:sz w:val="28"/>
        </w:rPr>
        <w:t xml:space="preserve"> випадково</w:t>
      </w:r>
      <w:r>
        <w:rPr>
          <w:sz w:val="28"/>
          <w:lang w:val="uk-UA"/>
        </w:rPr>
        <w:t>му</w:t>
      </w:r>
      <w:r>
        <w:rPr>
          <w:sz w:val="28"/>
        </w:rPr>
        <w:t xml:space="preserve"> </w:t>
      </w:r>
      <w:r>
        <w:rPr>
          <w:sz w:val="28"/>
          <w:lang w:val="uk-UA"/>
        </w:rPr>
        <w:t>враженні</w:t>
      </w:r>
      <w:r w:rsidRPr="00331007">
        <w:rPr>
          <w:sz w:val="28"/>
        </w:rPr>
        <w:t>. Наслідки удару</w:t>
      </w:r>
      <w:r>
        <w:rPr>
          <w:sz w:val="28"/>
          <w:lang w:val="uk-UA"/>
        </w:rPr>
        <w:t xml:space="preserve"> </w:t>
      </w:r>
      <w:r>
        <w:rPr>
          <w:sz w:val="28"/>
        </w:rPr>
        <w:t>5</w:t>
      </w:r>
      <w:r w:rsidRPr="00331007">
        <w:rPr>
          <w:sz w:val="28"/>
        </w:rPr>
        <w:t>0 Гц</w:t>
      </w:r>
      <w:r>
        <w:rPr>
          <w:sz w:val="28"/>
          <w:lang w:val="uk-UA"/>
        </w:rPr>
        <w:t xml:space="preserve"> струмом </w:t>
      </w:r>
      <w:r>
        <w:rPr>
          <w:sz w:val="28"/>
        </w:rPr>
        <w:t>триваліст</w:t>
      </w:r>
      <w:r>
        <w:rPr>
          <w:sz w:val="28"/>
          <w:lang w:val="uk-UA"/>
        </w:rPr>
        <w:t>ю</w:t>
      </w:r>
      <w:r>
        <w:rPr>
          <w:sz w:val="28"/>
        </w:rPr>
        <w:t xml:space="preserve"> 1 с</w:t>
      </w:r>
      <w:r>
        <w:rPr>
          <w:sz w:val="28"/>
          <w:lang w:val="uk-UA"/>
        </w:rPr>
        <w:t>екунда</w:t>
      </w:r>
      <w:r w:rsidRPr="00331007">
        <w:rPr>
          <w:sz w:val="28"/>
        </w:rPr>
        <w:t xml:space="preserve">, який проходить через </w:t>
      </w:r>
      <w:r>
        <w:rPr>
          <w:sz w:val="28"/>
        </w:rPr>
        <w:t>тіл</w:t>
      </w:r>
      <w:r>
        <w:rPr>
          <w:sz w:val="28"/>
          <w:lang w:val="uk-UA"/>
        </w:rPr>
        <w:t>о</w:t>
      </w:r>
      <w:r w:rsidRPr="00331007">
        <w:rPr>
          <w:sz w:val="28"/>
        </w:rPr>
        <w:t>.</w:t>
      </w:r>
    </w:p>
    <w:p w:rsidR="00F943BD" w:rsidRPr="00F943BD" w:rsidRDefault="00F943BD" w:rsidP="00B35ADA">
      <w:pPr>
        <w:spacing w:before="120" w:after="120" w:line="300" w:lineRule="auto"/>
        <w:rPr>
          <w:sz w:val="28"/>
          <w:lang w:val="uk-UA"/>
        </w:rPr>
      </w:pPr>
    </w:p>
    <w:p w:rsidR="00B35ADA" w:rsidRPr="006F7706" w:rsidRDefault="00B35ADA" w:rsidP="00B35ADA">
      <w:pPr>
        <w:spacing w:before="120" w:after="120" w:line="300" w:lineRule="auto"/>
        <w:ind w:firstLine="0"/>
        <w:rPr>
          <w:sz w:val="26"/>
          <w:szCs w:val="26"/>
          <w:lang w:val="uk-UA"/>
        </w:rPr>
      </w:pPr>
      <w:r w:rsidRPr="006F7706">
        <w:rPr>
          <w:sz w:val="26"/>
          <w:szCs w:val="26"/>
          <w:lang w:val="uk-UA"/>
        </w:rPr>
        <w:lastRenderedPageBreak/>
        <w:t xml:space="preserve">Таблиця </w:t>
      </w:r>
      <w:r>
        <w:rPr>
          <w:sz w:val="26"/>
          <w:szCs w:val="26"/>
          <w:lang w:val="uk-UA"/>
        </w:rPr>
        <w:t>6.</w:t>
      </w:r>
      <w:r w:rsidRPr="006F7706">
        <w:rPr>
          <w:sz w:val="26"/>
          <w:szCs w:val="26"/>
          <w:lang w:val="uk-UA"/>
        </w:rPr>
        <w:t>5 – Наслідки ураження струмом</w:t>
      </w:r>
    </w:p>
    <w:tbl>
      <w:tblPr>
        <w:tblStyle w:val="ab"/>
        <w:tblW w:w="0" w:type="auto"/>
        <w:tblLook w:val="04A0" w:firstRow="1" w:lastRow="0" w:firstColumn="1" w:lastColumn="0" w:noHBand="0" w:noVBand="1"/>
      </w:tblPr>
      <w:tblGrid>
        <w:gridCol w:w="4785"/>
        <w:gridCol w:w="4786"/>
      </w:tblGrid>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Сила струму (мА)</w:t>
            </w:r>
          </w:p>
        </w:tc>
        <w:tc>
          <w:tcPr>
            <w:tcW w:w="4786" w:type="dxa"/>
          </w:tcPr>
          <w:p w:rsidR="00B35ADA" w:rsidRDefault="00B35ADA" w:rsidP="00B35ADA">
            <w:pPr>
              <w:spacing w:before="120" w:after="120" w:line="300" w:lineRule="auto"/>
              <w:ind w:firstLine="0"/>
              <w:jc w:val="center"/>
              <w:rPr>
                <w:sz w:val="28"/>
                <w:lang w:val="uk-UA"/>
              </w:rPr>
            </w:pPr>
            <w:r>
              <w:rPr>
                <w:sz w:val="28"/>
                <w:lang w:val="uk-UA"/>
              </w:rPr>
              <w:t>Ефект</w:t>
            </w:r>
          </w:p>
        </w:tc>
      </w:tr>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1</w:t>
            </w:r>
          </w:p>
        </w:tc>
        <w:tc>
          <w:tcPr>
            <w:tcW w:w="4786" w:type="dxa"/>
          </w:tcPr>
          <w:p w:rsidR="00B35ADA" w:rsidRDefault="00B35ADA" w:rsidP="00B35ADA">
            <w:pPr>
              <w:spacing w:before="120" w:after="120" w:line="300" w:lineRule="auto"/>
              <w:ind w:firstLine="0"/>
              <w:jc w:val="center"/>
              <w:rPr>
                <w:sz w:val="28"/>
                <w:lang w:val="uk-UA"/>
              </w:rPr>
            </w:pPr>
            <w:r>
              <w:rPr>
                <w:sz w:val="28"/>
                <w:lang w:val="uk-UA"/>
              </w:rPr>
              <w:t>Поріг відчуття</w:t>
            </w:r>
          </w:p>
        </w:tc>
      </w:tr>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5</w:t>
            </w:r>
          </w:p>
        </w:tc>
        <w:tc>
          <w:tcPr>
            <w:tcW w:w="4786" w:type="dxa"/>
          </w:tcPr>
          <w:p w:rsidR="00B35ADA" w:rsidRDefault="00B35ADA" w:rsidP="00B35ADA">
            <w:pPr>
              <w:spacing w:before="120" w:after="120" w:line="300" w:lineRule="auto"/>
              <w:ind w:firstLine="0"/>
              <w:jc w:val="center"/>
              <w:rPr>
                <w:sz w:val="28"/>
                <w:lang w:val="uk-UA"/>
              </w:rPr>
            </w:pPr>
            <w:r>
              <w:rPr>
                <w:sz w:val="28"/>
                <w:lang w:val="uk-UA"/>
              </w:rPr>
              <w:t>Максимальний струм, який не спричиняє шкоди</w:t>
            </w:r>
          </w:p>
        </w:tc>
      </w:tr>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10-20</w:t>
            </w:r>
          </w:p>
        </w:tc>
        <w:tc>
          <w:tcPr>
            <w:tcW w:w="4786" w:type="dxa"/>
          </w:tcPr>
          <w:p w:rsidR="00B35ADA" w:rsidRPr="004E648A" w:rsidRDefault="00B35ADA" w:rsidP="00B35ADA">
            <w:pPr>
              <w:spacing w:before="120" w:after="120" w:line="300" w:lineRule="auto"/>
              <w:ind w:firstLine="0"/>
              <w:jc w:val="center"/>
              <w:rPr>
                <w:sz w:val="28"/>
                <w:lang w:val="uk-UA"/>
              </w:rPr>
            </w:pPr>
            <w:r>
              <w:rPr>
                <w:sz w:val="28"/>
                <w:lang w:val="uk-UA"/>
              </w:rPr>
              <w:t>Скорочення м</w:t>
            </w:r>
            <w:r w:rsidRPr="004E648A">
              <w:rPr>
                <w:sz w:val="28"/>
              </w:rPr>
              <w:t>’</w:t>
            </w:r>
            <w:r>
              <w:rPr>
                <w:sz w:val="28"/>
                <w:lang w:val="uk-UA"/>
              </w:rPr>
              <w:t>язів може спричинити зупинку дихання</w:t>
            </w:r>
          </w:p>
        </w:tc>
      </w:tr>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50</w:t>
            </w:r>
          </w:p>
        </w:tc>
        <w:tc>
          <w:tcPr>
            <w:tcW w:w="4786" w:type="dxa"/>
          </w:tcPr>
          <w:p w:rsidR="00B35ADA" w:rsidRDefault="00B35ADA" w:rsidP="00B35ADA">
            <w:pPr>
              <w:spacing w:before="120" w:after="120" w:line="300" w:lineRule="auto"/>
              <w:ind w:firstLine="0"/>
              <w:jc w:val="center"/>
              <w:rPr>
                <w:sz w:val="28"/>
                <w:lang w:val="uk-UA"/>
              </w:rPr>
            </w:pPr>
            <w:r>
              <w:rPr>
                <w:sz w:val="28"/>
                <w:lang w:val="uk-UA"/>
              </w:rPr>
              <w:t>Поріг больового відчуття</w:t>
            </w:r>
          </w:p>
        </w:tc>
      </w:tr>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100</w:t>
            </w:r>
          </w:p>
        </w:tc>
        <w:tc>
          <w:tcPr>
            <w:tcW w:w="4786" w:type="dxa"/>
          </w:tcPr>
          <w:p w:rsidR="00B35ADA" w:rsidRDefault="00B35ADA" w:rsidP="00B35ADA">
            <w:pPr>
              <w:spacing w:before="120" w:after="120" w:line="300" w:lineRule="auto"/>
              <w:ind w:firstLine="0"/>
              <w:jc w:val="center"/>
              <w:rPr>
                <w:sz w:val="28"/>
                <w:lang w:val="uk-UA"/>
              </w:rPr>
            </w:pPr>
            <w:r w:rsidRPr="004E648A">
              <w:rPr>
                <w:sz w:val="28"/>
                <w:lang w:val="uk-UA"/>
              </w:rPr>
              <w:t>Можлива фібриляція шлуночк</w:t>
            </w:r>
            <w:r>
              <w:rPr>
                <w:sz w:val="28"/>
                <w:lang w:val="uk-UA"/>
              </w:rPr>
              <w:t>ів,</w:t>
            </w:r>
            <w:r w:rsidRPr="004E648A">
              <w:rPr>
                <w:sz w:val="28"/>
                <w:lang w:val="uk-UA"/>
              </w:rPr>
              <w:t xml:space="preserve"> часто летальний</w:t>
            </w:r>
            <w:r>
              <w:rPr>
                <w:sz w:val="28"/>
                <w:lang w:val="uk-UA"/>
              </w:rPr>
              <w:t xml:space="preserve"> випадок</w:t>
            </w:r>
          </w:p>
        </w:tc>
      </w:tr>
      <w:tr w:rsidR="00B35ADA" w:rsidTr="00B35ADA">
        <w:tc>
          <w:tcPr>
            <w:tcW w:w="4785" w:type="dxa"/>
          </w:tcPr>
          <w:p w:rsidR="00B35ADA" w:rsidRDefault="00B35ADA" w:rsidP="00B35ADA">
            <w:pPr>
              <w:spacing w:before="120" w:after="120" w:line="300" w:lineRule="auto"/>
              <w:ind w:firstLine="0"/>
              <w:jc w:val="center"/>
              <w:rPr>
                <w:sz w:val="28"/>
                <w:lang w:val="uk-UA"/>
              </w:rPr>
            </w:pPr>
            <w:r>
              <w:rPr>
                <w:sz w:val="28"/>
                <w:lang w:val="uk-UA"/>
              </w:rPr>
              <w:t>300</w:t>
            </w:r>
          </w:p>
        </w:tc>
        <w:tc>
          <w:tcPr>
            <w:tcW w:w="4786" w:type="dxa"/>
          </w:tcPr>
          <w:p w:rsidR="00B35ADA" w:rsidRDefault="00B35ADA" w:rsidP="00B35ADA">
            <w:pPr>
              <w:spacing w:before="120" w:after="120" w:line="300" w:lineRule="auto"/>
              <w:ind w:firstLine="0"/>
              <w:jc w:val="center"/>
              <w:rPr>
                <w:sz w:val="28"/>
                <w:lang w:val="uk-UA"/>
              </w:rPr>
            </w:pPr>
            <w:r>
              <w:rPr>
                <w:sz w:val="28"/>
                <w:lang w:val="uk-UA"/>
              </w:rPr>
              <w:t>Настають опіки в залежності від концентрації струму</w:t>
            </w:r>
          </w:p>
        </w:tc>
      </w:tr>
    </w:tbl>
    <w:p w:rsidR="00B35ADA" w:rsidRDefault="00B35ADA" w:rsidP="00B35ADA">
      <w:pPr>
        <w:spacing w:before="120" w:after="120" w:line="300" w:lineRule="auto"/>
        <w:rPr>
          <w:sz w:val="28"/>
          <w:lang w:val="uk-UA"/>
        </w:rPr>
      </w:pPr>
    </w:p>
    <w:p w:rsidR="00B35ADA" w:rsidRPr="00331007" w:rsidRDefault="00B35ADA" w:rsidP="00B35ADA">
      <w:pPr>
        <w:spacing w:before="120" w:after="120" w:line="300" w:lineRule="auto"/>
        <w:rPr>
          <w:sz w:val="28"/>
          <w:lang w:val="uk-UA"/>
        </w:rPr>
      </w:pPr>
      <w:r>
        <w:rPr>
          <w:sz w:val="28"/>
          <w:lang w:val="uk-UA"/>
        </w:rPr>
        <w:t>Людські</w:t>
      </w:r>
      <w:r w:rsidRPr="00E1207E">
        <w:rPr>
          <w:sz w:val="28"/>
          <w:lang w:val="uk-UA"/>
        </w:rPr>
        <w:t xml:space="preserve"> тіла відносно хороші провідники </w:t>
      </w:r>
      <w:r>
        <w:rPr>
          <w:sz w:val="28"/>
          <w:lang w:val="uk-UA"/>
        </w:rPr>
        <w:t>через наявність в них</w:t>
      </w:r>
      <w:r w:rsidRPr="00E1207E">
        <w:rPr>
          <w:sz w:val="28"/>
          <w:lang w:val="uk-UA"/>
        </w:rPr>
        <w:t xml:space="preserve"> </w:t>
      </w:r>
      <w:r>
        <w:rPr>
          <w:sz w:val="28"/>
          <w:lang w:val="uk-UA"/>
        </w:rPr>
        <w:t>вологи</w:t>
      </w:r>
      <w:r w:rsidRPr="00E1207E">
        <w:rPr>
          <w:sz w:val="28"/>
          <w:lang w:val="uk-UA"/>
        </w:rPr>
        <w:t>. Зважаючи на те, що більші струми будуть протікати через ділянки з меншим опором,</w:t>
      </w:r>
      <w:r>
        <w:rPr>
          <w:sz w:val="28"/>
          <w:lang w:val="uk-UA"/>
        </w:rPr>
        <w:t xml:space="preserve"> тобто</w:t>
      </w:r>
      <w:r w:rsidRPr="00E1207E">
        <w:rPr>
          <w:sz w:val="28"/>
          <w:lang w:val="uk-UA"/>
        </w:rPr>
        <w:t xml:space="preserve"> електричні струми переважно протікають через шляхи в тілі людини, які мають мінімальний опір прямого шляху до землі. Земля </w:t>
      </w:r>
      <w:r>
        <w:rPr>
          <w:sz w:val="28"/>
          <w:lang w:val="uk-UA"/>
        </w:rPr>
        <w:t>–</w:t>
      </w:r>
      <w:r w:rsidRPr="00E1207E">
        <w:rPr>
          <w:sz w:val="28"/>
          <w:lang w:val="uk-UA"/>
        </w:rPr>
        <w:t xml:space="preserve"> </w:t>
      </w:r>
      <w:r>
        <w:rPr>
          <w:sz w:val="28"/>
          <w:lang w:val="uk-UA"/>
        </w:rPr>
        <w:t>в силу свого складу притягує електрони. Ізоляційний</w:t>
      </w:r>
      <w:r w:rsidRPr="00E1207E">
        <w:rPr>
          <w:sz w:val="28"/>
          <w:lang w:val="uk-UA"/>
        </w:rPr>
        <w:t xml:space="preserve"> </w:t>
      </w:r>
      <w:r>
        <w:rPr>
          <w:sz w:val="28"/>
          <w:lang w:val="uk-UA"/>
        </w:rPr>
        <w:t>одяг (рукавиці, взуття, тощо)</w:t>
      </w:r>
      <w:r w:rsidRPr="00E1207E">
        <w:rPr>
          <w:sz w:val="28"/>
          <w:lang w:val="uk-UA"/>
        </w:rPr>
        <w:t>,</w:t>
      </w:r>
      <w:r>
        <w:rPr>
          <w:sz w:val="28"/>
          <w:lang w:val="uk-UA"/>
        </w:rPr>
        <w:t xml:space="preserve"> </w:t>
      </w:r>
      <w:r w:rsidRPr="00E1207E">
        <w:rPr>
          <w:sz w:val="28"/>
          <w:lang w:val="uk-UA"/>
        </w:rPr>
        <w:t>забезпечу</w:t>
      </w:r>
      <w:r>
        <w:rPr>
          <w:sz w:val="28"/>
          <w:lang w:val="uk-UA"/>
        </w:rPr>
        <w:t>є</w:t>
      </w:r>
      <w:r w:rsidRPr="00E1207E">
        <w:rPr>
          <w:sz w:val="28"/>
          <w:lang w:val="uk-UA"/>
        </w:rPr>
        <w:t xml:space="preserve"> великий опір на шляху </w:t>
      </w:r>
      <w:r>
        <w:rPr>
          <w:sz w:val="28"/>
          <w:lang w:val="uk-UA"/>
        </w:rPr>
        <w:t>електронів, і є</w:t>
      </w:r>
      <w:r w:rsidRPr="00D04ADA">
        <w:rPr>
          <w:sz w:val="28"/>
          <w:lang w:val="uk-UA"/>
        </w:rPr>
        <w:t xml:space="preserve"> </w:t>
      </w:r>
      <w:r>
        <w:rPr>
          <w:sz w:val="28"/>
          <w:lang w:val="uk-UA"/>
        </w:rPr>
        <w:t>обов</w:t>
      </w:r>
      <w:r w:rsidRPr="00D04ADA">
        <w:rPr>
          <w:sz w:val="28"/>
          <w:lang w:val="uk-UA"/>
        </w:rPr>
        <w:t>’</w:t>
      </w:r>
      <w:r>
        <w:rPr>
          <w:sz w:val="28"/>
          <w:lang w:val="uk-UA"/>
        </w:rPr>
        <w:t>язковою вимогою</w:t>
      </w:r>
      <w:r w:rsidRPr="00E1207E">
        <w:rPr>
          <w:sz w:val="28"/>
          <w:lang w:val="uk-UA"/>
        </w:rPr>
        <w:t xml:space="preserve"> </w:t>
      </w:r>
      <w:r>
        <w:rPr>
          <w:sz w:val="28"/>
          <w:lang w:val="uk-UA"/>
        </w:rPr>
        <w:t xml:space="preserve">для </w:t>
      </w:r>
      <w:r w:rsidRPr="00E1207E">
        <w:rPr>
          <w:sz w:val="28"/>
          <w:lang w:val="uk-UA"/>
        </w:rPr>
        <w:t xml:space="preserve">багатьох професій. Щоразу, </w:t>
      </w:r>
      <w:r>
        <w:rPr>
          <w:sz w:val="28"/>
          <w:lang w:val="uk-UA"/>
        </w:rPr>
        <w:t>працюючи</w:t>
      </w:r>
      <w:r w:rsidRPr="00E1207E">
        <w:rPr>
          <w:sz w:val="28"/>
          <w:lang w:val="uk-UA"/>
        </w:rPr>
        <w:t xml:space="preserve"> </w:t>
      </w:r>
      <w:r>
        <w:rPr>
          <w:sz w:val="28"/>
          <w:lang w:val="uk-UA"/>
        </w:rPr>
        <w:t xml:space="preserve">з потужними електроінструментами </w:t>
      </w:r>
      <w:r w:rsidRPr="00E1207E">
        <w:rPr>
          <w:sz w:val="28"/>
          <w:lang w:val="uk-UA"/>
        </w:rPr>
        <w:t xml:space="preserve">або в </w:t>
      </w:r>
      <w:r>
        <w:rPr>
          <w:sz w:val="28"/>
          <w:lang w:val="uk-UA"/>
        </w:rPr>
        <w:t>небезпечних</w:t>
      </w:r>
      <w:r w:rsidRPr="00E1207E">
        <w:rPr>
          <w:sz w:val="28"/>
          <w:lang w:val="uk-UA"/>
        </w:rPr>
        <w:t xml:space="preserve"> ситуаціях, </w:t>
      </w:r>
      <w:r>
        <w:rPr>
          <w:sz w:val="28"/>
          <w:lang w:val="uk-UA"/>
        </w:rPr>
        <w:t>працівник має переконатися</w:t>
      </w:r>
      <w:r w:rsidRPr="00E1207E">
        <w:rPr>
          <w:sz w:val="28"/>
          <w:lang w:val="uk-UA"/>
        </w:rPr>
        <w:t>, що в</w:t>
      </w:r>
      <w:r>
        <w:rPr>
          <w:sz w:val="28"/>
          <w:lang w:val="uk-UA"/>
        </w:rPr>
        <w:t>ін не надає</w:t>
      </w:r>
      <w:r w:rsidRPr="00E1207E">
        <w:rPr>
          <w:sz w:val="28"/>
          <w:lang w:val="uk-UA"/>
        </w:rPr>
        <w:t xml:space="preserve"> шлях для потоку </w:t>
      </w:r>
      <w:r>
        <w:rPr>
          <w:sz w:val="28"/>
          <w:lang w:val="uk-UA"/>
        </w:rPr>
        <w:t>струму</w:t>
      </w:r>
      <w:r w:rsidRPr="00E1207E">
        <w:rPr>
          <w:sz w:val="28"/>
          <w:lang w:val="uk-UA"/>
        </w:rPr>
        <w:t xml:space="preserve"> (особливо через серце).</w:t>
      </w:r>
    </w:p>
    <w:p w:rsidR="00B35ADA" w:rsidRDefault="00B35ADA" w:rsidP="00B35ADA">
      <w:pPr>
        <w:spacing w:before="120" w:after="120" w:line="300" w:lineRule="auto"/>
        <w:rPr>
          <w:sz w:val="28"/>
          <w:lang w:val="uk-UA"/>
        </w:rPr>
      </w:pPr>
      <w:r w:rsidRPr="00FE531C">
        <w:rPr>
          <w:sz w:val="28"/>
          <w:lang w:val="uk-UA"/>
        </w:rPr>
        <w:t>Поріг відчуття</w:t>
      </w:r>
      <w:r>
        <w:rPr>
          <w:sz w:val="28"/>
          <w:lang w:val="uk-UA"/>
        </w:rPr>
        <w:t xml:space="preserve">, як було зазначено вище, становить лише 1 мА, а </w:t>
      </w:r>
      <w:r w:rsidRPr="00FE531C">
        <w:rPr>
          <w:sz w:val="28"/>
          <w:lang w:val="uk-UA"/>
        </w:rPr>
        <w:t>нешкідливі для</w:t>
      </w:r>
      <w:r>
        <w:rPr>
          <w:sz w:val="28"/>
          <w:lang w:val="uk-UA"/>
        </w:rPr>
        <w:t xml:space="preserve"> здоров</w:t>
      </w:r>
      <w:r w:rsidRPr="00FE531C">
        <w:rPr>
          <w:sz w:val="28"/>
        </w:rPr>
        <w:t>’</w:t>
      </w:r>
      <w:r>
        <w:rPr>
          <w:sz w:val="28"/>
          <w:lang w:val="uk-UA"/>
        </w:rPr>
        <w:t xml:space="preserve">я струми  –  </w:t>
      </w:r>
      <w:r w:rsidRPr="00FE531C">
        <w:rPr>
          <w:sz w:val="28"/>
          <w:lang w:val="uk-UA"/>
        </w:rPr>
        <w:t xml:space="preserve">5 мА. Велика кількість правил безпеки приймає значення 5 мА для максимально дозволеного </w:t>
      </w:r>
      <w:r>
        <w:rPr>
          <w:sz w:val="28"/>
          <w:lang w:val="uk-UA"/>
        </w:rPr>
        <w:t>враження</w:t>
      </w:r>
      <w:r w:rsidRPr="00FE531C">
        <w:rPr>
          <w:sz w:val="28"/>
          <w:lang w:val="uk-UA"/>
        </w:rPr>
        <w:t>. При 10-20 мА і вище струм може стимулю</w:t>
      </w:r>
      <w:r>
        <w:rPr>
          <w:sz w:val="28"/>
          <w:lang w:val="uk-UA"/>
        </w:rPr>
        <w:t>вати стійкі м’язові скорочення.</w:t>
      </w:r>
    </w:p>
    <w:p w:rsidR="00B35ADA" w:rsidRDefault="00B35ADA" w:rsidP="00B35ADA">
      <w:pPr>
        <w:spacing w:before="120" w:after="120" w:line="300" w:lineRule="auto"/>
        <w:rPr>
          <w:sz w:val="28"/>
          <w:lang w:val="uk-UA"/>
        </w:rPr>
      </w:pPr>
      <w:r w:rsidRPr="00E76DA9">
        <w:rPr>
          <w:sz w:val="28"/>
          <w:lang w:val="uk-UA"/>
        </w:rPr>
        <w:t>С</w:t>
      </w:r>
      <w:r>
        <w:rPr>
          <w:sz w:val="28"/>
          <w:lang w:val="uk-UA"/>
        </w:rPr>
        <w:t>ила с</w:t>
      </w:r>
      <w:r w:rsidRPr="00E76DA9">
        <w:rPr>
          <w:sz w:val="28"/>
          <w:lang w:val="uk-UA"/>
        </w:rPr>
        <w:t>трум</w:t>
      </w:r>
      <w:r>
        <w:rPr>
          <w:sz w:val="28"/>
          <w:lang w:val="uk-UA"/>
        </w:rPr>
        <w:t>у</w:t>
      </w:r>
      <w:r w:rsidRPr="00E76DA9">
        <w:rPr>
          <w:sz w:val="28"/>
          <w:lang w:val="uk-UA"/>
        </w:rPr>
        <w:t xml:space="preserve"> є головним фактором, що визначає ступінь тяжкості </w:t>
      </w:r>
      <w:r>
        <w:rPr>
          <w:sz w:val="28"/>
          <w:lang w:val="uk-UA"/>
        </w:rPr>
        <w:t>враження</w:t>
      </w:r>
      <w:r w:rsidRPr="00E76DA9">
        <w:rPr>
          <w:sz w:val="28"/>
          <w:lang w:val="uk-UA"/>
        </w:rPr>
        <w:t xml:space="preserve"> (враховуючи, що інші умови, такі як шлях</w:t>
      </w:r>
      <w:r>
        <w:rPr>
          <w:sz w:val="28"/>
          <w:lang w:val="uk-UA"/>
        </w:rPr>
        <w:t xml:space="preserve"> проходження</w:t>
      </w:r>
      <w:r w:rsidRPr="00E76DA9">
        <w:rPr>
          <w:sz w:val="28"/>
          <w:lang w:val="uk-UA"/>
        </w:rPr>
        <w:t>, трива</w:t>
      </w:r>
      <w:r>
        <w:rPr>
          <w:sz w:val="28"/>
          <w:lang w:val="uk-UA"/>
        </w:rPr>
        <w:t>лість та частота є фіксованими</w:t>
      </w:r>
      <w:r w:rsidRPr="00E76DA9">
        <w:rPr>
          <w:sz w:val="28"/>
          <w:lang w:val="uk-UA"/>
        </w:rPr>
        <w:t xml:space="preserve">). Більша напруга більш небезпечна, але </w:t>
      </w:r>
      <m:oMath>
        <m:r>
          <w:rPr>
            <w:rFonts w:ascii="Cambria Math" w:hAnsi="Cambria Math"/>
            <w:sz w:val="28"/>
            <w:lang w:val="uk-UA"/>
          </w:rPr>
          <m:t xml:space="preserve">оскільки I = </m:t>
        </m:r>
        <m:f>
          <m:fPr>
            <m:ctrlPr>
              <w:rPr>
                <w:rFonts w:ascii="Cambria Math" w:hAnsi="Cambria Math"/>
                <w:i/>
                <w:sz w:val="28"/>
                <w:lang w:val="uk-UA"/>
              </w:rPr>
            </m:ctrlPr>
          </m:fPr>
          <m:num>
            <m:r>
              <w:rPr>
                <w:rFonts w:ascii="Cambria Math" w:hAnsi="Cambria Math"/>
                <w:sz w:val="28"/>
                <w:lang w:val="uk-UA"/>
              </w:rPr>
              <m:t xml:space="preserve"> V</m:t>
            </m:r>
          </m:num>
          <m:den>
            <m:r>
              <w:rPr>
                <w:rFonts w:ascii="Cambria Math" w:hAnsi="Cambria Math"/>
                <w:sz w:val="28"/>
                <w:lang w:val="uk-UA"/>
              </w:rPr>
              <m:t>R</m:t>
            </m:r>
          </m:den>
        </m:f>
        <m:r>
          <w:rPr>
            <w:rFonts w:ascii="Cambria Math" w:hAnsi="Cambria Math"/>
            <w:sz w:val="28"/>
            <w:lang w:val="uk-UA"/>
          </w:rPr>
          <m:t xml:space="preserve"> </m:t>
        </m:r>
      </m:oMath>
      <w:r w:rsidRPr="00E76DA9">
        <w:rPr>
          <w:sz w:val="28"/>
          <w:lang w:val="uk-UA"/>
        </w:rPr>
        <w:t xml:space="preserve">, тяжкість </w:t>
      </w:r>
      <w:r w:rsidRPr="00E76DA9">
        <w:rPr>
          <w:sz w:val="28"/>
          <w:lang w:val="uk-UA"/>
        </w:rPr>
        <w:lastRenderedPageBreak/>
        <w:t>удару залежить від поєднання напруги та опору. Наприклад, людина з сухою шкірою має опір близько 200 кОм. Якщо в</w:t>
      </w:r>
      <w:r>
        <w:rPr>
          <w:sz w:val="28"/>
          <w:lang w:val="uk-UA"/>
        </w:rPr>
        <w:t>о</w:t>
      </w:r>
      <w:r w:rsidRPr="00E76DA9">
        <w:rPr>
          <w:sz w:val="28"/>
          <w:lang w:val="uk-UA"/>
        </w:rPr>
        <w:t>н</w:t>
      </w:r>
      <w:r>
        <w:rPr>
          <w:sz w:val="28"/>
          <w:lang w:val="uk-UA"/>
        </w:rPr>
        <w:t>а</w:t>
      </w:r>
      <w:r w:rsidRPr="00E76DA9">
        <w:rPr>
          <w:sz w:val="28"/>
          <w:lang w:val="uk-UA"/>
        </w:rPr>
        <w:t xml:space="preserve"> контактує зі 120 В</w:t>
      </w:r>
      <w:r>
        <w:rPr>
          <w:sz w:val="28"/>
          <w:lang w:val="uk-UA"/>
        </w:rPr>
        <w:t xml:space="preserve"> </w:t>
      </w:r>
      <w:r w:rsidRPr="00E76DA9">
        <w:rPr>
          <w:sz w:val="28"/>
          <w:lang w:val="uk-UA"/>
        </w:rPr>
        <w:t>змінн</w:t>
      </w:r>
      <w:r>
        <w:rPr>
          <w:sz w:val="28"/>
          <w:lang w:val="uk-UA"/>
        </w:rPr>
        <w:t>ої</w:t>
      </w:r>
      <w:r w:rsidRPr="00E76DA9">
        <w:rPr>
          <w:sz w:val="28"/>
          <w:lang w:val="uk-UA"/>
        </w:rPr>
        <w:t xml:space="preserve"> </w:t>
      </w:r>
      <w:r>
        <w:rPr>
          <w:sz w:val="28"/>
          <w:lang w:val="uk-UA"/>
        </w:rPr>
        <w:t>напруги</w:t>
      </w:r>
      <w:r w:rsidRPr="00E76DA9">
        <w:rPr>
          <w:sz w:val="28"/>
          <w:lang w:val="uk-UA"/>
        </w:rPr>
        <w:t>, струм</w:t>
      </w:r>
    </w:p>
    <w:p w:rsidR="00B35ADA" w:rsidRDefault="00B35ADA" w:rsidP="00B35ADA">
      <w:pPr>
        <w:spacing w:before="120" w:after="120" w:line="300" w:lineRule="auto"/>
        <w:jc w:val="center"/>
        <w:rPr>
          <w:sz w:val="28"/>
          <w:lang w:val="uk-UA"/>
        </w:rPr>
      </w:pPr>
      <m:oMath>
        <m:r>
          <w:rPr>
            <w:rFonts w:ascii="Cambria Math" w:hAnsi="Cambria Math"/>
            <w:sz w:val="28"/>
            <w:lang w:val="uk-UA"/>
          </w:rPr>
          <m:t xml:space="preserve">I =  </m:t>
        </m:r>
        <m:f>
          <m:fPr>
            <m:ctrlPr>
              <w:rPr>
                <w:rFonts w:ascii="Cambria Math" w:hAnsi="Cambria Math"/>
                <w:i/>
                <w:sz w:val="28"/>
                <w:lang w:val="uk-UA"/>
              </w:rPr>
            </m:ctrlPr>
          </m:fPr>
          <m:num>
            <m:r>
              <w:rPr>
                <w:rFonts w:ascii="Cambria Math" w:hAnsi="Cambria Math"/>
                <w:sz w:val="28"/>
                <w:lang w:val="uk-UA"/>
              </w:rPr>
              <m:t>(120 В)</m:t>
            </m:r>
          </m:num>
          <m:den>
            <m:r>
              <w:rPr>
                <w:rFonts w:ascii="Cambria Math" w:hAnsi="Cambria Math"/>
                <w:sz w:val="28"/>
                <w:lang w:val="uk-UA"/>
              </w:rPr>
              <m:t>(200 к Ом)</m:t>
            </m:r>
          </m:den>
        </m:f>
        <m:r>
          <w:rPr>
            <w:rFonts w:ascii="Cambria Math" w:hAnsi="Cambria Math"/>
            <w:sz w:val="28"/>
            <w:lang w:val="uk-UA"/>
          </w:rPr>
          <m:t xml:space="preserve"> = 0,6 мА</m:t>
        </m:r>
      </m:oMath>
      <w:r>
        <w:rPr>
          <w:sz w:val="28"/>
          <w:lang w:val="uk-UA"/>
        </w:rPr>
        <w:t>,</w:t>
      </w:r>
    </w:p>
    <w:p w:rsidR="00B35ADA" w:rsidRDefault="00B35ADA" w:rsidP="00B35ADA">
      <w:pPr>
        <w:spacing w:before="120" w:after="120" w:line="300" w:lineRule="auto"/>
        <w:ind w:firstLine="0"/>
        <w:rPr>
          <w:sz w:val="28"/>
          <w:lang w:val="uk-UA"/>
        </w:rPr>
      </w:pPr>
      <w:r>
        <w:rPr>
          <w:sz w:val="28"/>
          <w:lang w:val="uk-UA"/>
        </w:rPr>
        <w:t xml:space="preserve">тобто </w:t>
      </w:r>
      <w:r w:rsidRPr="00E76DA9">
        <w:rPr>
          <w:sz w:val="28"/>
          <w:lang w:val="uk-UA"/>
        </w:rPr>
        <w:t xml:space="preserve">проходить </w:t>
      </w:r>
      <w:r>
        <w:rPr>
          <w:sz w:val="28"/>
          <w:lang w:val="uk-UA"/>
        </w:rPr>
        <w:t>без шкоди</w:t>
      </w:r>
      <w:r w:rsidRPr="00E76DA9">
        <w:rPr>
          <w:sz w:val="28"/>
          <w:lang w:val="uk-UA"/>
        </w:rPr>
        <w:t xml:space="preserve">. </w:t>
      </w:r>
    </w:p>
    <w:p w:rsidR="00B35ADA" w:rsidRDefault="00B35ADA" w:rsidP="00B35ADA">
      <w:pPr>
        <w:spacing w:before="120" w:after="120" w:line="300" w:lineRule="auto"/>
        <w:rPr>
          <w:sz w:val="28"/>
          <w:lang w:val="uk-UA"/>
        </w:rPr>
      </w:pPr>
      <w:r>
        <w:rPr>
          <w:sz w:val="28"/>
          <w:lang w:val="uk-UA"/>
        </w:rPr>
        <w:t>Людина з вологою шкірою</w:t>
      </w:r>
      <w:r w:rsidRPr="00E76DA9">
        <w:rPr>
          <w:sz w:val="28"/>
          <w:lang w:val="uk-UA"/>
        </w:rPr>
        <w:t xml:space="preserve"> може мати опір 10</w:t>
      </w:r>
      <w:r>
        <w:rPr>
          <w:sz w:val="28"/>
          <w:lang w:val="uk-UA"/>
        </w:rPr>
        <w:t xml:space="preserve"> кОм:</w:t>
      </w:r>
    </w:p>
    <w:p w:rsidR="00B35ADA" w:rsidRDefault="00B35ADA" w:rsidP="00B35ADA">
      <w:pPr>
        <w:spacing w:before="120" w:after="120" w:line="300" w:lineRule="auto"/>
        <w:jc w:val="center"/>
        <w:rPr>
          <w:sz w:val="28"/>
          <w:lang w:val="uk-UA"/>
        </w:rPr>
      </w:pPr>
      <m:oMathPara>
        <m:oMath>
          <m:r>
            <w:rPr>
              <w:rFonts w:ascii="Cambria Math" w:hAnsi="Cambria Math"/>
              <w:sz w:val="28"/>
              <w:lang w:val="uk-UA"/>
            </w:rPr>
            <m:t xml:space="preserve">I =  </m:t>
          </m:r>
          <m:f>
            <m:fPr>
              <m:ctrlPr>
                <w:rPr>
                  <w:rFonts w:ascii="Cambria Math" w:hAnsi="Cambria Math"/>
                  <w:i/>
                  <w:sz w:val="28"/>
                  <w:lang w:val="uk-UA"/>
                </w:rPr>
              </m:ctrlPr>
            </m:fPr>
            <m:num>
              <m:r>
                <w:rPr>
                  <w:rFonts w:ascii="Cambria Math" w:hAnsi="Cambria Math"/>
                  <w:sz w:val="28"/>
                  <w:lang w:val="uk-UA"/>
                </w:rPr>
                <m:t>(120 В)</m:t>
              </m:r>
            </m:num>
            <m:den>
              <m:r>
                <w:rPr>
                  <w:rFonts w:ascii="Cambria Math" w:hAnsi="Cambria Math"/>
                  <w:sz w:val="28"/>
                  <w:lang w:val="uk-UA"/>
                </w:rPr>
                <m:t>(10 к Ом)</m:t>
              </m:r>
            </m:den>
          </m:f>
          <m:r>
            <w:rPr>
              <w:rFonts w:ascii="Cambria Math" w:hAnsi="Cambria Math"/>
              <w:sz w:val="28"/>
              <w:lang w:val="uk-UA"/>
            </w:rPr>
            <m:t xml:space="preserve"> = 12 мА</m:t>
          </m:r>
        </m:oMath>
      </m:oMathPara>
    </w:p>
    <w:p w:rsidR="00B35ADA" w:rsidRDefault="00B35ADA" w:rsidP="00B35ADA">
      <w:pPr>
        <w:spacing w:before="120" w:after="120" w:line="300" w:lineRule="auto"/>
        <w:rPr>
          <w:sz w:val="28"/>
          <w:lang w:val="uk-UA"/>
        </w:rPr>
      </w:pPr>
      <w:r>
        <w:rPr>
          <w:sz w:val="28"/>
          <w:lang w:val="uk-UA"/>
        </w:rPr>
        <w:t xml:space="preserve">Струм 12 мА – </w:t>
      </w:r>
      <w:r w:rsidRPr="00E76DA9">
        <w:rPr>
          <w:sz w:val="28"/>
          <w:lang w:val="uk-UA"/>
        </w:rPr>
        <w:t xml:space="preserve"> </w:t>
      </w:r>
      <w:r>
        <w:rPr>
          <w:sz w:val="28"/>
          <w:lang w:val="uk-UA"/>
        </w:rPr>
        <w:t>значення при якому скорочуються м</w:t>
      </w:r>
      <w:r w:rsidRPr="00E76DA9">
        <w:rPr>
          <w:sz w:val="28"/>
        </w:rPr>
        <w:t>’</w:t>
      </w:r>
      <w:r>
        <w:rPr>
          <w:sz w:val="28"/>
          <w:lang w:val="uk-UA"/>
        </w:rPr>
        <w:t>язи потенційно небезпечне</w:t>
      </w:r>
      <w:r w:rsidRPr="00E76DA9">
        <w:rPr>
          <w:sz w:val="28"/>
          <w:lang w:val="uk-UA"/>
        </w:rPr>
        <w:t>.</w:t>
      </w:r>
    </w:p>
    <w:p w:rsidR="00B35ADA" w:rsidRDefault="00B35ADA" w:rsidP="00B35ADA">
      <w:pPr>
        <w:spacing w:before="120" w:after="120" w:line="300" w:lineRule="auto"/>
        <w:rPr>
          <w:sz w:val="28"/>
          <w:lang w:val="uk-UA"/>
        </w:rPr>
      </w:pPr>
      <w:r w:rsidRPr="00742D0F">
        <w:rPr>
          <w:sz w:val="28"/>
          <w:lang w:val="uk-UA"/>
        </w:rPr>
        <w:t>Електрична енергія викликає н</w:t>
      </w:r>
      <w:r>
        <w:rPr>
          <w:sz w:val="28"/>
          <w:lang w:val="uk-UA"/>
        </w:rPr>
        <w:t>ебажаний нагрівальний ефект</w:t>
      </w:r>
      <w:r w:rsidRPr="00742D0F">
        <w:rPr>
          <w:sz w:val="28"/>
          <w:lang w:val="uk-UA"/>
        </w:rPr>
        <w:t xml:space="preserve">, коли </w:t>
      </w:r>
      <w:r>
        <w:rPr>
          <w:sz w:val="28"/>
          <w:lang w:val="uk-UA"/>
        </w:rPr>
        <w:t>вона</w:t>
      </w:r>
      <w:r w:rsidRPr="00742D0F">
        <w:rPr>
          <w:sz w:val="28"/>
          <w:lang w:val="uk-UA"/>
        </w:rPr>
        <w:t xml:space="preserve"> перетворюється на теплову </w:t>
      </w:r>
      <w:r>
        <w:rPr>
          <w:sz w:val="28"/>
          <w:lang w:val="uk-UA"/>
        </w:rPr>
        <w:t>швидше</w:t>
      </w:r>
      <w:r w:rsidRPr="00742D0F">
        <w:rPr>
          <w:sz w:val="28"/>
          <w:lang w:val="uk-UA"/>
        </w:rPr>
        <w:t xml:space="preserve">, ніж </w:t>
      </w:r>
      <w:r>
        <w:rPr>
          <w:sz w:val="28"/>
          <w:lang w:val="uk-UA"/>
        </w:rPr>
        <w:t>розсіюється</w:t>
      </w:r>
      <w:r w:rsidRPr="00742D0F">
        <w:rPr>
          <w:sz w:val="28"/>
          <w:lang w:val="uk-UA"/>
        </w:rPr>
        <w:t>. Класичним прик</w:t>
      </w:r>
      <w:r>
        <w:rPr>
          <w:sz w:val="28"/>
          <w:lang w:val="uk-UA"/>
        </w:rPr>
        <w:t>ладом цього є коротке замикання – виникнення</w:t>
      </w:r>
      <w:r w:rsidRPr="00742D0F">
        <w:rPr>
          <w:sz w:val="28"/>
          <w:lang w:val="uk-UA"/>
        </w:rPr>
        <w:t xml:space="preserve"> низького опору між клемами джерел</w:t>
      </w:r>
      <w:r>
        <w:rPr>
          <w:sz w:val="28"/>
          <w:lang w:val="uk-UA"/>
        </w:rPr>
        <w:t>а напруги. Якщо ізоляція провідників</w:t>
      </w:r>
      <w:r w:rsidRPr="00742D0F">
        <w:rPr>
          <w:sz w:val="28"/>
          <w:lang w:val="uk-UA"/>
        </w:rPr>
        <w:t xml:space="preserve">, що ведуть до пристрою, зносилась, </w:t>
      </w:r>
      <w:r>
        <w:rPr>
          <w:sz w:val="28"/>
          <w:lang w:val="uk-UA"/>
        </w:rPr>
        <w:t>тоді це може призвести до контактування двох дротів</w:t>
      </w:r>
      <w:r w:rsidRPr="00742D0F">
        <w:rPr>
          <w:sz w:val="28"/>
          <w:lang w:val="uk-UA"/>
        </w:rPr>
        <w:t>. Такий небажаний контакт з високою напругою</w:t>
      </w:r>
      <w:r>
        <w:rPr>
          <w:sz w:val="28"/>
          <w:lang w:val="uk-UA"/>
        </w:rPr>
        <w:t xml:space="preserve"> і</w:t>
      </w:r>
      <w:r w:rsidRPr="00742D0F">
        <w:rPr>
          <w:sz w:val="28"/>
          <w:lang w:val="uk-UA"/>
        </w:rPr>
        <w:t xml:space="preserve"> називається коротким. Оскільки опір коротких</w:t>
      </w:r>
      <w:r>
        <w:rPr>
          <w:sz w:val="28"/>
          <w:lang w:val="uk-UA"/>
        </w:rPr>
        <w:t xml:space="preserve"> замикань</w:t>
      </w:r>
      <w:r w:rsidRPr="00742D0F">
        <w:rPr>
          <w:sz w:val="28"/>
          <w:lang w:val="uk-UA"/>
        </w:rPr>
        <w:t xml:space="preserve"> дуже малий, </w:t>
      </w:r>
      <w:r>
        <w:rPr>
          <w:sz w:val="28"/>
          <w:lang w:val="uk-UA"/>
        </w:rPr>
        <w:t xml:space="preserve">то </w:t>
      </w:r>
      <w:r w:rsidRPr="00742D0F">
        <w:rPr>
          <w:sz w:val="28"/>
          <w:lang w:val="uk-UA"/>
        </w:rPr>
        <w:t xml:space="preserve">потужність, що розсіюється </w:t>
      </w:r>
      <w:r>
        <w:rPr>
          <w:sz w:val="28"/>
          <w:lang w:val="uk-UA"/>
        </w:rPr>
        <w:t>на цій ділянці</w:t>
      </w:r>
      <w:r w:rsidRPr="00742D0F">
        <w:rPr>
          <w:sz w:val="28"/>
          <w:lang w:val="uk-UA"/>
        </w:rPr>
        <w:t xml:space="preserve">, </w:t>
      </w:r>
      <w:r w:rsidRPr="001C39F6">
        <w:rPr>
          <w:i/>
          <w:sz w:val="28"/>
          <w:lang w:val="uk-UA"/>
        </w:rPr>
        <w:t>P =</w:t>
      </w:r>
      <w:r w:rsidRPr="00742D0F">
        <w:rPr>
          <w:sz w:val="28"/>
          <w:lang w:val="uk-UA"/>
        </w:rPr>
        <w:t xml:space="preserve"> </w:t>
      </w:r>
      <m:oMath>
        <m:sSup>
          <m:sSupPr>
            <m:ctrlPr>
              <w:rPr>
                <w:rFonts w:ascii="Cambria Math" w:hAnsi="Cambria Math"/>
                <w:i/>
                <w:sz w:val="28"/>
                <w:lang w:val="uk-UA"/>
              </w:rPr>
            </m:ctrlPr>
          </m:sSupPr>
          <m:e>
            <m:r>
              <w:rPr>
                <w:rFonts w:ascii="Cambria Math" w:hAnsi="Cambria Math"/>
                <w:sz w:val="28"/>
                <w:lang w:val="uk-UA"/>
              </w:rPr>
              <m:t>V</m:t>
            </m:r>
          </m:e>
          <m:sup>
            <m:r>
              <w:rPr>
                <w:rFonts w:ascii="Cambria Math" w:hAnsi="Cambria Math"/>
                <w:sz w:val="28"/>
                <w:lang w:val="uk-UA"/>
              </w:rPr>
              <m:t>2</m:t>
            </m:r>
          </m:sup>
        </m:sSup>
      </m:oMath>
      <w:r w:rsidRPr="00742D0F">
        <w:rPr>
          <w:sz w:val="28"/>
          <w:lang w:val="uk-UA"/>
        </w:rPr>
        <w:t xml:space="preserve">/ </w:t>
      </w:r>
      <w:r w:rsidRPr="00131559">
        <w:rPr>
          <w:i/>
          <w:sz w:val="28"/>
          <w:lang w:val="uk-UA"/>
        </w:rPr>
        <w:t>r</w:t>
      </w:r>
      <w:r w:rsidRPr="00742D0F">
        <w:rPr>
          <w:sz w:val="28"/>
          <w:lang w:val="uk-UA"/>
        </w:rPr>
        <w:t xml:space="preserve">, </w:t>
      </w:r>
      <w:r w:rsidRPr="00131559">
        <w:rPr>
          <w:sz w:val="28"/>
          <w:lang w:val="uk-UA"/>
        </w:rPr>
        <w:t>дуже</w:t>
      </w:r>
      <w:r w:rsidRPr="00742D0F">
        <w:rPr>
          <w:sz w:val="28"/>
          <w:lang w:val="uk-UA"/>
        </w:rPr>
        <w:t xml:space="preserve"> велика. Наприклад, якщо V </w:t>
      </w:r>
      <w:r>
        <w:rPr>
          <w:sz w:val="28"/>
          <w:lang w:val="uk-UA"/>
        </w:rPr>
        <w:t>–</w:t>
      </w:r>
      <w:r w:rsidRPr="00742D0F">
        <w:rPr>
          <w:sz w:val="28"/>
          <w:lang w:val="uk-UA"/>
        </w:rPr>
        <w:t xml:space="preserve"> 120 В, а r </w:t>
      </w:r>
      <w:r>
        <w:rPr>
          <w:sz w:val="28"/>
          <w:lang w:val="uk-UA"/>
        </w:rPr>
        <w:t>–</w:t>
      </w:r>
      <w:r w:rsidRPr="00742D0F">
        <w:rPr>
          <w:sz w:val="28"/>
          <w:lang w:val="uk-UA"/>
        </w:rPr>
        <w:t xml:space="preserve"> 0,100 Ом, то потужність </w:t>
      </w:r>
    </w:p>
    <w:p w:rsidR="00B35ADA" w:rsidRDefault="00B35ADA" w:rsidP="00B35ADA">
      <w:pPr>
        <w:spacing w:before="120" w:after="120" w:line="300" w:lineRule="auto"/>
        <w:jc w:val="center"/>
        <w:rPr>
          <w:sz w:val="28"/>
          <w:lang w:val="uk-UA"/>
        </w:rPr>
      </w:pPr>
      <m:oMathPara>
        <m:oMath>
          <m:r>
            <w:rPr>
              <w:rFonts w:ascii="Cambria Math" w:hAnsi="Cambria Math"/>
              <w:sz w:val="28"/>
              <w:lang w:val="uk-UA"/>
            </w:rPr>
            <m:t xml:space="preserve">I =  </m:t>
          </m:r>
          <m:f>
            <m:fPr>
              <m:ctrlPr>
                <w:rPr>
                  <w:rFonts w:ascii="Cambria Math" w:hAnsi="Cambria Math"/>
                  <w:i/>
                  <w:sz w:val="28"/>
                  <w:lang w:val="uk-UA"/>
                </w:rPr>
              </m:ctrlPr>
            </m:fPr>
            <m:num>
              <m:sSup>
                <m:sSupPr>
                  <m:ctrlPr>
                    <w:rPr>
                      <w:rFonts w:ascii="Cambria Math" w:hAnsi="Cambria Math"/>
                      <w:i/>
                      <w:sz w:val="28"/>
                      <w:lang w:val="uk-UA"/>
                    </w:rPr>
                  </m:ctrlPr>
                </m:sSupPr>
                <m:e>
                  <m:r>
                    <w:rPr>
                      <w:rFonts w:ascii="Cambria Math" w:hAnsi="Cambria Math"/>
                      <w:sz w:val="28"/>
                      <w:lang w:val="uk-UA"/>
                    </w:rPr>
                    <m:t xml:space="preserve">120 </m:t>
                  </m:r>
                </m:e>
                <m:sup>
                  <m:r>
                    <w:rPr>
                      <w:rFonts w:ascii="Cambria Math" w:hAnsi="Cambria Math"/>
                      <w:sz w:val="28"/>
                      <w:lang w:val="uk-UA"/>
                    </w:rPr>
                    <m:t>2</m:t>
                  </m:r>
                </m:sup>
              </m:sSup>
              <m:r>
                <w:rPr>
                  <w:rFonts w:ascii="Cambria Math" w:hAnsi="Cambria Math"/>
                  <w:sz w:val="28"/>
                  <w:lang w:val="uk-UA"/>
                </w:rPr>
                <m:t>В</m:t>
              </m:r>
            </m:num>
            <m:den>
              <m:r>
                <w:rPr>
                  <w:rFonts w:ascii="Cambria Math" w:hAnsi="Cambria Math"/>
                  <w:sz w:val="28"/>
                  <w:lang w:val="uk-UA"/>
                </w:rPr>
                <m:t>0,100 Ом</m:t>
              </m:r>
            </m:den>
          </m:f>
          <m:r>
            <w:rPr>
              <w:rFonts w:ascii="Cambria Math" w:hAnsi="Cambria Math"/>
              <w:sz w:val="28"/>
              <w:lang w:val="uk-UA"/>
            </w:rPr>
            <m:t xml:space="preserve"> = 144 кВт</m:t>
          </m:r>
        </m:oMath>
      </m:oMathPara>
    </w:p>
    <w:p w:rsidR="00B35ADA" w:rsidRDefault="00B35ADA" w:rsidP="00B35ADA">
      <w:pPr>
        <w:spacing w:before="120" w:after="120" w:line="300" w:lineRule="auto"/>
        <w:rPr>
          <w:sz w:val="28"/>
          <w:lang w:val="uk-UA"/>
        </w:rPr>
      </w:pPr>
      <w:r w:rsidRPr="00742D0F">
        <w:rPr>
          <w:sz w:val="28"/>
          <w:lang w:val="uk-UA"/>
        </w:rPr>
        <w:t xml:space="preserve"> 144 кВт</w:t>
      </w:r>
      <w:r>
        <w:rPr>
          <w:sz w:val="28"/>
          <w:lang w:val="uk-UA"/>
        </w:rPr>
        <w:t xml:space="preserve"> – потужність </w:t>
      </w:r>
      <w:r w:rsidRPr="00742D0F">
        <w:rPr>
          <w:sz w:val="28"/>
          <w:lang w:val="uk-UA"/>
        </w:rPr>
        <w:t>набагато більша за</w:t>
      </w:r>
      <w:r>
        <w:rPr>
          <w:sz w:val="28"/>
          <w:lang w:val="uk-UA"/>
        </w:rPr>
        <w:t xml:space="preserve"> ту</w:t>
      </w:r>
      <w:r w:rsidRPr="00742D0F">
        <w:rPr>
          <w:sz w:val="28"/>
          <w:lang w:val="uk-UA"/>
        </w:rPr>
        <w:t>, яку використовує звичайний побутовий прилад. Теплова енергія, що</w:t>
      </w:r>
      <w:r>
        <w:rPr>
          <w:sz w:val="28"/>
          <w:lang w:val="uk-UA"/>
        </w:rPr>
        <w:t xml:space="preserve"> так</w:t>
      </w:r>
      <w:r w:rsidRPr="00742D0F">
        <w:rPr>
          <w:sz w:val="28"/>
          <w:lang w:val="uk-UA"/>
        </w:rPr>
        <w:t xml:space="preserve"> подається, дуже швидко підвищить температуру на</w:t>
      </w:r>
      <w:r>
        <w:rPr>
          <w:sz w:val="28"/>
          <w:lang w:val="uk-UA"/>
        </w:rPr>
        <w:t>вколишніх матеріалів, плавлячи</w:t>
      </w:r>
      <w:r w:rsidRPr="00742D0F">
        <w:rPr>
          <w:sz w:val="28"/>
          <w:lang w:val="uk-UA"/>
        </w:rPr>
        <w:t xml:space="preserve"> або</w:t>
      </w:r>
      <w:r>
        <w:rPr>
          <w:sz w:val="28"/>
          <w:lang w:val="uk-UA"/>
        </w:rPr>
        <w:t xml:space="preserve"> під</w:t>
      </w:r>
      <w:r w:rsidRPr="00742D0F">
        <w:rPr>
          <w:sz w:val="28"/>
          <w:lang w:val="uk-UA"/>
        </w:rPr>
        <w:t>палюючи.</w:t>
      </w:r>
    </w:p>
    <w:p w:rsidR="00B35ADA" w:rsidRPr="007C4B7F" w:rsidRDefault="00B35ADA" w:rsidP="00B35ADA">
      <w:pPr>
        <w:spacing w:before="120" w:after="120" w:line="300" w:lineRule="auto"/>
        <w:rPr>
          <w:sz w:val="28"/>
        </w:rPr>
      </w:pPr>
      <w:r>
        <w:rPr>
          <w:sz w:val="28"/>
          <w:lang w:val="uk-UA"/>
        </w:rPr>
        <w:t>Особливим</w:t>
      </w:r>
      <w:r>
        <w:rPr>
          <w:sz w:val="28"/>
        </w:rPr>
        <w:t xml:space="preserve"> аспект</w:t>
      </w:r>
      <w:r>
        <w:rPr>
          <w:sz w:val="28"/>
          <w:lang w:val="uk-UA"/>
        </w:rPr>
        <w:t>ом</w:t>
      </w:r>
      <w:r w:rsidRPr="007C4B7F">
        <w:rPr>
          <w:sz w:val="28"/>
        </w:rPr>
        <w:t xml:space="preserve"> короткого замикання є те, що його опір може бути фактично знижений через підвищення температури. Це може статися, якщо коротк</w:t>
      </w:r>
      <w:r>
        <w:rPr>
          <w:sz w:val="28"/>
          <w:lang w:val="uk-UA"/>
        </w:rPr>
        <w:t>е замикання</w:t>
      </w:r>
      <w:r>
        <w:rPr>
          <w:sz w:val="28"/>
        </w:rPr>
        <w:t xml:space="preserve"> іон</w:t>
      </w:r>
      <w:r>
        <w:rPr>
          <w:sz w:val="28"/>
          <w:lang w:val="uk-UA"/>
        </w:rPr>
        <w:t>ізує повітря</w:t>
      </w:r>
      <w:r w:rsidRPr="007C4B7F">
        <w:rPr>
          <w:sz w:val="28"/>
        </w:rPr>
        <w:t xml:space="preserve">. </w:t>
      </w:r>
      <w:proofErr w:type="gramStart"/>
      <w:r w:rsidRPr="007C4B7F">
        <w:rPr>
          <w:sz w:val="28"/>
        </w:rPr>
        <w:t>Ц</w:t>
      </w:r>
      <w:proofErr w:type="gramEnd"/>
      <w:r w:rsidRPr="007C4B7F">
        <w:rPr>
          <w:sz w:val="28"/>
        </w:rPr>
        <w:t>і заряджені ато</w:t>
      </w:r>
      <w:r>
        <w:rPr>
          <w:sz w:val="28"/>
        </w:rPr>
        <w:t xml:space="preserve">ми і молекули вільно рухаються </w:t>
      </w:r>
      <w:r w:rsidRPr="007C4B7F">
        <w:rPr>
          <w:sz w:val="28"/>
        </w:rPr>
        <w:t xml:space="preserve">, </w:t>
      </w:r>
      <w:r>
        <w:rPr>
          <w:sz w:val="28"/>
          <w:lang w:val="uk-UA"/>
        </w:rPr>
        <w:t>завдяки чому</w:t>
      </w:r>
      <w:r>
        <w:rPr>
          <w:sz w:val="28"/>
        </w:rPr>
        <w:t xml:space="preserve"> знижують опір</w:t>
      </w:r>
      <w:r w:rsidRPr="007C4B7F">
        <w:rPr>
          <w:sz w:val="28"/>
        </w:rPr>
        <w:t xml:space="preserve">. Оскільки </w:t>
      </w:r>
      <w:r w:rsidRPr="001C39F6">
        <w:rPr>
          <w:i/>
          <w:sz w:val="28"/>
          <w:lang w:val="uk-UA"/>
        </w:rPr>
        <w:t>P =</w:t>
      </w:r>
      <w:r w:rsidRPr="00742D0F">
        <w:rPr>
          <w:sz w:val="28"/>
          <w:lang w:val="uk-UA"/>
        </w:rPr>
        <w:t xml:space="preserve"> </w:t>
      </w:r>
      <m:oMath>
        <m:sSup>
          <m:sSupPr>
            <m:ctrlPr>
              <w:rPr>
                <w:rFonts w:ascii="Cambria Math" w:hAnsi="Cambria Math"/>
                <w:i/>
                <w:sz w:val="28"/>
                <w:lang w:val="uk-UA"/>
              </w:rPr>
            </m:ctrlPr>
          </m:sSupPr>
          <m:e>
            <m:r>
              <w:rPr>
                <w:rFonts w:ascii="Cambria Math" w:hAnsi="Cambria Math"/>
                <w:sz w:val="28"/>
                <w:lang w:val="uk-UA"/>
              </w:rPr>
              <m:t>V</m:t>
            </m:r>
          </m:e>
          <m:sup>
            <m:r>
              <w:rPr>
                <w:rFonts w:ascii="Cambria Math" w:hAnsi="Cambria Math"/>
                <w:sz w:val="28"/>
                <w:lang w:val="uk-UA"/>
              </w:rPr>
              <m:t>2</m:t>
            </m:r>
          </m:sup>
        </m:sSup>
      </m:oMath>
      <w:r w:rsidRPr="00742D0F">
        <w:rPr>
          <w:sz w:val="28"/>
          <w:lang w:val="uk-UA"/>
        </w:rPr>
        <w:t xml:space="preserve">/ </w:t>
      </w:r>
      <w:r w:rsidRPr="00131559">
        <w:rPr>
          <w:i/>
          <w:sz w:val="28"/>
          <w:lang w:val="uk-UA"/>
        </w:rPr>
        <w:t>r</w:t>
      </w:r>
      <w:r w:rsidRPr="007C4B7F">
        <w:rPr>
          <w:sz w:val="28"/>
        </w:rPr>
        <w:t xml:space="preserve">, потужність </w:t>
      </w:r>
      <w:r>
        <w:rPr>
          <w:sz w:val="28"/>
          <w:lang w:val="uk-UA"/>
        </w:rPr>
        <w:t xml:space="preserve">швидко </w:t>
      </w:r>
      <w:r>
        <w:rPr>
          <w:sz w:val="28"/>
        </w:rPr>
        <w:t>розсіюється спричиняючи більш</w:t>
      </w:r>
      <w:r>
        <w:rPr>
          <w:sz w:val="28"/>
          <w:lang w:val="uk-UA"/>
        </w:rPr>
        <w:t>у</w:t>
      </w:r>
      <w:r>
        <w:rPr>
          <w:sz w:val="28"/>
        </w:rPr>
        <w:t xml:space="preserve"> іонізаці</w:t>
      </w:r>
      <w:r>
        <w:rPr>
          <w:sz w:val="28"/>
          <w:lang w:val="uk-UA"/>
        </w:rPr>
        <w:t>ю</w:t>
      </w:r>
      <w:r>
        <w:rPr>
          <w:sz w:val="28"/>
        </w:rPr>
        <w:t>. Високі напруги, такі як 480</w:t>
      </w:r>
      <w:r>
        <w:rPr>
          <w:sz w:val="28"/>
          <w:lang w:val="uk-UA"/>
        </w:rPr>
        <w:t xml:space="preserve"> </w:t>
      </w:r>
      <w:r w:rsidRPr="007C4B7F">
        <w:rPr>
          <w:sz w:val="28"/>
        </w:rPr>
        <w:t xml:space="preserve">В змінного струму, </w:t>
      </w:r>
      <w:r>
        <w:rPr>
          <w:sz w:val="28"/>
          <w:lang w:val="uk-UA"/>
        </w:rPr>
        <w:t xml:space="preserve">що </w:t>
      </w:r>
      <w:r>
        <w:rPr>
          <w:sz w:val="28"/>
        </w:rPr>
        <w:t>використову</w:t>
      </w:r>
      <w:r>
        <w:rPr>
          <w:sz w:val="28"/>
          <w:lang w:val="uk-UA"/>
        </w:rPr>
        <w:t xml:space="preserve">ються </w:t>
      </w:r>
      <w:r w:rsidRPr="007C4B7F">
        <w:rPr>
          <w:sz w:val="28"/>
        </w:rPr>
        <w:t xml:space="preserve"> в промислових областях, </w:t>
      </w:r>
      <w:proofErr w:type="gramStart"/>
      <w:r w:rsidRPr="007C4B7F">
        <w:rPr>
          <w:sz w:val="28"/>
        </w:rPr>
        <w:t>п</w:t>
      </w:r>
      <w:proofErr w:type="gramEnd"/>
      <w:r w:rsidRPr="007C4B7F">
        <w:rPr>
          <w:sz w:val="28"/>
        </w:rPr>
        <w:t>іддаються цій небезпеці, оскільки більш високі напруги створюють більш</w:t>
      </w:r>
      <w:r>
        <w:rPr>
          <w:sz w:val="28"/>
          <w:lang w:val="uk-UA"/>
        </w:rPr>
        <w:t>е</w:t>
      </w:r>
      <w:r w:rsidRPr="007C4B7F">
        <w:rPr>
          <w:sz w:val="28"/>
        </w:rPr>
        <w:t xml:space="preserve"> початкове виробництво електроенергії </w:t>
      </w:r>
      <w:r>
        <w:rPr>
          <w:sz w:val="28"/>
          <w:lang w:val="uk-UA"/>
        </w:rPr>
        <w:t>при короткому замиканні</w:t>
      </w:r>
      <w:r w:rsidRPr="007C4B7F">
        <w:rPr>
          <w:sz w:val="28"/>
        </w:rPr>
        <w:t>.</w:t>
      </w:r>
    </w:p>
    <w:p w:rsidR="00B35ADA" w:rsidRDefault="00B35ADA" w:rsidP="00B35ADA">
      <w:pPr>
        <w:spacing w:before="120" w:after="120" w:line="300" w:lineRule="auto"/>
        <w:rPr>
          <w:sz w:val="28"/>
          <w:lang w:val="uk-UA"/>
        </w:rPr>
      </w:pPr>
      <w:r>
        <w:rPr>
          <w:sz w:val="28"/>
          <w:lang w:val="uk-UA"/>
        </w:rPr>
        <w:lastRenderedPageBreak/>
        <w:t xml:space="preserve">Ще одна серйозна </w:t>
      </w:r>
      <w:r w:rsidRPr="008E0359">
        <w:rPr>
          <w:sz w:val="28"/>
          <w:lang w:val="uk-UA"/>
        </w:rPr>
        <w:t xml:space="preserve">теплова небезпека виникає, коли </w:t>
      </w:r>
      <w:r>
        <w:rPr>
          <w:sz w:val="28"/>
          <w:lang w:val="uk-UA"/>
        </w:rPr>
        <w:t>дроти</w:t>
      </w:r>
      <w:r w:rsidRPr="008E0359">
        <w:rPr>
          <w:sz w:val="28"/>
          <w:lang w:val="uk-UA"/>
        </w:rPr>
        <w:t xml:space="preserve">, що постачають живлення користувачеві, перевантажені занадто великим струмом. </w:t>
      </w:r>
      <w:r>
        <w:rPr>
          <w:sz w:val="28"/>
          <w:lang w:val="uk-UA"/>
        </w:rPr>
        <w:t>П</w:t>
      </w:r>
      <w:r w:rsidRPr="008E0359">
        <w:rPr>
          <w:sz w:val="28"/>
          <w:lang w:val="uk-UA"/>
        </w:rPr>
        <w:t>отужність, що розсіюється в провідни</w:t>
      </w:r>
      <w:r>
        <w:rPr>
          <w:sz w:val="28"/>
          <w:lang w:val="uk-UA"/>
        </w:rPr>
        <w:t>кови</w:t>
      </w:r>
      <w:r w:rsidRPr="008E0359">
        <w:rPr>
          <w:sz w:val="28"/>
          <w:lang w:val="uk-UA"/>
        </w:rPr>
        <w:t xml:space="preserve">х жилах, становить </w:t>
      </w:r>
      <m:oMath>
        <m:r>
          <w:rPr>
            <w:rFonts w:ascii="Cambria Math" w:hAnsi="Cambria Math"/>
            <w:sz w:val="28"/>
            <w:lang w:val="uk-UA"/>
          </w:rPr>
          <m:t xml:space="preserve">P = </m:t>
        </m:r>
        <m:sSup>
          <m:sSupPr>
            <m:ctrlPr>
              <w:rPr>
                <w:rFonts w:ascii="Cambria Math" w:hAnsi="Cambria Math"/>
                <w:i/>
                <w:sz w:val="28"/>
                <w:lang w:val="uk-UA"/>
              </w:rPr>
            </m:ctrlPr>
          </m:sSupPr>
          <m:e>
            <m:r>
              <w:rPr>
                <w:rFonts w:ascii="Cambria Math" w:hAnsi="Cambria Math"/>
                <w:sz w:val="28"/>
                <w:lang w:val="en-US"/>
              </w:rPr>
              <m:t>I</m:t>
            </m:r>
          </m:e>
          <m:sup>
            <m:r>
              <w:rPr>
                <w:rFonts w:ascii="Cambria Math" w:hAnsi="Cambria Math"/>
                <w:sz w:val="28"/>
                <w:lang w:val="uk-UA"/>
              </w:rPr>
              <m:t>2</m:t>
            </m:r>
          </m:sup>
        </m:sSup>
        <m:sSub>
          <m:sSubPr>
            <m:ctrlPr>
              <w:rPr>
                <w:rFonts w:ascii="Cambria Math" w:hAnsi="Cambria Math"/>
                <w:i/>
                <w:sz w:val="28"/>
                <w:lang w:val="uk-UA"/>
              </w:rPr>
            </m:ctrlPr>
          </m:sSubPr>
          <m:e>
            <m:r>
              <w:rPr>
                <w:rFonts w:ascii="Cambria Math" w:hAnsi="Cambria Math"/>
                <w:sz w:val="28"/>
                <w:lang w:val="uk-UA"/>
              </w:rPr>
              <m:t>R</m:t>
            </m:r>
          </m:e>
          <m:sub>
            <m:r>
              <w:rPr>
                <w:rFonts w:ascii="Cambria Math" w:hAnsi="Cambria Math"/>
                <w:sz w:val="28"/>
              </w:rPr>
              <m:t>п</m:t>
            </m:r>
          </m:sub>
        </m:sSub>
      </m:oMath>
      <w:r w:rsidRPr="008E0359">
        <w:rPr>
          <w:sz w:val="28"/>
          <w:lang w:val="uk-UA"/>
        </w:rPr>
        <w:t xml:space="preserve">, де </w:t>
      </w:r>
      <m:oMath>
        <m:sSub>
          <m:sSubPr>
            <m:ctrlPr>
              <w:rPr>
                <w:rFonts w:ascii="Cambria Math" w:hAnsi="Cambria Math"/>
                <w:i/>
                <w:sz w:val="28"/>
                <w:lang w:val="uk-UA"/>
              </w:rPr>
            </m:ctrlPr>
          </m:sSubPr>
          <m:e>
            <m:r>
              <w:rPr>
                <w:rFonts w:ascii="Cambria Math" w:hAnsi="Cambria Math"/>
                <w:sz w:val="28"/>
                <w:lang w:val="uk-UA"/>
              </w:rPr>
              <m:t>R</m:t>
            </m:r>
          </m:e>
          <m:sub>
            <m:r>
              <w:rPr>
                <w:rFonts w:ascii="Cambria Math" w:hAnsi="Cambria Math"/>
                <w:sz w:val="28"/>
                <w:lang w:val="uk-UA"/>
              </w:rPr>
              <m:t>п</m:t>
            </m:r>
          </m:sub>
        </m:sSub>
      </m:oMath>
      <w:r w:rsidRPr="008E0359">
        <w:rPr>
          <w:sz w:val="28"/>
          <w:lang w:val="uk-UA"/>
        </w:rPr>
        <w:t xml:space="preserve"> </w:t>
      </w:r>
      <w:r>
        <w:rPr>
          <w:sz w:val="28"/>
          <w:lang w:val="uk-UA"/>
        </w:rPr>
        <w:t>–</w:t>
      </w:r>
      <w:r w:rsidRPr="008E0359">
        <w:rPr>
          <w:sz w:val="28"/>
          <w:lang w:val="uk-UA"/>
        </w:rPr>
        <w:t xml:space="preserve"> опір пров</w:t>
      </w:r>
      <w:r>
        <w:rPr>
          <w:sz w:val="28"/>
          <w:lang w:val="uk-UA"/>
        </w:rPr>
        <w:t>ідник</w:t>
      </w:r>
      <w:r w:rsidRPr="008E0359">
        <w:rPr>
          <w:sz w:val="28"/>
          <w:lang w:val="uk-UA"/>
        </w:rPr>
        <w:t xml:space="preserve">ів, а </w:t>
      </w:r>
      <w:r w:rsidRPr="00715336">
        <w:rPr>
          <w:i/>
          <w:sz w:val="28"/>
          <w:lang w:val="uk-UA"/>
        </w:rPr>
        <w:t>I</w:t>
      </w:r>
      <w:r w:rsidRPr="008E0359">
        <w:rPr>
          <w:sz w:val="28"/>
          <w:lang w:val="uk-UA"/>
        </w:rPr>
        <w:t xml:space="preserve"> струм, що проходить через них. Якщо </w:t>
      </w:r>
      <w:r>
        <w:rPr>
          <w:sz w:val="28"/>
          <w:lang w:val="uk-UA"/>
        </w:rPr>
        <w:t xml:space="preserve">струм </w:t>
      </w:r>
      <w:r w:rsidRPr="008E0359">
        <w:rPr>
          <w:sz w:val="28"/>
          <w:lang w:val="uk-UA"/>
        </w:rPr>
        <w:t xml:space="preserve">або </w:t>
      </w:r>
      <w:r>
        <w:rPr>
          <w:sz w:val="28"/>
          <w:lang w:val="uk-UA"/>
        </w:rPr>
        <w:t>опір занадто великі</w:t>
      </w:r>
      <w:r w:rsidRPr="008E0359">
        <w:rPr>
          <w:sz w:val="28"/>
          <w:lang w:val="uk-UA"/>
        </w:rPr>
        <w:t xml:space="preserve">, </w:t>
      </w:r>
      <w:r>
        <w:rPr>
          <w:sz w:val="28"/>
          <w:lang w:val="uk-UA"/>
        </w:rPr>
        <w:t>кабелі</w:t>
      </w:r>
      <w:r w:rsidRPr="008E0359">
        <w:rPr>
          <w:sz w:val="28"/>
          <w:lang w:val="uk-UA"/>
        </w:rPr>
        <w:t xml:space="preserve"> перегріваються. Наприклад, </w:t>
      </w:r>
      <w:r>
        <w:rPr>
          <w:sz w:val="28"/>
          <w:lang w:val="uk-UA"/>
        </w:rPr>
        <w:t>старий</w:t>
      </w:r>
      <w:r w:rsidRPr="008E0359">
        <w:rPr>
          <w:sz w:val="28"/>
          <w:lang w:val="uk-UA"/>
        </w:rPr>
        <w:t xml:space="preserve"> </w:t>
      </w:r>
      <w:r>
        <w:rPr>
          <w:sz w:val="28"/>
          <w:lang w:val="uk-UA"/>
        </w:rPr>
        <w:t>дріт</w:t>
      </w:r>
      <w:r w:rsidRPr="008E0359">
        <w:rPr>
          <w:sz w:val="28"/>
          <w:lang w:val="uk-UA"/>
        </w:rPr>
        <w:t xml:space="preserve"> приладу (з </w:t>
      </w:r>
      <w:r>
        <w:rPr>
          <w:sz w:val="28"/>
          <w:lang w:val="uk-UA"/>
        </w:rPr>
        <w:t>пошкодженим плетінням</w:t>
      </w:r>
      <w:r w:rsidRPr="008E0359">
        <w:rPr>
          <w:sz w:val="28"/>
          <w:lang w:val="uk-UA"/>
        </w:rPr>
        <w:t xml:space="preserve">) може мати </w:t>
      </w:r>
      <m:oMath>
        <m:sSub>
          <m:sSubPr>
            <m:ctrlPr>
              <w:rPr>
                <w:rFonts w:ascii="Cambria Math" w:hAnsi="Cambria Math"/>
                <w:i/>
                <w:sz w:val="28"/>
                <w:lang w:val="uk-UA"/>
              </w:rPr>
            </m:ctrlPr>
          </m:sSubPr>
          <m:e>
            <m:r>
              <w:rPr>
                <w:rFonts w:ascii="Cambria Math" w:hAnsi="Cambria Math"/>
                <w:sz w:val="28"/>
                <w:lang w:val="uk-UA"/>
              </w:rPr>
              <m:t>R</m:t>
            </m:r>
          </m:e>
          <m:sub>
            <m:r>
              <w:rPr>
                <w:rFonts w:ascii="Cambria Math" w:hAnsi="Cambria Math"/>
                <w:sz w:val="28"/>
                <w:lang w:val="uk-UA"/>
              </w:rPr>
              <m:t>п</m:t>
            </m:r>
          </m:sub>
        </m:sSub>
      </m:oMath>
      <w:r>
        <w:rPr>
          <w:sz w:val="28"/>
          <w:lang w:val="uk-UA"/>
        </w:rPr>
        <w:t xml:space="preserve"> </w:t>
      </w:r>
      <w:r w:rsidRPr="008A05BA">
        <w:rPr>
          <w:i/>
          <w:sz w:val="28"/>
          <w:lang w:val="uk-UA"/>
        </w:rPr>
        <w:t>= 2,00 Ом</w:t>
      </w:r>
      <w:r>
        <w:rPr>
          <w:sz w:val="28"/>
          <w:lang w:val="uk-UA"/>
        </w:rPr>
        <w:t xml:space="preserve">, а не 0,100 Ом, як має </w:t>
      </w:r>
      <w:r w:rsidRPr="008E0359">
        <w:rPr>
          <w:sz w:val="28"/>
          <w:lang w:val="uk-UA"/>
        </w:rPr>
        <w:t xml:space="preserve">бути. Якщо через </w:t>
      </w:r>
      <w:r>
        <w:rPr>
          <w:sz w:val="28"/>
          <w:lang w:val="uk-UA"/>
        </w:rPr>
        <w:t>нього проходить 10</w:t>
      </w:r>
      <w:r w:rsidRPr="008E0359">
        <w:rPr>
          <w:sz w:val="28"/>
          <w:lang w:val="uk-UA"/>
        </w:rPr>
        <w:t xml:space="preserve"> А струму, то</w:t>
      </w:r>
    </w:p>
    <w:p w:rsidR="00B35ADA" w:rsidRDefault="00B35ADA" w:rsidP="00B35ADA">
      <w:pPr>
        <w:spacing w:before="120" w:after="120" w:line="300" w:lineRule="auto"/>
        <w:jc w:val="center"/>
        <w:rPr>
          <w:sz w:val="28"/>
          <w:lang w:val="uk-UA"/>
        </w:rPr>
      </w:pPr>
      <m:oMath>
        <m:r>
          <w:rPr>
            <w:rFonts w:ascii="Cambria Math" w:hAnsi="Cambria Math"/>
            <w:sz w:val="28"/>
            <w:lang w:val="uk-UA"/>
          </w:rPr>
          <m:t xml:space="preserve">P = </m:t>
        </m:r>
        <m:sSup>
          <m:sSupPr>
            <m:ctrlPr>
              <w:rPr>
                <w:rFonts w:ascii="Cambria Math" w:hAnsi="Cambria Math"/>
                <w:i/>
                <w:sz w:val="28"/>
                <w:lang w:val="uk-UA"/>
              </w:rPr>
            </m:ctrlPr>
          </m:sSupPr>
          <m:e>
            <m:r>
              <w:rPr>
                <w:rFonts w:ascii="Cambria Math" w:hAnsi="Cambria Math"/>
                <w:sz w:val="28"/>
                <w:lang w:val="en-US"/>
              </w:rPr>
              <m:t>I</m:t>
            </m:r>
          </m:e>
          <m:sup>
            <m:r>
              <w:rPr>
                <w:rFonts w:ascii="Cambria Math" w:hAnsi="Cambria Math"/>
                <w:sz w:val="28"/>
                <w:lang w:val="uk-UA"/>
              </w:rPr>
              <m:t>2</m:t>
            </m:r>
          </m:sup>
        </m:sSup>
        <m:sSub>
          <m:sSubPr>
            <m:ctrlPr>
              <w:rPr>
                <w:rFonts w:ascii="Cambria Math" w:hAnsi="Cambria Math"/>
                <w:i/>
                <w:sz w:val="28"/>
                <w:lang w:val="uk-UA"/>
              </w:rPr>
            </m:ctrlPr>
          </m:sSubPr>
          <m:e>
            <m:r>
              <w:rPr>
                <w:rFonts w:ascii="Cambria Math" w:hAnsi="Cambria Math"/>
                <w:sz w:val="28"/>
                <w:lang w:val="uk-UA"/>
              </w:rPr>
              <m:t>R</m:t>
            </m:r>
          </m:e>
          <m:sub>
            <m:r>
              <w:rPr>
                <w:rFonts w:ascii="Cambria Math" w:hAnsi="Cambria Math"/>
                <w:sz w:val="28"/>
              </w:rPr>
              <m:t>п</m:t>
            </m:r>
          </m:sub>
        </m:sSub>
      </m:oMath>
      <w:r w:rsidRPr="008E0359">
        <w:rPr>
          <w:sz w:val="28"/>
          <w:lang w:val="uk-UA"/>
        </w:rPr>
        <w:t xml:space="preserve"> </w:t>
      </w:r>
      <w:r w:rsidRPr="008A05BA">
        <w:rPr>
          <w:i/>
          <w:sz w:val="28"/>
          <w:lang w:val="uk-UA"/>
        </w:rPr>
        <w:t>= 200 Вт</w:t>
      </w:r>
    </w:p>
    <w:p w:rsidR="00B35ADA" w:rsidRDefault="00B35ADA" w:rsidP="00B35ADA">
      <w:pPr>
        <w:spacing w:before="120" w:after="120" w:line="300" w:lineRule="auto"/>
        <w:rPr>
          <w:sz w:val="28"/>
          <w:lang w:val="uk-UA"/>
        </w:rPr>
      </w:pPr>
      <w:r w:rsidRPr="008E0359">
        <w:rPr>
          <w:sz w:val="28"/>
          <w:lang w:val="uk-UA"/>
        </w:rPr>
        <w:t xml:space="preserve">розсіюється в </w:t>
      </w:r>
      <w:r>
        <w:rPr>
          <w:sz w:val="28"/>
          <w:lang w:val="uk-UA"/>
        </w:rPr>
        <w:t>кабелі, що</w:t>
      </w:r>
      <w:r w:rsidRPr="008E0359">
        <w:rPr>
          <w:sz w:val="28"/>
          <w:lang w:val="uk-UA"/>
        </w:rPr>
        <w:t xml:space="preserve"> </w:t>
      </w:r>
      <w:r>
        <w:rPr>
          <w:sz w:val="28"/>
          <w:lang w:val="uk-UA"/>
        </w:rPr>
        <w:t>сильно перебільшує</w:t>
      </w:r>
      <w:r w:rsidRPr="008E0359">
        <w:rPr>
          <w:sz w:val="28"/>
          <w:lang w:val="uk-UA"/>
        </w:rPr>
        <w:t xml:space="preserve"> </w:t>
      </w:r>
      <w:r>
        <w:rPr>
          <w:sz w:val="28"/>
          <w:lang w:val="uk-UA"/>
        </w:rPr>
        <w:t>допуски безпеки</w:t>
      </w:r>
      <w:r w:rsidRPr="008E0359">
        <w:rPr>
          <w:sz w:val="28"/>
          <w:lang w:val="uk-UA"/>
        </w:rPr>
        <w:t>. Аналогічно, якщо</w:t>
      </w:r>
      <w:r>
        <w:rPr>
          <w:sz w:val="28"/>
          <w:lang w:val="uk-UA"/>
        </w:rPr>
        <w:t xml:space="preserve"> через</w:t>
      </w:r>
      <w:r w:rsidRPr="008E0359">
        <w:rPr>
          <w:sz w:val="28"/>
          <w:lang w:val="uk-UA"/>
        </w:rPr>
        <w:t xml:space="preserve"> провід</w:t>
      </w:r>
      <w:r>
        <w:rPr>
          <w:sz w:val="28"/>
          <w:lang w:val="uk-UA"/>
        </w:rPr>
        <w:t>ник</w:t>
      </w:r>
      <w:r w:rsidRPr="008E0359">
        <w:rPr>
          <w:sz w:val="28"/>
          <w:lang w:val="uk-UA"/>
        </w:rPr>
        <w:t xml:space="preserve"> з опором 0,100 Ом</w:t>
      </w:r>
      <w:r>
        <w:rPr>
          <w:sz w:val="28"/>
          <w:lang w:val="uk-UA"/>
        </w:rPr>
        <w:t>,</w:t>
      </w:r>
      <w:r w:rsidRPr="008E0359">
        <w:rPr>
          <w:sz w:val="28"/>
          <w:lang w:val="uk-UA"/>
        </w:rPr>
        <w:t xml:space="preserve"> </w:t>
      </w:r>
      <w:r>
        <w:rPr>
          <w:sz w:val="28"/>
          <w:lang w:val="uk-UA"/>
        </w:rPr>
        <w:t>розрахований</w:t>
      </w:r>
      <w:r w:rsidRPr="008E0359">
        <w:rPr>
          <w:sz w:val="28"/>
          <w:lang w:val="uk-UA"/>
        </w:rPr>
        <w:t xml:space="preserve"> </w:t>
      </w:r>
      <w:r>
        <w:rPr>
          <w:sz w:val="28"/>
          <w:lang w:val="uk-UA"/>
        </w:rPr>
        <w:t>проводити</w:t>
      </w:r>
      <w:r w:rsidRPr="008E0359">
        <w:rPr>
          <w:sz w:val="28"/>
          <w:lang w:val="uk-UA"/>
        </w:rPr>
        <w:t xml:space="preserve"> кілька амперів, </w:t>
      </w:r>
      <w:r>
        <w:rPr>
          <w:sz w:val="28"/>
          <w:lang w:val="uk-UA"/>
        </w:rPr>
        <w:t>пустити струм в</w:t>
      </w:r>
      <w:r w:rsidRPr="008E0359">
        <w:rPr>
          <w:sz w:val="28"/>
          <w:lang w:val="uk-UA"/>
        </w:rPr>
        <w:t xml:space="preserve"> 100 А, він сильно перегріється. Потужність, що розсіюється в дроті, буде в цьому випадку</w:t>
      </w:r>
    </w:p>
    <w:p w:rsidR="00B35ADA" w:rsidRDefault="00B35ADA" w:rsidP="00B35ADA">
      <w:pPr>
        <w:spacing w:before="120" w:after="120" w:line="300" w:lineRule="auto"/>
        <w:jc w:val="center"/>
        <w:rPr>
          <w:sz w:val="28"/>
          <w:lang w:val="uk-UA"/>
        </w:rPr>
      </w:pPr>
      <w:r w:rsidRPr="008A05BA">
        <w:rPr>
          <w:i/>
          <w:sz w:val="28"/>
          <w:lang w:val="uk-UA"/>
        </w:rPr>
        <w:t xml:space="preserve">Р = </w:t>
      </w:r>
      <m:oMath>
        <m:sSup>
          <m:sSupPr>
            <m:ctrlPr>
              <w:rPr>
                <w:rFonts w:ascii="Cambria Math" w:hAnsi="Cambria Math"/>
                <w:i/>
                <w:sz w:val="28"/>
                <w:lang w:val="uk-UA"/>
              </w:rPr>
            </m:ctrlPr>
          </m:sSupPr>
          <m:e>
            <m:r>
              <w:rPr>
                <w:rFonts w:ascii="Cambria Math" w:hAnsi="Cambria Math"/>
                <w:sz w:val="28"/>
              </w:rPr>
              <m:t>100</m:t>
            </m:r>
          </m:e>
          <m:sup>
            <m:r>
              <w:rPr>
                <w:rFonts w:ascii="Cambria Math" w:hAnsi="Cambria Math"/>
                <w:sz w:val="28"/>
                <w:lang w:val="uk-UA"/>
              </w:rPr>
              <m:t>2</m:t>
            </m:r>
          </m:sup>
        </m:sSup>
        <m:r>
          <w:rPr>
            <w:rFonts w:ascii="Cambria Math" w:hAnsi="Cambria Math"/>
            <w:sz w:val="28"/>
            <w:lang w:val="uk-UA"/>
          </w:rPr>
          <m:t>*</m:t>
        </m:r>
        <m:r>
          <m:rPr>
            <m:sty m:val="p"/>
          </m:rPr>
          <w:rPr>
            <w:rFonts w:ascii="Cambria Math" w:hAnsi="Cambria Math"/>
            <w:sz w:val="28"/>
            <w:lang w:val="uk-UA"/>
          </w:rPr>
          <m:t xml:space="preserve">0,100 </m:t>
        </m:r>
      </m:oMath>
      <w:r>
        <w:rPr>
          <w:i/>
          <w:sz w:val="28"/>
          <w:lang w:val="uk-UA"/>
        </w:rPr>
        <w:t>=</w:t>
      </w:r>
      <w:r w:rsidRPr="008A05BA">
        <w:rPr>
          <w:i/>
          <w:sz w:val="28"/>
          <w:lang w:val="uk-UA"/>
        </w:rPr>
        <w:t>1000 Вт</w:t>
      </w:r>
      <w:r w:rsidRPr="008E0359">
        <w:rPr>
          <w:sz w:val="28"/>
          <w:lang w:val="uk-UA"/>
        </w:rPr>
        <w:t>.</w:t>
      </w:r>
    </w:p>
    <w:p w:rsidR="00B35ADA" w:rsidRDefault="00B35ADA" w:rsidP="00B35ADA">
      <w:pPr>
        <w:spacing w:before="120" w:after="120" w:line="300" w:lineRule="auto"/>
        <w:rPr>
          <w:sz w:val="28"/>
          <w:lang w:val="uk-UA"/>
        </w:rPr>
      </w:pPr>
      <w:r w:rsidRPr="008E0359">
        <w:rPr>
          <w:sz w:val="28"/>
          <w:lang w:val="uk-UA"/>
        </w:rPr>
        <w:t xml:space="preserve"> Для обмеження надмірних струмів використовуються запобіжники та вимикачі. Кожен пристрій автоматично </w:t>
      </w:r>
      <w:r>
        <w:rPr>
          <w:sz w:val="28"/>
          <w:lang w:val="uk-UA"/>
        </w:rPr>
        <w:t>розриває</w:t>
      </w:r>
      <w:r w:rsidRPr="008E0359">
        <w:rPr>
          <w:sz w:val="28"/>
          <w:lang w:val="uk-UA"/>
        </w:rPr>
        <w:t xml:space="preserve"> ланцюг, коли постійний струм перевищує безпечні межі.</w:t>
      </w:r>
    </w:p>
    <w:p w:rsidR="00B35ADA" w:rsidRDefault="00B35ADA" w:rsidP="00B35ADA">
      <w:pPr>
        <w:spacing w:before="120" w:after="120" w:line="300" w:lineRule="auto"/>
        <w:rPr>
          <w:sz w:val="28"/>
          <w:lang w:val="uk-UA"/>
        </w:rPr>
      </w:pPr>
      <w:r w:rsidRPr="00875F64">
        <w:rPr>
          <w:sz w:val="28"/>
          <w:lang w:val="uk-UA"/>
        </w:rPr>
        <w:t xml:space="preserve">Запобіжники та вимикачі для типових побутових напруг і струмів виробляти порівняно просто, але для великих напруг і струмів виникають проблеми. Наприклад, коли вимикач намагається перервати потік високовольтної електрики, через його </w:t>
      </w:r>
      <w:r>
        <w:rPr>
          <w:sz w:val="28"/>
          <w:lang w:val="uk-UA"/>
        </w:rPr>
        <w:t>розімкнуті клеми</w:t>
      </w:r>
      <w:r w:rsidRPr="00875F64">
        <w:rPr>
          <w:sz w:val="28"/>
          <w:lang w:val="uk-UA"/>
        </w:rPr>
        <w:t xml:space="preserve"> може проскочи</w:t>
      </w:r>
      <w:r>
        <w:rPr>
          <w:sz w:val="28"/>
          <w:lang w:val="uk-UA"/>
        </w:rPr>
        <w:t xml:space="preserve">ти іскра, яка іонізує повітря </w:t>
      </w:r>
      <w:r w:rsidRPr="00875F64">
        <w:rPr>
          <w:sz w:val="28"/>
          <w:lang w:val="uk-UA"/>
        </w:rPr>
        <w:t xml:space="preserve">і дозволяє струму продовжувати текти. Великі вимикачі, </w:t>
      </w:r>
      <w:r>
        <w:rPr>
          <w:sz w:val="28"/>
          <w:lang w:val="uk-UA"/>
        </w:rPr>
        <w:t xml:space="preserve">які використовуються </w:t>
      </w:r>
      <w:r w:rsidRPr="00875F64">
        <w:rPr>
          <w:sz w:val="28"/>
          <w:lang w:val="uk-UA"/>
        </w:rPr>
        <w:t xml:space="preserve"> в системах розподілу електроенергії, використовують ізолюючий газ і навіть використовують струмені газу для вид</w:t>
      </w:r>
      <w:r>
        <w:rPr>
          <w:sz w:val="28"/>
          <w:lang w:val="uk-UA"/>
        </w:rPr>
        <w:t>ування таких іскор.</w:t>
      </w:r>
    </w:p>
    <w:p w:rsidR="00B35ADA" w:rsidRDefault="00B35ADA" w:rsidP="00B35ADA">
      <w:pPr>
        <w:spacing w:before="120" w:after="120" w:line="300" w:lineRule="auto"/>
        <w:rPr>
          <w:sz w:val="28"/>
          <w:lang w:val="uk-UA"/>
        </w:rPr>
      </w:pPr>
    </w:p>
    <w:p w:rsidR="00B35ADA" w:rsidRPr="0037687C" w:rsidRDefault="00B35ADA" w:rsidP="00B35ADA">
      <w:pPr>
        <w:pStyle w:val="a9"/>
        <w:numPr>
          <w:ilvl w:val="1"/>
          <w:numId w:val="12"/>
        </w:numPr>
        <w:spacing w:before="120" w:after="120" w:line="300" w:lineRule="auto"/>
        <w:rPr>
          <w:b/>
          <w:sz w:val="28"/>
          <w:lang w:val="uk-UA"/>
        </w:rPr>
      </w:pPr>
      <w:r w:rsidRPr="0037687C">
        <w:rPr>
          <w:b/>
          <w:sz w:val="28"/>
          <w:lang w:val="uk-UA"/>
        </w:rPr>
        <w:t>Пожежна безпека</w:t>
      </w:r>
    </w:p>
    <w:p w:rsidR="00B35ADA" w:rsidRPr="0072539C" w:rsidRDefault="00B35ADA" w:rsidP="00B35ADA">
      <w:pPr>
        <w:spacing w:before="120" w:after="120" w:line="300" w:lineRule="auto"/>
        <w:ind w:firstLine="709"/>
        <w:rPr>
          <w:sz w:val="28"/>
          <w:szCs w:val="28"/>
          <w:lang w:val="uk-UA"/>
        </w:rPr>
      </w:pPr>
      <w:r w:rsidRPr="0072539C">
        <w:rPr>
          <w:sz w:val="28"/>
          <w:szCs w:val="28"/>
          <w:lang w:val="uk-UA"/>
        </w:rPr>
        <w:t>Причини виникнення пожежі та вибуху в РЕА:</w:t>
      </w:r>
    </w:p>
    <w:p w:rsidR="00B35ADA" w:rsidRPr="0072539C" w:rsidRDefault="00B35ADA" w:rsidP="008A2B07">
      <w:pPr>
        <w:pStyle w:val="a9"/>
        <w:numPr>
          <w:ilvl w:val="0"/>
          <w:numId w:val="28"/>
        </w:numPr>
        <w:autoSpaceDN w:val="0"/>
        <w:spacing w:line="300" w:lineRule="auto"/>
        <w:ind w:left="709" w:firstLine="0"/>
        <w:rPr>
          <w:sz w:val="28"/>
          <w:szCs w:val="28"/>
          <w:lang w:val="uk-UA"/>
        </w:rPr>
      </w:pPr>
      <w:bookmarkStart w:id="0" w:name="_GoBack"/>
      <w:r w:rsidRPr="0072539C">
        <w:rPr>
          <w:sz w:val="28"/>
          <w:szCs w:val="28"/>
          <w:lang w:val="uk-UA"/>
        </w:rPr>
        <w:t>коротке замикання в електричних ланцюгах РЕА, пробій конденсаторів та електролітів і т.ін.;</w:t>
      </w:r>
    </w:p>
    <w:p w:rsidR="00B35ADA" w:rsidRPr="0072539C" w:rsidRDefault="00B35ADA" w:rsidP="008A2B07">
      <w:pPr>
        <w:pStyle w:val="a9"/>
        <w:numPr>
          <w:ilvl w:val="0"/>
          <w:numId w:val="28"/>
        </w:numPr>
        <w:autoSpaceDN w:val="0"/>
        <w:spacing w:line="300" w:lineRule="auto"/>
        <w:ind w:left="709" w:firstLine="0"/>
        <w:rPr>
          <w:sz w:val="28"/>
          <w:szCs w:val="28"/>
          <w:lang w:val="uk-UA"/>
        </w:rPr>
      </w:pPr>
      <w:r w:rsidRPr="0072539C">
        <w:rPr>
          <w:sz w:val="28"/>
          <w:szCs w:val="28"/>
          <w:lang w:val="uk-UA"/>
        </w:rPr>
        <w:t>перевантаження ЕРЕ, доріжок друкарських плат, монтажних проводів, блока живлення і т.ін.;</w:t>
      </w:r>
    </w:p>
    <w:p w:rsidR="00B35ADA" w:rsidRPr="0072539C" w:rsidRDefault="00B35ADA" w:rsidP="008A2B07">
      <w:pPr>
        <w:pStyle w:val="a9"/>
        <w:numPr>
          <w:ilvl w:val="0"/>
          <w:numId w:val="28"/>
        </w:numPr>
        <w:autoSpaceDN w:val="0"/>
        <w:spacing w:line="300" w:lineRule="auto"/>
        <w:ind w:left="709" w:firstLine="0"/>
        <w:rPr>
          <w:sz w:val="28"/>
          <w:szCs w:val="28"/>
          <w:lang w:val="uk-UA"/>
        </w:rPr>
      </w:pPr>
      <w:r w:rsidRPr="0072539C">
        <w:rPr>
          <w:sz w:val="28"/>
          <w:szCs w:val="28"/>
          <w:lang w:val="uk-UA"/>
        </w:rPr>
        <w:t>виділення тепла в контактах;</w:t>
      </w:r>
    </w:p>
    <w:p w:rsidR="00B35ADA" w:rsidRPr="0072539C" w:rsidRDefault="00B35ADA" w:rsidP="008A2B07">
      <w:pPr>
        <w:pStyle w:val="a9"/>
        <w:numPr>
          <w:ilvl w:val="0"/>
          <w:numId w:val="28"/>
        </w:numPr>
        <w:autoSpaceDN w:val="0"/>
        <w:spacing w:line="300" w:lineRule="auto"/>
        <w:ind w:left="709" w:firstLine="0"/>
        <w:rPr>
          <w:sz w:val="28"/>
          <w:szCs w:val="28"/>
          <w:lang w:val="uk-UA"/>
        </w:rPr>
      </w:pPr>
      <w:r w:rsidRPr="0072539C">
        <w:rPr>
          <w:sz w:val="28"/>
          <w:szCs w:val="28"/>
          <w:lang w:val="uk-UA"/>
        </w:rPr>
        <w:t>перегрів опорної поверхні РЕА;</w:t>
      </w:r>
    </w:p>
    <w:p w:rsidR="00B35ADA" w:rsidRPr="002333C3" w:rsidRDefault="00B35ADA" w:rsidP="008A2B07">
      <w:pPr>
        <w:pStyle w:val="a9"/>
        <w:numPr>
          <w:ilvl w:val="0"/>
          <w:numId w:val="28"/>
        </w:numPr>
        <w:autoSpaceDN w:val="0"/>
        <w:spacing w:line="300" w:lineRule="auto"/>
        <w:ind w:left="709" w:firstLine="0"/>
        <w:rPr>
          <w:sz w:val="28"/>
          <w:szCs w:val="28"/>
          <w:lang w:val="uk-UA"/>
        </w:rPr>
      </w:pPr>
      <w:r w:rsidRPr="0072539C">
        <w:rPr>
          <w:sz w:val="28"/>
          <w:szCs w:val="28"/>
          <w:lang w:val="uk-UA"/>
        </w:rPr>
        <w:lastRenderedPageBreak/>
        <w:t>коронний розряд у РЕА при напрузі понад 30 кВ тощо.</w:t>
      </w:r>
    </w:p>
    <w:p w:rsidR="00B35ADA" w:rsidRPr="0072539C" w:rsidRDefault="00B35ADA" w:rsidP="008A2B07">
      <w:pPr>
        <w:spacing w:before="120" w:after="120" w:line="300" w:lineRule="auto"/>
        <w:ind w:left="709" w:firstLine="0"/>
        <w:rPr>
          <w:sz w:val="28"/>
          <w:szCs w:val="28"/>
          <w:lang w:val="uk-UA"/>
        </w:rPr>
      </w:pPr>
      <w:r w:rsidRPr="0072539C">
        <w:rPr>
          <w:sz w:val="28"/>
          <w:szCs w:val="28"/>
          <w:lang w:val="uk-UA"/>
        </w:rPr>
        <w:t>Основні методи та засоб</w:t>
      </w:r>
      <w:r>
        <w:rPr>
          <w:sz w:val="28"/>
          <w:szCs w:val="28"/>
          <w:lang w:val="uk-UA"/>
        </w:rPr>
        <w:t xml:space="preserve">и запобігання пожежі та вибуху </w:t>
      </w:r>
      <w:r w:rsidRPr="0072539C">
        <w:rPr>
          <w:sz w:val="28"/>
          <w:szCs w:val="28"/>
          <w:lang w:val="uk-UA"/>
        </w:rPr>
        <w:t>РЕА:</w:t>
      </w:r>
    </w:p>
    <w:p w:rsidR="00B35ADA" w:rsidRPr="0072539C" w:rsidRDefault="00B35ADA" w:rsidP="008A2B07">
      <w:pPr>
        <w:numPr>
          <w:ilvl w:val="0"/>
          <w:numId w:val="29"/>
        </w:numPr>
        <w:autoSpaceDE w:val="0"/>
        <w:autoSpaceDN w:val="0"/>
        <w:spacing w:line="300" w:lineRule="auto"/>
        <w:ind w:left="709" w:firstLine="0"/>
        <w:rPr>
          <w:sz w:val="28"/>
          <w:szCs w:val="28"/>
          <w:lang w:val="uk-UA"/>
        </w:rPr>
      </w:pPr>
      <w:r w:rsidRPr="0072539C">
        <w:rPr>
          <w:sz w:val="28"/>
          <w:szCs w:val="28"/>
          <w:lang w:val="uk-UA"/>
        </w:rPr>
        <w:t>запобігання пробою конденсаторів, між доріжками друкарських плат, пелюстками і ЕРЕ тощо;</w:t>
      </w:r>
    </w:p>
    <w:p w:rsidR="00B35ADA" w:rsidRPr="0072539C" w:rsidRDefault="00B35ADA" w:rsidP="008A2B07">
      <w:pPr>
        <w:numPr>
          <w:ilvl w:val="0"/>
          <w:numId w:val="29"/>
        </w:numPr>
        <w:autoSpaceDE w:val="0"/>
        <w:autoSpaceDN w:val="0"/>
        <w:spacing w:line="300" w:lineRule="auto"/>
        <w:ind w:left="709" w:firstLine="0"/>
        <w:rPr>
          <w:sz w:val="28"/>
          <w:szCs w:val="28"/>
          <w:lang w:val="uk-UA"/>
        </w:rPr>
      </w:pPr>
      <w:r w:rsidRPr="0072539C">
        <w:rPr>
          <w:sz w:val="28"/>
          <w:szCs w:val="28"/>
          <w:lang w:val="uk-UA"/>
        </w:rPr>
        <w:t>вибір мережного шнура живлення (перетин, ізоляція, робоча і пробивна напруги);</w:t>
      </w:r>
    </w:p>
    <w:p w:rsidR="00B35ADA" w:rsidRPr="0072539C" w:rsidRDefault="00B35ADA" w:rsidP="008A2B07">
      <w:pPr>
        <w:numPr>
          <w:ilvl w:val="0"/>
          <w:numId w:val="29"/>
        </w:numPr>
        <w:autoSpaceDE w:val="0"/>
        <w:autoSpaceDN w:val="0"/>
        <w:spacing w:line="300" w:lineRule="auto"/>
        <w:ind w:left="709" w:firstLine="0"/>
        <w:rPr>
          <w:sz w:val="28"/>
          <w:szCs w:val="28"/>
          <w:lang w:val="uk-UA"/>
        </w:rPr>
      </w:pPr>
      <w:r w:rsidRPr="0072539C">
        <w:rPr>
          <w:sz w:val="28"/>
          <w:szCs w:val="28"/>
          <w:lang w:val="uk-UA"/>
        </w:rPr>
        <w:t xml:space="preserve">вибір і обгрунтування класу ізоляції (із вказівкою робочих і пробивних напруг), повітряних зазорів між струмоведучими частинами, відстані між доріжками друкарських плат, покриттів електроізоляційним лаком, шляху витоку струмів, ізоляції пелюстків і кінців монтажних проводів; </w:t>
      </w:r>
    </w:p>
    <w:p w:rsidR="00B35ADA" w:rsidRPr="0072539C" w:rsidRDefault="00B35ADA" w:rsidP="008A2B07">
      <w:pPr>
        <w:numPr>
          <w:ilvl w:val="0"/>
          <w:numId w:val="29"/>
        </w:numPr>
        <w:autoSpaceDE w:val="0"/>
        <w:autoSpaceDN w:val="0"/>
        <w:spacing w:line="300" w:lineRule="auto"/>
        <w:ind w:left="709" w:firstLine="0"/>
        <w:rPr>
          <w:sz w:val="28"/>
          <w:szCs w:val="28"/>
          <w:lang w:val="uk-UA"/>
        </w:rPr>
      </w:pPr>
      <w:r w:rsidRPr="0072539C">
        <w:rPr>
          <w:sz w:val="28"/>
          <w:szCs w:val="28"/>
          <w:lang w:val="uk-UA"/>
        </w:rPr>
        <w:t xml:space="preserve">перевірка на коронний розряд і розробка відповідних заходів щодо його запобігання (високовольтні блоки живлення, помножувачі напруги тощо); </w:t>
      </w:r>
    </w:p>
    <w:p w:rsidR="00B35ADA" w:rsidRPr="0072539C" w:rsidRDefault="00B35ADA" w:rsidP="008A2B07">
      <w:pPr>
        <w:numPr>
          <w:ilvl w:val="0"/>
          <w:numId w:val="29"/>
        </w:numPr>
        <w:autoSpaceDE w:val="0"/>
        <w:autoSpaceDN w:val="0"/>
        <w:spacing w:line="300" w:lineRule="auto"/>
        <w:ind w:left="709" w:firstLine="0"/>
        <w:rPr>
          <w:sz w:val="28"/>
          <w:szCs w:val="28"/>
          <w:lang w:val="uk-UA"/>
        </w:rPr>
      </w:pPr>
      <w:r w:rsidRPr="0072539C">
        <w:rPr>
          <w:sz w:val="28"/>
          <w:szCs w:val="28"/>
          <w:lang w:val="uk-UA"/>
        </w:rPr>
        <w:t>вибір і обгрунтування ступеня пожежозахисту оболонок РЕА (IP-класифікація);</w:t>
      </w:r>
    </w:p>
    <w:p w:rsidR="00B35ADA" w:rsidRPr="0072539C" w:rsidRDefault="00B35ADA" w:rsidP="008A2B07">
      <w:pPr>
        <w:numPr>
          <w:ilvl w:val="0"/>
          <w:numId w:val="29"/>
        </w:numPr>
        <w:autoSpaceDE w:val="0"/>
        <w:autoSpaceDN w:val="0"/>
        <w:spacing w:line="300" w:lineRule="auto"/>
        <w:ind w:left="709" w:firstLine="0"/>
        <w:rPr>
          <w:sz w:val="28"/>
          <w:szCs w:val="28"/>
          <w:lang w:val="uk-UA"/>
        </w:rPr>
      </w:pPr>
      <w:r w:rsidRPr="0072539C">
        <w:rPr>
          <w:sz w:val="28"/>
          <w:szCs w:val="28"/>
          <w:lang w:val="uk-UA"/>
        </w:rPr>
        <w:t>вибір і обгрунтування рівня і виду вибухозахисту РЕА в залежності від класу робочих зон приміщення з вибухопожежонебезпечності;</w:t>
      </w:r>
    </w:p>
    <w:p w:rsidR="00B35ADA" w:rsidRPr="0072539C" w:rsidRDefault="00B35ADA" w:rsidP="008A2B07">
      <w:pPr>
        <w:numPr>
          <w:ilvl w:val="0"/>
          <w:numId w:val="29"/>
        </w:numPr>
        <w:autoSpaceDE w:val="0"/>
        <w:autoSpaceDN w:val="0"/>
        <w:spacing w:line="300" w:lineRule="auto"/>
        <w:ind w:left="709" w:firstLine="0"/>
        <w:rPr>
          <w:sz w:val="28"/>
          <w:szCs w:val="28"/>
          <w:lang w:val="uk-UA"/>
        </w:rPr>
      </w:pPr>
      <w:r w:rsidRPr="0072539C">
        <w:rPr>
          <w:sz w:val="28"/>
          <w:szCs w:val="28"/>
          <w:lang w:val="uk-UA"/>
        </w:rPr>
        <w:t>розробка електричного захисту схем і РЕА в цілому (реле, автомати, швидкодіючі безконтактні електронні схеми, плавкі запобіжники і т.ін.;</w:t>
      </w:r>
    </w:p>
    <w:p w:rsidR="00B35ADA" w:rsidRDefault="00B35ADA" w:rsidP="008A2B07">
      <w:pPr>
        <w:numPr>
          <w:ilvl w:val="0"/>
          <w:numId w:val="29"/>
        </w:numPr>
        <w:autoSpaceDE w:val="0"/>
        <w:autoSpaceDN w:val="0"/>
        <w:spacing w:line="300" w:lineRule="auto"/>
        <w:ind w:left="709" w:firstLine="0"/>
        <w:rPr>
          <w:sz w:val="28"/>
          <w:szCs w:val="28"/>
          <w:lang w:val="uk-UA"/>
        </w:rPr>
      </w:pPr>
      <w:r w:rsidRPr="0072539C">
        <w:rPr>
          <w:sz w:val="28"/>
          <w:szCs w:val="28"/>
          <w:lang w:val="uk-UA"/>
        </w:rPr>
        <w:t xml:space="preserve">не допущення нагріву частин (деталей) РЕА  вище </w:t>
      </w:r>
      <w:r>
        <w:rPr>
          <w:sz w:val="28"/>
          <w:szCs w:val="28"/>
          <w:lang w:val="uk-UA"/>
        </w:rPr>
        <w:t xml:space="preserve">пікових </w:t>
      </w:r>
      <w:r w:rsidRPr="0072539C">
        <w:rPr>
          <w:sz w:val="28"/>
          <w:szCs w:val="28"/>
          <w:lang w:val="uk-UA"/>
        </w:rPr>
        <w:t>темпе</w:t>
      </w:r>
      <w:r>
        <w:rPr>
          <w:sz w:val="28"/>
          <w:szCs w:val="28"/>
          <w:lang w:val="uk-UA"/>
        </w:rPr>
        <w:t>ратур.</w:t>
      </w:r>
    </w:p>
    <w:bookmarkEnd w:id="0"/>
    <w:p w:rsidR="001C0022" w:rsidRPr="001C0022" w:rsidRDefault="001C0022" w:rsidP="008A2B07">
      <w:pPr>
        <w:pStyle w:val="a9"/>
        <w:spacing w:before="120" w:after="120" w:line="300" w:lineRule="auto"/>
        <w:ind w:left="0" w:firstLine="348"/>
        <w:rPr>
          <w:sz w:val="28"/>
          <w:lang w:val="uk-UA"/>
        </w:rPr>
      </w:pPr>
      <w:r w:rsidRPr="001C0022">
        <w:rPr>
          <w:sz w:val="28"/>
          <w:lang w:val="uk-UA"/>
        </w:rPr>
        <w:t>Приміщення, в якому знаходиться оператор комп</w:t>
      </w:r>
      <w:r w:rsidRPr="001C0022">
        <w:rPr>
          <w:sz w:val="28"/>
        </w:rPr>
        <w:t>’</w:t>
      </w:r>
      <w:r w:rsidRPr="001C0022">
        <w:rPr>
          <w:sz w:val="28"/>
          <w:lang w:val="uk-UA"/>
        </w:rPr>
        <w:t>ютера для спостерігання та управлінням роботою радіолокаційної станції відноситься до категорії приміщень В, тобто пожежонебезпечного. Через невелику площу приміщення достатньо одного вогнегасника, слід використовувати  в</w:t>
      </w:r>
      <w:r w:rsidRPr="001C0022">
        <w:rPr>
          <w:rStyle w:val="af0"/>
          <w:i w:val="0"/>
          <w:color w:val="000000" w:themeColor="text1"/>
          <w:sz w:val="28"/>
          <w:szCs w:val="28"/>
          <w:shd w:val="clear" w:color="auto" w:fill="FFFFFF"/>
        </w:rPr>
        <w:t>углекислотні вогнегасники</w:t>
      </w:r>
      <w:r w:rsidRPr="001C0022">
        <w:rPr>
          <w:rStyle w:val="af0"/>
          <w:i w:val="0"/>
          <w:color w:val="000000" w:themeColor="text1"/>
          <w:sz w:val="28"/>
          <w:szCs w:val="28"/>
          <w:shd w:val="clear" w:color="auto" w:fill="FFFFFF"/>
          <w:lang w:val="uk-UA"/>
        </w:rPr>
        <w:t xml:space="preserve">, так як вони </w:t>
      </w:r>
      <w:r w:rsidRPr="001C0022">
        <w:rPr>
          <w:rStyle w:val="af0"/>
          <w:rFonts w:eastAsia="Calibri"/>
          <w:i w:val="0"/>
          <w:color w:val="000000" w:themeColor="text1"/>
          <w:sz w:val="28"/>
          <w:szCs w:val="28"/>
          <w:shd w:val="clear" w:color="auto" w:fill="FFFFFF"/>
        </w:rPr>
        <w:t>застосовуються для гасіння пожеж класу В та електроустаткування, що знаходиться під напругою до 1000 В</w:t>
      </w:r>
    </w:p>
    <w:p w:rsidR="001C0022" w:rsidRPr="001C0022" w:rsidRDefault="001C0022" w:rsidP="008A2B07">
      <w:pPr>
        <w:pStyle w:val="a9"/>
        <w:spacing w:before="120" w:after="120" w:line="300" w:lineRule="auto"/>
        <w:ind w:left="0" w:firstLine="348"/>
        <w:rPr>
          <w:sz w:val="28"/>
          <w:lang w:val="uk-UA"/>
        </w:rPr>
      </w:pPr>
      <w:r w:rsidRPr="001C0022">
        <w:rPr>
          <w:color w:val="000000" w:themeColor="text1"/>
          <w:sz w:val="28"/>
          <w:szCs w:val="28"/>
          <w:lang w:val="uk-UA"/>
        </w:rPr>
        <w:t xml:space="preserve">У разі виявлення ознак горіння на об'єкті, де є електрообладнання, яке перебуває або може перебувати під напругою, необхідно визначити місце загоряння, оцінити ситуацію та вжити заходи для запобігання появи нових осередків горіння на іншому електрообладнанні. Перед гасінням, якщо є можливість, необхідно зняти напругу з електрообладнання, яке перебуває в зоні горіння та поблизу неї. Дозволяється проводити гасіння пожежі з наявністю </w:t>
      </w:r>
      <w:r w:rsidRPr="001C0022">
        <w:rPr>
          <w:color w:val="000000" w:themeColor="text1"/>
          <w:sz w:val="28"/>
          <w:szCs w:val="28"/>
          <w:lang w:val="uk-UA"/>
        </w:rPr>
        <w:lastRenderedPageBreak/>
        <w:t xml:space="preserve">електричної напруги тільки за допомогою вуглекислотних, хладонових та порошкових вогнегасників, при цьому максимальне значення напруги на електрообладнанні не повинно перевищувати 1000 В, а відстань між насадком або розтрубом вогнегасника до струмоведучих конструкцій щоб була не менше 1 м. </w:t>
      </w:r>
      <w:proofErr w:type="gramStart"/>
      <w:r w:rsidRPr="001C0022">
        <w:rPr>
          <w:color w:val="000000" w:themeColor="text1"/>
          <w:sz w:val="28"/>
          <w:szCs w:val="28"/>
        </w:rPr>
        <w:t>П</w:t>
      </w:r>
      <w:proofErr w:type="gramEnd"/>
      <w:r w:rsidRPr="001C0022">
        <w:rPr>
          <w:color w:val="000000" w:themeColor="text1"/>
          <w:sz w:val="28"/>
          <w:szCs w:val="28"/>
        </w:rPr>
        <w:t>ід час гасіння пожежі силового та освітлювального електрообладнання, що знаходиться в шафах, вогнегасну речовину необхідно подавати всередину шафи.</w:t>
      </w:r>
      <w:r w:rsidRPr="001C0022">
        <w:rPr>
          <w:color w:val="000000" w:themeColor="text1"/>
          <w:sz w:val="28"/>
          <w:szCs w:val="28"/>
          <w:lang w:val="uk-UA"/>
        </w:rPr>
        <w:t xml:space="preserve"> </w:t>
      </w:r>
      <w:r w:rsidRPr="001C0022">
        <w:rPr>
          <w:color w:val="000000" w:themeColor="text1"/>
          <w:sz w:val="28"/>
          <w:szCs w:val="28"/>
          <w:lang w:val="uk-UA"/>
        </w:rPr>
        <w:br/>
      </w:r>
      <w:r w:rsidRPr="001C0022">
        <w:rPr>
          <w:color w:val="000000" w:themeColor="text1"/>
          <w:sz w:val="28"/>
          <w:szCs w:val="28"/>
        </w:rPr>
        <w:t>Забороняється проводити гасіння пожежі з наявністю електричної напруги за таких умов:</w:t>
      </w:r>
      <w:r w:rsidRPr="001C0022">
        <w:rPr>
          <w:color w:val="000000" w:themeColor="text1"/>
          <w:sz w:val="28"/>
          <w:szCs w:val="28"/>
        </w:rPr>
        <w:br/>
        <w:t xml:space="preserve">- поза приміщенням </w:t>
      </w:r>
      <w:proofErr w:type="gramStart"/>
      <w:r w:rsidRPr="001C0022">
        <w:rPr>
          <w:color w:val="000000" w:themeColor="text1"/>
          <w:sz w:val="28"/>
          <w:szCs w:val="28"/>
        </w:rPr>
        <w:t>п</w:t>
      </w:r>
      <w:proofErr w:type="gramEnd"/>
      <w:r w:rsidRPr="001C0022">
        <w:rPr>
          <w:color w:val="000000" w:themeColor="text1"/>
          <w:sz w:val="28"/>
          <w:szCs w:val="28"/>
        </w:rPr>
        <w:t>ід час атмосферних опадів (дощу, снігу, граду);</w:t>
      </w:r>
      <w:r w:rsidRPr="001C0022">
        <w:rPr>
          <w:color w:val="000000" w:themeColor="text1"/>
          <w:sz w:val="28"/>
          <w:szCs w:val="28"/>
        </w:rPr>
        <w:br/>
        <w:t>- у вологих приміщеннях (відносна вологість понад 75%);</w:t>
      </w:r>
      <w:r w:rsidRPr="001C0022">
        <w:rPr>
          <w:color w:val="000000" w:themeColor="text1"/>
          <w:sz w:val="28"/>
          <w:szCs w:val="28"/>
        </w:rPr>
        <w:br/>
        <w:t>- у приміщеннях з хімічно активним середовищем;</w:t>
      </w:r>
      <w:r w:rsidRPr="001C0022">
        <w:rPr>
          <w:color w:val="000000" w:themeColor="text1"/>
          <w:sz w:val="28"/>
          <w:szCs w:val="28"/>
        </w:rPr>
        <w:br/>
        <w:t>- в умовах сильного задимлення, коли не видно струмоведучих конструкцій.</w:t>
      </w:r>
      <w:r w:rsidRPr="001C0022">
        <w:rPr>
          <w:color w:val="000000" w:themeColor="text1"/>
          <w:sz w:val="28"/>
          <w:szCs w:val="28"/>
        </w:rPr>
        <w:br/>
        <w:t xml:space="preserve">Використання </w:t>
      </w:r>
      <w:proofErr w:type="gramStart"/>
      <w:r w:rsidRPr="001C0022">
        <w:rPr>
          <w:color w:val="000000" w:themeColor="text1"/>
          <w:sz w:val="28"/>
          <w:szCs w:val="28"/>
        </w:rPr>
        <w:t>п</w:t>
      </w:r>
      <w:proofErr w:type="gramEnd"/>
      <w:r w:rsidRPr="001C0022">
        <w:rPr>
          <w:color w:val="000000" w:themeColor="text1"/>
          <w:sz w:val="28"/>
          <w:szCs w:val="28"/>
        </w:rPr>
        <w:t>ід час гасіння пожежі з наявністю електричної напруги електрозахисних засобів (діелектричних рукавичок, бот та килимів) одатково забезпечить надійний захист від ураження електричним струмом.</w:t>
      </w:r>
      <w:r w:rsidRPr="001C0022">
        <w:rPr>
          <w:color w:val="000000" w:themeColor="text1"/>
          <w:sz w:val="28"/>
          <w:szCs w:val="28"/>
          <w:lang w:val="uk-UA"/>
        </w:rPr>
        <w:t xml:space="preserve"> Під час гасіння пожежі з використанням газових, насамперед вуглекислотних, вогнегасників необхідно брати до уваги можливість зниження концентрації кисню у повітрі захищуваного приміщення, особливо якщо воно невелике за об'ємом. </w:t>
      </w:r>
      <w:r w:rsidRPr="001C0022">
        <w:rPr>
          <w:color w:val="000000" w:themeColor="text1"/>
          <w:sz w:val="28"/>
          <w:szCs w:val="28"/>
          <w:lang w:val="uk-UA"/>
        </w:rPr>
        <w:br/>
        <w:t>Забороняється:</w:t>
      </w:r>
      <w:r w:rsidRPr="001C0022">
        <w:rPr>
          <w:color w:val="000000" w:themeColor="text1"/>
          <w:sz w:val="28"/>
          <w:szCs w:val="28"/>
          <w:lang w:val="uk-UA"/>
        </w:rPr>
        <w:br/>
        <w:t>- наближатись до струмоведучих конструкцій ближче ніж на 1 м;</w:t>
      </w:r>
      <w:r w:rsidRPr="001C0022">
        <w:rPr>
          <w:color w:val="000000" w:themeColor="text1"/>
          <w:sz w:val="28"/>
          <w:szCs w:val="28"/>
          <w:lang w:val="uk-UA"/>
        </w:rPr>
        <w:br/>
        <w:t>- використовувати для гасіння вогнегасники, які не придатні для гасіння пожеж за наявності електричної напруги;</w:t>
      </w:r>
      <w:r w:rsidRPr="001C0022">
        <w:rPr>
          <w:color w:val="000000" w:themeColor="text1"/>
          <w:sz w:val="28"/>
          <w:szCs w:val="28"/>
          <w:lang w:val="uk-UA"/>
        </w:rPr>
        <w:br/>
        <w:t>- проводити гасіння пожеж обладнання, яке перебуває під електричною напругою більше 1000 В;</w:t>
      </w:r>
      <w:r w:rsidRPr="001C0022">
        <w:rPr>
          <w:color w:val="000000" w:themeColor="text1"/>
          <w:sz w:val="28"/>
          <w:szCs w:val="28"/>
          <w:lang w:val="uk-UA"/>
        </w:rPr>
        <w:br/>
        <w:t>- застосовувати у вибухонебезпечних зонах та приміщеннях вуглекислотні газові вогнегасники з розтрубами із полімерних матеріалів;</w:t>
      </w:r>
      <w:r w:rsidRPr="001C0022">
        <w:rPr>
          <w:color w:val="000000" w:themeColor="text1"/>
          <w:sz w:val="28"/>
          <w:szCs w:val="28"/>
          <w:lang w:val="uk-UA"/>
        </w:rPr>
        <w:br/>
        <w:t>- спрямовувати під час експлуатації насадок вогнегасника (гнучкий рукав або розтруб) у бік людей.</w:t>
      </w:r>
      <w:r w:rsidRPr="001C0022">
        <w:rPr>
          <w:sz w:val="28"/>
          <w:lang w:val="uk-UA"/>
        </w:rPr>
        <w:t xml:space="preserve"> </w:t>
      </w:r>
    </w:p>
    <w:p w:rsidR="00B35ADA" w:rsidRDefault="00B35ADA">
      <w:pPr>
        <w:spacing w:after="200" w:line="276" w:lineRule="auto"/>
        <w:ind w:firstLine="0"/>
        <w:rPr>
          <w:sz w:val="28"/>
          <w:szCs w:val="28"/>
          <w:lang w:val="uk-UA"/>
        </w:rPr>
      </w:pPr>
      <w:r>
        <w:rPr>
          <w:sz w:val="28"/>
          <w:szCs w:val="28"/>
          <w:lang w:val="uk-UA"/>
        </w:rPr>
        <w:br w:type="page"/>
      </w:r>
    </w:p>
    <w:p w:rsidR="00B35ADA" w:rsidRPr="007A5D3D" w:rsidRDefault="00B35ADA" w:rsidP="00B35ADA">
      <w:pPr>
        <w:spacing w:line="300" w:lineRule="auto"/>
        <w:ind w:firstLine="708"/>
        <w:jc w:val="center"/>
        <w:rPr>
          <w:b/>
          <w:sz w:val="26"/>
          <w:szCs w:val="26"/>
          <w:lang w:val="uk-UA"/>
        </w:rPr>
      </w:pPr>
      <w:r>
        <w:rPr>
          <w:b/>
          <w:sz w:val="26"/>
          <w:szCs w:val="26"/>
          <w:lang w:val="uk-UA"/>
        </w:rPr>
        <w:lastRenderedPageBreak/>
        <w:t>7 ОХОРОНА НАВКОЛИШНЬОГО СЕРЕДОВИЩА</w:t>
      </w:r>
    </w:p>
    <w:p w:rsidR="00B35ADA" w:rsidRDefault="00B35ADA" w:rsidP="00B35ADA">
      <w:pPr>
        <w:spacing w:line="300" w:lineRule="auto"/>
        <w:ind w:firstLine="708"/>
        <w:rPr>
          <w:sz w:val="28"/>
          <w:szCs w:val="28"/>
          <w:lang w:val="uk-UA"/>
        </w:rPr>
      </w:pPr>
      <w:r w:rsidRPr="00204B34">
        <w:rPr>
          <w:sz w:val="28"/>
          <w:szCs w:val="28"/>
          <w:lang w:val="uk-UA"/>
        </w:rPr>
        <w:t>Сучасні технології</w:t>
      </w:r>
      <w:r>
        <w:rPr>
          <w:sz w:val="28"/>
          <w:szCs w:val="28"/>
          <w:lang w:val="uk-UA"/>
        </w:rPr>
        <w:t>, особливо в області радіолокації та навігації,</w:t>
      </w:r>
      <w:r w:rsidRPr="00204B34">
        <w:rPr>
          <w:sz w:val="28"/>
          <w:szCs w:val="28"/>
          <w:lang w:val="uk-UA"/>
        </w:rPr>
        <w:t xml:space="preserve"> стали </w:t>
      </w:r>
      <w:r>
        <w:rPr>
          <w:sz w:val="28"/>
          <w:szCs w:val="28"/>
          <w:lang w:val="uk-UA"/>
        </w:rPr>
        <w:t xml:space="preserve">потужним </w:t>
      </w:r>
      <w:r w:rsidRPr="00204B34">
        <w:rPr>
          <w:sz w:val="28"/>
          <w:szCs w:val="28"/>
          <w:lang w:val="uk-UA"/>
        </w:rPr>
        <w:t>джерелом електромагнітного забруднення від генерованих електромагнітних полів і внаслідок цього електромагнітного випромінювання</w:t>
      </w:r>
      <w:r>
        <w:rPr>
          <w:sz w:val="28"/>
          <w:szCs w:val="28"/>
          <w:lang w:val="uk-UA"/>
        </w:rPr>
        <w:t>, яке має особливість розповсюджуватись на великі відстані і долати різні перешкоди</w:t>
      </w:r>
      <w:r w:rsidRPr="00204B34">
        <w:rPr>
          <w:sz w:val="28"/>
          <w:szCs w:val="28"/>
          <w:lang w:val="uk-UA"/>
        </w:rPr>
        <w:t>. У багатьох випадках це забруднення набагато сильніше, ніж будь-які природні джерела електромагнітних полів чи випромінювання.</w:t>
      </w:r>
      <w:r>
        <w:rPr>
          <w:sz w:val="28"/>
          <w:szCs w:val="28"/>
          <w:lang w:val="uk-UA"/>
        </w:rPr>
        <w:t xml:space="preserve"> </w:t>
      </w:r>
      <w:r w:rsidRPr="00071CBD">
        <w:rPr>
          <w:sz w:val="28"/>
          <w:szCs w:val="28"/>
          <w:lang w:val="uk-UA"/>
        </w:rPr>
        <w:t>Бездротовий та радіозв'язок, передача електроенергії або пристрої щоденного використання, такі як смартфони та портативні комп'ютери щодня піддають людей електромагнітному забрудненню.</w:t>
      </w:r>
    </w:p>
    <w:p w:rsidR="00B35ADA" w:rsidRPr="00270DE0" w:rsidRDefault="00B35ADA" w:rsidP="00B35ADA">
      <w:pPr>
        <w:spacing w:line="300" w:lineRule="auto"/>
        <w:ind w:firstLine="708"/>
        <w:rPr>
          <w:sz w:val="28"/>
          <w:szCs w:val="28"/>
          <w:lang w:val="uk-UA"/>
        </w:rPr>
      </w:pPr>
      <w:r w:rsidRPr="00071CBD">
        <w:rPr>
          <w:sz w:val="28"/>
          <w:szCs w:val="28"/>
          <w:lang w:val="uk-UA"/>
        </w:rPr>
        <w:t>Електромагнітні поля та електромагнітні випромінювання, як електромагнітні забруднення, впливають на різні елементи навколишнього середовища. Серед елементів цього середовища всі живі організми повинні бути поставлені на перше місце. Тому стає дуже важливим відповідним чином визначити природу та пов'язані з цим побічні ефекти електромагнітного забруднення та його вплив на живі організми. Щодня живі організми стикаються з різними видами електромагнітного забруднення. Однак усі вони можуть бути добре охарактеризовані за своїми фізичними параметрами, такими як тип (електричний, магнітний, електромагнітний), частота та п</w:t>
      </w:r>
      <w:r>
        <w:rPr>
          <w:sz w:val="28"/>
          <w:szCs w:val="28"/>
          <w:lang w:val="uk-UA"/>
        </w:rPr>
        <w:t>отужність. Електронні пристрої</w:t>
      </w:r>
      <w:r w:rsidRPr="00071CBD">
        <w:rPr>
          <w:sz w:val="28"/>
          <w:szCs w:val="28"/>
          <w:lang w:val="uk-UA"/>
        </w:rPr>
        <w:t xml:space="preserve">, випромінюють електромагнітне випромінювання низької інтенсивності на частотах від 300 МГц до 300 ГГц, </w:t>
      </w:r>
      <w:r>
        <w:rPr>
          <w:sz w:val="28"/>
          <w:szCs w:val="28"/>
          <w:lang w:val="uk-UA"/>
        </w:rPr>
        <w:t>таке випромінення входить в категорію мікрохвильового</w:t>
      </w:r>
      <w:r w:rsidRPr="00071CBD">
        <w:rPr>
          <w:sz w:val="28"/>
          <w:szCs w:val="28"/>
          <w:lang w:val="uk-UA"/>
        </w:rPr>
        <w:t>. З іншого боку, лінії електропередачі та електричні пристрої є сильними джерелами електромагнітних полів і випромінювання набагато нижчих частот, але набагато більшої інтенсивності.</w:t>
      </w:r>
      <w:r>
        <w:rPr>
          <w:sz w:val="28"/>
          <w:szCs w:val="28"/>
          <w:lang w:val="uk-UA"/>
        </w:rPr>
        <w:t xml:space="preserve"> </w:t>
      </w:r>
    </w:p>
    <w:p w:rsidR="00B35ADA" w:rsidRDefault="00B35ADA" w:rsidP="00B35ADA">
      <w:pPr>
        <w:spacing w:line="300" w:lineRule="auto"/>
        <w:ind w:firstLine="708"/>
        <w:rPr>
          <w:sz w:val="28"/>
          <w:szCs w:val="28"/>
          <w:lang w:val="uk-UA"/>
        </w:rPr>
      </w:pPr>
      <w:r w:rsidRPr="00DC3965">
        <w:rPr>
          <w:sz w:val="28"/>
          <w:szCs w:val="28"/>
          <w:lang w:val="uk-UA"/>
        </w:rPr>
        <w:t>У сучасному світі енергетика є основою розвитку базових галузей промисловості, що визначають прогрес суспільного виробництва. В усіх промислово розвинених країнах темпи розвитку енергетики випереджали темпи розвитку інших галузей.   У той же час енергетика - один з джерел несприятливого впливу на навколишнє середовище і людину. Вона впливає на атмосферу (споживання кисню, викиди газів, вологи і твердих частинок), гідросферу (споживання води, створення штучних водоймищ, скиди забруднених і нагрітих вод, рідких відходів) і на літосферу (споживання викопних палив, зміна ландшафту, викиди токсичних речовин) .</w:t>
      </w:r>
    </w:p>
    <w:p w:rsidR="00D774ED" w:rsidRDefault="00D774ED" w:rsidP="00B35ADA">
      <w:pPr>
        <w:spacing w:line="300" w:lineRule="auto"/>
        <w:ind w:firstLine="708"/>
        <w:rPr>
          <w:sz w:val="28"/>
          <w:szCs w:val="28"/>
          <w:lang w:val="uk-UA"/>
        </w:rPr>
      </w:pPr>
    </w:p>
    <w:p w:rsidR="00D774ED" w:rsidRDefault="00D774ED" w:rsidP="00B35ADA">
      <w:pPr>
        <w:spacing w:line="300" w:lineRule="auto"/>
        <w:ind w:firstLine="708"/>
        <w:rPr>
          <w:sz w:val="28"/>
          <w:szCs w:val="28"/>
          <w:lang w:val="uk-UA"/>
        </w:rPr>
      </w:pPr>
    </w:p>
    <w:p w:rsidR="00D774ED" w:rsidRDefault="00D774ED" w:rsidP="00B35ADA">
      <w:pPr>
        <w:spacing w:line="300" w:lineRule="auto"/>
        <w:ind w:firstLine="708"/>
        <w:rPr>
          <w:sz w:val="28"/>
          <w:szCs w:val="28"/>
          <w:lang w:val="uk-UA"/>
        </w:rPr>
      </w:pPr>
    </w:p>
    <w:p w:rsidR="00B35ADA" w:rsidRPr="00243B18" w:rsidRDefault="00B35ADA" w:rsidP="00B35ADA">
      <w:pPr>
        <w:spacing w:line="300" w:lineRule="auto"/>
        <w:ind w:firstLine="708"/>
        <w:rPr>
          <w:b/>
          <w:sz w:val="28"/>
          <w:szCs w:val="28"/>
          <w:lang w:val="uk-UA"/>
        </w:rPr>
      </w:pPr>
      <w:r>
        <w:rPr>
          <w:b/>
          <w:sz w:val="28"/>
          <w:szCs w:val="28"/>
          <w:lang w:val="uk-UA"/>
        </w:rPr>
        <w:lastRenderedPageBreak/>
        <w:t xml:space="preserve">7.1 </w:t>
      </w:r>
      <w:r w:rsidRPr="00243B18">
        <w:rPr>
          <w:b/>
          <w:sz w:val="28"/>
          <w:szCs w:val="28"/>
          <w:lang w:val="uk-UA"/>
        </w:rPr>
        <w:t>Екологічні проблеми традиційної енергетики</w:t>
      </w:r>
    </w:p>
    <w:p w:rsidR="00B35ADA" w:rsidRDefault="00B35ADA" w:rsidP="00B35ADA">
      <w:pPr>
        <w:spacing w:line="300" w:lineRule="auto"/>
        <w:ind w:firstLine="708"/>
        <w:rPr>
          <w:sz w:val="28"/>
          <w:szCs w:val="28"/>
          <w:lang w:val="uk-UA"/>
        </w:rPr>
      </w:pPr>
      <w:r w:rsidRPr="00243B18">
        <w:rPr>
          <w:sz w:val="28"/>
          <w:szCs w:val="28"/>
          <w:lang w:val="uk-UA"/>
        </w:rPr>
        <w:t>Основна частина електроенергії виробляється в даний час на теплових електростанціях (ТЕС). Далі зазвичай йдуть гідроелектростанції (ГЕС) і атомні електростанції (АЕС).</w:t>
      </w:r>
    </w:p>
    <w:p w:rsidR="00B35ADA" w:rsidRDefault="00B35ADA" w:rsidP="00B35ADA">
      <w:pPr>
        <w:spacing w:line="300" w:lineRule="auto"/>
        <w:ind w:firstLine="708"/>
        <w:rPr>
          <w:sz w:val="28"/>
          <w:szCs w:val="28"/>
          <w:lang w:val="uk-UA"/>
        </w:rPr>
      </w:pPr>
      <w:r w:rsidRPr="007A5D3D">
        <w:rPr>
          <w:sz w:val="28"/>
          <w:szCs w:val="28"/>
          <w:lang w:val="uk-UA"/>
        </w:rPr>
        <w:t xml:space="preserve">У більшості країн світу частка електроенергії, що виробляється на ТЕС більше 50%. В якості палива на ТЕС зазвичай використовуються вугілля, мазут, газ, сланці. </w:t>
      </w:r>
      <w:r>
        <w:rPr>
          <w:sz w:val="28"/>
          <w:szCs w:val="28"/>
          <w:lang w:val="uk-UA"/>
        </w:rPr>
        <w:t>Корисні копалини віднося</w:t>
      </w:r>
      <w:r w:rsidRPr="007A5D3D">
        <w:rPr>
          <w:sz w:val="28"/>
          <w:szCs w:val="28"/>
          <w:lang w:val="uk-UA"/>
        </w:rPr>
        <w:t>ться до невідновлюваних ресурсів. Згідно з багатьма оцінками вугілля на планеті вистачить на 100-300 років, нафти на 40-80 років, природного газу на 50-120 років.</w:t>
      </w:r>
      <w:r>
        <w:rPr>
          <w:sz w:val="28"/>
          <w:szCs w:val="28"/>
          <w:lang w:val="uk-UA"/>
        </w:rPr>
        <w:t xml:space="preserve"> </w:t>
      </w:r>
      <w:r w:rsidRPr="007A5D3D">
        <w:rPr>
          <w:sz w:val="28"/>
          <w:szCs w:val="28"/>
          <w:lang w:val="uk-UA"/>
        </w:rPr>
        <w:t xml:space="preserve">Коефіцієнт корисної дії ТЕС становить в середньому 36-39%. ТЕС </w:t>
      </w:r>
      <w:r>
        <w:rPr>
          <w:sz w:val="28"/>
          <w:szCs w:val="28"/>
          <w:lang w:val="uk-UA"/>
        </w:rPr>
        <w:t xml:space="preserve">також </w:t>
      </w:r>
      <w:r w:rsidRPr="007A5D3D">
        <w:rPr>
          <w:sz w:val="28"/>
          <w:szCs w:val="28"/>
          <w:lang w:val="uk-UA"/>
        </w:rPr>
        <w:t>споживає значну кількість води. Типова ТЕС потужністю 2 млн. КВт щодоби споживає 18 000 т</w:t>
      </w:r>
      <w:r>
        <w:rPr>
          <w:sz w:val="28"/>
          <w:szCs w:val="28"/>
          <w:lang w:val="uk-UA"/>
        </w:rPr>
        <w:t>он</w:t>
      </w:r>
      <w:r w:rsidRPr="007A5D3D">
        <w:rPr>
          <w:sz w:val="28"/>
          <w:szCs w:val="28"/>
          <w:lang w:val="uk-UA"/>
        </w:rPr>
        <w:t xml:space="preserve"> вугілля, 2500 т</w:t>
      </w:r>
      <w:r>
        <w:rPr>
          <w:sz w:val="28"/>
          <w:szCs w:val="28"/>
          <w:lang w:val="uk-UA"/>
        </w:rPr>
        <w:t>он</w:t>
      </w:r>
      <w:r w:rsidRPr="007A5D3D">
        <w:rPr>
          <w:sz w:val="28"/>
          <w:szCs w:val="28"/>
          <w:lang w:val="uk-UA"/>
        </w:rPr>
        <w:t xml:space="preserve"> мазуту, 150 000 </w:t>
      </w:r>
      <w:r>
        <w:rPr>
          <w:sz w:val="28"/>
          <w:szCs w:val="28"/>
          <w:lang w:val="uk-UA"/>
        </w:rPr>
        <w:t>кубометрів</w:t>
      </w:r>
      <w:r w:rsidRPr="007A5D3D">
        <w:rPr>
          <w:sz w:val="28"/>
          <w:szCs w:val="28"/>
          <w:lang w:val="uk-UA"/>
        </w:rPr>
        <w:t xml:space="preserve"> води. На охолодження відпрацьованого пара на ТЕС використовуються щодоби 7 млн. </w:t>
      </w:r>
      <w:r>
        <w:rPr>
          <w:sz w:val="28"/>
          <w:szCs w:val="28"/>
          <w:lang w:val="uk-UA"/>
        </w:rPr>
        <w:t>кубометрів</w:t>
      </w:r>
      <w:r w:rsidRPr="007A5D3D">
        <w:rPr>
          <w:sz w:val="28"/>
          <w:szCs w:val="28"/>
          <w:lang w:val="uk-UA"/>
        </w:rPr>
        <w:t xml:space="preserve"> води, що призводить до теплового забруднення водойми-охолоджувача.</w:t>
      </w:r>
    </w:p>
    <w:p w:rsidR="00B35ADA" w:rsidRDefault="00B35ADA" w:rsidP="00B35ADA">
      <w:pPr>
        <w:spacing w:line="300" w:lineRule="auto"/>
        <w:ind w:firstLine="708"/>
        <w:rPr>
          <w:sz w:val="28"/>
          <w:szCs w:val="28"/>
          <w:lang w:val="uk-UA"/>
        </w:rPr>
      </w:pPr>
      <w:r w:rsidRPr="007A5D3D">
        <w:rPr>
          <w:sz w:val="28"/>
          <w:szCs w:val="28"/>
          <w:lang w:val="uk-UA"/>
        </w:rPr>
        <w:t>Для ТЕС характерн</w:t>
      </w:r>
      <w:r>
        <w:rPr>
          <w:sz w:val="28"/>
          <w:szCs w:val="28"/>
          <w:lang w:val="uk-UA"/>
        </w:rPr>
        <w:t>е високий радіаційне і токсичне</w:t>
      </w:r>
      <w:r w:rsidRPr="007A5D3D">
        <w:rPr>
          <w:sz w:val="28"/>
          <w:szCs w:val="28"/>
          <w:lang w:val="uk-UA"/>
        </w:rPr>
        <w:t xml:space="preserve"> забруднення навколишнього середовища. Це обумовлено тим, що </w:t>
      </w:r>
      <w:r>
        <w:rPr>
          <w:sz w:val="28"/>
          <w:szCs w:val="28"/>
          <w:lang w:val="uk-UA"/>
        </w:rPr>
        <w:t>зола вугілля місти</w:t>
      </w:r>
      <w:r w:rsidRPr="007A5D3D">
        <w:rPr>
          <w:sz w:val="28"/>
          <w:szCs w:val="28"/>
          <w:lang w:val="uk-UA"/>
        </w:rPr>
        <w:t xml:space="preserve">ть </w:t>
      </w:r>
      <w:r>
        <w:rPr>
          <w:sz w:val="28"/>
          <w:szCs w:val="28"/>
          <w:lang w:val="uk-UA"/>
        </w:rPr>
        <w:t>домішки</w:t>
      </w:r>
      <w:r w:rsidRPr="007A5D3D">
        <w:rPr>
          <w:sz w:val="28"/>
          <w:szCs w:val="28"/>
          <w:lang w:val="uk-UA"/>
        </w:rPr>
        <w:t xml:space="preserve"> урану і ряду токсичних елементів в значно більших концентраціях, ніж земна кора.</w:t>
      </w:r>
      <w:r>
        <w:rPr>
          <w:sz w:val="28"/>
          <w:szCs w:val="28"/>
          <w:lang w:val="uk-UA"/>
        </w:rPr>
        <w:t xml:space="preserve"> </w:t>
      </w:r>
      <w:r w:rsidRPr="007A5D3D">
        <w:rPr>
          <w:sz w:val="28"/>
          <w:szCs w:val="28"/>
          <w:lang w:val="uk-UA"/>
        </w:rPr>
        <w:t>При будівництві великих ТЕС або їх компле</w:t>
      </w:r>
      <w:r>
        <w:rPr>
          <w:sz w:val="28"/>
          <w:szCs w:val="28"/>
          <w:lang w:val="uk-UA"/>
        </w:rPr>
        <w:t>ксів забруднення ще більш значне</w:t>
      </w:r>
      <w:r w:rsidRPr="007A5D3D">
        <w:rPr>
          <w:sz w:val="28"/>
          <w:szCs w:val="28"/>
          <w:lang w:val="uk-UA"/>
        </w:rPr>
        <w:t xml:space="preserve">. </w:t>
      </w:r>
    </w:p>
    <w:p w:rsidR="00B35ADA" w:rsidRDefault="00B35ADA" w:rsidP="00B35ADA">
      <w:pPr>
        <w:spacing w:line="300" w:lineRule="auto"/>
        <w:ind w:firstLine="708"/>
        <w:rPr>
          <w:sz w:val="28"/>
          <w:szCs w:val="28"/>
          <w:lang w:val="uk-UA"/>
        </w:rPr>
      </w:pPr>
      <w:r w:rsidRPr="009D7AAA">
        <w:rPr>
          <w:sz w:val="28"/>
          <w:szCs w:val="28"/>
          <w:lang w:val="uk-UA"/>
        </w:rPr>
        <w:t>У таблиці 1 наведені дані щодо викидів з димовими газами шкідливих речовин ТЕС потужністю 2400 МВт при висоті труби 180 метрів. Як видно з даних, концентрація викидів істотно залежить від відстані між точкою виміру і електростанцією. Концентрації викидів нижче гранично допустимих значень досягаються на відстані більше 15 км.</w:t>
      </w:r>
    </w:p>
    <w:p w:rsidR="00B35ADA" w:rsidRPr="00D5533E" w:rsidRDefault="00B35ADA" w:rsidP="00B35ADA">
      <w:pPr>
        <w:spacing w:line="300" w:lineRule="auto"/>
        <w:ind w:firstLine="708"/>
        <w:rPr>
          <w:sz w:val="26"/>
          <w:szCs w:val="26"/>
          <w:lang w:val="uk-UA"/>
        </w:rPr>
      </w:pPr>
      <w:r>
        <w:rPr>
          <w:sz w:val="26"/>
          <w:szCs w:val="26"/>
          <w:lang w:val="uk-UA"/>
        </w:rPr>
        <w:t>Таблиця 7.1 – Добова концентрація</w:t>
      </w:r>
      <w:r w:rsidRPr="00D5533E">
        <w:rPr>
          <w:sz w:val="26"/>
          <w:szCs w:val="26"/>
          <w:lang w:val="uk-UA"/>
        </w:rPr>
        <w:t xml:space="preserve"> викидів в атмосферу ТЕС, мг / м3</w:t>
      </w:r>
    </w:p>
    <w:tbl>
      <w:tblPr>
        <w:tblStyle w:val="ab"/>
        <w:tblW w:w="4400" w:type="pct"/>
        <w:tblLook w:val="04A0" w:firstRow="1" w:lastRow="0" w:firstColumn="1" w:lastColumn="0" w:noHBand="0" w:noVBand="1"/>
      </w:tblPr>
      <w:tblGrid>
        <w:gridCol w:w="2134"/>
        <w:gridCol w:w="1530"/>
        <w:gridCol w:w="1714"/>
        <w:gridCol w:w="1145"/>
        <w:gridCol w:w="1387"/>
        <w:gridCol w:w="761"/>
      </w:tblGrid>
      <w:tr w:rsidR="00B35ADA" w:rsidRPr="009D7AAA" w:rsidTr="00B35ADA">
        <w:tc>
          <w:tcPr>
            <w:tcW w:w="0" w:type="auto"/>
            <w:vAlign w:val="center"/>
            <w:hideMark/>
          </w:tcPr>
          <w:p w:rsidR="00B35ADA" w:rsidRPr="009D7AAA" w:rsidRDefault="00B35ADA" w:rsidP="00B35ADA">
            <w:pPr>
              <w:spacing w:line="300" w:lineRule="auto"/>
              <w:ind w:firstLine="0"/>
              <w:rPr>
                <w:sz w:val="28"/>
                <w:szCs w:val="28"/>
                <w:lang w:val="uk-UA"/>
              </w:rPr>
            </w:pPr>
            <w:r>
              <w:rPr>
                <w:sz w:val="28"/>
                <w:szCs w:val="28"/>
                <w:lang w:val="uk-UA"/>
              </w:rPr>
              <w:t>Відстань від триби</w:t>
            </w:r>
          </w:p>
        </w:tc>
        <w:tc>
          <w:tcPr>
            <w:tcW w:w="0" w:type="auto"/>
            <w:vAlign w:val="center"/>
            <w:hideMark/>
          </w:tcPr>
          <w:p w:rsidR="00B35ADA" w:rsidRPr="009D7AAA" w:rsidRDefault="00B35ADA" w:rsidP="00B35ADA">
            <w:pPr>
              <w:spacing w:line="300" w:lineRule="auto"/>
              <w:ind w:firstLine="0"/>
              <w:rPr>
                <w:sz w:val="28"/>
                <w:szCs w:val="28"/>
              </w:rPr>
            </w:pPr>
            <w:r>
              <w:rPr>
                <w:sz w:val="28"/>
                <w:szCs w:val="28"/>
                <w:lang w:val="uk-UA"/>
              </w:rPr>
              <w:t>С</w:t>
            </w:r>
            <w:r>
              <w:rPr>
                <w:sz w:val="28"/>
                <w:szCs w:val="28"/>
              </w:rPr>
              <w:t>ірч</w:t>
            </w:r>
            <w:r>
              <w:rPr>
                <w:sz w:val="28"/>
                <w:szCs w:val="28"/>
                <w:lang w:val="uk-UA"/>
              </w:rPr>
              <w:t>а</w:t>
            </w:r>
            <w:r w:rsidRPr="009D7AAA">
              <w:rPr>
                <w:sz w:val="28"/>
                <w:szCs w:val="28"/>
              </w:rPr>
              <w:t>стий газ</w:t>
            </w:r>
          </w:p>
        </w:tc>
        <w:tc>
          <w:tcPr>
            <w:tcW w:w="0" w:type="auto"/>
            <w:vAlign w:val="center"/>
            <w:hideMark/>
          </w:tcPr>
          <w:p w:rsidR="00B35ADA" w:rsidRPr="009D7AAA" w:rsidRDefault="00B35ADA" w:rsidP="00B35ADA">
            <w:pPr>
              <w:spacing w:line="300" w:lineRule="auto"/>
              <w:ind w:firstLine="0"/>
              <w:rPr>
                <w:sz w:val="28"/>
                <w:szCs w:val="28"/>
              </w:rPr>
            </w:pPr>
            <w:r>
              <w:rPr>
                <w:sz w:val="28"/>
                <w:szCs w:val="28"/>
                <w:lang w:val="uk-UA"/>
              </w:rPr>
              <w:t>С</w:t>
            </w:r>
            <w:r w:rsidRPr="009D7AAA">
              <w:rPr>
                <w:sz w:val="28"/>
                <w:szCs w:val="28"/>
              </w:rPr>
              <w:t>ірководень</w:t>
            </w:r>
          </w:p>
        </w:tc>
        <w:tc>
          <w:tcPr>
            <w:tcW w:w="0" w:type="auto"/>
            <w:vAlign w:val="center"/>
            <w:hideMark/>
          </w:tcPr>
          <w:p w:rsidR="00B35ADA" w:rsidRPr="009D7AAA" w:rsidRDefault="00B35ADA" w:rsidP="00B35ADA">
            <w:pPr>
              <w:spacing w:line="300" w:lineRule="auto"/>
              <w:ind w:firstLine="0"/>
              <w:rPr>
                <w:sz w:val="28"/>
                <w:szCs w:val="28"/>
                <w:lang w:val="uk-UA"/>
              </w:rPr>
            </w:pPr>
            <w:r>
              <w:rPr>
                <w:sz w:val="28"/>
                <w:szCs w:val="28"/>
                <w:lang w:val="uk-UA"/>
              </w:rPr>
              <w:t>Окиси азоту</w:t>
            </w:r>
          </w:p>
        </w:tc>
        <w:tc>
          <w:tcPr>
            <w:tcW w:w="0" w:type="auto"/>
            <w:vAlign w:val="center"/>
            <w:hideMark/>
          </w:tcPr>
          <w:p w:rsidR="00B35ADA" w:rsidRPr="009D7AAA" w:rsidRDefault="00B35ADA" w:rsidP="00B35ADA">
            <w:pPr>
              <w:spacing w:line="300" w:lineRule="auto"/>
              <w:ind w:firstLine="0"/>
              <w:rPr>
                <w:sz w:val="28"/>
                <w:szCs w:val="28"/>
                <w:lang w:val="uk-UA"/>
              </w:rPr>
            </w:pPr>
            <w:r>
              <w:rPr>
                <w:sz w:val="28"/>
                <w:szCs w:val="28"/>
              </w:rPr>
              <w:t>Окис</w:t>
            </w:r>
            <w:r w:rsidRPr="009D7AAA">
              <w:rPr>
                <w:sz w:val="28"/>
                <w:szCs w:val="28"/>
              </w:rPr>
              <w:t xml:space="preserve"> </w:t>
            </w:r>
            <w:r>
              <w:rPr>
                <w:sz w:val="28"/>
                <w:szCs w:val="28"/>
                <w:lang w:val="uk-UA"/>
              </w:rPr>
              <w:t>вуглецю</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Зола</w:t>
            </w:r>
          </w:p>
        </w:tc>
      </w:tr>
      <w:tr w:rsidR="00B35ADA" w:rsidRPr="009D7AAA" w:rsidTr="00B35ADA">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1 км</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6,02</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0,002</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1,95</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7,2</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1,2</w:t>
            </w:r>
          </w:p>
        </w:tc>
      </w:tr>
      <w:tr w:rsidR="00B35ADA" w:rsidRPr="009D7AAA" w:rsidTr="00B35ADA">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3 км</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1,47</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0,008</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1,30</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16,0</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3,4</w:t>
            </w:r>
          </w:p>
        </w:tc>
      </w:tr>
      <w:tr w:rsidR="00B35ADA" w:rsidRPr="009D7AAA" w:rsidTr="00B35ADA">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5 км</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1,22</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0,008</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0,05</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13,3</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1,2</w:t>
            </w:r>
          </w:p>
        </w:tc>
      </w:tr>
      <w:tr w:rsidR="00B35ADA" w:rsidRPr="009D7AAA" w:rsidTr="00B35ADA">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7 км</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1,12</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0,03</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1,3</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13,0</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2,4</w:t>
            </w:r>
          </w:p>
        </w:tc>
      </w:tr>
      <w:tr w:rsidR="00B35ADA" w:rsidRPr="009D7AAA" w:rsidTr="00B35ADA">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15 км</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0,22</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0,002</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0,03</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4,0</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0,27</w:t>
            </w:r>
          </w:p>
        </w:tc>
      </w:tr>
      <w:tr w:rsidR="00B35ADA" w:rsidRPr="009D7AAA" w:rsidTr="00B35ADA">
        <w:tc>
          <w:tcPr>
            <w:tcW w:w="0" w:type="auto"/>
            <w:vAlign w:val="center"/>
            <w:hideMark/>
          </w:tcPr>
          <w:p w:rsidR="00B35ADA" w:rsidRPr="009D7AAA" w:rsidRDefault="00716858" w:rsidP="00716858">
            <w:pPr>
              <w:spacing w:line="300" w:lineRule="auto"/>
              <w:ind w:firstLine="0"/>
              <w:rPr>
                <w:sz w:val="28"/>
                <w:szCs w:val="28"/>
              </w:rPr>
            </w:pPr>
            <w:r>
              <w:rPr>
                <w:sz w:val="28"/>
                <w:szCs w:val="28"/>
                <w:lang w:val="uk-UA"/>
              </w:rPr>
              <w:t>Д</w:t>
            </w:r>
            <w:r w:rsidR="00B35ADA" w:rsidRPr="009D7AAA">
              <w:rPr>
                <w:sz w:val="28"/>
                <w:szCs w:val="28"/>
              </w:rPr>
              <w:t>опустима концентрація</w:t>
            </w:r>
          </w:p>
        </w:tc>
        <w:tc>
          <w:tcPr>
            <w:tcW w:w="0" w:type="auto"/>
            <w:vAlign w:val="center"/>
            <w:hideMark/>
          </w:tcPr>
          <w:p w:rsidR="00B35ADA" w:rsidRPr="009D7AAA" w:rsidRDefault="00B35ADA" w:rsidP="00B35ADA">
            <w:pPr>
              <w:spacing w:line="300" w:lineRule="auto"/>
              <w:ind w:firstLine="708"/>
              <w:rPr>
                <w:sz w:val="28"/>
                <w:szCs w:val="28"/>
              </w:rPr>
            </w:pPr>
            <w:r w:rsidRPr="009D7AAA">
              <w:rPr>
                <w:sz w:val="28"/>
                <w:szCs w:val="28"/>
              </w:rPr>
              <w:t>0,5</w:t>
            </w:r>
          </w:p>
        </w:tc>
        <w:tc>
          <w:tcPr>
            <w:tcW w:w="0" w:type="auto"/>
            <w:vAlign w:val="center"/>
            <w:hideMark/>
          </w:tcPr>
          <w:p w:rsidR="00B35ADA" w:rsidRPr="009D7AAA" w:rsidRDefault="00B35ADA" w:rsidP="00B35ADA">
            <w:pPr>
              <w:spacing w:line="300" w:lineRule="auto"/>
              <w:ind w:firstLine="708"/>
              <w:jc w:val="center"/>
              <w:rPr>
                <w:sz w:val="28"/>
                <w:szCs w:val="28"/>
              </w:rPr>
            </w:pPr>
            <w:r w:rsidRPr="009D7AAA">
              <w:rPr>
                <w:sz w:val="28"/>
                <w:szCs w:val="28"/>
              </w:rPr>
              <w:t>0,008</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0,085</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3,0</w:t>
            </w:r>
          </w:p>
        </w:tc>
        <w:tc>
          <w:tcPr>
            <w:tcW w:w="0" w:type="auto"/>
            <w:vAlign w:val="center"/>
            <w:hideMark/>
          </w:tcPr>
          <w:p w:rsidR="00B35ADA" w:rsidRPr="009D7AAA" w:rsidRDefault="00B35ADA" w:rsidP="00B35ADA">
            <w:pPr>
              <w:spacing w:line="300" w:lineRule="auto"/>
              <w:ind w:firstLine="0"/>
              <w:rPr>
                <w:sz w:val="28"/>
                <w:szCs w:val="28"/>
              </w:rPr>
            </w:pPr>
            <w:r w:rsidRPr="009D7AAA">
              <w:rPr>
                <w:sz w:val="28"/>
                <w:szCs w:val="28"/>
              </w:rPr>
              <w:t>0,5</w:t>
            </w:r>
          </w:p>
        </w:tc>
      </w:tr>
    </w:tbl>
    <w:p w:rsidR="00B35ADA" w:rsidRDefault="00B35ADA" w:rsidP="00B35ADA">
      <w:pPr>
        <w:spacing w:line="300" w:lineRule="auto"/>
        <w:ind w:firstLine="708"/>
        <w:rPr>
          <w:sz w:val="28"/>
          <w:szCs w:val="28"/>
          <w:lang w:val="uk-UA"/>
        </w:rPr>
      </w:pPr>
      <w:r w:rsidRPr="00803A36">
        <w:rPr>
          <w:sz w:val="28"/>
          <w:szCs w:val="28"/>
          <w:lang w:val="uk-UA"/>
        </w:rPr>
        <w:lastRenderedPageBreak/>
        <w:t xml:space="preserve">З </w:t>
      </w:r>
      <w:r>
        <w:rPr>
          <w:sz w:val="28"/>
          <w:szCs w:val="28"/>
          <w:lang w:val="uk-UA"/>
        </w:rPr>
        <w:t>корисних копалин</w:t>
      </w:r>
      <w:r w:rsidRPr="00803A36">
        <w:rPr>
          <w:sz w:val="28"/>
          <w:szCs w:val="28"/>
          <w:lang w:val="uk-UA"/>
        </w:rPr>
        <w:t xml:space="preserve"> найбільш перспективним є вугілля (його запаси величезні в порівнянні з запасами нафти і газу). Основні світові запаси вугілля зосереджені в Росії, Китаї і США. При цьому основна кількість енергії в даний час виробляється на ТЕС за рахунок використання нафтопродуктів. Таким чином, структура запасів </w:t>
      </w:r>
      <w:r>
        <w:rPr>
          <w:sz w:val="28"/>
          <w:szCs w:val="28"/>
          <w:lang w:val="uk-UA"/>
        </w:rPr>
        <w:t>копалин</w:t>
      </w:r>
      <w:r w:rsidRPr="00803A36">
        <w:rPr>
          <w:sz w:val="28"/>
          <w:szCs w:val="28"/>
          <w:lang w:val="uk-UA"/>
        </w:rPr>
        <w:t xml:space="preserve"> не відповідає структурі його сучасного споживання при виро</w:t>
      </w:r>
      <w:r>
        <w:rPr>
          <w:sz w:val="28"/>
          <w:szCs w:val="28"/>
          <w:lang w:val="uk-UA"/>
        </w:rPr>
        <w:t>бництві енергії. У перспективі</w:t>
      </w:r>
      <w:r w:rsidRPr="00803A36">
        <w:rPr>
          <w:sz w:val="28"/>
          <w:szCs w:val="28"/>
          <w:lang w:val="uk-UA"/>
        </w:rPr>
        <w:t xml:space="preserve"> перехід на нову структуру споживання викопного палива (вугілля) викличе значні екологічні проблеми, матеріальні витрати і зміни у всій промисловості. </w:t>
      </w:r>
    </w:p>
    <w:p w:rsidR="00B35ADA" w:rsidRDefault="00B35ADA" w:rsidP="00B35ADA">
      <w:pPr>
        <w:spacing w:line="300" w:lineRule="auto"/>
        <w:ind w:firstLine="708"/>
        <w:rPr>
          <w:sz w:val="28"/>
          <w:szCs w:val="28"/>
          <w:lang w:val="uk-UA"/>
        </w:rPr>
      </w:pPr>
      <w:r w:rsidRPr="00365640">
        <w:rPr>
          <w:sz w:val="28"/>
          <w:szCs w:val="28"/>
          <w:lang w:val="uk-UA"/>
        </w:rPr>
        <w:t>Основні переваги ГЕС - низька собіварт</w:t>
      </w:r>
      <w:r>
        <w:rPr>
          <w:sz w:val="28"/>
          <w:szCs w:val="28"/>
          <w:lang w:val="uk-UA"/>
        </w:rPr>
        <w:t xml:space="preserve">ість виробленої електроенергії </w:t>
      </w:r>
      <w:r w:rsidRPr="00365640">
        <w:rPr>
          <w:sz w:val="28"/>
          <w:szCs w:val="28"/>
          <w:lang w:val="uk-UA"/>
        </w:rPr>
        <w:t>(собівар</w:t>
      </w:r>
      <w:r>
        <w:rPr>
          <w:sz w:val="28"/>
          <w:szCs w:val="28"/>
          <w:lang w:val="uk-UA"/>
        </w:rPr>
        <w:t xml:space="preserve">тість приблизно в 4 рази нижче </w:t>
      </w:r>
      <w:r w:rsidRPr="00365640">
        <w:rPr>
          <w:sz w:val="28"/>
          <w:szCs w:val="28"/>
          <w:lang w:val="uk-UA"/>
        </w:rPr>
        <w:t>ніж на ТЕС), висока маневреність, що дуже важливо в періоди пікових навантажень, можливість акумуляції енергії.</w:t>
      </w:r>
    </w:p>
    <w:p w:rsidR="00B35ADA" w:rsidRDefault="00B35ADA" w:rsidP="00B35ADA">
      <w:pPr>
        <w:spacing w:line="300" w:lineRule="auto"/>
        <w:ind w:firstLine="708"/>
        <w:rPr>
          <w:sz w:val="28"/>
          <w:szCs w:val="28"/>
          <w:lang w:val="uk-UA"/>
        </w:rPr>
      </w:pPr>
      <w:r w:rsidRPr="008505E8">
        <w:rPr>
          <w:sz w:val="28"/>
          <w:szCs w:val="28"/>
          <w:lang w:val="uk-UA"/>
        </w:rPr>
        <w:t xml:space="preserve">Але навіть при повному використанні потенціалу всіх річок Землі можна забезпечити не більше чверті сучасних потреб людства. </w:t>
      </w:r>
      <w:r>
        <w:rPr>
          <w:sz w:val="28"/>
          <w:szCs w:val="28"/>
          <w:lang w:val="uk-UA"/>
        </w:rPr>
        <w:t>В Україні</w:t>
      </w:r>
      <w:r w:rsidRPr="008505E8">
        <w:rPr>
          <w:sz w:val="28"/>
          <w:szCs w:val="28"/>
          <w:lang w:val="uk-UA"/>
        </w:rPr>
        <w:t xml:space="preserve"> використовується менше </w:t>
      </w:r>
      <w:r>
        <w:rPr>
          <w:sz w:val="28"/>
          <w:szCs w:val="28"/>
          <w:lang w:val="uk-UA"/>
        </w:rPr>
        <w:t>8</w:t>
      </w:r>
      <w:r w:rsidRPr="008505E8">
        <w:rPr>
          <w:sz w:val="28"/>
          <w:szCs w:val="28"/>
          <w:lang w:val="uk-UA"/>
        </w:rPr>
        <w:t xml:space="preserve">% гідроенергетичного потенціалу. У розвинених країнах ефективність використання гідроресурсів в </w:t>
      </w:r>
      <w:r>
        <w:rPr>
          <w:sz w:val="28"/>
          <w:szCs w:val="28"/>
          <w:lang w:val="uk-UA"/>
        </w:rPr>
        <w:t>3</w:t>
      </w:r>
      <w:r w:rsidRPr="008505E8">
        <w:rPr>
          <w:sz w:val="28"/>
          <w:szCs w:val="28"/>
          <w:lang w:val="uk-UA"/>
        </w:rPr>
        <w:t>-</w:t>
      </w:r>
      <w:r>
        <w:rPr>
          <w:sz w:val="28"/>
          <w:szCs w:val="28"/>
          <w:lang w:val="uk-UA"/>
        </w:rPr>
        <w:t xml:space="preserve">6 разів вище. </w:t>
      </w:r>
      <w:r w:rsidRPr="008505E8">
        <w:rPr>
          <w:sz w:val="28"/>
          <w:szCs w:val="28"/>
          <w:lang w:val="uk-UA"/>
        </w:rPr>
        <w:t>Однак спорудження ГЕС (особливо на рівнинних річках) призводить до багатьох екологічних проблем. Водосховища, необхідні для забезпечення рівномірної роботи ГЕС, викликають зміни клімату на прилеглих територіях на відстанях до сотень кілометрів</w:t>
      </w:r>
      <w:r>
        <w:rPr>
          <w:sz w:val="28"/>
          <w:szCs w:val="28"/>
          <w:lang w:val="uk-UA"/>
        </w:rPr>
        <w:t xml:space="preserve"> та</w:t>
      </w:r>
      <w:r w:rsidRPr="008505E8">
        <w:rPr>
          <w:sz w:val="28"/>
          <w:szCs w:val="28"/>
          <w:lang w:val="uk-UA"/>
        </w:rPr>
        <w:t xml:space="preserve"> є природними накопичувачами забруднень.</w:t>
      </w:r>
    </w:p>
    <w:p w:rsidR="00B35ADA" w:rsidRDefault="00B35ADA" w:rsidP="00B35ADA">
      <w:pPr>
        <w:spacing w:line="300" w:lineRule="auto"/>
        <w:ind w:firstLine="708"/>
        <w:rPr>
          <w:sz w:val="28"/>
          <w:szCs w:val="28"/>
          <w:lang w:val="uk-UA"/>
        </w:rPr>
      </w:pPr>
      <w:r w:rsidRPr="000B6412">
        <w:rPr>
          <w:sz w:val="28"/>
          <w:szCs w:val="28"/>
          <w:lang w:val="uk-UA"/>
        </w:rPr>
        <w:t>У водосховищах розвиваються синьо-зелені водорості, прискорюються процеси ефтрофікаціі, що призводить до погіршення якості води, порушує функціонування екосистем. При будівництві водосховищ порушуються природні нерестовища, відбувається затоплення родючих земель, змінюється рівень підземних вод.</w:t>
      </w:r>
      <w:r>
        <w:rPr>
          <w:sz w:val="28"/>
          <w:szCs w:val="28"/>
          <w:lang w:val="uk-UA"/>
        </w:rPr>
        <w:t xml:space="preserve"> </w:t>
      </w:r>
      <w:r w:rsidRPr="000B6412">
        <w:rPr>
          <w:sz w:val="28"/>
          <w:szCs w:val="28"/>
          <w:lang w:val="uk-UA"/>
        </w:rPr>
        <w:t>Більш перспективним є спорудження ГЕС на гірських річках. Це обумовлено</w:t>
      </w:r>
      <w:r>
        <w:rPr>
          <w:sz w:val="28"/>
          <w:szCs w:val="28"/>
          <w:lang w:val="uk-UA"/>
        </w:rPr>
        <w:t xml:space="preserve"> більш високим гідроенергетичним</w:t>
      </w:r>
      <w:r w:rsidRPr="000B6412">
        <w:rPr>
          <w:sz w:val="28"/>
          <w:szCs w:val="28"/>
          <w:lang w:val="uk-UA"/>
        </w:rPr>
        <w:t xml:space="preserve"> потенціал</w:t>
      </w:r>
      <w:r>
        <w:rPr>
          <w:sz w:val="28"/>
          <w:szCs w:val="28"/>
          <w:lang w:val="uk-UA"/>
        </w:rPr>
        <w:t>ом</w:t>
      </w:r>
      <w:r w:rsidRPr="000B6412">
        <w:rPr>
          <w:sz w:val="28"/>
          <w:szCs w:val="28"/>
          <w:lang w:val="uk-UA"/>
        </w:rPr>
        <w:t xml:space="preserve"> гірських річок в порівнянні з рівнинними річками. При спорудженні водосховищ в гірських ра</w:t>
      </w:r>
      <w:r>
        <w:rPr>
          <w:sz w:val="28"/>
          <w:szCs w:val="28"/>
          <w:lang w:val="uk-UA"/>
        </w:rPr>
        <w:t xml:space="preserve">йонах не вилучаються із </w:t>
      </w:r>
      <w:r w:rsidRPr="000B6412">
        <w:rPr>
          <w:sz w:val="28"/>
          <w:szCs w:val="28"/>
          <w:lang w:val="uk-UA"/>
        </w:rPr>
        <w:t>користування великі площі родючих земель.</w:t>
      </w:r>
      <w:r w:rsidR="0006073D">
        <w:rPr>
          <w:sz w:val="28"/>
          <w:szCs w:val="28"/>
          <w:lang w:val="uk-UA"/>
        </w:rPr>
        <w:t xml:space="preserve"> </w:t>
      </w:r>
      <w:r w:rsidRPr="00154E3D">
        <w:rPr>
          <w:sz w:val="28"/>
          <w:szCs w:val="28"/>
          <w:lang w:val="uk-UA"/>
        </w:rPr>
        <w:t xml:space="preserve">АЕС не виробляють вуглекислого газу, обсяг інших забруднень атмосфери в порівнянні з ТЕС також малий. Кількість радіоактивних речовин, що утворюються в період експлуатації АЕС, порівняно невелика. Протягом тривалого часу АЕС представлялися як найбільш екологічно чистий вид електростанцій і як перспективна заміна ТЕС, </w:t>
      </w:r>
      <w:r>
        <w:rPr>
          <w:sz w:val="28"/>
          <w:szCs w:val="28"/>
          <w:lang w:val="uk-UA"/>
        </w:rPr>
        <w:t>які</w:t>
      </w:r>
      <w:r w:rsidRPr="00154E3D">
        <w:rPr>
          <w:sz w:val="28"/>
          <w:szCs w:val="28"/>
          <w:lang w:val="uk-UA"/>
        </w:rPr>
        <w:t xml:space="preserve"> впливають на глобальне потепління. Однак процес безпечної експлуатації АЕС ще не </w:t>
      </w:r>
      <w:r>
        <w:rPr>
          <w:sz w:val="28"/>
          <w:szCs w:val="28"/>
          <w:lang w:val="uk-UA"/>
        </w:rPr>
        <w:t>повністю забезпечений</w:t>
      </w:r>
      <w:r w:rsidRPr="00154E3D">
        <w:rPr>
          <w:sz w:val="28"/>
          <w:szCs w:val="28"/>
          <w:lang w:val="uk-UA"/>
        </w:rPr>
        <w:t xml:space="preserve">. З іншого боку, заміна основної </w:t>
      </w:r>
      <w:r>
        <w:rPr>
          <w:sz w:val="28"/>
          <w:szCs w:val="28"/>
          <w:lang w:val="uk-UA"/>
        </w:rPr>
        <w:t xml:space="preserve">маси ТЕС на АЕС для усунення </w:t>
      </w:r>
      <w:r w:rsidRPr="00154E3D">
        <w:rPr>
          <w:sz w:val="28"/>
          <w:szCs w:val="28"/>
          <w:lang w:val="uk-UA"/>
        </w:rPr>
        <w:t xml:space="preserve">забруднення атмосфери в </w:t>
      </w:r>
      <w:r>
        <w:rPr>
          <w:sz w:val="28"/>
          <w:szCs w:val="28"/>
          <w:lang w:val="uk-UA"/>
        </w:rPr>
        <w:t xml:space="preserve">широкому </w:t>
      </w:r>
      <w:r w:rsidRPr="00154E3D">
        <w:rPr>
          <w:sz w:val="28"/>
          <w:szCs w:val="28"/>
          <w:lang w:val="uk-UA"/>
        </w:rPr>
        <w:t>масштабі не здійсн</w:t>
      </w:r>
      <w:r>
        <w:rPr>
          <w:sz w:val="28"/>
          <w:szCs w:val="28"/>
          <w:lang w:val="uk-UA"/>
        </w:rPr>
        <w:t>енна через величезні економічні</w:t>
      </w:r>
      <w:r w:rsidRPr="00154E3D">
        <w:rPr>
          <w:sz w:val="28"/>
          <w:szCs w:val="28"/>
          <w:lang w:val="uk-UA"/>
        </w:rPr>
        <w:t xml:space="preserve"> витрат</w:t>
      </w:r>
      <w:r>
        <w:rPr>
          <w:sz w:val="28"/>
          <w:szCs w:val="28"/>
          <w:lang w:val="uk-UA"/>
        </w:rPr>
        <w:t>и</w:t>
      </w:r>
      <w:r w:rsidRPr="00154E3D">
        <w:rPr>
          <w:sz w:val="28"/>
          <w:szCs w:val="28"/>
          <w:lang w:val="uk-UA"/>
        </w:rPr>
        <w:t>.</w:t>
      </w:r>
    </w:p>
    <w:p w:rsidR="00B35ADA" w:rsidRDefault="00B35ADA" w:rsidP="00B35ADA">
      <w:pPr>
        <w:spacing w:line="300" w:lineRule="auto"/>
        <w:ind w:firstLine="708"/>
        <w:rPr>
          <w:sz w:val="28"/>
          <w:szCs w:val="28"/>
          <w:lang w:val="uk-UA"/>
        </w:rPr>
      </w:pPr>
      <w:r>
        <w:rPr>
          <w:sz w:val="26"/>
          <w:szCs w:val="26"/>
          <w:lang w:val="uk-UA"/>
        </w:rPr>
        <w:lastRenderedPageBreak/>
        <w:t xml:space="preserve">Таблиця 7.2 – </w:t>
      </w:r>
      <w:r w:rsidRPr="00DC25A3">
        <w:rPr>
          <w:sz w:val="26"/>
          <w:szCs w:val="26"/>
          <w:lang w:val="uk-UA"/>
        </w:rPr>
        <w:t>Порівняльна характеристика споживання палива і забруднення навколишнього середовища ТЕС і АЕС</w:t>
      </w:r>
    </w:p>
    <w:tbl>
      <w:tblPr>
        <w:tblStyle w:val="ab"/>
        <w:tblW w:w="4400" w:type="pct"/>
        <w:tblLook w:val="04A0" w:firstRow="1" w:lastRow="0" w:firstColumn="1" w:lastColumn="0" w:noHBand="0" w:noVBand="1"/>
      </w:tblPr>
      <w:tblGrid>
        <w:gridCol w:w="3951"/>
        <w:gridCol w:w="2779"/>
        <w:gridCol w:w="1941"/>
      </w:tblGrid>
      <w:tr w:rsidR="00B35ADA" w:rsidRPr="00A60E4F" w:rsidTr="00B35ADA">
        <w:tc>
          <w:tcPr>
            <w:tcW w:w="0" w:type="auto"/>
            <w:hideMark/>
          </w:tcPr>
          <w:p w:rsidR="00B35ADA" w:rsidRPr="00A60E4F" w:rsidRDefault="00B35ADA" w:rsidP="00B35ADA">
            <w:pPr>
              <w:spacing w:line="300" w:lineRule="auto"/>
              <w:jc w:val="center"/>
              <w:rPr>
                <w:b/>
                <w:bCs/>
                <w:sz w:val="28"/>
                <w:szCs w:val="28"/>
                <w:lang w:val="uk-UA"/>
              </w:rPr>
            </w:pPr>
            <w:r>
              <w:rPr>
                <w:b/>
                <w:bCs/>
                <w:sz w:val="28"/>
                <w:szCs w:val="28"/>
                <w:lang w:val="uk-UA"/>
              </w:rPr>
              <w:t>Найменування</w:t>
            </w:r>
          </w:p>
        </w:tc>
        <w:tc>
          <w:tcPr>
            <w:tcW w:w="0" w:type="auto"/>
            <w:hideMark/>
          </w:tcPr>
          <w:p w:rsidR="00B35ADA" w:rsidRPr="00A60E4F" w:rsidRDefault="00B35ADA" w:rsidP="00B35ADA">
            <w:pPr>
              <w:spacing w:line="300" w:lineRule="auto"/>
              <w:jc w:val="center"/>
              <w:rPr>
                <w:b/>
                <w:bCs/>
                <w:sz w:val="28"/>
                <w:szCs w:val="28"/>
              </w:rPr>
            </w:pPr>
            <w:r w:rsidRPr="00A60E4F">
              <w:rPr>
                <w:b/>
                <w:bCs/>
                <w:sz w:val="28"/>
                <w:szCs w:val="28"/>
              </w:rPr>
              <w:t>Т</w:t>
            </w:r>
            <w:r>
              <w:rPr>
                <w:b/>
                <w:bCs/>
                <w:sz w:val="28"/>
                <w:szCs w:val="28"/>
                <w:lang w:val="uk-UA"/>
              </w:rPr>
              <w:t>Е</w:t>
            </w:r>
            <w:r w:rsidRPr="00A60E4F">
              <w:rPr>
                <w:b/>
                <w:bCs/>
                <w:sz w:val="28"/>
                <w:szCs w:val="28"/>
              </w:rPr>
              <w:t>С</w:t>
            </w:r>
          </w:p>
        </w:tc>
        <w:tc>
          <w:tcPr>
            <w:tcW w:w="0" w:type="auto"/>
            <w:hideMark/>
          </w:tcPr>
          <w:p w:rsidR="00B35ADA" w:rsidRPr="00A60E4F" w:rsidRDefault="00B35ADA" w:rsidP="00B35ADA">
            <w:pPr>
              <w:spacing w:line="300" w:lineRule="auto"/>
              <w:jc w:val="center"/>
              <w:rPr>
                <w:b/>
                <w:bCs/>
                <w:sz w:val="28"/>
                <w:szCs w:val="28"/>
              </w:rPr>
            </w:pPr>
            <w:r w:rsidRPr="00A60E4F">
              <w:rPr>
                <w:b/>
                <w:bCs/>
                <w:sz w:val="28"/>
                <w:szCs w:val="28"/>
              </w:rPr>
              <w:t>А</w:t>
            </w:r>
            <w:r>
              <w:rPr>
                <w:b/>
                <w:bCs/>
                <w:sz w:val="28"/>
                <w:szCs w:val="28"/>
                <w:lang w:val="uk-UA"/>
              </w:rPr>
              <w:t>Е</w:t>
            </w:r>
            <w:r w:rsidRPr="00A60E4F">
              <w:rPr>
                <w:b/>
                <w:bCs/>
                <w:sz w:val="28"/>
                <w:szCs w:val="28"/>
              </w:rPr>
              <w:t>С</w:t>
            </w:r>
          </w:p>
        </w:tc>
      </w:tr>
      <w:tr w:rsidR="00B35ADA" w:rsidRPr="00A60E4F" w:rsidTr="00B35ADA">
        <w:tc>
          <w:tcPr>
            <w:tcW w:w="0" w:type="auto"/>
            <w:hideMark/>
          </w:tcPr>
          <w:p w:rsidR="00B35ADA" w:rsidRPr="00A60E4F" w:rsidRDefault="00B35ADA" w:rsidP="00B35ADA">
            <w:pPr>
              <w:spacing w:line="300" w:lineRule="auto"/>
              <w:rPr>
                <w:sz w:val="28"/>
                <w:szCs w:val="28"/>
                <w:lang w:val="uk-UA"/>
              </w:rPr>
            </w:pPr>
            <w:r>
              <w:rPr>
                <w:sz w:val="28"/>
                <w:szCs w:val="28"/>
                <w:lang w:val="uk-UA"/>
              </w:rPr>
              <w:t>Вироблено електроенергії</w:t>
            </w:r>
          </w:p>
        </w:tc>
        <w:tc>
          <w:tcPr>
            <w:tcW w:w="0" w:type="auto"/>
            <w:hideMark/>
          </w:tcPr>
          <w:p w:rsidR="00B35ADA" w:rsidRPr="00A60E4F" w:rsidRDefault="00B35ADA" w:rsidP="00B35ADA">
            <w:pPr>
              <w:spacing w:line="300" w:lineRule="auto"/>
              <w:rPr>
                <w:sz w:val="28"/>
                <w:szCs w:val="28"/>
                <w:lang w:val="uk-UA"/>
              </w:rPr>
            </w:pPr>
            <w:r w:rsidRPr="00A60E4F">
              <w:rPr>
                <w:sz w:val="28"/>
                <w:szCs w:val="28"/>
              </w:rPr>
              <w:t>28 млрд. кВт</w:t>
            </w:r>
            <w:proofErr w:type="gramStart"/>
            <w:r w:rsidRPr="00A60E4F">
              <w:rPr>
                <w:sz w:val="28"/>
                <w:szCs w:val="28"/>
              </w:rPr>
              <w:t>.</w:t>
            </w:r>
            <w:proofErr w:type="gramEnd"/>
            <w:r w:rsidRPr="00A60E4F">
              <w:rPr>
                <w:sz w:val="28"/>
                <w:szCs w:val="28"/>
              </w:rPr>
              <w:t xml:space="preserve"> </w:t>
            </w:r>
            <w:proofErr w:type="gramStart"/>
            <w:r>
              <w:rPr>
                <w:sz w:val="28"/>
                <w:szCs w:val="28"/>
                <w:lang w:val="uk-UA"/>
              </w:rPr>
              <w:t>г</w:t>
            </w:r>
            <w:proofErr w:type="gramEnd"/>
            <w:r>
              <w:rPr>
                <w:sz w:val="28"/>
                <w:szCs w:val="28"/>
                <w:lang w:val="uk-UA"/>
              </w:rPr>
              <w:t>од</w:t>
            </w:r>
          </w:p>
        </w:tc>
        <w:tc>
          <w:tcPr>
            <w:tcW w:w="0" w:type="auto"/>
            <w:hideMark/>
          </w:tcPr>
          <w:p w:rsidR="00B35ADA" w:rsidRPr="00A60E4F" w:rsidRDefault="00B35ADA" w:rsidP="00B35ADA">
            <w:pPr>
              <w:spacing w:line="300" w:lineRule="auto"/>
              <w:rPr>
                <w:sz w:val="28"/>
                <w:szCs w:val="28"/>
                <w:lang w:val="uk-UA"/>
              </w:rPr>
            </w:pPr>
            <w:r w:rsidRPr="00A60E4F">
              <w:rPr>
                <w:sz w:val="28"/>
                <w:szCs w:val="28"/>
              </w:rPr>
              <w:t>28 млрд. кВт</w:t>
            </w:r>
            <w:proofErr w:type="gramStart"/>
            <w:r w:rsidRPr="00A60E4F">
              <w:rPr>
                <w:sz w:val="28"/>
                <w:szCs w:val="28"/>
              </w:rPr>
              <w:t>.</w:t>
            </w:r>
            <w:proofErr w:type="gramEnd"/>
            <w:r w:rsidRPr="00A60E4F">
              <w:rPr>
                <w:sz w:val="28"/>
                <w:szCs w:val="28"/>
              </w:rPr>
              <w:t xml:space="preserve"> </w:t>
            </w:r>
            <w:proofErr w:type="gramStart"/>
            <w:r>
              <w:rPr>
                <w:sz w:val="28"/>
                <w:szCs w:val="28"/>
                <w:lang w:val="uk-UA"/>
              </w:rPr>
              <w:t>г</w:t>
            </w:r>
            <w:proofErr w:type="gramEnd"/>
            <w:r>
              <w:rPr>
                <w:sz w:val="28"/>
                <w:szCs w:val="28"/>
                <w:lang w:val="uk-UA"/>
              </w:rPr>
              <w:t>од</w:t>
            </w:r>
          </w:p>
        </w:tc>
      </w:tr>
      <w:tr w:rsidR="00B35ADA" w:rsidRPr="00A60E4F" w:rsidTr="00B35ADA">
        <w:tc>
          <w:tcPr>
            <w:tcW w:w="0" w:type="auto"/>
            <w:gridSpan w:val="3"/>
            <w:hideMark/>
          </w:tcPr>
          <w:p w:rsidR="00B35ADA" w:rsidRPr="00A60E4F" w:rsidRDefault="00B35ADA" w:rsidP="00B35ADA">
            <w:pPr>
              <w:spacing w:line="300" w:lineRule="auto"/>
              <w:jc w:val="center"/>
              <w:rPr>
                <w:sz w:val="28"/>
                <w:szCs w:val="28"/>
              </w:rPr>
            </w:pPr>
            <w:r>
              <w:rPr>
                <w:sz w:val="28"/>
                <w:szCs w:val="28"/>
                <w:lang w:val="uk-UA"/>
              </w:rPr>
              <w:t>Витрачено палива</w:t>
            </w:r>
            <w:r w:rsidRPr="00A60E4F">
              <w:rPr>
                <w:sz w:val="28"/>
                <w:szCs w:val="28"/>
              </w:rPr>
              <w:t>:</w:t>
            </w:r>
          </w:p>
        </w:tc>
      </w:tr>
      <w:tr w:rsidR="00B35ADA" w:rsidRPr="00A60E4F" w:rsidTr="00B35ADA">
        <w:tc>
          <w:tcPr>
            <w:tcW w:w="0" w:type="auto"/>
            <w:hideMark/>
          </w:tcPr>
          <w:p w:rsidR="00B35ADA" w:rsidRPr="00A60E4F" w:rsidRDefault="00B35ADA" w:rsidP="00B35ADA">
            <w:pPr>
              <w:spacing w:line="300" w:lineRule="auto"/>
              <w:rPr>
                <w:sz w:val="28"/>
                <w:szCs w:val="28"/>
                <w:lang w:val="uk-UA"/>
              </w:rPr>
            </w:pPr>
            <w:r>
              <w:rPr>
                <w:sz w:val="28"/>
                <w:szCs w:val="28"/>
                <w:lang w:val="uk-UA"/>
              </w:rPr>
              <w:t>Вугілля</w:t>
            </w:r>
          </w:p>
        </w:tc>
        <w:tc>
          <w:tcPr>
            <w:tcW w:w="0" w:type="auto"/>
            <w:hideMark/>
          </w:tcPr>
          <w:p w:rsidR="00B35ADA" w:rsidRPr="00A60E4F" w:rsidRDefault="00B35ADA" w:rsidP="00B35ADA">
            <w:pPr>
              <w:spacing w:line="300" w:lineRule="auto"/>
              <w:rPr>
                <w:sz w:val="28"/>
                <w:szCs w:val="28"/>
              </w:rPr>
            </w:pPr>
            <w:r w:rsidRPr="00A60E4F">
              <w:rPr>
                <w:sz w:val="28"/>
                <w:szCs w:val="28"/>
              </w:rPr>
              <w:t>12 млн. т (190 т</w:t>
            </w:r>
            <w:r>
              <w:rPr>
                <w:sz w:val="28"/>
                <w:szCs w:val="28"/>
                <w:lang w:val="uk-UA"/>
              </w:rPr>
              <w:t>и</w:t>
            </w:r>
            <w:r w:rsidRPr="00A60E4F">
              <w:rPr>
                <w:sz w:val="28"/>
                <w:szCs w:val="28"/>
              </w:rPr>
              <w:t>с</w:t>
            </w:r>
            <w:proofErr w:type="gramStart"/>
            <w:r w:rsidRPr="00A60E4F">
              <w:rPr>
                <w:sz w:val="28"/>
                <w:szCs w:val="28"/>
              </w:rPr>
              <w:t>.</w:t>
            </w:r>
            <w:proofErr w:type="gramEnd"/>
            <w:r w:rsidRPr="00A60E4F">
              <w:rPr>
                <w:sz w:val="28"/>
                <w:szCs w:val="28"/>
              </w:rPr>
              <w:t xml:space="preserve"> </w:t>
            </w:r>
            <w:proofErr w:type="gramStart"/>
            <w:r w:rsidRPr="00A60E4F">
              <w:rPr>
                <w:sz w:val="28"/>
                <w:szCs w:val="28"/>
              </w:rPr>
              <w:t>в</w:t>
            </w:r>
            <w:proofErr w:type="gramEnd"/>
            <w:r w:rsidRPr="00A60E4F">
              <w:rPr>
                <w:sz w:val="28"/>
                <w:szCs w:val="28"/>
              </w:rPr>
              <w:t>агон</w:t>
            </w:r>
            <w:r>
              <w:rPr>
                <w:sz w:val="28"/>
                <w:szCs w:val="28"/>
                <w:lang w:val="uk-UA"/>
              </w:rPr>
              <w:t>і</w:t>
            </w:r>
            <w:r w:rsidRPr="00A60E4F">
              <w:rPr>
                <w:sz w:val="28"/>
                <w:szCs w:val="28"/>
              </w:rPr>
              <w:t>в)</w:t>
            </w:r>
          </w:p>
        </w:tc>
        <w:tc>
          <w:tcPr>
            <w:tcW w:w="0" w:type="auto"/>
            <w:hideMark/>
          </w:tcPr>
          <w:p w:rsidR="00B35ADA" w:rsidRPr="00A60E4F" w:rsidRDefault="00B35ADA" w:rsidP="00B35ADA">
            <w:pPr>
              <w:spacing w:line="300" w:lineRule="auto"/>
              <w:rPr>
                <w:sz w:val="28"/>
                <w:szCs w:val="28"/>
              </w:rPr>
            </w:pPr>
            <w:r w:rsidRPr="00A60E4F">
              <w:rPr>
                <w:sz w:val="28"/>
                <w:szCs w:val="28"/>
              </w:rPr>
              <w:t>-</w:t>
            </w:r>
          </w:p>
        </w:tc>
      </w:tr>
      <w:tr w:rsidR="00B35ADA" w:rsidRPr="00A60E4F" w:rsidTr="00B35ADA">
        <w:tc>
          <w:tcPr>
            <w:tcW w:w="0" w:type="auto"/>
            <w:hideMark/>
          </w:tcPr>
          <w:p w:rsidR="00B35ADA" w:rsidRPr="00A60E4F" w:rsidRDefault="00B35ADA" w:rsidP="00B35ADA">
            <w:pPr>
              <w:spacing w:line="300" w:lineRule="auto"/>
              <w:rPr>
                <w:sz w:val="28"/>
                <w:szCs w:val="28"/>
                <w:lang w:val="uk-UA"/>
              </w:rPr>
            </w:pPr>
            <w:r>
              <w:rPr>
                <w:sz w:val="28"/>
                <w:szCs w:val="28"/>
                <w:lang w:val="uk-UA"/>
              </w:rPr>
              <w:t>Мазуту</w:t>
            </w:r>
          </w:p>
        </w:tc>
        <w:tc>
          <w:tcPr>
            <w:tcW w:w="0" w:type="auto"/>
            <w:hideMark/>
          </w:tcPr>
          <w:p w:rsidR="00B35ADA" w:rsidRPr="00A60E4F" w:rsidRDefault="00B35ADA" w:rsidP="00B35ADA">
            <w:pPr>
              <w:spacing w:line="300" w:lineRule="auto"/>
              <w:rPr>
                <w:sz w:val="28"/>
                <w:szCs w:val="28"/>
              </w:rPr>
            </w:pPr>
            <w:r w:rsidRPr="00A60E4F">
              <w:rPr>
                <w:sz w:val="28"/>
                <w:szCs w:val="28"/>
              </w:rPr>
              <w:t>6 млн. т (99 т</w:t>
            </w:r>
            <w:r>
              <w:rPr>
                <w:sz w:val="28"/>
                <w:szCs w:val="28"/>
                <w:lang w:val="uk-UA"/>
              </w:rPr>
              <w:t>и</w:t>
            </w:r>
            <w:r w:rsidRPr="00A60E4F">
              <w:rPr>
                <w:sz w:val="28"/>
                <w:szCs w:val="28"/>
              </w:rPr>
              <w:t>с</w:t>
            </w:r>
            <w:proofErr w:type="gramStart"/>
            <w:r w:rsidRPr="00A60E4F">
              <w:rPr>
                <w:sz w:val="28"/>
                <w:szCs w:val="28"/>
              </w:rPr>
              <w:t>.</w:t>
            </w:r>
            <w:proofErr w:type="gramEnd"/>
            <w:r w:rsidRPr="00A60E4F">
              <w:rPr>
                <w:sz w:val="28"/>
                <w:szCs w:val="28"/>
              </w:rPr>
              <w:t xml:space="preserve"> </w:t>
            </w:r>
            <w:proofErr w:type="gramStart"/>
            <w:r w:rsidRPr="00A60E4F">
              <w:rPr>
                <w:sz w:val="28"/>
                <w:szCs w:val="28"/>
              </w:rPr>
              <w:t>ц</w:t>
            </w:r>
            <w:proofErr w:type="gramEnd"/>
            <w:r w:rsidRPr="00A60E4F">
              <w:rPr>
                <w:sz w:val="28"/>
                <w:szCs w:val="28"/>
              </w:rPr>
              <w:t>истерн)</w:t>
            </w:r>
          </w:p>
        </w:tc>
        <w:tc>
          <w:tcPr>
            <w:tcW w:w="0" w:type="auto"/>
            <w:hideMark/>
          </w:tcPr>
          <w:p w:rsidR="00B35ADA" w:rsidRPr="00A60E4F" w:rsidRDefault="00B35ADA" w:rsidP="00B35ADA">
            <w:pPr>
              <w:spacing w:line="300" w:lineRule="auto"/>
              <w:rPr>
                <w:sz w:val="28"/>
                <w:szCs w:val="28"/>
              </w:rPr>
            </w:pPr>
            <w:r w:rsidRPr="00A60E4F">
              <w:rPr>
                <w:sz w:val="28"/>
                <w:szCs w:val="28"/>
              </w:rPr>
              <w:t>286 т</w:t>
            </w:r>
          </w:p>
        </w:tc>
      </w:tr>
      <w:tr w:rsidR="00B35ADA" w:rsidRPr="00A60E4F" w:rsidTr="00B35ADA">
        <w:tc>
          <w:tcPr>
            <w:tcW w:w="0" w:type="auto"/>
            <w:hideMark/>
          </w:tcPr>
          <w:p w:rsidR="00B35ADA" w:rsidRPr="00A60E4F" w:rsidRDefault="00B35ADA" w:rsidP="00B35ADA">
            <w:pPr>
              <w:spacing w:line="300" w:lineRule="auto"/>
              <w:rPr>
                <w:sz w:val="28"/>
                <w:szCs w:val="28"/>
              </w:rPr>
            </w:pPr>
            <w:r w:rsidRPr="00A60E4F">
              <w:rPr>
                <w:sz w:val="28"/>
                <w:szCs w:val="28"/>
              </w:rPr>
              <w:t>Витрачено атмосферного кисню</w:t>
            </w:r>
          </w:p>
        </w:tc>
        <w:tc>
          <w:tcPr>
            <w:tcW w:w="0" w:type="auto"/>
            <w:hideMark/>
          </w:tcPr>
          <w:p w:rsidR="00B35ADA" w:rsidRPr="00A60E4F" w:rsidRDefault="00B35ADA" w:rsidP="00B35ADA">
            <w:pPr>
              <w:spacing w:line="300" w:lineRule="auto"/>
              <w:rPr>
                <w:sz w:val="28"/>
                <w:szCs w:val="28"/>
              </w:rPr>
            </w:pPr>
            <w:r w:rsidRPr="00A60E4F">
              <w:rPr>
                <w:sz w:val="28"/>
                <w:szCs w:val="28"/>
              </w:rPr>
              <w:t>26 млн. т</w:t>
            </w:r>
          </w:p>
        </w:tc>
        <w:tc>
          <w:tcPr>
            <w:tcW w:w="0" w:type="auto"/>
            <w:hideMark/>
          </w:tcPr>
          <w:p w:rsidR="00B35ADA" w:rsidRPr="00A60E4F" w:rsidRDefault="00B35ADA" w:rsidP="00B35ADA">
            <w:pPr>
              <w:spacing w:line="300" w:lineRule="auto"/>
              <w:rPr>
                <w:sz w:val="28"/>
                <w:szCs w:val="28"/>
              </w:rPr>
            </w:pPr>
            <w:r w:rsidRPr="00A60E4F">
              <w:rPr>
                <w:sz w:val="28"/>
                <w:szCs w:val="28"/>
              </w:rPr>
              <w:t>-</w:t>
            </w:r>
          </w:p>
        </w:tc>
      </w:tr>
      <w:tr w:rsidR="00B35ADA" w:rsidRPr="00A60E4F" w:rsidTr="00B35ADA">
        <w:tc>
          <w:tcPr>
            <w:tcW w:w="0" w:type="auto"/>
            <w:gridSpan w:val="3"/>
            <w:hideMark/>
          </w:tcPr>
          <w:p w:rsidR="00B35ADA" w:rsidRPr="00A60E4F" w:rsidRDefault="00B35ADA" w:rsidP="00B35ADA">
            <w:pPr>
              <w:spacing w:line="300" w:lineRule="auto"/>
              <w:jc w:val="center"/>
              <w:rPr>
                <w:sz w:val="28"/>
                <w:szCs w:val="28"/>
              </w:rPr>
            </w:pPr>
            <w:r w:rsidRPr="00A60E4F">
              <w:rPr>
                <w:sz w:val="28"/>
                <w:szCs w:val="28"/>
              </w:rPr>
              <w:t>Викинуто в навколишнє середовище:</w:t>
            </w:r>
          </w:p>
        </w:tc>
      </w:tr>
      <w:tr w:rsidR="00B35ADA" w:rsidRPr="00A60E4F" w:rsidTr="00B35ADA">
        <w:tc>
          <w:tcPr>
            <w:tcW w:w="0" w:type="auto"/>
            <w:hideMark/>
          </w:tcPr>
          <w:p w:rsidR="00B35ADA" w:rsidRPr="00A60E4F" w:rsidRDefault="00B35ADA" w:rsidP="00B35ADA">
            <w:pPr>
              <w:spacing w:line="300" w:lineRule="auto"/>
              <w:rPr>
                <w:sz w:val="28"/>
                <w:szCs w:val="28"/>
              </w:rPr>
            </w:pPr>
            <w:r>
              <w:rPr>
                <w:sz w:val="28"/>
                <w:szCs w:val="28"/>
                <w:lang w:val="uk-UA"/>
              </w:rPr>
              <w:t>О</w:t>
            </w:r>
            <w:r w:rsidRPr="00A60E4F">
              <w:rPr>
                <w:sz w:val="28"/>
                <w:szCs w:val="28"/>
              </w:rPr>
              <w:t>ксидів вуглецю</w:t>
            </w:r>
          </w:p>
        </w:tc>
        <w:tc>
          <w:tcPr>
            <w:tcW w:w="0" w:type="auto"/>
            <w:hideMark/>
          </w:tcPr>
          <w:p w:rsidR="00B35ADA" w:rsidRPr="00A60E4F" w:rsidRDefault="00B35ADA" w:rsidP="00B35ADA">
            <w:pPr>
              <w:spacing w:line="300" w:lineRule="auto"/>
              <w:rPr>
                <w:sz w:val="28"/>
                <w:szCs w:val="28"/>
              </w:rPr>
            </w:pPr>
            <w:r w:rsidRPr="00A60E4F">
              <w:rPr>
                <w:sz w:val="28"/>
                <w:szCs w:val="28"/>
              </w:rPr>
              <w:t>29 млн. т</w:t>
            </w:r>
          </w:p>
        </w:tc>
        <w:tc>
          <w:tcPr>
            <w:tcW w:w="0" w:type="auto"/>
            <w:hideMark/>
          </w:tcPr>
          <w:p w:rsidR="00B35ADA" w:rsidRPr="00A60E4F" w:rsidRDefault="00B35ADA" w:rsidP="00B35ADA">
            <w:pPr>
              <w:spacing w:line="300" w:lineRule="auto"/>
              <w:rPr>
                <w:sz w:val="28"/>
                <w:szCs w:val="28"/>
              </w:rPr>
            </w:pPr>
            <w:r w:rsidRPr="00A60E4F">
              <w:rPr>
                <w:sz w:val="28"/>
                <w:szCs w:val="28"/>
              </w:rPr>
              <w:t>-</w:t>
            </w:r>
          </w:p>
        </w:tc>
      </w:tr>
      <w:tr w:rsidR="00B35ADA" w:rsidRPr="00A60E4F" w:rsidTr="00B35ADA">
        <w:tc>
          <w:tcPr>
            <w:tcW w:w="0" w:type="auto"/>
            <w:hideMark/>
          </w:tcPr>
          <w:p w:rsidR="00B35ADA" w:rsidRPr="00A60E4F" w:rsidRDefault="00B35ADA" w:rsidP="00B35ADA">
            <w:pPr>
              <w:spacing w:line="300" w:lineRule="auto"/>
              <w:rPr>
                <w:sz w:val="28"/>
                <w:szCs w:val="28"/>
                <w:lang w:val="uk-UA"/>
              </w:rPr>
            </w:pPr>
            <w:r>
              <w:rPr>
                <w:sz w:val="28"/>
                <w:szCs w:val="28"/>
                <w:lang w:val="uk-UA"/>
              </w:rPr>
              <w:t>Оксидів азоту</w:t>
            </w:r>
          </w:p>
        </w:tc>
        <w:tc>
          <w:tcPr>
            <w:tcW w:w="0" w:type="auto"/>
            <w:hideMark/>
          </w:tcPr>
          <w:p w:rsidR="00B35ADA" w:rsidRPr="00A60E4F" w:rsidRDefault="00B35ADA" w:rsidP="00B35ADA">
            <w:pPr>
              <w:spacing w:line="300" w:lineRule="auto"/>
              <w:rPr>
                <w:sz w:val="28"/>
                <w:szCs w:val="28"/>
              </w:rPr>
            </w:pPr>
            <w:r w:rsidRPr="00A60E4F">
              <w:rPr>
                <w:sz w:val="28"/>
                <w:szCs w:val="28"/>
              </w:rPr>
              <w:t>310 млн. т</w:t>
            </w:r>
          </w:p>
        </w:tc>
        <w:tc>
          <w:tcPr>
            <w:tcW w:w="0" w:type="auto"/>
            <w:hideMark/>
          </w:tcPr>
          <w:p w:rsidR="00B35ADA" w:rsidRPr="00A60E4F" w:rsidRDefault="00B35ADA" w:rsidP="00B35ADA">
            <w:pPr>
              <w:spacing w:line="300" w:lineRule="auto"/>
              <w:rPr>
                <w:sz w:val="28"/>
                <w:szCs w:val="28"/>
              </w:rPr>
            </w:pPr>
            <w:r w:rsidRPr="00A60E4F">
              <w:rPr>
                <w:sz w:val="28"/>
                <w:szCs w:val="28"/>
              </w:rPr>
              <w:t>-</w:t>
            </w:r>
          </w:p>
        </w:tc>
      </w:tr>
      <w:tr w:rsidR="00B35ADA" w:rsidRPr="00A60E4F" w:rsidTr="00B35ADA">
        <w:tc>
          <w:tcPr>
            <w:tcW w:w="0" w:type="auto"/>
            <w:hideMark/>
          </w:tcPr>
          <w:p w:rsidR="00B35ADA" w:rsidRPr="00A60E4F" w:rsidRDefault="00B35ADA" w:rsidP="00B35ADA">
            <w:pPr>
              <w:spacing w:line="300" w:lineRule="auto"/>
              <w:rPr>
                <w:sz w:val="28"/>
                <w:szCs w:val="28"/>
                <w:lang w:val="uk-UA"/>
              </w:rPr>
            </w:pPr>
            <w:r>
              <w:rPr>
                <w:sz w:val="28"/>
                <w:szCs w:val="28"/>
                <w:lang w:val="uk-UA"/>
              </w:rPr>
              <w:t>Оксидів сірки</w:t>
            </w:r>
          </w:p>
        </w:tc>
        <w:tc>
          <w:tcPr>
            <w:tcW w:w="0" w:type="auto"/>
            <w:hideMark/>
          </w:tcPr>
          <w:p w:rsidR="00B35ADA" w:rsidRPr="00A60E4F" w:rsidRDefault="00B35ADA" w:rsidP="00B35ADA">
            <w:pPr>
              <w:spacing w:line="300" w:lineRule="auto"/>
              <w:rPr>
                <w:sz w:val="28"/>
                <w:szCs w:val="28"/>
              </w:rPr>
            </w:pPr>
            <w:r w:rsidRPr="00A60E4F">
              <w:rPr>
                <w:sz w:val="28"/>
                <w:szCs w:val="28"/>
              </w:rPr>
              <w:t>620 т</w:t>
            </w:r>
            <w:r>
              <w:rPr>
                <w:sz w:val="28"/>
                <w:szCs w:val="28"/>
                <w:lang w:val="uk-UA"/>
              </w:rPr>
              <w:t>и</w:t>
            </w:r>
            <w:r w:rsidRPr="00A60E4F">
              <w:rPr>
                <w:sz w:val="28"/>
                <w:szCs w:val="28"/>
              </w:rPr>
              <w:t>с</w:t>
            </w:r>
            <w:proofErr w:type="gramStart"/>
            <w:r w:rsidRPr="00A60E4F">
              <w:rPr>
                <w:sz w:val="28"/>
                <w:szCs w:val="28"/>
              </w:rPr>
              <w:t>.</w:t>
            </w:r>
            <w:proofErr w:type="gramEnd"/>
            <w:r w:rsidRPr="00A60E4F">
              <w:rPr>
                <w:sz w:val="28"/>
                <w:szCs w:val="28"/>
              </w:rPr>
              <w:t xml:space="preserve"> </w:t>
            </w:r>
            <w:proofErr w:type="gramStart"/>
            <w:r w:rsidRPr="00A60E4F">
              <w:rPr>
                <w:sz w:val="28"/>
                <w:szCs w:val="28"/>
              </w:rPr>
              <w:t>т</w:t>
            </w:r>
            <w:proofErr w:type="gramEnd"/>
          </w:p>
        </w:tc>
        <w:tc>
          <w:tcPr>
            <w:tcW w:w="0" w:type="auto"/>
            <w:hideMark/>
          </w:tcPr>
          <w:p w:rsidR="00B35ADA" w:rsidRPr="00A60E4F" w:rsidRDefault="00B35ADA" w:rsidP="00B35ADA">
            <w:pPr>
              <w:spacing w:line="300" w:lineRule="auto"/>
              <w:rPr>
                <w:sz w:val="28"/>
                <w:szCs w:val="28"/>
              </w:rPr>
            </w:pPr>
            <w:r w:rsidRPr="00A60E4F">
              <w:rPr>
                <w:sz w:val="28"/>
                <w:szCs w:val="28"/>
              </w:rPr>
              <w:t>-</w:t>
            </w:r>
          </w:p>
        </w:tc>
      </w:tr>
      <w:tr w:rsidR="00B35ADA" w:rsidRPr="00A60E4F" w:rsidTr="00B35ADA">
        <w:tc>
          <w:tcPr>
            <w:tcW w:w="0" w:type="auto"/>
            <w:hideMark/>
          </w:tcPr>
          <w:p w:rsidR="00B35ADA" w:rsidRPr="00A60E4F" w:rsidRDefault="00B35ADA" w:rsidP="00B35ADA">
            <w:pPr>
              <w:spacing w:line="300" w:lineRule="auto"/>
              <w:rPr>
                <w:sz w:val="28"/>
                <w:szCs w:val="28"/>
                <w:lang w:val="uk-UA"/>
              </w:rPr>
            </w:pPr>
            <w:r>
              <w:rPr>
                <w:sz w:val="28"/>
                <w:szCs w:val="28"/>
                <w:lang w:val="uk-UA"/>
              </w:rPr>
              <w:t>Золи</w:t>
            </w:r>
          </w:p>
        </w:tc>
        <w:tc>
          <w:tcPr>
            <w:tcW w:w="0" w:type="auto"/>
            <w:hideMark/>
          </w:tcPr>
          <w:p w:rsidR="00B35ADA" w:rsidRPr="00A60E4F" w:rsidRDefault="00B35ADA" w:rsidP="00B35ADA">
            <w:pPr>
              <w:spacing w:line="300" w:lineRule="auto"/>
              <w:rPr>
                <w:sz w:val="28"/>
                <w:szCs w:val="28"/>
              </w:rPr>
            </w:pPr>
            <w:r w:rsidRPr="00A60E4F">
              <w:rPr>
                <w:sz w:val="28"/>
                <w:szCs w:val="28"/>
              </w:rPr>
              <w:t>6,4 млн. т</w:t>
            </w:r>
          </w:p>
        </w:tc>
        <w:tc>
          <w:tcPr>
            <w:tcW w:w="0" w:type="auto"/>
            <w:hideMark/>
          </w:tcPr>
          <w:p w:rsidR="00B35ADA" w:rsidRPr="00A60E4F" w:rsidRDefault="00B35ADA" w:rsidP="00B35ADA">
            <w:pPr>
              <w:spacing w:line="300" w:lineRule="auto"/>
              <w:rPr>
                <w:sz w:val="28"/>
                <w:szCs w:val="28"/>
              </w:rPr>
            </w:pPr>
            <w:r w:rsidRPr="00A60E4F">
              <w:rPr>
                <w:sz w:val="28"/>
                <w:szCs w:val="28"/>
              </w:rPr>
              <w:t>-</w:t>
            </w:r>
          </w:p>
        </w:tc>
      </w:tr>
      <w:tr w:rsidR="00B35ADA" w:rsidRPr="00A60E4F" w:rsidTr="00B35ADA">
        <w:tc>
          <w:tcPr>
            <w:tcW w:w="0" w:type="auto"/>
            <w:hideMark/>
          </w:tcPr>
          <w:p w:rsidR="00B35ADA" w:rsidRPr="00A60E4F" w:rsidRDefault="00B35ADA" w:rsidP="00B35ADA">
            <w:pPr>
              <w:spacing w:line="300" w:lineRule="auto"/>
              <w:rPr>
                <w:sz w:val="28"/>
                <w:szCs w:val="28"/>
              </w:rPr>
            </w:pPr>
            <w:r>
              <w:rPr>
                <w:sz w:val="28"/>
                <w:szCs w:val="28"/>
                <w:lang w:val="uk-UA"/>
              </w:rPr>
              <w:t>Д</w:t>
            </w:r>
            <w:r>
              <w:rPr>
                <w:sz w:val="28"/>
                <w:szCs w:val="28"/>
              </w:rPr>
              <w:t>овгоживучих радіонуклід</w:t>
            </w:r>
            <w:r>
              <w:rPr>
                <w:sz w:val="28"/>
                <w:szCs w:val="28"/>
                <w:lang w:val="uk-UA"/>
              </w:rPr>
              <w:t>і</w:t>
            </w:r>
            <w:r w:rsidRPr="00B16299">
              <w:rPr>
                <w:sz w:val="28"/>
                <w:szCs w:val="28"/>
              </w:rPr>
              <w:t>в</w:t>
            </w:r>
          </w:p>
        </w:tc>
        <w:tc>
          <w:tcPr>
            <w:tcW w:w="0" w:type="auto"/>
            <w:hideMark/>
          </w:tcPr>
          <w:p w:rsidR="00B35ADA" w:rsidRPr="00A60E4F" w:rsidRDefault="00B35ADA" w:rsidP="00B35ADA">
            <w:pPr>
              <w:spacing w:line="300" w:lineRule="auto"/>
              <w:rPr>
                <w:sz w:val="28"/>
                <w:szCs w:val="28"/>
                <w:lang w:val="uk-UA"/>
              </w:rPr>
            </w:pPr>
            <w:r>
              <w:rPr>
                <w:sz w:val="28"/>
                <w:szCs w:val="28"/>
              </w:rPr>
              <w:t>40</w:t>
            </w:r>
            <w:proofErr w:type="gramStart"/>
            <w:r>
              <w:rPr>
                <w:sz w:val="28"/>
                <w:szCs w:val="28"/>
              </w:rPr>
              <w:t xml:space="preserve"> К</w:t>
            </w:r>
            <w:proofErr w:type="gramEnd"/>
          </w:p>
        </w:tc>
        <w:tc>
          <w:tcPr>
            <w:tcW w:w="0" w:type="auto"/>
            <w:hideMark/>
          </w:tcPr>
          <w:p w:rsidR="00B35ADA" w:rsidRPr="00A60E4F" w:rsidRDefault="00B35ADA" w:rsidP="00B35ADA">
            <w:pPr>
              <w:spacing w:line="300" w:lineRule="auto"/>
              <w:rPr>
                <w:sz w:val="28"/>
                <w:szCs w:val="28"/>
                <w:lang w:val="uk-UA"/>
              </w:rPr>
            </w:pPr>
            <w:r>
              <w:rPr>
                <w:sz w:val="28"/>
                <w:szCs w:val="28"/>
              </w:rPr>
              <w:t>2</w:t>
            </w:r>
            <w:proofErr w:type="gramStart"/>
            <w:r>
              <w:rPr>
                <w:sz w:val="28"/>
                <w:szCs w:val="28"/>
              </w:rPr>
              <w:t xml:space="preserve"> К</w:t>
            </w:r>
            <w:proofErr w:type="gramEnd"/>
          </w:p>
        </w:tc>
      </w:tr>
      <w:tr w:rsidR="00B35ADA" w:rsidRPr="00A60E4F" w:rsidTr="00B35ADA">
        <w:tc>
          <w:tcPr>
            <w:tcW w:w="0" w:type="auto"/>
            <w:hideMark/>
          </w:tcPr>
          <w:p w:rsidR="00B35ADA" w:rsidRPr="00A60E4F" w:rsidRDefault="00B35ADA" w:rsidP="00B35ADA">
            <w:pPr>
              <w:spacing w:line="300" w:lineRule="auto"/>
              <w:rPr>
                <w:sz w:val="28"/>
                <w:szCs w:val="28"/>
              </w:rPr>
            </w:pPr>
            <w:r w:rsidRPr="00B16299">
              <w:rPr>
                <w:sz w:val="28"/>
                <w:szCs w:val="28"/>
              </w:rPr>
              <w:t>Потужність дози в районі розміщення</w:t>
            </w:r>
          </w:p>
        </w:tc>
        <w:tc>
          <w:tcPr>
            <w:tcW w:w="0" w:type="auto"/>
            <w:hideMark/>
          </w:tcPr>
          <w:p w:rsidR="00B35ADA" w:rsidRPr="00A60E4F" w:rsidRDefault="00B35ADA" w:rsidP="00B35ADA">
            <w:pPr>
              <w:spacing w:line="300" w:lineRule="auto"/>
              <w:rPr>
                <w:sz w:val="28"/>
                <w:szCs w:val="28"/>
                <w:lang w:val="uk-UA"/>
              </w:rPr>
            </w:pPr>
            <w:r w:rsidRPr="00A60E4F">
              <w:rPr>
                <w:sz w:val="28"/>
                <w:szCs w:val="28"/>
              </w:rPr>
              <w:t>45-80 мкР/</w:t>
            </w:r>
            <w:r>
              <w:rPr>
                <w:sz w:val="28"/>
                <w:szCs w:val="28"/>
                <w:lang w:val="uk-UA"/>
              </w:rPr>
              <w:t>год</w:t>
            </w:r>
          </w:p>
        </w:tc>
        <w:tc>
          <w:tcPr>
            <w:tcW w:w="0" w:type="auto"/>
            <w:hideMark/>
          </w:tcPr>
          <w:p w:rsidR="00B35ADA" w:rsidRPr="00A60E4F" w:rsidRDefault="00B35ADA" w:rsidP="00B35ADA">
            <w:pPr>
              <w:spacing w:line="300" w:lineRule="auto"/>
              <w:rPr>
                <w:sz w:val="28"/>
                <w:szCs w:val="28"/>
                <w:lang w:val="uk-UA"/>
              </w:rPr>
            </w:pPr>
            <w:r w:rsidRPr="00A60E4F">
              <w:rPr>
                <w:sz w:val="28"/>
                <w:szCs w:val="28"/>
              </w:rPr>
              <w:t>10-14 мкР/</w:t>
            </w:r>
            <w:r>
              <w:rPr>
                <w:sz w:val="28"/>
                <w:szCs w:val="28"/>
                <w:lang w:val="uk-UA"/>
              </w:rPr>
              <w:t>год</w:t>
            </w:r>
          </w:p>
        </w:tc>
      </w:tr>
    </w:tbl>
    <w:p w:rsidR="00B35ADA" w:rsidRDefault="00B35ADA" w:rsidP="00B35ADA">
      <w:pPr>
        <w:spacing w:line="300" w:lineRule="auto"/>
        <w:ind w:firstLine="708"/>
        <w:rPr>
          <w:sz w:val="28"/>
          <w:szCs w:val="28"/>
          <w:lang w:val="uk-UA"/>
        </w:rPr>
      </w:pPr>
    </w:p>
    <w:p w:rsidR="00B35ADA" w:rsidRDefault="00B35ADA" w:rsidP="00B35ADA">
      <w:pPr>
        <w:spacing w:line="300" w:lineRule="auto"/>
        <w:ind w:firstLine="708"/>
        <w:rPr>
          <w:sz w:val="28"/>
          <w:szCs w:val="28"/>
          <w:lang w:val="uk-UA"/>
        </w:rPr>
      </w:pPr>
    </w:p>
    <w:p w:rsidR="00B35ADA" w:rsidRDefault="00B35ADA" w:rsidP="00B35ADA">
      <w:pPr>
        <w:spacing w:line="300" w:lineRule="auto"/>
        <w:ind w:firstLine="708"/>
        <w:rPr>
          <w:sz w:val="28"/>
          <w:szCs w:val="28"/>
          <w:lang w:val="uk-UA"/>
        </w:rPr>
      </w:pPr>
      <w:r w:rsidRPr="00CF5336">
        <w:rPr>
          <w:sz w:val="28"/>
          <w:szCs w:val="28"/>
          <w:lang w:val="uk-UA"/>
        </w:rPr>
        <w:t>Серед основних проблем використа</w:t>
      </w:r>
      <w:r>
        <w:rPr>
          <w:sz w:val="28"/>
          <w:szCs w:val="28"/>
          <w:lang w:val="uk-UA"/>
        </w:rPr>
        <w:t>ння АЕС можна виділити наступні:</w:t>
      </w:r>
    </w:p>
    <w:p w:rsidR="00B35ADA" w:rsidRPr="00CF5336" w:rsidRDefault="00B35ADA" w:rsidP="00B35ADA">
      <w:pPr>
        <w:pStyle w:val="a9"/>
        <w:numPr>
          <w:ilvl w:val="0"/>
          <w:numId w:val="30"/>
        </w:numPr>
        <w:spacing w:line="300" w:lineRule="auto"/>
        <w:ind w:left="0" w:firstLine="708"/>
        <w:rPr>
          <w:sz w:val="28"/>
          <w:szCs w:val="28"/>
          <w:lang w:val="uk-UA"/>
        </w:rPr>
      </w:pPr>
      <w:r w:rsidRPr="00CF5336">
        <w:rPr>
          <w:sz w:val="28"/>
          <w:szCs w:val="28"/>
          <w:lang w:val="uk-UA"/>
        </w:rPr>
        <w:t xml:space="preserve">Безпека реакторів. Всі сучасні типи реакторів ставлять людство під </w:t>
      </w:r>
      <w:r>
        <w:rPr>
          <w:sz w:val="28"/>
          <w:szCs w:val="28"/>
          <w:lang w:val="uk-UA"/>
        </w:rPr>
        <w:t>загрозу ризику глобальної аварі</w:t>
      </w:r>
      <w:r w:rsidRPr="00CF5336">
        <w:rPr>
          <w:sz w:val="28"/>
          <w:szCs w:val="28"/>
          <w:lang w:val="uk-UA"/>
        </w:rPr>
        <w:t>. Така аварія може статися з вини конструкторів, через помилки оператора або в результаті терористичного акту. Принцип внутрішньої самозахищеності активної зони реактора в разі розвитку аварії за найгіршим сценарієм з розплавленням активної зони повинен бути непорушною вимогою при проектуванні реакторів. Ядерна технологія складна. Потрібні були роки аналізу і накопиченого досвіду, щоб просто усвідомити можливість виникнення деяких типів аварій.</w:t>
      </w:r>
    </w:p>
    <w:p w:rsidR="00B35ADA" w:rsidRDefault="00B35ADA" w:rsidP="00B35ADA">
      <w:pPr>
        <w:spacing w:line="300" w:lineRule="auto"/>
        <w:ind w:firstLine="708"/>
        <w:rPr>
          <w:sz w:val="28"/>
          <w:szCs w:val="28"/>
          <w:lang w:val="uk-UA"/>
        </w:rPr>
      </w:pPr>
      <w:r w:rsidRPr="00CF5336">
        <w:rPr>
          <w:sz w:val="28"/>
          <w:szCs w:val="28"/>
          <w:lang w:val="uk-UA"/>
        </w:rPr>
        <w:t>    Невизначеності щодо безпеки ніколи не будуть повністю вирішені заздалегідь. Велика їх кількість буде виявлено тільки під час експлуатації нових реакторів.</w:t>
      </w:r>
    </w:p>
    <w:p w:rsidR="00B35ADA" w:rsidRDefault="00B35ADA" w:rsidP="00B35ADA">
      <w:pPr>
        <w:pStyle w:val="a9"/>
        <w:numPr>
          <w:ilvl w:val="0"/>
          <w:numId w:val="30"/>
        </w:numPr>
        <w:spacing w:line="300" w:lineRule="auto"/>
        <w:ind w:left="0" w:firstLine="708"/>
        <w:rPr>
          <w:sz w:val="28"/>
          <w:szCs w:val="28"/>
          <w:lang w:val="uk-UA"/>
        </w:rPr>
      </w:pPr>
      <w:r w:rsidRPr="00CF5336">
        <w:rPr>
          <w:sz w:val="28"/>
          <w:szCs w:val="28"/>
          <w:lang w:val="uk-UA"/>
        </w:rPr>
        <w:lastRenderedPageBreak/>
        <w:t>Зниження емісії діоксиду вуглецю. Вважається, що витіснення теплових електростанцій атомними допоможе вирішити проблему зниження викидів діоксиду вуглецю, одного з головних парникових газів, які сприяють потеплінню клімату на планеті. Однак, насправді, електростанції з комбінованим циклом на природному газі не тільки набагато економічніше, ніж АЕС, але і при одних і тих же витратах досягається значно більше зниження викидів діоксиду вуглецю, ніж при використанні атомної енергії з урахуванням усього паливного циклу (споживання енергії при видобутку та збагаченні урану, виготовлення ядерного палива та інших витрат на «вході» і «виході»).</w:t>
      </w:r>
    </w:p>
    <w:p w:rsidR="00B35ADA" w:rsidRDefault="00B35ADA" w:rsidP="00B35ADA">
      <w:pPr>
        <w:pStyle w:val="a9"/>
        <w:numPr>
          <w:ilvl w:val="0"/>
          <w:numId w:val="30"/>
        </w:numPr>
        <w:spacing w:line="300" w:lineRule="auto"/>
        <w:ind w:left="0" w:firstLine="708"/>
        <w:rPr>
          <w:sz w:val="28"/>
          <w:szCs w:val="28"/>
          <w:lang w:val="uk-UA"/>
        </w:rPr>
      </w:pPr>
      <w:r w:rsidRPr="00797858">
        <w:rPr>
          <w:sz w:val="28"/>
          <w:szCs w:val="28"/>
          <w:lang w:val="uk-UA"/>
        </w:rPr>
        <w:t>Зняття з експлуатації реакторів на АЕС. До 2010 р половина з працюючих в світі АЕС мала вік 25 років і більше. Після цього передбачається процедура зняття з експлуатації реакторів. За даними Всесвітньої ядерної асоціації (WNA), понад 130 промислових ядерних установок уже виведені з експлуатації, або очікують цієї процедури. І у всіх випадках виникає проблема утилізації радіоактивних відходів, які треба надійно ізолювати і зберігати тривалий термін в спеціальних сховищах. Багато експертів вважають, що ці витрати можуть зрівнятися з витратами на будівництво АЕС.</w:t>
      </w:r>
    </w:p>
    <w:p w:rsidR="00B35ADA" w:rsidRDefault="00B35ADA" w:rsidP="00B35ADA">
      <w:pPr>
        <w:pStyle w:val="a9"/>
        <w:spacing w:line="300" w:lineRule="auto"/>
        <w:ind w:left="708" w:firstLine="0"/>
        <w:rPr>
          <w:sz w:val="28"/>
          <w:szCs w:val="28"/>
          <w:lang w:val="uk-UA"/>
        </w:rPr>
      </w:pPr>
    </w:p>
    <w:p w:rsidR="00B35ADA" w:rsidRDefault="00B35ADA" w:rsidP="00B35ADA">
      <w:pPr>
        <w:spacing w:line="300" w:lineRule="auto"/>
        <w:ind w:firstLine="708"/>
        <w:rPr>
          <w:b/>
          <w:sz w:val="28"/>
          <w:szCs w:val="28"/>
          <w:lang w:val="uk-UA"/>
        </w:rPr>
      </w:pPr>
      <w:r>
        <w:rPr>
          <w:b/>
          <w:sz w:val="28"/>
          <w:szCs w:val="28"/>
          <w:lang w:val="uk-UA"/>
        </w:rPr>
        <w:t>7</w:t>
      </w:r>
      <w:r w:rsidRPr="008F27EA">
        <w:rPr>
          <w:b/>
          <w:sz w:val="28"/>
          <w:szCs w:val="28"/>
          <w:lang w:val="uk-UA"/>
        </w:rPr>
        <w:t>.2</w:t>
      </w:r>
      <w:r>
        <w:rPr>
          <w:sz w:val="28"/>
          <w:szCs w:val="28"/>
          <w:lang w:val="uk-UA"/>
        </w:rPr>
        <w:t xml:space="preserve"> </w:t>
      </w:r>
      <w:r>
        <w:rPr>
          <w:b/>
          <w:sz w:val="28"/>
          <w:szCs w:val="28"/>
          <w:lang w:val="uk-UA"/>
        </w:rPr>
        <w:t>Х</w:t>
      </w:r>
      <w:r w:rsidRPr="008F27EA">
        <w:rPr>
          <w:b/>
          <w:sz w:val="28"/>
          <w:szCs w:val="28"/>
          <w:lang w:val="uk-UA"/>
        </w:rPr>
        <w:t>арактеристика основних альтернативних джерел енергії</w:t>
      </w:r>
    </w:p>
    <w:p w:rsidR="00B35ADA" w:rsidRDefault="00B35ADA" w:rsidP="00B35ADA">
      <w:pPr>
        <w:spacing w:line="300" w:lineRule="auto"/>
        <w:ind w:firstLine="708"/>
        <w:rPr>
          <w:sz w:val="28"/>
          <w:szCs w:val="28"/>
          <w:lang w:val="uk-UA"/>
        </w:rPr>
      </w:pPr>
      <w:r w:rsidRPr="008F27EA">
        <w:rPr>
          <w:sz w:val="28"/>
          <w:szCs w:val="28"/>
          <w:lang w:val="uk-UA"/>
        </w:rPr>
        <w:t>Вважається, що відновлювані джерела енергії (вітрові, сонячні, геотермальні, хвильові і ін.), Модульні станції на природному газі з використанням паливних елементів, утилізація скидного тепла і відпрацьованого пара, як і багато іншого, - реальні шляхи захисту від зміни клімату без створення нових загроз для нині живучих і майбутніх поколінь. Розглянемо ці питання більш докладно.</w:t>
      </w:r>
    </w:p>
    <w:p w:rsidR="00B35ADA" w:rsidRDefault="00B35ADA" w:rsidP="00B35ADA">
      <w:pPr>
        <w:spacing w:line="300" w:lineRule="auto"/>
        <w:ind w:firstLine="708"/>
        <w:rPr>
          <w:sz w:val="28"/>
          <w:szCs w:val="28"/>
          <w:lang w:val="uk-UA"/>
        </w:rPr>
      </w:pPr>
      <w:r w:rsidRPr="00AC7FF0">
        <w:rPr>
          <w:sz w:val="28"/>
          <w:szCs w:val="28"/>
          <w:lang w:val="uk-UA"/>
        </w:rPr>
        <w:t>Пряме використання сонячної енергії</w:t>
      </w:r>
      <w:r>
        <w:rPr>
          <w:sz w:val="28"/>
          <w:szCs w:val="28"/>
          <w:lang w:val="uk-UA"/>
        </w:rPr>
        <w:t xml:space="preserve">. </w:t>
      </w:r>
      <w:r w:rsidRPr="00AC7FF0">
        <w:rPr>
          <w:sz w:val="28"/>
          <w:szCs w:val="28"/>
          <w:lang w:val="uk-UA"/>
        </w:rPr>
        <w:t>Потужність сонячної радіації, поглинутої атмосферою і земною поверхнею, складають 105 ТВт (1017 Вт). Ця величина здається величезною в порівнянні з сучасним світовим енергоспоживанням, рівним 10 ТВт. Тому її вважають найбільш перспективним видом нетрадиційної (альтернативної) енергетики.</w:t>
      </w:r>
      <w:r>
        <w:rPr>
          <w:sz w:val="28"/>
          <w:szCs w:val="28"/>
          <w:lang w:val="uk-UA"/>
        </w:rPr>
        <w:t xml:space="preserve"> </w:t>
      </w:r>
      <w:r w:rsidRPr="00AC7FF0">
        <w:rPr>
          <w:sz w:val="28"/>
          <w:szCs w:val="28"/>
          <w:lang w:val="uk-UA"/>
        </w:rPr>
        <w:t xml:space="preserve">До основних методів перетворення сонячної енергії відносяться, перш за все, методи прямого використання сонячної енергії - фотоелектричне перетворення і </w:t>
      </w:r>
      <w:r>
        <w:rPr>
          <w:sz w:val="28"/>
          <w:szCs w:val="28"/>
          <w:lang w:val="uk-UA"/>
        </w:rPr>
        <w:t>термодинамічний цикл, а також біоконверсі</w:t>
      </w:r>
      <w:r w:rsidRPr="00AC7FF0">
        <w:rPr>
          <w:sz w:val="28"/>
          <w:szCs w:val="28"/>
          <w:lang w:val="uk-UA"/>
        </w:rPr>
        <w:t>я.</w:t>
      </w:r>
    </w:p>
    <w:p w:rsidR="00B35ADA" w:rsidRDefault="00B35ADA" w:rsidP="00B35ADA">
      <w:pPr>
        <w:spacing w:line="300" w:lineRule="auto"/>
        <w:ind w:firstLine="708"/>
        <w:rPr>
          <w:sz w:val="28"/>
          <w:szCs w:val="28"/>
          <w:lang w:val="uk-UA"/>
        </w:rPr>
      </w:pPr>
      <w:r w:rsidRPr="00A52980">
        <w:rPr>
          <w:sz w:val="28"/>
          <w:szCs w:val="28"/>
          <w:lang w:val="uk-UA"/>
        </w:rPr>
        <w:t xml:space="preserve">Фотоелектричний метод перетворення сонячної енергії заснований на особливостях взаємодії напівпровідникових матеріалів зі світловим випромінюванням. У фотоелектричному перетворювачі вільні носії </w:t>
      </w:r>
      <w:r w:rsidRPr="00A52980">
        <w:rPr>
          <w:sz w:val="28"/>
          <w:szCs w:val="28"/>
          <w:lang w:val="uk-UA"/>
        </w:rPr>
        <w:lastRenderedPageBreak/>
        <w:t xml:space="preserve">утворюються в результаті поглинання світлового кванта </w:t>
      </w:r>
      <w:r>
        <w:rPr>
          <w:sz w:val="28"/>
          <w:szCs w:val="28"/>
          <w:lang w:val="uk-UA"/>
        </w:rPr>
        <w:t>напівпровідником</w:t>
      </w:r>
      <w:r w:rsidRPr="00A52980">
        <w:rPr>
          <w:sz w:val="28"/>
          <w:szCs w:val="28"/>
          <w:lang w:val="uk-UA"/>
        </w:rPr>
        <w:t>, поділ зарядів проводиться під дією електричного поля, що виникає всередині напівпровідника. Теоретично ККД перетворювача може досягати 28%.</w:t>
      </w:r>
    </w:p>
    <w:p w:rsidR="00B35ADA" w:rsidRDefault="00B35ADA" w:rsidP="00B35ADA">
      <w:pPr>
        <w:spacing w:line="300" w:lineRule="auto"/>
        <w:ind w:firstLine="708"/>
        <w:rPr>
          <w:sz w:val="28"/>
          <w:szCs w:val="28"/>
          <w:lang w:val="uk-UA"/>
        </w:rPr>
      </w:pPr>
      <w:r w:rsidRPr="001F16E5">
        <w:rPr>
          <w:sz w:val="28"/>
          <w:szCs w:val="28"/>
          <w:lang w:val="uk-UA"/>
        </w:rPr>
        <w:t>Низька щільність сонячного випромінювання є однією з перешкод його широкого використання. Для усунення цього недоліку при конструюванні фотоелектричних перетворювачів використовуються концентратори випромінювання різного роду. Головні переваги ф</w:t>
      </w:r>
      <w:r>
        <w:rPr>
          <w:sz w:val="28"/>
          <w:szCs w:val="28"/>
          <w:lang w:val="uk-UA"/>
        </w:rPr>
        <w:t>отоелектричних установок полягають</w:t>
      </w:r>
      <w:r w:rsidRPr="001F16E5">
        <w:rPr>
          <w:sz w:val="28"/>
          <w:szCs w:val="28"/>
          <w:lang w:val="uk-UA"/>
        </w:rPr>
        <w:t xml:space="preserve"> в тому, що вони не мають рухомих частин, їх конструкція дуже проста,</w:t>
      </w:r>
      <w:r>
        <w:rPr>
          <w:sz w:val="28"/>
          <w:szCs w:val="28"/>
          <w:lang w:val="uk-UA"/>
        </w:rPr>
        <w:t xml:space="preserve"> а виробництво </w:t>
      </w:r>
      <w:r w:rsidRPr="001F16E5">
        <w:rPr>
          <w:sz w:val="28"/>
          <w:szCs w:val="28"/>
          <w:lang w:val="uk-UA"/>
        </w:rPr>
        <w:t>те</w:t>
      </w:r>
      <w:r>
        <w:rPr>
          <w:sz w:val="28"/>
          <w:szCs w:val="28"/>
          <w:lang w:val="uk-UA"/>
        </w:rPr>
        <w:t>хнологічне</w:t>
      </w:r>
      <w:r w:rsidRPr="001F16E5">
        <w:rPr>
          <w:sz w:val="28"/>
          <w:szCs w:val="28"/>
          <w:lang w:val="uk-UA"/>
        </w:rPr>
        <w:t>. До їх недоліків можна віднести руйнування напівпровідникового матеріалу від часу, залежність ефективності роботи системи від її запиленості, необхідність розробки складних методів очищення батарей від забруднення. Все це обмежує термін служби фотоелектричних перетворювачів.</w:t>
      </w:r>
    </w:p>
    <w:p w:rsidR="00B35ADA" w:rsidRDefault="00B35ADA" w:rsidP="00B35ADA">
      <w:pPr>
        <w:spacing w:line="300" w:lineRule="auto"/>
        <w:ind w:firstLine="708"/>
        <w:rPr>
          <w:sz w:val="28"/>
          <w:szCs w:val="28"/>
          <w:lang w:val="uk-UA"/>
        </w:rPr>
      </w:pPr>
      <w:r w:rsidRPr="001F16E5">
        <w:rPr>
          <w:sz w:val="28"/>
          <w:szCs w:val="28"/>
          <w:lang w:val="uk-UA"/>
        </w:rPr>
        <w:t>Гібридні станції, що складаються з фотоелектричних перетворювачів і дизельних генераторів, вже широко використовуються для електропостачання на територіях, де немає розподільних електричних мереж.</w:t>
      </w:r>
    </w:p>
    <w:p w:rsidR="00B35ADA" w:rsidRDefault="00B35ADA" w:rsidP="00B35ADA">
      <w:pPr>
        <w:spacing w:line="300" w:lineRule="auto"/>
        <w:ind w:firstLine="708"/>
        <w:rPr>
          <w:sz w:val="28"/>
          <w:szCs w:val="28"/>
          <w:lang w:val="uk-UA"/>
        </w:rPr>
      </w:pPr>
      <w:r w:rsidRPr="001F16E5">
        <w:rPr>
          <w:sz w:val="28"/>
          <w:szCs w:val="28"/>
          <w:lang w:val="uk-UA"/>
        </w:rPr>
        <w:t>Енергію отримують з сонячної методом термодинамічної перетворення практично так само як з інших джерел. Однак такі особливості сонячного випромінювання як низька потужність, добова і сезонна мінливість, залежність від погодних умов, накладають певні обмеження на конструкцію термодинамічних перетворювачів</w:t>
      </w:r>
      <w:r>
        <w:rPr>
          <w:sz w:val="28"/>
          <w:szCs w:val="28"/>
          <w:lang w:val="uk-UA"/>
        </w:rPr>
        <w:t xml:space="preserve">. </w:t>
      </w:r>
      <w:r w:rsidRPr="001744AF">
        <w:rPr>
          <w:sz w:val="28"/>
          <w:szCs w:val="28"/>
          <w:lang w:val="uk-UA"/>
        </w:rPr>
        <w:t>Звичайний термодинамічний перетворювач сонячної енергії містить систему уловлювання сонячної радіації, яка призначена частково компенсувати низьку щільність соня</w:t>
      </w:r>
      <w:r>
        <w:rPr>
          <w:sz w:val="28"/>
          <w:szCs w:val="28"/>
          <w:lang w:val="uk-UA"/>
        </w:rPr>
        <w:t>чного випромінювання; приймальну</w:t>
      </w:r>
      <w:r w:rsidRPr="001744AF">
        <w:rPr>
          <w:sz w:val="28"/>
          <w:szCs w:val="28"/>
          <w:lang w:val="uk-UA"/>
        </w:rPr>
        <w:t xml:space="preserve"> систему, яка перетворює сонячну енергію в енергію теплоносія; систему перенесення теплоносія від приймача до акумулятора або до теплообмінника; тепловий акумулятор, який забезпечує пом'якшення залежності від добової мінливості і погодних умов; теплообмінники, що утворюють нагрівальний і охолоджувальний джерела теплової машини.</w:t>
      </w:r>
    </w:p>
    <w:p w:rsidR="00B35ADA" w:rsidRPr="001744AF" w:rsidRDefault="00B35ADA" w:rsidP="00B35ADA">
      <w:pPr>
        <w:spacing w:line="300" w:lineRule="auto"/>
        <w:ind w:firstLine="708"/>
        <w:rPr>
          <w:sz w:val="28"/>
          <w:szCs w:val="28"/>
          <w:lang w:val="uk-UA"/>
        </w:rPr>
      </w:pPr>
      <w:r w:rsidRPr="001744AF">
        <w:rPr>
          <w:sz w:val="28"/>
          <w:szCs w:val="28"/>
          <w:lang w:val="uk-UA"/>
        </w:rPr>
        <w:t xml:space="preserve">Для </w:t>
      </w:r>
      <w:r>
        <w:rPr>
          <w:sz w:val="28"/>
          <w:szCs w:val="28"/>
          <w:lang w:val="uk-UA"/>
        </w:rPr>
        <w:t xml:space="preserve">середньотемпературного акумулювання (від 100 до 550 </w:t>
      </w:r>
      <w:r w:rsidRPr="001744AF">
        <w:rPr>
          <w:sz w:val="28"/>
          <w:szCs w:val="28"/>
          <w:lang w:val="uk-UA"/>
        </w:rPr>
        <w:t>С) використовуються гідрати оксидів лужноземельних металів. Високотемпературне аку</w:t>
      </w:r>
      <w:r>
        <w:rPr>
          <w:sz w:val="28"/>
          <w:szCs w:val="28"/>
          <w:lang w:val="uk-UA"/>
        </w:rPr>
        <w:t xml:space="preserve">мулювання (температура вище 550 </w:t>
      </w:r>
      <w:r w:rsidRPr="001744AF">
        <w:rPr>
          <w:sz w:val="28"/>
          <w:szCs w:val="28"/>
          <w:lang w:val="uk-UA"/>
        </w:rPr>
        <w:t>С) здійснюється за допомогою оборотних екзо-ендотермічних реакцій.</w:t>
      </w:r>
      <w:r>
        <w:rPr>
          <w:sz w:val="28"/>
          <w:szCs w:val="28"/>
          <w:lang w:val="uk-UA"/>
        </w:rPr>
        <w:t xml:space="preserve"> </w:t>
      </w:r>
      <w:r w:rsidRPr="001744AF">
        <w:rPr>
          <w:sz w:val="28"/>
          <w:szCs w:val="28"/>
          <w:lang w:val="uk-UA"/>
        </w:rPr>
        <w:t>В даний час ідеї термодинамічно</w:t>
      </w:r>
      <w:r>
        <w:rPr>
          <w:sz w:val="28"/>
          <w:szCs w:val="28"/>
          <w:lang w:val="uk-UA"/>
        </w:rPr>
        <w:t>го</w:t>
      </w:r>
      <w:r w:rsidRPr="001744AF">
        <w:rPr>
          <w:sz w:val="28"/>
          <w:szCs w:val="28"/>
          <w:lang w:val="uk-UA"/>
        </w:rPr>
        <w:t xml:space="preserve"> перетворення реалізуються в схемах двох типів: геліостати баштового типу і станції з розподіленим приймачем енергії.</w:t>
      </w:r>
    </w:p>
    <w:p w:rsidR="00B35ADA" w:rsidRPr="001744AF" w:rsidRDefault="00B35ADA" w:rsidP="00B35ADA">
      <w:pPr>
        <w:spacing w:line="300" w:lineRule="auto"/>
        <w:ind w:firstLine="708"/>
        <w:rPr>
          <w:sz w:val="28"/>
          <w:szCs w:val="28"/>
          <w:lang w:val="uk-UA"/>
        </w:rPr>
      </w:pPr>
      <w:r w:rsidRPr="001744AF">
        <w:rPr>
          <w:sz w:val="28"/>
          <w:szCs w:val="28"/>
          <w:lang w:val="uk-UA"/>
        </w:rPr>
        <w:lastRenderedPageBreak/>
        <w:t>На геліостанції баштового типу енергія від кожного геліостат</w:t>
      </w:r>
      <w:r>
        <w:rPr>
          <w:sz w:val="28"/>
          <w:szCs w:val="28"/>
          <w:lang w:val="uk-UA"/>
        </w:rPr>
        <w:t>у</w:t>
      </w:r>
      <w:r w:rsidRPr="001744AF">
        <w:rPr>
          <w:sz w:val="28"/>
          <w:szCs w:val="28"/>
          <w:lang w:val="uk-UA"/>
        </w:rPr>
        <w:t xml:space="preserve"> передається опти</w:t>
      </w:r>
      <w:r>
        <w:rPr>
          <w:sz w:val="28"/>
          <w:szCs w:val="28"/>
          <w:lang w:val="uk-UA"/>
        </w:rPr>
        <w:t>чним способом. Управління гелі</w:t>
      </w:r>
      <w:r w:rsidRPr="001744AF">
        <w:rPr>
          <w:sz w:val="28"/>
          <w:szCs w:val="28"/>
          <w:lang w:val="uk-UA"/>
        </w:rPr>
        <w:t>остатами здійснює ЕОМ. До 80% вартості станції становить вартість геліостатів. Система збору та передачі енергії в установках баштового типу виявляється дуже дорогою. Тому такі установки не набули широкого поширення. У Мексиці, США, працюють установки такого типу потужністю 10 Мвт.</w:t>
      </w:r>
    </w:p>
    <w:p w:rsidR="00B35ADA" w:rsidRPr="008F27EA" w:rsidRDefault="00B35ADA" w:rsidP="00B35ADA">
      <w:pPr>
        <w:spacing w:line="300" w:lineRule="auto"/>
        <w:ind w:firstLine="708"/>
        <w:rPr>
          <w:sz w:val="28"/>
          <w:szCs w:val="28"/>
          <w:lang w:val="uk-UA"/>
        </w:rPr>
      </w:pPr>
      <w:r w:rsidRPr="001744AF">
        <w:rPr>
          <w:sz w:val="28"/>
          <w:szCs w:val="28"/>
          <w:lang w:val="uk-UA"/>
        </w:rPr>
        <w:t>Станції з розподіленими приймачами сонячної енергії виявилися більш перспективними. Концентратори параболічного типу, що обертаються навколо осі, переда</w:t>
      </w:r>
      <w:r>
        <w:rPr>
          <w:sz w:val="28"/>
          <w:szCs w:val="28"/>
          <w:lang w:val="uk-UA"/>
        </w:rPr>
        <w:t>ють енергію трубчастим приймачам</w:t>
      </w:r>
      <w:r w:rsidRPr="001744AF">
        <w:rPr>
          <w:sz w:val="28"/>
          <w:szCs w:val="28"/>
          <w:lang w:val="uk-UA"/>
        </w:rPr>
        <w:t>, які перебувають на фокальній лінії. В якості теплоносія зазвичай використовується масло. Неви</w:t>
      </w:r>
      <w:r>
        <w:rPr>
          <w:sz w:val="28"/>
          <w:szCs w:val="28"/>
          <w:lang w:val="uk-UA"/>
        </w:rPr>
        <w:t>рішеною проблемою в геліостанціях є питання про тривале зберігання</w:t>
      </w:r>
      <w:r w:rsidRPr="001744AF">
        <w:rPr>
          <w:sz w:val="28"/>
          <w:szCs w:val="28"/>
          <w:lang w:val="uk-UA"/>
        </w:rPr>
        <w:t xml:space="preserve"> електроенергії. </w:t>
      </w:r>
      <w:r>
        <w:rPr>
          <w:sz w:val="28"/>
          <w:szCs w:val="28"/>
          <w:lang w:val="uk-UA"/>
        </w:rPr>
        <w:t>Ц</w:t>
      </w:r>
      <w:r w:rsidRPr="001744AF">
        <w:rPr>
          <w:sz w:val="28"/>
          <w:szCs w:val="28"/>
          <w:lang w:val="uk-UA"/>
        </w:rPr>
        <w:t>е питання не вирішене взагалі в енергетиці.</w:t>
      </w:r>
    </w:p>
    <w:p w:rsidR="00B35ADA" w:rsidRPr="00D2334C" w:rsidRDefault="00B35ADA" w:rsidP="00B35ADA">
      <w:pPr>
        <w:pStyle w:val="a9"/>
        <w:spacing w:line="300" w:lineRule="auto"/>
        <w:ind w:left="0" w:firstLine="708"/>
        <w:rPr>
          <w:sz w:val="28"/>
          <w:szCs w:val="28"/>
          <w:lang w:val="uk-UA"/>
        </w:rPr>
      </w:pPr>
      <w:r w:rsidRPr="00D2334C">
        <w:rPr>
          <w:sz w:val="28"/>
          <w:szCs w:val="28"/>
          <w:lang w:val="uk-UA"/>
        </w:rPr>
        <w:t>Біоконверсія сонячної енергії</w:t>
      </w:r>
      <w:r>
        <w:rPr>
          <w:sz w:val="28"/>
          <w:szCs w:val="28"/>
          <w:lang w:val="uk-UA"/>
        </w:rPr>
        <w:t xml:space="preserve">. </w:t>
      </w:r>
      <w:r w:rsidRPr="00D2334C">
        <w:rPr>
          <w:sz w:val="28"/>
          <w:szCs w:val="28"/>
          <w:lang w:val="uk-UA"/>
        </w:rPr>
        <w:t>Біомаса, як джерело енергії, використовується з найдавніших часів. В процесі фотосинтезу сонячна енергія запасається у вигляді хімічної енергії в зеленій масі рослин. Запасена в біомасі енергія може бути для отримання енергії в побуті та виробництві. В даний час до 15% енергії у світі виробляється з біомаси.</w:t>
      </w:r>
    </w:p>
    <w:p w:rsidR="00B35ADA" w:rsidRPr="00D2334C" w:rsidRDefault="00B35ADA" w:rsidP="00B35ADA">
      <w:pPr>
        <w:pStyle w:val="a9"/>
        <w:spacing w:line="300" w:lineRule="auto"/>
        <w:ind w:left="0" w:firstLine="708"/>
        <w:rPr>
          <w:sz w:val="28"/>
          <w:szCs w:val="28"/>
          <w:lang w:val="uk-UA"/>
        </w:rPr>
      </w:pPr>
      <w:r w:rsidRPr="00D2334C">
        <w:rPr>
          <w:sz w:val="28"/>
          <w:szCs w:val="28"/>
          <w:lang w:val="uk-UA"/>
        </w:rPr>
        <w:t>Найдавніший, і ще широко застосовуваний, спосіб отримання енергії з біомаси полягає в її спалюванні. У сільській місцевості до 85% енергії отримують цим способом. Як паливо, біомаса має ряд переваг перед викопним паливом</w:t>
      </w:r>
      <w:r>
        <w:rPr>
          <w:sz w:val="28"/>
          <w:szCs w:val="28"/>
          <w:lang w:val="uk-UA"/>
        </w:rPr>
        <w:t>. Перш за все - це відновлюване</w:t>
      </w:r>
      <w:r w:rsidRPr="00D2334C">
        <w:rPr>
          <w:sz w:val="28"/>
          <w:szCs w:val="28"/>
          <w:lang w:val="uk-UA"/>
        </w:rPr>
        <w:t xml:space="preserve"> джерело енергії. При спалюванні біомаси виділяється в 10-20 разів менше сірки та в 3-5 разів менше золи, ніж при спалюванні вугілля. Кількість вуглекислого газу, що виділився при спалюванні біомаси, дорівнює кількості вуглекислого газу, витраченого в процесі фотосинтезу.</w:t>
      </w:r>
    </w:p>
    <w:p w:rsidR="00B35ADA" w:rsidRDefault="00B35ADA" w:rsidP="00B35ADA">
      <w:pPr>
        <w:pStyle w:val="a9"/>
        <w:spacing w:line="300" w:lineRule="auto"/>
        <w:ind w:left="0" w:firstLine="708"/>
        <w:rPr>
          <w:sz w:val="28"/>
          <w:szCs w:val="28"/>
          <w:lang w:val="uk-UA"/>
        </w:rPr>
      </w:pPr>
      <w:r w:rsidRPr="00D2334C">
        <w:rPr>
          <w:sz w:val="28"/>
          <w:szCs w:val="28"/>
          <w:lang w:val="uk-UA"/>
        </w:rPr>
        <w:t>Енергію біомаси можна отримувати зі спеціальних сільськогосподарських культур. До перспективних видів відносяться швидкозростаючі дерева, рослини, багаті вуглеводами, які застосовуються для отримання етилового спирту (наприклад, цукрова тростина). У США розроблений спосіб виробництва спирту з кукурудзи, в Італії ведуться роботи над розробкою способу рентабельного виробництва спирту з сорго. Близько 200 автобусів в Стокгольмі вже працюють на спирті.</w:t>
      </w:r>
    </w:p>
    <w:p w:rsidR="00B35ADA" w:rsidRDefault="00B35ADA" w:rsidP="00B35ADA">
      <w:pPr>
        <w:pStyle w:val="a9"/>
        <w:spacing w:line="300" w:lineRule="auto"/>
        <w:ind w:left="0" w:firstLine="708"/>
        <w:rPr>
          <w:sz w:val="28"/>
          <w:szCs w:val="28"/>
          <w:lang w:val="uk-UA"/>
        </w:rPr>
      </w:pPr>
      <w:r w:rsidRPr="00D2334C">
        <w:rPr>
          <w:sz w:val="28"/>
          <w:szCs w:val="28"/>
          <w:lang w:val="uk-UA"/>
        </w:rPr>
        <w:t>Широко поширений спосіб отримання енергії з біомаси полягає в отриманні біогазу шляхом анаеробного переброджування. Такий газ містить близько</w:t>
      </w:r>
      <w:r>
        <w:rPr>
          <w:sz w:val="28"/>
          <w:szCs w:val="28"/>
          <w:lang w:val="uk-UA"/>
        </w:rPr>
        <w:t xml:space="preserve"> 70% метану</w:t>
      </w:r>
      <w:r w:rsidRPr="00D2334C">
        <w:rPr>
          <w:sz w:val="28"/>
          <w:szCs w:val="28"/>
          <w:lang w:val="uk-UA"/>
        </w:rPr>
        <w:t xml:space="preserve">. Біогаз дозволяє використовувати газові турбіни, які є найсучаснішими засобами теплоенергетики. Для виробництва біогазу </w:t>
      </w:r>
      <w:r w:rsidRPr="00D2334C">
        <w:rPr>
          <w:sz w:val="28"/>
          <w:szCs w:val="28"/>
          <w:lang w:val="uk-UA"/>
        </w:rPr>
        <w:lastRenderedPageBreak/>
        <w:t>використовуються органічні відходи сільського господарства і промисловості. Цей напрямок є одним з перспективних і багатообіцяючих способів вирішення проблеми енергозабезпечення сільських районів.</w:t>
      </w:r>
      <w:r w:rsidRPr="00FF75C1">
        <w:t xml:space="preserve"> </w:t>
      </w:r>
      <w:r w:rsidRPr="00FF75C1">
        <w:rPr>
          <w:sz w:val="28"/>
          <w:szCs w:val="28"/>
          <w:lang w:val="uk-UA"/>
        </w:rPr>
        <w:t>Наприклад, з 300 т сухого речовини гною, перетвореного в біогаз, вихід енергії становить близько 30 т нафтового еквівалента.</w:t>
      </w:r>
      <w:r w:rsidRPr="00D2334C">
        <w:rPr>
          <w:sz w:val="28"/>
          <w:szCs w:val="28"/>
          <w:lang w:val="uk-UA"/>
        </w:rPr>
        <w:t xml:space="preserve"> Біом</w:t>
      </w:r>
      <w:r>
        <w:rPr>
          <w:sz w:val="28"/>
          <w:szCs w:val="28"/>
          <w:lang w:val="uk-UA"/>
        </w:rPr>
        <w:t xml:space="preserve">асу для подальшого отримання </w:t>
      </w:r>
      <w:r w:rsidRPr="00D2334C">
        <w:rPr>
          <w:sz w:val="28"/>
          <w:szCs w:val="28"/>
          <w:lang w:val="uk-UA"/>
        </w:rPr>
        <w:t xml:space="preserve">газу, можна вирощувати в водному середовищі, культивуючи водорості </w:t>
      </w:r>
      <w:r>
        <w:rPr>
          <w:sz w:val="28"/>
          <w:szCs w:val="28"/>
          <w:lang w:val="uk-UA"/>
        </w:rPr>
        <w:t>та</w:t>
      </w:r>
      <w:r w:rsidRPr="00D2334C">
        <w:rPr>
          <w:sz w:val="28"/>
          <w:szCs w:val="28"/>
          <w:lang w:val="uk-UA"/>
        </w:rPr>
        <w:t xml:space="preserve"> мікроводорості.</w:t>
      </w:r>
      <w:r>
        <w:rPr>
          <w:sz w:val="28"/>
          <w:szCs w:val="28"/>
          <w:lang w:val="uk-UA"/>
        </w:rPr>
        <w:t xml:space="preserve"> </w:t>
      </w:r>
      <w:r w:rsidRPr="00FF75C1">
        <w:rPr>
          <w:sz w:val="28"/>
          <w:szCs w:val="28"/>
          <w:lang w:val="uk-UA"/>
        </w:rPr>
        <w:t xml:space="preserve">У </w:t>
      </w:r>
      <w:r>
        <w:rPr>
          <w:sz w:val="28"/>
          <w:szCs w:val="28"/>
          <w:lang w:val="uk-UA"/>
        </w:rPr>
        <w:t>багатьох наукових лабораторіях</w:t>
      </w:r>
      <w:r w:rsidRPr="00FF75C1">
        <w:rPr>
          <w:sz w:val="28"/>
          <w:szCs w:val="28"/>
          <w:lang w:val="uk-UA"/>
        </w:rPr>
        <w:t>, зараз займаються розробкою технологій вирощування мікроводоростей для біоконверсії сонячної енергії.</w:t>
      </w:r>
    </w:p>
    <w:p w:rsidR="00B35ADA" w:rsidRPr="00A60E4F" w:rsidRDefault="00B35ADA" w:rsidP="00B35ADA">
      <w:pPr>
        <w:spacing w:line="300" w:lineRule="auto"/>
        <w:ind w:firstLine="708"/>
        <w:rPr>
          <w:sz w:val="28"/>
          <w:szCs w:val="28"/>
          <w:lang w:val="uk-UA"/>
        </w:rPr>
      </w:pPr>
      <w:r w:rsidRPr="00A60E4F">
        <w:rPr>
          <w:sz w:val="28"/>
          <w:szCs w:val="28"/>
          <w:lang w:val="uk-UA"/>
        </w:rPr>
        <w:t>Хвильова енергетика. Хвильова електростанція - установка, розташована у водному середовищі, метою якої є отримання електрики з кінетичної енергії хвиль.</w:t>
      </w:r>
    </w:p>
    <w:p w:rsidR="00B35ADA" w:rsidRDefault="00B35ADA" w:rsidP="00B35ADA">
      <w:pPr>
        <w:pStyle w:val="a9"/>
        <w:spacing w:line="300" w:lineRule="auto"/>
        <w:ind w:left="0" w:firstLine="708"/>
        <w:rPr>
          <w:sz w:val="28"/>
          <w:szCs w:val="28"/>
          <w:lang w:val="uk-UA"/>
        </w:rPr>
      </w:pPr>
      <w:r w:rsidRPr="0039747D">
        <w:rPr>
          <w:sz w:val="28"/>
          <w:szCs w:val="28"/>
          <w:lang w:val="uk-UA"/>
        </w:rPr>
        <w:t xml:space="preserve">Останнім часом багато вчених і конструкторів </w:t>
      </w:r>
      <w:r>
        <w:rPr>
          <w:sz w:val="28"/>
          <w:szCs w:val="28"/>
          <w:lang w:val="uk-UA"/>
        </w:rPr>
        <w:t>впроваджує</w:t>
      </w:r>
      <w:r w:rsidRPr="0039747D">
        <w:rPr>
          <w:sz w:val="28"/>
          <w:szCs w:val="28"/>
          <w:lang w:val="uk-UA"/>
        </w:rPr>
        <w:t xml:space="preserve"> використання різних видів енергії Світового океану. Побудовано приливні електростанції. Розробляються методи використання теплової енергії океану, пов'язаної, наприклад, зі значною різницею температур поверхневого і глибинного шарів океану, що </w:t>
      </w:r>
      <w:r>
        <w:rPr>
          <w:sz w:val="28"/>
          <w:szCs w:val="28"/>
          <w:lang w:val="uk-UA"/>
        </w:rPr>
        <w:t>досягає в тропічних областях 20</w:t>
      </w:r>
      <w:r w:rsidRPr="0039747D">
        <w:rPr>
          <w:sz w:val="28"/>
          <w:szCs w:val="28"/>
          <w:lang w:val="uk-UA"/>
        </w:rPr>
        <w:t>°С і більше. В даний час накопичен</w:t>
      </w:r>
      <w:r>
        <w:rPr>
          <w:sz w:val="28"/>
          <w:szCs w:val="28"/>
          <w:lang w:val="uk-UA"/>
        </w:rPr>
        <w:t>о</w:t>
      </w:r>
      <w:r w:rsidRPr="0039747D">
        <w:rPr>
          <w:sz w:val="28"/>
          <w:szCs w:val="28"/>
          <w:lang w:val="uk-UA"/>
        </w:rPr>
        <w:t xml:space="preserve"> значний обсяг інструментальних вимірювань вітров</w:t>
      </w:r>
      <w:r>
        <w:rPr>
          <w:sz w:val="28"/>
          <w:szCs w:val="28"/>
          <w:lang w:val="uk-UA"/>
        </w:rPr>
        <w:t>их</w:t>
      </w:r>
      <w:r w:rsidRPr="0039747D">
        <w:rPr>
          <w:sz w:val="28"/>
          <w:szCs w:val="28"/>
          <w:lang w:val="uk-UA"/>
        </w:rPr>
        <w:t xml:space="preserve"> хвил</w:t>
      </w:r>
      <w:r>
        <w:rPr>
          <w:sz w:val="28"/>
          <w:szCs w:val="28"/>
          <w:lang w:val="uk-UA"/>
        </w:rPr>
        <w:t>ь</w:t>
      </w:r>
      <w:r w:rsidRPr="0039747D">
        <w:rPr>
          <w:sz w:val="28"/>
          <w:szCs w:val="28"/>
          <w:lang w:val="uk-UA"/>
        </w:rPr>
        <w:t xml:space="preserve"> в Світовому океані. На основі цих даних хвильова кліматологія визначає райони з найбільш інтенсивним і постійним хвилюванням.</w:t>
      </w:r>
    </w:p>
    <w:p w:rsidR="00B35ADA" w:rsidRPr="009412A7" w:rsidRDefault="00B35ADA" w:rsidP="00B35ADA">
      <w:pPr>
        <w:pStyle w:val="a9"/>
        <w:spacing w:line="300" w:lineRule="auto"/>
        <w:ind w:left="0" w:firstLine="709"/>
        <w:rPr>
          <w:sz w:val="28"/>
          <w:szCs w:val="28"/>
          <w:lang w:val="uk-UA"/>
        </w:rPr>
      </w:pPr>
      <w:r w:rsidRPr="009412A7">
        <w:rPr>
          <w:sz w:val="28"/>
          <w:szCs w:val="28"/>
          <w:lang w:val="uk-UA"/>
        </w:rPr>
        <w:t>У більшості проектів хвильових електростанцій передбачається використовувати двоступеневу схему перетворення. На першому етапі здійснюється передача енергії від хвилі до тіла-поглинача і вирішується завдання концентрування хвильової енергії. На другому етапі поглинена енергія перетворюється в вид, зручний для споживання. Існує три основних типи проектів по вилученню хвильової енергії. У першому використовується метод підвищення концентрації хвильової енергії та перетворення її в потенційну енергію води. У другому - тіло з декількома ступенями свободи знаходиться біля поверхні води. Хвильові сили, що діють на тіло, передають йому частину хвильової енергії. Основним недоліком такого проекту є вразливість тіла, що знаходиться під дією хвиль. У третьому типі проектів, система, що поглинає енергію, знаходиться під водою. Передача хвильової енергії відбувається під дією хвильового тиску або швидкості.</w:t>
      </w:r>
    </w:p>
    <w:p w:rsidR="00B35ADA" w:rsidRDefault="00B35ADA" w:rsidP="00B35ADA">
      <w:pPr>
        <w:pStyle w:val="a9"/>
        <w:spacing w:line="300" w:lineRule="auto"/>
        <w:ind w:left="0" w:firstLine="708"/>
        <w:rPr>
          <w:sz w:val="28"/>
          <w:szCs w:val="28"/>
          <w:lang w:val="uk-UA"/>
        </w:rPr>
      </w:pPr>
      <w:r w:rsidRPr="009412A7">
        <w:rPr>
          <w:sz w:val="28"/>
          <w:szCs w:val="28"/>
          <w:lang w:val="uk-UA"/>
        </w:rPr>
        <w:t xml:space="preserve">У ряді хвильових установок для підвищення ефективності щільність хвильової енергії штучно підвищується. Змінюючи рельєф дна в прибережній зоні, можна сконцентрувати морські хвилі подібно лінзі, котра фокусує світлові хвилі. Якщо сфокусувати хвилі з побережжя завдовжки в кілька кілометрів на </w:t>
      </w:r>
      <w:r w:rsidRPr="009412A7">
        <w:rPr>
          <w:sz w:val="28"/>
          <w:szCs w:val="28"/>
          <w:lang w:val="uk-UA"/>
        </w:rPr>
        <w:lastRenderedPageBreak/>
        <w:t>фронті в 500 м, то висота хвилі може досягти 30 м. Потрапляючи в спеціальні споруди, вода піднімається на висоту в 100 м. Енергія піднятої води може бути використана для роботи гідроелектростанції, розташованої на рівні океану . Хвильова електростанція подібного типу використовується для забезпечення електроенергією острова Маврикій, що не має традиційних джерел енергії.</w:t>
      </w:r>
    </w:p>
    <w:p w:rsidR="00B35ADA" w:rsidRPr="00EF1B66" w:rsidRDefault="00B35ADA" w:rsidP="00B35ADA">
      <w:pPr>
        <w:pStyle w:val="a9"/>
        <w:spacing w:line="300" w:lineRule="auto"/>
        <w:ind w:left="0" w:firstLine="709"/>
        <w:rPr>
          <w:sz w:val="28"/>
          <w:szCs w:val="28"/>
          <w:lang w:val="uk-UA"/>
        </w:rPr>
      </w:pPr>
      <w:r w:rsidRPr="00EF1B66">
        <w:rPr>
          <w:sz w:val="28"/>
          <w:szCs w:val="28"/>
          <w:lang w:val="uk-UA"/>
        </w:rPr>
        <w:t>Ряд пристроїв по перетворенню хвильової енергії використовує різні властивості хвильових рухів: періодичні зміни рівня водної поверхні, хвильового тиску або хвильової швидкості. Відсоток використання хвильової енергії досягає 40%. Електроенергія передається на берег по кабелю. В Японії створено промисловий зразок такої системи, яка має 9 турбін загальною потужністю в 2 МВт.</w:t>
      </w:r>
    </w:p>
    <w:p w:rsidR="00B35ADA" w:rsidRPr="00EF1B66" w:rsidRDefault="00B35ADA" w:rsidP="00B35ADA">
      <w:pPr>
        <w:pStyle w:val="a9"/>
        <w:spacing w:line="300" w:lineRule="auto"/>
        <w:ind w:left="0" w:firstLine="709"/>
        <w:rPr>
          <w:sz w:val="28"/>
          <w:szCs w:val="28"/>
          <w:lang w:val="uk-UA"/>
        </w:rPr>
      </w:pPr>
      <w:r w:rsidRPr="00EF1B66">
        <w:rPr>
          <w:sz w:val="28"/>
          <w:szCs w:val="28"/>
          <w:lang w:val="uk-UA"/>
        </w:rPr>
        <w:t>Сила, з якою хвилі впливають на спорудження в береговій зоні, досягає декількох тонн на квадратний метр. Це</w:t>
      </w:r>
      <w:r>
        <w:rPr>
          <w:sz w:val="28"/>
          <w:szCs w:val="28"/>
          <w:lang w:val="uk-UA"/>
        </w:rPr>
        <w:t>й</w:t>
      </w:r>
      <w:r w:rsidRPr="00EF1B66">
        <w:rPr>
          <w:sz w:val="28"/>
          <w:szCs w:val="28"/>
          <w:lang w:val="uk-UA"/>
        </w:rPr>
        <w:t xml:space="preserve"> силовий вплив теж може бути використано для перетворення хвильової енергії.</w:t>
      </w:r>
    </w:p>
    <w:p w:rsidR="00B35ADA" w:rsidRPr="00EF1B66" w:rsidRDefault="00B35ADA" w:rsidP="00B35ADA">
      <w:pPr>
        <w:pStyle w:val="a9"/>
        <w:spacing w:line="300" w:lineRule="auto"/>
        <w:ind w:left="0" w:firstLine="709"/>
        <w:rPr>
          <w:sz w:val="28"/>
          <w:szCs w:val="28"/>
          <w:lang w:val="uk-UA"/>
        </w:rPr>
      </w:pPr>
      <w:r w:rsidRPr="00EF1B66">
        <w:rPr>
          <w:sz w:val="28"/>
          <w:szCs w:val="28"/>
          <w:lang w:val="uk-UA"/>
        </w:rPr>
        <w:t xml:space="preserve">Хвильова енергетика не використовує викопне паливо, вартість якого безперервно зростає, а </w:t>
      </w:r>
      <w:r>
        <w:rPr>
          <w:sz w:val="28"/>
          <w:szCs w:val="28"/>
          <w:lang w:val="uk-UA"/>
        </w:rPr>
        <w:t>запаси обмежені. Перед хвильовою</w:t>
      </w:r>
      <w:r w:rsidRPr="00EF1B66">
        <w:rPr>
          <w:sz w:val="28"/>
          <w:szCs w:val="28"/>
          <w:lang w:val="uk-UA"/>
        </w:rPr>
        <w:t xml:space="preserve"> енергетикою не </w:t>
      </w:r>
      <w:r>
        <w:rPr>
          <w:sz w:val="28"/>
          <w:szCs w:val="28"/>
          <w:lang w:val="uk-UA"/>
        </w:rPr>
        <w:t>стоїть</w:t>
      </w:r>
      <w:r w:rsidRPr="00EF1B66">
        <w:rPr>
          <w:sz w:val="28"/>
          <w:szCs w:val="28"/>
          <w:lang w:val="uk-UA"/>
        </w:rPr>
        <w:t xml:space="preserve"> в гострій формі проблема впливу на навколишнє середовище. Однак в даний час виробництво 1 кВт електроенергії на хвильових електростанціях в 5-10 разів вище, ніж на АЕС або ТЕС. Крім того, якщо значна частина акваторії буде покрита хвильовими перетворювачами, це може привести до неприємних екологічних наслідків, так як хвилі грають важливу роль в газообміні атмосфери і океану, в очищенні поверхні моря і приводного шару повітряного потоку від забруднення.</w:t>
      </w:r>
    </w:p>
    <w:p w:rsidR="00B35ADA" w:rsidRDefault="00B35ADA" w:rsidP="00B35ADA">
      <w:pPr>
        <w:pStyle w:val="a9"/>
        <w:spacing w:line="300" w:lineRule="auto"/>
        <w:ind w:left="0" w:firstLine="708"/>
        <w:rPr>
          <w:sz w:val="28"/>
          <w:szCs w:val="28"/>
          <w:lang w:val="uk-UA"/>
        </w:rPr>
      </w:pPr>
      <w:r w:rsidRPr="00EF1B66">
        <w:rPr>
          <w:sz w:val="28"/>
          <w:szCs w:val="28"/>
          <w:lang w:val="uk-UA"/>
        </w:rPr>
        <w:t>Тому хвильову енергетику слід розглядати тільки як д</w:t>
      </w:r>
      <w:r>
        <w:rPr>
          <w:sz w:val="28"/>
          <w:szCs w:val="28"/>
          <w:lang w:val="uk-UA"/>
        </w:rPr>
        <w:t>одаткову до традиційних джерел енергії.</w:t>
      </w:r>
    </w:p>
    <w:p w:rsidR="00B35ADA" w:rsidRPr="00994DAB" w:rsidRDefault="00B35ADA" w:rsidP="00B35ADA">
      <w:pPr>
        <w:pStyle w:val="a9"/>
        <w:spacing w:line="300" w:lineRule="auto"/>
        <w:ind w:left="0" w:firstLine="709"/>
        <w:rPr>
          <w:sz w:val="28"/>
          <w:szCs w:val="28"/>
          <w:lang w:val="uk-UA"/>
        </w:rPr>
      </w:pPr>
      <w:r>
        <w:rPr>
          <w:sz w:val="28"/>
          <w:szCs w:val="28"/>
          <w:lang w:val="uk-UA"/>
        </w:rPr>
        <w:t>В</w:t>
      </w:r>
      <w:r w:rsidRPr="00994DAB">
        <w:rPr>
          <w:sz w:val="28"/>
          <w:szCs w:val="28"/>
          <w:lang w:val="uk-UA"/>
        </w:rPr>
        <w:t>ітрова енергетика</w:t>
      </w:r>
      <w:r>
        <w:rPr>
          <w:sz w:val="28"/>
          <w:szCs w:val="28"/>
          <w:lang w:val="uk-UA"/>
        </w:rPr>
        <w:t xml:space="preserve">. </w:t>
      </w:r>
      <w:r w:rsidRPr="00994DAB">
        <w:rPr>
          <w:sz w:val="28"/>
          <w:szCs w:val="28"/>
          <w:lang w:val="uk-UA"/>
        </w:rPr>
        <w:t>Людство да</w:t>
      </w:r>
      <w:r>
        <w:rPr>
          <w:sz w:val="28"/>
          <w:szCs w:val="28"/>
          <w:lang w:val="uk-UA"/>
        </w:rPr>
        <w:t xml:space="preserve">вно використовує енергію вітру. </w:t>
      </w:r>
      <w:r w:rsidRPr="00994DAB">
        <w:rPr>
          <w:sz w:val="28"/>
          <w:szCs w:val="28"/>
          <w:lang w:val="uk-UA"/>
        </w:rPr>
        <w:t xml:space="preserve">В кінці минулого століття настав новий етап використання вітрових установок - вони почали застосовуватися для вироблення електроенергії. У тридцяті роки </w:t>
      </w:r>
      <w:r>
        <w:rPr>
          <w:sz w:val="28"/>
          <w:szCs w:val="28"/>
          <w:lang w:val="uk-UA"/>
        </w:rPr>
        <w:t>минулого</w:t>
      </w:r>
      <w:r w:rsidRPr="00994DAB">
        <w:rPr>
          <w:sz w:val="28"/>
          <w:szCs w:val="28"/>
          <w:lang w:val="uk-UA"/>
        </w:rPr>
        <w:t xml:space="preserve"> століття мільйони вітрових електрогенераторів потужністю близько 1 кВт використовувалися в сільській місцевості Європи, Америки, Азії. У міру розвитку центрального електропостачання поширення вітрових електрогенераторів різко впало. З ростом вартості </w:t>
      </w:r>
      <w:r>
        <w:rPr>
          <w:sz w:val="28"/>
          <w:szCs w:val="28"/>
          <w:lang w:val="uk-UA"/>
        </w:rPr>
        <w:t>корисних копалин</w:t>
      </w:r>
      <w:r w:rsidRPr="00994DAB">
        <w:rPr>
          <w:sz w:val="28"/>
          <w:szCs w:val="28"/>
          <w:lang w:val="uk-UA"/>
        </w:rPr>
        <w:t xml:space="preserve"> і усвідомлення екологічних наслідків </w:t>
      </w:r>
      <w:r>
        <w:rPr>
          <w:sz w:val="28"/>
          <w:szCs w:val="28"/>
          <w:lang w:val="uk-UA"/>
        </w:rPr>
        <w:t>їх</w:t>
      </w:r>
      <w:r w:rsidRPr="00994DAB">
        <w:rPr>
          <w:sz w:val="28"/>
          <w:szCs w:val="28"/>
          <w:lang w:val="uk-UA"/>
        </w:rPr>
        <w:t xml:space="preserve"> застосування надії багатьох дослідників знову стали зв'язуватися з вітровою енергетикою.</w:t>
      </w:r>
    </w:p>
    <w:p w:rsidR="00B35ADA" w:rsidRDefault="00B35ADA" w:rsidP="00B35ADA">
      <w:pPr>
        <w:pStyle w:val="a9"/>
        <w:spacing w:line="300" w:lineRule="auto"/>
        <w:ind w:left="0" w:firstLine="709"/>
        <w:rPr>
          <w:sz w:val="28"/>
          <w:szCs w:val="28"/>
          <w:lang w:val="uk-UA"/>
        </w:rPr>
      </w:pPr>
      <w:r w:rsidRPr="00994DAB">
        <w:rPr>
          <w:sz w:val="28"/>
          <w:szCs w:val="28"/>
          <w:lang w:val="uk-UA"/>
        </w:rPr>
        <w:t xml:space="preserve">Дійсно вітровий потенціал величезний - близько 2000 ТВт становить потужність вітрового потоку в атмосфері. Використання навіть невеликої </w:t>
      </w:r>
      <w:r w:rsidRPr="00994DAB">
        <w:rPr>
          <w:sz w:val="28"/>
          <w:szCs w:val="28"/>
          <w:lang w:val="uk-UA"/>
        </w:rPr>
        <w:lastRenderedPageBreak/>
        <w:t>частини цієї потужності призвело б до вирішення енергетичних проблем людства.</w:t>
      </w:r>
    </w:p>
    <w:p w:rsidR="00B35ADA" w:rsidRPr="00994DAB" w:rsidRDefault="00B35ADA" w:rsidP="00B35ADA">
      <w:pPr>
        <w:pStyle w:val="a9"/>
        <w:spacing w:line="300" w:lineRule="auto"/>
        <w:ind w:left="0" w:firstLine="709"/>
        <w:rPr>
          <w:sz w:val="28"/>
          <w:szCs w:val="28"/>
          <w:lang w:val="uk-UA"/>
        </w:rPr>
      </w:pPr>
      <w:r w:rsidRPr="00994DAB">
        <w:rPr>
          <w:sz w:val="28"/>
          <w:szCs w:val="28"/>
          <w:lang w:val="uk-UA"/>
        </w:rPr>
        <w:t>Вітрова енергетика не споживає паливо, не використовує воду для охолодження і не викликає теплового забруднення водойм, не забруднює атмосферу. І, тим не менш, вітрові електрогенератори мають широкий спектр негативних екологічних наслідків, виявлених тільки після того, як в 1970 роки почався період відродження вітрової енергетики.</w:t>
      </w:r>
    </w:p>
    <w:p w:rsidR="00B35ADA" w:rsidRDefault="00B35ADA" w:rsidP="00B35ADA">
      <w:pPr>
        <w:pStyle w:val="a9"/>
        <w:spacing w:line="300" w:lineRule="auto"/>
        <w:ind w:left="0" w:firstLine="709"/>
        <w:rPr>
          <w:sz w:val="28"/>
          <w:szCs w:val="28"/>
          <w:lang w:val="uk-UA"/>
        </w:rPr>
      </w:pPr>
      <w:r w:rsidRPr="00994DAB">
        <w:rPr>
          <w:sz w:val="28"/>
          <w:szCs w:val="28"/>
          <w:lang w:val="uk-UA"/>
        </w:rPr>
        <w:t>Головні недоліки вітрової енергетики - низька енергетична щільність, сильна мінливість залежно від погодних умов, яскраво виражена географічна нерівномірність розподілу вітрової енергії. Зазвичай робочий діапазон швидкостей вітру великих вітрових установок становить від 5 до 15 м / с. При швидкості вітру меншою 5 м / с ефективність роботи установки падає, при швидкостях вітру великих 15 м / с велика ймовірність поломки конструкції, перш за все лопа</w:t>
      </w:r>
      <w:r>
        <w:rPr>
          <w:sz w:val="28"/>
          <w:szCs w:val="28"/>
          <w:lang w:val="uk-UA"/>
        </w:rPr>
        <w:t>с</w:t>
      </w:r>
      <w:r w:rsidRPr="00994DAB">
        <w:rPr>
          <w:sz w:val="28"/>
          <w:szCs w:val="28"/>
          <w:lang w:val="uk-UA"/>
        </w:rPr>
        <w:t>тей. Розміщення генераторів на великих висотах (там, де більше швидкість) висуває підвищені вимоги до міцності конструкції висотних щогл, які повинні забезпечувати утримання при потужн</w:t>
      </w:r>
      <w:r>
        <w:rPr>
          <w:sz w:val="28"/>
          <w:szCs w:val="28"/>
          <w:lang w:val="uk-UA"/>
        </w:rPr>
        <w:t>ому</w:t>
      </w:r>
      <w:r w:rsidRPr="00994DAB">
        <w:rPr>
          <w:sz w:val="28"/>
          <w:szCs w:val="28"/>
          <w:lang w:val="uk-UA"/>
        </w:rPr>
        <w:t xml:space="preserve"> вітрово</w:t>
      </w:r>
      <w:r>
        <w:rPr>
          <w:sz w:val="28"/>
          <w:szCs w:val="28"/>
          <w:lang w:val="uk-UA"/>
        </w:rPr>
        <w:t>му</w:t>
      </w:r>
      <w:r w:rsidRPr="00994DAB">
        <w:rPr>
          <w:sz w:val="28"/>
          <w:szCs w:val="28"/>
          <w:lang w:val="uk-UA"/>
        </w:rPr>
        <w:t xml:space="preserve"> навантаження ротора, коробки передач і генератора. Розробка і створення більш надійних конструкцій значно </w:t>
      </w:r>
      <w:r>
        <w:rPr>
          <w:sz w:val="28"/>
          <w:szCs w:val="28"/>
          <w:lang w:val="uk-UA"/>
        </w:rPr>
        <w:t>підвищує</w:t>
      </w:r>
      <w:r w:rsidRPr="00994DAB">
        <w:rPr>
          <w:sz w:val="28"/>
          <w:szCs w:val="28"/>
          <w:lang w:val="uk-UA"/>
        </w:rPr>
        <w:t xml:space="preserve"> вартість вітрових установок, хоча собівартість вітрової електроенергії приблизно в 1.5-2 рази нижче собівартості електроенергії, отриманої в фотоелектричних перетворювачах.</w:t>
      </w:r>
    </w:p>
    <w:p w:rsidR="00B35ADA" w:rsidRPr="00994DAB" w:rsidRDefault="00B35ADA" w:rsidP="00B35ADA">
      <w:pPr>
        <w:pStyle w:val="a9"/>
        <w:spacing w:line="300" w:lineRule="auto"/>
        <w:ind w:left="0" w:firstLine="709"/>
        <w:rPr>
          <w:sz w:val="28"/>
          <w:szCs w:val="28"/>
          <w:lang w:val="uk-UA"/>
        </w:rPr>
      </w:pPr>
      <w:r w:rsidRPr="00994DAB">
        <w:rPr>
          <w:sz w:val="28"/>
          <w:szCs w:val="28"/>
          <w:lang w:val="uk-UA"/>
        </w:rPr>
        <w:t>Ще однією важливою проблемою використання вітрових генераторів є сильні вібрації їх несучих частин, які передаються в грунт. Значна частина звукової енергії припадає на інфразвуковий діапазон, для якого характерно негативний вплив на організм людини і багатьох тварин.</w:t>
      </w:r>
    </w:p>
    <w:p w:rsidR="00B35ADA" w:rsidRPr="00994DAB" w:rsidRDefault="00B35ADA" w:rsidP="00B35ADA">
      <w:pPr>
        <w:pStyle w:val="a9"/>
        <w:spacing w:line="300" w:lineRule="auto"/>
        <w:ind w:left="0" w:firstLine="709"/>
        <w:rPr>
          <w:sz w:val="28"/>
          <w:szCs w:val="28"/>
          <w:lang w:val="uk-UA"/>
        </w:rPr>
      </w:pPr>
      <w:r w:rsidRPr="00994DAB">
        <w:rPr>
          <w:sz w:val="28"/>
          <w:szCs w:val="28"/>
          <w:lang w:val="uk-UA"/>
        </w:rPr>
        <w:t>Так як швидкість обертання лопатей вітрових генераторів близька до частоті синхронізації телебачення ряду країн, то робота вітрових генераторів порушує прийом телепередач в радіусі 1-2 км від генератора. Вітрові генератори є також джерелами радіозавад. Обертання лопатей вітрових генераторів губить птахів. Так як зазвичай вітрові установки розташовуються у великих кількостях в районах сильних вітрів (хребти, морське узбережжя), то вони можуть призводити до порушення міграції перелітних птахів. Модуляція вітрового потоку лопатями створює деяку подібність регулярних структур в повітрі, які заважають орієнтації комах. У Бельгії встановили, що це призводить до порушення стійкості екосистем полів, розташованих в зоні вітрових установок, зокрема спостерігається падіння врожайності.</w:t>
      </w:r>
    </w:p>
    <w:p w:rsidR="00B35ADA" w:rsidRPr="00994DAB" w:rsidRDefault="00B35ADA" w:rsidP="00B35ADA">
      <w:pPr>
        <w:pStyle w:val="a9"/>
        <w:spacing w:line="300" w:lineRule="auto"/>
        <w:ind w:left="0" w:firstLine="709"/>
        <w:rPr>
          <w:sz w:val="28"/>
          <w:szCs w:val="28"/>
          <w:lang w:val="uk-UA"/>
        </w:rPr>
      </w:pPr>
      <w:r w:rsidRPr="00994DAB">
        <w:rPr>
          <w:sz w:val="28"/>
          <w:szCs w:val="28"/>
          <w:lang w:val="uk-UA"/>
        </w:rPr>
        <w:lastRenderedPageBreak/>
        <w:t>Нарешті, вітрова енергетика вимагає великих площ для розміщення установок. Тому системи вітрових установок намагаються розміщати в безлюдній місцевості, що в свою чергу здорожує вартість передачі енергії.</w:t>
      </w:r>
    </w:p>
    <w:p w:rsidR="00B35ADA" w:rsidRDefault="00B35ADA" w:rsidP="00B35ADA">
      <w:pPr>
        <w:spacing w:line="300" w:lineRule="auto"/>
        <w:rPr>
          <w:sz w:val="28"/>
          <w:szCs w:val="28"/>
          <w:lang w:val="uk-UA"/>
        </w:rPr>
      </w:pPr>
    </w:p>
    <w:p w:rsidR="00B35ADA" w:rsidRDefault="00B35ADA" w:rsidP="00B35ADA">
      <w:pPr>
        <w:pStyle w:val="a9"/>
        <w:spacing w:line="300" w:lineRule="auto"/>
        <w:ind w:left="0" w:firstLine="709"/>
        <w:rPr>
          <w:b/>
          <w:sz w:val="28"/>
          <w:szCs w:val="28"/>
          <w:lang w:val="uk-UA"/>
        </w:rPr>
      </w:pPr>
      <w:r>
        <w:rPr>
          <w:b/>
          <w:sz w:val="28"/>
          <w:szCs w:val="28"/>
          <w:lang w:val="uk-UA"/>
        </w:rPr>
        <w:t>7</w:t>
      </w:r>
      <w:r w:rsidRPr="004D582A">
        <w:rPr>
          <w:b/>
          <w:sz w:val="28"/>
          <w:szCs w:val="28"/>
          <w:lang w:val="uk-UA"/>
        </w:rPr>
        <w:t>.3 Витрати електроенергії комп</w:t>
      </w:r>
      <w:r w:rsidRPr="00B35ADA">
        <w:rPr>
          <w:b/>
          <w:sz w:val="28"/>
          <w:szCs w:val="28"/>
        </w:rPr>
        <w:t>’</w:t>
      </w:r>
      <w:r w:rsidRPr="004D582A">
        <w:rPr>
          <w:b/>
          <w:sz w:val="28"/>
          <w:szCs w:val="28"/>
          <w:lang w:val="uk-UA"/>
        </w:rPr>
        <w:t>ютерами</w:t>
      </w:r>
    </w:p>
    <w:p w:rsidR="00B35ADA" w:rsidRDefault="00B35ADA" w:rsidP="00B35ADA">
      <w:pPr>
        <w:pStyle w:val="a9"/>
        <w:spacing w:line="300" w:lineRule="auto"/>
        <w:ind w:left="0" w:firstLine="709"/>
        <w:rPr>
          <w:sz w:val="28"/>
          <w:szCs w:val="28"/>
          <w:lang w:val="uk-UA"/>
        </w:rPr>
      </w:pPr>
      <w:r w:rsidRPr="00E12A6B">
        <w:rPr>
          <w:sz w:val="28"/>
          <w:szCs w:val="28"/>
          <w:lang w:val="uk-UA"/>
        </w:rPr>
        <w:t>Щоб зрозуміти с</w:t>
      </w:r>
      <w:r>
        <w:rPr>
          <w:sz w:val="28"/>
          <w:szCs w:val="28"/>
          <w:lang w:val="uk-UA"/>
        </w:rPr>
        <w:t>кільки електроенергії споживає</w:t>
      </w:r>
      <w:r w:rsidRPr="00E12A6B">
        <w:rPr>
          <w:sz w:val="28"/>
          <w:szCs w:val="28"/>
          <w:lang w:val="uk-UA"/>
        </w:rPr>
        <w:t xml:space="preserve"> настільний комп'ютер не слід вивчати блок живлення в пошуках необхідного значення. При розрахунку слід врахувати, що електроенергія витрачається всіма комплектуючими комп'ютера і його периферійними пристроями. Крім цього на витрату електрики впливає також характер використання ПК.</w:t>
      </w:r>
    </w:p>
    <w:p w:rsidR="00B35ADA" w:rsidRPr="00E12A6B" w:rsidRDefault="00B35ADA" w:rsidP="00B35ADA">
      <w:pPr>
        <w:pStyle w:val="a9"/>
        <w:spacing w:line="300" w:lineRule="auto"/>
        <w:ind w:left="0" w:firstLine="709"/>
        <w:rPr>
          <w:sz w:val="28"/>
          <w:szCs w:val="28"/>
          <w:lang w:val="uk-UA"/>
        </w:rPr>
      </w:pPr>
      <w:r w:rsidRPr="00E12A6B">
        <w:rPr>
          <w:sz w:val="28"/>
          <w:szCs w:val="28"/>
          <w:lang w:val="uk-UA"/>
        </w:rPr>
        <w:t>Споживання системного блоку</w:t>
      </w:r>
    </w:p>
    <w:p w:rsidR="00B35ADA" w:rsidRPr="00E12A6B" w:rsidRDefault="00B35ADA" w:rsidP="00B35ADA">
      <w:pPr>
        <w:pStyle w:val="a9"/>
        <w:spacing w:line="300" w:lineRule="auto"/>
        <w:ind w:left="0" w:firstLine="709"/>
        <w:rPr>
          <w:sz w:val="28"/>
          <w:szCs w:val="28"/>
          <w:lang w:val="uk-UA"/>
        </w:rPr>
      </w:pPr>
      <w:r w:rsidRPr="00E12A6B">
        <w:rPr>
          <w:sz w:val="28"/>
          <w:szCs w:val="28"/>
          <w:lang w:val="uk-UA"/>
        </w:rPr>
        <w:t>Дізнатися скільки енергії споживає системний блок можна з технічної документації, що додається до комп'ютера. Адже по суті, його максимально можливим енергоспоживанням є потужність блоку живлення, так як саме від нього живляться всі комплектуючі з яких складається системник і деякі периферійні пристрої. Потужність блоку живлення варіюється приблизно від 300 Ватт на годину на прост</w:t>
      </w:r>
      <w:r>
        <w:rPr>
          <w:sz w:val="28"/>
          <w:szCs w:val="28"/>
          <w:lang w:val="uk-UA"/>
        </w:rPr>
        <w:t>их</w:t>
      </w:r>
      <w:r w:rsidRPr="00E12A6B">
        <w:rPr>
          <w:sz w:val="28"/>
          <w:szCs w:val="28"/>
          <w:lang w:val="uk-UA"/>
        </w:rPr>
        <w:t xml:space="preserve"> ПК і до 1600 Ватт на годину і більше. Але слід знати, що це значення, які може видавати блок живлення, а не скільки за фактом споживає комп'ютер. Насправді, щоб з'ясувати скільки саме витрачає персональний комп'ютер, необхідно підсумувати енергоспоживання всіх його комплектуючих. Найактивнішими споживачами є процесор і відеокарта.</w:t>
      </w:r>
    </w:p>
    <w:p w:rsidR="00B35ADA" w:rsidRPr="00E12A6B" w:rsidRDefault="00B35ADA" w:rsidP="00B35ADA">
      <w:pPr>
        <w:pStyle w:val="a9"/>
        <w:spacing w:line="300" w:lineRule="auto"/>
        <w:ind w:left="0" w:firstLine="709"/>
        <w:rPr>
          <w:sz w:val="28"/>
          <w:szCs w:val="28"/>
          <w:lang w:val="uk-UA"/>
        </w:rPr>
      </w:pPr>
      <w:r w:rsidRPr="00E12A6B">
        <w:rPr>
          <w:sz w:val="28"/>
          <w:szCs w:val="28"/>
          <w:lang w:val="uk-UA"/>
        </w:rPr>
        <w:t xml:space="preserve">Споживання електрики материнською платою залежить безпосередньо від закладених в неї виробником можливостей. В середньому для її </w:t>
      </w:r>
      <w:r>
        <w:rPr>
          <w:sz w:val="28"/>
          <w:szCs w:val="28"/>
          <w:lang w:val="uk-UA"/>
        </w:rPr>
        <w:t>живлення</w:t>
      </w:r>
      <w:r w:rsidRPr="00E12A6B">
        <w:rPr>
          <w:sz w:val="28"/>
          <w:szCs w:val="28"/>
          <w:lang w:val="uk-UA"/>
        </w:rPr>
        <w:t xml:space="preserve"> необхідно від 20 до 35 Ватт, але якщо до неї підключені кулери, графічний процесор, звукова карта та інші елементи, її енергоспоживання значно зростає.</w:t>
      </w:r>
    </w:p>
    <w:p w:rsidR="00B35ADA" w:rsidRPr="00E12A6B" w:rsidRDefault="00B35ADA" w:rsidP="00B35ADA">
      <w:pPr>
        <w:pStyle w:val="a9"/>
        <w:spacing w:line="300" w:lineRule="auto"/>
        <w:ind w:left="0" w:firstLine="708"/>
        <w:rPr>
          <w:sz w:val="28"/>
          <w:szCs w:val="28"/>
          <w:lang w:val="uk-UA"/>
        </w:rPr>
      </w:pPr>
      <w:r w:rsidRPr="00E12A6B">
        <w:rPr>
          <w:sz w:val="28"/>
          <w:szCs w:val="28"/>
          <w:lang w:val="uk-UA"/>
        </w:rPr>
        <w:t>Продуктивність процесора - це параметр визначає скільки енергії він буде споживати. Двоядерні процесори, що працюють на низьких частотах будуть споживати набагато менше восьмиядерних. Але при цьому слід враховувати також і те, що старі варіанти завжди більш енерговитратн</w:t>
      </w:r>
      <w:r>
        <w:rPr>
          <w:sz w:val="28"/>
          <w:szCs w:val="28"/>
          <w:lang w:val="uk-UA"/>
        </w:rPr>
        <w:t>і</w:t>
      </w:r>
      <w:r w:rsidRPr="00E12A6B">
        <w:rPr>
          <w:sz w:val="28"/>
          <w:szCs w:val="28"/>
          <w:lang w:val="uk-UA"/>
        </w:rPr>
        <w:t>. Наприклад, чотирьохядерний Intel Core i5 споживає до 140 Ватт електроенергії, в той час як Intel Quad Core при максимальному завантаженні витрачає більше 200 Ватт на годину. А ось двоядерні AMD в середньому витрачають від 65 до 95 Ватт, в той час як більш потужні варіанти цього виробника споживають приблизно від 95 до 125 Ватт на годину.</w:t>
      </w:r>
    </w:p>
    <w:p w:rsidR="00B35ADA" w:rsidRDefault="00B35ADA" w:rsidP="00B35ADA">
      <w:pPr>
        <w:pStyle w:val="a9"/>
        <w:spacing w:line="300" w:lineRule="auto"/>
        <w:ind w:left="0" w:firstLine="709"/>
        <w:rPr>
          <w:sz w:val="28"/>
          <w:szCs w:val="28"/>
          <w:lang w:val="uk-UA"/>
        </w:rPr>
      </w:pPr>
      <w:r w:rsidRPr="00E12A6B">
        <w:rPr>
          <w:sz w:val="28"/>
          <w:szCs w:val="28"/>
          <w:lang w:val="uk-UA"/>
        </w:rPr>
        <w:t xml:space="preserve">У відеокарті, як і в процесорі, енергоспоживання безпосередньо залежить від потужності. Високопродуктивні пристрої при великих навантаженнях </w:t>
      </w:r>
      <w:r w:rsidRPr="00E12A6B">
        <w:rPr>
          <w:sz w:val="28"/>
          <w:szCs w:val="28"/>
          <w:lang w:val="uk-UA"/>
        </w:rPr>
        <w:lastRenderedPageBreak/>
        <w:t>витрачають в середньому від 240 до 350 Ватт на годину, а в режимі простою їх споживання варіюється в межах від 35 до 55 Ватт. Але так як відеокарта не завжди використовується на повну потужність, то витрата електроенергії на її роботу можна в середньому вважати від 100 до 300 Ватт.</w:t>
      </w:r>
    </w:p>
    <w:p w:rsidR="00B35ADA" w:rsidRPr="00CF3936" w:rsidRDefault="00B35ADA" w:rsidP="00B35ADA">
      <w:pPr>
        <w:pStyle w:val="a9"/>
        <w:spacing w:line="300" w:lineRule="auto"/>
        <w:ind w:left="0" w:firstLine="720"/>
        <w:rPr>
          <w:sz w:val="28"/>
          <w:szCs w:val="28"/>
        </w:rPr>
      </w:pPr>
      <w:r w:rsidRPr="00CF3936">
        <w:rPr>
          <w:sz w:val="28"/>
          <w:szCs w:val="28"/>
        </w:rPr>
        <w:t xml:space="preserve">Енергоспоживання звичайного жорсткого диска в середньому коливається від 0,7 до 6 Ватт, в той час </w:t>
      </w:r>
      <w:proofErr w:type="gramStart"/>
      <w:r w:rsidRPr="00CF3936">
        <w:rPr>
          <w:sz w:val="28"/>
          <w:szCs w:val="28"/>
        </w:rPr>
        <w:t>як б</w:t>
      </w:r>
      <w:proofErr w:type="gramEnd"/>
      <w:r w:rsidRPr="00CF3936">
        <w:rPr>
          <w:sz w:val="28"/>
          <w:szCs w:val="28"/>
        </w:rPr>
        <w:t>ільш сучасні SSD витрачають менше - від 0,6 до 3 Ватт на годину.</w:t>
      </w:r>
    </w:p>
    <w:p w:rsidR="00B35ADA" w:rsidRPr="00CF3936" w:rsidRDefault="00B35ADA" w:rsidP="00B35ADA">
      <w:pPr>
        <w:pStyle w:val="a9"/>
        <w:spacing w:line="300" w:lineRule="auto"/>
        <w:ind w:left="0" w:firstLine="720"/>
        <w:rPr>
          <w:sz w:val="28"/>
          <w:szCs w:val="28"/>
        </w:rPr>
      </w:pPr>
      <w:r w:rsidRPr="00CF3936">
        <w:rPr>
          <w:sz w:val="28"/>
          <w:szCs w:val="28"/>
        </w:rPr>
        <w:t xml:space="preserve">При навантаженні оптичний привід витрачає в середньому до 27 Ватт електроенергії, в той час як в режимі простою його споживання становить </w:t>
      </w:r>
      <w:proofErr w:type="gramStart"/>
      <w:r w:rsidRPr="00CF3936">
        <w:rPr>
          <w:sz w:val="28"/>
          <w:szCs w:val="28"/>
        </w:rPr>
        <w:t>не б</w:t>
      </w:r>
      <w:proofErr w:type="gramEnd"/>
      <w:r w:rsidRPr="00CF3936">
        <w:rPr>
          <w:sz w:val="28"/>
          <w:szCs w:val="28"/>
        </w:rPr>
        <w:t>ільше 15 Ватт.</w:t>
      </w:r>
    </w:p>
    <w:p w:rsidR="00B35ADA" w:rsidRPr="00CF3936" w:rsidRDefault="00B35ADA" w:rsidP="00B35ADA">
      <w:pPr>
        <w:pStyle w:val="a9"/>
        <w:spacing w:line="300" w:lineRule="auto"/>
        <w:ind w:left="0" w:firstLine="720"/>
        <w:rPr>
          <w:sz w:val="28"/>
          <w:szCs w:val="28"/>
        </w:rPr>
      </w:pPr>
      <w:r w:rsidRPr="00CF3936">
        <w:rPr>
          <w:sz w:val="28"/>
          <w:szCs w:val="28"/>
        </w:rPr>
        <w:t xml:space="preserve">Система охолодження комп'ютера тягне на себе приблизно від 0,6 і до 6 Ватт електрики, при цьому слід врахувати, що вентилятори працюють постійно, і як правило, будь-який стаціонарний комп'ютер </w:t>
      </w:r>
      <w:proofErr w:type="gramStart"/>
      <w:r w:rsidRPr="00CF3936">
        <w:rPr>
          <w:sz w:val="28"/>
          <w:szCs w:val="28"/>
        </w:rPr>
        <w:t>включає в</w:t>
      </w:r>
      <w:proofErr w:type="gramEnd"/>
      <w:r w:rsidRPr="00CF3936">
        <w:rPr>
          <w:sz w:val="28"/>
          <w:szCs w:val="28"/>
        </w:rPr>
        <w:t xml:space="preserve"> себе кілька к</w:t>
      </w:r>
      <w:r>
        <w:rPr>
          <w:sz w:val="28"/>
          <w:szCs w:val="28"/>
          <w:lang w:val="uk-UA"/>
        </w:rPr>
        <w:t>у</w:t>
      </w:r>
      <w:r w:rsidRPr="00CF3936">
        <w:rPr>
          <w:sz w:val="28"/>
          <w:szCs w:val="28"/>
        </w:rPr>
        <w:t>л</w:t>
      </w:r>
      <w:r>
        <w:rPr>
          <w:sz w:val="28"/>
          <w:szCs w:val="28"/>
          <w:lang w:val="uk-UA"/>
        </w:rPr>
        <w:t>е</w:t>
      </w:r>
      <w:r w:rsidRPr="00CF3936">
        <w:rPr>
          <w:sz w:val="28"/>
          <w:szCs w:val="28"/>
        </w:rPr>
        <w:t>рів.</w:t>
      </w:r>
    </w:p>
    <w:p w:rsidR="00B35ADA" w:rsidRDefault="00B35ADA" w:rsidP="00B35ADA">
      <w:pPr>
        <w:pStyle w:val="a9"/>
        <w:spacing w:line="300" w:lineRule="auto"/>
        <w:ind w:left="0" w:firstLine="709"/>
        <w:rPr>
          <w:sz w:val="28"/>
          <w:szCs w:val="28"/>
          <w:lang w:val="uk-UA"/>
        </w:rPr>
      </w:pPr>
      <w:r w:rsidRPr="00CF3936">
        <w:rPr>
          <w:sz w:val="28"/>
          <w:szCs w:val="28"/>
        </w:rPr>
        <w:t xml:space="preserve">На питання скільки електроенергії бере на себе периферія комп'ютера, можуть відповісти цифри, зазначені в їх </w:t>
      </w:r>
      <w:proofErr w:type="gramStart"/>
      <w:r w:rsidRPr="00CF3936">
        <w:rPr>
          <w:sz w:val="28"/>
          <w:szCs w:val="28"/>
        </w:rPr>
        <w:t>техн</w:t>
      </w:r>
      <w:proofErr w:type="gramEnd"/>
      <w:r w:rsidRPr="00CF3936">
        <w:rPr>
          <w:sz w:val="28"/>
          <w:szCs w:val="28"/>
        </w:rPr>
        <w:t>ічних характеристиках. При цьому слід врахувати, що монітор працює безпосередньо від мережі і спожива</w:t>
      </w:r>
      <w:proofErr w:type="gramStart"/>
      <w:r w:rsidRPr="00CF3936">
        <w:rPr>
          <w:sz w:val="28"/>
          <w:szCs w:val="28"/>
        </w:rPr>
        <w:t>є,</w:t>
      </w:r>
      <w:proofErr w:type="gramEnd"/>
      <w:r w:rsidRPr="00CF3936">
        <w:rPr>
          <w:sz w:val="28"/>
          <w:szCs w:val="28"/>
        </w:rPr>
        <w:t xml:space="preserve"> приблизно від 18 ВТ і вище, залежно від моделі. А енергоспоживання інших пристроїв, таких як веб-камера, колонки, навушники, клавіатура і миша, походить від інтерфейсів системного блоку, а тому їх енергоспоживання не перевищить зазначену максимальну потужність блоку живлення. До речі, колонки також можуть </w:t>
      </w:r>
      <w:r>
        <w:rPr>
          <w:sz w:val="28"/>
          <w:szCs w:val="28"/>
          <w:lang w:val="uk-UA"/>
        </w:rPr>
        <w:t>живитися</w:t>
      </w:r>
      <w:r w:rsidRPr="00CF3936">
        <w:rPr>
          <w:sz w:val="28"/>
          <w:szCs w:val="28"/>
        </w:rPr>
        <w:t xml:space="preserve"> безпосередньо від мережі 220 В.</w:t>
      </w:r>
    </w:p>
    <w:p w:rsidR="00B35ADA" w:rsidRPr="00CF3936" w:rsidRDefault="00B35ADA" w:rsidP="00B35ADA">
      <w:pPr>
        <w:pStyle w:val="a9"/>
        <w:spacing w:line="300" w:lineRule="auto"/>
        <w:ind w:left="0" w:firstLine="709"/>
        <w:rPr>
          <w:sz w:val="28"/>
          <w:szCs w:val="28"/>
          <w:lang w:val="uk-UA"/>
        </w:rPr>
      </w:pPr>
      <w:r w:rsidRPr="00CF3936">
        <w:rPr>
          <w:sz w:val="28"/>
          <w:szCs w:val="28"/>
          <w:lang w:val="uk-UA"/>
        </w:rPr>
        <w:t xml:space="preserve">Споживання електрики комп'ютером залежить не тільки від потужності його комплектуючих, але також і від характеру його використання. Адже очевидно, що комп'ютер в режимі сну витрачає набагато менше енергії, ніж при запуску ресурсномістких </w:t>
      </w:r>
      <w:r>
        <w:rPr>
          <w:sz w:val="28"/>
          <w:szCs w:val="28"/>
          <w:lang w:val="uk-UA"/>
        </w:rPr>
        <w:t>програм і додатків:</w:t>
      </w:r>
    </w:p>
    <w:p w:rsidR="00B35ADA" w:rsidRPr="00CF3936" w:rsidRDefault="00B35ADA" w:rsidP="00B35ADA">
      <w:pPr>
        <w:pStyle w:val="a9"/>
        <w:numPr>
          <w:ilvl w:val="0"/>
          <w:numId w:val="31"/>
        </w:numPr>
        <w:spacing w:line="300" w:lineRule="auto"/>
        <w:rPr>
          <w:sz w:val="28"/>
          <w:szCs w:val="28"/>
          <w:lang w:val="uk-UA"/>
        </w:rPr>
      </w:pPr>
      <w:r w:rsidRPr="00CF3936">
        <w:rPr>
          <w:sz w:val="28"/>
          <w:szCs w:val="28"/>
          <w:lang w:val="uk-UA"/>
        </w:rPr>
        <w:t>У стані бездіяльності</w:t>
      </w:r>
      <w:r>
        <w:rPr>
          <w:sz w:val="28"/>
          <w:szCs w:val="28"/>
          <w:lang w:val="uk-UA"/>
        </w:rPr>
        <w:t xml:space="preserve">. </w:t>
      </w:r>
      <w:r w:rsidRPr="00CF3936">
        <w:rPr>
          <w:sz w:val="28"/>
          <w:szCs w:val="28"/>
          <w:lang w:val="uk-UA"/>
        </w:rPr>
        <w:t>Комп'ютер, що працює на «холостому ходу», тобто коли на ньому не виконуються жодні операції користувачем, споживає в середньому близько 78 Вт електроенергії. В такому стані пристрою ПК все таки тягнуть на себе електроенергію, але в малих обсягах.</w:t>
      </w:r>
    </w:p>
    <w:p w:rsidR="00B35ADA" w:rsidRPr="00CF3936" w:rsidRDefault="00B35ADA" w:rsidP="00B35ADA">
      <w:pPr>
        <w:pStyle w:val="a9"/>
        <w:numPr>
          <w:ilvl w:val="0"/>
          <w:numId w:val="31"/>
        </w:numPr>
        <w:spacing w:line="300" w:lineRule="auto"/>
        <w:rPr>
          <w:sz w:val="28"/>
          <w:szCs w:val="28"/>
          <w:lang w:val="uk-UA"/>
        </w:rPr>
      </w:pPr>
      <w:r w:rsidRPr="00CF3936">
        <w:rPr>
          <w:sz w:val="28"/>
          <w:szCs w:val="28"/>
          <w:lang w:val="uk-UA"/>
        </w:rPr>
        <w:t>Сплячий або енергозберігаючий</w:t>
      </w:r>
      <w:r>
        <w:rPr>
          <w:sz w:val="28"/>
          <w:szCs w:val="28"/>
          <w:lang w:val="uk-UA"/>
        </w:rPr>
        <w:t xml:space="preserve"> режим. </w:t>
      </w:r>
      <w:r w:rsidRPr="00CF3936">
        <w:rPr>
          <w:sz w:val="28"/>
          <w:szCs w:val="28"/>
          <w:lang w:val="uk-UA"/>
        </w:rPr>
        <w:t xml:space="preserve">Залежно від продуктивності персонального комп'ютера, в сплячому режимі </w:t>
      </w:r>
      <w:r>
        <w:rPr>
          <w:sz w:val="28"/>
          <w:szCs w:val="28"/>
          <w:lang w:val="uk-UA"/>
        </w:rPr>
        <w:t>він</w:t>
      </w:r>
      <w:r w:rsidRPr="00CF3936">
        <w:rPr>
          <w:sz w:val="28"/>
          <w:szCs w:val="28"/>
          <w:lang w:val="uk-UA"/>
        </w:rPr>
        <w:t xml:space="preserve"> витратить на свою роботу приблизно від 20 до 40 Вт, а в енергозберігаючому режимі - до 10 Вт на годину. За місяць це може скласти в середньому від 2 до 15 кіловат, особливо якщо врахувати, що системний блок, перебуваючи в вимкненому стані, споживає струм: живиться блок живлення, запитана </w:t>
      </w:r>
      <w:r w:rsidRPr="00CF3936">
        <w:rPr>
          <w:sz w:val="28"/>
          <w:szCs w:val="28"/>
          <w:lang w:val="uk-UA"/>
        </w:rPr>
        <w:lastRenderedPageBreak/>
        <w:t xml:space="preserve">материнська плата (але тільки на лінію сигналізації свого стану), </w:t>
      </w:r>
      <w:r>
        <w:rPr>
          <w:sz w:val="28"/>
          <w:szCs w:val="28"/>
          <w:lang w:val="uk-UA"/>
        </w:rPr>
        <w:t>живлення</w:t>
      </w:r>
      <w:r w:rsidRPr="00CF3936">
        <w:rPr>
          <w:sz w:val="28"/>
          <w:szCs w:val="28"/>
          <w:lang w:val="uk-UA"/>
        </w:rPr>
        <w:t xml:space="preserve"> пам'яті.</w:t>
      </w:r>
    </w:p>
    <w:p w:rsidR="00B35ADA" w:rsidRDefault="00B35ADA" w:rsidP="00B35ADA">
      <w:pPr>
        <w:pStyle w:val="a9"/>
        <w:numPr>
          <w:ilvl w:val="0"/>
          <w:numId w:val="31"/>
        </w:numPr>
        <w:spacing w:line="300" w:lineRule="auto"/>
        <w:rPr>
          <w:sz w:val="28"/>
          <w:szCs w:val="28"/>
          <w:lang w:val="uk-UA"/>
        </w:rPr>
      </w:pPr>
      <w:r>
        <w:rPr>
          <w:sz w:val="28"/>
          <w:szCs w:val="28"/>
          <w:lang w:val="uk-UA"/>
        </w:rPr>
        <w:t xml:space="preserve">При максимальній продуктивності. </w:t>
      </w:r>
      <w:r w:rsidRPr="00CF3936">
        <w:rPr>
          <w:sz w:val="28"/>
          <w:szCs w:val="28"/>
          <w:lang w:val="uk-UA"/>
        </w:rPr>
        <w:t>На споживання електроенергії суттєво впливають ресурсомісткі програми, які запускаються на ПК, а також час, витрачений на їх використання. В середньому це значення при максимальній продуктивності коливається від 170 до 200 Вт на годину.</w:t>
      </w:r>
    </w:p>
    <w:p w:rsidR="00B35ADA" w:rsidRDefault="00B35ADA" w:rsidP="00B35ADA">
      <w:pPr>
        <w:spacing w:line="300" w:lineRule="auto"/>
        <w:ind w:firstLine="708"/>
        <w:rPr>
          <w:sz w:val="28"/>
          <w:szCs w:val="28"/>
          <w:lang w:val="uk-UA"/>
        </w:rPr>
      </w:pPr>
      <w:r w:rsidRPr="00CF3936">
        <w:rPr>
          <w:sz w:val="28"/>
          <w:szCs w:val="28"/>
          <w:lang w:val="uk-UA"/>
        </w:rPr>
        <w:t>Точні виміри споживаної електроенергії можна отримати, використовуючи з цією метою звичайний ватметр, за допомогою якого можна виміряти потужність електричного струму, що надходить до ПК. Для цього слід застромити пристрій в розетку, а до нього підключити вилку блоку живлення. Після включен</w:t>
      </w:r>
      <w:r>
        <w:rPr>
          <w:sz w:val="28"/>
          <w:szCs w:val="28"/>
          <w:lang w:val="uk-UA"/>
        </w:rPr>
        <w:t>ня ПК, на екрані ва</w:t>
      </w:r>
      <w:r w:rsidRPr="00CF3936">
        <w:rPr>
          <w:sz w:val="28"/>
          <w:szCs w:val="28"/>
          <w:lang w:val="uk-UA"/>
        </w:rPr>
        <w:t>тметра відобразиться точне значення споживання електроенергії комп</w:t>
      </w:r>
      <w:r w:rsidRPr="00CF3936">
        <w:rPr>
          <w:sz w:val="28"/>
          <w:szCs w:val="28"/>
        </w:rPr>
        <w:t>’</w:t>
      </w:r>
      <w:r w:rsidRPr="00CF3936">
        <w:rPr>
          <w:sz w:val="28"/>
          <w:szCs w:val="28"/>
          <w:lang w:val="uk-UA"/>
        </w:rPr>
        <w:t>ютером.</w:t>
      </w:r>
    </w:p>
    <w:p w:rsidR="00B35ADA" w:rsidRPr="00CF3936" w:rsidRDefault="00B35ADA" w:rsidP="00B35ADA">
      <w:pPr>
        <w:spacing w:line="300" w:lineRule="auto"/>
        <w:ind w:firstLine="708"/>
        <w:rPr>
          <w:sz w:val="28"/>
          <w:szCs w:val="28"/>
          <w:lang w:val="uk-UA"/>
        </w:rPr>
      </w:pPr>
      <w:r w:rsidRPr="00B0205E">
        <w:rPr>
          <w:sz w:val="28"/>
          <w:szCs w:val="28"/>
          <w:lang w:val="uk-UA"/>
        </w:rPr>
        <w:t xml:space="preserve">На прикладі можна наочно побачити скільки електроенергії витрачає звичайний стаціонарний комп'ютер. Візьмемо середньостатистичний випадок, коли персональний комп'ютер працює близько 5 годин. Як показує практика, реальне споживання електрики середнім системним блоком, незалежно від значень на блоці живлення (будь-то навіть 1000 ват), варіюється від 100 до 180 Вт * год при звичайному використанні до 350 Вт * год при значному навантаженні на машину (це робота в ресурсномістких програмах). Отже, середньостатистичне значення споживання електроенергії дорівнюватиме (100 Вт * </w:t>
      </w:r>
      <w:r>
        <w:rPr>
          <w:sz w:val="28"/>
          <w:szCs w:val="28"/>
          <w:lang w:val="uk-UA"/>
        </w:rPr>
        <w:t>год</w:t>
      </w:r>
      <w:r w:rsidRPr="00B0205E">
        <w:rPr>
          <w:sz w:val="28"/>
          <w:szCs w:val="28"/>
          <w:lang w:val="uk-UA"/>
        </w:rPr>
        <w:t xml:space="preserve"> + 180 Вт * </w:t>
      </w:r>
      <w:r>
        <w:rPr>
          <w:sz w:val="28"/>
          <w:szCs w:val="28"/>
          <w:lang w:val="uk-UA"/>
        </w:rPr>
        <w:t>год</w:t>
      </w:r>
      <w:r w:rsidRPr="00B0205E">
        <w:rPr>
          <w:sz w:val="28"/>
          <w:szCs w:val="28"/>
          <w:lang w:val="uk-UA"/>
        </w:rPr>
        <w:t xml:space="preserve"> + 350 Вт * год) / 3 = 210 Вт * </w:t>
      </w:r>
      <w:r>
        <w:rPr>
          <w:sz w:val="28"/>
          <w:szCs w:val="28"/>
          <w:lang w:val="uk-UA"/>
        </w:rPr>
        <w:t>год</w:t>
      </w:r>
      <w:r w:rsidRPr="00B0205E">
        <w:rPr>
          <w:sz w:val="28"/>
          <w:szCs w:val="28"/>
          <w:lang w:val="uk-UA"/>
        </w:rPr>
        <w:t xml:space="preserve">. Приблизні витрати електрики монітором - до 40 Вт * ч. У підсумку виходить: 210 Вт * год + 40 Вт * </w:t>
      </w:r>
      <w:r>
        <w:rPr>
          <w:sz w:val="28"/>
          <w:szCs w:val="28"/>
          <w:lang w:val="uk-UA"/>
        </w:rPr>
        <w:t>год</w:t>
      </w:r>
      <w:r w:rsidRPr="00B0205E">
        <w:rPr>
          <w:sz w:val="28"/>
          <w:szCs w:val="28"/>
          <w:lang w:val="uk-UA"/>
        </w:rPr>
        <w:t xml:space="preserve"> = 250 Вт * </w:t>
      </w:r>
      <w:r>
        <w:rPr>
          <w:sz w:val="28"/>
          <w:szCs w:val="28"/>
          <w:lang w:val="uk-UA"/>
        </w:rPr>
        <w:t>год</w:t>
      </w:r>
      <w:r w:rsidRPr="00B0205E">
        <w:rPr>
          <w:sz w:val="28"/>
          <w:szCs w:val="28"/>
          <w:lang w:val="uk-UA"/>
        </w:rPr>
        <w:t xml:space="preserve">. Помноживши отримане значення на 5 годин і додавши витрати на електрику комп'ютером в вимкненому стані, решта 19 годин - приблизно 4 Вт х 19 год = 76 Вт, знайдемо необхідну кількість споживаної електроенергії ПК в день </w:t>
      </w:r>
      <w:r>
        <w:rPr>
          <w:sz w:val="28"/>
          <w:szCs w:val="28"/>
          <w:lang w:val="uk-UA"/>
        </w:rPr>
        <w:t>–</w:t>
      </w:r>
      <w:r w:rsidRPr="00B0205E">
        <w:rPr>
          <w:sz w:val="28"/>
          <w:szCs w:val="28"/>
          <w:lang w:val="uk-UA"/>
        </w:rPr>
        <w:t xml:space="preserve"> 5</w:t>
      </w:r>
      <w:r>
        <w:rPr>
          <w:sz w:val="28"/>
          <w:szCs w:val="28"/>
          <w:lang w:val="uk-UA"/>
        </w:rPr>
        <w:t>год</w:t>
      </w:r>
      <w:r w:rsidRPr="00B0205E">
        <w:rPr>
          <w:sz w:val="28"/>
          <w:szCs w:val="28"/>
          <w:lang w:val="uk-UA"/>
        </w:rPr>
        <w:t xml:space="preserve"> х 250 Вт * год + 76 Вт = 1,326 кВт, що дорівнює 39,780 кВт в місяць.</w:t>
      </w:r>
    </w:p>
    <w:p w:rsidR="00B35ADA" w:rsidRPr="00204B34" w:rsidRDefault="00B35ADA" w:rsidP="00B35ADA">
      <w:pPr>
        <w:spacing w:line="300" w:lineRule="auto"/>
        <w:ind w:firstLine="708"/>
        <w:rPr>
          <w:sz w:val="28"/>
          <w:szCs w:val="28"/>
          <w:lang w:val="uk-UA"/>
        </w:rPr>
      </w:pPr>
      <w:r w:rsidRPr="00204B34">
        <w:rPr>
          <w:sz w:val="28"/>
          <w:szCs w:val="28"/>
          <w:lang w:val="uk-UA"/>
        </w:rPr>
        <w:t xml:space="preserve">Розроблений в </w:t>
      </w:r>
      <w:r>
        <w:rPr>
          <w:sz w:val="28"/>
          <w:szCs w:val="28"/>
          <w:lang w:val="uk-UA"/>
        </w:rPr>
        <w:t>дипломній</w:t>
      </w:r>
      <w:r w:rsidRPr="00204B34">
        <w:rPr>
          <w:sz w:val="28"/>
          <w:szCs w:val="28"/>
          <w:lang w:val="uk-UA"/>
        </w:rPr>
        <w:t xml:space="preserve"> роботі алгоритм витрачає менше часу на реалізацію процесу, ніж розрахунок і підбір частоти звичайними методами</w:t>
      </w:r>
      <w:r>
        <w:rPr>
          <w:sz w:val="28"/>
          <w:szCs w:val="28"/>
          <w:lang w:val="uk-UA"/>
        </w:rPr>
        <w:t xml:space="preserve"> та алгоритмами</w:t>
      </w:r>
      <w:r w:rsidRPr="00204B34">
        <w:rPr>
          <w:sz w:val="28"/>
          <w:szCs w:val="28"/>
          <w:lang w:val="uk-UA"/>
        </w:rPr>
        <w:t>, а отже краще оптимізований і витрачає менше потужностей та ресурсів</w:t>
      </w:r>
      <w:r>
        <w:rPr>
          <w:sz w:val="28"/>
          <w:szCs w:val="28"/>
          <w:lang w:val="uk-UA"/>
        </w:rPr>
        <w:t>. Використовуючи результати роботи в радіолокаційних підприємствах дозволить значно зменшити електроспоживання.</w:t>
      </w:r>
    </w:p>
    <w:p w:rsidR="006F51F9" w:rsidRDefault="006F51F9">
      <w:pPr>
        <w:spacing w:after="200" w:line="276" w:lineRule="auto"/>
        <w:ind w:firstLine="0"/>
        <w:rPr>
          <w:sz w:val="28"/>
          <w:szCs w:val="28"/>
          <w:lang w:val="uk-UA"/>
        </w:rPr>
      </w:pPr>
      <w:r>
        <w:rPr>
          <w:sz w:val="28"/>
          <w:szCs w:val="28"/>
          <w:lang w:val="uk-UA"/>
        </w:rPr>
        <w:br w:type="page"/>
      </w:r>
    </w:p>
    <w:p w:rsidR="00122673" w:rsidRDefault="00122673" w:rsidP="00C10A83">
      <w:pPr>
        <w:spacing w:before="120" w:after="120" w:line="300" w:lineRule="auto"/>
        <w:ind w:firstLine="0"/>
        <w:jc w:val="center"/>
        <w:rPr>
          <w:b/>
          <w:sz w:val="26"/>
          <w:szCs w:val="26"/>
          <w:lang w:val="uk-UA"/>
        </w:rPr>
      </w:pPr>
      <w:r>
        <w:rPr>
          <w:b/>
          <w:sz w:val="26"/>
          <w:szCs w:val="26"/>
          <w:lang w:val="uk-UA"/>
        </w:rPr>
        <w:lastRenderedPageBreak/>
        <w:t>ВИСНОВКИ</w:t>
      </w:r>
    </w:p>
    <w:p w:rsidR="00DA60FC" w:rsidRDefault="00DA60FC" w:rsidP="00DA60FC">
      <w:pPr>
        <w:spacing w:before="120" w:after="120" w:line="300" w:lineRule="auto"/>
        <w:ind w:firstLine="708"/>
        <w:rPr>
          <w:sz w:val="28"/>
          <w:szCs w:val="28"/>
          <w:lang w:val="uk-UA"/>
        </w:rPr>
      </w:pPr>
      <w:r>
        <w:rPr>
          <w:sz w:val="28"/>
          <w:szCs w:val="28"/>
          <w:lang w:val="uk-UA"/>
        </w:rPr>
        <w:t xml:space="preserve">Після розгляду та оцінки проблем та перспективних напрямків розвитку в радіолокації було обрано важливу задачу оптимізації використання систем виявлення рухомих цілей та придушення пасивних завад, а саме розробку нових методів фільтрації та адаптивних алгоритмів. </w:t>
      </w:r>
    </w:p>
    <w:p w:rsidR="002F7BB8" w:rsidRPr="002F7BB8" w:rsidRDefault="00DA60FC" w:rsidP="00DA60FC">
      <w:pPr>
        <w:spacing w:before="120" w:after="120" w:line="300" w:lineRule="auto"/>
        <w:ind w:firstLine="708"/>
        <w:rPr>
          <w:sz w:val="28"/>
          <w:szCs w:val="28"/>
          <w:lang w:val="uk-UA"/>
        </w:rPr>
      </w:pPr>
      <w:r>
        <w:rPr>
          <w:sz w:val="28"/>
          <w:szCs w:val="28"/>
          <w:lang w:val="uk-UA"/>
        </w:rPr>
        <w:t>Можна дійти висновку, що</w:t>
      </w:r>
      <w:r w:rsidR="002F7BB8">
        <w:rPr>
          <w:sz w:val="28"/>
          <w:szCs w:val="28"/>
          <w:lang w:val="uk-UA"/>
        </w:rPr>
        <w:t xml:space="preserve"> якість фільтрації сильно залежить від використаного методу проектування та розробки. Так результатом дослідження даної роботи, було доведено, що фільтри спроектовані на основі білінійного</w:t>
      </w:r>
      <w:r w:rsidR="002F7BB8" w:rsidRPr="00F427E2">
        <w:rPr>
          <w:sz w:val="28"/>
          <w:szCs w:val="28"/>
          <w:lang w:val="uk-UA"/>
        </w:rPr>
        <w:t xml:space="preserve"> </w:t>
      </w:r>
      <w:r w:rsidR="002F7BB8">
        <w:rPr>
          <w:sz w:val="28"/>
          <w:szCs w:val="28"/>
          <w:lang w:val="en-US"/>
        </w:rPr>
        <w:t>z</w:t>
      </w:r>
      <w:r w:rsidR="002F7BB8" w:rsidRPr="00F427E2">
        <w:rPr>
          <w:sz w:val="28"/>
          <w:szCs w:val="28"/>
          <w:lang w:val="uk-UA"/>
        </w:rPr>
        <w:t xml:space="preserve"> </w:t>
      </w:r>
      <w:r w:rsidR="002F7BB8">
        <w:rPr>
          <w:sz w:val="28"/>
          <w:szCs w:val="28"/>
          <w:lang w:val="uk-UA"/>
        </w:rPr>
        <w:t xml:space="preserve">перетворення мають кращі властивості (такі як добротність та </w:t>
      </w:r>
      <w:r w:rsidR="00F427E2">
        <w:rPr>
          <w:sz w:val="28"/>
          <w:szCs w:val="28"/>
          <w:lang w:val="uk-UA"/>
        </w:rPr>
        <w:t>придушення/підсилення), ніж ті, які базувались на методі Ейлера.</w:t>
      </w:r>
    </w:p>
    <w:p w:rsidR="00DA60FC" w:rsidRDefault="00F427E2" w:rsidP="00DA60FC">
      <w:pPr>
        <w:spacing w:before="120" w:after="120" w:line="300" w:lineRule="auto"/>
        <w:ind w:firstLine="708"/>
        <w:rPr>
          <w:sz w:val="28"/>
          <w:szCs w:val="28"/>
          <w:lang w:val="uk-UA"/>
        </w:rPr>
      </w:pPr>
      <w:r>
        <w:rPr>
          <w:sz w:val="28"/>
          <w:szCs w:val="28"/>
          <w:lang w:val="uk-UA"/>
        </w:rPr>
        <w:t xml:space="preserve"> Також можна стверджувати, що адаптивний а</w:t>
      </w:r>
      <w:r w:rsidR="00DA60FC">
        <w:rPr>
          <w:sz w:val="28"/>
          <w:szCs w:val="28"/>
          <w:lang w:val="uk-UA"/>
        </w:rPr>
        <w:t>лгоритм на основі методу випадкового пошуку набагато швидше знаходить потрібне значення, оскільки використовуючи покроковий метод довелось би обробляти кожний відлік, що зайняло б набагато більше часу при однаковому початковому інтервалі. Крім того оскільки обробка проходить у складних завадових умовах, шукані функції мають декілька локальних мінімумів та максимумів, що зумовило б алгоритми побудовані на градієнтних методах приймати хибні рішення при виборі початкового значення пошуку в межах несприятливого інтервалу пошуку.</w:t>
      </w:r>
      <w:r w:rsidR="00122673">
        <w:rPr>
          <w:sz w:val="28"/>
          <w:szCs w:val="28"/>
          <w:lang w:val="uk-UA"/>
        </w:rPr>
        <w:tab/>
      </w:r>
    </w:p>
    <w:p w:rsidR="004611FB" w:rsidRDefault="00DA60FC" w:rsidP="00DA60FC">
      <w:pPr>
        <w:spacing w:before="120" w:after="120" w:line="300" w:lineRule="auto"/>
        <w:ind w:firstLine="708"/>
        <w:rPr>
          <w:sz w:val="28"/>
          <w:szCs w:val="28"/>
          <w:lang w:val="uk-UA"/>
        </w:rPr>
      </w:pPr>
      <w:r>
        <w:rPr>
          <w:sz w:val="28"/>
          <w:szCs w:val="28"/>
          <w:lang w:val="uk-UA"/>
        </w:rPr>
        <w:t>Представлений в роботі і</w:t>
      </w:r>
      <w:r w:rsidR="00122673">
        <w:rPr>
          <w:sz w:val="28"/>
          <w:szCs w:val="28"/>
          <w:lang w:val="uk-UA"/>
        </w:rPr>
        <w:t>нноваційний</w:t>
      </w:r>
      <w:r w:rsidR="004611FB">
        <w:rPr>
          <w:sz w:val="28"/>
          <w:szCs w:val="28"/>
          <w:lang w:val="uk-UA"/>
        </w:rPr>
        <w:t xml:space="preserve"> високоточний</w:t>
      </w:r>
      <w:r w:rsidR="00122673">
        <w:rPr>
          <w:sz w:val="28"/>
          <w:szCs w:val="28"/>
          <w:lang w:val="uk-UA"/>
        </w:rPr>
        <w:t xml:space="preserve"> алгоритм адаптивної системи придушення пасивних завад</w:t>
      </w:r>
      <w:r w:rsidR="004611FB">
        <w:rPr>
          <w:sz w:val="28"/>
          <w:szCs w:val="28"/>
          <w:lang w:val="uk-UA"/>
        </w:rPr>
        <w:t xml:space="preserve">, який може бути застосований також для придушення активних завад та виділення сигналів з </w:t>
      </w:r>
      <w:r>
        <w:rPr>
          <w:sz w:val="28"/>
          <w:szCs w:val="28"/>
          <w:lang w:val="uk-UA"/>
        </w:rPr>
        <w:t xml:space="preserve">заданими характеристиками, можливо </w:t>
      </w:r>
      <w:r w:rsidR="004611FB">
        <w:rPr>
          <w:sz w:val="28"/>
          <w:szCs w:val="28"/>
          <w:lang w:val="uk-UA"/>
        </w:rPr>
        <w:t xml:space="preserve">удосконалений </w:t>
      </w:r>
      <w:r>
        <w:rPr>
          <w:sz w:val="28"/>
          <w:szCs w:val="28"/>
          <w:lang w:val="uk-UA"/>
        </w:rPr>
        <w:t xml:space="preserve">в майбутньому </w:t>
      </w:r>
      <w:r w:rsidR="004611FB">
        <w:rPr>
          <w:sz w:val="28"/>
          <w:szCs w:val="28"/>
          <w:lang w:val="uk-UA"/>
        </w:rPr>
        <w:t>шляхом оптимізації підбору інтервалу пошуку та кількості випадкових значень та  ітерацій розрахунків в залежності від ситуації, а також застосування нових методів розрахунку цифрових фільтрів (наприклад, методу Рунге-Кутта) та адаптації добротності фільтрів в залежності від ширини спектру завади.</w:t>
      </w:r>
    </w:p>
    <w:p w:rsidR="00E14409" w:rsidRDefault="00E14409">
      <w:pPr>
        <w:spacing w:after="200" w:line="276" w:lineRule="auto"/>
        <w:ind w:firstLine="0"/>
        <w:rPr>
          <w:sz w:val="28"/>
          <w:szCs w:val="28"/>
          <w:lang w:val="uk-UA"/>
        </w:rPr>
      </w:pPr>
      <w:r>
        <w:rPr>
          <w:sz w:val="28"/>
          <w:szCs w:val="28"/>
          <w:lang w:val="uk-UA"/>
        </w:rPr>
        <w:br w:type="page"/>
      </w:r>
    </w:p>
    <w:p w:rsidR="00E14409" w:rsidRDefault="00E14409" w:rsidP="00E14409">
      <w:pPr>
        <w:spacing w:before="120" w:after="120" w:line="300" w:lineRule="auto"/>
        <w:ind w:firstLine="0"/>
        <w:jc w:val="center"/>
        <w:rPr>
          <w:b/>
          <w:sz w:val="26"/>
          <w:szCs w:val="26"/>
          <w:lang w:val="uk-UA"/>
        </w:rPr>
      </w:pPr>
      <w:r w:rsidRPr="00656990">
        <w:rPr>
          <w:b/>
          <w:sz w:val="26"/>
          <w:szCs w:val="26"/>
          <w:lang w:val="uk-UA"/>
        </w:rPr>
        <w:lastRenderedPageBreak/>
        <w:t>ПЕРЕЛІК ВИКОРИСТАНИХ ДЖЕРЕЛ</w:t>
      </w:r>
    </w:p>
    <w:p w:rsidR="00E14409" w:rsidRPr="00821299" w:rsidRDefault="00E14409" w:rsidP="00E14409">
      <w:pPr>
        <w:pStyle w:val="a9"/>
        <w:numPr>
          <w:ilvl w:val="0"/>
          <w:numId w:val="11"/>
        </w:numPr>
        <w:spacing w:line="25" w:lineRule="atLeast"/>
        <w:ind w:left="1134" w:hanging="425"/>
        <w:jc w:val="both"/>
        <w:rPr>
          <w:sz w:val="28"/>
          <w:szCs w:val="28"/>
          <w:lang w:val="en-US"/>
        </w:rPr>
      </w:pPr>
      <w:r w:rsidRPr="00821299">
        <w:rPr>
          <w:i/>
          <w:sz w:val="28"/>
          <w:szCs w:val="28"/>
          <w:lang w:val="en-US"/>
        </w:rPr>
        <w:t>Prokopenko I.G.</w:t>
      </w:r>
      <w:r w:rsidRPr="00821299">
        <w:rPr>
          <w:sz w:val="28"/>
          <w:szCs w:val="28"/>
          <w:lang w:val="en-US"/>
        </w:rPr>
        <w:t xml:space="preserve"> Statistical processing of signals / </w:t>
      </w:r>
      <w:r w:rsidRPr="00821299">
        <w:rPr>
          <w:i/>
          <w:sz w:val="28"/>
          <w:szCs w:val="28"/>
          <w:lang w:val="en-US"/>
        </w:rPr>
        <w:t>I.G.</w:t>
      </w:r>
      <w:r w:rsidRPr="00821299">
        <w:rPr>
          <w:sz w:val="28"/>
          <w:szCs w:val="28"/>
          <w:lang w:val="en-US"/>
        </w:rPr>
        <w:t xml:space="preserve"> </w:t>
      </w:r>
      <w:r w:rsidRPr="00821299">
        <w:rPr>
          <w:i/>
          <w:sz w:val="28"/>
          <w:szCs w:val="28"/>
          <w:lang w:val="en-US"/>
        </w:rPr>
        <w:t>Prokopenko</w:t>
      </w:r>
      <w:proofErr w:type="gramStart"/>
      <w:r w:rsidRPr="00821299">
        <w:rPr>
          <w:i/>
          <w:color w:val="000000"/>
          <w:sz w:val="28"/>
          <w:szCs w:val="28"/>
          <w:shd w:val="clear" w:color="auto" w:fill="FFFFFF"/>
          <w:lang w:val="en-US"/>
        </w:rPr>
        <w:t>.</w:t>
      </w:r>
      <w:r w:rsidRPr="00821299">
        <w:rPr>
          <w:color w:val="000000"/>
          <w:sz w:val="28"/>
          <w:szCs w:val="28"/>
          <w:shd w:val="clear" w:color="auto" w:fill="FFFFFF"/>
          <w:lang w:val="en-US"/>
        </w:rPr>
        <w:t>–</w:t>
      </w:r>
      <w:proofErr w:type="gramEnd"/>
      <w:r w:rsidRPr="00821299">
        <w:rPr>
          <w:color w:val="000000"/>
          <w:sz w:val="28"/>
          <w:szCs w:val="28"/>
          <w:shd w:val="clear" w:color="auto" w:fill="FFFFFF"/>
          <w:lang w:val="en-US"/>
        </w:rPr>
        <w:t xml:space="preserve"> K. : </w:t>
      </w:r>
      <w:r w:rsidRPr="00821299">
        <w:rPr>
          <w:sz w:val="28"/>
          <w:szCs w:val="28"/>
          <w:lang w:val="en-US"/>
        </w:rPr>
        <w:t>NAU</w:t>
      </w:r>
      <w:r w:rsidRPr="00821299">
        <w:rPr>
          <w:color w:val="000000"/>
          <w:sz w:val="28"/>
          <w:szCs w:val="28"/>
          <w:shd w:val="clear" w:color="auto" w:fill="FFFFFF"/>
          <w:lang w:val="en-US"/>
        </w:rPr>
        <w:t xml:space="preserve">, </w:t>
      </w:r>
      <w:r w:rsidRPr="00821299">
        <w:rPr>
          <w:sz w:val="28"/>
          <w:szCs w:val="28"/>
          <w:lang w:val="en-US"/>
        </w:rPr>
        <w:t xml:space="preserve">2011. </w:t>
      </w:r>
      <w:r w:rsidRPr="00821299">
        <w:rPr>
          <w:color w:val="000000"/>
          <w:sz w:val="28"/>
          <w:szCs w:val="28"/>
          <w:shd w:val="clear" w:color="auto" w:fill="FFFFFF"/>
          <w:lang w:val="en-US"/>
        </w:rPr>
        <w:t>–</w:t>
      </w:r>
      <w:r w:rsidRPr="00821299">
        <w:rPr>
          <w:sz w:val="28"/>
          <w:szCs w:val="28"/>
          <w:lang w:val="en-US"/>
        </w:rPr>
        <w:t xml:space="preserve"> 220 p.</w:t>
      </w:r>
    </w:p>
    <w:p w:rsidR="00E14409" w:rsidRPr="00821299" w:rsidRDefault="00E14409" w:rsidP="00E14409">
      <w:pPr>
        <w:pStyle w:val="a9"/>
        <w:numPr>
          <w:ilvl w:val="0"/>
          <w:numId w:val="11"/>
        </w:numPr>
        <w:spacing w:line="25" w:lineRule="atLeast"/>
        <w:ind w:left="1134" w:hanging="425"/>
        <w:jc w:val="both"/>
        <w:rPr>
          <w:sz w:val="28"/>
          <w:szCs w:val="28"/>
        </w:rPr>
      </w:pPr>
      <w:r w:rsidRPr="00821299">
        <w:rPr>
          <w:i/>
          <w:sz w:val="28"/>
          <w:szCs w:val="28"/>
          <w:lang w:val="uk-UA"/>
        </w:rPr>
        <w:t xml:space="preserve">Ільницький Л.Я., Савченко О. Я., Сібрук Л.В. </w:t>
      </w:r>
      <w:r w:rsidRPr="00821299">
        <w:rPr>
          <w:sz w:val="28"/>
          <w:szCs w:val="28"/>
          <w:lang w:val="uk-UA"/>
        </w:rPr>
        <w:t xml:space="preserve">Антени та пристрої надвисоких частот: Підручник для ВНЗ / За ред. Л.Я. Ільницького. </w:t>
      </w:r>
      <w:r w:rsidRPr="00821299">
        <w:rPr>
          <w:color w:val="000000"/>
          <w:sz w:val="28"/>
          <w:szCs w:val="28"/>
          <w:shd w:val="clear" w:color="auto" w:fill="FFFFFF"/>
          <w:lang w:val="en-US"/>
        </w:rPr>
        <w:t>–</w:t>
      </w:r>
      <w:r w:rsidRPr="00821299">
        <w:rPr>
          <w:color w:val="000000"/>
          <w:sz w:val="28"/>
          <w:szCs w:val="28"/>
          <w:shd w:val="clear" w:color="auto" w:fill="FFFFFF"/>
          <w:lang w:val="uk-UA"/>
        </w:rPr>
        <w:t xml:space="preserve"> </w:t>
      </w:r>
      <w:proofErr w:type="gramStart"/>
      <w:r w:rsidRPr="00821299">
        <w:rPr>
          <w:color w:val="000000"/>
          <w:sz w:val="28"/>
          <w:szCs w:val="28"/>
          <w:shd w:val="clear" w:color="auto" w:fill="FFFFFF"/>
          <w:lang w:val="uk-UA"/>
        </w:rPr>
        <w:t>К.:</w:t>
      </w:r>
      <w:proofErr w:type="gramEnd"/>
      <w:r w:rsidRPr="00821299">
        <w:rPr>
          <w:color w:val="000000"/>
          <w:sz w:val="28"/>
          <w:szCs w:val="28"/>
          <w:shd w:val="clear" w:color="auto" w:fill="FFFFFF"/>
          <w:lang w:val="uk-UA"/>
        </w:rPr>
        <w:t xml:space="preserve"> Укртелеком, 2003. </w:t>
      </w:r>
      <w:r w:rsidRPr="00821299">
        <w:rPr>
          <w:color w:val="000000"/>
          <w:sz w:val="28"/>
          <w:szCs w:val="28"/>
          <w:shd w:val="clear" w:color="auto" w:fill="FFFFFF"/>
          <w:lang w:val="en-US"/>
        </w:rPr>
        <w:t>–</w:t>
      </w:r>
      <w:r w:rsidRPr="00821299">
        <w:rPr>
          <w:color w:val="000000"/>
          <w:sz w:val="28"/>
          <w:szCs w:val="28"/>
          <w:shd w:val="clear" w:color="auto" w:fill="FFFFFF"/>
          <w:lang w:val="uk-UA"/>
        </w:rPr>
        <w:t xml:space="preserve"> 496 с. з іл.</w:t>
      </w:r>
    </w:p>
    <w:p w:rsidR="00E14409" w:rsidRPr="00821299" w:rsidRDefault="00E14409" w:rsidP="00E14409">
      <w:pPr>
        <w:pStyle w:val="a9"/>
        <w:numPr>
          <w:ilvl w:val="0"/>
          <w:numId w:val="11"/>
        </w:numPr>
        <w:spacing w:line="25" w:lineRule="atLeast"/>
        <w:ind w:left="1134" w:hanging="425"/>
        <w:rPr>
          <w:sz w:val="28"/>
          <w:szCs w:val="28"/>
          <w:lang w:val="uk-UA"/>
        </w:rPr>
      </w:pPr>
      <w:r w:rsidRPr="00821299">
        <w:rPr>
          <w:i/>
          <w:sz w:val="28"/>
          <w:szCs w:val="28"/>
          <w:lang w:val="en-US"/>
        </w:rPr>
        <w:t>Melkumian</w:t>
      </w:r>
      <w:r w:rsidRPr="00821299">
        <w:rPr>
          <w:i/>
          <w:sz w:val="28"/>
          <w:szCs w:val="28"/>
          <w:lang w:val="uk-UA"/>
        </w:rPr>
        <w:t xml:space="preserve"> </w:t>
      </w:r>
      <w:r w:rsidRPr="00821299">
        <w:rPr>
          <w:i/>
          <w:sz w:val="28"/>
          <w:szCs w:val="28"/>
          <w:lang w:val="en-US"/>
        </w:rPr>
        <w:t>V</w:t>
      </w:r>
      <w:r w:rsidRPr="00821299">
        <w:rPr>
          <w:i/>
          <w:sz w:val="28"/>
          <w:szCs w:val="28"/>
          <w:lang w:val="uk-UA"/>
        </w:rPr>
        <w:t>.</w:t>
      </w:r>
      <w:r w:rsidRPr="00821299">
        <w:rPr>
          <w:i/>
          <w:sz w:val="28"/>
          <w:szCs w:val="28"/>
          <w:lang w:val="en-US"/>
        </w:rPr>
        <w:t>G</w:t>
      </w:r>
      <w:r w:rsidRPr="00821299">
        <w:rPr>
          <w:i/>
          <w:sz w:val="28"/>
          <w:szCs w:val="28"/>
          <w:lang w:val="uk-UA"/>
        </w:rPr>
        <w:t xml:space="preserve">., </w:t>
      </w:r>
      <w:r w:rsidRPr="00821299">
        <w:rPr>
          <w:i/>
          <w:sz w:val="28"/>
          <w:szCs w:val="28"/>
          <w:lang w:val="en-US"/>
        </w:rPr>
        <w:t>Semenov</w:t>
      </w:r>
      <w:r w:rsidRPr="00821299">
        <w:rPr>
          <w:i/>
          <w:sz w:val="28"/>
          <w:szCs w:val="28"/>
          <w:lang w:val="uk-UA"/>
        </w:rPr>
        <w:t xml:space="preserve"> О.О., </w:t>
      </w:r>
      <w:r w:rsidRPr="00821299">
        <w:rPr>
          <w:i/>
          <w:sz w:val="28"/>
          <w:szCs w:val="28"/>
          <w:lang w:val="en-US"/>
        </w:rPr>
        <w:t>Zuiev</w:t>
      </w:r>
      <w:r w:rsidRPr="00821299">
        <w:rPr>
          <w:i/>
          <w:sz w:val="28"/>
          <w:szCs w:val="28"/>
          <w:lang w:val="uk-UA"/>
        </w:rPr>
        <w:t xml:space="preserve"> О.</w:t>
      </w:r>
      <w:r w:rsidRPr="00821299">
        <w:rPr>
          <w:i/>
          <w:sz w:val="28"/>
          <w:szCs w:val="28"/>
          <w:lang w:val="en-US"/>
        </w:rPr>
        <w:t>V</w:t>
      </w:r>
      <w:r w:rsidRPr="00821299">
        <w:rPr>
          <w:sz w:val="28"/>
          <w:szCs w:val="28"/>
          <w:lang w:val="uk-UA"/>
        </w:rPr>
        <w:t xml:space="preserve">. </w:t>
      </w:r>
      <w:r w:rsidRPr="00821299">
        <w:rPr>
          <w:sz w:val="28"/>
          <w:szCs w:val="28"/>
          <w:lang w:val="en-US"/>
        </w:rPr>
        <w:t>Radionavigation systems of airports</w:t>
      </w:r>
      <w:r w:rsidRPr="00821299">
        <w:rPr>
          <w:sz w:val="28"/>
          <w:szCs w:val="28"/>
          <w:lang w:val="uk-UA"/>
        </w:rPr>
        <w:t xml:space="preserve">. </w:t>
      </w:r>
      <w:r w:rsidRPr="00821299">
        <w:rPr>
          <w:sz w:val="28"/>
          <w:szCs w:val="28"/>
          <w:lang w:val="en-US"/>
        </w:rPr>
        <w:t>Angle</w:t>
      </w:r>
      <w:r w:rsidRPr="00821299">
        <w:rPr>
          <w:sz w:val="28"/>
          <w:szCs w:val="28"/>
          <w:lang w:val="uk-UA"/>
        </w:rPr>
        <w:t>-</w:t>
      </w:r>
      <w:r w:rsidRPr="00821299">
        <w:rPr>
          <w:sz w:val="28"/>
          <w:szCs w:val="28"/>
          <w:lang w:val="en-US"/>
        </w:rPr>
        <w:t>measuring</w:t>
      </w:r>
      <w:r w:rsidRPr="00821299">
        <w:rPr>
          <w:sz w:val="28"/>
          <w:szCs w:val="28"/>
          <w:lang w:val="uk-UA"/>
        </w:rPr>
        <w:t xml:space="preserve"> </w:t>
      </w:r>
      <w:r w:rsidRPr="00821299">
        <w:rPr>
          <w:sz w:val="28"/>
          <w:szCs w:val="28"/>
          <w:lang w:val="en-US"/>
        </w:rPr>
        <w:t>and distance-measuring systems</w:t>
      </w:r>
      <w:r w:rsidRPr="00821299">
        <w:rPr>
          <w:sz w:val="28"/>
          <w:szCs w:val="28"/>
          <w:lang w:val="uk-UA"/>
        </w:rPr>
        <w:t xml:space="preserve">: </w:t>
      </w:r>
      <w:r w:rsidRPr="00821299">
        <w:rPr>
          <w:sz w:val="28"/>
          <w:szCs w:val="28"/>
          <w:lang w:val="en-US"/>
        </w:rPr>
        <w:t>Tutorial</w:t>
      </w:r>
      <w:r w:rsidRPr="00821299">
        <w:rPr>
          <w:sz w:val="28"/>
          <w:szCs w:val="28"/>
          <w:lang w:val="uk-UA"/>
        </w:rPr>
        <w:t xml:space="preserve">. – К.: </w:t>
      </w:r>
      <w:r w:rsidRPr="00821299">
        <w:rPr>
          <w:sz w:val="28"/>
          <w:szCs w:val="28"/>
          <w:lang w:val="en-US"/>
        </w:rPr>
        <w:t>KIUCA</w:t>
      </w:r>
      <w:r w:rsidRPr="00821299">
        <w:rPr>
          <w:sz w:val="28"/>
          <w:szCs w:val="28"/>
          <w:lang w:val="uk-UA"/>
        </w:rPr>
        <w:t xml:space="preserve">, 2000. – 196 </w:t>
      </w:r>
      <w:r w:rsidRPr="00821299">
        <w:rPr>
          <w:sz w:val="28"/>
          <w:szCs w:val="28"/>
          <w:lang w:val="en-US"/>
        </w:rPr>
        <w:t>p</w:t>
      </w:r>
      <w:r w:rsidRPr="00821299">
        <w:rPr>
          <w:sz w:val="28"/>
          <w:szCs w:val="28"/>
          <w:lang w:val="uk-UA"/>
        </w:rPr>
        <w:t>.</w:t>
      </w:r>
    </w:p>
    <w:p w:rsidR="00E14409" w:rsidRPr="00D44E68" w:rsidRDefault="00E14409" w:rsidP="00E14409">
      <w:pPr>
        <w:pStyle w:val="12"/>
        <w:numPr>
          <w:ilvl w:val="0"/>
          <w:numId w:val="11"/>
        </w:numPr>
        <w:tabs>
          <w:tab w:val="left" w:pos="709"/>
        </w:tabs>
        <w:spacing w:after="0" w:line="25" w:lineRule="atLeast"/>
        <w:ind w:left="1134" w:hanging="425"/>
        <w:rPr>
          <w:rFonts w:ascii="Times New Roman" w:hAnsi="Times New Roman" w:cs="Times New Roman"/>
          <w:sz w:val="28"/>
          <w:szCs w:val="28"/>
          <w:lang w:val="uk-UA"/>
        </w:rPr>
      </w:pPr>
      <w:r w:rsidRPr="00D44E68">
        <w:rPr>
          <w:rFonts w:ascii="Times New Roman" w:hAnsi="Times New Roman" w:cs="Times New Roman"/>
          <w:i/>
          <w:iCs/>
          <w:sz w:val="28"/>
          <w:szCs w:val="28"/>
          <w:lang w:val="uk-UA"/>
        </w:rPr>
        <w:t>Дипломне проектування:</w:t>
      </w:r>
      <w:r w:rsidRPr="00D44E68">
        <w:rPr>
          <w:rFonts w:ascii="Times New Roman" w:hAnsi="Times New Roman" w:cs="Times New Roman"/>
          <w:sz w:val="28"/>
          <w:szCs w:val="28"/>
          <w:lang w:val="uk-UA"/>
        </w:rPr>
        <w:t xml:space="preserve"> Методичні рекомендації до оформлення пояснювальної записки та графічних матеріалів.</w:t>
      </w:r>
      <w:r w:rsidRPr="00D44E68">
        <w:rPr>
          <w:rFonts w:ascii="Times New Roman" w:hAnsi="Times New Roman" w:cs="Times New Roman"/>
          <w:sz w:val="28"/>
          <w:szCs w:val="28"/>
        </w:rPr>
        <w:t xml:space="preserve"> / </w:t>
      </w:r>
      <w:r w:rsidRPr="00D44E68">
        <w:rPr>
          <w:rFonts w:ascii="Times New Roman" w:hAnsi="Times New Roman" w:cs="Times New Roman"/>
          <w:sz w:val="28"/>
          <w:szCs w:val="28"/>
          <w:lang w:val="uk-UA"/>
        </w:rPr>
        <w:t>Уклад. А. А. Семенов, Ю. М. Хмелько. – Київ: НАУ, 2013. - 32 с.</w:t>
      </w:r>
    </w:p>
    <w:p w:rsidR="00E14409" w:rsidRPr="00821299" w:rsidRDefault="00E14409" w:rsidP="00E14409">
      <w:pPr>
        <w:pStyle w:val="a9"/>
        <w:numPr>
          <w:ilvl w:val="0"/>
          <w:numId w:val="11"/>
        </w:numPr>
        <w:spacing w:line="25" w:lineRule="atLeast"/>
        <w:ind w:left="1134" w:hanging="425"/>
        <w:rPr>
          <w:sz w:val="28"/>
          <w:szCs w:val="28"/>
          <w:lang w:val="en-US"/>
        </w:rPr>
      </w:pPr>
      <w:r w:rsidRPr="00821299">
        <w:rPr>
          <w:i/>
          <w:sz w:val="28"/>
          <w:szCs w:val="28"/>
          <w:lang w:val="en-US"/>
        </w:rPr>
        <w:t>Richards, Scheer, Holm</w:t>
      </w:r>
      <w:r w:rsidRPr="00821299">
        <w:rPr>
          <w:sz w:val="28"/>
          <w:szCs w:val="28"/>
          <w:lang w:val="en-US"/>
        </w:rPr>
        <w:t xml:space="preserve"> Principles of modern radar </w:t>
      </w:r>
      <w:proofErr w:type="gramStart"/>
      <w:r w:rsidRPr="00821299">
        <w:rPr>
          <w:sz w:val="28"/>
          <w:szCs w:val="28"/>
          <w:lang w:val="en-US"/>
        </w:rPr>
        <w:t>V1  /</w:t>
      </w:r>
      <w:proofErr w:type="gramEnd"/>
      <w:r w:rsidRPr="00821299">
        <w:rPr>
          <w:sz w:val="28"/>
          <w:szCs w:val="28"/>
          <w:lang w:val="en-US"/>
        </w:rPr>
        <w:t xml:space="preserve"> </w:t>
      </w:r>
      <w:r w:rsidRPr="00821299">
        <w:rPr>
          <w:i/>
          <w:sz w:val="28"/>
          <w:szCs w:val="28"/>
          <w:lang w:val="en-US"/>
        </w:rPr>
        <w:t>Richards, Scheer, Holm</w:t>
      </w:r>
      <w:r w:rsidRPr="00821299">
        <w:rPr>
          <w:sz w:val="28"/>
          <w:szCs w:val="28"/>
          <w:lang w:val="en-US"/>
        </w:rPr>
        <w:t xml:space="preserve">  2010. – 924 p.</w:t>
      </w:r>
    </w:p>
    <w:p w:rsidR="00E14409" w:rsidRPr="00821299" w:rsidRDefault="00E14409" w:rsidP="00E14409">
      <w:pPr>
        <w:pStyle w:val="a9"/>
        <w:numPr>
          <w:ilvl w:val="0"/>
          <w:numId w:val="11"/>
        </w:numPr>
        <w:spacing w:line="25" w:lineRule="atLeast"/>
        <w:ind w:left="1134" w:hanging="425"/>
        <w:rPr>
          <w:sz w:val="28"/>
          <w:szCs w:val="28"/>
          <w:lang w:val="en-US"/>
        </w:rPr>
      </w:pPr>
      <w:proofErr w:type="gramStart"/>
      <w:r w:rsidRPr="00821299">
        <w:rPr>
          <w:i/>
          <w:sz w:val="28"/>
          <w:szCs w:val="28"/>
          <w:lang w:val="en-US"/>
        </w:rPr>
        <w:t>Koptev  A.N</w:t>
      </w:r>
      <w:proofErr w:type="gramEnd"/>
      <w:r w:rsidRPr="00821299">
        <w:rPr>
          <w:i/>
          <w:sz w:val="28"/>
          <w:szCs w:val="28"/>
          <w:lang w:val="en-US"/>
        </w:rPr>
        <w:t>.</w:t>
      </w:r>
      <w:r w:rsidRPr="00821299">
        <w:rPr>
          <w:sz w:val="28"/>
          <w:szCs w:val="28"/>
          <w:lang w:val="en-US"/>
        </w:rPr>
        <w:t xml:space="preserve"> Aviation and radioelectronic equipment aircraft of civil aviation / </w:t>
      </w:r>
      <w:r w:rsidRPr="00821299">
        <w:rPr>
          <w:i/>
          <w:sz w:val="28"/>
          <w:szCs w:val="28"/>
          <w:lang w:val="en-US"/>
        </w:rPr>
        <w:t>A.N.</w:t>
      </w:r>
      <w:r w:rsidRPr="00821299">
        <w:rPr>
          <w:sz w:val="28"/>
          <w:szCs w:val="28"/>
          <w:lang w:val="en-US"/>
        </w:rPr>
        <w:t xml:space="preserve"> </w:t>
      </w:r>
      <w:r w:rsidRPr="00821299">
        <w:rPr>
          <w:i/>
          <w:sz w:val="28"/>
          <w:szCs w:val="28"/>
          <w:lang w:val="en-US"/>
        </w:rPr>
        <w:t>Koptev</w:t>
      </w:r>
      <w:r w:rsidRPr="00821299">
        <w:rPr>
          <w:i/>
          <w:color w:val="000000"/>
          <w:sz w:val="28"/>
          <w:szCs w:val="28"/>
          <w:shd w:val="clear" w:color="auto" w:fill="FFFFFF"/>
          <w:lang w:val="en-US"/>
        </w:rPr>
        <w:t>.</w:t>
      </w:r>
      <w:r w:rsidRPr="00821299">
        <w:rPr>
          <w:color w:val="000000"/>
          <w:sz w:val="28"/>
          <w:szCs w:val="28"/>
          <w:shd w:val="clear" w:color="auto" w:fill="FFFFFF"/>
          <w:lang w:val="en-US"/>
        </w:rPr>
        <w:t xml:space="preserve">– SAM. : </w:t>
      </w:r>
      <w:r w:rsidRPr="00821299">
        <w:rPr>
          <w:sz w:val="28"/>
          <w:szCs w:val="28"/>
          <w:lang w:val="en-US"/>
        </w:rPr>
        <w:t xml:space="preserve">SSAU nam. </w:t>
      </w:r>
      <w:proofErr w:type="gramStart"/>
      <w:r w:rsidRPr="00821299">
        <w:rPr>
          <w:sz w:val="28"/>
          <w:szCs w:val="28"/>
          <w:lang w:val="en-US"/>
        </w:rPr>
        <w:t>aft</w:t>
      </w:r>
      <w:proofErr w:type="gramEnd"/>
      <w:r w:rsidRPr="00821299">
        <w:rPr>
          <w:sz w:val="28"/>
          <w:szCs w:val="28"/>
          <w:lang w:val="en-US"/>
        </w:rPr>
        <w:t>. S. P. KOROLYOV</w:t>
      </w:r>
      <w:r w:rsidRPr="00821299">
        <w:rPr>
          <w:color w:val="000000"/>
          <w:sz w:val="28"/>
          <w:szCs w:val="28"/>
          <w:shd w:val="clear" w:color="auto" w:fill="FFFFFF"/>
          <w:lang w:val="en-US"/>
        </w:rPr>
        <w:t xml:space="preserve">, </w:t>
      </w:r>
      <w:r w:rsidRPr="00821299">
        <w:rPr>
          <w:sz w:val="28"/>
          <w:szCs w:val="28"/>
          <w:lang w:val="en-US"/>
        </w:rPr>
        <w:t xml:space="preserve">2011. </w:t>
      </w:r>
      <w:r w:rsidRPr="00821299">
        <w:rPr>
          <w:color w:val="000000"/>
          <w:sz w:val="28"/>
          <w:szCs w:val="28"/>
          <w:shd w:val="clear" w:color="auto" w:fill="FFFFFF"/>
          <w:lang w:val="en-US"/>
        </w:rPr>
        <w:t>–</w:t>
      </w:r>
      <w:r w:rsidRPr="00821299">
        <w:rPr>
          <w:sz w:val="28"/>
          <w:szCs w:val="28"/>
          <w:lang w:val="en-US"/>
        </w:rPr>
        <w:t xml:space="preserve"> 555 p.</w:t>
      </w:r>
    </w:p>
    <w:p w:rsidR="00E14409" w:rsidRPr="00821299" w:rsidRDefault="00E14409" w:rsidP="00E14409">
      <w:pPr>
        <w:pStyle w:val="a9"/>
        <w:numPr>
          <w:ilvl w:val="0"/>
          <w:numId w:val="11"/>
        </w:numPr>
        <w:spacing w:line="25" w:lineRule="atLeast"/>
        <w:ind w:left="1134" w:hanging="425"/>
        <w:rPr>
          <w:sz w:val="28"/>
          <w:szCs w:val="28"/>
          <w:lang w:val="uk-UA"/>
        </w:rPr>
      </w:pPr>
      <w:r w:rsidRPr="00821299">
        <w:rPr>
          <w:i/>
          <w:sz w:val="28"/>
          <w:szCs w:val="28"/>
          <w:lang w:val="en-US"/>
        </w:rPr>
        <w:t>Sergeev V.G.</w:t>
      </w:r>
      <w:r w:rsidRPr="00821299">
        <w:rPr>
          <w:sz w:val="28"/>
          <w:szCs w:val="28"/>
          <w:lang w:val="en-US"/>
        </w:rPr>
        <w:t xml:space="preserve"> Signals receiving and processing devices. Pt.1. Calculation and Design: A Tutorial. </w:t>
      </w:r>
      <w:r w:rsidRPr="00821299">
        <w:rPr>
          <w:sz w:val="28"/>
          <w:szCs w:val="28"/>
        </w:rPr>
        <w:t>М</w:t>
      </w:r>
      <w:r w:rsidRPr="00821299">
        <w:rPr>
          <w:sz w:val="28"/>
          <w:szCs w:val="28"/>
          <w:lang w:val="en-US"/>
        </w:rPr>
        <w:t xml:space="preserve">.: </w:t>
      </w:r>
      <w:proofErr w:type="gramStart"/>
      <w:r w:rsidRPr="00821299">
        <w:rPr>
          <w:sz w:val="28"/>
          <w:szCs w:val="28"/>
        </w:rPr>
        <w:t>М</w:t>
      </w:r>
      <w:proofErr w:type="gramEnd"/>
      <w:r w:rsidRPr="00821299">
        <w:rPr>
          <w:sz w:val="28"/>
          <w:szCs w:val="28"/>
          <w:lang w:val="en-US"/>
        </w:rPr>
        <w:t>STU C</w:t>
      </w:r>
      <w:r w:rsidRPr="00821299">
        <w:rPr>
          <w:sz w:val="28"/>
          <w:szCs w:val="28"/>
        </w:rPr>
        <w:t>А</w:t>
      </w:r>
      <w:r w:rsidRPr="00821299">
        <w:rPr>
          <w:sz w:val="28"/>
          <w:szCs w:val="28"/>
          <w:lang w:val="en-US"/>
        </w:rPr>
        <w:t>, 2001.</w:t>
      </w:r>
    </w:p>
    <w:p w:rsidR="00E14409" w:rsidRPr="00821299" w:rsidRDefault="00E14409" w:rsidP="00E14409">
      <w:pPr>
        <w:pStyle w:val="a9"/>
        <w:numPr>
          <w:ilvl w:val="0"/>
          <w:numId w:val="11"/>
        </w:numPr>
        <w:spacing w:line="25" w:lineRule="atLeast"/>
        <w:ind w:left="1134" w:hanging="425"/>
        <w:rPr>
          <w:sz w:val="28"/>
          <w:szCs w:val="28"/>
          <w:lang w:val="en-US"/>
        </w:rPr>
      </w:pPr>
      <w:proofErr w:type="gramStart"/>
      <w:r w:rsidRPr="00821299">
        <w:rPr>
          <w:i/>
          <w:sz w:val="28"/>
          <w:szCs w:val="28"/>
          <w:lang w:val="en-US"/>
        </w:rPr>
        <w:t xml:space="preserve">Skolnik.M  </w:t>
      </w:r>
      <w:r w:rsidRPr="00821299">
        <w:rPr>
          <w:sz w:val="28"/>
          <w:szCs w:val="28"/>
          <w:lang w:val="en-US"/>
        </w:rPr>
        <w:t>Radar</w:t>
      </w:r>
      <w:proofErr w:type="gramEnd"/>
      <w:r w:rsidRPr="00821299">
        <w:rPr>
          <w:sz w:val="28"/>
          <w:szCs w:val="28"/>
          <w:lang w:val="en-US"/>
        </w:rPr>
        <w:t xml:space="preserve"> handbook / </w:t>
      </w:r>
      <w:r w:rsidRPr="00821299">
        <w:rPr>
          <w:i/>
          <w:sz w:val="28"/>
          <w:szCs w:val="28"/>
          <w:lang w:val="en-US"/>
        </w:rPr>
        <w:t xml:space="preserve">Merill I. Skolnik. </w:t>
      </w:r>
      <w:r w:rsidRPr="00821299">
        <w:rPr>
          <w:i/>
          <w:sz w:val="28"/>
          <w:szCs w:val="28"/>
          <w:lang w:val="uk-UA"/>
        </w:rPr>
        <w:t xml:space="preserve">– </w:t>
      </w:r>
      <w:r w:rsidRPr="00821299">
        <w:rPr>
          <w:sz w:val="28"/>
          <w:szCs w:val="28"/>
          <w:lang w:val="uk-UA"/>
        </w:rPr>
        <w:t>2nd ed.</w:t>
      </w:r>
      <w:r w:rsidRPr="00821299">
        <w:rPr>
          <w:sz w:val="28"/>
          <w:szCs w:val="28"/>
          <w:lang w:val="en-US"/>
        </w:rPr>
        <w:t xml:space="preserve"> 1990/ - 846</w:t>
      </w:r>
    </w:p>
    <w:p w:rsidR="00E14409" w:rsidRPr="00E14409" w:rsidRDefault="00E14409" w:rsidP="00E14409">
      <w:pPr>
        <w:pStyle w:val="a9"/>
        <w:numPr>
          <w:ilvl w:val="0"/>
          <w:numId w:val="11"/>
        </w:numPr>
        <w:autoSpaceDE w:val="0"/>
        <w:autoSpaceDN w:val="0"/>
        <w:adjustRightInd w:val="0"/>
        <w:spacing w:line="240" w:lineRule="auto"/>
        <w:ind w:left="1134" w:hanging="425"/>
        <w:rPr>
          <w:rFonts w:eastAsiaTheme="minorHAnsi"/>
          <w:sz w:val="28"/>
          <w:szCs w:val="28"/>
          <w:lang w:eastAsia="en-US"/>
        </w:rPr>
      </w:pPr>
      <w:r w:rsidRPr="00E14409">
        <w:rPr>
          <w:rFonts w:eastAsiaTheme="minorHAnsi"/>
          <w:sz w:val="28"/>
          <w:szCs w:val="28"/>
          <w:lang w:eastAsia="en-US"/>
        </w:rPr>
        <w:t>Основы построения радиолокационных станций радиотехнических войск: учебник / В.Н. Тяпкин, А.Н. Фомин, Е.Н. Гарин [и др.]</w:t>
      </w:r>
      <w:proofErr w:type="gramStart"/>
      <w:r w:rsidRPr="00E14409">
        <w:rPr>
          <w:rFonts w:eastAsiaTheme="minorHAnsi"/>
          <w:sz w:val="28"/>
          <w:szCs w:val="28"/>
          <w:lang w:eastAsia="en-US"/>
        </w:rPr>
        <w:t>;п</w:t>
      </w:r>
      <w:proofErr w:type="gramEnd"/>
      <w:r w:rsidRPr="00E14409">
        <w:rPr>
          <w:rFonts w:eastAsiaTheme="minorHAnsi"/>
          <w:sz w:val="28"/>
          <w:szCs w:val="28"/>
          <w:lang w:eastAsia="en-US"/>
        </w:rPr>
        <w:t>од общ. ред. В.Н. Тяпкина. – Красноярск</w:t>
      </w:r>
      <w:proofErr w:type="gramStart"/>
      <w:r w:rsidRPr="00E14409">
        <w:rPr>
          <w:rFonts w:eastAsiaTheme="minorHAnsi"/>
          <w:sz w:val="28"/>
          <w:szCs w:val="28"/>
          <w:lang w:eastAsia="en-US"/>
        </w:rPr>
        <w:t xml:space="preserve"> :</w:t>
      </w:r>
      <w:proofErr w:type="gramEnd"/>
      <w:r w:rsidRPr="00E14409">
        <w:rPr>
          <w:rFonts w:eastAsiaTheme="minorHAnsi"/>
          <w:sz w:val="28"/>
          <w:szCs w:val="28"/>
          <w:lang w:eastAsia="en-US"/>
        </w:rPr>
        <w:t xml:space="preserve"> Сиб. федер. ун-т. – 2011. –</w:t>
      </w:r>
      <w:r w:rsidRPr="00E14409">
        <w:rPr>
          <w:rFonts w:eastAsiaTheme="minorHAnsi"/>
          <w:sz w:val="28"/>
          <w:szCs w:val="28"/>
          <w:lang w:val="uk-UA" w:eastAsia="en-US"/>
        </w:rPr>
        <w:t xml:space="preserve"> </w:t>
      </w:r>
      <w:r w:rsidRPr="00E14409">
        <w:rPr>
          <w:rFonts w:eastAsiaTheme="minorHAnsi"/>
          <w:sz w:val="28"/>
          <w:szCs w:val="28"/>
          <w:lang w:eastAsia="en-US"/>
        </w:rPr>
        <w:t>536 с.</w:t>
      </w:r>
    </w:p>
    <w:p w:rsidR="00E14409" w:rsidRPr="00821299" w:rsidRDefault="00E14409" w:rsidP="00E14409">
      <w:pPr>
        <w:pStyle w:val="a9"/>
        <w:numPr>
          <w:ilvl w:val="0"/>
          <w:numId w:val="11"/>
        </w:numPr>
        <w:spacing w:before="120" w:after="120" w:line="300" w:lineRule="auto"/>
        <w:ind w:left="1134" w:hanging="425"/>
        <w:rPr>
          <w:sz w:val="28"/>
        </w:rPr>
      </w:pPr>
      <w:r w:rsidRPr="00821299">
        <w:rPr>
          <w:sz w:val="28"/>
          <w:lang w:val="uk-UA"/>
        </w:rPr>
        <w:t>ДСН 239-96 Державні санітарні норми і правила захисту населення від впливу електромагнітних випромінювань</w:t>
      </w:r>
      <w:r w:rsidRPr="00821299">
        <w:rPr>
          <w:sz w:val="28"/>
        </w:rPr>
        <w:t>;</w:t>
      </w:r>
    </w:p>
    <w:p w:rsidR="00E14409" w:rsidRPr="0031662C" w:rsidRDefault="00E14409" w:rsidP="00E14409">
      <w:pPr>
        <w:pStyle w:val="rvps7"/>
        <w:numPr>
          <w:ilvl w:val="0"/>
          <w:numId w:val="11"/>
        </w:numPr>
        <w:spacing w:before="0" w:beforeAutospacing="0" w:after="0" w:afterAutospacing="0" w:line="300" w:lineRule="auto"/>
        <w:ind w:left="1134" w:hanging="425"/>
        <w:jc w:val="both"/>
        <w:rPr>
          <w:rStyle w:val="rvts8"/>
          <w:rFonts w:ascii="Arial" w:hAnsi="Arial" w:cs="Arial"/>
          <w:color w:val="000000"/>
          <w:sz w:val="20"/>
          <w:szCs w:val="20"/>
        </w:rPr>
      </w:pPr>
      <w:r w:rsidRPr="002E5466">
        <w:rPr>
          <w:rStyle w:val="rvts8"/>
          <w:color w:val="000000"/>
          <w:sz w:val="28"/>
          <w:szCs w:val="28"/>
        </w:rPr>
        <w:t xml:space="preserve"> </w:t>
      </w:r>
      <w:r>
        <w:rPr>
          <w:rStyle w:val="rvts8"/>
          <w:color w:val="000000"/>
          <w:sz w:val="28"/>
          <w:szCs w:val="28"/>
        </w:rPr>
        <w:t xml:space="preserve">ГОСТ 12.1.006-84 "Електромагнітні поля радіочастот. Припустимі </w:t>
      </w:r>
      <w:proofErr w:type="gramStart"/>
      <w:r>
        <w:rPr>
          <w:rStyle w:val="rvts8"/>
          <w:color w:val="000000"/>
          <w:sz w:val="28"/>
          <w:szCs w:val="28"/>
        </w:rPr>
        <w:t>р</w:t>
      </w:r>
      <w:proofErr w:type="gramEnd"/>
      <w:r>
        <w:rPr>
          <w:rStyle w:val="rvts8"/>
          <w:color w:val="000000"/>
          <w:sz w:val="28"/>
          <w:szCs w:val="28"/>
        </w:rPr>
        <w:t>івні на робочих місцях і вимоги до впровадження контролю"</w:t>
      </w:r>
    </w:p>
    <w:p w:rsidR="00E14409" w:rsidRPr="0031662C" w:rsidRDefault="00E14409" w:rsidP="00E14409">
      <w:pPr>
        <w:pStyle w:val="rvps7"/>
        <w:numPr>
          <w:ilvl w:val="0"/>
          <w:numId w:val="11"/>
        </w:numPr>
        <w:spacing w:before="0" w:beforeAutospacing="0" w:after="0" w:afterAutospacing="0" w:line="300" w:lineRule="auto"/>
        <w:ind w:left="1134" w:hanging="425"/>
        <w:jc w:val="both"/>
        <w:rPr>
          <w:rFonts w:ascii="Arial" w:hAnsi="Arial" w:cs="Arial"/>
          <w:color w:val="000000"/>
          <w:sz w:val="20"/>
          <w:szCs w:val="20"/>
        </w:rPr>
      </w:pPr>
      <w:r w:rsidRPr="0031662C">
        <w:rPr>
          <w:rStyle w:val="rvts8"/>
          <w:color w:val="000000"/>
          <w:sz w:val="28"/>
          <w:szCs w:val="28"/>
        </w:rPr>
        <w:t xml:space="preserve"> </w:t>
      </w:r>
      <w:r>
        <w:rPr>
          <w:rStyle w:val="rvts8"/>
          <w:color w:val="000000"/>
          <w:sz w:val="28"/>
          <w:szCs w:val="28"/>
        </w:rPr>
        <w:t>ДСанПіН</w:t>
      </w:r>
      <w:r w:rsidRPr="0031662C">
        <w:rPr>
          <w:rStyle w:val="rvts8"/>
          <w:color w:val="000000"/>
          <w:sz w:val="28"/>
          <w:szCs w:val="28"/>
        </w:rPr>
        <w:t xml:space="preserve"> 3.3.6.096-2002 "</w:t>
      </w:r>
      <w:r>
        <w:rPr>
          <w:rStyle w:val="rvts8"/>
          <w:color w:val="000000"/>
          <w:sz w:val="28"/>
          <w:szCs w:val="28"/>
        </w:rPr>
        <w:t>Державні</w:t>
      </w:r>
      <w:r w:rsidRPr="0031662C">
        <w:rPr>
          <w:rStyle w:val="rvts8"/>
          <w:color w:val="000000"/>
          <w:sz w:val="28"/>
          <w:szCs w:val="28"/>
        </w:rPr>
        <w:t xml:space="preserve"> </w:t>
      </w:r>
      <w:r>
        <w:rPr>
          <w:rStyle w:val="rvts8"/>
          <w:color w:val="000000"/>
          <w:sz w:val="28"/>
          <w:szCs w:val="28"/>
        </w:rPr>
        <w:t>санітарні</w:t>
      </w:r>
      <w:r w:rsidRPr="0031662C">
        <w:rPr>
          <w:rStyle w:val="rvts8"/>
          <w:color w:val="000000"/>
          <w:sz w:val="28"/>
          <w:szCs w:val="28"/>
        </w:rPr>
        <w:t xml:space="preserve"> </w:t>
      </w:r>
      <w:r>
        <w:rPr>
          <w:rStyle w:val="rvts8"/>
          <w:color w:val="000000"/>
          <w:sz w:val="28"/>
          <w:szCs w:val="28"/>
        </w:rPr>
        <w:t>норми</w:t>
      </w:r>
      <w:r w:rsidRPr="0031662C">
        <w:rPr>
          <w:rStyle w:val="rvts8"/>
          <w:color w:val="000000"/>
          <w:sz w:val="28"/>
          <w:szCs w:val="28"/>
        </w:rPr>
        <w:t xml:space="preserve"> </w:t>
      </w:r>
      <w:r>
        <w:rPr>
          <w:rStyle w:val="rvts8"/>
          <w:color w:val="000000"/>
          <w:sz w:val="28"/>
          <w:szCs w:val="28"/>
        </w:rPr>
        <w:t>та</w:t>
      </w:r>
      <w:r w:rsidRPr="0031662C">
        <w:rPr>
          <w:rStyle w:val="rvts8"/>
          <w:color w:val="000000"/>
          <w:sz w:val="28"/>
          <w:szCs w:val="28"/>
        </w:rPr>
        <w:t xml:space="preserve"> </w:t>
      </w:r>
      <w:r>
        <w:rPr>
          <w:rStyle w:val="rvts8"/>
          <w:color w:val="000000"/>
          <w:sz w:val="28"/>
          <w:szCs w:val="28"/>
        </w:rPr>
        <w:t>правила</w:t>
      </w:r>
      <w:r w:rsidRPr="0031662C">
        <w:rPr>
          <w:rStyle w:val="rvts8"/>
          <w:color w:val="000000"/>
          <w:sz w:val="28"/>
          <w:szCs w:val="28"/>
        </w:rPr>
        <w:t xml:space="preserve"> </w:t>
      </w:r>
      <w:proofErr w:type="gramStart"/>
      <w:r>
        <w:rPr>
          <w:rStyle w:val="rvts8"/>
          <w:color w:val="000000"/>
          <w:sz w:val="28"/>
          <w:szCs w:val="28"/>
        </w:rPr>
        <w:t>п</w:t>
      </w:r>
      <w:proofErr w:type="gramEnd"/>
      <w:r>
        <w:rPr>
          <w:rStyle w:val="rvts8"/>
          <w:color w:val="000000"/>
          <w:sz w:val="28"/>
          <w:szCs w:val="28"/>
        </w:rPr>
        <w:t>ід</w:t>
      </w:r>
      <w:r w:rsidRPr="0031662C">
        <w:rPr>
          <w:rStyle w:val="rvts8"/>
          <w:color w:val="000000"/>
          <w:sz w:val="28"/>
          <w:szCs w:val="28"/>
        </w:rPr>
        <w:t xml:space="preserve"> </w:t>
      </w:r>
      <w:r>
        <w:rPr>
          <w:rStyle w:val="rvts8"/>
          <w:color w:val="000000"/>
          <w:sz w:val="28"/>
          <w:szCs w:val="28"/>
        </w:rPr>
        <w:t>час</w:t>
      </w:r>
      <w:r w:rsidRPr="0031662C">
        <w:rPr>
          <w:rStyle w:val="rvts8"/>
          <w:color w:val="000000"/>
          <w:sz w:val="28"/>
          <w:szCs w:val="28"/>
        </w:rPr>
        <w:t xml:space="preserve"> </w:t>
      </w:r>
      <w:r>
        <w:rPr>
          <w:rStyle w:val="rvts8"/>
          <w:color w:val="000000"/>
          <w:sz w:val="28"/>
          <w:szCs w:val="28"/>
        </w:rPr>
        <w:t>роботи</w:t>
      </w:r>
      <w:r w:rsidRPr="0031662C">
        <w:rPr>
          <w:rStyle w:val="rvts8"/>
          <w:color w:val="000000"/>
          <w:sz w:val="28"/>
          <w:szCs w:val="28"/>
        </w:rPr>
        <w:t xml:space="preserve"> </w:t>
      </w:r>
      <w:r>
        <w:rPr>
          <w:rStyle w:val="rvts8"/>
          <w:color w:val="000000"/>
          <w:sz w:val="28"/>
          <w:szCs w:val="28"/>
        </w:rPr>
        <w:t>з</w:t>
      </w:r>
      <w:r w:rsidRPr="0031662C">
        <w:rPr>
          <w:rStyle w:val="rvts8"/>
          <w:color w:val="000000"/>
          <w:sz w:val="28"/>
          <w:szCs w:val="28"/>
        </w:rPr>
        <w:t xml:space="preserve"> </w:t>
      </w:r>
      <w:r>
        <w:rPr>
          <w:rStyle w:val="rvts8"/>
          <w:color w:val="000000"/>
          <w:sz w:val="28"/>
          <w:szCs w:val="28"/>
        </w:rPr>
        <w:t>джерелами</w:t>
      </w:r>
      <w:r w:rsidRPr="0031662C">
        <w:rPr>
          <w:rStyle w:val="rvts8"/>
          <w:color w:val="000000"/>
          <w:sz w:val="28"/>
          <w:szCs w:val="28"/>
        </w:rPr>
        <w:t xml:space="preserve"> </w:t>
      </w:r>
      <w:r>
        <w:rPr>
          <w:rStyle w:val="rvts8"/>
          <w:color w:val="000000"/>
          <w:sz w:val="28"/>
          <w:szCs w:val="28"/>
        </w:rPr>
        <w:t>електромагнітних</w:t>
      </w:r>
      <w:r w:rsidRPr="0031662C">
        <w:rPr>
          <w:rStyle w:val="rvts8"/>
          <w:color w:val="000000"/>
          <w:sz w:val="28"/>
          <w:szCs w:val="28"/>
        </w:rPr>
        <w:t xml:space="preserve"> </w:t>
      </w:r>
      <w:r>
        <w:rPr>
          <w:rStyle w:val="rvts8"/>
          <w:color w:val="000000"/>
          <w:sz w:val="28"/>
          <w:szCs w:val="28"/>
        </w:rPr>
        <w:t>полів</w:t>
      </w:r>
      <w:r w:rsidRPr="0031662C">
        <w:rPr>
          <w:rStyle w:val="rvts8"/>
          <w:color w:val="000000"/>
          <w:sz w:val="28"/>
          <w:szCs w:val="28"/>
        </w:rPr>
        <w:t>".</w:t>
      </w:r>
    </w:p>
    <w:p w:rsidR="00E14409" w:rsidRPr="00821299" w:rsidRDefault="00E14409" w:rsidP="00E14409">
      <w:pPr>
        <w:pStyle w:val="a9"/>
        <w:numPr>
          <w:ilvl w:val="0"/>
          <w:numId w:val="11"/>
        </w:numPr>
        <w:spacing w:before="120" w:after="120" w:line="300" w:lineRule="auto"/>
        <w:ind w:left="1134" w:hanging="425"/>
        <w:rPr>
          <w:sz w:val="28"/>
          <w:lang w:val="uk-UA"/>
        </w:rPr>
      </w:pPr>
      <w:r w:rsidRPr="00821299">
        <w:rPr>
          <w:sz w:val="28"/>
          <w:lang w:val="uk-UA"/>
        </w:rPr>
        <w:t>ДЕРЖАВНИМІ БУДІВЕЛЬНІ НОРМАМИ УКРАЇНИ, ДБН В.2.5-28:2018 «ПРИРОДНЕ І ШТУЧНЕ ОСВІТЛЕННЯ»;</w:t>
      </w:r>
    </w:p>
    <w:p w:rsidR="00E14409" w:rsidRPr="00821299" w:rsidRDefault="00E14409" w:rsidP="00E14409">
      <w:pPr>
        <w:pStyle w:val="a9"/>
        <w:numPr>
          <w:ilvl w:val="0"/>
          <w:numId w:val="11"/>
        </w:numPr>
        <w:spacing w:before="120" w:after="120" w:line="300" w:lineRule="auto"/>
        <w:ind w:left="1134" w:hanging="425"/>
        <w:rPr>
          <w:sz w:val="28"/>
          <w:lang w:val="uk-UA"/>
        </w:rPr>
      </w:pPr>
      <w:r w:rsidRPr="00821299">
        <w:rPr>
          <w:sz w:val="28"/>
        </w:rPr>
        <w:t xml:space="preserve"> </w:t>
      </w:r>
      <w:r w:rsidRPr="00821299">
        <w:rPr>
          <w:sz w:val="28"/>
          <w:lang w:val="uk-UA"/>
        </w:rPr>
        <w:t xml:space="preserve">ДСТУ </w:t>
      </w:r>
      <w:r w:rsidRPr="00821299">
        <w:rPr>
          <w:sz w:val="28"/>
        </w:rPr>
        <w:t>EN</w:t>
      </w:r>
      <w:r w:rsidRPr="00821299">
        <w:rPr>
          <w:sz w:val="28"/>
          <w:lang w:val="uk-UA"/>
        </w:rPr>
        <w:t xml:space="preserve"> 12464-1:2016 Світло та освітлення. Освітлення робочих місць.</w:t>
      </w:r>
    </w:p>
    <w:p w:rsidR="00E14409" w:rsidRPr="00821299" w:rsidRDefault="00E14409" w:rsidP="00E14409">
      <w:pPr>
        <w:pStyle w:val="a9"/>
        <w:numPr>
          <w:ilvl w:val="0"/>
          <w:numId w:val="11"/>
        </w:numPr>
        <w:spacing w:before="120" w:after="120" w:line="300" w:lineRule="auto"/>
        <w:ind w:left="1134" w:hanging="425"/>
        <w:rPr>
          <w:sz w:val="28"/>
          <w:szCs w:val="28"/>
          <w:lang w:val="uk-UA"/>
        </w:rPr>
      </w:pPr>
      <w:r w:rsidRPr="00821299">
        <w:rPr>
          <w:sz w:val="28"/>
          <w:szCs w:val="28"/>
          <w:lang w:val="uk-UA"/>
        </w:rPr>
        <w:t xml:space="preserve"> Закон України «Про пожежну безпеку», вимоги НАПБ А.01.001-2004 «Правила пожежної безпеки в Україні»</w:t>
      </w:r>
    </w:p>
    <w:p w:rsidR="00E14409" w:rsidRPr="00D230AB" w:rsidRDefault="00E14409" w:rsidP="00E14409">
      <w:pPr>
        <w:ind w:left="1134" w:hanging="425"/>
        <w:rPr>
          <w:lang w:val="uk-UA"/>
        </w:rPr>
      </w:pPr>
    </w:p>
    <w:p w:rsidR="00E14409" w:rsidRDefault="00E14409">
      <w:pPr>
        <w:spacing w:after="200" w:line="276" w:lineRule="auto"/>
        <w:ind w:left="1134" w:hanging="425"/>
        <w:rPr>
          <w:sz w:val="28"/>
          <w:szCs w:val="28"/>
          <w:lang w:val="uk-UA"/>
        </w:rPr>
      </w:pPr>
    </w:p>
    <w:sectPr w:rsidR="00E14409" w:rsidSect="00B35ADA">
      <w:footerReference w:type="default" r:id="rId36"/>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93C" w:rsidRDefault="0013193C" w:rsidP="00821299">
      <w:pPr>
        <w:spacing w:line="240" w:lineRule="auto"/>
      </w:pPr>
      <w:r>
        <w:separator/>
      </w:r>
    </w:p>
  </w:endnote>
  <w:endnote w:type="continuationSeparator" w:id="0">
    <w:p w:rsidR="0013193C" w:rsidRDefault="0013193C" w:rsidP="008212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TSY">
    <w:altName w:val="Arial Unicode MS"/>
    <w:panose1 w:val="00000000000000000000"/>
    <w:charset w:val="81"/>
    <w:family w:val="auto"/>
    <w:notTrueType/>
    <w:pitch w:val="default"/>
    <w:sig w:usb0="00000001" w:usb1="09060000" w:usb2="00000010" w:usb3="00000000" w:csb0="00080000" w:csb1="00000000"/>
  </w:font>
  <w:font w:name="Raavi">
    <w:panose1 w:val="020B0502040204020203"/>
    <w:charset w:val="00"/>
    <w:family w:val="swiss"/>
    <w:pitch w:val="variable"/>
    <w:sig w:usb0="0002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778316"/>
      <w:docPartObj>
        <w:docPartGallery w:val="Page Numbers (Bottom of Page)"/>
        <w:docPartUnique/>
      </w:docPartObj>
    </w:sdtPr>
    <w:sdtEndPr/>
    <w:sdtContent>
      <w:p w:rsidR="00B35ADA" w:rsidRDefault="00B35ADA">
        <w:pPr>
          <w:pStyle w:val="ae"/>
          <w:jc w:val="right"/>
        </w:pPr>
        <w:r>
          <w:fldChar w:fldCharType="begin"/>
        </w:r>
        <w:r>
          <w:instrText>PAGE   \* MERGEFORMAT</w:instrText>
        </w:r>
        <w:r>
          <w:fldChar w:fldCharType="separate"/>
        </w:r>
        <w:r w:rsidR="008A2B07">
          <w:rPr>
            <w:noProof/>
          </w:rPr>
          <w:t>61</w:t>
        </w:r>
        <w:r>
          <w:fldChar w:fldCharType="end"/>
        </w:r>
      </w:p>
    </w:sdtContent>
  </w:sdt>
  <w:p w:rsidR="00B35ADA" w:rsidRDefault="00B35AD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93C" w:rsidRDefault="0013193C" w:rsidP="00821299">
      <w:pPr>
        <w:spacing w:line="240" w:lineRule="auto"/>
      </w:pPr>
      <w:r>
        <w:separator/>
      </w:r>
    </w:p>
  </w:footnote>
  <w:footnote w:type="continuationSeparator" w:id="0">
    <w:p w:rsidR="0013193C" w:rsidRDefault="0013193C" w:rsidP="0082129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2785C8E"/>
    <w:multiLevelType w:val="hybridMultilevel"/>
    <w:tmpl w:val="00A048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192A7B"/>
    <w:multiLevelType w:val="multilevel"/>
    <w:tmpl w:val="CD20EC2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C537E24"/>
    <w:multiLevelType w:val="hybridMultilevel"/>
    <w:tmpl w:val="64E6258A"/>
    <w:lvl w:ilvl="0" w:tplc="DD8CFAA6">
      <w:start w:val="1"/>
      <w:numFmt w:val="decimal"/>
      <w:lvlText w:val="%1."/>
      <w:lvlJc w:val="left"/>
      <w:pPr>
        <w:ind w:left="1065" w:hanging="360"/>
      </w:pPr>
      <w:rPr>
        <w:rFonts w:hint="default"/>
        <w:b/>
        <w:sz w:val="26"/>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10095D68"/>
    <w:multiLevelType w:val="hybridMultilevel"/>
    <w:tmpl w:val="B0AC4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606925"/>
    <w:multiLevelType w:val="hybridMultilevel"/>
    <w:tmpl w:val="F3D83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A94D0F"/>
    <w:multiLevelType w:val="hybridMultilevel"/>
    <w:tmpl w:val="9190D826"/>
    <w:lvl w:ilvl="0" w:tplc="AB0A499E">
      <w:start w:val="1"/>
      <w:numFmt w:val="decimal"/>
      <w:lvlText w:val="%1."/>
      <w:lvlJc w:val="left"/>
      <w:pPr>
        <w:ind w:left="1211"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2310DD9"/>
    <w:multiLevelType w:val="hybridMultilevel"/>
    <w:tmpl w:val="00F61ABE"/>
    <w:lvl w:ilvl="0" w:tplc="3F90F1CC">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6F0A45"/>
    <w:multiLevelType w:val="hybridMultilevel"/>
    <w:tmpl w:val="B0AC4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2D53DC"/>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1A5B568D"/>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1D6A1ADC"/>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1FB34635"/>
    <w:multiLevelType w:val="hybridMultilevel"/>
    <w:tmpl w:val="B0AC4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C553C7"/>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3737693E"/>
    <w:multiLevelType w:val="hybridMultilevel"/>
    <w:tmpl w:val="60424684"/>
    <w:lvl w:ilvl="0" w:tplc="4EFC99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7CD7C10"/>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3B0A1DAD"/>
    <w:multiLevelType w:val="multilevel"/>
    <w:tmpl w:val="49B8A01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3B6A1EFF"/>
    <w:multiLevelType w:val="multilevel"/>
    <w:tmpl w:val="8C68DA60"/>
    <w:lvl w:ilvl="0">
      <w:start w:val="1"/>
      <w:numFmt w:val="bullet"/>
      <w:lvlText w:val=""/>
      <w:lvlJc w:val="left"/>
      <w:pPr>
        <w:ind w:left="420" w:hanging="420"/>
      </w:pPr>
      <w:rPr>
        <w:rFonts w:ascii="Symbol" w:hAnsi="Symbol"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nsid w:val="3D5B7B1F"/>
    <w:multiLevelType w:val="hybridMultilevel"/>
    <w:tmpl w:val="5554EA7C"/>
    <w:lvl w:ilvl="0" w:tplc="74AEA616">
      <w:start w:val="1"/>
      <w:numFmt w:val="bullet"/>
      <w:lvlText w:val=""/>
      <w:lvlJc w:val="left"/>
      <w:pPr>
        <w:tabs>
          <w:tab w:val="num" w:pos="1571"/>
        </w:tabs>
        <w:ind w:left="1571" w:hanging="360"/>
      </w:pPr>
      <w:rPr>
        <w:rFonts w:ascii="Wingdings" w:hAnsi="Wingdings" w:cs="Wingdings"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19">
    <w:nsid w:val="502B496C"/>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nsid w:val="50550842"/>
    <w:multiLevelType w:val="hybridMultilevel"/>
    <w:tmpl w:val="1584ABF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1">
    <w:nsid w:val="55526169"/>
    <w:multiLevelType w:val="multilevel"/>
    <w:tmpl w:val="3624881C"/>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5A7E6AB6"/>
    <w:multiLevelType w:val="hybridMultilevel"/>
    <w:tmpl w:val="12A81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EE0B3F"/>
    <w:multiLevelType w:val="multilevel"/>
    <w:tmpl w:val="49B8A01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5F00498C"/>
    <w:multiLevelType w:val="hybridMultilevel"/>
    <w:tmpl w:val="219EF336"/>
    <w:lvl w:ilvl="0" w:tplc="6568B0D4">
      <w:start w:val="1"/>
      <w:numFmt w:val="decimal"/>
      <w:lvlText w:val="%1."/>
      <w:lvlJc w:val="left"/>
      <w:pPr>
        <w:ind w:left="1364" w:hanging="825"/>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5">
    <w:nsid w:val="6C135868"/>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6E9469F7"/>
    <w:multiLevelType w:val="hybridMultilevel"/>
    <w:tmpl w:val="396076D6"/>
    <w:lvl w:ilvl="0" w:tplc="DDE2A6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1AF0906"/>
    <w:multiLevelType w:val="multilevel"/>
    <w:tmpl w:val="9C64364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8">
    <w:nsid w:val="762124F2"/>
    <w:multiLevelType w:val="multilevel"/>
    <w:tmpl w:val="3624881C"/>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78E7059E"/>
    <w:multiLevelType w:val="multilevel"/>
    <w:tmpl w:val="49B8A014"/>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790E6A21"/>
    <w:multiLevelType w:val="hybridMultilevel"/>
    <w:tmpl w:val="3D7C0BBE"/>
    <w:lvl w:ilvl="0" w:tplc="AE2ECA38">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5"/>
  </w:num>
  <w:num w:numId="2">
    <w:abstractNumId w:val="7"/>
  </w:num>
  <w:num w:numId="3">
    <w:abstractNumId w:val="3"/>
  </w:num>
  <w:num w:numId="4">
    <w:abstractNumId w:val="4"/>
  </w:num>
  <w:num w:numId="5">
    <w:abstractNumId w:val="2"/>
  </w:num>
  <w:num w:numId="6">
    <w:abstractNumId w:val="1"/>
  </w:num>
  <w:num w:numId="7">
    <w:abstractNumId w:val="8"/>
  </w:num>
  <w:num w:numId="8">
    <w:abstractNumId w:val="12"/>
  </w:num>
  <w:num w:numId="9">
    <w:abstractNumId w:val="30"/>
  </w:num>
  <w:num w:numId="10">
    <w:abstractNumId w:val="22"/>
  </w:num>
  <w:num w:numId="11">
    <w:abstractNumId w:val="6"/>
  </w:num>
  <w:num w:numId="12">
    <w:abstractNumId w:val="16"/>
  </w:num>
  <w:num w:numId="13">
    <w:abstractNumId w:val="15"/>
  </w:num>
  <w:num w:numId="14">
    <w:abstractNumId w:val="29"/>
  </w:num>
  <w:num w:numId="15">
    <w:abstractNumId w:val="10"/>
  </w:num>
  <w:num w:numId="16">
    <w:abstractNumId w:val="28"/>
  </w:num>
  <w:num w:numId="17">
    <w:abstractNumId w:val="21"/>
  </w:num>
  <w:num w:numId="18">
    <w:abstractNumId w:val="23"/>
  </w:num>
  <w:num w:numId="19">
    <w:abstractNumId w:val="19"/>
  </w:num>
  <w:num w:numId="20">
    <w:abstractNumId w:val="27"/>
  </w:num>
  <w:num w:numId="21">
    <w:abstractNumId w:val="9"/>
  </w:num>
  <w:num w:numId="22">
    <w:abstractNumId w:val="24"/>
  </w:num>
  <w:num w:numId="23">
    <w:abstractNumId w:val="0"/>
    <w:lvlOverride w:ilvl="0">
      <w:lvl w:ilvl="0">
        <w:numFmt w:val="bullet"/>
        <w:lvlText w:val=""/>
        <w:legacy w:legacy="1" w:legacySpace="0" w:legacyIndent="283"/>
        <w:lvlJc w:val="left"/>
        <w:pPr>
          <w:ind w:left="508" w:hanging="283"/>
        </w:pPr>
        <w:rPr>
          <w:rFonts w:ascii="Wingdings" w:hAnsi="Wingdings" w:cs="Wingdings" w:hint="default"/>
          <w:b w:val="0"/>
          <w:bCs w:val="0"/>
          <w:i w:val="0"/>
          <w:iCs w:val="0"/>
          <w:strike w:val="0"/>
          <w:dstrike w:val="0"/>
          <w:sz w:val="20"/>
          <w:szCs w:val="20"/>
          <w:u w:val="none"/>
          <w:effect w:val="none"/>
        </w:rPr>
      </w:lvl>
    </w:lvlOverride>
  </w:num>
  <w:num w:numId="24">
    <w:abstractNumId w:val="18"/>
  </w:num>
  <w:num w:numId="25">
    <w:abstractNumId w:val="11"/>
  </w:num>
  <w:num w:numId="26">
    <w:abstractNumId w:val="25"/>
  </w:num>
  <w:num w:numId="27">
    <w:abstractNumId w:val="13"/>
  </w:num>
  <w:num w:numId="28">
    <w:abstractNumId w:val="17"/>
  </w:num>
  <w:num w:numId="29">
    <w:abstractNumId w:val="20"/>
  </w:num>
  <w:num w:numId="30">
    <w:abstractNumId w:val="2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4D7"/>
    <w:rsid w:val="0001070F"/>
    <w:rsid w:val="0001630E"/>
    <w:rsid w:val="00017E2D"/>
    <w:rsid w:val="0002040B"/>
    <w:rsid w:val="00023540"/>
    <w:rsid w:val="000328CD"/>
    <w:rsid w:val="00032F70"/>
    <w:rsid w:val="000367F2"/>
    <w:rsid w:val="00040C93"/>
    <w:rsid w:val="0005356C"/>
    <w:rsid w:val="0006073D"/>
    <w:rsid w:val="00064B52"/>
    <w:rsid w:val="000669EF"/>
    <w:rsid w:val="00087A18"/>
    <w:rsid w:val="00095FA4"/>
    <w:rsid w:val="000A1181"/>
    <w:rsid w:val="000A4CCC"/>
    <w:rsid w:val="000B1EA0"/>
    <w:rsid w:val="000B245A"/>
    <w:rsid w:val="000C004B"/>
    <w:rsid w:val="000D0A41"/>
    <w:rsid w:val="000E0B25"/>
    <w:rsid w:val="000E22F8"/>
    <w:rsid w:val="000E59B3"/>
    <w:rsid w:val="000E7B1B"/>
    <w:rsid w:val="000F2E20"/>
    <w:rsid w:val="000F44C5"/>
    <w:rsid w:val="00101228"/>
    <w:rsid w:val="00112E52"/>
    <w:rsid w:val="00122673"/>
    <w:rsid w:val="00125D64"/>
    <w:rsid w:val="0013193C"/>
    <w:rsid w:val="00131EA8"/>
    <w:rsid w:val="00132598"/>
    <w:rsid w:val="00133BB8"/>
    <w:rsid w:val="00141389"/>
    <w:rsid w:val="00154C9A"/>
    <w:rsid w:val="00157C8E"/>
    <w:rsid w:val="0016080D"/>
    <w:rsid w:val="001647D3"/>
    <w:rsid w:val="001766F9"/>
    <w:rsid w:val="001800DE"/>
    <w:rsid w:val="00181BD0"/>
    <w:rsid w:val="00191EF4"/>
    <w:rsid w:val="00193E4C"/>
    <w:rsid w:val="001A1042"/>
    <w:rsid w:val="001A1845"/>
    <w:rsid w:val="001A1994"/>
    <w:rsid w:val="001A5F07"/>
    <w:rsid w:val="001C0022"/>
    <w:rsid w:val="001C0744"/>
    <w:rsid w:val="001C1202"/>
    <w:rsid w:val="001C3809"/>
    <w:rsid w:val="001D1D2D"/>
    <w:rsid w:val="001D4402"/>
    <w:rsid w:val="001E1B3F"/>
    <w:rsid w:val="001F2132"/>
    <w:rsid w:val="002117AD"/>
    <w:rsid w:val="0022389C"/>
    <w:rsid w:val="00226556"/>
    <w:rsid w:val="00230C1B"/>
    <w:rsid w:val="002337E9"/>
    <w:rsid w:val="00235540"/>
    <w:rsid w:val="00236795"/>
    <w:rsid w:val="00250D7A"/>
    <w:rsid w:val="00256A61"/>
    <w:rsid w:val="002744F6"/>
    <w:rsid w:val="002819D0"/>
    <w:rsid w:val="00281BC3"/>
    <w:rsid w:val="002824BC"/>
    <w:rsid w:val="00283E0E"/>
    <w:rsid w:val="00290A74"/>
    <w:rsid w:val="002927D0"/>
    <w:rsid w:val="00295BDF"/>
    <w:rsid w:val="002A1D1F"/>
    <w:rsid w:val="002A3746"/>
    <w:rsid w:val="002A55EF"/>
    <w:rsid w:val="002B7F57"/>
    <w:rsid w:val="002C0D8A"/>
    <w:rsid w:val="002E0EA0"/>
    <w:rsid w:val="002E1742"/>
    <w:rsid w:val="002E4BFC"/>
    <w:rsid w:val="002E75B3"/>
    <w:rsid w:val="002F6C00"/>
    <w:rsid w:val="002F7BB8"/>
    <w:rsid w:val="00303772"/>
    <w:rsid w:val="0030620D"/>
    <w:rsid w:val="00307B6E"/>
    <w:rsid w:val="00313CDC"/>
    <w:rsid w:val="00313CFA"/>
    <w:rsid w:val="00314F01"/>
    <w:rsid w:val="00325C3F"/>
    <w:rsid w:val="0032713B"/>
    <w:rsid w:val="00333FA7"/>
    <w:rsid w:val="0034107A"/>
    <w:rsid w:val="00343C9F"/>
    <w:rsid w:val="00351AD9"/>
    <w:rsid w:val="00371492"/>
    <w:rsid w:val="0038411B"/>
    <w:rsid w:val="00386A0D"/>
    <w:rsid w:val="0039202B"/>
    <w:rsid w:val="003955C3"/>
    <w:rsid w:val="00397C1C"/>
    <w:rsid w:val="003A289B"/>
    <w:rsid w:val="003B46B5"/>
    <w:rsid w:val="003B71CA"/>
    <w:rsid w:val="003C2C08"/>
    <w:rsid w:val="003C7B2F"/>
    <w:rsid w:val="003D412D"/>
    <w:rsid w:val="003D6DB8"/>
    <w:rsid w:val="003E05AB"/>
    <w:rsid w:val="003E42B3"/>
    <w:rsid w:val="003F292B"/>
    <w:rsid w:val="003F3D0F"/>
    <w:rsid w:val="004037D0"/>
    <w:rsid w:val="0041282A"/>
    <w:rsid w:val="00413CFE"/>
    <w:rsid w:val="00414D63"/>
    <w:rsid w:val="004202F5"/>
    <w:rsid w:val="004273B4"/>
    <w:rsid w:val="00446D42"/>
    <w:rsid w:val="0045446B"/>
    <w:rsid w:val="004611FB"/>
    <w:rsid w:val="00464376"/>
    <w:rsid w:val="00470F67"/>
    <w:rsid w:val="00472EB0"/>
    <w:rsid w:val="004759B0"/>
    <w:rsid w:val="004766C7"/>
    <w:rsid w:val="00476C04"/>
    <w:rsid w:val="004853CE"/>
    <w:rsid w:val="00487F06"/>
    <w:rsid w:val="004905E1"/>
    <w:rsid w:val="00493D5A"/>
    <w:rsid w:val="00494F9E"/>
    <w:rsid w:val="004A025A"/>
    <w:rsid w:val="004A58D9"/>
    <w:rsid w:val="004B044A"/>
    <w:rsid w:val="004E42FB"/>
    <w:rsid w:val="004E4542"/>
    <w:rsid w:val="004E54BB"/>
    <w:rsid w:val="004F2EDF"/>
    <w:rsid w:val="00503F54"/>
    <w:rsid w:val="0051206B"/>
    <w:rsid w:val="00513D68"/>
    <w:rsid w:val="00525A5D"/>
    <w:rsid w:val="00540A81"/>
    <w:rsid w:val="0055118D"/>
    <w:rsid w:val="00554F78"/>
    <w:rsid w:val="00562806"/>
    <w:rsid w:val="00564C8F"/>
    <w:rsid w:val="005654D1"/>
    <w:rsid w:val="00565BF3"/>
    <w:rsid w:val="0057738F"/>
    <w:rsid w:val="00587EAD"/>
    <w:rsid w:val="00593F48"/>
    <w:rsid w:val="005941D1"/>
    <w:rsid w:val="00597EFC"/>
    <w:rsid w:val="005A17AA"/>
    <w:rsid w:val="005B13E4"/>
    <w:rsid w:val="005B40F0"/>
    <w:rsid w:val="005D35F2"/>
    <w:rsid w:val="005D3C6A"/>
    <w:rsid w:val="005E2DAD"/>
    <w:rsid w:val="005F5736"/>
    <w:rsid w:val="00601356"/>
    <w:rsid w:val="00605125"/>
    <w:rsid w:val="006070DF"/>
    <w:rsid w:val="0061373B"/>
    <w:rsid w:val="006207CB"/>
    <w:rsid w:val="00620F0A"/>
    <w:rsid w:val="0062719D"/>
    <w:rsid w:val="00632A3C"/>
    <w:rsid w:val="00635718"/>
    <w:rsid w:val="00637952"/>
    <w:rsid w:val="0064273D"/>
    <w:rsid w:val="006463F4"/>
    <w:rsid w:val="00647EE8"/>
    <w:rsid w:val="0065089D"/>
    <w:rsid w:val="00653201"/>
    <w:rsid w:val="00653B26"/>
    <w:rsid w:val="0065729E"/>
    <w:rsid w:val="00670905"/>
    <w:rsid w:val="00673696"/>
    <w:rsid w:val="00683486"/>
    <w:rsid w:val="006849DB"/>
    <w:rsid w:val="006904D7"/>
    <w:rsid w:val="006B39D2"/>
    <w:rsid w:val="006C1628"/>
    <w:rsid w:val="006C5760"/>
    <w:rsid w:val="006D6AA3"/>
    <w:rsid w:val="006D6F22"/>
    <w:rsid w:val="006E0656"/>
    <w:rsid w:val="006E6595"/>
    <w:rsid w:val="006F51F9"/>
    <w:rsid w:val="006F5C0C"/>
    <w:rsid w:val="006F7083"/>
    <w:rsid w:val="007034AF"/>
    <w:rsid w:val="007101D6"/>
    <w:rsid w:val="00710E63"/>
    <w:rsid w:val="00711BFC"/>
    <w:rsid w:val="007126D5"/>
    <w:rsid w:val="00716858"/>
    <w:rsid w:val="007237D7"/>
    <w:rsid w:val="007239F5"/>
    <w:rsid w:val="00723AA8"/>
    <w:rsid w:val="00730DFE"/>
    <w:rsid w:val="007325CB"/>
    <w:rsid w:val="00732D57"/>
    <w:rsid w:val="007361AF"/>
    <w:rsid w:val="007456FD"/>
    <w:rsid w:val="00750F20"/>
    <w:rsid w:val="00756979"/>
    <w:rsid w:val="00757AE5"/>
    <w:rsid w:val="007644F6"/>
    <w:rsid w:val="007649D9"/>
    <w:rsid w:val="00764B97"/>
    <w:rsid w:val="007710CA"/>
    <w:rsid w:val="00774E93"/>
    <w:rsid w:val="0077665B"/>
    <w:rsid w:val="00780F0E"/>
    <w:rsid w:val="00784851"/>
    <w:rsid w:val="00786F75"/>
    <w:rsid w:val="00796630"/>
    <w:rsid w:val="007A2358"/>
    <w:rsid w:val="007B0938"/>
    <w:rsid w:val="007B32AB"/>
    <w:rsid w:val="007B59AA"/>
    <w:rsid w:val="007C0B85"/>
    <w:rsid w:val="007C1F95"/>
    <w:rsid w:val="007C2A57"/>
    <w:rsid w:val="007C31B5"/>
    <w:rsid w:val="007D192A"/>
    <w:rsid w:val="007D6062"/>
    <w:rsid w:val="007D6572"/>
    <w:rsid w:val="007E1A32"/>
    <w:rsid w:val="007E52D4"/>
    <w:rsid w:val="00803DEB"/>
    <w:rsid w:val="00806B44"/>
    <w:rsid w:val="008117FE"/>
    <w:rsid w:val="00821299"/>
    <w:rsid w:val="00822A4F"/>
    <w:rsid w:val="00824D7D"/>
    <w:rsid w:val="00830D66"/>
    <w:rsid w:val="00833128"/>
    <w:rsid w:val="0084326A"/>
    <w:rsid w:val="0086012B"/>
    <w:rsid w:val="008662FF"/>
    <w:rsid w:val="00870F10"/>
    <w:rsid w:val="00884048"/>
    <w:rsid w:val="00887601"/>
    <w:rsid w:val="0089089C"/>
    <w:rsid w:val="008915B8"/>
    <w:rsid w:val="00896ABF"/>
    <w:rsid w:val="008979DB"/>
    <w:rsid w:val="008A022D"/>
    <w:rsid w:val="008A2B07"/>
    <w:rsid w:val="008A6701"/>
    <w:rsid w:val="008A6A2B"/>
    <w:rsid w:val="008D27A1"/>
    <w:rsid w:val="008D4B99"/>
    <w:rsid w:val="008E4DD7"/>
    <w:rsid w:val="008F5B67"/>
    <w:rsid w:val="009018BB"/>
    <w:rsid w:val="0090622B"/>
    <w:rsid w:val="00915396"/>
    <w:rsid w:val="00917326"/>
    <w:rsid w:val="009226CB"/>
    <w:rsid w:val="009239DA"/>
    <w:rsid w:val="0093587D"/>
    <w:rsid w:val="00935BF5"/>
    <w:rsid w:val="00935EB6"/>
    <w:rsid w:val="00937A46"/>
    <w:rsid w:val="00941327"/>
    <w:rsid w:val="00945D9D"/>
    <w:rsid w:val="00952EE3"/>
    <w:rsid w:val="009651E8"/>
    <w:rsid w:val="0097264A"/>
    <w:rsid w:val="009960A7"/>
    <w:rsid w:val="009A0960"/>
    <w:rsid w:val="009B1B14"/>
    <w:rsid w:val="009B1E06"/>
    <w:rsid w:val="009B78E1"/>
    <w:rsid w:val="009D186B"/>
    <w:rsid w:val="009D1D4D"/>
    <w:rsid w:val="009D57D0"/>
    <w:rsid w:val="009D690D"/>
    <w:rsid w:val="009E2894"/>
    <w:rsid w:val="00A120BB"/>
    <w:rsid w:val="00A13549"/>
    <w:rsid w:val="00A23B84"/>
    <w:rsid w:val="00A241F4"/>
    <w:rsid w:val="00A304CD"/>
    <w:rsid w:val="00A33AF2"/>
    <w:rsid w:val="00A33B20"/>
    <w:rsid w:val="00A41B2B"/>
    <w:rsid w:val="00A41E37"/>
    <w:rsid w:val="00A45AD6"/>
    <w:rsid w:val="00A4683A"/>
    <w:rsid w:val="00A6149F"/>
    <w:rsid w:val="00A61E6B"/>
    <w:rsid w:val="00A657F1"/>
    <w:rsid w:val="00A732B6"/>
    <w:rsid w:val="00A744DC"/>
    <w:rsid w:val="00A81847"/>
    <w:rsid w:val="00A849AC"/>
    <w:rsid w:val="00A97F4B"/>
    <w:rsid w:val="00AA2540"/>
    <w:rsid w:val="00AA55EE"/>
    <w:rsid w:val="00AB3781"/>
    <w:rsid w:val="00AB7D37"/>
    <w:rsid w:val="00AC57A4"/>
    <w:rsid w:val="00AC600E"/>
    <w:rsid w:val="00AC7451"/>
    <w:rsid w:val="00AE3C04"/>
    <w:rsid w:val="00AF2FCE"/>
    <w:rsid w:val="00AF4670"/>
    <w:rsid w:val="00B00242"/>
    <w:rsid w:val="00B11E87"/>
    <w:rsid w:val="00B16E37"/>
    <w:rsid w:val="00B20EE1"/>
    <w:rsid w:val="00B2210D"/>
    <w:rsid w:val="00B23EF0"/>
    <w:rsid w:val="00B2412D"/>
    <w:rsid w:val="00B25F23"/>
    <w:rsid w:val="00B27599"/>
    <w:rsid w:val="00B35ADA"/>
    <w:rsid w:val="00B43AAE"/>
    <w:rsid w:val="00B545C8"/>
    <w:rsid w:val="00B63B23"/>
    <w:rsid w:val="00B8469F"/>
    <w:rsid w:val="00B8523B"/>
    <w:rsid w:val="00B918FF"/>
    <w:rsid w:val="00B9345E"/>
    <w:rsid w:val="00B957F7"/>
    <w:rsid w:val="00B960D3"/>
    <w:rsid w:val="00BA1F68"/>
    <w:rsid w:val="00BA5D37"/>
    <w:rsid w:val="00BA7DD6"/>
    <w:rsid w:val="00BA7F7E"/>
    <w:rsid w:val="00BB1B09"/>
    <w:rsid w:val="00BB3FBF"/>
    <w:rsid w:val="00BB512B"/>
    <w:rsid w:val="00BB54DD"/>
    <w:rsid w:val="00BC286D"/>
    <w:rsid w:val="00BC38F9"/>
    <w:rsid w:val="00BD1BD7"/>
    <w:rsid w:val="00BD3D18"/>
    <w:rsid w:val="00BD660C"/>
    <w:rsid w:val="00BD7293"/>
    <w:rsid w:val="00BE2FFD"/>
    <w:rsid w:val="00BE3D2F"/>
    <w:rsid w:val="00BE4BBC"/>
    <w:rsid w:val="00BE623C"/>
    <w:rsid w:val="00BF2828"/>
    <w:rsid w:val="00BF57C6"/>
    <w:rsid w:val="00BF7D1C"/>
    <w:rsid w:val="00C10A83"/>
    <w:rsid w:val="00C11F1E"/>
    <w:rsid w:val="00C20425"/>
    <w:rsid w:val="00C31CBC"/>
    <w:rsid w:val="00C34300"/>
    <w:rsid w:val="00C36C41"/>
    <w:rsid w:val="00C576C1"/>
    <w:rsid w:val="00C60354"/>
    <w:rsid w:val="00C60E65"/>
    <w:rsid w:val="00C77395"/>
    <w:rsid w:val="00C82C6E"/>
    <w:rsid w:val="00C92E85"/>
    <w:rsid w:val="00C93C61"/>
    <w:rsid w:val="00CA63F3"/>
    <w:rsid w:val="00CB3F3A"/>
    <w:rsid w:val="00CC5841"/>
    <w:rsid w:val="00CC77FD"/>
    <w:rsid w:val="00CC7FB1"/>
    <w:rsid w:val="00CD35F2"/>
    <w:rsid w:val="00CE2CEE"/>
    <w:rsid w:val="00CE7EC0"/>
    <w:rsid w:val="00CF4CCC"/>
    <w:rsid w:val="00D01158"/>
    <w:rsid w:val="00D0282C"/>
    <w:rsid w:val="00D02E61"/>
    <w:rsid w:val="00D03DCF"/>
    <w:rsid w:val="00D0425D"/>
    <w:rsid w:val="00D04DF6"/>
    <w:rsid w:val="00D0736B"/>
    <w:rsid w:val="00D14D0E"/>
    <w:rsid w:val="00D23E37"/>
    <w:rsid w:val="00D2458D"/>
    <w:rsid w:val="00D362AF"/>
    <w:rsid w:val="00D40094"/>
    <w:rsid w:val="00D425D2"/>
    <w:rsid w:val="00D45F7B"/>
    <w:rsid w:val="00D55800"/>
    <w:rsid w:val="00D74302"/>
    <w:rsid w:val="00D76761"/>
    <w:rsid w:val="00D774ED"/>
    <w:rsid w:val="00D879AA"/>
    <w:rsid w:val="00D970F9"/>
    <w:rsid w:val="00DA60FC"/>
    <w:rsid w:val="00DB226E"/>
    <w:rsid w:val="00DB49FC"/>
    <w:rsid w:val="00DC422B"/>
    <w:rsid w:val="00DC462A"/>
    <w:rsid w:val="00DE099C"/>
    <w:rsid w:val="00DE2592"/>
    <w:rsid w:val="00DE27A6"/>
    <w:rsid w:val="00DE3C94"/>
    <w:rsid w:val="00DE74D0"/>
    <w:rsid w:val="00DF157C"/>
    <w:rsid w:val="00DF19F3"/>
    <w:rsid w:val="00DF61BD"/>
    <w:rsid w:val="00E056D9"/>
    <w:rsid w:val="00E13778"/>
    <w:rsid w:val="00E14138"/>
    <w:rsid w:val="00E14409"/>
    <w:rsid w:val="00E15C80"/>
    <w:rsid w:val="00E16326"/>
    <w:rsid w:val="00E206C4"/>
    <w:rsid w:val="00E21F18"/>
    <w:rsid w:val="00E25A35"/>
    <w:rsid w:val="00E3025A"/>
    <w:rsid w:val="00E33195"/>
    <w:rsid w:val="00E35DB1"/>
    <w:rsid w:val="00E422F6"/>
    <w:rsid w:val="00E47C5A"/>
    <w:rsid w:val="00E47D8E"/>
    <w:rsid w:val="00E47EFD"/>
    <w:rsid w:val="00E542E7"/>
    <w:rsid w:val="00E662E7"/>
    <w:rsid w:val="00E707D7"/>
    <w:rsid w:val="00E7670F"/>
    <w:rsid w:val="00E779B6"/>
    <w:rsid w:val="00E87AC3"/>
    <w:rsid w:val="00EA3761"/>
    <w:rsid w:val="00EA60EA"/>
    <w:rsid w:val="00EB3244"/>
    <w:rsid w:val="00ED04F5"/>
    <w:rsid w:val="00ED1CE4"/>
    <w:rsid w:val="00ED56B6"/>
    <w:rsid w:val="00EE0E9E"/>
    <w:rsid w:val="00EE28B6"/>
    <w:rsid w:val="00EE2CA2"/>
    <w:rsid w:val="00EF43BB"/>
    <w:rsid w:val="00EF6835"/>
    <w:rsid w:val="00F04F8D"/>
    <w:rsid w:val="00F07038"/>
    <w:rsid w:val="00F153EA"/>
    <w:rsid w:val="00F20614"/>
    <w:rsid w:val="00F23233"/>
    <w:rsid w:val="00F32E08"/>
    <w:rsid w:val="00F34E20"/>
    <w:rsid w:val="00F35063"/>
    <w:rsid w:val="00F37DAA"/>
    <w:rsid w:val="00F427E2"/>
    <w:rsid w:val="00F43135"/>
    <w:rsid w:val="00F552BC"/>
    <w:rsid w:val="00F6379E"/>
    <w:rsid w:val="00F702FD"/>
    <w:rsid w:val="00F83E7A"/>
    <w:rsid w:val="00F91B6E"/>
    <w:rsid w:val="00F943BD"/>
    <w:rsid w:val="00F96E0D"/>
    <w:rsid w:val="00FB631C"/>
    <w:rsid w:val="00FC18D7"/>
    <w:rsid w:val="00FC1988"/>
    <w:rsid w:val="00FC223D"/>
    <w:rsid w:val="00FC336A"/>
    <w:rsid w:val="00FD3517"/>
    <w:rsid w:val="00FD4C8E"/>
    <w:rsid w:val="00FF09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E2D"/>
    <w:pPr>
      <w:spacing w:after="0" w:line="360" w:lineRule="auto"/>
      <w:ind w:firstLine="539"/>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D6AA3"/>
    <w:pPr>
      <w:keepNext/>
      <w:keepLines/>
      <w:spacing w:before="240" w:line="259" w:lineRule="auto"/>
      <w:ind w:firstLine="0"/>
      <w:outlineLvl w:val="0"/>
    </w:pPr>
    <w:rPr>
      <w:rFonts w:ascii="Calibri Light" w:eastAsia="Calibri" w:hAnsi="Calibri Light" w:cs="Calibri Light"/>
      <w:color w:val="2E74B5"/>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6AA3"/>
    <w:rPr>
      <w:rFonts w:ascii="Calibri Light" w:eastAsia="Calibri" w:hAnsi="Calibri Light" w:cs="Calibri Light"/>
      <w:color w:val="2E74B5"/>
      <w:sz w:val="32"/>
      <w:szCs w:val="32"/>
      <w:lang w:val="en-US" w:eastAsia="ru-RU"/>
    </w:rPr>
  </w:style>
  <w:style w:type="character" w:styleId="a3">
    <w:name w:val="Hyperlink"/>
    <w:uiPriority w:val="99"/>
    <w:rsid w:val="006D6AA3"/>
    <w:rPr>
      <w:color w:val="0000FF"/>
      <w:u w:val="single"/>
    </w:rPr>
  </w:style>
  <w:style w:type="paragraph" w:customStyle="1" w:styleId="a4">
    <w:name w:val="Чертежный"/>
    <w:uiPriority w:val="99"/>
    <w:rsid w:val="006D6AA3"/>
    <w:pPr>
      <w:spacing w:after="0" w:line="240" w:lineRule="auto"/>
      <w:jc w:val="both"/>
    </w:pPr>
    <w:rPr>
      <w:rFonts w:ascii="ISOCPEUR" w:eastAsia="Calibri" w:hAnsi="ISOCPEUR" w:cs="ISOCPEUR"/>
      <w:i/>
      <w:iCs/>
      <w:sz w:val="28"/>
      <w:szCs w:val="28"/>
      <w:lang w:val="uk-UA" w:eastAsia="ru-RU"/>
    </w:rPr>
  </w:style>
  <w:style w:type="paragraph" w:styleId="a5">
    <w:name w:val="TOC Heading"/>
    <w:basedOn w:val="1"/>
    <w:next w:val="a"/>
    <w:uiPriority w:val="39"/>
    <w:qFormat/>
    <w:rsid w:val="006D6AA3"/>
    <w:pPr>
      <w:outlineLvl w:val="9"/>
    </w:pPr>
    <w:rPr>
      <w:lang w:val="ru-RU"/>
    </w:rPr>
  </w:style>
  <w:style w:type="paragraph" w:styleId="2">
    <w:name w:val="toc 2"/>
    <w:basedOn w:val="a"/>
    <w:next w:val="a"/>
    <w:autoRedefine/>
    <w:uiPriority w:val="39"/>
    <w:semiHidden/>
    <w:qFormat/>
    <w:rsid w:val="006D6AA3"/>
    <w:pPr>
      <w:spacing w:after="100" w:line="259" w:lineRule="auto"/>
      <w:ind w:left="220" w:firstLine="0"/>
    </w:pPr>
    <w:rPr>
      <w:rFonts w:ascii="Calibri" w:eastAsia="Calibri" w:hAnsi="Calibri" w:cs="Calibri"/>
      <w:sz w:val="22"/>
      <w:szCs w:val="22"/>
    </w:rPr>
  </w:style>
  <w:style w:type="paragraph" w:styleId="11">
    <w:name w:val="toc 1"/>
    <w:basedOn w:val="a"/>
    <w:next w:val="a"/>
    <w:autoRedefine/>
    <w:uiPriority w:val="39"/>
    <w:qFormat/>
    <w:rsid w:val="006D6AA3"/>
    <w:pPr>
      <w:spacing w:after="100" w:line="259" w:lineRule="auto"/>
      <w:ind w:firstLine="0"/>
    </w:pPr>
    <w:rPr>
      <w:rFonts w:ascii="Calibri" w:eastAsia="Calibri" w:hAnsi="Calibri" w:cs="Calibri"/>
      <w:sz w:val="22"/>
      <w:szCs w:val="22"/>
    </w:rPr>
  </w:style>
  <w:style w:type="character" w:customStyle="1" w:styleId="tgc">
    <w:name w:val="_tgc"/>
    <w:uiPriority w:val="99"/>
    <w:rsid w:val="006D6AA3"/>
  </w:style>
  <w:style w:type="character" w:styleId="a6">
    <w:name w:val="Placeholder Text"/>
    <w:basedOn w:val="a0"/>
    <w:uiPriority w:val="99"/>
    <w:semiHidden/>
    <w:rsid w:val="00A61E6B"/>
    <w:rPr>
      <w:color w:val="808080"/>
    </w:rPr>
  </w:style>
  <w:style w:type="paragraph" w:styleId="a7">
    <w:name w:val="Balloon Text"/>
    <w:basedOn w:val="a"/>
    <w:link w:val="a8"/>
    <w:uiPriority w:val="99"/>
    <w:semiHidden/>
    <w:unhideWhenUsed/>
    <w:rsid w:val="00A61E6B"/>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1E6B"/>
    <w:rPr>
      <w:rFonts w:ascii="Tahoma" w:eastAsia="Times New Roman" w:hAnsi="Tahoma" w:cs="Tahoma"/>
      <w:sz w:val="16"/>
      <w:szCs w:val="16"/>
      <w:lang w:eastAsia="ru-RU"/>
    </w:rPr>
  </w:style>
  <w:style w:type="paragraph" w:styleId="a9">
    <w:name w:val="List Paragraph"/>
    <w:basedOn w:val="a"/>
    <w:uiPriority w:val="34"/>
    <w:qFormat/>
    <w:rsid w:val="009D1D4D"/>
    <w:pPr>
      <w:ind w:left="720"/>
      <w:contextualSpacing/>
    </w:pPr>
  </w:style>
  <w:style w:type="paragraph" w:styleId="aa">
    <w:name w:val="Normal (Web)"/>
    <w:basedOn w:val="a"/>
    <w:uiPriority w:val="99"/>
    <w:unhideWhenUsed/>
    <w:rsid w:val="002F6C00"/>
    <w:pPr>
      <w:spacing w:before="100" w:beforeAutospacing="1" w:after="100" w:afterAutospacing="1" w:line="240" w:lineRule="auto"/>
      <w:ind w:firstLine="0"/>
    </w:pPr>
  </w:style>
  <w:style w:type="paragraph" w:customStyle="1" w:styleId="12">
    <w:name w:val="Абзац списка1"/>
    <w:basedOn w:val="a"/>
    <w:uiPriority w:val="99"/>
    <w:rsid w:val="00D0736B"/>
    <w:pPr>
      <w:suppressAutoHyphens/>
      <w:spacing w:after="200" w:line="276" w:lineRule="auto"/>
      <w:ind w:left="720" w:firstLine="0"/>
    </w:pPr>
    <w:rPr>
      <w:rFonts w:ascii="Calibri" w:hAnsi="Calibri" w:cs="Calibri"/>
      <w:sz w:val="22"/>
      <w:szCs w:val="22"/>
      <w:lang w:eastAsia="ar-SA"/>
    </w:rPr>
  </w:style>
  <w:style w:type="table" w:styleId="ab">
    <w:name w:val="Table Grid"/>
    <w:basedOn w:val="a1"/>
    <w:uiPriority w:val="59"/>
    <w:rsid w:val="00901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toc 3"/>
    <w:basedOn w:val="a"/>
    <w:next w:val="a"/>
    <w:autoRedefine/>
    <w:uiPriority w:val="39"/>
    <w:semiHidden/>
    <w:unhideWhenUsed/>
    <w:qFormat/>
    <w:rsid w:val="00325C3F"/>
    <w:pPr>
      <w:spacing w:after="100" w:line="276" w:lineRule="auto"/>
      <w:ind w:left="440" w:firstLine="0"/>
    </w:pPr>
    <w:rPr>
      <w:rFonts w:asciiTheme="minorHAnsi" w:eastAsiaTheme="minorEastAsia" w:hAnsiTheme="minorHAnsi" w:cstheme="minorBidi"/>
      <w:sz w:val="22"/>
      <w:szCs w:val="22"/>
    </w:rPr>
  </w:style>
  <w:style w:type="paragraph" w:styleId="ac">
    <w:name w:val="header"/>
    <w:basedOn w:val="a"/>
    <w:link w:val="ad"/>
    <w:uiPriority w:val="99"/>
    <w:unhideWhenUsed/>
    <w:rsid w:val="00821299"/>
    <w:pPr>
      <w:tabs>
        <w:tab w:val="center" w:pos="4677"/>
        <w:tab w:val="right" w:pos="9355"/>
      </w:tabs>
      <w:spacing w:line="240" w:lineRule="auto"/>
    </w:pPr>
  </w:style>
  <w:style w:type="character" w:customStyle="1" w:styleId="ad">
    <w:name w:val="Верхний колонтитул Знак"/>
    <w:basedOn w:val="a0"/>
    <w:link w:val="ac"/>
    <w:uiPriority w:val="99"/>
    <w:rsid w:val="00821299"/>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821299"/>
    <w:pPr>
      <w:tabs>
        <w:tab w:val="center" w:pos="4677"/>
        <w:tab w:val="right" w:pos="9355"/>
      </w:tabs>
      <w:spacing w:line="240" w:lineRule="auto"/>
    </w:pPr>
  </w:style>
  <w:style w:type="character" w:customStyle="1" w:styleId="af">
    <w:name w:val="Нижний колонтитул Знак"/>
    <w:basedOn w:val="a0"/>
    <w:link w:val="ae"/>
    <w:uiPriority w:val="99"/>
    <w:rsid w:val="00821299"/>
    <w:rPr>
      <w:rFonts w:ascii="Times New Roman" w:eastAsia="Times New Roman" w:hAnsi="Times New Roman" w:cs="Times New Roman"/>
      <w:sz w:val="24"/>
      <w:szCs w:val="24"/>
      <w:lang w:eastAsia="ru-RU"/>
    </w:rPr>
  </w:style>
  <w:style w:type="paragraph" w:customStyle="1" w:styleId="rvps7">
    <w:name w:val="rvps7"/>
    <w:basedOn w:val="a"/>
    <w:rsid w:val="00821299"/>
    <w:pPr>
      <w:spacing w:before="100" w:beforeAutospacing="1" w:after="100" w:afterAutospacing="1" w:line="240" w:lineRule="auto"/>
      <w:ind w:firstLine="0"/>
    </w:pPr>
  </w:style>
  <w:style w:type="character" w:customStyle="1" w:styleId="rvts8">
    <w:name w:val="rvts8"/>
    <w:basedOn w:val="a0"/>
    <w:rsid w:val="00821299"/>
  </w:style>
  <w:style w:type="character" w:customStyle="1" w:styleId="rvts55">
    <w:name w:val="rvts55"/>
    <w:basedOn w:val="a0"/>
    <w:rsid w:val="00B35ADA"/>
  </w:style>
  <w:style w:type="character" w:customStyle="1" w:styleId="rvts140">
    <w:name w:val="rvts140"/>
    <w:basedOn w:val="a0"/>
    <w:rsid w:val="00B35ADA"/>
  </w:style>
  <w:style w:type="character" w:customStyle="1" w:styleId="rvts39">
    <w:name w:val="rvts39"/>
    <w:basedOn w:val="a0"/>
    <w:rsid w:val="00B35ADA"/>
  </w:style>
  <w:style w:type="character" w:customStyle="1" w:styleId="rvts75">
    <w:name w:val="rvts75"/>
    <w:basedOn w:val="a0"/>
    <w:rsid w:val="00B35ADA"/>
  </w:style>
  <w:style w:type="character" w:styleId="af0">
    <w:name w:val="Emphasis"/>
    <w:basedOn w:val="a0"/>
    <w:uiPriority w:val="20"/>
    <w:qFormat/>
    <w:rsid w:val="001C002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E2D"/>
    <w:pPr>
      <w:spacing w:after="0" w:line="360" w:lineRule="auto"/>
      <w:ind w:firstLine="539"/>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D6AA3"/>
    <w:pPr>
      <w:keepNext/>
      <w:keepLines/>
      <w:spacing w:before="240" w:line="259" w:lineRule="auto"/>
      <w:ind w:firstLine="0"/>
      <w:outlineLvl w:val="0"/>
    </w:pPr>
    <w:rPr>
      <w:rFonts w:ascii="Calibri Light" w:eastAsia="Calibri" w:hAnsi="Calibri Light" w:cs="Calibri Light"/>
      <w:color w:val="2E74B5"/>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6AA3"/>
    <w:rPr>
      <w:rFonts w:ascii="Calibri Light" w:eastAsia="Calibri" w:hAnsi="Calibri Light" w:cs="Calibri Light"/>
      <w:color w:val="2E74B5"/>
      <w:sz w:val="32"/>
      <w:szCs w:val="32"/>
      <w:lang w:val="en-US" w:eastAsia="ru-RU"/>
    </w:rPr>
  </w:style>
  <w:style w:type="character" w:styleId="a3">
    <w:name w:val="Hyperlink"/>
    <w:uiPriority w:val="99"/>
    <w:rsid w:val="006D6AA3"/>
    <w:rPr>
      <w:color w:val="0000FF"/>
      <w:u w:val="single"/>
    </w:rPr>
  </w:style>
  <w:style w:type="paragraph" w:customStyle="1" w:styleId="a4">
    <w:name w:val="Чертежный"/>
    <w:uiPriority w:val="99"/>
    <w:rsid w:val="006D6AA3"/>
    <w:pPr>
      <w:spacing w:after="0" w:line="240" w:lineRule="auto"/>
      <w:jc w:val="both"/>
    </w:pPr>
    <w:rPr>
      <w:rFonts w:ascii="ISOCPEUR" w:eastAsia="Calibri" w:hAnsi="ISOCPEUR" w:cs="ISOCPEUR"/>
      <w:i/>
      <w:iCs/>
      <w:sz w:val="28"/>
      <w:szCs w:val="28"/>
      <w:lang w:val="uk-UA" w:eastAsia="ru-RU"/>
    </w:rPr>
  </w:style>
  <w:style w:type="paragraph" w:styleId="a5">
    <w:name w:val="TOC Heading"/>
    <w:basedOn w:val="1"/>
    <w:next w:val="a"/>
    <w:uiPriority w:val="39"/>
    <w:qFormat/>
    <w:rsid w:val="006D6AA3"/>
    <w:pPr>
      <w:outlineLvl w:val="9"/>
    </w:pPr>
    <w:rPr>
      <w:lang w:val="ru-RU"/>
    </w:rPr>
  </w:style>
  <w:style w:type="paragraph" w:styleId="2">
    <w:name w:val="toc 2"/>
    <w:basedOn w:val="a"/>
    <w:next w:val="a"/>
    <w:autoRedefine/>
    <w:uiPriority w:val="39"/>
    <w:semiHidden/>
    <w:qFormat/>
    <w:rsid w:val="006D6AA3"/>
    <w:pPr>
      <w:spacing w:after="100" w:line="259" w:lineRule="auto"/>
      <w:ind w:left="220" w:firstLine="0"/>
    </w:pPr>
    <w:rPr>
      <w:rFonts w:ascii="Calibri" w:eastAsia="Calibri" w:hAnsi="Calibri" w:cs="Calibri"/>
      <w:sz w:val="22"/>
      <w:szCs w:val="22"/>
    </w:rPr>
  </w:style>
  <w:style w:type="paragraph" w:styleId="11">
    <w:name w:val="toc 1"/>
    <w:basedOn w:val="a"/>
    <w:next w:val="a"/>
    <w:autoRedefine/>
    <w:uiPriority w:val="39"/>
    <w:qFormat/>
    <w:rsid w:val="006D6AA3"/>
    <w:pPr>
      <w:spacing w:after="100" w:line="259" w:lineRule="auto"/>
      <w:ind w:firstLine="0"/>
    </w:pPr>
    <w:rPr>
      <w:rFonts w:ascii="Calibri" w:eastAsia="Calibri" w:hAnsi="Calibri" w:cs="Calibri"/>
      <w:sz w:val="22"/>
      <w:szCs w:val="22"/>
    </w:rPr>
  </w:style>
  <w:style w:type="character" w:customStyle="1" w:styleId="tgc">
    <w:name w:val="_tgc"/>
    <w:uiPriority w:val="99"/>
    <w:rsid w:val="006D6AA3"/>
  </w:style>
  <w:style w:type="character" w:styleId="a6">
    <w:name w:val="Placeholder Text"/>
    <w:basedOn w:val="a0"/>
    <w:uiPriority w:val="99"/>
    <w:semiHidden/>
    <w:rsid w:val="00A61E6B"/>
    <w:rPr>
      <w:color w:val="808080"/>
    </w:rPr>
  </w:style>
  <w:style w:type="paragraph" w:styleId="a7">
    <w:name w:val="Balloon Text"/>
    <w:basedOn w:val="a"/>
    <w:link w:val="a8"/>
    <w:uiPriority w:val="99"/>
    <w:semiHidden/>
    <w:unhideWhenUsed/>
    <w:rsid w:val="00A61E6B"/>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1E6B"/>
    <w:rPr>
      <w:rFonts w:ascii="Tahoma" w:eastAsia="Times New Roman" w:hAnsi="Tahoma" w:cs="Tahoma"/>
      <w:sz w:val="16"/>
      <w:szCs w:val="16"/>
      <w:lang w:eastAsia="ru-RU"/>
    </w:rPr>
  </w:style>
  <w:style w:type="paragraph" w:styleId="a9">
    <w:name w:val="List Paragraph"/>
    <w:basedOn w:val="a"/>
    <w:uiPriority w:val="34"/>
    <w:qFormat/>
    <w:rsid w:val="009D1D4D"/>
    <w:pPr>
      <w:ind w:left="720"/>
      <w:contextualSpacing/>
    </w:pPr>
  </w:style>
  <w:style w:type="paragraph" w:styleId="aa">
    <w:name w:val="Normal (Web)"/>
    <w:basedOn w:val="a"/>
    <w:uiPriority w:val="99"/>
    <w:unhideWhenUsed/>
    <w:rsid w:val="002F6C00"/>
    <w:pPr>
      <w:spacing w:before="100" w:beforeAutospacing="1" w:after="100" w:afterAutospacing="1" w:line="240" w:lineRule="auto"/>
      <w:ind w:firstLine="0"/>
    </w:pPr>
  </w:style>
  <w:style w:type="paragraph" w:customStyle="1" w:styleId="12">
    <w:name w:val="Абзац списка1"/>
    <w:basedOn w:val="a"/>
    <w:uiPriority w:val="99"/>
    <w:rsid w:val="00D0736B"/>
    <w:pPr>
      <w:suppressAutoHyphens/>
      <w:spacing w:after="200" w:line="276" w:lineRule="auto"/>
      <w:ind w:left="720" w:firstLine="0"/>
    </w:pPr>
    <w:rPr>
      <w:rFonts w:ascii="Calibri" w:hAnsi="Calibri" w:cs="Calibri"/>
      <w:sz w:val="22"/>
      <w:szCs w:val="22"/>
      <w:lang w:eastAsia="ar-SA"/>
    </w:rPr>
  </w:style>
  <w:style w:type="table" w:styleId="ab">
    <w:name w:val="Table Grid"/>
    <w:basedOn w:val="a1"/>
    <w:uiPriority w:val="59"/>
    <w:rsid w:val="00901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toc 3"/>
    <w:basedOn w:val="a"/>
    <w:next w:val="a"/>
    <w:autoRedefine/>
    <w:uiPriority w:val="39"/>
    <w:semiHidden/>
    <w:unhideWhenUsed/>
    <w:qFormat/>
    <w:rsid w:val="00325C3F"/>
    <w:pPr>
      <w:spacing w:after="100" w:line="276" w:lineRule="auto"/>
      <w:ind w:left="440" w:firstLine="0"/>
    </w:pPr>
    <w:rPr>
      <w:rFonts w:asciiTheme="minorHAnsi" w:eastAsiaTheme="minorEastAsia" w:hAnsiTheme="minorHAnsi" w:cstheme="minorBidi"/>
      <w:sz w:val="22"/>
      <w:szCs w:val="22"/>
    </w:rPr>
  </w:style>
  <w:style w:type="paragraph" w:styleId="ac">
    <w:name w:val="header"/>
    <w:basedOn w:val="a"/>
    <w:link w:val="ad"/>
    <w:uiPriority w:val="99"/>
    <w:unhideWhenUsed/>
    <w:rsid w:val="00821299"/>
    <w:pPr>
      <w:tabs>
        <w:tab w:val="center" w:pos="4677"/>
        <w:tab w:val="right" w:pos="9355"/>
      </w:tabs>
      <w:spacing w:line="240" w:lineRule="auto"/>
    </w:pPr>
  </w:style>
  <w:style w:type="character" w:customStyle="1" w:styleId="ad">
    <w:name w:val="Верхний колонтитул Знак"/>
    <w:basedOn w:val="a0"/>
    <w:link w:val="ac"/>
    <w:uiPriority w:val="99"/>
    <w:rsid w:val="00821299"/>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821299"/>
    <w:pPr>
      <w:tabs>
        <w:tab w:val="center" w:pos="4677"/>
        <w:tab w:val="right" w:pos="9355"/>
      </w:tabs>
      <w:spacing w:line="240" w:lineRule="auto"/>
    </w:pPr>
  </w:style>
  <w:style w:type="character" w:customStyle="1" w:styleId="af">
    <w:name w:val="Нижний колонтитул Знак"/>
    <w:basedOn w:val="a0"/>
    <w:link w:val="ae"/>
    <w:uiPriority w:val="99"/>
    <w:rsid w:val="00821299"/>
    <w:rPr>
      <w:rFonts w:ascii="Times New Roman" w:eastAsia="Times New Roman" w:hAnsi="Times New Roman" w:cs="Times New Roman"/>
      <w:sz w:val="24"/>
      <w:szCs w:val="24"/>
      <w:lang w:eastAsia="ru-RU"/>
    </w:rPr>
  </w:style>
  <w:style w:type="paragraph" w:customStyle="1" w:styleId="rvps7">
    <w:name w:val="rvps7"/>
    <w:basedOn w:val="a"/>
    <w:rsid w:val="00821299"/>
    <w:pPr>
      <w:spacing w:before="100" w:beforeAutospacing="1" w:after="100" w:afterAutospacing="1" w:line="240" w:lineRule="auto"/>
      <w:ind w:firstLine="0"/>
    </w:pPr>
  </w:style>
  <w:style w:type="character" w:customStyle="1" w:styleId="rvts8">
    <w:name w:val="rvts8"/>
    <w:basedOn w:val="a0"/>
    <w:rsid w:val="00821299"/>
  </w:style>
  <w:style w:type="character" w:customStyle="1" w:styleId="rvts55">
    <w:name w:val="rvts55"/>
    <w:basedOn w:val="a0"/>
    <w:rsid w:val="00B35ADA"/>
  </w:style>
  <w:style w:type="character" w:customStyle="1" w:styleId="rvts140">
    <w:name w:val="rvts140"/>
    <w:basedOn w:val="a0"/>
    <w:rsid w:val="00B35ADA"/>
  </w:style>
  <w:style w:type="character" w:customStyle="1" w:styleId="rvts39">
    <w:name w:val="rvts39"/>
    <w:basedOn w:val="a0"/>
    <w:rsid w:val="00B35ADA"/>
  </w:style>
  <w:style w:type="character" w:customStyle="1" w:styleId="rvts75">
    <w:name w:val="rvts75"/>
    <w:basedOn w:val="a0"/>
    <w:rsid w:val="00B35ADA"/>
  </w:style>
  <w:style w:type="character" w:styleId="af0">
    <w:name w:val="Emphasis"/>
    <w:basedOn w:val="a0"/>
    <w:uiPriority w:val="20"/>
    <w:qFormat/>
    <w:rsid w:val="001C00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960982">
      <w:bodyDiv w:val="1"/>
      <w:marLeft w:val="0"/>
      <w:marRight w:val="0"/>
      <w:marTop w:val="0"/>
      <w:marBottom w:val="0"/>
      <w:divBdr>
        <w:top w:val="none" w:sz="0" w:space="0" w:color="auto"/>
        <w:left w:val="none" w:sz="0" w:space="0" w:color="auto"/>
        <w:bottom w:val="none" w:sz="0" w:space="0" w:color="auto"/>
        <w:right w:val="none" w:sz="0" w:space="0" w:color="auto"/>
      </w:divBdr>
    </w:div>
    <w:div w:id="774253481">
      <w:bodyDiv w:val="1"/>
      <w:marLeft w:val="0"/>
      <w:marRight w:val="0"/>
      <w:marTop w:val="0"/>
      <w:marBottom w:val="0"/>
      <w:divBdr>
        <w:top w:val="none" w:sz="0" w:space="0" w:color="auto"/>
        <w:left w:val="none" w:sz="0" w:space="0" w:color="auto"/>
        <w:bottom w:val="none" w:sz="0" w:space="0" w:color="auto"/>
        <w:right w:val="none" w:sz="0" w:space="0" w:color="auto"/>
      </w:divBdr>
    </w:div>
    <w:div w:id="1107237523">
      <w:bodyDiv w:val="1"/>
      <w:marLeft w:val="0"/>
      <w:marRight w:val="0"/>
      <w:marTop w:val="0"/>
      <w:marBottom w:val="0"/>
      <w:divBdr>
        <w:top w:val="none" w:sz="0" w:space="0" w:color="auto"/>
        <w:left w:val="none" w:sz="0" w:space="0" w:color="auto"/>
        <w:bottom w:val="none" w:sz="0" w:space="0" w:color="auto"/>
        <w:right w:val="none" w:sz="0" w:space="0" w:color="auto"/>
      </w:divBdr>
    </w:div>
    <w:div w:id="1209949703">
      <w:bodyDiv w:val="1"/>
      <w:marLeft w:val="0"/>
      <w:marRight w:val="0"/>
      <w:marTop w:val="0"/>
      <w:marBottom w:val="0"/>
      <w:divBdr>
        <w:top w:val="none" w:sz="0" w:space="0" w:color="auto"/>
        <w:left w:val="none" w:sz="0" w:space="0" w:color="auto"/>
        <w:bottom w:val="none" w:sz="0" w:space="0" w:color="auto"/>
        <w:right w:val="none" w:sz="0" w:space="0" w:color="auto"/>
      </w:divBdr>
    </w:div>
    <w:div w:id="122089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1F53D-9551-4FAC-81D4-9689F24F9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7836</TotalTime>
  <Pages>76</Pages>
  <Words>18088</Words>
  <Characters>103106</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264</cp:revision>
  <dcterms:created xsi:type="dcterms:W3CDTF">2019-12-27T22:31:00Z</dcterms:created>
  <dcterms:modified xsi:type="dcterms:W3CDTF">2020-01-30T15:19:00Z</dcterms:modified>
</cp:coreProperties>
</file>