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8" w:rsidRDefault="00FC7778" w:rsidP="00FC77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І НАУКИ УКРАЇНИ</w:t>
      </w:r>
    </w:p>
    <w:p w:rsidR="00FC7778" w:rsidRDefault="00FC7778" w:rsidP="00FC77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НАЦІОНАЛЬНИЙ АВІАЦІЙНИЙ УНІВЕРСИТЕТ</w:t>
      </w:r>
    </w:p>
    <w:p w:rsidR="00FC7778" w:rsidRDefault="00FC7778" w:rsidP="00FC77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ІННОВАЦІЙНИХ ОСВІТНІХ ТЕХНОЛОГІЙ</w:t>
      </w:r>
    </w:p>
    <w:p w:rsidR="00FC7778" w:rsidRDefault="00FC7778" w:rsidP="00FC77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КРИМІНАЛЬНОГО ПРАВА І ПРОЦЕСУ</w:t>
      </w:r>
    </w:p>
    <w:p w:rsidR="00FC7778" w:rsidRDefault="00FC7778" w:rsidP="00FC7778">
      <w:pPr>
        <w:spacing w:line="360" w:lineRule="auto"/>
        <w:jc w:val="center"/>
        <w:rPr>
          <w:sz w:val="28"/>
          <w:szCs w:val="28"/>
        </w:rPr>
      </w:pPr>
    </w:p>
    <w:p w:rsidR="00FC7778" w:rsidRDefault="00FC7778" w:rsidP="00FC77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ДОПУСТИТИ ДО ЗАХИСТУ</w:t>
      </w:r>
    </w:p>
    <w:p w:rsidR="00FC7778" w:rsidRDefault="00FC7778" w:rsidP="00FC77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Завідувач кафедри</w:t>
      </w:r>
    </w:p>
    <w:p w:rsidR="00FC7778" w:rsidRDefault="00FC7778" w:rsidP="00FC77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 Лихова С.Я.</w:t>
      </w:r>
    </w:p>
    <w:p w:rsidR="00FC7778" w:rsidRDefault="00FC7778" w:rsidP="00FC7778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«__» _________ 2020 р.</w:t>
      </w:r>
    </w:p>
    <w:p w:rsidR="00FC7778" w:rsidRDefault="00FC7778" w:rsidP="00FC7778">
      <w:pPr>
        <w:spacing w:line="360" w:lineRule="auto"/>
        <w:jc w:val="right"/>
        <w:rPr>
          <w:sz w:val="28"/>
          <w:szCs w:val="28"/>
        </w:rPr>
      </w:pPr>
    </w:p>
    <w:p w:rsidR="00FC7778" w:rsidRDefault="00FC7778" w:rsidP="00FC7778">
      <w:pPr>
        <w:spacing w:line="360" w:lineRule="auto"/>
        <w:jc w:val="right"/>
        <w:rPr>
          <w:sz w:val="28"/>
          <w:szCs w:val="28"/>
        </w:rPr>
      </w:pPr>
    </w:p>
    <w:p w:rsidR="00FC7778" w:rsidRDefault="00FC7778" w:rsidP="00FC7778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ДИПЛОМНА РОБОТА</w:t>
      </w:r>
    </w:p>
    <w:p w:rsidR="00FC7778" w:rsidRDefault="00FC7778" w:rsidP="00FC77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ВИПУСКНИКА ОСВІТНЬОГО СТУПЕНЯ МАГІСТРА</w:t>
      </w:r>
    </w:p>
    <w:p w:rsidR="00FC7778" w:rsidRDefault="00FC7778" w:rsidP="00FC77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ОСВІТНЬО-ПРОФЕСІЙНОЮ ПРОГРАМОЮ</w:t>
      </w:r>
    </w:p>
    <w:p w:rsidR="00FC7778" w:rsidRDefault="00FC7778" w:rsidP="00FC777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«Правознавство»</w:t>
      </w:r>
    </w:p>
    <w:p w:rsidR="00FC7778" w:rsidRDefault="00FC7778" w:rsidP="00FC7778">
      <w:pPr>
        <w:spacing w:line="360" w:lineRule="auto"/>
        <w:jc w:val="center"/>
        <w:rPr>
          <w:sz w:val="28"/>
          <w:szCs w:val="28"/>
        </w:rPr>
      </w:pPr>
    </w:p>
    <w:p w:rsidR="00FC7778" w:rsidRDefault="00FC7778" w:rsidP="00FC777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</w:t>
      </w:r>
      <w:r w:rsidRPr="00FC7778">
        <w:rPr>
          <w:b/>
          <w:sz w:val="28"/>
          <w:szCs w:val="28"/>
        </w:rPr>
        <w:t>Забезпечення змагальності у кримінальному процесі України</w:t>
      </w:r>
      <w:r>
        <w:rPr>
          <w:b/>
          <w:sz w:val="28"/>
          <w:szCs w:val="28"/>
        </w:rPr>
        <w:t>»</w:t>
      </w:r>
    </w:p>
    <w:p w:rsidR="00FC7778" w:rsidRDefault="00FC7778" w:rsidP="00FC7778">
      <w:pPr>
        <w:spacing w:line="360" w:lineRule="auto"/>
        <w:jc w:val="center"/>
        <w:rPr>
          <w:b/>
          <w:sz w:val="28"/>
          <w:szCs w:val="28"/>
        </w:rPr>
      </w:pPr>
    </w:p>
    <w:p w:rsidR="00FC7778" w:rsidRDefault="00FC7778" w:rsidP="00FC7778"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Виконавець: </w:t>
      </w:r>
      <w:r>
        <w:rPr>
          <w:sz w:val="28"/>
          <w:szCs w:val="28"/>
        </w:rPr>
        <w:t>Гончарук Віолетта Олегівна</w:t>
      </w:r>
    </w:p>
    <w:p w:rsidR="00FC7778" w:rsidRDefault="00FC7778" w:rsidP="00FC7778">
      <w:pPr>
        <w:spacing w:line="360" w:lineRule="auto"/>
        <w:ind w:left="426" w:hanging="426"/>
        <w:rPr>
          <w:sz w:val="28"/>
          <w:szCs w:val="28"/>
        </w:rPr>
      </w:pPr>
    </w:p>
    <w:p w:rsidR="00FC7778" w:rsidRDefault="00FC7778" w:rsidP="00FC7778">
      <w:p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      Керівник: д.ю.н., професор Костенко Олександр Миколайович</w:t>
      </w:r>
    </w:p>
    <w:p w:rsidR="00FC7778" w:rsidRDefault="00FC7778" w:rsidP="00FC7778">
      <w:pPr>
        <w:spacing w:line="360" w:lineRule="auto"/>
        <w:ind w:left="426" w:hanging="426"/>
        <w:rPr>
          <w:sz w:val="28"/>
          <w:szCs w:val="28"/>
        </w:rPr>
      </w:pPr>
    </w:p>
    <w:p w:rsidR="00FC7778" w:rsidRDefault="00FC7778" w:rsidP="00FC7778">
      <w:pPr>
        <w:spacing w:line="360" w:lineRule="auto"/>
        <w:ind w:left="426" w:hanging="426"/>
        <w:rPr>
          <w:sz w:val="28"/>
          <w:szCs w:val="28"/>
        </w:rPr>
      </w:pPr>
    </w:p>
    <w:p w:rsidR="00FC7778" w:rsidRDefault="00FC7778" w:rsidP="00FC7778">
      <w:pPr>
        <w:spacing w:line="360" w:lineRule="auto"/>
        <w:ind w:left="426" w:hanging="426"/>
        <w:rPr>
          <w:sz w:val="28"/>
          <w:szCs w:val="28"/>
        </w:rPr>
      </w:pPr>
    </w:p>
    <w:p w:rsidR="00FC7778" w:rsidRDefault="00FC7778" w:rsidP="00FC7778">
      <w:pPr>
        <w:spacing w:line="360" w:lineRule="auto"/>
        <w:ind w:left="426" w:hanging="426"/>
        <w:rPr>
          <w:sz w:val="28"/>
          <w:szCs w:val="28"/>
        </w:rPr>
      </w:pPr>
    </w:p>
    <w:p w:rsidR="00FC7778" w:rsidRDefault="00FC7778" w:rsidP="00FC7778">
      <w:pPr>
        <w:spacing w:line="360" w:lineRule="auto"/>
        <w:ind w:left="426" w:hanging="426"/>
        <w:rPr>
          <w:sz w:val="28"/>
          <w:szCs w:val="28"/>
        </w:rPr>
      </w:pPr>
    </w:p>
    <w:p w:rsidR="00FC7778" w:rsidRDefault="00FC7778" w:rsidP="00FC7778">
      <w:pPr>
        <w:spacing w:line="360" w:lineRule="auto"/>
        <w:rPr>
          <w:sz w:val="28"/>
          <w:szCs w:val="28"/>
        </w:rPr>
      </w:pPr>
    </w:p>
    <w:p w:rsidR="00FC7778" w:rsidRDefault="00FC7778" w:rsidP="00FC7778">
      <w:pPr>
        <w:spacing w:line="360" w:lineRule="auto"/>
        <w:rPr>
          <w:sz w:val="28"/>
          <w:szCs w:val="28"/>
        </w:rPr>
      </w:pPr>
    </w:p>
    <w:p w:rsidR="00FC7778" w:rsidRDefault="00FC7778" w:rsidP="00FC7778">
      <w:pPr>
        <w:spacing w:line="360" w:lineRule="auto"/>
        <w:rPr>
          <w:sz w:val="28"/>
          <w:szCs w:val="28"/>
        </w:rPr>
      </w:pPr>
    </w:p>
    <w:p w:rsidR="00FC7778" w:rsidRDefault="00FC7778" w:rsidP="00FC7778">
      <w:pPr>
        <w:spacing w:line="360" w:lineRule="auto"/>
        <w:rPr>
          <w:sz w:val="28"/>
          <w:szCs w:val="28"/>
        </w:rPr>
      </w:pPr>
    </w:p>
    <w:p w:rsidR="00FC7778" w:rsidRDefault="00FC7778" w:rsidP="00FC7778">
      <w:pPr>
        <w:spacing w:line="360" w:lineRule="auto"/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Київ-2020</w:t>
      </w:r>
    </w:p>
    <w:p w:rsidR="00FC7778" w:rsidRDefault="00FC7778" w:rsidP="00FC7778">
      <w:pPr>
        <w:ind w:left="426" w:hanging="42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НАЦІОНАЛЬНИЙ АВІАЦІЙНИЙ УНІВЕРСИТЕТ</w:t>
      </w:r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Навчально-науковий інститут інноваційних освітніх технологій</w:t>
      </w:r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(Юридичний факультет)</w:t>
      </w:r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Кафедра кримінального права і процесу</w:t>
      </w:r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Освітньо-професійна програма «Правознавство» </w:t>
      </w:r>
    </w:p>
    <w:p w:rsidR="00FC7778" w:rsidRDefault="00FC7778" w:rsidP="00FC7778">
      <w:pPr>
        <w:ind w:left="426" w:hanging="426"/>
        <w:jc w:val="center"/>
        <w:rPr>
          <w:sz w:val="28"/>
          <w:szCs w:val="28"/>
        </w:rPr>
      </w:pPr>
    </w:p>
    <w:p w:rsidR="00FC7778" w:rsidRDefault="00FC7778" w:rsidP="00FC7778">
      <w:pPr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ЗАТВЕРДЖУЮ</w:t>
      </w:r>
    </w:p>
    <w:p w:rsidR="00FC7778" w:rsidRDefault="00FC7778" w:rsidP="00FC7778">
      <w:pPr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Завідувач кафедри</w:t>
      </w:r>
    </w:p>
    <w:p w:rsidR="00FC7778" w:rsidRDefault="00FC7778" w:rsidP="00FC7778">
      <w:pPr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С.Я. Лихова</w:t>
      </w:r>
    </w:p>
    <w:p w:rsidR="00FC7778" w:rsidRDefault="00FC7778" w:rsidP="00FC7778">
      <w:pPr>
        <w:ind w:left="426" w:hanging="426"/>
        <w:jc w:val="right"/>
        <w:rPr>
          <w:sz w:val="28"/>
          <w:szCs w:val="28"/>
        </w:rPr>
      </w:pPr>
      <w:r>
        <w:rPr>
          <w:sz w:val="28"/>
          <w:szCs w:val="28"/>
        </w:rPr>
        <w:t>«__»  _________ 2020 р.</w:t>
      </w:r>
    </w:p>
    <w:p w:rsidR="00FC7778" w:rsidRDefault="00FC7778" w:rsidP="00FC7778">
      <w:pPr>
        <w:ind w:left="426" w:hanging="426"/>
        <w:jc w:val="center"/>
        <w:rPr>
          <w:sz w:val="28"/>
          <w:szCs w:val="28"/>
        </w:rPr>
      </w:pPr>
    </w:p>
    <w:p w:rsidR="00FC7778" w:rsidRDefault="00FC7778" w:rsidP="00FC7778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</w:t>
      </w:r>
    </w:p>
    <w:p w:rsidR="00FC7778" w:rsidRDefault="00FC7778" w:rsidP="00FC7778">
      <w:pPr>
        <w:ind w:left="426"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виконання дипломної роботи</w:t>
      </w:r>
    </w:p>
    <w:p w:rsidR="00FC7778" w:rsidRDefault="00FC7778" w:rsidP="00FC7778">
      <w:pPr>
        <w:ind w:left="426" w:hanging="426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Гончарук Віолетти Олегівни</w:t>
      </w:r>
    </w:p>
    <w:p w:rsidR="00FC7778" w:rsidRDefault="00FC7778" w:rsidP="00FC7778">
      <w:pPr>
        <w:ind w:left="426" w:hanging="426"/>
        <w:jc w:val="center"/>
        <w:rPr>
          <w:sz w:val="28"/>
          <w:szCs w:val="28"/>
          <w:u w:val="single"/>
        </w:rPr>
      </w:pPr>
    </w:p>
    <w:p w:rsidR="00FC7778" w:rsidRDefault="00FC7778" w:rsidP="00FC7778">
      <w:pPr>
        <w:rPr>
          <w:sz w:val="28"/>
          <w:szCs w:val="28"/>
        </w:rPr>
      </w:pPr>
      <w:r>
        <w:rPr>
          <w:sz w:val="28"/>
          <w:szCs w:val="28"/>
        </w:rPr>
        <w:t>1. Тема роботи «</w:t>
      </w:r>
      <w:r w:rsidRPr="00FC7778">
        <w:rPr>
          <w:sz w:val="28"/>
          <w:szCs w:val="28"/>
        </w:rPr>
        <w:t>Забезпечення змагальності у кримінальному процесі України</w:t>
      </w:r>
      <w:r w:rsidRPr="00FC7778">
        <w:rPr>
          <w:sz w:val="28"/>
          <w:szCs w:val="28"/>
        </w:rPr>
        <w:t>»</w:t>
      </w:r>
      <w:r>
        <w:rPr>
          <w:sz w:val="28"/>
          <w:szCs w:val="28"/>
        </w:rPr>
        <w:t xml:space="preserve"> затверджена наказом ректора від «22» листопада 2019 р. № 2701/ст.</w:t>
      </w:r>
    </w:p>
    <w:p w:rsidR="00FC7778" w:rsidRDefault="00FC7778" w:rsidP="00FC7778">
      <w:pPr>
        <w:ind w:left="426" w:hanging="426"/>
        <w:rPr>
          <w:sz w:val="28"/>
          <w:szCs w:val="28"/>
        </w:rPr>
      </w:pPr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2. Термін виконання роботи: з 25 листопада 2019 р. по 29 лютого 2020 року</w:t>
      </w:r>
    </w:p>
    <w:p w:rsidR="00FC7778" w:rsidRDefault="00FC7778" w:rsidP="00FC7778">
      <w:pPr>
        <w:ind w:left="426" w:hanging="426"/>
        <w:rPr>
          <w:sz w:val="28"/>
          <w:szCs w:val="28"/>
          <w:u w:val="single"/>
        </w:rPr>
      </w:pPr>
    </w:p>
    <w:p w:rsidR="00FC7778" w:rsidRDefault="00FC7778" w:rsidP="00FC7778">
      <w:pPr>
        <w:rPr>
          <w:sz w:val="28"/>
          <w:szCs w:val="28"/>
        </w:rPr>
      </w:pPr>
      <w:r>
        <w:rPr>
          <w:sz w:val="28"/>
          <w:szCs w:val="28"/>
        </w:rPr>
        <w:t>3. Вихідні дані роботи: монографічна наукова література, нормативно-правові акти, нормативно-правові акти міжнародного характеру, узагальнення судової практики.</w:t>
      </w: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jc w:val="both"/>
        <w:rPr>
          <w:sz w:val="28"/>
          <w:szCs w:val="28"/>
        </w:rPr>
      </w:pPr>
      <w:r>
        <w:rPr>
          <w:sz w:val="28"/>
          <w:szCs w:val="28"/>
        </w:rPr>
        <w:t>4. Зміст пояснювальної записки:  аналітичний огляд юридичних джерел з тематики диплому. Особливості</w:t>
      </w:r>
      <w:r>
        <w:rPr>
          <w:sz w:val="28"/>
          <w:szCs w:val="28"/>
        </w:rPr>
        <w:t xml:space="preserve"> </w:t>
      </w:r>
      <w:r w:rsidRPr="00FC7778">
        <w:rPr>
          <w:sz w:val="28"/>
          <w:szCs w:val="28"/>
        </w:rPr>
        <w:t>визначення кримінального процесуального механізму забезпечення змагальності у кримінальному процесі України</w:t>
      </w:r>
      <w:r>
        <w:rPr>
          <w:sz w:val="28"/>
          <w:szCs w:val="28"/>
        </w:rPr>
        <w:t>.</w:t>
      </w:r>
    </w:p>
    <w:p w:rsidR="00FC7778" w:rsidRDefault="00FC7778" w:rsidP="00FC7778">
      <w:pPr>
        <w:rPr>
          <w:color w:val="FF0000"/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spacing w:line="360" w:lineRule="auto"/>
        <w:ind w:left="426" w:hanging="426"/>
        <w:jc w:val="center"/>
        <w:rPr>
          <w:sz w:val="28"/>
          <w:szCs w:val="28"/>
        </w:rPr>
      </w:pPr>
    </w:p>
    <w:p w:rsidR="00FC7778" w:rsidRDefault="00FC7778" w:rsidP="00FC7778">
      <w:pPr>
        <w:spacing w:line="360" w:lineRule="auto"/>
        <w:ind w:left="426" w:hanging="426"/>
        <w:jc w:val="center"/>
        <w:rPr>
          <w:sz w:val="28"/>
          <w:szCs w:val="28"/>
        </w:rPr>
      </w:pPr>
    </w:p>
    <w:p w:rsidR="00FC7778" w:rsidRDefault="00FC7778" w:rsidP="00FC7778">
      <w:pPr>
        <w:spacing w:line="360" w:lineRule="auto"/>
        <w:ind w:left="426" w:hanging="426"/>
        <w:jc w:val="center"/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FC7778" w:rsidRDefault="00FC7778" w:rsidP="00FC7778">
      <w:pPr>
        <w:rPr>
          <w:sz w:val="28"/>
          <w:szCs w:val="28"/>
        </w:rPr>
      </w:pPr>
    </w:p>
    <w:p w:rsidR="00AA3ABD" w:rsidRDefault="00AA3ABD" w:rsidP="00FC7778">
      <w:pPr>
        <w:rPr>
          <w:sz w:val="28"/>
          <w:szCs w:val="28"/>
        </w:rPr>
      </w:pPr>
    </w:p>
    <w:p w:rsidR="00AA3ABD" w:rsidRDefault="00AA3ABD" w:rsidP="00FC7778">
      <w:pPr>
        <w:rPr>
          <w:sz w:val="28"/>
          <w:szCs w:val="28"/>
        </w:rPr>
      </w:pPr>
    </w:p>
    <w:p w:rsidR="00AA3ABD" w:rsidRDefault="00AA3ABD" w:rsidP="00FC7778">
      <w:pPr>
        <w:rPr>
          <w:sz w:val="28"/>
          <w:szCs w:val="28"/>
        </w:rPr>
      </w:pPr>
      <w:bookmarkStart w:id="0" w:name="_GoBack"/>
      <w:bookmarkEnd w:id="0"/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lastRenderedPageBreak/>
        <w:t>5. Календарний план-графік</w:t>
      </w:r>
    </w:p>
    <w:p w:rsidR="00FC7778" w:rsidRDefault="00FC7778" w:rsidP="00FC7778">
      <w:pPr>
        <w:ind w:left="426" w:hanging="426"/>
        <w:rPr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049"/>
        <w:gridCol w:w="2352"/>
        <w:gridCol w:w="2352"/>
      </w:tblGrid>
      <w:tr w:rsidR="00FC7778" w:rsidTr="00271C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виконання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Відмітка про виконання</w:t>
            </w:r>
          </w:p>
        </w:tc>
      </w:tr>
      <w:tr w:rsidR="00FC7778" w:rsidTr="00271C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Вибрати тему дипломної роботи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20.11.2019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rPr>
                <w:sz w:val="28"/>
                <w:szCs w:val="28"/>
              </w:rPr>
            </w:pPr>
          </w:p>
        </w:tc>
      </w:tr>
      <w:tr w:rsidR="00FC7778" w:rsidTr="00271C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Затвердити тему і план роботи у наукового керівника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26.11.2019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rPr>
                <w:sz w:val="28"/>
                <w:szCs w:val="28"/>
              </w:rPr>
            </w:pPr>
          </w:p>
        </w:tc>
      </w:tr>
      <w:tr w:rsidR="00FC7778" w:rsidTr="00271C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Визначити статистичну,інформаційну базу дослідження скласти бібліографію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19.12.2019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rPr>
                <w:sz w:val="28"/>
                <w:szCs w:val="28"/>
              </w:rPr>
            </w:pPr>
          </w:p>
        </w:tc>
      </w:tr>
      <w:tr w:rsidR="00FC7778" w:rsidTr="00271C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Оформити і обговорити з науковим керівником перший розділ роботи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14.01.2020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FC7778" w:rsidTr="00271C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Оформити і обговорити з науковим керівником другий розділ роботи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21.01.2020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FC7778" w:rsidTr="00271C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Оформити і обговорити з науковим керівником третій розділ роботи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31.01.2020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FC7778" w:rsidTr="00271C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Доопрацювати роботу, оформити її кінцевий варіант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03.02.2020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FC7778" w:rsidTr="00271C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Отримати відгук керівника та рецензію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11.02.2020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spacing w:after="200" w:line="276" w:lineRule="auto"/>
              <w:rPr>
                <w:rFonts w:ascii="Calibri" w:hAnsi="Calibri"/>
              </w:rPr>
            </w:pPr>
          </w:p>
        </w:tc>
      </w:tr>
      <w:tr w:rsidR="00FC7778" w:rsidTr="00271C8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Підготувати доповідь на захист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20.02.2020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spacing w:after="200" w:line="276" w:lineRule="auto"/>
              <w:rPr>
                <w:rFonts w:ascii="Calibri" w:hAnsi="Calibri"/>
              </w:rPr>
            </w:pPr>
          </w:p>
        </w:tc>
      </w:tr>
    </w:tbl>
    <w:p w:rsidR="00FC7778" w:rsidRDefault="00FC7778" w:rsidP="00FC7778">
      <w:pPr>
        <w:ind w:left="426" w:hanging="426"/>
        <w:rPr>
          <w:sz w:val="28"/>
          <w:szCs w:val="28"/>
        </w:rPr>
      </w:pPr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6. Консультанти з окремих розділів</w:t>
      </w:r>
    </w:p>
    <w:p w:rsidR="00FC7778" w:rsidRDefault="00FC7778" w:rsidP="00FC7778">
      <w:pPr>
        <w:ind w:left="426" w:hanging="426"/>
        <w:rPr>
          <w:sz w:val="28"/>
          <w:szCs w:val="28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9"/>
        <w:gridCol w:w="2417"/>
        <w:gridCol w:w="2321"/>
        <w:gridCol w:w="2321"/>
      </w:tblGrid>
      <w:tr w:rsidR="00FC7778" w:rsidTr="00271C8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Розділ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</w:t>
            </w:r>
          </w:p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(посада, П.І.Б.)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підпис</w:t>
            </w:r>
          </w:p>
        </w:tc>
      </w:tr>
      <w:tr w:rsidR="00FC7778" w:rsidTr="00271C8C"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rPr>
                <w:sz w:val="28"/>
                <w:szCs w:val="28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78" w:rsidRDefault="00FC7778" w:rsidP="00271C8C">
            <w:pPr>
              <w:rPr>
                <w:sz w:val="28"/>
                <w:szCs w:val="28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видав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 прийняв</w:t>
            </w:r>
          </w:p>
        </w:tc>
      </w:tr>
      <w:tr w:rsidR="00FC7778" w:rsidTr="00271C8C">
        <w:tc>
          <w:tcPr>
            <w:tcW w:w="94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778" w:rsidRDefault="00FC7778" w:rsidP="00271C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Консультанти з окремих розділів не залучались</w:t>
            </w:r>
          </w:p>
        </w:tc>
      </w:tr>
    </w:tbl>
    <w:p w:rsidR="00FC7778" w:rsidRDefault="00FC7778" w:rsidP="00FC7778">
      <w:pPr>
        <w:ind w:left="426" w:hanging="426"/>
        <w:rPr>
          <w:sz w:val="28"/>
          <w:szCs w:val="28"/>
        </w:rPr>
      </w:pPr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7. Дата видачі завдання: 25.11.2020 р.</w:t>
      </w:r>
    </w:p>
    <w:p w:rsidR="00FC7778" w:rsidRDefault="00FC7778" w:rsidP="00FC7778">
      <w:pPr>
        <w:ind w:left="426" w:hanging="426"/>
        <w:rPr>
          <w:sz w:val="28"/>
          <w:szCs w:val="28"/>
        </w:rPr>
      </w:pPr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pacing w:val="-2"/>
          <w:sz w:val="28"/>
          <w:szCs w:val="28"/>
        </w:rPr>
        <w:t>Керівник дипломної роботи ______</w:t>
      </w:r>
      <w:r>
        <w:rPr>
          <w:sz w:val="28"/>
          <w:szCs w:val="28"/>
        </w:rPr>
        <w:t xml:space="preserve"> д.ю.н., професор Костенко Олександр Миколайович</w:t>
      </w:r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(підпис)</w:t>
      </w:r>
    </w:p>
    <w:p w:rsidR="00FC7778" w:rsidRDefault="00FC7778" w:rsidP="00FC7778">
      <w:pPr>
        <w:ind w:left="426" w:hanging="426"/>
        <w:rPr>
          <w:sz w:val="28"/>
          <w:szCs w:val="28"/>
        </w:rPr>
      </w:pPr>
    </w:p>
    <w:p w:rsidR="00FC7778" w:rsidRDefault="00FC7778" w:rsidP="00FC7778">
      <w:pPr>
        <w:ind w:left="426" w:hanging="426"/>
        <w:rPr>
          <w:sz w:val="28"/>
          <w:szCs w:val="28"/>
        </w:rPr>
      </w:pPr>
      <w:r>
        <w:rPr>
          <w:sz w:val="28"/>
          <w:szCs w:val="28"/>
        </w:rPr>
        <w:t>Завдання прийняв до виконання _______ Гончарук Віолетта Олегівна</w:t>
      </w:r>
    </w:p>
    <w:p w:rsidR="00FC7778" w:rsidRPr="00842AD2" w:rsidRDefault="00FC7778" w:rsidP="00FC7778">
      <w:pPr>
        <w:spacing w:line="360" w:lineRule="auto"/>
        <w:ind w:left="426" w:hanging="426"/>
        <w:rPr>
          <w:rFonts w:ascii="Calibri" w:hAnsi="Calibri"/>
          <w:lang w:val="ru-RU"/>
        </w:rPr>
      </w:pPr>
      <w:r>
        <w:rPr>
          <w:sz w:val="24"/>
          <w:szCs w:val="24"/>
        </w:rPr>
        <w:t xml:space="preserve">                                                             (підпис)</w:t>
      </w:r>
    </w:p>
    <w:p w:rsidR="00FC7778" w:rsidRDefault="00FC7778">
      <w:pPr>
        <w:pStyle w:val="1"/>
        <w:spacing w:before="78"/>
        <w:ind w:left="142"/>
      </w:pPr>
    </w:p>
    <w:p w:rsidR="00FC7778" w:rsidRDefault="00FC7778" w:rsidP="00FC7778">
      <w:pPr>
        <w:pStyle w:val="1"/>
        <w:spacing w:before="78"/>
        <w:ind w:left="0"/>
        <w:jc w:val="left"/>
      </w:pPr>
    </w:p>
    <w:p w:rsidR="00D55077" w:rsidRDefault="00F50E34">
      <w:pPr>
        <w:pStyle w:val="1"/>
        <w:spacing w:before="78"/>
        <w:ind w:left="142"/>
      </w:pPr>
      <w:r>
        <w:lastRenderedPageBreak/>
        <w:t>РЕФЕРАТ</w:t>
      </w:r>
    </w:p>
    <w:p w:rsidR="00D55077" w:rsidRDefault="00D55077">
      <w:pPr>
        <w:pStyle w:val="a3"/>
        <w:ind w:left="0" w:firstLine="0"/>
        <w:jc w:val="left"/>
        <w:rPr>
          <w:b/>
          <w:sz w:val="30"/>
        </w:rPr>
      </w:pPr>
    </w:p>
    <w:p w:rsidR="00D55077" w:rsidRDefault="00D55077">
      <w:pPr>
        <w:pStyle w:val="a3"/>
        <w:spacing w:before="2"/>
        <w:ind w:left="0" w:firstLine="0"/>
        <w:jc w:val="left"/>
        <w:rPr>
          <w:b/>
          <w:sz w:val="34"/>
        </w:rPr>
      </w:pPr>
    </w:p>
    <w:p w:rsidR="00D55077" w:rsidRDefault="00F50E34">
      <w:pPr>
        <w:pStyle w:val="a3"/>
        <w:spacing w:line="357" w:lineRule="auto"/>
        <w:ind w:right="118"/>
      </w:pPr>
      <w:r>
        <w:t>Пояснювальна записка до дипломної роботи «Забезпечення змагальності у кримінальному процесі України»: 99 сторінок, 116 використаних джерел.</w:t>
      </w:r>
    </w:p>
    <w:p w:rsidR="00D55077" w:rsidRDefault="00F50E34">
      <w:pPr>
        <w:pStyle w:val="a3"/>
        <w:spacing w:before="6" w:line="362" w:lineRule="auto"/>
        <w:ind w:right="130" w:firstLine="710"/>
      </w:pPr>
      <w:r>
        <w:t>КРИМІНАЛЬНИЙ ПРОЦЕС, КРИМІНАЛЬНЕ ПРОВАДЖЕННЯ, ПРИНЦИП ЗМАГАЛЬНОСТІ, ДОКАЗУВАННЯ, ПРОЦЕСУАЛЬНІ МОЖЛИВОСТІ СТОРІН.</w:t>
      </w:r>
    </w:p>
    <w:p w:rsidR="00D55077" w:rsidRDefault="00F50E34">
      <w:pPr>
        <w:pStyle w:val="a3"/>
        <w:spacing w:line="360" w:lineRule="auto"/>
        <w:ind w:right="118"/>
      </w:pPr>
      <w:r>
        <w:t>Об’єкт дослідження – кримінальні процесуальні правовідносини, що складаються між сторонами кримінального судочинства при реалізації принципу зм</w:t>
      </w:r>
      <w:r>
        <w:t>агальності в судових стадіях кримінального процесу, предмет дослідження – забезпечення змагальності у кримінальному процесі України.</w:t>
      </w:r>
    </w:p>
    <w:p w:rsidR="00D55077" w:rsidRDefault="00F50E34">
      <w:pPr>
        <w:pStyle w:val="a3"/>
        <w:spacing w:line="357" w:lineRule="auto"/>
        <w:ind w:right="115" w:firstLine="710"/>
      </w:pPr>
      <w:r>
        <w:t>Мета дослідження – визначення особливостей кримінального процесуального механізму забезпечення змагальності у кримінальному</w:t>
      </w:r>
      <w:r>
        <w:t xml:space="preserve"> процесі України.</w:t>
      </w:r>
    </w:p>
    <w:p w:rsidR="00D55077" w:rsidRDefault="00F50E34">
      <w:pPr>
        <w:pStyle w:val="a3"/>
        <w:spacing w:before="2" w:line="360" w:lineRule="auto"/>
        <w:ind w:right="120"/>
      </w:pPr>
      <w:r>
        <w:t>Методи дослідження – склали загальні методи пізнання – аналіз (системний, логічний), узагальнення, опис, моделювання. Також використовувалися приватні методи: системно-структурний, формально-логічний, структурно-функціональний. Метод діал</w:t>
      </w:r>
      <w:r>
        <w:t>ектичного пізнання дозволив визначити сутнісні характеристики принципу змагальності; виявити формується при цьому конфлікт процесуальних інтересів і дати визначення цьому поняттю. За допомогою аналітичного методу були досліджені визначення поняття «змагаль</w:t>
      </w:r>
      <w:r>
        <w:t>ність»; окремі елементи змагальності, механізму її реалізації в судових стадіях кримінального провадження. Методом системно-структурного аналізу отримані нові знання про механізм реалізації принципу змагальності в судових стадіях кримінального процесу.</w:t>
      </w:r>
    </w:p>
    <w:p w:rsidR="00D55077" w:rsidRDefault="00F50E34">
      <w:pPr>
        <w:pStyle w:val="a3"/>
        <w:spacing w:before="2" w:line="360" w:lineRule="auto"/>
        <w:ind w:right="122" w:firstLine="710"/>
      </w:pPr>
      <w:r>
        <w:t>Мат</w:t>
      </w:r>
      <w:r>
        <w:t>еріали дипломної роботи рекомендується використовувати у навчальному процесі та практичній діяльності слідчих; на курсах підвищення кваліфікації суддів, адвокатів, прокурорів, слідчих.</w:t>
      </w:r>
    </w:p>
    <w:p w:rsidR="00D55077" w:rsidRDefault="00D55077">
      <w:pPr>
        <w:spacing w:line="360" w:lineRule="auto"/>
        <w:sectPr w:rsidR="00D55077" w:rsidSect="00FC7778">
          <w:headerReference w:type="default" r:id="rId8"/>
          <w:type w:val="continuous"/>
          <w:pgSz w:w="11910" w:h="16840"/>
          <w:pgMar w:top="1180" w:right="440" w:bottom="280" w:left="1020" w:header="722" w:footer="720" w:gutter="0"/>
          <w:pgNumType w:start="1"/>
          <w:cols w:space="720"/>
        </w:sectPr>
      </w:pPr>
    </w:p>
    <w:p w:rsidR="00D55077" w:rsidRDefault="00F50E34">
      <w:pPr>
        <w:pStyle w:val="1"/>
        <w:spacing w:before="78"/>
        <w:ind w:left="142"/>
      </w:pPr>
      <w:r>
        <w:lastRenderedPageBreak/>
        <w:t>ПЕРЕЛІК УМОВНИХ ПОЗНАЧЕНЬ</w:t>
      </w:r>
    </w:p>
    <w:p w:rsidR="00D55077" w:rsidRDefault="00D55077">
      <w:pPr>
        <w:pStyle w:val="a3"/>
        <w:ind w:left="0" w:firstLine="0"/>
        <w:jc w:val="left"/>
        <w:rPr>
          <w:b/>
          <w:sz w:val="30"/>
        </w:rPr>
      </w:pPr>
    </w:p>
    <w:p w:rsidR="00D55077" w:rsidRDefault="00D55077">
      <w:pPr>
        <w:pStyle w:val="a3"/>
        <w:spacing w:before="2"/>
        <w:ind w:left="0" w:firstLine="0"/>
        <w:jc w:val="left"/>
        <w:rPr>
          <w:b/>
          <w:sz w:val="34"/>
        </w:rPr>
      </w:pPr>
    </w:p>
    <w:p w:rsidR="00D55077" w:rsidRDefault="00F50E34">
      <w:pPr>
        <w:pStyle w:val="a3"/>
        <w:spacing w:line="360" w:lineRule="auto"/>
        <w:ind w:left="826" w:right="3928" w:firstLine="0"/>
        <w:jc w:val="left"/>
      </w:pPr>
      <w:r>
        <w:t>ЄРДР – Єдиний реєстр досудових розслідувань ЄРАУ – Єдиний реєстр адвокатів України ЄСПЛ Європейський суд з прав людини</w:t>
      </w:r>
    </w:p>
    <w:p w:rsidR="00D55077" w:rsidRDefault="00F50E34">
      <w:pPr>
        <w:pStyle w:val="a3"/>
        <w:spacing w:before="1"/>
        <w:ind w:left="826" w:firstLine="0"/>
        <w:jc w:val="left"/>
      </w:pPr>
      <w:r>
        <w:t>ЗУ – Закон України</w:t>
      </w:r>
    </w:p>
    <w:p w:rsidR="00D55077" w:rsidRDefault="00F50E34">
      <w:pPr>
        <w:pStyle w:val="a3"/>
        <w:spacing w:before="159"/>
        <w:ind w:left="826" w:firstLine="0"/>
        <w:jc w:val="left"/>
      </w:pPr>
      <w:r>
        <w:t>КК – Кримінальний кодекс України</w:t>
      </w:r>
    </w:p>
    <w:p w:rsidR="00D55077" w:rsidRDefault="00F50E34">
      <w:pPr>
        <w:pStyle w:val="a3"/>
        <w:spacing w:before="163"/>
        <w:ind w:left="826" w:firstLine="0"/>
        <w:jc w:val="left"/>
      </w:pPr>
      <w:r>
        <w:t>КПК – Кримінальни</w:t>
      </w:r>
      <w:r>
        <w:t>й процесуальний кодекс України</w:t>
      </w:r>
    </w:p>
    <w:p w:rsidR="00D55077" w:rsidRDefault="00F50E34">
      <w:pPr>
        <w:pStyle w:val="a3"/>
        <w:spacing w:before="158" w:line="362" w:lineRule="auto"/>
        <w:ind w:left="826" w:right="1928" w:firstLine="0"/>
        <w:jc w:val="left"/>
      </w:pPr>
      <w:r>
        <w:t>КУпАП – Кодекс України про адміністративні правопорушення СРД – слідчі (розшукові) дії</w:t>
      </w:r>
    </w:p>
    <w:p w:rsidR="00D55077" w:rsidRDefault="00F50E34">
      <w:pPr>
        <w:pStyle w:val="a3"/>
        <w:spacing w:line="320" w:lineRule="exact"/>
        <w:ind w:left="826" w:firstLine="0"/>
        <w:jc w:val="left"/>
      </w:pPr>
      <w:r>
        <w:t>НСРД – негласні слідчі (розшукові) дії</w:t>
      </w:r>
    </w:p>
    <w:p w:rsidR="00D55077" w:rsidRDefault="00F50E34">
      <w:pPr>
        <w:pStyle w:val="a3"/>
        <w:spacing w:before="158" w:line="362" w:lineRule="auto"/>
        <w:ind w:left="826" w:right="1258" w:firstLine="0"/>
        <w:jc w:val="left"/>
      </w:pPr>
      <w:r>
        <w:t>КЗПЛ – Конвенція про захист прав людини і основоположних свобод ОРД – оперативно-розшукова діяльність</w:t>
      </w:r>
    </w:p>
    <w:p w:rsidR="00D55077" w:rsidRDefault="00D55077">
      <w:pPr>
        <w:spacing w:line="362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1"/>
        <w:spacing w:before="78"/>
        <w:ind w:right="131"/>
      </w:pPr>
      <w:r>
        <w:lastRenderedPageBreak/>
        <w:t>ЗМІСТ</w:t>
      </w:r>
    </w:p>
    <w:sdt>
      <w:sdtPr>
        <w:id w:val="484045669"/>
        <w:docPartObj>
          <w:docPartGallery w:val="Table of Contents"/>
          <w:docPartUnique/>
        </w:docPartObj>
      </w:sdtPr>
      <w:sdtEndPr/>
      <w:sdtContent>
        <w:p w:rsidR="00D55077" w:rsidRDefault="00F50E34">
          <w:pPr>
            <w:pStyle w:val="10"/>
            <w:tabs>
              <w:tab w:val="left" w:leader="dot" w:pos="10184"/>
            </w:tabs>
            <w:spacing w:before="903"/>
          </w:pPr>
          <w:hyperlink w:anchor="_TOC_250007" w:history="1">
            <w:r>
              <w:t>ВСТУП</w:t>
            </w:r>
            <w:r>
              <w:tab/>
              <w:t>7</w:t>
            </w:r>
          </w:hyperlink>
        </w:p>
        <w:p w:rsidR="00D55077" w:rsidRDefault="00F50E34">
          <w:pPr>
            <w:pStyle w:val="10"/>
            <w:tabs>
              <w:tab w:val="left" w:leader="dot" w:pos="10044"/>
            </w:tabs>
            <w:rPr>
              <w:b w:val="0"/>
            </w:rPr>
          </w:pPr>
          <w:r>
            <w:t>РОЗДІЛ І ТЕОРЕТИЧНІ ЗАСАДИ ПРИНЦИПУ</w:t>
          </w:r>
          <w:r>
            <w:rPr>
              <w:spacing w:val="-13"/>
            </w:rPr>
            <w:t xml:space="preserve"> </w:t>
          </w:r>
          <w:r>
            <w:t>ЗМАГАЛЬНОСТІ</w:t>
          </w:r>
          <w:r>
            <w:rPr>
              <w:spacing w:val="-3"/>
            </w:rPr>
            <w:t xml:space="preserve"> </w:t>
          </w:r>
          <w:r>
            <w:t>СТОРІН</w:t>
          </w:r>
          <w:r>
            <w:tab/>
          </w:r>
          <w:r>
            <w:rPr>
              <w:b w:val="0"/>
            </w:rPr>
            <w:t>10</w:t>
          </w:r>
        </w:p>
        <w:p w:rsidR="00D55077" w:rsidRDefault="00F50E34">
          <w:pPr>
            <w:pStyle w:val="2"/>
            <w:numPr>
              <w:ilvl w:val="1"/>
              <w:numId w:val="12"/>
            </w:numPr>
            <w:tabs>
              <w:tab w:val="left" w:pos="606"/>
              <w:tab w:val="left" w:leader="dot" w:pos="10044"/>
            </w:tabs>
            <w:spacing w:before="158"/>
            <w:ind w:hanging="491"/>
          </w:pPr>
          <w:hyperlink w:anchor="_TOC_250006" w:history="1">
            <w:r>
              <w:t>З</w:t>
            </w:r>
            <w:r>
              <w:t>агальна характеристика засад</w:t>
            </w:r>
            <w:r>
              <w:rPr>
                <w:spacing w:val="-6"/>
              </w:rPr>
              <w:t xml:space="preserve"> </w:t>
            </w:r>
            <w:r>
              <w:t>кримінального</w:t>
            </w:r>
            <w:r>
              <w:rPr>
                <w:spacing w:val="-3"/>
              </w:rPr>
              <w:t xml:space="preserve"> </w:t>
            </w:r>
            <w:r>
              <w:t>провадження</w:t>
            </w:r>
            <w:r>
              <w:tab/>
              <w:t>10</w:t>
            </w:r>
          </w:hyperlink>
        </w:p>
        <w:p w:rsidR="00D55077" w:rsidRDefault="00F50E34">
          <w:pPr>
            <w:pStyle w:val="2"/>
            <w:numPr>
              <w:ilvl w:val="1"/>
              <w:numId w:val="12"/>
            </w:numPr>
            <w:tabs>
              <w:tab w:val="left" w:pos="537"/>
            </w:tabs>
            <w:spacing w:before="164"/>
            <w:ind w:left="536" w:hanging="422"/>
          </w:pPr>
          <w:r>
            <w:t>Поняття змагальності в кримінальному судочинстві та гарантії її забезпечення</w:t>
          </w:r>
          <w:r>
            <w:rPr>
              <w:spacing w:val="-53"/>
            </w:rPr>
            <w:t xml:space="preserve"> </w:t>
          </w:r>
          <w:r>
            <w:t>24</w:t>
          </w:r>
        </w:p>
        <w:p w:rsidR="00D55077" w:rsidRDefault="00F50E34">
          <w:pPr>
            <w:pStyle w:val="10"/>
            <w:tabs>
              <w:tab w:val="left" w:pos="2061"/>
              <w:tab w:val="left" w:leader="dot" w:pos="10044"/>
            </w:tabs>
            <w:spacing w:line="357" w:lineRule="auto"/>
            <w:ind w:right="118"/>
          </w:pPr>
          <w:r>
            <w:t>РОЗДІЛ</w:t>
          </w:r>
          <w:r>
            <w:rPr>
              <w:spacing w:val="-1"/>
            </w:rPr>
            <w:t xml:space="preserve"> </w:t>
          </w:r>
          <w:r>
            <w:t>ІІ.</w:t>
          </w:r>
          <w:r>
            <w:tab/>
            <w:t>ПРОЦЕСУАЛЬНІ СТОРОНИ В КРИМІНАЛЬНОМУ СУДОЧИНСТВІ</w:t>
          </w:r>
          <w:r>
            <w:tab/>
          </w:r>
          <w:r>
            <w:rPr>
              <w:spacing w:val="-9"/>
            </w:rPr>
            <w:t>34</w:t>
          </w:r>
        </w:p>
        <w:p w:rsidR="00D55077" w:rsidRDefault="00F50E34">
          <w:pPr>
            <w:pStyle w:val="2"/>
            <w:numPr>
              <w:ilvl w:val="1"/>
              <w:numId w:val="11"/>
            </w:numPr>
            <w:tabs>
              <w:tab w:val="left" w:pos="606"/>
              <w:tab w:val="left" w:leader="dot" w:pos="10044"/>
            </w:tabs>
            <w:spacing w:before="5"/>
            <w:ind w:hanging="491"/>
          </w:pPr>
          <w:hyperlink w:anchor="_TOC_250005" w:history="1">
            <w:r>
              <w:t>Характеристика сторін в</w:t>
            </w:r>
            <w:r>
              <w:rPr>
                <w:spacing w:val="-9"/>
              </w:rPr>
              <w:t xml:space="preserve"> </w:t>
            </w:r>
            <w:r>
              <w:t>кримінальному</w:t>
            </w:r>
            <w:r>
              <w:rPr>
                <w:spacing w:val="66"/>
              </w:rPr>
              <w:t xml:space="preserve"> </w:t>
            </w:r>
            <w:r>
              <w:t>судочинстві</w:t>
            </w:r>
            <w:r>
              <w:tab/>
              <w:t>34</w:t>
            </w:r>
          </w:hyperlink>
        </w:p>
        <w:p w:rsidR="00D55077" w:rsidRDefault="00F50E34">
          <w:pPr>
            <w:pStyle w:val="2"/>
            <w:numPr>
              <w:ilvl w:val="1"/>
              <w:numId w:val="11"/>
            </w:numPr>
            <w:tabs>
              <w:tab w:val="left" w:pos="641"/>
              <w:tab w:val="left" w:leader="dot" w:pos="10044"/>
            </w:tabs>
            <w:spacing w:before="159" w:line="362" w:lineRule="auto"/>
            <w:ind w:left="115" w:right="118" w:firstLine="0"/>
          </w:pPr>
          <w:hyperlink w:anchor="_TOC_250004" w:history="1">
            <w:r>
              <w:t>Права, які забезпечують необхідні процесуальні можливості для відстоювання позиції</w:t>
            </w:r>
            <w:r>
              <w:rPr>
                <w:spacing w:val="-1"/>
              </w:rPr>
              <w:t xml:space="preserve"> </w:t>
            </w:r>
            <w:r>
              <w:t>сторони</w:t>
            </w:r>
            <w:r>
              <w:tab/>
            </w:r>
            <w:r>
              <w:rPr>
                <w:spacing w:val="-9"/>
              </w:rPr>
              <w:t>45</w:t>
            </w:r>
          </w:hyperlink>
        </w:p>
        <w:p w:rsidR="00D55077" w:rsidRDefault="00F50E34">
          <w:pPr>
            <w:pStyle w:val="2"/>
            <w:numPr>
              <w:ilvl w:val="1"/>
              <w:numId w:val="11"/>
            </w:numPr>
            <w:tabs>
              <w:tab w:val="left" w:pos="711"/>
              <w:tab w:val="left" w:leader="dot" w:pos="10044"/>
            </w:tabs>
            <w:spacing w:line="357" w:lineRule="auto"/>
            <w:ind w:left="115" w:right="118" w:firstLine="0"/>
          </w:pPr>
          <w:hyperlink w:anchor="_TOC_250003" w:history="1">
            <w:r>
              <w:t>Роль суду в забезпеченні принципу змагальності сторін в кримінальному судочинстві</w:t>
            </w:r>
            <w:r>
              <w:tab/>
            </w:r>
            <w:r>
              <w:rPr>
                <w:spacing w:val="-9"/>
              </w:rPr>
              <w:t>58</w:t>
            </w:r>
          </w:hyperlink>
        </w:p>
        <w:p w:rsidR="00D55077" w:rsidRDefault="00F50E34">
          <w:pPr>
            <w:pStyle w:val="10"/>
            <w:tabs>
              <w:tab w:val="left" w:pos="3924"/>
              <w:tab w:val="left" w:leader="dot" w:pos="10044"/>
            </w:tabs>
            <w:spacing w:before="3" w:line="357" w:lineRule="auto"/>
            <w:ind w:right="118"/>
          </w:pPr>
          <w:r>
            <w:t>РОЗДІЛ</w:t>
          </w:r>
          <w:r>
            <w:rPr>
              <w:spacing w:val="-1"/>
            </w:rPr>
            <w:t xml:space="preserve"> </w:t>
          </w:r>
          <w:r>
            <w:t>ІІІ</w:t>
          </w:r>
          <w:r>
            <w:rPr>
              <w:spacing w:val="-3"/>
            </w:rPr>
            <w:t xml:space="preserve"> </w:t>
          </w:r>
          <w:r>
            <w:t>РЕАЛІЗАЦІЯ</w:t>
          </w:r>
          <w:r>
            <w:tab/>
            <w:t>ЗАСАДИ ЗМАГАЛЬНОСТІ СТОРІН В КРИМІНАЛЬНОМУ</w:t>
          </w:r>
          <w:r>
            <w:rPr>
              <w:spacing w:val="66"/>
            </w:rPr>
            <w:t xml:space="preserve"> </w:t>
          </w:r>
          <w:r>
            <w:t>СУДОЧИНСТВІ</w:t>
          </w:r>
          <w:r>
            <w:tab/>
          </w:r>
          <w:r>
            <w:rPr>
              <w:spacing w:val="-9"/>
            </w:rPr>
            <w:t>64</w:t>
          </w:r>
        </w:p>
        <w:p w:rsidR="00D55077" w:rsidRDefault="00F50E34">
          <w:pPr>
            <w:pStyle w:val="2"/>
            <w:numPr>
              <w:ilvl w:val="1"/>
              <w:numId w:val="10"/>
            </w:numPr>
            <w:tabs>
              <w:tab w:val="left" w:pos="606"/>
              <w:tab w:val="left" w:leader="dot" w:pos="10044"/>
            </w:tabs>
            <w:spacing w:before="6"/>
            <w:ind w:hanging="491"/>
          </w:pPr>
          <w:r>
            <w:t>Доказування як засіб доведення позиції сторін в</w:t>
          </w:r>
          <w:r>
            <w:rPr>
              <w:spacing w:val="-17"/>
            </w:rPr>
            <w:t xml:space="preserve"> </w:t>
          </w:r>
          <w:r>
            <w:t>кримінальному</w:t>
          </w:r>
          <w:r>
            <w:rPr>
              <w:spacing w:val="64"/>
            </w:rPr>
            <w:t xml:space="preserve"> </w:t>
          </w:r>
          <w:r>
            <w:t>судочинстві</w:t>
          </w:r>
          <w:r>
            <w:tab/>
            <w:t>64</w:t>
          </w:r>
        </w:p>
        <w:p w:rsidR="00D55077" w:rsidRDefault="00F50E34">
          <w:pPr>
            <w:pStyle w:val="2"/>
            <w:numPr>
              <w:ilvl w:val="1"/>
              <w:numId w:val="10"/>
            </w:numPr>
            <w:tabs>
              <w:tab w:val="left" w:pos="721"/>
              <w:tab w:val="left" w:leader="dot" w:pos="10044"/>
            </w:tabs>
            <w:spacing w:before="164" w:line="357" w:lineRule="auto"/>
            <w:ind w:left="115" w:right="118" w:firstLine="0"/>
          </w:pPr>
          <w:hyperlink w:anchor="_TOC_250002" w:history="1">
            <w:r>
              <w:t>Значення рішень Європейського суду з прав людини в реалізації засади змагальності в</w:t>
            </w:r>
            <w:r>
              <w:rPr>
                <w:spacing w:val="59"/>
              </w:rPr>
              <w:t xml:space="preserve"> </w:t>
            </w:r>
            <w:r>
              <w:t>кримінальному</w:t>
            </w:r>
            <w:r>
              <w:rPr>
                <w:spacing w:val="-3"/>
              </w:rPr>
              <w:t xml:space="preserve"> </w:t>
            </w:r>
            <w:r>
              <w:t>судочинстві</w:t>
            </w:r>
            <w:r>
              <w:tab/>
            </w:r>
            <w:r>
              <w:rPr>
                <w:spacing w:val="-9"/>
              </w:rPr>
              <w:t>81</w:t>
            </w:r>
          </w:hyperlink>
        </w:p>
        <w:p w:rsidR="00D55077" w:rsidRDefault="00F50E34">
          <w:pPr>
            <w:pStyle w:val="10"/>
            <w:tabs>
              <w:tab w:val="left" w:leader="dot" w:pos="10044"/>
            </w:tabs>
            <w:spacing w:before="5"/>
          </w:pPr>
          <w:hyperlink w:anchor="_TOC_250001" w:history="1">
            <w:r>
              <w:t>ВИСНОВКИ</w:t>
            </w:r>
            <w:r>
              <w:tab/>
              <w:t>86</w:t>
            </w:r>
          </w:hyperlink>
        </w:p>
        <w:p w:rsidR="00D55077" w:rsidRDefault="00F50E34">
          <w:pPr>
            <w:pStyle w:val="10"/>
            <w:tabs>
              <w:tab w:val="left" w:leader="dot" w:pos="10044"/>
            </w:tabs>
            <w:spacing w:before="158"/>
            <w:rPr>
              <w:b w:val="0"/>
            </w:rPr>
          </w:pPr>
          <w:hyperlink w:anchor="_TOC_250000" w:history="1">
            <w:r>
              <w:t>СПИСОК</w:t>
            </w:r>
            <w:r>
              <w:rPr>
                <w:spacing w:val="-3"/>
              </w:rPr>
              <w:t xml:space="preserve"> </w:t>
            </w:r>
            <w:r>
              <w:t>ВИКОРИСТАНИХ</w:t>
            </w:r>
            <w:r>
              <w:rPr>
                <w:spacing w:val="-5"/>
              </w:rPr>
              <w:t xml:space="preserve"> </w:t>
            </w:r>
            <w:r>
              <w:t>ДЖЕРЕЛ</w:t>
            </w:r>
            <w:r>
              <w:tab/>
            </w:r>
            <w:r>
              <w:rPr>
                <w:b w:val="0"/>
              </w:rPr>
              <w:t>90</w:t>
            </w:r>
          </w:hyperlink>
        </w:p>
      </w:sdtContent>
    </w:sdt>
    <w:p w:rsidR="00D55077" w:rsidRDefault="00D55077">
      <w:p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1"/>
        <w:spacing w:before="78"/>
        <w:ind w:right="139"/>
      </w:pPr>
      <w:bookmarkStart w:id="1" w:name="_TOC_250007"/>
      <w:bookmarkEnd w:id="1"/>
      <w:r>
        <w:lastRenderedPageBreak/>
        <w:t>ВС</w:t>
      </w:r>
      <w:r>
        <w:t>ТУП</w:t>
      </w:r>
    </w:p>
    <w:p w:rsidR="00D55077" w:rsidRDefault="00D55077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D55077" w:rsidRDefault="00F50E34">
      <w:pPr>
        <w:pStyle w:val="a3"/>
        <w:spacing w:line="360" w:lineRule="auto"/>
        <w:ind w:right="121"/>
      </w:pPr>
      <w:r>
        <w:rPr>
          <w:b/>
        </w:rPr>
        <w:t xml:space="preserve">Актуальність теми. </w:t>
      </w:r>
      <w:r>
        <w:t>З метою побудови правової держави в Україні в даний час проводиться</w:t>
      </w:r>
      <w:r>
        <w:rPr>
          <w:spacing w:val="-15"/>
        </w:rPr>
        <w:t xml:space="preserve"> </w:t>
      </w:r>
      <w:r>
        <w:t>значне</w:t>
      </w:r>
      <w:r>
        <w:rPr>
          <w:spacing w:val="-14"/>
        </w:rPr>
        <w:t xml:space="preserve"> </w:t>
      </w:r>
      <w:r>
        <w:t>реформування</w:t>
      </w:r>
      <w:r>
        <w:rPr>
          <w:spacing w:val="-13"/>
        </w:rPr>
        <w:t xml:space="preserve"> </w:t>
      </w:r>
      <w:r>
        <w:t>всіх</w:t>
      </w:r>
      <w:r>
        <w:rPr>
          <w:spacing w:val="-15"/>
        </w:rPr>
        <w:t xml:space="preserve"> </w:t>
      </w:r>
      <w:r>
        <w:t>сфер</w:t>
      </w:r>
      <w:r>
        <w:rPr>
          <w:spacing w:val="-14"/>
        </w:rPr>
        <w:t xml:space="preserve"> </w:t>
      </w:r>
      <w:r>
        <w:t>соціального</w:t>
      </w:r>
      <w:r>
        <w:rPr>
          <w:spacing w:val="-14"/>
        </w:rPr>
        <w:t xml:space="preserve"> </w:t>
      </w:r>
      <w:r>
        <w:t>життя:</w:t>
      </w:r>
      <w:r>
        <w:rPr>
          <w:spacing w:val="-14"/>
        </w:rPr>
        <w:t xml:space="preserve"> </w:t>
      </w:r>
      <w:r>
        <w:t>політики,</w:t>
      </w:r>
      <w:r>
        <w:rPr>
          <w:spacing w:val="-14"/>
        </w:rPr>
        <w:t xml:space="preserve"> </w:t>
      </w:r>
      <w:r>
        <w:t>економіки, права. Дані зміни тягнуть необхідність переоцінки ролі держави та її органів у житті суспільства, розвиток якого в сучасних умовах неможливо без формування якісного, стабільного законодавства та ефективного правосуддя, здатних повною мірою забез</w:t>
      </w:r>
      <w:r>
        <w:t>печувати фундаментальний захист прав і свобод людини і громадянина, інтересів суспільства і держави, обмежувати беззаконня і свавілля в</w:t>
      </w:r>
      <w:r>
        <w:rPr>
          <w:spacing w:val="-12"/>
        </w:rPr>
        <w:t xml:space="preserve"> </w:t>
      </w:r>
      <w:r>
        <w:t>країні.</w:t>
      </w:r>
    </w:p>
    <w:p w:rsidR="00D55077" w:rsidRDefault="00F50E34">
      <w:pPr>
        <w:pStyle w:val="a3"/>
        <w:spacing w:line="360" w:lineRule="auto"/>
        <w:ind w:right="119"/>
      </w:pPr>
      <w:r>
        <w:t>У зв’язку з цим значну роль відіграє правосуддя як особливий вид державної діяльності, в якому фокусуються пробл</w:t>
      </w:r>
      <w:r>
        <w:t xml:space="preserve">еми економічного, організаційного і правового характеру. Незважаючи на значні досягнення в удосконаленні діяльності судових органів, судова реформа, проведена в Україні, не завершена. </w:t>
      </w:r>
      <w:r>
        <w:rPr>
          <w:spacing w:val="-3"/>
        </w:rPr>
        <w:t xml:space="preserve">Тому </w:t>
      </w:r>
      <w:r>
        <w:t>особливого значення набувають питання основ правового регулювання в</w:t>
      </w:r>
      <w:r>
        <w:t>сієї процесуальної системи. Закріплений в Конституції України принцип змагальності сторін є одним з найважливіших умов демократичного судочинства. Він носить універсальний характер, визначає основу правового регулювання процесуальної системи, поширюється н</w:t>
      </w:r>
      <w:r>
        <w:t>а всі форми судочинства, включаючи конституційне, цивільне, адміністративне, кримінальне, господарське, забезпечує незалежність і неупередженість</w:t>
      </w:r>
      <w:r>
        <w:rPr>
          <w:spacing w:val="-18"/>
        </w:rPr>
        <w:t xml:space="preserve"> </w:t>
      </w:r>
      <w:r>
        <w:t>суду.</w:t>
      </w:r>
      <w:r>
        <w:rPr>
          <w:spacing w:val="-20"/>
        </w:rPr>
        <w:t xml:space="preserve"> </w:t>
      </w:r>
      <w:r>
        <w:t>Стан</w:t>
      </w:r>
      <w:r>
        <w:rPr>
          <w:spacing w:val="-18"/>
        </w:rPr>
        <w:t xml:space="preserve"> </w:t>
      </w:r>
      <w:r>
        <w:t>законності,</w:t>
      </w:r>
      <w:r>
        <w:rPr>
          <w:spacing w:val="-20"/>
        </w:rPr>
        <w:t xml:space="preserve"> </w:t>
      </w:r>
      <w:r>
        <w:t>правопорядку,</w:t>
      </w:r>
      <w:r>
        <w:rPr>
          <w:spacing w:val="-20"/>
        </w:rPr>
        <w:t xml:space="preserve"> </w:t>
      </w:r>
      <w:r>
        <w:t>об’єктивності</w:t>
      </w:r>
      <w:r>
        <w:rPr>
          <w:spacing w:val="-21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рівноправності в державі безпосередньо залежить від реалі</w:t>
      </w:r>
      <w:r>
        <w:t>зації цього принципу як ключового організуючого і стабілізуючого фактора демократичного</w:t>
      </w:r>
      <w:r>
        <w:rPr>
          <w:spacing w:val="-11"/>
        </w:rPr>
        <w:t xml:space="preserve"> </w:t>
      </w:r>
      <w:r>
        <w:t>судочинства.</w:t>
      </w:r>
    </w:p>
    <w:p w:rsidR="00D55077" w:rsidRDefault="00F50E34">
      <w:pPr>
        <w:pStyle w:val="a3"/>
        <w:spacing w:before="3" w:line="360" w:lineRule="auto"/>
        <w:ind w:right="119"/>
      </w:pPr>
      <w:r>
        <w:t xml:space="preserve">Питання про сутність змагальності як правового феномена, як принципу кримінального судочинства, про реалізацію цього принципу в ході провадження у справі, </w:t>
      </w:r>
      <w:r>
        <w:t>в тому числі про межі його дії в системі стадій кримінального судочинства, і інші постійно займають вчених-юристів протягом останніх півтора десятка років. Велика увага змагальності як принципу приділяється при дослідженні досудового провадження, дещо рідш</w:t>
      </w:r>
      <w:r>
        <w:t>е розглядаються проблеми змагальності в судових стадіях кримінального судочинства. У той же час ці проблеми є, і вони значно знижують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30" w:firstLine="0"/>
      </w:pPr>
      <w:r>
        <w:lastRenderedPageBreak/>
        <w:t>ефективність судового розгляду справи, створюють передумови до неправомірного обмеження прав, в тому чис</w:t>
      </w:r>
      <w:r>
        <w:t>лі конституційних, і законних інтересів громадян.</w:t>
      </w:r>
    </w:p>
    <w:p w:rsidR="00D55077" w:rsidRDefault="00F50E34">
      <w:pPr>
        <w:pStyle w:val="a3"/>
        <w:spacing w:line="360" w:lineRule="auto"/>
        <w:ind w:right="116"/>
      </w:pPr>
      <w:r>
        <w:t>Так,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практиці</w:t>
      </w:r>
      <w:r>
        <w:rPr>
          <w:spacing w:val="-11"/>
        </w:rPr>
        <w:t xml:space="preserve"> </w:t>
      </w:r>
      <w:r>
        <w:t>можна</w:t>
      </w:r>
      <w:r>
        <w:rPr>
          <w:spacing w:val="-12"/>
        </w:rPr>
        <w:t xml:space="preserve"> </w:t>
      </w:r>
      <w:r>
        <w:t>відзначити</w:t>
      </w:r>
      <w:r>
        <w:rPr>
          <w:spacing w:val="-7"/>
        </w:rPr>
        <w:t xml:space="preserve"> </w:t>
      </w:r>
      <w:r>
        <w:t>відсутність</w:t>
      </w:r>
      <w:r>
        <w:rPr>
          <w:spacing w:val="-12"/>
        </w:rPr>
        <w:t xml:space="preserve"> </w:t>
      </w:r>
      <w:r>
        <w:t>рівноправності</w:t>
      </w:r>
      <w:r>
        <w:rPr>
          <w:spacing w:val="-11"/>
        </w:rPr>
        <w:t xml:space="preserve"> </w:t>
      </w:r>
      <w:r>
        <w:t>сторін</w:t>
      </w:r>
      <w:r>
        <w:rPr>
          <w:spacing w:val="-1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судовому провадженні, законодавчих правил, що гарантують об’єктивність і неупередженість дослідження всіх обставин кримінального провадж</w:t>
      </w:r>
      <w:r>
        <w:t xml:space="preserve">ення, а процесуальні права і обов’язки осіб, </w:t>
      </w:r>
      <w:r>
        <w:rPr>
          <w:spacing w:val="-3"/>
        </w:rPr>
        <w:t xml:space="preserve">які </w:t>
      </w:r>
      <w:r>
        <w:t>беруть участь у кримінальному судочинстві, порядок реалізації ними своїх повноважень викладені в законі без врахування гарантії реалізації при цьому принципу змагальності. Названі та інші проблеми законодавч</w:t>
      </w:r>
      <w:r>
        <w:t>ого</w:t>
      </w:r>
      <w:r>
        <w:rPr>
          <w:spacing w:val="-46"/>
        </w:rPr>
        <w:t xml:space="preserve"> </w:t>
      </w:r>
      <w:r>
        <w:t>регулювання проявляються в правозастосовчій практиці. Дані обставини зумовлюють потребу в комплексному аналізі та науковому осмисленні правової природи, значення і механізму реалізації принципу змагальності сторін у кримінальному судочинстві, а також в</w:t>
      </w:r>
      <w:r>
        <w:t xml:space="preserve"> розробці науково обґрунтованих пропозицій щодо вдосконалення відповідних норм кримінально процесуального законодавства та практики його застосування.</w:t>
      </w:r>
    </w:p>
    <w:p w:rsidR="00D55077" w:rsidRDefault="00F50E34">
      <w:pPr>
        <w:pStyle w:val="a3"/>
        <w:spacing w:line="362" w:lineRule="auto"/>
        <w:ind w:right="117"/>
      </w:pPr>
      <w:r>
        <w:rPr>
          <w:b/>
        </w:rPr>
        <w:t xml:space="preserve">Метою дослідження </w:t>
      </w:r>
      <w:r>
        <w:t>є визначення особливостей кримінально процесуального механізму забезпечення змагальност</w:t>
      </w:r>
      <w:r>
        <w:t>і у кримінальному процесі України.</w:t>
      </w:r>
    </w:p>
    <w:p w:rsidR="00D55077" w:rsidRDefault="00F50E34">
      <w:pPr>
        <w:pStyle w:val="a3"/>
        <w:spacing w:line="320" w:lineRule="exact"/>
        <w:ind w:left="680" w:firstLine="0"/>
        <w:rPr>
          <w:b/>
        </w:rPr>
      </w:pPr>
      <w:r>
        <w:t xml:space="preserve">Для досягнення зазначеної мети були поставлені такі </w:t>
      </w:r>
      <w:r>
        <w:rPr>
          <w:b/>
        </w:rPr>
        <w:t>завдання:</w:t>
      </w:r>
    </w:p>
    <w:p w:rsidR="00D55077" w:rsidRDefault="00F50E34">
      <w:pPr>
        <w:pStyle w:val="a4"/>
        <w:numPr>
          <w:ilvl w:val="0"/>
          <w:numId w:val="9"/>
        </w:numPr>
        <w:tabs>
          <w:tab w:val="left" w:pos="1530"/>
          <w:tab w:val="left" w:pos="1531"/>
        </w:tabs>
        <w:spacing w:before="152"/>
        <w:ind w:left="1531"/>
        <w:jc w:val="left"/>
        <w:rPr>
          <w:sz w:val="28"/>
        </w:rPr>
      </w:pPr>
      <w:r>
        <w:rPr>
          <w:sz w:val="28"/>
        </w:rPr>
        <w:t>надати загальну характеристику засад кримінального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провадження;</w:t>
      </w:r>
    </w:p>
    <w:p w:rsidR="00D55077" w:rsidRDefault="00F50E34">
      <w:pPr>
        <w:pStyle w:val="a4"/>
        <w:numPr>
          <w:ilvl w:val="0"/>
          <w:numId w:val="9"/>
        </w:numPr>
        <w:tabs>
          <w:tab w:val="left" w:pos="1530"/>
          <w:tab w:val="left" w:pos="1531"/>
        </w:tabs>
        <w:spacing w:before="162" w:line="350" w:lineRule="auto"/>
        <w:ind w:right="125" w:firstLine="565"/>
        <w:jc w:val="left"/>
        <w:rPr>
          <w:sz w:val="28"/>
        </w:rPr>
      </w:pPr>
      <w:r>
        <w:rPr>
          <w:sz w:val="28"/>
        </w:rPr>
        <w:t>визначити поняття змагальності в кримінальному судочинстві та гарантії її</w:t>
      </w:r>
      <w:r>
        <w:rPr>
          <w:spacing w:val="2"/>
          <w:sz w:val="28"/>
        </w:rPr>
        <w:t xml:space="preserve"> </w:t>
      </w:r>
      <w:r>
        <w:rPr>
          <w:sz w:val="28"/>
        </w:rPr>
        <w:t>забезпечення;</w:t>
      </w:r>
    </w:p>
    <w:p w:rsidR="00D55077" w:rsidRDefault="00F50E34">
      <w:pPr>
        <w:pStyle w:val="a4"/>
        <w:numPr>
          <w:ilvl w:val="0"/>
          <w:numId w:val="9"/>
        </w:numPr>
        <w:tabs>
          <w:tab w:val="left" w:pos="1530"/>
          <w:tab w:val="left" w:pos="1531"/>
        </w:tabs>
        <w:spacing w:before="15"/>
        <w:ind w:left="1531"/>
        <w:jc w:val="left"/>
        <w:rPr>
          <w:sz w:val="28"/>
        </w:rPr>
      </w:pPr>
      <w:r>
        <w:rPr>
          <w:sz w:val="28"/>
        </w:rPr>
        <w:t>надати характеристику сторін в кримінальному</w:t>
      </w:r>
      <w:r>
        <w:rPr>
          <w:spacing w:val="63"/>
          <w:sz w:val="28"/>
        </w:rPr>
        <w:t xml:space="preserve"> </w:t>
      </w:r>
      <w:r>
        <w:rPr>
          <w:sz w:val="28"/>
        </w:rPr>
        <w:t>судочинстві;</w:t>
      </w:r>
    </w:p>
    <w:p w:rsidR="00D55077" w:rsidRDefault="00F50E34">
      <w:pPr>
        <w:pStyle w:val="a4"/>
        <w:numPr>
          <w:ilvl w:val="0"/>
          <w:numId w:val="9"/>
        </w:numPr>
        <w:tabs>
          <w:tab w:val="left" w:pos="1530"/>
          <w:tab w:val="left" w:pos="1531"/>
        </w:tabs>
        <w:spacing w:before="162" w:line="350" w:lineRule="auto"/>
        <w:ind w:right="130" w:firstLine="565"/>
        <w:jc w:val="left"/>
        <w:rPr>
          <w:sz w:val="28"/>
        </w:rPr>
      </w:pPr>
      <w:r>
        <w:rPr>
          <w:sz w:val="28"/>
        </w:rPr>
        <w:t>розглянути права, які забезпечують необхідні процесуальні можливості для відстоювання позиції</w:t>
      </w:r>
      <w:r>
        <w:rPr>
          <w:spacing w:val="3"/>
          <w:sz w:val="28"/>
        </w:rPr>
        <w:t xml:space="preserve"> </w:t>
      </w:r>
      <w:r>
        <w:rPr>
          <w:sz w:val="28"/>
        </w:rPr>
        <w:t>сторони;</w:t>
      </w:r>
    </w:p>
    <w:p w:rsidR="00D55077" w:rsidRDefault="00F50E34">
      <w:pPr>
        <w:pStyle w:val="a4"/>
        <w:numPr>
          <w:ilvl w:val="0"/>
          <w:numId w:val="9"/>
        </w:numPr>
        <w:tabs>
          <w:tab w:val="left" w:pos="1530"/>
          <w:tab w:val="left" w:pos="1531"/>
        </w:tabs>
        <w:spacing w:before="14" w:line="350" w:lineRule="auto"/>
        <w:ind w:right="120" w:firstLine="565"/>
        <w:jc w:val="left"/>
        <w:rPr>
          <w:sz w:val="28"/>
        </w:rPr>
      </w:pPr>
      <w:r>
        <w:rPr>
          <w:sz w:val="28"/>
        </w:rPr>
        <w:t>визначити роль суду в забезпеченні принципу змагальності сторін в кримінальному</w:t>
      </w:r>
      <w:r>
        <w:rPr>
          <w:spacing w:val="-1"/>
          <w:sz w:val="28"/>
        </w:rPr>
        <w:t xml:space="preserve"> </w:t>
      </w:r>
      <w:r>
        <w:rPr>
          <w:sz w:val="28"/>
        </w:rPr>
        <w:t>судочинстві;</w:t>
      </w:r>
    </w:p>
    <w:p w:rsidR="00D55077" w:rsidRDefault="00F50E34">
      <w:pPr>
        <w:pStyle w:val="a4"/>
        <w:numPr>
          <w:ilvl w:val="0"/>
          <w:numId w:val="9"/>
        </w:numPr>
        <w:tabs>
          <w:tab w:val="left" w:pos="1530"/>
          <w:tab w:val="left" w:pos="1531"/>
        </w:tabs>
        <w:spacing w:before="15" w:line="352" w:lineRule="auto"/>
        <w:ind w:right="126" w:firstLine="565"/>
        <w:jc w:val="left"/>
        <w:rPr>
          <w:sz w:val="28"/>
        </w:rPr>
      </w:pPr>
      <w:r>
        <w:rPr>
          <w:sz w:val="28"/>
        </w:rPr>
        <w:t>дослідити</w:t>
      </w:r>
      <w:r>
        <w:rPr>
          <w:spacing w:val="-18"/>
          <w:sz w:val="28"/>
        </w:rPr>
        <w:t xml:space="preserve"> </w:t>
      </w:r>
      <w:r>
        <w:rPr>
          <w:sz w:val="28"/>
        </w:rPr>
        <w:t>доказування</w:t>
      </w:r>
      <w:r>
        <w:rPr>
          <w:spacing w:val="-12"/>
          <w:sz w:val="28"/>
        </w:rPr>
        <w:t xml:space="preserve"> </w:t>
      </w:r>
      <w:r>
        <w:rPr>
          <w:sz w:val="28"/>
        </w:rPr>
        <w:t>як</w:t>
      </w:r>
      <w:r>
        <w:rPr>
          <w:spacing w:val="-15"/>
          <w:sz w:val="28"/>
        </w:rPr>
        <w:t xml:space="preserve"> </w:t>
      </w:r>
      <w:r>
        <w:rPr>
          <w:sz w:val="28"/>
        </w:rPr>
        <w:t>засіб</w:t>
      </w:r>
      <w:r>
        <w:rPr>
          <w:spacing w:val="-15"/>
          <w:sz w:val="28"/>
        </w:rPr>
        <w:t xml:space="preserve"> </w:t>
      </w:r>
      <w:r>
        <w:rPr>
          <w:sz w:val="28"/>
        </w:rPr>
        <w:t>доведення</w:t>
      </w:r>
      <w:r>
        <w:rPr>
          <w:spacing w:val="-18"/>
          <w:sz w:val="28"/>
        </w:rPr>
        <w:t xml:space="preserve"> </w:t>
      </w:r>
      <w:r>
        <w:rPr>
          <w:sz w:val="28"/>
        </w:rPr>
        <w:t>позиції</w:t>
      </w:r>
      <w:r>
        <w:rPr>
          <w:spacing w:val="-11"/>
          <w:sz w:val="28"/>
        </w:rPr>
        <w:t xml:space="preserve"> </w:t>
      </w:r>
      <w:r>
        <w:rPr>
          <w:sz w:val="28"/>
        </w:rPr>
        <w:t>сторін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кримінальному судочинстві;</w:t>
      </w:r>
    </w:p>
    <w:p w:rsidR="00D55077" w:rsidRDefault="00F50E34">
      <w:pPr>
        <w:pStyle w:val="a4"/>
        <w:numPr>
          <w:ilvl w:val="0"/>
          <w:numId w:val="9"/>
        </w:numPr>
        <w:tabs>
          <w:tab w:val="left" w:pos="1530"/>
          <w:tab w:val="left" w:pos="1531"/>
        </w:tabs>
        <w:spacing w:before="7" w:line="352" w:lineRule="auto"/>
        <w:ind w:right="129" w:firstLine="565"/>
        <w:jc w:val="left"/>
        <w:rPr>
          <w:sz w:val="28"/>
        </w:rPr>
      </w:pPr>
      <w:r>
        <w:rPr>
          <w:sz w:val="28"/>
        </w:rPr>
        <w:t>встановити значення рішень Європейського суду з прав людини в реалізації засади змагальності в кримінальному</w:t>
      </w:r>
      <w:r>
        <w:rPr>
          <w:spacing w:val="-2"/>
          <w:sz w:val="28"/>
        </w:rPr>
        <w:t xml:space="preserve"> </w:t>
      </w:r>
      <w:r>
        <w:rPr>
          <w:sz w:val="28"/>
        </w:rPr>
        <w:t>судочинстві.</w:t>
      </w:r>
    </w:p>
    <w:p w:rsidR="00D55077" w:rsidRDefault="00D55077">
      <w:pPr>
        <w:spacing w:line="352" w:lineRule="auto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2"/>
      </w:pPr>
      <w:bookmarkStart w:id="2" w:name="2)"/>
      <w:bookmarkEnd w:id="2"/>
      <w:r>
        <w:rPr>
          <w:b/>
        </w:rPr>
        <w:lastRenderedPageBreak/>
        <w:t xml:space="preserve">Об’єктом дослідження </w:t>
      </w:r>
      <w:r>
        <w:t>стали крим</w:t>
      </w:r>
      <w:r>
        <w:t>інальні процесуальні правовідносини, що складаються між сторонами кримінального судочинства при реалізації принципу змагальності в судових стадіях кримінального процесу.</w:t>
      </w:r>
    </w:p>
    <w:p w:rsidR="00D55077" w:rsidRDefault="00F50E34">
      <w:pPr>
        <w:spacing w:before="1" w:line="362" w:lineRule="auto"/>
        <w:ind w:left="115" w:right="125" w:firstLine="565"/>
        <w:jc w:val="both"/>
        <w:rPr>
          <w:sz w:val="28"/>
        </w:rPr>
      </w:pPr>
      <w:r>
        <w:rPr>
          <w:b/>
          <w:sz w:val="28"/>
        </w:rPr>
        <w:t xml:space="preserve">Предметом дослідження </w:t>
      </w:r>
      <w:r>
        <w:rPr>
          <w:sz w:val="28"/>
        </w:rPr>
        <w:t>виступає забезпечення змагальності у кримінальному процесі Украї</w:t>
      </w:r>
      <w:r>
        <w:rPr>
          <w:sz w:val="28"/>
        </w:rPr>
        <w:t>ни.</w:t>
      </w:r>
    </w:p>
    <w:p w:rsidR="00D55077" w:rsidRDefault="00F50E34">
      <w:pPr>
        <w:pStyle w:val="a3"/>
        <w:tabs>
          <w:tab w:val="left" w:pos="1524"/>
          <w:tab w:val="left" w:pos="2154"/>
          <w:tab w:val="left" w:pos="2381"/>
          <w:tab w:val="left" w:pos="2818"/>
          <w:tab w:val="left" w:pos="3385"/>
          <w:tab w:val="left" w:pos="3467"/>
          <w:tab w:val="left" w:pos="3782"/>
          <w:tab w:val="left" w:pos="4561"/>
          <w:tab w:val="left" w:pos="5308"/>
          <w:tab w:val="left" w:pos="5965"/>
          <w:tab w:val="left" w:pos="6155"/>
          <w:tab w:val="left" w:pos="6578"/>
          <w:tab w:val="left" w:pos="7130"/>
          <w:tab w:val="left" w:pos="7892"/>
          <w:tab w:val="left" w:pos="8458"/>
          <w:tab w:val="left" w:pos="8873"/>
          <w:tab w:val="left" w:pos="8963"/>
          <w:tab w:val="left" w:pos="9346"/>
        </w:tabs>
        <w:spacing w:line="360" w:lineRule="auto"/>
        <w:ind w:right="113"/>
        <w:jc w:val="right"/>
      </w:pPr>
      <w:r>
        <w:rPr>
          <w:b/>
        </w:rPr>
        <w:t xml:space="preserve">Методологічну основу дослідження </w:t>
      </w:r>
      <w:r>
        <w:t>склали загальні методи пізнання</w:t>
      </w:r>
      <w:r>
        <w:rPr>
          <w:spacing w:val="9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аналіз (системний, логічний), узагальнення, опис, моделювання.</w:t>
      </w:r>
      <w:r>
        <w:rPr>
          <w:spacing w:val="39"/>
        </w:rPr>
        <w:t xml:space="preserve"> </w:t>
      </w:r>
      <w:r>
        <w:t>Також</w:t>
      </w:r>
      <w:r>
        <w:rPr>
          <w:spacing w:val="5"/>
        </w:rPr>
        <w:t xml:space="preserve"> </w:t>
      </w:r>
      <w:r>
        <w:t>використовувалися приватні</w:t>
      </w:r>
      <w:r>
        <w:tab/>
        <w:t>методи:</w:t>
      </w:r>
      <w:r>
        <w:tab/>
        <w:t>системно-структурний,</w:t>
      </w:r>
      <w:r>
        <w:tab/>
        <w:t>формально-логічний,</w:t>
      </w:r>
      <w:r>
        <w:tab/>
      </w:r>
      <w:r>
        <w:rPr>
          <w:spacing w:val="-1"/>
        </w:rPr>
        <w:t xml:space="preserve">структурно- </w:t>
      </w:r>
      <w:r>
        <w:t>функціональний.</w:t>
      </w:r>
      <w:r>
        <w:tab/>
        <w:t>Метод</w:t>
      </w:r>
      <w:r>
        <w:tab/>
      </w:r>
      <w:r>
        <w:t>діалектичного</w:t>
      </w:r>
      <w:r>
        <w:tab/>
        <w:t>пізнання</w:t>
      </w:r>
      <w:r>
        <w:tab/>
        <w:t>дозволив</w:t>
      </w:r>
      <w:r>
        <w:tab/>
        <w:t>визначити</w:t>
      </w:r>
      <w:r>
        <w:tab/>
      </w:r>
      <w:r>
        <w:rPr>
          <w:spacing w:val="-1"/>
        </w:rPr>
        <w:t xml:space="preserve">сутнісні </w:t>
      </w:r>
      <w:r>
        <w:t>характеристики принципу змагальності; виявити формується при</w:t>
      </w:r>
      <w:r>
        <w:rPr>
          <w:spacing w:val="-26"/>
        </w:rPr>
        <w:t xml:space="preserve"> </w:t>
      </w:r>
      <w:r>
        <w:t>цьому</w:t>
      </w:r>
      <w:r>
        <w:rPr>
          <w:spacing w:val="54"/>
        </w:rPr>
        <w:t xml:space="preserve"> </w:t>
      </w:r>
      <w:r>
        <w:t>конфлікт процесуальних</w:t>
      </w:r>
      <w:r>
        <w:tab/>
        <w:t>інтересів</w:t>
      </w:r>
      <w:r>
        <w:tab/>
      </w:r>
      <w:r>
        <w:tab/>
        <w:t>і</w:t>
      </w:r>
      <w:r>
        <w:tab/>
        <w:t>дати</w:t>
      </w:r>
      <w:r>
        <w:tab/>
        <w:t>визначення</w:t>
      </w:r>
      <w:r>
        <w:tab/>
      </w:r>
      <w:r>
        <w:tab/>
        <w:t>цьому</w:t>
      </w:r>
      <w:r>
        <w:tab/>
        <w:t>поняттю.</w:t>
      </w:r>
      <w:r>
        <w:tab/>
        <w:t>За</w:t>
      </w:r>
      <w:r>
        <w:tab/>
      </w:r>
      <w:r>
        <w:tab/>
        <w:t>допомогою аналітичного методу були досліджені визначення поняття</w:t>
      </w:r>
      <w:r>
        <w:rPr>
          <w:spacing w:val="-14"/>
        </w:rPr>
        <w:t xml:space="preserve"> </w:t>
      </w:r>
      <w:r>
        <w:t>«змагальність»;</w:t>
      </w:r>
      <w:r>
        <w:rPr>
          <w:spacing w:val="57"/>
        </w:rPr>
        <w:t xml:space="preserve"> </w:t>
      </w:r>
      <w:r>
        <w:t>окремі елементи змагальності, механізму її реалізації в судових</w:t>
      </w:r>
      <w:r>
        <w:rPr>
          <w:spacing w:val="12"/>
        </w:rPr>
        <w:t xml:space="preserve"> </w:t>
      </w:r>
      <w:r>
        <w:t>стадіях</w:t>
      </w:r>
      <w:r>
        <w:rPr>
          <w:spacing w:val="12"/>
        </w:rPr>
        <w:t xml:space="preserve"> </w:t>
      </w:r>
      <w:r>
        <w:t>кримінального</w:t>
      </w:r>
      <w:r>
        <w:rPr>
          <w:spacing w:val="-1"/>
        </w:rPr>
        <w:t xml:space="preserve"> </w:t>
      </w:r>
      <w:r>
        <w:t>провадження. Методом системно-структурного аналізу отримані нові</w:t>
      </w:r>
      <w:r>
        <w:rPr>
          <w:spacing w:val="29"/>
        </w:rPr>
        <w:t xml:space="preserve"> </w:t>
      </w:r>
      <w:r>
        <w:t>знання</w:t>
      </w:r>
      <w:r>
        <w:rPr>
          <w:spacing w:val="65"/>
        </w:rPr>
        <w:t xml:space="preserve"> </w:t>
      </w:r>
      <w:r>
        <w:t>про</w:t>
      </w:r>
      <w:r>
        <w:rPr>
          <w:spacing w:val="-1"/>
        </w:rPr>
        <w:t xml:space="preserve"> </w:t>
      </w:r>
      <w:r>
        <w:t>механізм</w:t>
      </w:r>
      <w:r>
        <w:rPr>
          <w:spacing w:val="-15"/>
        </w:rPr>
        <w:t xml:space="preserve"> </w:t>
      </w:r>
      <w:r>
        <w:t>реалізації</w:t>
      </w:r>
      <w:r>
        <w:rPr>
          <w:spacing w:val="-10"/>
        </w:rPr>
        <w:t xml:space="preserve"> </w:t>
      </w:r>
      <w:r>
        <w:t>принципу</w:t>
      </w:r>
      <w:r>
        <w:rPr>
          <w:spacing w:val="-12"/>
        </w:rPr>
        <w:t xml:space="preserve"> </w:t>
      </w:r>
      <w:r>
        <w:t>змагальності</w:t>
      </w:r>
      <w:r>
        <w:rPr>
          <w:spacing w:val="-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судових</w:t>
      </w:r>
      <w:r>
        <w:rPr>
          <w:spacing w:val="-13"/>
        </w:rPr>
        <w:t xml:space="preserve"> </w:t>
      </w:r>
      <w:r>
        <w:t>стадіях</w:t>
      </w:r>
      <w:r>
        <w:rPr>
          <w:spacing w:val="-12"/>
        </w:rPr>
        <w:t xml:space="preserve"> </w:t>
      </w:r>
      <w:r>
        <w:t>кримінального</w:t>
      </w:r>
      <w:r>
        <w:rPr>
          <w:spacing w:val="-11"/>
        </w:rPr>
        <w:t xml:space="preserve"> </w:t>
      </w:r>
      <w:r>
        <w:t>проц</w:t>
      </w:r>
      <w:r>
        <w:t xml:space="preserve">есу. </w:t>
      </w:r>
      <w:r>
        <w:rPr>
          <w:b/>
        </w:rPr>
        <w:t xml:space="preserve">Практична значущість дослідження. </w:t>
      </w:r>
      <w:r>
        <w:t>Висновки можуть бути</w:t>
      </w:r>
      <w:r>
        <w:rPr>
          <w:spacing w:val="14"/>
        </w:rPr>
        <w:t xml:space="preserve"> </w:t>
      </w:r>
      <w:r>
        <w:t>використані</w:t>
      </w:r>
      <w:r>
        <w:rPr>
          <w:spacing w:val="15"/>
        </w:rPr>
        <w:t xml:space="preserve"> </w:t>
      </w:r>
      <w:r>
        <w:t>при подальших</w:t>
      </w:r>
      <w:r>
        <w:rPr>
          <w:spacing w:val="-8"/>
        </w:rPr>
        <w:t xml:space="preserve"> </w:t>
      </w:r>
      <w:r>
        <w:t>наукових</w:t>
      </w:r>
      <w:r>
        <w:rPr>
          <w:spacing w:val="-8"/>
        </w:rPr>
        <w:t xml:space="preserve"> </w:t>
      </w:r>
      <w:r>
        <w:t>дослідженнях</w:t>
      </w:r>
      <w:r>
        <w:rPr>
          <w:spacing w:val="-8"/>
        </w:rPr>
        <w:t xml:space="preserve"> </w:t>
      </w:r>
      <w:r>
        <w:t>проблем</w:t>
      </w:r>
      <w:r>
        <w:rPr>
          <w:spacing w:val="-8"/>
        </w:rPr>
        <w:t xml:space="preserve"> </w:t>
      </w:r>
      <w:r>
        <w:t>реалізації</w:t>
      </w:r>
      <w:r>
        <w:rPr>
          <w:spacing w:val="-7"/>
        </w:rPr>
        <w:t xml:space="preserve"> </w:t>
      </w:r>
      <w:r>
        <w:t>принципу</w:t>
      </w:r>
      <w:r>
        <w:rPr>
          <w:spacing w:val="-7"/>
        </w:rPr>
        <w:t xml:space="preserve"> </w:t>
      </w:r>
      <w:r>
        <w:t>змагальності,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ході розвитку концепції змагальності кримінального судочинства.</w:t>
      </w:r>
      <w:r>
        <w:rPr>
          <w:spacing w:val="6"/>
        </w:rPr>
        <w:t xml:space="preserve"> </w:t>
      </w:r>
      <w:r>
        <w:t>Сформульовані</w:t>
      </w:r>
      <w:r>
        <w:rPr>
          <w:spacing w:val="40"/>
        </w:rPr>
        <w:t xml:space="preserve"> </w:t>
      </w:r>
      <w:r>
        <w:t>в наукові</w:t>
      </w:r>
      <w:r>
        <w:rPr>
          <w:spacing w:val="23"/>
        </w:rPr>
        <w:t xml:space="preserve"> </w:t>
      </w:r>
      <w:r>
        <w:t>ідеї</w:t>
      </w:r>
      <w:r>
        <w:rPr>
          <w:spacing w:val="19"/>
        </w:rPr>
        <w:t xml:space="preserve"> </w:t>
      </w:r>
      <w:r>
        <w:t>і</w:t>
      </w:r>
      <w:r>
        <w:rPr>
          <w:spacing w:val="23"/>
        </w:rPr>
        <w:t xml:space="preserve"> </w:t>
      </w:r>
      <w:r>
        <w:t>вироблені</w:t>
      </w:r>
      <w:r>
        <w:rPr>
          <w:spacing w:val="23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їх</w:t>
      </w:r>
      <w:r>
        <w:rPr>
          <w:spacing w:val="22"/>
        </w:rPr>
        <w:t xml:space="preserve"> </w:t>
      </w:r>
      <w:r>
        <w:t>основі</w:t>
      </w:r>
      <w:r>
        <w:rPr>
          <w:spacing w:val="23"/>
        </w:rPr>
        <w:t xml:space="preserve"> </w:t>
      </w:r>
      <w:r>
        <w:t>рекомендації</w:t>
      </w:r>
      <w:r>
        <w:rPr>
          <w:spacing w:val="23"/>
        </w:rPr>
        <w:t xml:space="preserve"> </w:t>
      </w:r>
      <w:r>
        <w:t>можуть</w:t>
      </w:r>
      <w:r>
        <w:rPr>
          <w:spacing w:val="23"/>
        </w:rPr>
        <w:t xml:space="preserve"> </w:t>
      </w:r>
      <w:r>
        <w:t>бути</w:t>
      </w:r>
      <w:r>
        <w:rPr>
          <w:spacing w:val="21"/>
        </w:rPr>
        <w:t xml:space="preserve"> </w:t>
      </w:r>
      <w:r>
        <w:t>використані:</w:t>
      </w:r>
      <w:r>
        <w:rPr>
          <w:spacing w:val="23"/>
        </w:rPr>
        <w:t xml:space="preserve"> </w:t>
      </w:r>
      <w:r>
        <w:t>а)</w:t>
      </w:r>
      <w:r>
        <w:rPr>
          <w:spacing w:val="24"/>
        </w:rPr>
        <w:t xml:space="preserve"> </w:t>
      </w:r>
      <w:r>
        <w:t>при підготовці навчальної та наукової літератури; б) в</w:t>
      </w:r>
      <w:r>
        <w:rPr>
          <w:spacing w:val="45"/>
        </w:rPr>
        <w:t xml:space="preserve"> </w:t>
      </w:r>
      <w:r>
        <w:t>навчальному процесі</w:t>
      </w:r>
      <w:r>
        <w:rPr>
          <w:spacing w:val="52"/>
        </w:rPr>
        <w:t xml:space="preserve"> </w:t>
      </w:r>
      <w:r>
        <w:t>при викладанні</w:t>
      </w:r>
      <w:r>
        <w:rPr>
          <w:spacing w:val="-14"/>
        </w:rPr>
        <w:t xml:space="preserve"> </w:t>
      </w:r>
      <w:r>
        <w:t>курсу</w:t>
      </w:r>
      <w:r>
        <w:rPr>
          <w:spacing w:val="-14"/>
        </w:rPr>
        <w:t xml:space="preserve"> </w:t>
      </w:r>
      <w:r>
        <w:t>«Кримінальне</w:t>
      </w:r>
      <w:r>
        <w:rPr>
          <w:spacing w:val="-15"/>
        </w:rPr>
        <w:t xml:space="preserve"> </w:t>
      </w:r>
      <w:r>
        <w:t>процесуальне</w:t>
      </w:r>
      <w:r>
        <w:rPr>
          <w:spacing w:val="-14"/>
        </w:rPr>
        <w:t xml:space="preserve"> </w:t>
      </w:r>
      <w:r>
        <w:t>право»,</w:t>
      </w:r>
      <w:r>
        <w:rPr>
          <w:spacing w:val="-16"/>
        </w:rPr>
        <w:t xml:space="preserve"> </w:t>
      </w:r>
      <w:r>
        <w:t>дисциплін</w:t>
      </w:r>
      <w:r>
        <w:rPr>
          <w:spacing w:val="-14"/>
        </w:rPr>
        <w:t xml:space="preserve"> </w:t>
      </w:r>
      <w:r>
        <w:t>спеціалізації,</w:t>
      </w:r>
      <w:r>
        <w:rPr>
          <w:spacing w:val="-15"/>
        </w:rPr>
        <w:t xml:space="preserve"> </w:t>
      </w:r>
      <w:r>
        <w:t>курсів магістерської підготовки; в) на курсах підвищення кваліфікації суддів,</w:t>
      </w:r>
      <w:r>
        <w:rPr>
          <w:spacing w:val="14"/>
        </w:rPr>
        <w:t xml:space="preserve"> </w:t>
      </w:r>
      <w:r>
        <w:t>адвокатів,</w:t>
      </w:r>
    </w:p>
    <w:p w:rsidR="00D55077" w:rsidRDefault="00F50E34">
      <w:pPr>
        <w:pStyle w:val="a3"/>
        <w:ind w:firstLine="0"/>
        <w:jc w:val="left"/>
      </w:pPr>
      <w:r>
        <w:t>прокурорів, слідчих; г) у правозастосовчій діяльності.</w:t>
      </w:r>
    </w:p>
    <w:p w:rsidR="00D55077" w:rsidRDefault="00F50E34">
      <w:pPr>
        <w:pStyle w:val="a3"/>
        <w:spacing w:before="158" w:line="357" w:lineRule="auto"/>
        <w:ind w:right="121" w:firstLine="710"/>
      </w:pPr>
      <w:r>
        <w:rPr>
          <w:b/>
        </w:rPr>
        <w:t xml:space="preserve">Структура дослідження. </w:t>
      </w:r>
      <w:r>
        <w:t>Логіка дослідження зумовила таку структуру дипломної роботи: вступ, три розділи, висновки</w:t>
      </w:r>
      <w:r>
        <w:t>, список використаних джерел.</w:t>
      </w:r>
    </w:p>
    <w:p w:rsidR="00D55077" w:rsidRDefault="00D55077">
      <w:pPr>
        <w:spacing w:line="357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1"/>
        <w:spacing w:before="83"/>
        <w:ind w:right="134"/>
      </w:pPr>
      <w:bookmarkStart w:id="3" w:name="РОЗДІЛ_І"/>
      <w:bookmarkEnd w:id="3"/>
      <w:r>
        <w:lastRenderedPageBreak/>
        <w:t>РОЗДІЛ І</w:t>
      </w:r>
    </w:p>
    <w:p w:rsidR="00D55077" w:rsidRDefault="00F50E34">
      <w:pPr>
        <w:spacing w:before="163"/>
        <w:ind w:left="692" w:right="142"/>
        <w:jc w:val="center"/>
        <w:rPr>
          <w:b/>
          <w:sz w:val="28"/>
        </w:rPr>
      </w:pPr>
      <w:bookmarkStart w:id="4" w:name="ТЕОРЕТИЧНІ_ЗАСАДИ_ПРИНЦИПУ_ЗМАГАЛЬНОСТІ_"/>
      <w:bookmarkEnd w:id="4"/>
      <w:r>
        <w:rPr>
          <w:b/>
          <w:sz w:val="28"/>
        </w:rPr>
        <w:t>ТЕОРЕТИЧНІ ЗАСАДИ ПРИНЦИПУ ЗМАГАЛЬНОСТІ СТОРІН</w:t>
      </w:r>
    </w:p>
    <w:p w:rsidR="00D55077" w:rsidRDefault="00D55077">
      <w:pPr>
        <w:pStyle w:val="a3"/>
        <w:ind w:left="0" w:firstLine="0"/>
        <w:jc w:val="left"/>
        <w:rPr>
          <w:b/>
          <w:sz w:val="30"/>
        </w:rPr>
      </w:pPr>
    </w:p>
    <w:p w:rsidR="00D55077" w:rsidRDefault="00D55077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D55077" w:rsidRDefault="00F50E34">
      <w:pPr>
        <w:pStyle w:val="1"/>
        <w:numPr>
          <w:ilvl w:val="1"/>
          <w:numId w:val="8"/>
        </w:numPr>
        <w:tabs>
          <w:tab w:val="left" w:pos="1171"/>
        </w:tabs>
        <w:ind w:right="0"/>
        <w:jc w:val="left"/>
      </w:pPr>
      <w:bookmarkStart w:id="5" w:name="1.1._Загальна_характеристика_засад_кримі"/>
      <w:bookmarkStart w:id="6" w:name="_TOC_250006"/>
      <w:bookmarkEnd w:id="5"/>
      <w:r>
        <w:t>Загальна характеристика засад кримінального</w:t>
      </w:r>
      <w:r>
        <w:rPr>
          <w:spacing w:val="-5"/>
        </w:rPr>
        <w:t xml:space="preserve"> </w:t>
      </w:r>
      <w:bookmarkEnd w:id="6"/>
      <w:r>
        <w:t>провадження</w:t>
      </w:r>
    </w:p>
    <w:p w:rsidR="00D55077" w:rsidRDefault="00D55077">
      <w:pPr>
        <w:pStyle w:val="a3"/>
        <w:ind w:left="0" w:firstLine="0"/>
        <w:jc w:val="left"/>
        <w:rPr>
          <w:b/>
          <w:sz w:val="30"/>
        </w:rPr>
      </w:pPr>
    </w:p>
    <w:p w:rsidR="00D55077" w:rsidRDefault="00D55077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D55077" w:rsidRDefault="00F50E34">
      <w:pPr>
        <w:pStyle w:val="a3"/>
        <w:spacing w:line="360" w:lineRule="auto"/>
        <w:ind w:right="116"/>
        <w:jc w:val="right"/>
      </w:pPr>
      <w:r>
        <w:t>Кожна</w:t>
      </w:r>
      <w:r>
        <w:rPr>
          <w:spacing w:val="-10"/>
        </w:rPr>
        <w:t xml:space="preserve"> </w:t>
      </w:r>
      <w:r>
        <w:t>галузь</w:t>
      </w:r>
      <w:r>
        <w:rPr>
          <w:spacing w:val="-8"/>
        </w:rPr>
        <w:t xml:space="preserve"> </w:t>
      </w:r>
      <w:r>
        <w:t>права,</w:t>
      </w:r>
      <w:r>
        <w:rPr>
          <w:spacing w:val="-9"/>
        </w:rPr>
        <w:t xml:space="preserve"> </w:t>
      </w:r>
      <w:r>
        <w:t>включаючи</w:t>
      </w:r>
      <w:r>
        <w:rPr>
          <w:spacing w:val="-9"/>
        </w:rPr>
        <w:t xml:space="preserve"> </w:t>
      </w:r>
      <w:r>
        <w:t>й</w:t>
      </w:r>
      <w:r>
        <w:rPr>
          <w:spacing w:val="-9"/>
        </w:rPr>
        <w:t xml:space="preserve"> </w:t>
      </w:r>
      <w:r>
        <w:t>кримінальне</w:t>
      </w:r>
      <w:r>
        <w:rPr>
          <w:spacing w:val="-9"/>
        </w:rPr>
        <w:t xml:space="preserve"> </w:t>
      </w:r>
      <w:r>
        <w:t>процесуальне</w:t>
      </w:r>
      <w:r>
        <w:rPr>
          <w:spacing w:val="-9"/>
        </w:rPr>
        <w:t xml:space="preserve"> </w:t>
      </w:r>
      <w:r>
        <w:t>право,</w:t>
      </w:r>
      <w:r>
        <w:rPr>
          <w:spacing w:val="-10"/>
        </w:rPr>
        <w:t xml:space="preserve"> </w:t>
      </w:r>
      <w:r>
        <w:t xml:space="preserve">ґрунтується на певних положеннях, принципах, </w:t>
      </w:r>
      <w:r>
        <w:rPr>
          <w:spacing w:val="-3"/>
        </w:rPr>
        <w:t xml:space="preserve">які </w:t>
      </w:r>
      <w:r>
        <w:t>визначають її сутність і</w:t>
      </w:r>
      <w:r>
        <w:rPr>
          <w:spacing w:val="2"/>
        </w:rPr>
        <w:t xml:space="preserve"> </w:t>
      </w:r>
      <w:r>
        <w:t>зміст</w:t>
      </w:r>
      <w:r>
        <w:rPr>
          <w:spacing w:val="4"/>
        </w:rPr>
        <w:t xml:space="preserve"> </w:t>
      </w:r>
      <w:r>
        <w:t>найважливіших інститутів</w:t>
      </w:r>
      <w:r>
        <w:rPr>
          <w:spacing w:val="-16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норм.</w:t>
      </w:r>
      <w:r>
        <w:rPr>
          <w:spacing w:val="-13"/>
        </w:rPr>
        <w:t xml:space="preserve"> </w:t>
      </w:r>
      <w:r>
        <w:t>Разом</w:t>
      </w:r>
      <w:r>
        <w:rPr>
          <w:spacing w:val="-15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тим,</w:t>
      </w:r>
      <w:r>
        <w:rPr>
          <w:spacing w:val="-13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юридичній</w:t>
      </w:r>
      <w:r>
        <w:rPr>
          <w:spacing w:val="-12"/>
        </w:rPr>
        <w:t xml:space="preserve"> </w:t>
      </w:r>
      <w:r>
        <w:t>літературі</w:t>
      </w:r>
      <w:r>
        <w:rPr>
          <w:spacing w:val="-16"/>
        </w:rPr>
        <w:t xml:space="preserve"> </w:t>
      </w:r>
      <w:r>
        <w:t>існують</w:t>
      </w:r>
      <w:r>
        <w:rPr>
          <w:spacing w:val="-11"/>
        </w:rPr>
        <w:t xml:space="preserve"> </w:t>
      </w:r>
      <w:r>
        <w:t>різні</w:t>
      </w:r>
      <w:r>
        <w:rPr>
          <w:spacing w:val="-11"/>
        </w:rPr>
        <w:t xml:space="preserve"> </w:t>
      </w:r>
      <w:r>
        <w:t>підходи</w:t>
      </w:r>
      <w:r>
        <w:rPr>
          <w:spacing w:val="-12"/>
        </w:rPr>
        <w:t xml:space="preserve"> </w:t>
      </w:r>
      <w:r>
        <w:t>стосовно такого важливого питання, як визначення поняття принципу</w:t>
      </w:r>
      <w:r>
        <w:rPr>
          <w:spacing w:val="-33"/>
        </w:rPr>
        <w:t xml:space="preserve"> </w:t>
      </w:r>
      <w:r>
        <w:t>кримінального</w:t>
      </w:r>
      <w:r>
        <w:rPr>
          <w:spacing w:val="-5"/>
        </w:rPr>
        <w:t xml:space="preserve"> </w:t>
      </w:r>
      <w:r>
        <w:t>процесу. Слід</w:t>
      </w:r>
      <w:r>
        <w:rPr>
          <w:spacing w:val="34"/>
        </w:rPr>
        <w:t xml:space="preserve"> </w:t>
      </w:r>
      <w:r>
        <w:t>зазначити,</w:t>
      </w:r>
      <w:r>
        <w:rPr>
          <w:spacing w:val="26"/>
        </w:rPr>
        <w:t xml:space="preserve"> </w:t>
      </w:r>
      <w:r>
        <w:t>що</w:t>
      </w:r>
      <w:r>
        <w:rPr>
          <w:spacing w:val="31"/>
        </w:rPr>
        <w:t xml:space="preserve"> </w:t>
      </w:r>
      <w:r>
        <w:t>слово</w:t>
      </w:r>
      <w:r>
        <w:rPr>
          <w:spacing w:val="35"/>
        </w:rPr>
        <w:t xml:space="preserve"> </w:t>
      </w:r>
      <w:r>
        <w:t>«принцип»,</w:t>
      </w:r>
      <w:r>
        <w:rPr>
          <w:spacing w:val="26"/>
        </w:rPr>
        <w:t xml:space="preserve"> </w:t>
      </w:r>
      <w:r>
        <w:t>яке</w:t>
      </w:r>
      <w:r>
        <w:rPr>
          <w:spacing w:val="33"/>
        </w:rPr>
        <w:t xml:space="preserve"> </w:t>
      </w:r>
      <w:r>
        <w:t>прийшло</w:t>
      </w:r>
      <w:r>
        <w:rPr>
          <w:spacing w:val="33"/>
        </w:rPr>
        <w:t xml:space="preserve"> </w:t>
      </w:r>
      <w:r>
        <w:t>з</w:t>
      </w:r>
      <w:r>
        <w:rPr>
          <w:spacing w:val="31"/>
        </w:rPr>
        <w:t xml:space="preserve"> </w:t>
      </w:r>
      <w:r>
        <w:t>латинської,</w:t>
      </w:r>
      <w:r>
        <w:rPr>
          <w:spacing w:val="32"/>
        </w:rPr>
        <w:t xml:space="preserve"> </w:t>
      </w:r>
      <w:r>
        <w:t>означає</w:t>
      </w:r>
    </w:p>
    <w:p w:rsidR="00D55077" w:rsidRDefault="00F50E34">
      <w:pPr>
        <w:pStyle w:val="a3"/>
        <w:spacing w:before="2" w:line="360" w:lineRule="auto"/>
        <w:ind w:right="115" w:firstLine="0"/>
      </w:pPr>
      <w:r>
        <w:t>«засади», «основи». Відповідно до твердження В. Даля, «принцип – наукова або моральна</w:t>
      </w:r>
      <w:r>
        <w:rPr>
          <w:spacing w:val="-18"/>
        </w:rPr>
        <w:t xml:space="preserve"> </w:t>
      </w:r>
      <w:r>
        <w:t>основа,</w:t>
      </w:r>
      <w:r>
        <w:rPr>
          <w:spacing w:val="-17"/>
        </w:rPr>
        <w:t xml:space="preserve"> </w:t>
      </w:r>
      <w:r>
        <w:t>фундамент,</w:t>
      </w:r>
      <w:r>
        <w:rPr>
          <w:spacing w:val="-18"/>
        </w:rPr>
        <w:t xml:space="preserve"> </w:t>
      </w:r>
      <w:r>
        <w:t>правило,</w:t>
      </w:r>
      <w:r>
        <w:rPr>
          <w:spacing w:val="-17"/>
        </w:rPr>
        <w:t xml:space="preserve"> </w:t>
      </w:r>
      <w:r>
        <w:t>підстава,</w:t>
      </w:r>
      <w:r>
        <w:rPr>
          <w:spacing w:val="-17"/>
        </w:rPr>
        <w:t xml:space="preserve"> </w:t>
      </w:r>
      <w:r>
        <w:t>від</w:t>
      </w:r>
      <w:r>
        <w:rPr>
          <w:spacing w:val="-20"/>
        </w:rPr>
        <w:t xml:space="preserve"> </w:t>
      </w:r>
      <w:r>
        <w:t>якого</w:t>
      </w:r>
      <w:r>
        <w:rPr>
          <w:spacing w:val="-17"/>
        </w:rPr>
        <w:t xml:space="preserve"> </w:t>
      </w:r>
      <w:r>
        <w:t>не</w:t>
      </w:r>
      <w:r>
        <w:rPr>
          <w:spacing w:val="-22"/>
        </w:rPr>
        <w:t xml:space="preserve"> </w:t>
      </w:r>
      <w:r>
        <w:t>відступають»</w:t>
      </w:r>
      <w:r>
        <w:rPr>
          <w:spacing w:val="-22"/>
        </w:rPr>
        <w:t xml:space="preserve"> </w:t>
      </w:r>
      <w:r>
        <w:t>[17,</w:t>
      </w:r>
      <w:r>
        <w:rPr>
          <w:spacing w:val="-17"/>
        </w:rPr>
        <w:t xml:space="preserve"> </w:t>
      </w:r>
      <w:r>
        <w:t>с.</w:t>
      </w:r>
      <w:r>
        <w:rPr>
          <w:spacing w:val="-22"/>
        </w:rPr>
        <w:t xml:space="preserve"> </w:t>
      </w:r>
      <w:r>
        <w:t>431]. У словнику ін</w:t>
      </w:r>
      <w:r>
        <w:t>оземних слів надано таке тлумачення цього слова: «Принцип − [ лат. principium основа, початок] 1) основне вихідне положення якої-небудь теорії, навчання і т.д.; 2) внутрішнє переконання, погляд на речі, що визначають норму поводження; 3) основа устрою, дії</w:t>
      </w:r>
      <w:r>
        <w:t xml:space="preserve"> якого-небудь механізму, приладу, установки» [79, с. 400]. Аналогічні тлумачення слова «принцип» наводяться і в інших</w:t>
      </w:r>
      <w:r>
        <w:rPr>
          <w:spacing w:val="-22"/>
        </w:rPr>
        <w:t xml:space="preserve"> </w:t>
      </w:r>
      <w:r>
        <w:t>словниках.</w:t>
      </w:r>
    </w:p>
    <w:p w:rsidR="00D55077" w:rsidRDefault="00F50E34">
      <w:pPr>
        <w:pStyle w:val="a3"/>
        <w:spacing w:line="360" w:lineRule="auto"/>
        <w:ind w:right="115"/>
      </w:pPr>
      <w:r>
        <w:t>З урахуванням тієї ролі, яку відіграють принципи у структурі кримінально процесуального права, існує потреба у подальшому уточн</w:t>
      </w:r>
      <w:r>
        <w:t>енні їх форм вираження у кримінальному провадженні.</w:t>
      </w:r>
    </w:p>
    <w:p w:rsidR="00D55077" w:rsidRDefault="00F50E34">
      <w:pPr>
        <w:pStyle w:val="a3"/>
        <w:spacing w:before="1" w:line="360" w:lineRule="auto"/>
        <w:ind w:right="114"/>
      </w:pPr>
      <w:r>
        <w:t>Варто зазначити, що в юридичній літературі вважаються найбільш розробленими</w:t>
      </w:r>
      <w:r>
        <w:rPr>
          <w:spacing w:val="-19"/>
        </w:rPr>
        <w:t xml:space="preserve"> </w:t>
      </w:r>
      <w:r>
        <w:t>вченими</w:t>
      </w:r>
      <w:r>
        <w:rPr>
          <w:spacing w:val="-19"/>
        </w:rPr>
        <w:t xml:space="preserve"> </w:t>
      </w:r>
      <w:r>
        <w:t>дві</w:t>
      </w:r>
      <w:r>
        <w:rPr>
          <w:spacing w:val="-15"/>
        </w:rPr>
        <w:t xml:space="preserve"> </w:t>
      </w:r>
      <w:r>
        <w:t>основні</w:t>
      </w:r>
      <w:r>
        <w:rPr>
          <w:spacing w:val="-22"/>
        </w:rPr>
        <w:t xml:space="preserve"> </w:t>
      </w:r>
      <w:r>
        <w:t>тенденції.</w:t>
      </w:r>
      <w:r>
        <w:rPr>
          <w:spacing w:val="-19"/>
        </w:rPr>
        <w:t xml:space="preserve"> </w:t>
      </w:r>
      <w:r>
        <w:t>Одні</w:t>
      </w:r>
      <w:r>
        <w:rPr>
          <w:spacing w:val="-18"/>
        </w:rPr>
        <w:t xml:space="preserve"> </w:t>
      </w:r>
      <w:r>
        <w:t>вчені</w:t>
      </w:r>
      <w:r>
        <w:rPr>
          <w:spacing w:val="-14"/>
        </w:rPr>
        <w:t xml:space="preserve"> </w:t>
      </w:r>
      <w:r>
        <w:t>вказують</w:t>
      </w:r>
      <w:r>
        <w:rPr>
          <w:spacing w:val="-18"/>
        </w:rPr>
        <w:t xml:space="preserve"> </w:t>
      </w:r>
      <w:r>
        <w:t>на</w:t>
      </w:r>
      <w:r>
        <w:rPr>
          <w:spacing w:val="-24"/>
        </w:rPr>
        <w:t xml:space="preserve"> </w:t>
      </w:r>
      <w:r>
        <w:t>те,</w:t>
      </w:r>
      <w:r>
        <w:rPr>
          <w:spacing w:val="-23"/>
        </w:rPr>
        <w:t xml:space="preserve"> </w:t>
      </w:r>
      <w:r>
        <w:t>що</w:t>
      </w:r>
      <w:r>
        <w:rPr>
          <w:spacing w:val="-20"/>
        </w:rPr>
        <w:t xml:space="preserve"> </w:t>
      </w:r>
      <w:r>
        <w:t>принципи повинні бути закріплені у правових положеннях, тобто одержати своє закріплення у нормах права, звертають увагу на нормативність як на найважливішу ознаку принципу кримінального процесу [83, с. 6]. Інші вчені вважають, що принципи – це не тільки ід</w:t>
      </w:r>
      <w:r>
        <w:t>еї, закріплені правовими нормами, але ідеї як елемент світогляду. Ці автори сходяться на думці, що закономірності (принципи), як правило, значно випереджають у часі факт свого законодавчого закріплення [41, с.</w:t>
      </w:r>
      <w:r>
        <w:rPr>
          <w:spacing w:val="-1"/>
        </w:rPr>
        <w:t xml:space="preserve"> </w:t>
      </w:r>
      <w:r>
        <w:t>99].</w:t>
      </w:r>
    </w:p>
    <w:p w:rsidR="00D55077" w:rsidRDefault="00F50E34">
      <w:pPr>
        <w:pStyle w:val="a3"/>
        <w:spacing w:before="3" w:line="357" w:lineRule="auto"/>
        <w:ind w:right="129"/>
      </w:pPr>
      <w:r>
        <w:t>При  аналізі  зазначених  точок  зору  ві</w:t>
      </w:r>
      <w:r>
        <w:t>рну  методологічну  позицію  обрали    Г. В. Кудрявцева, Ю. Д. Лівшиц, які зазначили, що варто розрізняти</w:t>
      </w:r>
      <w:r>
        <w:rPr>
          <w:spacing w:val="46"/>
        </w:rPr>
        <w:t xml:space="preserve"> </w:t>
      </w:r>
      <w:r>
        <w:t>принципи</w:t>
      </w:r>
    </w:p>
    <w:p w:rsidR="00D55077" w:rsidRDefault="00D55077">
      <w:pPr>
        <w:spacing w:line="357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1" w:firstLine="0"/>
      </w:pPr>
      <w:r>
        <w:lastRenderedPageBreak/>
        <w:t xml:space="preserve">кримінального процесу як галузі права і принципи кримінального процесу як науки [33, с. 163]. На необхідність розмежування </w:t>
      </w:r>
      <w:r>
        <w:t xml:space="preserve">принципів права і правових принципів (принципів правосвідомості або доктрини) – основоположних для права ідей, про </w:t>
      </w:r>
      <w:r>
        <w:rPr>
          <w:spacing w:val="-3"/>
        </w:rPr>
        <w:t xml:space="preserve">що </w:t>
      </w:r>
      <w:r>
        <w:t>вже говорилося вище, вказується й у загальній теорії права.</w:t>
      </w:r>
    </w:p>
    <w:p w:rsidR="00D55077" w:rsidRDefault="00F50E34">
      <w:pPr>
        <w:pStyle w:val="a3"/>
        <w:spacing w:before="3" w:line="360" w:lineRule="auto"/>
        <w:ind w:right="120"/>
      </w:pPr>
      <w:r>
        <w:t>Таким чином, доктринальні ідеї, які відображають певну сукупність знань про су</w:t>
      </w:r>
      <w:r>
        <w:t>тність, зміст, структуру, практичну значимість кримінального процесу, є принципами науки кримінального процесу і, дійсно, за часом своєї появи випереджають нормативні принципи. Правові ідеї існують поза позитивним правом і є однією із форм відбиття дійснос</w:t>
      </w:r>
      <w:r>
        <w:t>ті в людській свідомості, проявом правосвідомості. Вони служать доктринальним джерелом формування нормативних принципів, або принципів права. Однак принципами кримінального судочинства (кримінального процесу) як галузі права, як діяльності можуть бути визн</w:t>
      </w:r>
      <w:r>
        <w:t>ані тільки ті ідеї, які мають нормативне закріплення у кримінально процесуальному законодавстві; у цьому випадку вони набувають значення правових принципів, які, у свою чергу, мають регулятивне значенн. Їх природа після закріплення у нормах права змінюєтьс</w:t>
      </w:r>
      <w:r>
        <w:t>я, вони стають частиною позитивного права, а саме – принципами права, тобто набувають формалізованого</w:t>
      </w:r>
      <w:r>
        <w:rPr>
          <w:spacing w:val="-9"/>
        </w:rPr>
        <w:t xml:space="preserve"> </w:t>
      </w:r>
      <w:r>
        <w:t>буття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позитивному</w:t>
      </w:r>
      <w:r>
        <w:rPr>
          <w:spacing w:val="-9"/>
        </w:rPr>
        <w:t xml:space="preserve"> </w:t>
      </w:r>
      <w:r>
        <w:t>праві.</w:t>
      </w:r>
      <w:r>
        <w:rPr>
          <w:spacing w:val="-9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принципи</w:t>
      </w:r>
      <w:r>
        <w:rPr>
          <w:spacing w:val="-8"/>
        </w:rPr>
        <w:t xml:space="preserve"> </w:t>
      </w:r>
      <w:r>
        <w:t>права</w:t>
      </w:r>
      <w:r>
        <w:rPr>
          <w:spacing w:val="-9"/>
        </w:rPr>
        <w:t xml:space="preserve"> </w:t>
      </w:r>
      <w:r>
        <w:t>існувати</w:t>
      </w:r>
      <w:r>
        <w:rPr>
          <w:spacing w:val="-8"/>
        </w:rPr>
        <w:t xml:space="preserve"> </w:t>
      </w:r>
      <w:r>
        <w:t>поза</w:t>
      </w:r>
      <w:r>
        <w:rPr>
          <w:spacing w:val="-8"/>
        </w:rPr>
        <w:t xml:space="preserve"> </w:t>
      </w:r>
      <w:r>
        <w:t>правом не можуть.</w:t>
      </w:r>
    </w:p>
    <w:p w:rsidR="00D55077" w:rsidRDefault="00F50E34">
      <w:pPr>
        <w:pStyle w:val="a3"/>
        <w:spacing w:before="1" w:line="360" w:lineRule="auto"/>
        <w:ind w:right="115"/>
      </w:pPr>
      <w:r>
        <w:t>Це пояснюється тим, що однією з конститутивних ознак кримінально процесуальної</w:t>
      </w:r>
      <w:r>
        <w:t xml:space="preserve"> діяльності є її правовий характер. Тобто кримінально процесуальна діяльність може здійснюватися тільки на засадах й у формах, запропонованих законом, а основні положення, на яких ґрунтується ця діяльність, повинні </w:t>
      </w:r>
      <w:r>
        <w:rPr>
          <w:spacing w:val="3"/>
        </w:rPr>
        <w:t xml:space="preserve">бути </w:t>
      </w:r>
      <w:r>
        <w:t>закріплені законом. Ніякі ідеї у виг</w:t>
      </w:r>
      <w:r>
        <w:t>ляді доктринальних положень самі по собі не можуть регулювати правові відносини доти, доки вони не набудуть державно- владного,</w:t>
      </w:r>
      <w:r>
        <w:rPr>
          <w:spacing w:val="-19"/>
        </w:rPr>
        <w:t xml:space="preserve"> </w:t>
      </w:r>
      <w:r>
        <w:t>а</w:t>
      </w:r>
      <w:r>
        <w:rPr>
          <w:spacing w:val="-18"/>
        </w:rPr>
        <w:t xml:space="preserve"> </w:t>
      </w:r>
      <w:r>
        <w:t>тому</w:t>
      </w:r>
      <w:r>
        <w:rPr>
          <w:spacing w:val="-19"/>
        </w:rPr>
        <w:t xml:space="preserve"> </w:t>
      </w:r>
      <w:r>
        <w:t>й</w:t>
      </w:r>
      <w:r>
        <w:rPr>
          <w:spacing w:val="-18"/>
        </w:rPr>
        <w:t xml:space="preserve"> </w:t>
      </w:r>
      <w:r>
        <w:t>загальнообов’язкового</w:t>
      </w:r>
      <w:r>
        <w:rPr>
          <w:spacing w:val="-18"/>
        </w:rPr>
        <w:t xml:space="preserve"> </w:t>
      </w:r>
      <w:r>
        <w:t>характеру,</w:t>
      </w:r>
      <w:r>
        <w:rPr>
          <w:spacing w:val="-18"/>
        </w:rPr>
        <w:t xml:space="preserve"> </w:t>
      </w:r>
      <w:r>
        <w:t>тобто</w:t>
      </w:r>
      <w:r>
        <w:rPr>
          <w:spacing w:val="-23"/>
        </w:rPr>
        <w:t xml:space="preserve"> </w:t>
      </w:r>
      <w:r>
        <w:t>доти,</w:t>
      </w:r>
      <w:r>
        <w:rPr>
          <w:spacing w:val="-19"/>
        </w:rPr>
        <w:t xml:space="preserve"> </w:t>
      </w:r>
      <w:r>
        <w:t>доки</w:t>
      </w:r>
      <w:r>
        <w:rPr>
          <w:spacing w:val="-18"/>
        </w:rPr>
        <w:t xml:space="preserve"> </w:t>
      </w:r>
      <w:r>
        <w:t>вони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стануть правовими нормами-принципами. При цьому не обов’язков</w:t>
      </w:r>
      <w:r>
        <w:t>о, щоб вони були сконструйовані в законі саме як норми-принципи, оскільки, як зазначається в літературі, існує два способи вираження принципів права: безпосереднє формулювання їх у нормах права (текстуальне закріплення) і виведення принципів права зі зміст</w:t>
      </w:r>
      <w:r>
        <w:t>у нормативно-правових актів (змістовне</w:t>
      </w:r>
      <w:r>
        <w:rPr>
          <w:spacing w:val="-8"/>
        </w:rPr>
        <w:t xml:space="preserve"> </w:t>
      </w:r>
      <w:r>
        <w:t>закріплення).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3"/>
      </w:pPr>
      <w:r>
        <w:lastRenderedPageBreak/>
        <w:t>У зв’язку із цим уявляється більш обґрунтованою позиція авторів – представників першого напрямку визначення сутності принципу кримінального процесу.</w:t>
      </w:r>
    </w:p>
    <w:p w:rsidR="00D55077" w:rsidRDefault="00F50E34">
      <w:pPr>
        <w:pStyle w:val="a3"/>
        <w:spacing w:before="1" w:line="360" w:lineRule="auto"/>
        <w:ind w:right="115"/>
      </w:pPr>
      <w:r>
        <w:t>У принципах права (у тому числі й кримінально процесуального) не формулюються всі сторони дозволеного або обов’язкового поводження людей і всі елементи правової норми (гіпотеза, диспозиція, санкція). І це цілком зрозуміло, оскільки норми-принципи не є безп</w:t>
      </w:r>
      <w:r>
        <w:t xml:space="preserve">осередньо регулятивними нормами, які чітко встановлюють межі дозволеного або забороненого поводження й умови настання і міру юридичної відповідальності за недозволене поводження. Цих якостей правових норм принципи набувають лише у сполученні з конкретними </w:t>
      </w:r>
      <w:r>
        <w:t>нормами даної галузі права, у взаємодії з якими вони й впливають на суспільні відносини. Тому принципи</w:t>
      </w:r>
    </w:p>
    <w:p w:rsidR="00D55077" w:rsidRDefault="00F50E34">
      <w:pPr>
        <w:pStyle w:val="a3"/>
        <w:spacing w:before="3" w:line="357" w:lineRule="auto"/>
        <w:ind w:right="126" w:firstLine="0"/>
      </w:pPr>
      <w:r>
        <w:t>– це положення, які визначають основний соціальний зміст відповідних конкретних правових норм і діяльності, здійснюваної на їх основі.</w:t>
      </w:r>
    </w:p>
    <w:p w:rsidR="00D55077" w:rsidRDefault="00F50E34">
      <w:pPr>
        <w:pStyle w:val="a3"/>
        <w:spacing w:before="6" w:line="360" w:lineRule="auto"/>
        <w:ind w:right="115"/>
      </w:pPr>
      <w:r>
        <w:t>За справедливим зауваженням А.В. Кочури, питання засад (принципів) кримінального провадження лише на перший погляд є суто теоретичною темою. Насправді, усі співробітники оперативних підрозділів, слідчі, керівники органів кримінального судочинства, прокурор</w:t>
      </w:r>
      <w:r>
        <w:t>и, слідчі судді, судді та інші працівники судових та правоохоронних органів у своїй повсякденній діяльності, приймаючи рішення,</w:t>
      </w:r>
      <w:r>
        <w:rPr>
          <w:spacing w:val="-7"/>
        </w:rPr>
        <w:t xml:space="preserve"> </w:t>
      </w:r>
      <w:r>
        <w:t>проводячи</w:t>
      </w:r>
      <w:r>
        <w:rPr>
          <w:spacing w:val="-7"/>
        </w:rPr>
        <w:t xml:space="preserve"> </w:t>
      </w:r>
      <w:r>
        <w:t>ту</w:t>
      </w:r>
      <w:r>
        <w:rPr>
          <w:spacing w:val="-7"/>
        </w:rPr>
        <w:t xml:space="preserve"> </w:t>
      </w:r>
      <w:r>
        <w:t>чи</w:t>
      </w:r>
      <w:r>
        <w:rPr>
          <w:spacing w:val="-6"/>
        </w:rPr>
        <w:t xml:space="preserve"> </w:t>
      </w:r>
      <w:r>
        <w:t>іншу</w:t>
      </w:r>
      <w:r>
        <w:rPr>
          <w:spacing w:val="-7"/>
        </w:rPr>
        <w:t xml:space="preserve"> </w:t>
      </w:r>
      <w:r>
        <w:t>процесуальну</w:t>
      </w:r>
      <w:r>
        <w:rPr>
          <w:spacing w:val="-6"/>
        </w:rPr>
        <w:t xml:space="preserve"> </w:t>
      </w:r>
      <w:r>
        <w:t>дію</w:t>
      </w:r>
      <w:r>
        <w:rPr>
          <w:spacing w:val="-6"/>
        </w:rPr>
        <w:t xml:space="preserve"> </w:t>
      </w:r>
      <w:r>
        <w:t>(або</w:t>
      </w:r>
      <w:r>
        <w:rPr>
          <w:spacing w:val="-7"/>
        </w:rPr>
        <w:t xml:space="preserve"> </w:t>
      </w:r>
      <w:r>
        <w:t>утримуючись</w:t>
      </w:r>
      <w:r>
        <w:rPr>
          <w:spacing w:val="-5"/>
        </w:rPr>
        <w:t xml:space="preserve"> </w:t>
      </w:r>
      <w:r>
        <w:t>від</w:t>
      </w:r>
      <w:r>
        <w:rPr>
          <w:spacing w:val="-4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прийняття та проведення), повинні узгоджувати їх із певними керівн</w:t>
      </w:r>
      <w:r>
        <w:t xml:space="preserve">ими засадами, імперативними вимогами, які містяться, насамперед, в Основному законі Україні, а також у чинному кримінальному процесуальному законодавстві </w:t>
      </w:r>
      <w:r>
        <w:rPr>
          <w:spacing w:val="2"/>
        </w:rPr>
        <w:t xml:space="preserve">[28, </w:t>
      </w:r>
      <w:r>
        <w:t>с. 10]. Засади кримінального провадження, як вважає Д.А. Пєший, є основою формування механізму пр</w:t>
      </w:r>
      <w:r>
        <w:t>авового регулювання діяльності не лише органів кримінального судочинства, прокурора, слідчого судді та суду, а й інших учасників кримінального провадження.</w:t>
      </w:r>
    </w:p>
    <w:p w:rsidR="00D55077" w:rsidRDefault="00F50E34">
      <w:pPr>
        <w:pStyle w:val="a3"/>
        <w:spacing w:before="3" w:line="360" w:lineRule="auto"/>
        <w:ind w:right="123"/>
      </w:pPr>
      <w:r>
        <w:t>Саме тому в умовах сучасного реформування системи кримінальної юстиції в Україні, як демократичній т</w:t>
      </w:r>
      <w:r>
        <w:t>а правовій державі, особливої актуальності для кримінальної процесуальної науки та правозастосовної діяльності набуває проблема дотримання положень засад кримінального провадження, в яких відображаються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1" w:firstLine="0"/>
      </w:pPr>
      <w:r>
        <w:lastRenderedPageBreak/>
        <w:t>сучасний стан та тенденції розвитку</w:t>
      </w:r>
      <w:r>
        <w:t xml:space="preserve"> системи кримінального процесу, його функціональне призначення [52, с. 4]. До системи основних ознак принципів кримінального</w:t>
      </w:r>
      <w:r>
        <w:rPr>
          <w:spacing w:val="-21"/>
        </w:rPr>
        <w:t xml:space="preserve"> </w:t>
      </w:r>
      <w:r>
        <w:t>провадження</w:t>
      </w:r>
      <w:r>
        <w:rPr>
          <w:spacing w:val="-25"/>
        </w:rPr>
        <w:t xml:space="preserve"> </w:t>
      </w:r>
      <w:r>
        <w:t>О.П.</w:t>
      </w:r>
      <w:r>
        <w:rPr>
          <w:spacing w:val="-22"/>
        </w:rPr>
        <w:t xml:space="preserve"> </w:t>
      </w:r>
      <w:r>
        <w:t>Кучинська</w:t>
      </w:r>
      <w:r>
        <w:rPr>
          <w:spacing w:val="-21"/>
        </w:rPr>
        <w:t xml:space="preserve"> </w:t>
      </w:r>
      <w:r>
        <w:t>відносить</w:t>
      </w:r>
      <w:r>
        <w:rPr>
          <w:spacing w:val="-23"/>
        </w:rPr>
        <w:t xml:space="preserve"> </w:t>
      </w:r>
      <w:r>
        <w:t>такі:</w:t>
      </w:r>
      <w:r>
        <w:rPr>
          <w:spacing w:val="-24"/>
        </w:rPr>
        <w:t xml:space="preserve"> </w:t>
      </w:r>
      <w:r>
        <w:t>соціальна</w:t>
      </w:r>
      <w:r>
        <w:rPr>
          <w:spacing w:val="-21"/>
        </w:rPr>
        <w:t xml:space="preserve"> </w:t>
      </w:r>
      <w:r>
        <w:t>обумовленість, нормативність, регулятивність, основоположність, системність, у</w:t>
      </w:r>
      <w:r>
        <w:t>ніверсальність, непорушність.</w:t>
      </w:r>
    </w:p>
    <w:p w:rsidR="00D55077" w:rsidRDefault="00F50E34">
      <w:pPr>
        <w:pStyle w:val="a3"/>
        <w:spacing w:line="360" w:lineRule="auto"/>
        <w:ind w:right="119"/>
      </w:pPr>
      <w:r>
        <w:t>Уявляється, що представляти систему принципів кримінального процесу у вигляді класифікації або у вигляді сукупності принципів кримінального процесу є науково</w:t>
      </w:r>
      <w:r>
        <w:rPr>
          <w:spacing w:val="-9"/>
        </w:rPr>
        <w:t xml:space="preserve"> </w:t>
      </w:r>
      <w:r>
        <w:t>необґрунтованим</w:t>
      </w:r>
      <w:r>
        <w:rPr>
          <w:spacing w:val="-10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суперечливим</w:t>
      </w:r>
      <w:r>
        <w:rPr>
          <w:spacing w:val="-10"/>
        </w:rPr>
        <w:t xml:space="preserve"> </w:t>
      </w:r>
      <w:r>
        <w:t>законам</w:t>
      </w:r>
      <w:r>
        <w:rPr>
          <w:spacing w:val="-11"/>
        </w:rPr>
        <w:t xml:space="preserve"> </w:t>
      </w:r>
      <w:r>
        <w:t>формальної</w:t>
      </w:r>
      <w:r>
        <w:rPr>
          <w:spacing w:val="-6"/>
        </w:rPr>
        <w:t xml:space="preserve"> </w:t>
      </w:r>
      <w:r>
        <w:t>й</w:t>
      </w:r>
      <w:r>
        <w:rPr>
          <w:spacing w:val="-8"/>
        </w:rPr>
        <w:t xml:space="preserve"> </w:t>
      </w:r>
      <w:r>
        <w:t>діалектичної</w:t>
      </w:r>
      <w:r>
        <w:rPr>
          <w:spacing w:val="-7"/>
        </w:rPr>
        <w:t xml:space="preserve"> </w:t>
      </w:r>
      <w:r>
        <w:t>лог</w:t>
      </w:r>
      <w:r>
        <w:t>іки. Дійсно, прототипом системи є класифікація. Від класифікації система відрізняється тим, що за її допомогою відбувається пізнання предметів, а також певними системними властивостями (внутрішними і зовнішними), якими не володіють,</w:t>
      </w:r>
      <w:r>
        <w:rPr>
          <w:spacing w:val="-51"/>
        </w:rPr>
        <w:t xml:space="preserve"> </w:t>
      </w:r>
      <w:r>
        <w:t>навіть у сукупності і п</w:t>
      </w:r>
      <w:r>
        <w:t xml:space="preserve">оділенні на види її компоненти – окремі принципи. «Принципи </w:t>
      </w:r>
      <w:r>
        <w:rPr>
          <w:spacing w:val="-3"/>
        </w:rPr>
        <w:t xml:space="preserve">не </w:t>
      </w:r>
      <w:r>
        <w:t>просто згруповані у систему, вони створюють її як якесь ціле. Тільки система принципів може гарантувати досягнення цілей кримінального процесу. У цьому полягає її нова якість, якою не володіє ж</w:t>
      </w:r>
      <w:r>
        <w:t>оден із принципів</w:t>
      </w:r>
      <w:r>
        <w:rPr>
          <w:spacing w:val="-10"/>
        </w:rPr>
        <w:t xml:space="preserve"> </w:t>
      </w:r>
      <w:r>
        <w:t>окремо».</w:t>
      </w:r>
    </w:p>
    <w:p w:rsidR="00D55077" w:rsidRDefault="00F50E34">
      <w:pPr>
        <w:pStyle w:val="a3"/>
        <w:spacing w:before="2" w:line="360" w:lineRule="auto"/>
        <w:ind w:right="118"/>
      </w:pPr>
      <w:r>
        <w:t>Система принципів кримінального процесу має всі ознаки систем і разом із тим має особливості, які проявляються у кожному випадку застосування положень системного аналізу при характеристиці кримінально процесуальної діяльності. То</w:t>
      </w:r>
      <w:r>
        <w:t>му не можна погодитися з думкою М. П. Давидова, який під системою принципів розуміє, насамперед, їхн. сукупність і порядок розташування [15, с. 4]. Більш переконливою є думка про те, що принципи в системі поєднуються на основі інтеграції, яка породжує вини</w:t>
      </w:r>
      <w:r>
        <w:t>кнення нової якості [51, с. 42]. Дійсно, принципи кримінального процесу, формуючи систему принципів на основі інтеграції, породжують нове утворення − систему принципів кримінального процесу, яка характеризується системними властивостями і специфічною струк</w:t>
      </w:r>
      <w:r>
        <w:t>турою.</w:t>
      </w:r>
    </w:p>
    <w:p w:rsidR="00D55077" w:rsidRDefault="00F50E34">
      <w:pPr>
        <w:pStyle w:val="a3"/>
        <w:spacing w:before="2" w:line="360" w:lineRule="auto"/>
        <w:ind w:right="114"/>
      </w:pPr>
      <w:r>
        <w:t xml:space="preserve">У літературі є різні визначення системи принципів кримінального процес. Відзначаючи безсумнівну цінність здійснених вченими розробок щодо дослідження системи принципів кримінального процесу, можна підтримати тези про те, що при об’єднанні принципів </w:t>
      </w:r>
      <w:r>
        <w:t>у систему виникає істотно нове утворення, в якому його складові елементи, перебуваючи у постійній взаємодії, передають один одному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7" w:firstLine="0"/>
      </w:pPr>
      <w:r>
        <w:lastRenderedPageBreak/>
        <w:t>частину своїх властивостей, створюючи взаємообумовлену, цілісну основу для нормального регулювання всіх пра</w:t>
      </w:r>
      <w:r>
        <w:t>вовідносин. При цьому система принципів кримінального процесу повинна задовольняти ряд вимог. По-перше, вона повинна відповідати сутності процесу, виражати цю сутність. По-друге, вона повинна мати пізнавальне значення, розкриваючи особливі властивості проц</w:t>
      </w:r>
      <w:r>
        <w:t>есу. По-третє, вона повинна мати внутрішню єдність, бути взаємозв’язком всіх поєднуваних нею принципів, їх спрямованістю до однієї мети. По-четверте, вона повинна озброювати теоретичних працівників і практиків – слідчих, прокурорів, суддів – міцними критер</w:t>
      </w:r>
      <w:r>
        <w:t>іями, користуючись якими вони могли б вирішувати свої завдання [45, с. 12].</w:t>
      </w:r>
    </w:p>
    <w:p w:rsidR="00D55077" w:rsidRDefault="00F50E34">
      <w:pPr>
        <w:pStyle w:val="a3"/>
        <w:spacing w:before="4" w:line="360" w:lineRule="auto"/>
        <w:ind w:right="116"/>
      </w:pPr>
      <w:r>
        <w:t>Система</w:t>
      </w:r>
      <w:r>
        <w:rPr>
          <w:spacing w:val="-21"/>
        </w:rPr>
        <w:t xml:space="preserve"> </w:t>
      </w:r>
      <w:r>
        <w:t>принципів</w:t>
      </w:r>
      <w:r>
        <w:rPr>
          <w:spacing w:val="-22"/>
        </w:rPr>
        <w:t xml:space="preserve"> </w:t>
      </w:r>
      <w:r>
        <w:t>кримінального</w:t>
      </w:r>
      <w:r>
        <w:rPr>
          <w:spacing w:val="-20"/>
        </w:rPr>
        <w:t xml:space="preserve"> </w:t>
      </w:r>
      <w:r>
        <w:t>процесу</w:t>
      </w:r>
      <w:r>
        <w:rPr>
          <w:spacing w:val="-21"/>
        </w:rPr>
        <w:t xml:space="preserve"> </w:t>
      </w:r>
      <w:r>
        <w:t>характеризується</w:t>
      </w:r>
      <w:r>
        <w:rPr>
          <w:spacing w:val="-20"/>
        </w:rPr>
        <w:t xml:space="preserve"> </w:t>
      </w:r>
      <w:r>
        <w:t>наявністю</w:t>
      </w:r>
      <w:r>
        <w:rPr>
          <w:spacing w:val="-24"/>
        </w:rPr>
        <w:t xml:space="preserve"> </w:t>
      </w:r>
      <w:r>
        <w:t xml:space="preserve">підстави для об’єднання її елементів і специфічних властивостей. Так, варто погодитися з А. Л. Ципкіним у тому, що «принципи права поєднуються загальними завданнями, </w:t>
      </w:r>
      <w:r>
        <w:rPr>
          <w:spacing w:val="-2"/>
        </w:rPr>
        <w:t xml:space="preserve">які </w:t>
      </w:r>
      <w:r>
        <w:t>стоять перед даною галуззю права» [105, с. 139]. Таким чином, підставою для об’єднання</w:t>
      </w:r>
      <w:r>
        <w:t xml:space="preserve"> певних фундаментальних правових положень у систему принципів кримінального процесу служать завдання кримінального судочинства, закріплені в КПК</w:t>
      </w:r>
      <w:r>
        <w:rPr>
          <w:spacing w:val="-3"/>
        </w:rPr>
        <w:t xml:space="preserve"> </w:t>
      </w:r>
      <w:r>
        <w:t>України.</w:t>
      </w:r>
    </w:p>
    <w:p w:rsidR="00D55077" w:rsidRDefault="00F50E34">
      <w:pPr>
        <w:pStyle w:val="a3"/>
        <w:spacing w:line="360" w:lineRule="auto"/>
        <w:ind w:right="120"/>
      </w:pPr>
      <w:r>
        <w:t>При конституюванні системи принципів кримінального процесу ця система, на думку Р. Х. Якупова, повинна</w:t>
      </w:r>
      <w:r>
        <w:t xml:space="preserve"> відповідати вимогам адекватності, несуперечності й незалежності. Адекватність теоретичної системи припускає такий рівень узагальненості вхідних у неї принципів, </w:t>
      </w:r>
      <w:r>
        <w:rPr>
          <w:spacing w:val="-3"/>
        </w:rPr>
        <w:t xml:space="preserve">що </w:t>
      </w:r>
      <w:r>
        <w:t>дозволяє відобразити якісно-визначальні властивості</w:t>
      </w:r>
      <w:r>
        <w:rPr>
          <w:spacing w:val="-13"/>
        </w:rPr>
        <w:t xml:space="preserve"> </w:t>
      </w:r>
      <w:r>
        <w:t>досліджуваного</w:t>
      </w:r>
      <w:r>
        <w:rPr>
          <w:spacing w:val="-9"/>
        </w:rPr>
        <w:t xml:space="preserve"> </w:t>
      </w:r>
      <w:r>
        <w:t>об’єкта.</w:t>
      </w:r>
      <w:r>
        <w:rPr>
          <w:spacing w:val="-9"/>
        </w:rPr>
        <w:t xml:space="preserve"> </w:t>
      </w:r>
      <w:r>
        <w:t>Повнота</w:t>
      </w:r>
      <w:r>
        <w:rPr>
          <w:spacing w:val="-7"/>
        </w:rPr>
        <w:t xml:space="preserve"> </w:t>
      </w:r>
      <w:r>
        <w:t>теорети</w:t>
      </w:r>
      <w:r>
        <w:t>чної</w:t>
      </w:r>
      <w:r>
        <w:rPr>
          <w:spacing w:val="-8"/>
        </w:rPr>
        <w:t xml:space="preserve"> </w:t>
      </w:r>
      <w:r>
        <w:t>системи</w:t>
      </w:r>
      <w:r>
        <w:rPr>
          <w:spacing w:val="-9"/>
        </w:rPr>
        <w:t xml:space="preserve"> </w:t>
      </w:r>
      <w:r>
        <w:t>вимагає</w:t>
      </w:r>
      <w:r>
        <w:rPr>
          <w:spacing w:val="-9"/>
        </w:rPr>
        <w:t xml:space="preserve"> </w:t>
      </w:r>
      <w:r>
        <w:t>наявності в</w:t>
      </w:r>
      <w:r>
        <w:rPr>
          <w:spacing w:val="-17"/>
        </w:rPr>
        <w:t xml:space="preserve"> </w:t>
      </w:r>
      <w:r>
        <w:t>ній</w:t>
      </w:r>
      <w:r>
        <w:rPr>
          <w:spacing w:val="-14"/>
        </w:rPr>
        <w:t xml:space="preserve"> </w:t>
      </w:r>
      <w:r>
        <w:t>такої</w:t>
      </w:r>
      <w:r>
        <w:rPr>
          <w:spacing w:val="-12"/>
        </w:rPr>
        <w:t xml:space="preserve"> </w:t>
      </w:r>
      <w:r>
        <w:t>кількості</w:t>
      </w:r>
      <w:r>
        <w:rPr>
          <w:spacing w:val="-13"/>
        </w:rPr>
        <w:t xml:space="preserve"> </w:t>
      </w:r>
      <w:r>
        <w:t>принципів,</w:t>
      </w:r>
      <w:r>
        <w:rPr>
          <w:spacing w:val="-15"/>
        </w:rPr>
        <w:t xml:space="preserve"> </w:t>
      </w:r>
      <w:r>
        <w:t>що</w:t>
      </w:r>
      <w:r>
        <w:rPr>
          <w:spacing w:val="-19"/>
        </w:rPr>
        <w:t xml:space="preserve"> </w:t>
      </w:r>
      <w:r>
        <w:t>дозволяє</w:t>
      </w:r>
      <w:r>
        <w:rPr>
          <w:spacing w:val="-14"/>
        </w:rPr>
        <w:t xml:space="preserve"> </w:t>
      </w:r>
      <w:r>
        <w:t>логічно</w:t>
      </w:r>
      <w:r>
        <w:rPr>
          <w:spacing w:val="-19"/>
        </w:rPr>
        <w:t xml:space="preserve"> </w:t>
      </w:r>
      <w:r>
        <w:t>довести,</w:t>
      </w:r>
      <w:r>
        <w:rPr>
          <w:spacing w:val="-18"/>
        </w:rPr>
        <w:t xml:space="preserve"> </w:t>
      </w:r>
      <w:r>
        <w:t>пояснити</w:t>
      </w:r>
      <w:r>
        <w:rPr>
          <w:spacing w:val="-14"/>
        </w:rPr>
        <w:t xml:space="preserve"> </w:t>
      </w:r>
      <w:r>
        <w:t>правомірність знаходження у даній галузі права будь-якої процесуальної норми. Несуперечність системи означає відсутність у ній принципів, які виключають о</w:t>
      </w:r>
      <w:r>
        <w:t>дин одного. Незалежність системи принципів припускає виявлення у кожного складового її принципу власного, щодо автономного змісту, що не перетинається зі змістом інших принципів [115, с.</w:t>
      </w:r>
      <w:r>
        <w:rPr>
          <w:spacing w:val="-3"/>
        </w:rPr>
        <w:t xml:space="preserve"> </w:t>
      </w:r>
      <w:r>
        <w:t>116].</w:t>
      </w:r>
    </w:p>
    <w:p w:rsidR="00D55077" w:rsidRDefault="00F50E34">
      <w:pPr>
        <w:pStyle w:val="a3"/>
        <w:spacing w:line="360" w:lineRule="auto"/>
        <w:ind w:right="116"/>
      </w:pPr>
      <w:r>
        <w:t>Не заперечуючи необхідність відповідності системи принципів кри</w:t>
      </w:r>
      <w:r>
        <w:t>мінального процесу вимогам адекватності, несуперечності й повноти, слід зазначити, як уявляється,</w:t>
      </w:r>
      <w:r>
        <w:rPr>
          <w:spacing w:val="59"/>
        </w:rPr>
        <w:t xml:space="preserve"> </w:t>
      </w:r>
      <w:r>
        <w:t>незалежність</w:t>
      </w:r>
      <w:r>
        <w:rPr>
          <w:spacing w:val="6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є</w:t>
      </w:r>
      <w:r>
        <w:rPr>
          <w:spacing w:val="59"/>
        </w:rPr>
        <w:t xml:space="preserve"> </w:t>
      </w:r>
      <w:r>
        <w:t>тією</w:t>
      </w:r>
      <w:r>
        <w:rPr>
          <w:spacing w:val="60"/>
        </w:rPr>
        <w:t xml:space="preserve"> </w:t>
      </w:r>
      <w:r>
        <w:t>вимогою,</w:t>
      </w:r>
      <w:r>
        <w:rPr>
          <w:spacing w:val="60"/>
        </w:rPr>
        <w:t xml:space="preserve"> </w:t>
      </w:r>
      <w:r>
        <w:t>яку</w:t>
      </w:r>
      <w:r>
        <w:rPr>
          <w:spacing w:val="59"/>
        </w:rPr>
        <w:t xml:space="preserve"> </w:t>
      </w:r>
      <w:r>
        <w:t>можна</w:t>
      </w:r>
      <w:r>
        <w:rPr>
          <w:spacing w:val="60"/>
        </w:rPr>
        <w:t xml:space="preserve"> </w:t>
      </w:r>
      <w:r>
        <w:t>пред’являти</w:t>
      </w:r>
      <w:r>
        <w:rPr>
          <w:spacing w:val="59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t>системи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7" w:firstLine="0"/>
      </w:pPr>
      <w:r>
        <w:lastRenderedPageBreak/>
        <w:t xml:space="preserve">принципів. Виявлення у кожного складового її принципу власного, </w:t>
      </w:r>
      <w:r>
        <w:rPr>
          <w:spacing w:val="-3"/>
        </w:rPr>
        <w:t xml:space="preserve">щодо </w:t>
      </w:r>
      <w:r>
        <w:t>автономного</w:t>
      </w:r>
      <w:r>
        <w:rPr>
          <w:spacing w:val="-18"/>
        </w:rPr>
        <w:t xml:space="preserve"> </w:t>
      </w:r>
      <w:r>
        <w:t>змісту,</w:t>
      </w:r>
      <w:r>
        <w:rPr>
          <w:spacing w:val="-18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не</w:t>
      </w:r>
      <w:r>
        <w:rPr>
          <w:spacing w:val="-17"/>
        </w:rPr>
        <w:t xml:space="preserve"> </w:t>
      </w:r>
      <w:r>
        <w:t>перетинається</w:t>
      </w:r>
      <w:r>
        <w:rPr>
          <w:spacing w:val="-16"/>
        </w:rPr>
        <w:t xml:space="preserve"> </w:t>
      </w:r>
      <w:r>
        <w:rPr>
          <w:spacing w:val="-3"/>
        </w:rPr>
        <w:t>зі</w:t>
      </w:r>
      <w:r>
        <w:rPr>
          <w:spacing w:val="-17"/>
        </w:rPr>
        <w:t xml:space="preserve"> </w:t>
      </w:r>
      <w:r>
        <w:t>змістом</w:t>
      </w:r>
      <w:r>
        <w:rPr>
          <w:spacing w:val="-20"/>
        </w:rPr>
        <w:t xml:space="preserve"> </w:t>
      </w:r>
      <w:r>
        <w:t>інших</w:t>
      </w:r>
      <w:r>
        <w:rPr>
          <w:spacing w:val="-18"/>
        </w:rPr>
        <w:t xml:space="preserve"> </w:t>
      </w:r>
      <w:r>
        <w:t>принципів</w:t>
      </w:r>
      <w:r>
        <w:rPr>
          <w:spacing w:val="-20"/>
        </w:rPr>
        <w:t xml:space="preserve"> </w:t>
      </w:r>
      <w:r>
        <w:t>−</w:t>
      </w:r>
      <w:r>
        <w:rPr>
          <w:spacing w:val="-16"/>
        </w:rPr>
        <w:t xml:space="preserve"> </w:t>
      </w:r>
      <w:r>
        <w:t>це</w:t>
      </w:r>
      <w:r>
        <w:rPr>
          <w:spacing w:val="-17"/>
        </w:rPr>
        <w:t xml:space="preserve"> </w:t>
      </w:r>
      <w:r>
        <w:t>властивість скоріше кожного конкретного принципу, який повинен мати автономний, самостійний</w:t>
      </w:r>
      <w:r>
        <w:rPr>
          <w:spacing w:val="-18"/>
        </w:rPr>
        <w:t xml:space="preserve"> </w:t>
      </w:r>
      <w:r>
        <w:t>зміст</w:t>
      </w:r>
      <w:r>
        <w:rPr>
          <w:spacing w:val="-15"/>
        </w:rPr>
        <w:t xml:space="preserve"> </w:t>
      </w:r>
      <w:r>
        <w:t>для</w:t>
      </w:r>
      <w:r>
        <w:rPr>
          <w:spacing w:val="-22"/>
        </w:rPr>
        <w:t xml:space="preserve"> </w:t>
      </w:r>
      <w:r>
        <w:t>того,</w:t>
      </w:r>
      <w:r>
        <w:rPr>
          <w:spacing w:val="-17"/>
        </w:rPr>
        <w:t xml:space="preserve"> </w:t>
      </w:r>
      <w:r>
        <w:t>щоби</w:t>
      </w:r>
      <w:r>
        <w:rPr>
          <w:spacing w:val="-22"/>
        </w:rPr>
        <w:t xml:space="preserve"> </w:t>
      </w:r>
      <w:r>
        <w:t>бути</w:t>
      </w:r>
      <w:r>
        <w:rPr>
          <w:spacing w:val="-18"/>
        </w:rPr>
        <w:t xml:space="preserve"> </w:t>
      </w:r>
      <w:r>
        <w:t>виділеним</w:t>
      </w:r>
      <w:r>
        <w:rPr>
          <w:spacing w:val="-20"/>
        </w:rPr>
        <w:t xml:space="preserve"> </w:t>
      </w:r>
      <w:r>
        <w:t>як</w:t>
      </w:r>
      <w:r>
        <w:rPr>
          <w:spacing w:val="-19"/>
        </w:rPr>
        <w:t xml:space="preserve"> </w:t>
      </w:r>
      <w:r>
        <w:t>принцип</w:t>
      </w:r>
      <w:r>
        <w:rPr>
          <w:spacing w:val="-18"/>
        </w:rPr>
        <w:t xml:space="preserve"> </w:t>
      </w:r>
      <w:r>
        <w:t>кримінального</w:t>
      </w:r>
      <w:r>
        <w:rPr>
          <w:spacing w:val="-17"/>
        </w:rPr>
        <w:t xml:space="preserve"> </w:t>
      </w:r>
      <w:r>
        <w:t>процесу, тобто як елемент її ст</w:t>
      </w:r>
      <w:r>
        <w:t>руктури. Кожний із принципів має свій власний зміст, який відрізняє його від  інших.  У  цьому  зв’язку  уявляється  обґрунтованою  думка  О.М. Ларіна і Ю.І. Стецовського, які пишуть, що визнання</w:t>
      </w:r>
      <w:r>
        <w:rPr>
          <w:spacing w:val="24"/>
        </w:rPr>
        <w:t xml:space="preserve"> </w:t>
      </w:r>
      <w:r>
        <w:t>взаємозв’язку принципів</w:t>
      </w:r>
    </w:p>
    <w:p w:rsidR="00D55077" w:rsidRDefault="00F50E34">
      <w:pPr>
        <w:pStyle w:val="a3"/>
        <w:spacing w:line="362" w:lineRule="auto"/>
        <w:ind w:right="113" w:firstLine="0"/>
      </w:pPr>
      <w:r>
        <w:t>«...не означає того, що зміст одного принципу повністю зводиться до змісту іншого» і</w:t>
      </w:r>
      <w:r>
        <w:rPr>
          <w:spacing w:val="-6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«...</w:t>
      </w:r>
      <w:r>
        <w:rPr>
          <w:spacing w:val="-8"/>
        </w:rPr>
        <w:t xml:space="preserve"> </w:t>
      </w:r>
      <w:r>
        <w:t>якісна</w:t>
      </w:r>
      <w:r>
        <w:rPr>
          <w:spacing w:val="-7"/>
        </w:rPr>
        <w:t xml:space="preserve"> </w:t>
      </w:r>
      <w:r>
        <w:t>визначеність</w:t>
      </w:r>
      <w:r>
        <w:rPr>
          <w:spacing w:val="-5"/>
        </w:rPr>
        <w:t xml:space="preserve"> </w:t>
      </w:r>
      <w:r>
        <w:t>кожного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них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одна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умов</w:t>
      </w:r>
      <w:r>
        <w:rPr>
          <w:spacing w:val="-9"/>
        </w:rPr>
        <w:t xml:space="preserve"> </w:t>
      </w:r>
      <w:r>
        <w:t>системності</w:t>
      </w:r>
      <w:r>
        <w:rPr>
          <w:spacing w:val="-6"/>
        </w:rPr>
        <w:t xml:space="preserve"> </w:t>
      </w:r>
      <w:r>
        <w:t>принципів»</w:t>
      </w:r>
      <w:r>
        <w:rPr>
          <w:spacing w:val="-7"/>
        </w:rPr>
        <w:t xml:space="preserve"> </w:t>
      </w:r>
      <w:r>
        <w:t>[82, с. 42].</w:t>
      </w:r>
    </w:p>
    <w:p w:rsidR="00D55077" w:rsidRDefault="00F50E34">
      <w:pPr>
        <w:pStyle w:val="a3"/>
        <w:spacing w:line="360" w:lineRule="auto"/>
        <w:ind w:right="118"/>
      </w:pPr>
      <w:r>
        <w:t>Досліджуючи властивості (закономірності) системи принципів кримінального процес</w:t>
      </w:r>
      <w:r>
        <w:t>у, О. В. Агутін і С. С. Єрашов виділяють чотири групи основних</w:t>
      </w:r>
      <w:r>
        <w:rPr>
          <w:spacing w:val="-43"/>
        </w:rPr>
        <w:t xml:space="preserve"> </w:t>
      </w:r>
      <w:r>
        <w:t>властивостей системи кримінального процесу: перша група властивостей – взаємодія частини й цілого; друга – ієрархічної впорядкованості; третя – функціонування й розвитку, четверта – здійсненнос</w:t>
      </w:r>
      <w:r>
        <w:t xml:space="preserve">ті [1, с. 60]. Властивість цілісності системи принципів проявляється у виникненні системних, інтегративних якостей, </w:t>
      </w:r>
      <w:r>
        <w:rPr>
          <w:spacing w:val="-3"/>
        </w:rPr>
        <w:t xml:space="preserve">які </w:t>
      </w:r>
      <w:r>
        <w:t>не властиві сукупності</w:t>
      </w:r>
      <w:r>
        <w:rPr>
          <w:spacing w:val="49"/>
        </w:rPr>
        <w:t xml:space="preserve"> </w:t>
      </w:r>
      <w:r>
        <w:t>принципів</w:t>
      </w:r>
      <w:r>
        <w:rPr>
          <w:spacing w:val="45"/>
        </w:rPr>
        <w:t xml:space="preserve"> </w:t>
      </w:r>
      <w:r>
        <w:t>кримінального</w:t>
      </w:r>
      <w:r>
        <w:rPr>
          <w:spacing w:val="49"/>
        </w:rPr>
        <w:t xml:space="preserve"> </w:t>
      </w:r>
      <w:r>
        <w:t>процесу.</w:t>
      </w:r>
      <w:r>
        <w:rPr>
          <w:spacing w:val="48"/>
        </w:rPr>
        <w:t xml:space="preserve"> </w:t>
      </w:r>
      <w:r>
        <w:t>При</w:t>
      </w:r>
      <w:r>
        <w:rPr>
          <w:spacing w:val="48"/>
        </w:rPr>
        <w:t xml:space="preserve"> </w:t>
      </w:r>
      <w:r>
        <w:t>цьому</w:t>
      </w:r>
      <w:r>
        <w:rPr>
          <w:spacing w:val="52"/>
        </w:rPr>
        <w:t xml:space="preserve"> </w:t>
      </w:r>
      <w:r>
        <w:t>варто</w:t>
      </w:r>
      <w:r>
        <w:rPr>
          <w:spacing w:val="48"/>
        </w:rPr>
        <w:t xml:space="preserve"> </w:t>
      </w:r>
      <w:r>
        <w:t>враховувати,</w:t>
      </w:r>
      <w:r>
        <w:rPr>
          <w:spacing w:val="47"/>
        </w:rPr>
        <w:t xml:space="preserve"> </w:t>
      </w:r>
      <w:r>
        <w:t>що:</w:t>
      </w:r>
    </w:p>
    <w:p w:rsidR="00D55077" w:rsidRDefault="00F50E34">
      <w:pPr>
        <w:pStyle w:val="a3"/>
        <w:spacing w:line="360" w:lineRule="auto"/>
        <w:ind w:right="121" w:firstLine="0"/>
      </w:pPr>
      <w:r>
        <w:t>1) властивості системи принципів кримінального процесу (цілого) не є простою сумою властивостей принципів її складових (частин); 2) властивості системи принципів залежать від властивостей складових її елементів.</w:t>
      </w:r>
    </w:p>
    <w:p w:rsidR="00D55077" w:rsidRDefault="00F50E34">
      <w:pPr>
        <w:pStyle w:val="a3"/>
        <w:spacing w:line="360" w:lineRule="auto"/>
        <w:ind w:right="114"/>
      </w:pPr>
      <w:r>
        <w:t>В ієрархічній упорядкованості системи принци</w:t>
      </w:r>
      <w:r>
        <w:t>пів кримінального процесу виділяються дві складові: комунікативність та ієрархічність. Комунікативність системи принципів кримінального процесу – це її зв’язок із середовищем функціонування. Ієрархічність як властивість системи принципів означає, що якщо н</w:t>
      </w:r>
      <w:r>
        <w:t xml:space="preserve">авіть між системою принципів кримінального процесу </w:t>
      </w:r>
      <w:r>
        <w:rPr>
          <w:spacing w:val="5"/>
        </w:rPr>
        <w:t xml:space="preserve">та </w:t>
      </w:r>
      <w:r>
        <w:t>системою принципів інших форм судочинства немає «горизонтальних зв’язків», то вони однаково пов’язані через вищестоящий рівень. Неоднозначно також пов’язані між собою система принципів кримінального про</w:t>
      </w:r>
      <w:r>
        <w:t>цесу та система загальних умов</w:t>
      </w:r>
      <w:r>
        <w:rPr>
          <w:spacing w:val="-47"/>
        </w:rPr>
        <w:t xml:space="preserve"> </w:t>
      </w:r>
      <w:r>
        <w:t xml:space="preserve">кримінального процесу. Кожнен рівень ієрархічної впорядкованості має складні взаємини </w:t>
      </w:r>
      <w:r>
        <w:rPr>
          <w:spacing w:val="6"/>
        </w:rPr>
        <w:t xml:space="preserve">із </w:t>
      </w:r>
      <w:r>
        <w:t>вищестоящим і нижчим рівнями. Уявляється, комунікативність є</w:t>
      </w:r>
      <w:r>
        <w:rPr>
          <w:spacing w:val="64"/>
        </w:rPr>
        <w:t xml:space="preserve"> </w:t>
      </w:r>
      <w:r>
        <w:t>самостійною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9" w:firstLine="0"/>
      </w:pPr>
      <w:r>
        <w:lastRenderedPageBreak/>
        <w:t>властивістю системи принципів кримінального п</w:t>
      </w:r>
      <w:r>
        <w:t>роцесу, оскільки характеризує її у зв’язках із зовнішніми середовищами. Що стосується ієрархічності, то такою властивістю система принципів кримінального процесу не володіє.</w:t>
      </w:r>
    </w:p>
    <w:p w:rsidR="00D55077" w:rsidRDefault="00F50E34">
      <w:pPr>
        <w:pStyle w:val="a3"/>
        <w:spacing w:before="1" w:line="360" w:lineRule="auto"/>
        <w:ind w:right="126"/>
      </w:pPr>
      <w:r>
        <w:t>Думається, можна виокремити такі властивості системи принципів кримінального проце</w:t>
      </w:r>
      <w:r>
        <w:t>су, як: 1) адекватність системи принципів; 2) несуперечність системи принципів; 3) повнота системи принципів; 4) взаємодія частини та цілого системи принципів; 5) функціонування і розвиток системи принципів;</w:t>
      </w:r>
    </w:p>
    <w:p w:rsidR="00D55077" w:rsidRDefault="00F50E34">
      <w:pPr>
        <w:pStyle w:val="a3"/>
        <w:spacing w:line="321" w:lineRule="exact"/>
        <w:ind w:firstLine="0"/>
      </w:pPr>
      <w:r>
        <w:t>6) здійсненність системи принципів; 7) комунікат</w:t>
      </w:r>
      <w:r>
        <w:t>ивність системи принципів.</w:t>
      </w:r>
    </w:p>
    <w:p w:rsidR="00D55077" w:rsidRDefault="00F50E34">
      <w:pPr>
        <w:pStyle w:val="a3"/>
        <w:spacing w:before="163" w:line="362" w:lineRule="auto"/>
        <w:ind w:right="119"/>
      </w:pPr>
      <w:r>
        <w:t>Система принципів кримінального процесу як системно-юридичне утворення має свою структуру.</w:t>
      </w:r>
    </w:p>
    <w:p w:rsidR="00D55077" w:rsidRDefault="00F50E34">
      <w:pPr>
        <w:pStyle w:val="a3"/>
        <w:spacing w:line="360" w:lineRule="auto"/>
        <w:ind w:right="119"/>
      </w:pPr>
      <w:r>
        <w:t>Структура системи принципів (від латинського «strukture», що означає будову, розташування, порядок) відображає певні взаємозв’язки, взаємо</w:t>
      </w:r>
      <w:r>
        <w:t>розташування складових</w:t>
      </w:r>
      <w:r>
        <w:rPr>
          <w:spacing w:val="-8"/>
        </w:rPr>
        <w:t xml:space="preserve"> </w:t>
      </w:r>
      <w:r>
        <w:t>частин</w:t>
      </w:r>
      <w:r>
        <w:rPr>
          <w:spacing w:val="-13"/>
        </w:rPr>
        <w:t xml:space="preserve"> </w:t>
      </w:r>
      <w:r>
        <w:t>системи</w:t>
      </w:r>
      <w:r>
        <w:rPr>
          <w:spacing w:val="-8"/>
        </w:rPr>
        <w:t xml:space="preserve"> </w:t>
      </w:r>
      <w:r>
        <w:t>принципів</w:t>
      </w:r>
      <w:r>
        <w:rPr>
          <w:spacing w:val="-11"/>
        </w:rPr>
        <w:t xml:space="preserve"> </w:t>
      </w:r>
      <w:r>
        <w:t>кримінального</w:t>
      </w:r>
      <w:r>
        <w:rPr>
          <w:spacing w:val="-8"/>
        </w:rPr>
        <w:t xml:space="preserve"> </w:t>
      </w:r>
      <w:r>
        <w:t>процесу,</w:t>
      </w:r>
      <w:r>
        <w:rPr>
          <w:spacing w:val="-13"/>
        </w:rPr>
        <w:t xml:space="preserve"> </w:t>
      </w:r>
      <w:r>
        <w:t>їх</w:t>
      </w:r>
      <w:r>
        <w:rPr>
          <w:spacing w:val="-14"/>
        </w:rPr>
        <w:t xml:space="preserve"> </w:t>
      </w:r>
      <w:r>
        <w:t>устрій</w:t>
      </w:r>
      <w:r>
        <w:rPr>
          <w:spacing w:val="-7"/>
        </w:rPr>
        <w:t xml:space="preserve"> </w:t>
      </w:r>
      <w:r>
        <w:t>(будови).</w:t>
      </w:r>
      <w:r>
        <w:rPr>
          <w:spacing w:val="-14"/>
        </w:rPr>
        <w:t xml:space="preserve"> </w:t>
      </w:r>
      <w:r>
        <w:t>При цьому структура системи принципів включає не всі елементи і зв’язки системи принципів кримінального процесу, а лише найбільш істотні компоненти та зв’язки, які м</w:t>
      </w:r>
      <w:r>
        <w:t>ало змінюються при функціонуванні системи принципів кримінального</w:t>
      </w:r>
      <w:r>
        <w:rPr>
          <w:spacing w:val="-46"/>
        </w:rPr>
        <w:t xml:space="preserve"> </w:t>
      </w:r>
      <w:r>
        <w:t>процесу й забезпечують його існування та зберігають його основні</w:t>
      </w:r>
      <w:r>
        <w:rPr>
          <w:spacing w:val="-9"/>
        </w:rPr>
        <w:t xml:space="preserve"> </w:t>
      </w:r>
      <w:r>
        <w:t>властивості.</w:t>
      </w:r>
    </w:p>
    <w:p w:rsidR="00D55077" w:rsidRDefault="00F50E34">
      <w:pPr>
        <w:pStyle w:val="a3"/>
        <w:spacing w:line="360" w:lineRule="auto"/>
        <w:ind w:right="118"/>
      </w:pPr>
      <w:r>
        <w:t>Компоненти,</w:t>
      </w:r>
      <w:r>
        <w:rPr>
          <w:spacing w:val="-11"/>
        </w:rPr>
        <w:t xml:space="preserve"> </w:t>
      </w:r>
      <w:r>
        <w:t>які</w:t>
      </w:r>
      <w:r>
        <w:rPr>
          <w:spacing w:val="-10"/>
        </w:rPr>
        <w:t xml:space="preserve"> </w:t>
      </w:r>
      <w:r>
        <w:t>входять</w:t>
      </w:r>
      <w:r>
        <w:rPr>
          <w:spacing w:val="-9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системи</w:t>
      </w:r>
      <w:r>
        <w:rPr>
          <w:spacing w:val="-11"/>
        </w:rPr>
        <w:t xml:space="preserve"> </w:t>
      </w:r>
      <w:r>
        <w:t>принципів</w:t>
      </w:r>
      <w:r>
        <w:rPr>
          <w:spacing w:val="-13"/>
        </w:rPr>
        <w:t xml:space="preserve"> </w:t>
      </w:r>
      <w:r>
        <w:t>кримінального</w:t>
      </w:r>
      <w:r>
        <w:rPr>
          <w:spacing w:val="-10"/>
        </w:rPr>
        <w:t xml:space="preserve"> </w:t>
      </w:r>
      <w:r>
        <w:t>процесу,</w:t>
      </w:r>
      <w:r>
        <w:rPr>
          <w:spacing w:val="-11"/>
        </w:rPr>
        <w:t xml:space="preserve"> </w:t>
      </w:r>
      <w:r>
        <w:t>являють собою</w:t>
      </w:r>
      <w:r>
        <w:rPr>
          <w:spacing w:val="-7"/>
        </w:rPr>
        <w:t xml:space="preserve"> </w:t>
      </w:r>
      <w:r>
        <w:t>певну</w:t>
      </w:r>
      <w:r>
        <w:rPr>
          <w:spacing w:val="-7"/>
        </w:rPr>
        <w:t xml:space="preserve"> </w:t>
      </w:r>
      <w:r>
        <w:t>систему,</w:t>
      </w:r>
      <w:r>
        <w:rPr>
          <w:spacing w:val="-13"/>
        </w:rPr>
        <w:t xml:space="preserve"> </w:t>
      </w:r>
      <w:r>
        <w:t>тісно</w:t>
      </w:r>
      <w:r>
        <w:rPr>
          <w:spacing w:val="-13"/>
        </w:rPr>
        <w:t xml:space="preserve"> </w:t>
      </w:r>
      <w:r>
        <w:t>пов’язані</w:t>
      </w:r>
      <w:r>
        <w:rPr>
          <w:spacing w:val="-9"/>
        </w:rPr>
        <w:t xml:space="preserve"> </w:t>
      </w:r>
      <w:r>
        <w:t>між</w:t>
      </w:r>
      <w:r>
        <w:rPr>
          <w:spacing w:val="-16"/>
        </w:rPr>
        <w:t xml:space="preserve"> </w:t>
      </w:r>
      <w:r>
        <w:t>собою.</w:t>
      </w:r>
      <w:r>
        <w:rPr>
          <w:spacing w:val="-8"/>
        </w:rPr>
        <w:t xml:space="preserve"> </w:t>
      </w:r>
      <w:r>
        <w:t>Першим</w:t>
      </w:r>
      <w:r>
        <w:rPr>
          <w:spacing w:val="-9"/>
        </w:rPr>
        <w:t xml:space="preserve"> </w:t>
      </w:r>
      <w:r>
        <w:t>структурним</w:t>
      </w:r>
      <w:r>
        <w:rPr>
          <w:spacing w:val="-8"/>
        </w:rPr>
        <w:t xml:space="preserve"> </w:t>
      </w:r>
      <w:r>
        <w:t>компонентом системи принципів кримінального процесу є сукупність його компонентів; другим – зв’язки (відносини); третім – властивості.</w:t>
      </w:r>
    </w:p>
    <w:p w:rsidR="00D55077" w:rsidRDefault="00F50E34">
      <w:pPr>
        <w:pStyle w:val="a3"/>
        <w:spacing w:line="360" w:lineRule="auto"/>
        <w:ind w:right="120"/>
      </w:pPr>
      <w:r>
        <w:t xml:space="preserve">Під компонентом системи принципів кримінального процесу розуміється базовий, найпростіший </w:t>
      </w:r>
      <w:r>
        <w:t>її елемент, що є фундаментом її утворення – тобто принцип кримінального процесу.</w:t>
      </w:r>
    </w:p>
    <w:p w:rsidR="00D55077" w:rsidRDefault="00F50E34">
      <w:pPr>
        <w:pStyle w:val="a3"/>
        <w:spacing w:line="362" w:lineRule="auto"/>
        <w:ind w:right="126"/>
      </w:pPr>
      <w:r>
        <w:t>Серед вчених немає єдиної думки щодо питання про кількість, а також про найменування принципів кримінального процесу.</w:t>
      </w:r>
    </w:p>
    <w:p w:rsidR="00D55077" w:rsidRDefault="00F50E34">
      <w:pPr>
        <w:pStyle w:val="a3"/>
        <w:spacing w:line="360" w:lineRule="auto"/>
        <w:ind w:right="125"/>
      </w:pPr>
      <w:r>
        <w:t>Прототипом формування системи принципів кримінального про</w:t>
      </w:r>
      <w:r>
        <w:t>цесу є класифікація. При цьому підставами класифікації запропоновано кілька основних класифікацій принципів кримінального процесу. Перша з них заснована на побудові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16" w:firstLine="0"/>
      </w:pPr>
      <w:r>
        <w:lastRenderedPageBreak/>
        <w:t>системи</w:t>
      </w:r>
      <w:r>
        <w:rPr>
          <w:spacing w:val="-12"/>
        </w:rPr>
        <w:t xml:space="preserve"> </w:t>
      </w:r>
      <w:r>
        <w:t>кримінально</w:t>
      </w:r>
      <w:r>
        <w:rPr>
          <w:spacing w:val="-13"/>
        </w:rPr>
        <w:t xml:space="preserve"> </w:t>
      </w:r>
      <w:r>
        <w:t>процесуальних</w:t>
      </w:r>
      <w:r>
        <w:rPr>
          <w:spacing w:val="-8"/>
        </w:rPr>
        <w:t xml:space="preserve"> </w:t>
      </w:r>
      <w:r>
        <w:t>принципів</w:t>
      </w:r>
      <w:r>
        <w:rPr>
          <w:spacing w:val="-1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рівні</w:t>
      </w:r>
      <w:r>
        <w:rPr>
          <w:spacing w:val="-12"/>
        </w:rPr>
        <w:t xml:space="preserve"> </w:t>
      </w:r>
      <w:r>
        <w:t>формально-логічних</w:t>
      </w:r>
      <w:r>
        <w:rPr>
          <w:spacing w:val="-13"/>
        </w:rPr>
        <w:t xml:space="preserve"> </w:t>
      </w:r>
      <w:r>
        <w:t>зв’язків цілого і частини.</w:t>
      </w:r>
    </w:p>
    <w:p w:rsidR="00D55077" w:rsidRDefault="00F50E34">
      <w:pPr>
        <w:pStyle w:val="a3"/>
        <w:spacing w:line="360" w:lineRule="auto"/>
        <w:ind w:right="117"/>
      </w:pPr>
      <w:r>
        <w:t>Так,</w:t>
      </w:r>
      <w:r>
        <w:rPr>
          <w:spacing w:val="-10"/>
        </w:rPr>
        <w:t xml:space="preserve"> </w:t>
      </w:r>
      <w:r>
        <w:t>М.</w:t>
      </w:r>
      <w:r>
        <w:rPr>
          <w:spacing w:val="-9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Строгович</w:t>
      </w:r>
      <w:r>
        <w:rPr>
          <w:spacing w:val="-7"/>
        </w:rPr>
        <w:t xml:space="preserve"> </w:t>
      </w:r>
      <w:r>
        <w:t>виділяв</w:t>
      </w:r>
      <w:r>
        <w:rPr>
          <w:spacing w:val="-16"/>
        </w:rPr>
        <w:t xml:space="preserve"> </w:t>
      </w:r>
      <w:r>
        <w:t>із</w:t>
      </w:r>
      <w:r>
        <w:rPr>
          <w:spacing w:val="-9"/>
        </w:rPr>
        <w:t xml:space="preserve"> </w:t>
      </w:r>
      <w:r>
        <w:t>числа</w:t>
      </w:r>
      <w:r>
        <w:rPr>
          <w:spacing w:val="-12"/>
        </w:rPr>
        <w:t xml:space="preserve"> </w:t>
      </w:r>
      <w:r>
        <w:t>принципів</w:t>
      </w:r>
      <w:r>
        <w:rPr>
          <w:spacing w:val="-11"/>
        </w:rPr>
        <w:t xml:space="preserve"> </w:t>
      </w:r>
      <w:r>
        <w:t>кримінального</w:t>
      </w:r>
      <w:r>
        <w:rPr>
          <w:spacing w:val="-13"/>
        </w:rPr>
        <w:t xml:space="preserve"> </w:t>
      </w:r>
      <w:r>
        <w:t>процесу</w:t>
      </w:r>
      <w:r>
        <w:rPr>
          <w:spacing w:val="-13"/>
        </w:rPr>
        <w:t xml:space="preserve"> </w:t>
      </w:r>
      <w:r>
        <w:t>основні принципи [84, с. 123]. На рівні цих зв’язків принципи кримінального процесу класифікуються на конституційні і спеціальні, конституційні і неконституцій</w:t>
      </w:r>
      <w:r>
        <w:t>ні; конституційні та ін.; загальні для всіх державних органів, конституційні та ін.; принципи кримінального процесу, джерелом яких є права і свободи людини та громадянина, закріплені в Конституції; принципи кримінального процесу, джерелом яких є норми Конс</w:t>
      </w:r>
      <w:r>
        <w:t>титуції про судову владу; власно процесуальні принципи, закріплені тільки в нормах Кримінально процесуального кодексу. Як зазначається в літературі, неприйнятність такого поділу є очевидною [38, с. 27]. Ряд авторів категорично</w:t>
      </w:r>
      <w:r>
        <w:rPr>
          <w:spacing w:val="-13"/>
        </w:rPr>
        <w:t xml:space="preserve"> </w:t>
      </w:r>
      <w:r>
        <w:t>заперечують</w:t>
      </w:r>
      <w:r>
        <w:rPr>
          <w:spacing w:val="-13"/>
        </w:rPr>
        <w:t xml:space="preserve"> </w:t>
      </w:r>
      <w:r>
        <w:t>доцільність</w:t>
      </w:r>
      <w:r>
        <w:rPr>
          <w:spacing w:val="-16"/>
        </w:rPr>
        <w:t xml:space="preserve"> </w:t>
      </w:r>
      <w:r>
        <w:t>такої</w:t>
      </w:r>
      <w:r>
        <w:rPr>
          <w:spacing w:val="-11"/>
        </w:rPr>
        <w:t xml:space="preserve"> </w:t>
      </w:r>
      <w:r>
        <w:t>класифікації.</w:t>
      </w:r>
      <w:r>
        <w:rPr>
          <w:spacing w:val="-13"/>
        </w:rPr>
        <w:t xml:space="preserve"> </w:t>
      </w:r>
      <w:r>
        <w:t>Однак</w:t>
      </w:r>
      <w:r>
        <w:rPr>
          <w:spacing w:val="-14"/>
        </w:rPr>
        <w:t xml:space="preserve"> </w:t>
      </w:r>
      <w:r>
        <w:t>слід</w:t>
      </w:r>
      <w:r>
        <w:rPr>
          <w:spacing w:val="-10"/>
        </w:rPr>
        <w:t xml:space="preserve"> </w:t>
      </w:r>
      <w:r>
        <w:t>зазначити,</w:t>
      </w:r>
      <w:r>
        <w:rPr>
          <w:spacing w:val="-12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rPr>
          <w:spacing w:val="-3"/>
        </w:rPr>
        <w:t xml:space="preserve">ця </w:t>
      </w:r>
      <w:r>
        <w:t>класифікація – за джерелом закріплення принципу, як і будь-яка інша, має право на існування з урахуванням того, що виділення конституційних принципів зовсім не означає приниження фундаментального значення інших пр</w:t>
      </w:r>
      <w:r>
        <w:t>инципів кримінального процесу, які закріплені в кримінально процесуальному законодавстві, а не в Конституції. Важливим є зміст певного положення, його значення для побудови та функціонування системи кримінально процесуального права, регульованої ним діяльн</w:t>
      </w:r>
      <w:r>
        <w:t>ості</w:t>
      </w:r>
      <w:r>
        <w:rPr>
          <w:spacing w:val="-8"/>
        </w:rPr>
        <w:t xml:space="preserve"> </w:t>
      </w:r>
      <w:r>
        <w:t>суб’єктів</w:t>
      </w:r>
      <w:r>
        <w:rPr>
          <w:spacing w:val="-11"/>
        </w:rPr>
        <w:t xml:space="preserve"> </w:t>
      </w:r>
      <w:r>
        <w:t>кримінального</w:t>
      </w:r>
      <w:r>
        <w:rPr>
          <w:spacing w:val="-8"/>
        </w:rPr>
        <w:t xml:space="preserve"> </w:t>
      </w:r>
      <w:r>
        <w:t>процесу</w:t>
      </w:r>
      <w:r>
        <w:rPr>
          <w:spacing w:val="-9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правовідносин</w:t>
      </w:r>
      <w:r>
        <w:rPr>
          <w:spacing w:val="-8"/>
        </w:rPr>
        <w:t xml:space="preserve"> </w:t>
      </w:r>
      <w:r>
        <w:t>між</w:t>
      </w:r>
      <w:r>
        <w:rPr>
          <w:spacing w:val="-8"/>
        </w:rPr>
        <w:t xml:space="preserve"> </w:t>
      </w:r>
      <w:r>
        <w:t>ними.</w:t>
      </w:r>
      <w:r>
        <w:rPr>
          <w:spacing w:val="-9"/>
        </w:rPr>
        <w:t xml:space="preserve"> </w:t>
      </w:r>
      <w:r>
        <w:t>Таким</w:t>
      </w:r>
      <w:r>
        <w:rPr>
          <w:spacing w:val="-11"/>
        </w:rPr>
        <w:t xml:space="preserve"> </w:t>
      </w:r>
      <w:r>
        <w:t xml:space="preserve">чином, можна констатувати, що </w:t>
      </w:r>
      <w:r>
        <w:rPr>
          <w:spacing w:val="-3"/>
        </w:rPr>
        <w:t xml:space="preserve">ця </w:t>
      </w:r>
      <w:r>
        <w:t>класифікація має суто догматичне</w:t>
      </w:r>
      <w:r>
        <w:rPr>
          <w:spacing w:val="-8"/>
        </w:rPr>
        <w:t xml:space="preserve"> </w:t>
      </w:r>
      <w:r>
        <w:t>значення.</w:t>
      </w:r>
    </w:p>
    <w:p w:rsidR="00D55077" w:rsidRDefault="00F50E34">
      <w:pPr>
        <w:pStyle w:val="a3"/>
        <w:spacing w:line="360" w:lineRule="auto"/>
        <w:ind w:right="114"/>
      </w:pPr>
      <w:r>
        <w:t>Крім того, в літературі пропонується класифікація принципів на організаційні і функціональні, організаційні, функціональні й організаційно-функціональні [34, с. 223]. Однак необхідно розмежовувати ці принципи, оскільки кримінально процесуальними принципами</w:t>
      </w:r>
      <w:r>
        <w:t xml:space="preserve"> є тільки ті, які в межах даної класифікації одержали найменування функціональних, а також деякі з організаційно-функціональних принципів.</w:t>
      </w:r>
    </w:p>
    <w:p w:rsidR="00D55077" w:rsidRDefault="00F50E34">
      <w:pPr>
        <w:pStyle w:val="a3"/>
        <w:spacing w:line="360" w:lineRule="auto"/>
        <w:ind w:right="119"/>
      </w:pPr>
      <w:r>
        <w:t>Інший підхід до конструювання системи принципів кримінального процесу заснований на виявленні сутнісних взаємозв’язкі</w:t>
      </w:r>
      <w:r>
        <w:t>в різних груп принципів через діалектику співвідношення філософських категорій «загального» й «окремого». Тобто в системі принципів кримінального процесу виділяються загальнодержавні і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7" w:firstLine="0"/>
      </w:pPr>
      <w:r>
        <w:lastRenderedPageBreak/>
        <w:t>загальноправові принципи, із них випливають або визна</w:t>
      </w:r>
      <w:r>
        <w:t>чаються всі властиво або спеціально кримінально процесуальні принципи. Підкреслюється нелінійність і неоднозначність зв’язків між структурними елементами системи принципів. Той самий спеціальний кримінально процесуальний принцип пов’язаний прямо не з одним</w:t>
      </w:r>
      <w:r>
        <w:t xml:space="preserve"> загальноправовим принципом, а відразу із декількома. Порушення навіть одного принципу неминуче тягне порушення ряду інших принципів, неможливість успішного вирішення завдань радянського кримінального процесу. Недоліком цієї класифікації є виділення загаль</w:t>
      </w:r>
      <w:r>
        <w:t>нодержавних принципів і включення до системи принципів кримінального процесу принципів судоустрою.</w:t>
      </w:r>
    </w:p>
    <w:p w:rsidR="00D55077" w:rsidRDefault="00F50E34">
      <w:pPr>
        <w:pStyle w:val="a3"/>
        <w:spacing w:before="4" w:line="357" w:lineRule="auto"/>
        <w:ind w:right="121"/>
      </w:pPr>
      <w:r>
        <w:t>Наступний підхід заснований на теорії, яка сукупно використовує методи традиційної (формальної) і діалектико-матеріалістичної логіки [32, с. 119].</w:t>
      </w:r>
    </w:p>
    <w:p w:rsidR="00D55077" w:rsidRDefault="00F50E34">
      <w:pPr>
        <w:pStyle w:val="a3"/>
        <w:spacing w:before="6" w:line="360" w:lineRule="auto"/>
        <w:ind w:right="119"/>
      </w:pPr>
      <w:r>
        <w:t>Всі принци</w:t>
      </w:r>
      <w:r>
        <w:t>пи кримінального процесу тісно пов’язані між собою, становлячи систему принципів кримінального процесу, взаємодіють один з одним, зберігаючи при</w:t>
      </w:r>
      <w:r>
        <w:rPr>
          <w:spacing w:val="-17"/>
        </w:rPr>
        <w:t xml:space="preserve"> </w:t>
      </w:r>
      <w:r>
        <w:t>цьому</w:t>
      </w:r>
      <w:r>
        <w:rPr>
          <w:spacing w:val="-18"/>
        </w:rPr>
        <w:t xml:space="preserve"> </w:t>
      </w:r>
      <w:r>
        <w:t>свій</w:t>
      </w:r>
      <w:r>
        <w:rPr>
          <w:spacing w:val="-16"/>
        </w:rPr>
        <w:t xml:space="preserve"> </w:t>
      </w:r>
      <w:r>
        <w:t>власний</w:t>
      </w:r>
      <w:r>
        <w:rPr>
          <w:spacing w:val="-22"/>
        </w:rPr>
        <w:t xml:space="preserve"> </w:t>
      </w:r>
      <w:r>
        <w:t>зміст.</w:t>
      </w:r>
      <w:r>
        <w:rPr>
          <w:spacing w:val="-18"/>
        </w:rPr>
        <w:t xml:space="preserve"> </w:t>
      </w:r>
      <w:r>
        <w:t>При</w:t>
      </w:r>
      <w:r>
        <w:rPr>
          <w:spacing w:val="-16"/>
        </w:rPr>
        <w:t xml:space="preserve"> </w:t>
      </w:r>
      <w:r>
        <w:t>цьому,</w:t>
      </w:r>
      <w:r>
        <w:rPr>
          <w:spacing w:val="-18"/>
        </w:rPr>
        <w:t xml:space="preserve"> </w:t>
      </w:r>
      <w:r>
        <w:t>з</w:t>
      </w:r>
      <w:r>
        <w:rPr>
          <w:spacing w:val="-22"/>
        </w:rPr>
        <w:t xml:space="preserve"> </w:t>
      </w:r>
      <w:r>
        <w:t>огляду</w:t>
      </w:r>
      <w:r>
        <w:rPr>
          <w:spacing w:val="-22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системний</w:t>
      </w:r>
      <w:r>
        <w:rPr>
          <w:spacing w:val="-16"/>
        </w:rPr>
        <w:t xml:space="preserve"> </w:t>
      </w:r>
      <w:r>
        <w:t>характер</w:t>
      </w:r>
      <w:r>
        <w:rPr>
          <w:spacing w:val="-22"/>
        </w:rPr>
        <w:t xml:space="preserve"> </w:t>
      </w:r>
      <w:r>
        <w:t>їх</w:t>
      </w:r>
      <w:r>
        <w:rPr>
          <w:spacing w:val="-17"/>
        </w:rPr>
        <w:t xml:space="preserve"> </w:t>
      </w:r>
      <w:r>
        <w:t xml:space="preserve">взаємодії, жоден із них </w:t>
      </w:r>
      <w:r>
        <w:rPr>
          <w:spacing w:val="-3"/>
        </w:rPr>
        <w:t xml:space="preserve">не </w:t>
      </w:r>
      <w:r>
        <w:t xml:space="preserve">суперечить і </w:t>
      </w:r>
      <w:r>
        <w:rPr>
          <w:spacing w:val="-3"/>
        </w:rPr>
        <w:t xml:space="preserve">не </w:t>
      </w:r>
      <w:r>
        <w:t>перешкоджає виконанню або дотриманню інших. Здійснення положень одних принципів спричиняє необхідність виконання положень принципів інших, а порушення одних принципів тягне порушення інших. Той самий спеціальний кримінально процесуальний принцип пов’яза</w:t>
      </w:r>
      <w:r>
        <w:t>ний прямо не з одним загальноправовим принципом, а відразу із декількома. У відповідності до багатозначності зв’язків, порушення навіть одного принципу неминуче тягне порушення ряду інших принципів, неможливість успішного вирішення завдань радянського крим</w:t>
      </w:r>
      <w:r>
        <w:t>інального процесу. Так, порушення одних принципів на досудових стадіях кримінального процесу, можуть вплинути як на сам хід судового розгляду, так і на його результати. Відомі випадки у судовій практиці, коли через порушення принципу забезпечення обвинувач</w:t>
      </w:r>
      <w:r>
        <w:t xml:space="preserve">еному права на захист у стадії кримінального судочинства, залишеного без належного реагування судом першої інстанції, </w:t>
      </w:r>
      <w:r>
        <w:rPr>
          <w:spacing w:val="-3"/>
        </w:rPr>
        <w:t xml:space="preserve">яка </w:t>
      </w:r>
      <w:r>
        <w:t>постановила вирок у справі, вирок суду першої інстанції був скасований вищестоящим судом, а справа спрямована на додаткове</w:t>
      </w:r>
      <w:r>
        <w:rPr>
          <w:spacing w:val="-7"/>
        </w:rPr>
        <w:t xml:space="preserve"> </w:t>
      </w:r>
      <w:r>
        <w:t>розслідуван</w:t>
      </w:r>
      <w:r>
        <w:t>ня.</w:t>
      </w:r>
    </w:p>
    <w:p w:rsidR="00D55077" w:rsidRDefault="00F50E34">
      <w:pPr>
        <w:pStyle w:val="a3"/>
        <w:spacing w:before="2" w:line="357" w:lineRule="auto"/>
        <w:ind w:right="116"/>
      </w:pPr>
      <w:r>
        <w:t>Однак,</w:t>
      </w:r>
      <w:r>
        <w:rPr>
          <w:spacing w:val="-17"/>
        </w:rPr>
        <w:t xml:space="preserve"> </w:t>
      </w:r>
      <w:r>
        <w:t>як</w:t>
      </w:r>
      <w:r>
        <w:rPr>
          <w:spacing w:val="-18"/>
        </w:rPr>
        <w:t xml:space="preserve"> </w:t>
      </w:r>
      <w:r>
        <w:t>вірно</w:t>
      </w:r>
      <w:r>
        <w:rPr>
          <w:spacing w:val="-15"/>
        </w:rPr>
        <w:t xml:space="preserve"> </w:t>
      </w:r>
      <w:r>
        <w:t>зазначається</w:t>
      </w:r>
      <w:r>
        <w:rPr>
          <w:spacing w:val="-15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літературі,</w:t>
      </w:r>
      <w:r>
        <w:rPr>
          <w:spacing w:val="-17"/>
        </w:rPr>
        <w:t xml:space="preserve"> </w:t>
      </w:r>
      <w:r>
        <w:t>система</w:t>
      </w:r>
      <w:r>
        <w:rPr>
          <w:spacing w:val="-15"/>
        </w:rPr>
        <w:t xml:space="preserve"> </w:t>
      </w:r>
      <w:r>
        <w:t>принципів</w:t>
      </w:r>
      <w:r>
        <w:rPr>
          <w:spacing w:val="-19"/>
        </w:rPr>
        <w:t xml:space="preserve"> </w:t>
      </w:r>
      <w:r>
        <w:t>через</w:t>
      </w:r>
      <w:r>
        <w:rPr>
          <w:spacing w:val="-16"/>
        </w:rPr>
        <w:t xml:space="preserve"> </w:t>
      </w:r>
      <w:r>
        <w:t>свою</w:t>
      </w:r>
      <w:r>
        <w:rPr>
          <w:spacing w:val="-16"/>
        </w:rPr>
        <w:t xml:space="preserve"> </w:t>
      </w:r>
      <w:r>
        <w:t>повноту і різний зміст складових її принципів має здатність до збереження своєї</w:t>
      </w:r>
      <w:r>
        <w:rPr>
          <w:spacing w:val="-12"/>
        </w:rPr>
        <w:t xml:space="preserve"> </w:t>
      </w:r>
      <w:r>
        <w:t>цілісності,</w:t>
      </w:r>
    </w:p>
    <w:p w:rsidR="00D55077" w:rsidRDefault="00D55077">
      <w:pPr>
        <w:spacing w:line="357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9" w:firstLine="0"/>
      </w:pPr>
      <w:r>
        <w:lastRenderedPageBreak/>
        <w:t xml:space="preserve">самовідновлення. Тому порушення якого-небудь принципу не обов’язково паралізує всю систему, </w:t>
      </w:r>
      <w:r>
        <w:rPr>
          <w:spacing w:val="-3"/>
        </w:rPr>
        <w:t xml:space="preserve">не </w:t>
      </w:r>
      <w:r>
        <w:t>виключає можливість рішення завдань процесу. Наприклад, порушення принципу охорони прав і свобод людини й громадянина може бути усунуте шляхом реалізації принцип</w:t>
      </w:r>
      <w:r>
        <w:t>у законності. Таким чином, порушення одного принципу кримінального процесу (наприклад, презумпції невинуватості) тягне порушення інших принципів (законності, забезпечення права на захист), однак рівновага</w:t>
      </w:r>
      <w:r>
        <w:rPr>
          <w:spacing w:val="-19"/>
        </w:rPr>
        <w:t xml:space="preserve"> </w:t>
      </w:r>
      <w:r>
        <w:t>системи</w:t>
      </w:r>
      <w:r>
        <w:rPr>
          <w:spacing w:val="-18"/>
        </w:rPr>
        <w:t xml:space="preserve"> </w:t>
      </w:r>
      <w:r>
        <w:t>принципів</w:t>
      </w:r>
      <w:r>
        <w:rPr>
          <w:spacing w:val="-20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її</w:t>
      </w:r>
      <w:r>
        <w:rPr>
          <w:spacing w:val="-18"/>
        </w:rPr>
        <w:t xml:space="preserve"> </w:t>
      </w:r>
      <w:r>
        <w:t>нормальне</w:t>
      </w:r>
      <w:r>
        <w:rPr>
          <w:spacing w:val="-18"/>
        </w:rPr>
        <w:t xml:space="preserve"> </w:t>
      </w:r>
      <w:r>
        <w:t>функціонування</w:t>
      </w:r>
      <w:r>
        <w:rPr>
          <w:spacing w:val="-18"/>
        </w:rPr>
        <w:t xml:space="preserve"> </w:t>
      </w:r>
      <w:r>
        <w:t>мо</w:t>
      </w:r>
      <w:r>
        <w:t>жуть</w:t>
      </w:r>
      <w:r>
        <w:rPr>
          <w:spacing w:val="-17"/>
        </w:rPr>
        <w:t xml:space="preserve"> </w:t>
      </w:r>
      <w:r>
        <w:t>бути</w:t>
      </w:r>
      <w:r>
        <w:rPr>
          <w:spacing w:val="-18"/>
        </w:rPr>
        <w:t xml:space="preserve"> </w:t>
      </w:r>
      <w:r>
        <w:t>відновлені за допомогою інших принципів (наприклад, дією принципу публічності, принципу повноти, всебічності, об’єктивності дослідження обставин</w:t>
      </w:r>
      <w:r>
        <w:rPr>
          <w:spacing w:val="-3"/>
        </w:rPr>
        <w:t xml:space="preserve"> </w:t>
      </w:r>
      <w:r>
        <w:t>справи).</w:t>
      </w:r>
    </w:p>
    <w:p w:rsidR="00D55077" w:rsidRDefault="00F50E34">
      <w:pPr>
        <w:pStyle w:val="a3"/>
        <w:spacing w:before="4" w:line="360" w:lineRule="auto"/>
        <w:ind w:right="115"/>
      </w:pPr>
      <w:r>
        <w:t xml:space="preserve">У літературі </w:t>
      </w:r>
      <w:r>
        <w:rPr>
          <w:spacing w:val="-3"/>
        </w:rPr>
        <w:t xml:space="preserve">не </w:t>
      </w:r>
      <w:r>
        <w:t>склалося єдиної думки про типи зв’язків елементів системи принципів кримінал</w:t>
      </w:r>
      <w:r>
        <w:t xml:space="preserve">ьного процесу. У літературі зазначається, що для принципів найбільш характерними є зв’язки координації (взаємодії). Що стосується зв’язків субординації, то для принципів  вони  не  є  характерними  </w:t>
      </w:r>
      <w:r>
        <w:rPr>
          <w:spacing w:val="2"/>
        </w:rPr>
        <w:t xml:space="preserve">[30,  </w:t>
      </w:r>
      <w:r>
        <w:t>с.  55,56].  Навпаки, І. В. Тирічев зазначає, що суб</w:t>
      </w:r>
      <w:r>
        <w:t xml:space="preserve">ординаційні зв’язки існують у загальній системі існуючих у правовій сфері принципів, в основі якої лежить їх диференціація </w:t>
      </w:r>
      <w:r>
        <w:rPr>
          <w:spacing w:val="-3"/>
        </w:rPr>
        <w:t xml:space="preserve">на </w:t>
      </w:r>
      <w:r>
        <w:t xml:space="preserve">загальноправові, міжгалузеві та галузеві (спеціалізовані). Але подібна класифікація, хоча зовні і виглядає як поділ принципів </w:t>
      </w:r>
      <w:r>
        <w:rPr>
          <w:spacing w:val="-3"/>
        </w:rPr>
        <w:t xml:space="preserve">«за </w:t>
      </w:r>
      <w:r>
        <w:t>вертикаллю», втім не означає, що який- небудь галузевий принцип не є головним, забезпечуючим по відношенню до певного загальноправового принципу. Цей вид класифікації заснований на розрізненні регульованих принципами сфер суспільних відносин, виражає собою</w:t>
      </w:r>
      <w:r>
        <w:t xml:space="preserve"> їх єдність і зв’язок як співвідношення загального, особливого й окремого. Загальноправові принципи є найбільш абстрактним вираженням галузевих принципів і їх не можна зводити до простої арифметичної суми принципів, притаманних всім галузям права [95, с. 7</w:t>
      </w:r>
      <w:r>
        <w:t>, 8].</w:t>
      </w:r>
    </w:p>
    <w:p w:rsidR="00D55077" w:rsidRDefault="00F50E34">
      <w:pPr>
        <w:pStyle w:val="a3"/>
        <w:spacing w:line="360" w:lineRule="auto"/>
        <w:ind w:right="118"/>
      </w:pPr>
      <w:r>
        <w:t>І. В. Тирічев, вірно виділивши можливість диференціації принципів на загальноправові, міжгалузеві й галузеві по сферах суспільних відносин, дійшов невірного висновку про те, що це свідчить про субординаційні зв’язки принципів кримінального процесу. Принцип</w:t>
      </w:r>
      <w:r>
        <w:t>и кримінального процесу є рівними між собою, і кожен</w:t>
      </w:r>
      <w:r>
        <w:rPr>
          <w:spacing w:val="-18"/>
        </w:rPr>
        <w:t xml:space="preserve"> </w:t>
      </w:r>
      <w:r>
        <w:t>із</w:t>
      </w:r>
      <w:r>
        <w:rPr>
          <w:spacing w:val="-19"/>
        </w:rPr>
        <w:t xml:space="preserve"> </w:t>
      </w:r>
      <w:r>
        <w:t>них</w:t>
      </w:r>
      <w:r>
        <w:rPr>
          <w:spacing w:val="-18"/>
        </w:rPr>
        <w:t xml:space="preserve"> </w:t>
      </w:r>
      <w:r>
        <w:t>має</w:t>
      </w:r>
      <w:r>
        <w:rPr>
          <w:spacing w:val="-17"/>
        </w:rPr>
        <w:t xml:space="preserve"> </w:t>
      </w:r>
      <w:r>
        <w:t>власне</w:t>
      </w:r>
      <w:r>
        <w:rPr>
          <w:spacing w:val="-18"/>
        </w:rPr>
        <w:t xml:space="preserve"> </w:t>
      </w:r>
      <w:r>
        <w:t>значення</w:t>
      </w:r>
      <w:r>
        <w:rPr>
          <w:spacing w:val="-17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системи</w:t>
      </w:r>
      <w:r>
        <w:rPr>
          <w:spacing w:val="-18"/>
        </w:rPr>
        <w:t xml:space="preserve"> </w:t>
      </w:r>
      <w:r>
        <w:t>принципів</w:t>
      </w:r>
      <w:r>
        <w:rPr>
          <w:spacing w:val="-21"/>
        </w:rPr>
        <w:t xml:space="preserve"> </w:t>
      </w:r>
      <w:r>
        <w:t>кримінального</w:t>
      </w:r>
      <w:r>
        <w:rPr>
          <w:spacing w:val="-17"/>
        </w:rPr>
        <w:t xml:space="preserve"> </w:t>
      </w:r>
      <w:r>
        <w:t>процесу.</w:t>
      </w:r>
      <w:r>
        <w:rPr>
          <w:spacing w:val="-18"/>
        </w:rPr>
        <w:t xml:space="preserve"> </w:t>
      </w:r>
      <w:r>
        <w:t>При цьому</w:t>
      </w:r>
      <w:r>
        <w:rPr>
          <w:spacing w:val="12"/>
        </w:rPr>
        <w:t xml:space="preserve"> </w:t>
      </w:r>
      <w:r>
        <w:t>розмежування</w:t>
      </w:r>
      <w:r>
        <w:rPr>
          <w:spacing w:val="13"/>
        </w:rPr>
        <w:t xml:space="preserve"> </w:t>
      </w:r>
      <w:r>
        <w:t>сфер</w:t>
      </w:r>
      <w:r>
        <w:rPr>
          <w:spacing w:val="12"/>
        </w:rPr>
        <w:t xml:space="preserve"> </w:t>
      </w:r>
      <w:r>
        <w:t>суспільних</w:t>
      </w:r>
      <w:r>
        <w:rPr>
          <w:spacing w:val="13"/>
        </w:rPr>
        <w:t xml:space="preserve"> </w:t>
      </w:r>
      <w:r>
        <w:t>відносин,</w:t>
      </w:r>
      <w:r>
        <w:rPr>
          <w:spacing w:val="1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межах</w:t>
      </w:r>
      <w:r>
        <w:rPr>
          <w:spacing w:val="13"/>
        </w:rPr>
        <w:t xml:space="preserve"> </w:t>
      </w:r>
      <w:r>
        <w:t>яких</w:t>
      </w:r>
      <w:r>
        <w:rPr>
          <w:spacing w:val="12"/>
        </w:rPr>
        <w:t xml:space="preserve"> </w:t>
      </w:r>
      <w:r>
        <w:t>діють</w:t>
      </w:r>
      <w:r>
        <w:rPr>
          <w:spacing w:val="14"/>
        </w:rPr>
        <w:t xml:space="preserve"> </w:t>
      </w:r>
      <w:r>
        <w:t>принципи,</w:t>
      </w:r>
      <w:r>
        <w:rPr>
          <w:spacing w:val="13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є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4" w:firstLine="0"/>
      </w:pPr>
      <w:r>
        <w:lastRenderedPageBreak/>
        <w:t>класифікацією по вертикалі від</w:t>
      </w:r>
      <w:r>
        <w:t xml:space="preserve"> більш важливого до менш важливого, а є, скоріше, проявом співвідношення загального, особливого й одиничного. При цьому варто врахувати те, що, за правилами діалектичної логіки, загальне не поглинає окреме, оскільки окреме має як загальні, так і особливі р</w:t>
      </w:r>
      <w:r>
        <w:t>иси.</w:t>
      </w:r>
    </w:p>
    <w:p w:rsidR="00D55077" w:rsidRDefault="00F50E34">
      <w:pPr>
        <w:pStyle w:val="a3"/>
        <w:spacing w:before="3" w:line="357" w:lineRule="auto"/>
        <w:ind w:right="116"/>
      </w:pPr>
      <w:r>
        <w:t>Таким чином, системні зв’язки принципів кримінального провадження мають координаційний характер.</w:t>
      </w:r>
    </w:p>
    <w:p w:rsidR="00D55077" w:rsidRDefault="00F50E34">
      <w:pPr>
        <w:pStyle w:val="a3"/>
        <w:spacing w:before="6" w:line="360" w:lineRule="auto"/>
        <w:ind w:right="118"/>
      </w:pPr>
      <w:r>
        <w:t>Система принципів кримінального процесу справляє регулятивний і охоронний вплив стосовно інших норм, які підлягають реалізації й застосуванню при провадженні у конкретній справі.</w:t>
      </w:r>
    </w:p>
    <w:p w:rsidR="00D55077" w:rsidRDefault="00F50E34">
      <w:pPr>
        <w:pStyle w:val="a3"/>
        <w:spacing w:before="1" w:line="360" w:lineRule="auto"/>
        <w:ind w:right="118"/>
      </w:pPr>
      <w:r>
        <w:t>Система принципів кримінального процесу може також розглядатися в межах її вн</w:t>
      </w:r>
      <w:r>
        <w:t xml:space="preserve">утрішніх взаємозв’язків. У цьому випадку вона може бути представлена як співвідношення принципів, які мають загальногалузевий характер, і принципів декількох (у тому числі утворюючих підгалузі, наприклад, доказове право і кримінально процесуальний примус) </w:t>
      </w:r>
      <w:r>
        <w:t xml:space="preserve">або окремих кримінально процесуальних інститутів. Система принципів може бути представлена також внутрішніми взаємозв’язками загальнопроцесуальних принципів і принципів деяких або окремих стадій кримінального судочинства. У зв’язку із цим виникає проблема </w:t>
      </w:r>
      <w:r>
        <w:t>існування специфічних принципів, характерних для підсистем кримінального процесу, а саме – досудового провадження та судового провадження.</w:t>
      </w:r>
    </w:p>
    <w:p w:rsidR="00D55077" w:rsidRDefault="00F50E34">
      <w:pPr>
        <w:pStyle w:val="a3"/>
        <w:spacing w:line="360" w:lineRule="auto"/>
        <w:ind w:right="115"/>
      </w:pPr>
      <w:r>
        <w:t>Так, до загальноправових принципів, які реалізуються в усіх галузях права, у тому</w:t>
      </w:r>
      <w:r>
        <w:rPr>
          <w:spacing w:val="-19"/>
        </w:rPr>
        <w:t xml:space="preserve"> </w:t>
      </w:r>
      <w:r>
        <w:t>числі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кримінально</w:t>
      </w:r>
      <w:r>
        <w:rPr>
          <w:spacing w:val="-17"/>
        </w:rPr>
        <w:t xml:space="preserve"> </w:t>
      </w:r>
      <w:r>
        <w:t>процесуальном</w:t>
      </w:r>
      <w:r>
        <w:t>у</w:t>
      </w:r>
      <w:r>
        <w:rPr>
          <w:spacing w:val="-15"/>
        </w:rPr>
        <w:t xml:space="preserve"> </w:t>
      </w:r>
      <w:r>
        <w:t>праві,</w:t>
      </w:r>
      <w:r>
        <w:rPr>
          <w:spacing w:val="-18"/>
        </w:rPr>
        <w:t xml:space="preserve"> </w:t>
      </w:r>
      <w:r>
        <w:t>відносять</w:t>
      </w:r>
      <w:r>
        <w:rPr>
          <w:spacing w:val="-16"/>
        </w:rPr>
        <w:t xml:space="preserve"> </w:t>
      </w:r>
      <w:r>
        <w:t>законність,</w:t>
      </w:r>
      <w:r>
        <w:rPr>
          <w:spacing w:val="-18"/>
        </w:rPr>
        <w:t xml:space="preserve"> </w:t>
      </w:r>
      <w:r>
        <w:t>демократизм, інтернаціоналізм, гуманізм, забезпечення рівності кожної людини і громадянина перед законом і процесуальними органами; повага достоїнства особистості, охорона прав і свобод громадян, принцип презумпції невинувато</w:t>
      </w:r>
      <w:r>
        <w:t>сті; принципи утвердження та</w:t>
      </w:r>
      <w:r>
        <w:rPr>
          <w:spacing w:val="-8"/>
        </w:rPr>
        <w:t xml:space="preserve"> </w:t>
      </w:r>
      <w:r>
        <w:t>забезпечення</w:t>
      </w:r>
      <w:r>
        <w:rPr>
          <w:spacing w:val="-11"/>
        </w:rPr>
        <w:t xml:space="preserve"> </w:t>
      </w:r>
      <w:r>
        <w:t>державою</w:t>
      </w:r>
      <w:r>
        <w:rPr>
          <w:spacing w:val="-7"/>
        </w:rPr>
        <w:t xml:space="preserve"> </w:t>
      </w:r>
      <w:r>
        <w:t>прав</w:t>
      </w:r>
      <w:r>
        <w:rPr>
          <w:spacing w:val="-15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свобод</w:t>
      </w:r>
      <w:r>
        <w:rPr>
          <w:spacing w:val="-5"/>
        </w:rPr>
        <w:t xml:space="preserve"> </w:t>
      </w:r>
      <w:r>
        <w:t>людини,</w:t>
      </w:r>
      <w:r>
        <w:rPr>
          <w:spacing w:val="-9"/>
        </w:rPr>
        <w:t xml:space="preserve"> </w:t>
      </w:r>
      <w:r>
        <w:t>рівності</w:t>
      </w:r>
      <w:r>
        <w:rPr>
          <w:spacing w:val="-6"/>
        </w:rPr>
        <w:t xml:space="preserve"> </w:t>
      </w:r>
      <w:r>
        <w:t>громадян</w:t>
      </w:r>
      <w:r>
        <w:rPr>
          <w:spacing w:val="-12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держави</w:t>
      </w:r>
      <w:r>
        <w:rPr>
          <w:spacing w:val="-7"/>
        </w:rPr>
        <w:t xml:space="preserve"> </w:t>
      </w:r>
      <w:r>
        <w:t>перед законом і судом, законності, відповідальності держави перед людиною; законність, державна мова судочинства; забезпечення права людини на свободу й о</w:t>
      </w:r>
      <w:r>
        <w:t>собисту недоторканність; забезпечення недоторканності житла; забезпечення таємниці листування, телефонних розмов, телеграфної й іншої кореспонденції, банківських вкладів і рахунків, принцип поваги честі і достоїнства особи, невтручання у</w:t>
      </w:r>
      <w:r>
        <w:rPr>
          <w:spacing w:val="68"/>
        </w:rPr>
        <w:t xml:space="preserve"> </w:t>
      </w:r>
      <w:r>
        <w:t>її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5" w:firstLine="0"/>
      </w:pPr>
      <w:r>
        <w:lastRenderedPageBreak/>
        <w:t>особисте</w:t>
      </w:r>
      <w:r>
        <w:rPr>
          <w:spacing w:val="-17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сімейне</w:t>
      </w:r>
      <w:r>
        <w:rPr>
          <w:spacing w:val="-12"/>
        </w:rPr>
        <w:t xml:space="preserve"> </w:t>
      </w:r>
      <w:r>
        <w:t>життя,</w:t>
      </w:r>
      <w:r>
        <w:rPr>
          <w:spacing w:val="-17"/>
        </w:rPr>
        <w:t xml:space="preserve"> </w:t>
      </w:r>
      <w:r>
        <w:t>принцип</w:t>
      </w:r>
      <w:r>
        <w:rPr>
          <w:spacing w:val="-12"/>
        </w:rPr>
        <w:t xml:space="preserve"> </w:t>
      </w:r>
      <w:r>
        <w:t>гласності</w:t>
      </w:r>
      <w:r>
        <w:rPr>
          <w:spacing w:val="-11"/>
        </w:rPr>
        <w:t xml:space="preserve"> </w:t>
      </w:r>
      <w:r>
        <w:t>судового</w:t>
      </w:r>
      <w:r>
        <w:rPr>
          <w:spacing w:val="-12"/>
        </w:rPr>
        <w:t xml:space="preserve"> </w:t>
      </w:r>
      <w:r>
        <w:t>розгляду</w:t>
      </w:r>
      <w:r>
        <w:rPr>
          <w:spacing w:val="-13"/>
        </w:rPr>
        <w:t xml:space="preserve"> </w:t>
      </w:r>
      <w:r>
        <w:t>справи</w:t>
      </w:r>
      <w:r>
        <w:rPr>
          <w:spacing w:val="-12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його</w:t>
      </w:r>
      <w:r>
        <w:rPr>
          <w:spacing w:val="-12"/>
        </w:rPr>
        <w:t xml:space="preserve"> </w:t>
      </w:r>
      <w:r>
        <w:t>повної фіксації технічними засобами; законність, рівність громадян перед законом і судом, верховенство Конституції і законів, недоторканність особи, недоторканн</w:t>
      </w:r>
      <w:r>
        <w:t>ість житла, охорона особистого життя громадян, таємниці листування, телефонних розмов і телеграфних повідомлень. В. Тертишник пропонує систему загальноправових принципів</w:t>
      </w:r>
      <w:r>
        <w:rPr>
          <w:spacing w:val="-22"/>
        </w:rPr>
        <w:t xml:space="preserve"> </w:t>
      </w:r>
      <w:r>
        <w:t>доповнити</w:t>
      </w:r>
      <w:r>
        <w:rPr>
          <w:spacing w:val="-24"/>
        </w:rPr>
        <w:t xml:space="preserve"> </w:t>
      </w:r>
      <w:r>
        <w:t>такими</w:t>
      </w:r>
      <w:r>
        <w:rPr>
          <w:spacing w:val="-19"/>
        </w:rPr>
        <w:t xml:space="preserve"> </w:t>
      </w:r>
      <w:r>
        <w:t>принципами:</w:t>
      </w:r>
      <w:r>
        <w:rPr>
          <w:spacing w:val="-22"/>
        </w:rPr>
        <w:t xml:space="preserve"> </w:t>
      </w:r>
      <w:r>
        <w:t>повага</w:t>
      </w:r>
      <w:r>
        <w:rPr>
          <w:spacing w:val="-20"/>
        </w:rPr>
        <w:t xml:space="preserve"> </w:t>
      </w:r>
      <w:r>
        <w:t>і</w:t>
      </w:r>
      <w:r>
        <w:rPr>
          <w:spacing w:val="-18"/>
        </w:rPr>
        <w:t xml:space="preserve"> </w:t>
      </w:r>
      <w:r>
        <w:t>захист</w:t>
      </w:r>
      <w:r>
        <w:rPr>
          <w:spacing w:val="-22"/>
        </w:rPr>
        <w:t xml:space="preserve"> </w:t>
      </w:r>
      <w:r>
        <w:t>честі</w:t>
      </w:r>
      <w:r>
        <w:rPr>
          <w:spacing w:val="-18"/>
        </w:rPr>
        <w:t xml:space="preserve"> </w:t>
      </w:r>
      <w:r>
        <w:t>і</w:t>
      </w:r>
      <w:r>
        <w:rPr>
          <w:spacing w:val="-22"/>
        </w:rPr>
        <w:t xml:space="preserve"> </w:t>
      </w:r>
      <w:r>
        <w:t>достоїнства</w:t>
      </w:r>
      <w:r>
        <w:rPr>
          <w:spacing w:val="-19"/>
        </w:rPr>
        <w:t xml:space="preserve"> </w:t>
      </w:r>
      <w:r>
        <w:t>людини; презумпція добропорядності людини; забезпечення захисту прав і свобод людини (недоторканність особи, житла, особистого життя, таємниця листування,</w:t>
      </w:r>
      <w:r>
        <w:rPr>
          <w:spacing w:val="-42"/>
        </w:rPr>
        <w:t xml:space="preserve"> </w:t>
      </w:r>
      <w:r>
        <w:t>телефонних та інших переговорів, таємниця банківських вкладів); гуманізм, толерантність і справедливі</w:t>
      </w:r>
      <w:r>
        <w:t>сть [88, с. 28-29].</w:t>
      </w:r>
    </w:p>
    <w:p w:rsidR="00D55077" w:rsidRDefault="00F50E34">
      <w:pPr>
        <w:pStyle w:val="a3"/>
        <w:spacing w:before="2" w:line="360" w:lineRule="auto"/>
        <w:ind w:right="120"/>
      </w:pPr>
      <w:r>
        <w:t>Не з усіма з наведених точок зору про систему загальноправових принципів, які реалізуються в кримінальному процесі, можна погодитися. Демократизм, інтернаціоналізм, гуманізм, толерантність і справедливість являють собою загальносоціальн</w:t>
      </w:r>
      <w:r>
        <w:t>і принципи права, які, безумовно, реалізуються певним чином у кримінальному процесі, однак, як зазначалося вище, не можуть вважатися юридичними принципами. Принципи утвердження та забезпечення державою прав і свобод людини, відповідальності держави перед л</w:t>
      </w:r>
      <w:r>
        <w:t>юдиною не є, як уявляється, принципами права, оскільки вони є принципами правового статусу людини у її взаємовідносинах із державою.</w:t>
      </w:r>
    </w:p>
    <w:p w:rsidR="00D55077" w:rsidRDefault="00F50E34">
      <w:pPr>
        <w:pStyle w:val="a3"/>
        <w:spacing w:line="360" w:lineRule="auto"/>
        <w:ind w:right="114"/>
      </w:pPr>
      <w:r>
        <w:t>Державна мова судочинства не може бути загальноправовим принципом, оскільки він, по-перше, поширюється тільки на процесуаль</w:t>
      </w:r>
      <w:r>
        <w:t>ні галузі права, по-друге, у цей же час його не можна визнати й принципом кримінального процесу з урахуванням норм КПК. Гласність судового розгляду справи і його повна фіксація технічними засобами також поширюється тільки на процесуальні галузі права і том</w:t>
      </w:r>
      <w:r>
        <w:t>у не може бути визнана загальноправовим принципом.</w:t>
      </w:r>
    </w:p>
    <w:p w:rsidR="00D55077" w:rsidRDefault="00F50E34">
      <w:pPr>
        <w:pStyle w:val="a3"/>
        <w:spacing w:before="2" w:line="362" w:lineRule="auto"/>
        <w:ind w:right="123"/>
      </w:pPr>
      <w:r>
        <w:t>Принцип презумпції невинуватості не є загальноправовим принципом, оскільки реалізується тільки в кримінально процесуальному праві.</w:t>
      </w:r>
    </w:p>
    <w:p w:rsidR="00D55077" w:rsidRDefault="00F50E34">
      <w:pPr>
        <w:pStyle w:val="a3"/>
        <w:spacing w:line="360" w:lineRule="auto"/>
        <w:ind w:right="119"/>
      </w:pPr>
      <w:r>
        <w:t>Що стосується принципу поваги честі і гідності особистості, то він не є са</w:t>
      </w:r>
      <w:r>
        <w:t>мостійним принципом, оскільки структурно входить в інший принцип – принцип недоторканності особи.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5"/>
      </w:pPr>
      <w:r>
        <w:lastRenderedPageBreak/>
        <w:t>В юридичній літературі принцип, який фіксує формальну рівність людей у правовій системі, одержав самі різні найменування: принцип юридичної рівності; забезпечення</w:t>
      </w:r>
      <w:r>
        <w:rPr>
          <w:spacing w:val="-14"/>
        </w:rPr>
        <w:t xml:space="preserve"> </w:t>
      </w:r>
      <w:r>
        <w:t>рівності</w:t>
      </w:r>
      <w:r>
        <w:rPr>
          <w:spacing w:val="-13"/>
        </w:rPr>
        <w:t xml:space="preserve"> </w:t>
      </w:r>
      <w:r>
        <w:t>кожної</w:t>
      </w:r>
      <w:r>
        <w:rPr>
          <w:spacing w:val="-13"/>
        </w:rPr>
        <w:t xml:space="preserve"> </w:t>
      </w:r>
      <w:r>
        <w:t>людини</w:t>
      </w:r>
      <w:r>
        <w:rPr>
          <w:spacing w:val="-15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громадянина</w:t>
      </w:r>
      <w:r>
        <w:rPr>
          <w:spacing w:val="-13"/>
        </w:rPr>
        <w:t xml:space="preserve"> </w:t>
      </w:r>
      <w:r>
        <w:t>перед</w:t>
      </w:r>
      <w:r>
        <w:rPr>
          <w:spacing w:val="-13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процесуальними органами; рівності громад</w:t>
      </w:r>
      <w:r>
        <w:t>ян та держави перед законом і судом; рівності громадян перед</w:t>
      </w:r>
      <w:r>
        <w:rPr>
          <w:spacing w:val="-7"/>
        </w:rPr>
        <w:t xml:space="preserve"> </w:t>
      </w:r>
      <w:r>
        <w:t>законом</w:t>
      </w:r>
      <w:r>
        <w:rPr>
          <w:spacing w:val="-10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органом,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веде</w:t>
      </w:r>
      <w:r>
        <w:rPr>
          <w:spacing w:val="-8"/>
        </w:rPr>
        <w:t xml:space="preserve"> </w:t>
      </w:r>
      <w:r>
        <w:t>процес;</w:t>
      </w:r>
      <w:r>
        <w:rPr>
          <w:spacing w:val="-11"/>
        </w:rPr>
        <w:t xml:space="preserve"> </w:t>
      </w:r>
      <w:r>
        <w:t>принцип</w:t>
      </w:r>
      <w:r>
        <w:rPr>
          <w:spacing w:val="-8"/>
        </w:rPr>
        <w:t xml:space="preserve"> </w:t>
      </w:r>
      <w:r>
        <w:t>рівності</w:t>
      </w:r>
      <w:r>
        <w:rPr>
          <w:spacing w:val="-8"/>
        </w:rPr>
        <w:t xml:space="preserve"> </w:t>
      </w:r>
      <w:r>
        <w:t>сторін;</w:t>
      </w:r>
      <w:r>
        <w:rPr>
          <w:spacing w:val="-7"/>
        </w:rPr>
        <w:t xml:space="preserve"> </w:t>
      </w:r>
      <w:r>
        <w:t>рівність</w:t>
      </w:r>
      <w:r>
        <w:rPr>
          <w:spacing w:val="-7"/>
        </w:rPr>
        <w:t xml:space="preserve"> </w:t>
      </w:r>
      <w:r>
        <w:t>громадян перед законом і судом; рівність всіх перед законом; рівність усіх учасників кримінального процесу перед законом, орга</w:t>
      </w:r>
      <w:r>
        <w:t>нами, які здійснюють провадження у справі, та судом, рівність усіх учасників судового процесу перед законом і судом; рівноправність учасників кримінального провадження; рівність усіх учасників судового процесу перед законом і судом. Уявляється, при визначе</w:t>
      </w:r>
      <w:r>
        <w:t>нні адекватного найменування</w:t>
      </w:r>
      <w:r>
        <w:rPr>
          <w:spacing w:val="-19"/>
        </w:rPr>
        <w:t xml:space="preserve"> </w:t>
      </w:r>
      <w:r>
        <w:t>цьому</w:t>
      </w:r>
      <w:r>
        <w:rPr>
          <w:spacing w:val="-20"/>
        </w:rPr>
        <w:t xml:space="preserve"> </w:t>
      </w:r>
      <w:r>
        <w:t>принципу</w:t>
      </w:r>
      <w:r>
        <w:rPr>
          <w:spacing w:val="-23"/>
        </w:rPr>
        <w:t xml:space="preserve"> </w:t>
      </w:r>
      <w:r>
        <w:t>необхідно</w:t>
      </w:r>
      <w:r>
        <w:rPr>
          <w:spacing w:val="-28"/>
        </w:rPr>
        <w:t xml:space="preserve"> </w:t>
      </w:r>
      <w:r>
        <w:t>враховувати</w:t>
      </w:r>
      <w:r>
        <w:rPr>
          <w:spacing w:val="-19"/>
        </w:rPr>
        <w:t xml:space="preserve"> </w:t>
      </w:r>
      <w:r>
        <w:t>кілька</w:t>
      </w:r>
      <w:r>
        <w:rPr>
          <w:spacing w:val="-19"/>
        </w:rPr>
        <w:t xml:space="preserve"> </w:t>
      </w:r>
      <w:r>
        <w:t>аспектів.</w:t>
      </w:r>
      <w:r>
        <w:rPr>
          <w:spacing w:val="-20"/>
        </w:rPr>
        <w:t xml:space="preserve"> </w:t>
      </w:r>
      <w:r>
        <w:t>По-перше,</w:t>
      </w:r>
      <w:r>
        <w:rPr>
          <w:spacing w:val="-18"/>
        </w:rPr>
        <w:t xml:space="preserve"> </w:t>
      </w:r>
      <w:r>
        <w:t>цей принцип</w:t>
      </w:r>
      <w:r>
        <w:rPr>
          <w:spacing w:val="-20"/>
        </w:rPr>
        <w:t xml:space="preserve"> </w:t>
      </w:r>
      <w:r>
        <w:t>є</w:t>
      </w:r>
      <w:r>
        <w:rPr>
          <w:spacing w:val="-20"/>
        </w:rPr>
        <w:t xml:space="preserve"> </w:t>
      </w:r>
      <w:r>
        <w:t>загальноправовим,</w:t>
      </w:r>
      <w:r>
        <w:rPr>
          <w:spacing w:val="-20"/>
        </w:rPr>
        <w:t xml:space="preserve"> </w:t>
      </w:r>
      <w:r>
        <w:t>отже,</w:t>
      </w:r>
      <w:r>
        <w:rPr>
          <w:spacing w:val="-19"/>
        </w:rPr>
        <w:t xml:space="preserve"> </w:t>
      </w:r>
      <w:r>
        <w:t>повинен</w:t>
      </w:r>
      <w:r>
        <w:rPr>
          <w:spacing w:val="-20"/>
        </w:rPr>
        <w:t xml:space="preserve"> </w:t>
      </w:r>
      <w:r>
        <w:t>мати</w:t>
      </w:r>
      <w:r>
        <w:rPr>
          <w:spacing w:val="-19"/>
        </w:rPr>
        <w:t xml:space="preserve"> </w:t>
      </w:r>
      <w:r>
        <w:t>таке</w:t>
      </w:r>
      <w:r>
        <w:rPr>
          <w:spacing w:val="-19"/>
        </w:rPr>
        <w:t xml:space="preserve"> </w:t>
      </w:r>
      <w:r>
        <w:t>найменування,</w:t>
      </w:r>
      <w:r>
        <w:rPr>
          <w:spacing w:val="-21"/>
        </w:rPr>
        <w:t xml:space="preserve"> </w:t>
      </w:r>
      <w:r>
        <w:t>яке</w:t>
      </w:r>
      <w:r>
        <w:rPr>
          <w:spacing w:val="-19"/>
        </w:rPr>
        <w:t xml:space="preserve"> </w:t>
      </w:r>
      <w:r>
        <w:t>відноситься до всіх галузей права. По-друге, таке формулювання цього принципу, як «рівність перед</w:t>
      </w:r>
      <w:r>
        <w:rPr>
          <w:spacing w:val="-10"/>
        </w:rPr>
        <w:t xml:space="preserve"> </w:t>
      </w:r>
      <w:r>
        <w:t>законом</w:t>
      </w:r>
      <w:r>
        <w:rPr>
          <w:spacing w:val="-15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судом»</w:t>
      </w:r>
      <w:r>
        <w:rPr>
          <w:spacing w:val="-12"/>
        </w:rPr>
        <w:t xml:space="preserve"> </w:t>
      </w:r>
      <w:r>
        <w:t>обмежують</w:t>
      </w:r>
      <w:r>
        <w:rPr>
          <w:spacing w:val="-11"/>
        </w:rPr>
        <w:t xml:space="preserve"> </w:t>
      </w:r>
      <w:r>
        <w:t>сферу</w:t>
      </w:r>
      <w:r>
        <w:rPr>
          <w:spacing w:val="-11"/>
        </w:rPr>
        <w:t xml:space="preserve"> </w:t>
      </w:r>
      <w:r>
        <w:t>дії</w:t>
      </w:r>
      <w:r>
        <w:rPr>
          <w:spacing w:val="-11"/>
        </w:rPr>
        <w:t xml:space="preserve"> </w:t>
      </w:r>
      <w:r>
        <w:t>цього</w:t>
      </w:r>
      <w:r>
        <w:rPr>
          <w:spacing w:val="-11"/>
        </w:rPr>
        <w:t xml:space="preserve"> </w:t>
      </w:r>
      <w:r>
        <w:t>принципу</w:t>
      </w:r>
      <w:r>
        <w:rPr>
          <w:spacing w:val="-12"/>
        </w:rPr>
        <w:t xml:space="preserve"> </w:t>
      </w:r>
      <w:r>
        <w:t>тільки</w:t>
      </w:r>
      <w:r>
        <w:rPr>
          <w:spacing w:val="-12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реалізацією при здійсненні судової діяльності в різних формах. По-третє, в юриспруденції некор</w:t>
      </w:r>
      <w:r>
        <w:t>ектно формулювати принцип «рівності» (громадян, усіх, сторін), оскільки правом не забезпечується реальна, функціональна рівність людей, суб’єктів кримінального процесу, а забезпечується юридична</w:t>
      </w:r>
      <w:r>
        <w:rPr>
          <w:spacing w:val="-7"/>
        </w:rPr>
        <w:t xml:space="preserve"> </w:t>
      </w:r>
      <w:r>
        <w:t>рівність.</w:t>
      </w:r>
    </w:p>
    <w:p w:rsidR="00D55077" w:rsidRDefault="00F50E34">
      <w:pPr>
        <w:pStyle w:val="a3"/>
        <w:spacing w:before="4" w:line="357" w:lineRule="auto"/>
        <w:ind w:right="113"/>
      </w:pPr>
      <w:r>
        <w:t>Таким чином, уявляється, при формулюванні загальноп</w:t>
      </w:r>
      <w:r>
        <w:t>равового принципу, що фіксує формальну рівність людей у правовій системі, доцільно називати його</w:t>
      </w:r>
    </w:p>
    <w:p w:rsidR="00D55077" w:rsidRDefault="00F50E34">
      <w:pPr>
        <w:pStyle w:val="a3"/>
        <w:spacing w:before="6"/>
        <w:ind w:firstLine="0"/>
      </w:pPr>
      <w:r>
        <w:t>«принцип юридичної рівності».</w:t>
      </w:r>
    </w:p>
    <w:p w:rsidR="00D55077" w:rsidRDefault="00F50E34">
      <w:pPr>
        <w:pStyle w:val="a3"/>
        <w:spacing w:before="163" w:line="360" w:lineRule="auto"/>
        <w:ind w:right="117"/>
      </w:pPr>
      <w:r>
        <w:t>При здійсненні провадження в кримінальній справі може здійснюватися втручання в особисте життя людей. У літературі не склалося чі</w:t>
      </w:r>
      <w:r>
        <w:t>ткого розуміння поняття</w:t>
      </w:r>
      <w:r>
        <w:rPr>
          <w:spacing w:val="-19"/>
        </w:rPr>
        <w:t xml:space="preserve"> </w:t>
      </w:r>
      <w:r>
        <w:t>приватного</w:t>
      </w:r>
      <w:r>
        <w:rPr>
          <w:spacing w:val="-24"/>
        </w:rPr>
        <w:t xml:space="preserve"> </w:t>
      </w:r>
      <w:r>
        <w:t>життя,</w:t>
      </w:r>
      <w:r>
        <w:rPr>
          <w:spacing w:val="-19"/>
        </w:rPr>
        <w:t xml:space="preserve"> </w:t>
      </w:r>
      <w:r>
        <w:t>визначення</w:t>
      </w:r>
      <w:r>
        <w:rPr>
          <w:spacing w:val="-23"/>
        </w:rPr>
        <w:t xml:space="preserve"> </w:t>
      </w:r>
      <w:r>
        <w:t>тих</w:t>
      </w:r>
      <w:r>
        <w:rPr>
          <w:spacing w:val="-23"/>
        </w:rPr>
        <w:t xml:space="preserve"> </w:t>
      </w:r>
      <w:r>
        <w:t>сфер,</w:t>
      </w:r>
      <w:r>
        <w:rPr>
          <w:spacing w:val="-20"/>
        </w:rPr>
        <w:t xml:space="preserve"> </w:t>
      </w:r>
      <w:r>
        <w:t>які</w:t>
      </w:r>
      <w:r>
        <w:rPr>
          <w:spacing w:val="-21"/>
        </w:rPr>
        <w:t xml:space="preserve"> </w:t>
      </w:r>
      <w:r>
        <w:t>відносяться</w:t>
      </w:r>
      <w:r>
        <w:rPr>
          <w:spacing w:val="-23"/>
        </w:rPr>
        <w:t xml:space="preserve"> </w:t>
      </w:r>
      <w:r>
        <w:t>до</w:t>
      </w:r>
      <w:r>
        <w:rPr>
          <w:spacing w:val="-24"/>
        </w:rPr>
        <w:t xml:space="preserve"> </w:t>
      </w:r>
      <w:r>
        <w:t>приватного</w:t>
      </w:r>
      <w:r>
        <w:rPr>
          <w:spacing w:val="-15"/>
        </w:rPr>
        <w:t xml:space="preserve"> </w:t>
      </w:r>
      <w:r>
        <w:t>життя. Незважаючи на велику кількість визначень, можна погодитися з думкою американського професора Р. Р. Кротожинські, що «приватне життя означає сферу індивідуал</w:t>
      </w:r>
      <w:r>
        <w:t>ьної автономії у визнаних та прийнятних соціальних сферах» [107, с. 250]. У доктрині кримінального процесу немає єдиного підходу до найменування принципу, що фіксує охорону або недоторканність приватного (особистого) життя людини:</w:t>
      </w:r>
      <w:r>
        <w:rPr>
          <w:spacing w:val="-11"/>
        </w:rPr>
        <w:t xml:space="preserve"> </w:t>
      </w:r>
      <w:r>
        <w:t>він</w:t>
      </w:r>
      <w:r>
        <w:rPr>
          <w:spacing w:val="-13"/>
        </w:rPr>
        <w:t xml:space="preserve"> </w:t>
      </w:r>
      <w:r>
        <w:t>іменується</w:t>
      </w:r>
      <w:r>
        <w:rPr>
          <w:spacing w:val="-8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>невтруч</w:t>
      </w:r>
      <w:r>
        <w:t>ання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особисте</w:t>
      </w:r>
      <w:r>
        <w:rPr>
          <w:spacing w:val="-13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сімейне</w:t>
      </w:r>
      <w:r>
        <w:rPr>
          <w:spacing w:val="-8"/>
        </w:rPr>
        <w:t xml:space="preserve"> </w:t>
      </w:r>
      <w:r>
        <w:t>життя;</w:t>
      </w:r>
      <w:r>
        <w:rPr>
          <w:spacing w:val="-10"/>
        </w:rPr>
        <w:t xml:space="preserve"> </w:t>
      </w:r>
      <w:r>
        <w:t>недоторканність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5" w:firstLine="0"/>
      </w:pPr>
      <w:r>
        <w:lastRenderedPageBreak/>
        <w:t>сфери особистого життя; охорона особистого життя громадян; невтручання в особисте і сімейне життя особи; захист від втручання в особисте та сімейне життя; охорона особистого життя громадян; повага до приватного життя.</w:t>
      </w:r>
    </w:p>
    <w:p w:rsidR="00D55077" w:rsidRDefault="00F50E34">
      <w:pPr>
        <w:pStyle w:val="a3"/>
        <w:spacing w:before="1" w:line="360" w:lineRule="auto"/>
        <w:ind w:right="123"/>
      </w:pPr>
      <w:r>
        <w:t>Конвенція про захист прав людини і осн</w:t>
      </w:r>
      <w:r>
        <w:t>овоположних свобод 1950 р.</w:t>
      </w:r>
      <w:r>
        <w:rPr>
          <w:spacing w:val="-45"/>
        </w:rPr>
        <w:t xml:space="preserve"> </w:t>
      </w:r>
      <w:r>
        <w:t>передбачає право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повагу</w:t>
      </w:r>
      <w:r>
        <w:rPr>
          <w:spacing w:val="-1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особистого</w:t>
      </w:r>
      <w:r>
        <w:rPr>
          <w:spacing w:val="-5"/>
        </w:rPr>
        <w:t xml:space="preserve"> </w:t>
      </w:r>
      <w:r>
        <w:t>життя,</w:t>
      </w:r>
      <w:r>
        <w:rPr>
          <w:spacing w:val="-6"/>
        </w:rPr>
        <w:t xml:space="preserve"> </w:t>
      </w:r>
      <w:r>
        <w:t>тоді</w:t>
      </w:r>
      <w:r>
        <w:rPr>
          <w:spacing w:val="-9"/>
        </w:rPr>
        <w:t xml:space="preserve"> </w:t>
      </w:r>
      <w:r>
        <w:t>як</w:t>
      </w:r>
      <w:r>
        <w:rPr>
          <w:spacing w:val="-7"/>
        </w:rPr>
        <w:t xml:space="preserve"> </w:t>
      </w:r>
      <w:r>
        <w:t>Конституція</w:t>
      </w:r>
      <w:r>
        <w:rPr>
          <w:spacing w:val="-5"/>
        </w:rPr>
        <w:t xml:space="preserve"> </w:t>
      </w:r>
      <w:r>
        <w:t>України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32</w:t>
      </w:r>
      <w:r>
        <w:rPr>
          <w:spacing w:val="-6"/>
        </w:rPr>
        <w:t xml:space="preserve"> </w:t>
      </w:r>
      <w:r>
        <w:t>закріплює негативне формулювання цього права, а саме те, що ніхто не може зазнавати втручання в його особисте та сімейне життя, крім випадків, п</w:t>
      </w:r>
      <w:r>
        <w:t>ередбачених Конституцією України. Таке формулювання є вираженням права на повагу особистого життя, яке у практиці Європейського Суду з прав людини формулюється як право на невтручання в особисте</w:t>
      </w:r>
      <w:r>
        <w:rPr>
          <w:spacing w:val="-5"/>
        </w:rPr>
        <w:t xml:space="preserve"> </w:t>
      </w:r>
      <w:r>
        <w:t>життя.</w:t>
      </w:r>
    </w:p>
    <w:p w:rsidR="00D55077" w:rsidRDefault="00F50E34">
      <w:pPr>
        <w:pStyle w:val="a3"/>
        <w:spacing w:before="1" w:line="362" w:lineRule="auto"/>
        <w:ind w:right="125"/>
      </w:pPr>
      <w:r>
        <w:t>Думається, правильніше було б сформулювати принцип, як</w:t>
      </w:r>
      <w:r>
        <w:t>ий розглядається як принцип невтручання у приватне життя. Як зазначається в літературі, поняття</w:t>
      </w:r>
    </w:p>
    <w:p w:rsidR="00D55077" w:rsidRDefault="00F50E34">
      <w:pPr>
        <w:pStyle w:val="a3"/>
        <w:spacing w:line="362" w:lineRule="auto"/>
        <w:ind w:right="119" w:firstLine="0"/>
      </w:pPr>
      <w:r>
        <w:t>«приватне життя» є більш широким за змістом, ніж поняття «особисте життя», оскільки до нього входить також поняття «сімейне</w:t>
      </w:r>
      <w:r>
        <w:rPr>
          <w:spacing w:val="-1"/>
        </w:rPr>
        <w:t xml:space="preserve"> </w:t>
      </w:r>
      <w:r>
        <w:t>життя.</w:t>
      </w:r>
    </w:p>
    <w:p w:rsidR="00D55077" w:rsidRDefault="00F50E34">
      <w:pPr>
        <w:pStyle w:val="a3"/>
        <w:spacing w:line="360" w:lineRule="auto"/>
        <w:ind w:right="125"/>
      </w:pPr>
      <w:r>
        <w:t>Таким чином, до загальноправо</w:t>
      </w:r>
      <w:r>
        <w:t>вих принципів варто віднести: законність; юридичну рівність; недоторканність особи; недоторканність житла та іншого володіння особи; невтручання в приватне життя; таємниця листування, телефонних та інших переговорів, телеграфних та інших</w:t>
      </w:r>
      <w:r>
        <w:rPr>
          <w:spacing w:val="-7"/>
        </w:rPr>
        <w:t xml:space="preserve"> </w:t>
      </w:r>
      <w:r>
        <w:t>повідомлень.</w:t>
      </w:r>
    </w:p>
    <w:p w:rsidR="00D55077" w:rsidRDefault="00F50E34">
      <w:pPr>
        <w:pStyle w:val="a3"/>
        <w:spacing w:line="360" w:lineRule="auto"/>
        <w:ind w:right="115"/>
      </w:pPr>
      <w:r>
        <w:t>До мі</w:t>
      </w:r>
      <w:r>
        <w:t>жгалузевих принципів (тобто характерних для декількох галузей права) відносять: забезпечення права на судовий захист; здійснення правосуддя тільки судом; незалежність суддів та підкорення їх тільки закону; змагальність сторін; гласність судового розгляду с</w:t>
      </w:r>
      <w:r>
        <w:t>прави; безпосередність; обов’язковість рішень суду; публічність, гласність процесу, незалежність процесуальних органів і підпорядкування їх тільки закону; диспозитивність; обґрунтованість ухвалених рішень. В. Тертишник пропонує систему міжгалузевих принцип</w:t>
      </w:r>
      <w:r>
        <w:t>ів доповнити таким положенням: гарантованість доступу до правосуддя [88, с. 28-29].</w:t>
      </w:r>
    </w:p>
    <w:p w:rsidR="00D55077" w:rsidRDefault="00F50E34">
      <w:pPr>
        <w:pStyle w:val="a3"/>
        <w:spacing w:line="360" w:lineRule="auto"/>
        <w:ind w:right="125"/>
      </w:pPr>
      <w:r>
        <w:t>Думається, варто повністю погодитися із визнаним у літературі міжгалузевим характером таких принципів, як здійснення правосуддя тільки судом, незалежність суддів і підпоряд</w:t>
      </w:r>
      <w:r>
        <w:t>кування їх тільки закону, гласність судового процесу. Ці</w:t>
      </w:r>
      <w:r>
        <w:rPr>
          <w:spacing w:val="67"/>
        </w:rPr>
        <w:t xml:space="preserve"> </w:t>
      </w:r>
      <w:r>
        <w:t>принципи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tabs>
          <w:tab w:val="left" w:pos="1818"/>
          <w:tab w:val="left" w:pos="2658"/>
          <w:tab w:val="left" w:pos="3322"/>
          <w:tab w:val="left" w:pos="3831"/>
          <w:tab w:val="left" w:pos="5800"/>
          <w:tab w:val="left" w:pos="7334"/>
          <w:tab w:val="left" w:pos="9403"/>
        </w:tabs>
        <w:spacing w:before="83" w:line="362" w:lineRule="auto"/>
        <w:ind w:right="120" w:firstLine="0"/>
        <w:jc w:val="left"/>
      </w:pPr>
      <w:r>
        <w:lastRenderedPageBreak/>
        <w:t>поширюють</w:t>
      </w:r>
      <w:r>
        <w:tab/>
        <w:t>свою</w:t>
      </w:r>
      <w:r>
        <w:tab/>
        <w:t>дію</w:t>
      </w:r>
      <w:r>
        <w:tab/>
        <w:t>на</w:t>
      </w:r>
      <w:r>
        <w:tab/>
        <w:t>кримінальний,</w:t>
      </w:r>
      <w:r>
        <w:tab/>
        <w:t>цивільний,</w:t>
      </w:r>
      <w:r>
        <w:tab/>
        <w:t>господарський,</w:t>
      </w:r>
      <w:r>
        <w:tab/>
      </w:r>
      <w:r>
        <w:rPr>
          <w:spacing w:val="-3"/>
        </w:rPr>
        <w:t xml:space="preserve">судово- </w:t>
      </w:r>
      <w:r>
        <w:t>адміністративний</w:t>
      </w:r>
      <w:r>
        <w:rPr>
          <w:spacing w:val="-2"/>
        </w:rPr>
        <w:t xml:space="preserve"> </w:t>
      </w:r>
      <w:r>
        <w:t>процес.</w:t>
      </w:r>
    </w:p>
    <w:p w:rsidR="00D55077" w:rsidRDefault="00D55077">
      <w:pPr>
        <w:pStyle w:val="a3"/>
        <w:spacing w:before="6"/>
        <w:ind w:left="0" w:firstLine="0"/>
        <w:jc w:val="left"/>
        <w:rPr>
          <w:sz w:val="41"/>
        </w:rPr>
      </w:pPr>
    </w:p>
    <w:p w:rsidR="00D55077" w:rsidRDefault="00F50E34">
      <w:pPr>
        <w:pStyle w:val="1"/>
        <w:numPr>
          <w:ilvl w:val="1"/>
          <w:numId w:val="8"/>
        </w:numPr>
        <w:tabs>
          <w:tab w:val="left" w:pos="1566"/>
        </w:tabs>
        <w:ind w:left="1566" w:right="0" w:hanging="490"/>
        <w:jc w:val="left"/>
      </w:pPr>
      <w:bookmarkStart w:id="7" w:name="1.2._Поняття_змагальності_в_кримінальном"/>
      <w:bookmarkEnd w:id="7"/>
      <w:r>
        <w:t>Поняття змагальності в кримінальному судочинстві та гарантії</w:t>
      </w:r>
      <w:r>
        <w:rPr>
          <w:spacing w:val="-4"/>
        </w:rPr>
        <w:t xml:space="preserve"> </w:t>
      </w:r>
      <w:r>
        <w:t>її</w:t>
      </w:r>
    </w:p>
    <w:p w:rsidR="00D55077" w:rsidRDefault="00F50E34">
      <w:pPr>
        <w:spacing w:before="163"/>
        <w:ind w:left="142" w:right="148"/>
        <w:jc w:val="center"/>
        <w:rPr>
          <w:b/>
          <w:sz w:val="28"/>
        </w:rPr>
      </w:pPr>
      <w:r>
        <w:rPr>
          <w:b/>
          <w:sz w:val="28"/>
        </w:rPr>
        <w:t>забезпечення</w:t>
      </w:r>
    </w:p>
    <w:p w:rsidR="00D55077" w:rsidRDefault="00D55077">
      <w:pPr>
        <w:pStyle w:val="a3"/>
        <w:ind w:left="0" w:firstLine="0"/>
        <w:jc w:val="left"/>
        <w:rPr>
          <w:b/>
          <w:sz w:val="30"/>
        </w:rPr>
      </w:pPr>
    </w:p>
    <w:p w:rsidR="00D55077" w:rsidRDefault="00D55077">
      <w:pPr>
        <w:pStyle w:val="a3"/>
        <w:ind w:left="0" w:firstLine="0"/>
        <w:jc w:val="left"/>
        <w:rPr>
          <w:b/>
          <w:sz w:val="26"/>
        </w:rPr>
      </w:pPr>
    </w:p>
    <w:p w:rsidR="00D55077" w:rsidRDefault="00F50E34">
      <w:pPr>
        <w:pStyle w:val="a3"/>
        <w:spacing w:line="360" w:lineRule="auto"/>
        <w:ind w:right="117"/>
      </w:pPr>
      <w:r>
        <w:t xml:space="preserve">У теорії кримінального процесу вивченню категорії «змагальність» присвячена значна кількість наукових праць, у яких її поняття не знайшло однозначного розуміння. Не заглиблюючись в аналіз змагальності як форми кримінального судочинства та методу правового </w:t>
      </w:r>
      <w:r>
        <w:t>регулювання, оскільки це виходить за межі дослідження, необхідно відзначити, що змагальність у кримінальному процесі проявляється у трьох зазначених вище аспектах. Це пояснюється тим, що вона обумовлює побудову кримінального судочинства (форма), характериз</w:t>
      </w:r>
      <w:r>
        <w:t xml:space="preserve">ує основні якісні особливості галузі кримінально процесуального права, що гарантують реалізацію елементів змісту змагальності у сфері правового регулювання кримінально процесуальних правовідносин (принцип) і виражаються у нормативно передбачених гарантіях </w:t>
      </w:r>
      <w:r>
        <w:t>вчинення дій, які нею охоплюються (метод).</w:t>
      </w:r>
    </w:p>
    <w:p w:rsidR="00D55077" w:rsidRDefault="00F50E34">
      <w:pPr>
        <w:pStyle w:val="a3"/>
        <w:spacing w:line="360" w:lineRule="auto"/>
        <w:ind w:right="115"/>
      </w:pPr>
      <w:r>
        <w:t>Як</w:t>
      </w:r>
      <w:r>
        <w:rPr>
          <w:spacing w:val="-10"/>
        </w:rPr>
        <w:t xml:space="preserve"> </w:t>
      </w:r>
      <w:r>
        <w:t>зазначає</w:t>
      </w:r>
      <w:r>
        <w:rPr>
          <w:spacing w:val="-9"/>
        </w:rPr>
        <w:t xml:space="preserve"> </w:t>
      </w:r>
      <w:r>
        <w:t>Г.В.</w:t>
      </w:r>
      <w:r>
        <w:rPr>
          <w:spacing w:val="-9"/>
        </w:rPr>
        <w:t xml:space="preserve"> </w:t>
      </w:r>
      <w:r>
        <w:t>Рибікова</w:t>
      </w:r>
      <w:r>
        <w:rPr>
          <w:spacing w:val="-5"/>
        </w:rPr>
        <w:t xml:space="preserve"> </w:t>
      </w:r>
      <w:r>
        <w:t>засада</w:t>
      </w:r>
      <w:r>
        <w:rPr>
          <w:spacing w:val="-8"/>
        </w:rPr>
        <w:t xml:space="preserve"> </w:t>
      </w:r>
      <w:r>
        <w:t>змагальності</w:t>
      </w:r>
      <w:r>
        <w:rPr>
          <w:spacing w:val="-7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рівноправності</w:t>
      </w:r>
      <w:r>
        <w:rPr>
          <w:spacing w:val="-7"/>
        </w:rPr>
        <w:t xml:space="preserve"> </w:t>
      </w:r>
      <w:r>
        <w:t>сторін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збиранні та</w:t>
      </w:r>
      <w:r>
        <w:rPr>
          <w:spacing w:val="-12"/>
        </w:rPr>
        <w:t xml:space="preserve"> </w:t>
      </w:r>
      <w:r>
        <w:t>поданні</w:t>
      </w:r>
      <w:r>
        <w:rPr>
          <w:spacing w:val="-10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суду</w:t>
      </w:r>
      <w:r>
        <w:rPr>
          <w:spacing w:val="-13"/>
        </w:rPr>
        <w:t xml:space="preserve"> </w:t>
      </w:r>
      <w:r>
        <w:t>доказів</w:t>
      </w:r>
      <w:r>
        <w:rPr>
          <w:spacing w:val="-14"/>
        </w:rPr>
        <w:t xml:space="preserve"> </w:t>
      </w:r>
      <w:r>
        <w:t>досі</w:t>
      </w:r>
      <w:r>
        <w:rPr>
          <w:spacing w:val="-9"/>
        </w:rPr>
        <w:t xml:space="preserve"> </w:t>
      </w:r>
      <w:r>
        <w:t>включає</w:t>
      </w:r>
      <w:r>
        <w:rPr>
          <w:spacing w:val="-11"/>
        </w:rPr>
        <w:t xml:space="preserve"> </w:t>
      </w:r>
      <w:r>
        <w:t>елементи</w:t>
      </w:r>
      <w:r>
        <w:rPr>
          <w:spacing w:val="-12"/>
        </w:rPr>
        <w:t xml:space="preserve"> </w:t>
      </w:r>
      <w:r>
        <w:t>декларації,</w:t>
      </w:r>
      <w:r>
        <w:rPr>
          <w:spacing w:val="-12"/>
        </w:rPr>
        <w:t xml:space="preserve"> </w:t>
      </w:r>
      <w:r>
        <w:t>оскільки</w:t>
      </w:r>
      <w:r>
        <w:rPr>
          <w:spacing w:val="-11"/>
        </w:rPr>
        <w:t xml:space="preserve"> </w:t>
      </w:r>
      <w:r>
        <w:t>незважаючи</w:t>
      </w:r>
      <w:r>
        <w:rPr>
          <w:spacing w:val="-12"/>
        </w:rPr>
        <w:t xml:space="preserve"> </w:t>
      </w:r>
      <w:r>
        <w:rPr>
          <w:spacing w:val="-3"/>
        </w:rPr>
        <w:t xml:space="preserve">на </w:t>
      </w:r>
      <w:r>
        <w:t>закладені в концепцію КПК України переваги захис</w:t>
      </w:r>
      <w:r>
        <w:t>ту, фактично сторона обвинувачення наділена більшими можливостями для формування доказової бази. Відповідно потребує наукового осмислення усунення диспропорції у забезпеченні сторонами доказової діяльності</w:t>
      </w:r>
      <w:r>
        <w:rPr>
          <w:spacing w:val="4"/>
        </w:rPr>
        <w:t xml:space="preserve"> </w:t>
      </w:r>
      <w:r>
        <w:t>[67].</w:t>
      </w:r>
    </w:p>
    <w:p w:rsidR="00D55077" w:rsidRDefault="00F50E34">
      <w:pPr>
        <w:pStyle w:val="a3"/>
        <w:spacing w:before="2" w:line="360" w:lineRule="auto"/>
        <w:ind w:right="120"/>
      </w:pPr>
      <w:r>
        <w:t>Послідовне закріплення змагальності у націон</w:t>
      </w:r>
      <w:r>
        <w:t>альному законодавстві і впровадження зазначеного принципу (засади) в правозастосовчу практику вимагає проведення аналізу його поняття, сутності та змісту.</w:t>
      </w:r>
    </w:p>
    <w:p w:rsidR="00D55077" w:rsidRDefault="00F50E34">
      <w:pPr>
        <w:pStyle w:val="a3"/>
        <w:spacing w:before="1" w:line="360" w:lineRule="auto"/>
        <w:ind w:right="113"/>
      </w:pPr>
      <w:r>
        <w:t>А.</w:t>
      </w:r>
      <w:r>
        <w:rPr>
          <w:spacing w:val="-19"/>
        </w:rPr>
        <w:t xml:space="preserve"> </w:t>
      </w:r>
      <w:r>
        <w:t>Тушев</w:t>
      </w:r>
      <w:r>
        <w:rPr>
          <w:spacing w:val="-16"/>
        </w:rPr>
        <w:t xml:space="preserve"> </w:t>
      </w:r>
      <w:r>
        <w:t>наголошує</w:t>
      </w:r>
      <w:r>
        <w:rPr>
          <w:spacing w:val="-1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доцільності</w:t>
      </w:r>
      <w:r>
        <w:rPr>
          <w:spacing w:val="-16"/>
        </w:rPr>
        <w:t xml:space="preserve"> </w:t>
      </w:r>
      <w:r>
        <w:t>подання</w:t>
      </w:r>
      <w:r>
        <w:rPr>
          <w:spacing w:val="-18"/>
        </w:rPr>
        <w:t xml:space="preserve"> </w:t>
      </w:r>
      <w:r>
        <w:t>характеристики</w:t>
      </w:r>
      <w:r>
        <w:rPr>
          <w:spacing w:val="-18"/>
        </w:rPr>
        <w:t xml:space="preserve"> </w:t>
      </w:r>
      <w:r>
        <w:t>засади</w:t>
      </w:r>
      <w:r>
        <w:rPr>
          <w:spacing w:val="-18"/>
        </w:rPr>
        <w:t xml:space="preserve"> </w:t>
      </w:r>
      <w:r>
        <w:t>змагальності за наступними параметрам</w:t>
      </w:r>
      <w:r>
        <w:t>и: сутність, зміст, форма, межі дії, значення [94, с. 33]. Аналізуючи цю позицію, потрібно звернути увагу на те, що, по-перше, значення змагальності не може виступати елементом її характеристики, оскільки воно</w:t>
      </w:r>
      <w:r>
        <w:rPr>
          <w:spacing w:val="4"/>
        </w:rPr>
        <w:t xml:space="preserve"> </w:t>
      </w:r>
      <w:r>
        <w:rPr>
          <w:spacing w:val="-3"/>
        </w:rPr>
        <w:t>не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7" w:firstLine="0"/>
      </w:pPr>
      <w:r>
        <w:lastRenderedPageBreak/>
        <w:t>відображає характерні риси зазначеного принципу, а лише свідчить про його роль і місце у кримінальному процесі. По-друге, погоджуючись з думкою О. Г.</w:t>
      </w:r>
      <w:r>
        <w:rPr>
          <w:spacing w:val="-46"/>
        </w:rPr>
        <w:t xml:space="preserve"> </w:t>
      </w:r>
      <w:r>
        <w:t>Плешанова, котрий зазначає, що при характеристиці сутності принципу повинні знайти відображення, як мініму</w:t>
      </w:r>
      <w:r>
        <w:t>м, три фактори: соціальна цінність, функціональна роль і межі дії [54, с. 29-30], межі дії засади змагальності необхідно визначати при дослідженні її</w:t>
      </w:r>
      <w:r>
        <w:rPr>
          <w:spacing w:val="-3"/>
        </w:rPr>
        <w:t xml:space="preserve"> </w:t>
      </w:r>
      <w:r>
        <w:t>сутності.</w:t>
      </w:r>
    </w:p>
    <w:p w:rsidR="00D55077" w:rsidRDefault="00F50E34">
      <w:pPr>
        <w:pStyle w:val="a3"/>
        <w:spacing w:before="3" w:line="360" w:lineRule="auto"/>
        <w:ind w:right="126"/>
      </w:pPr>
      <w:r>
        <w:t>Сутність принципу змагальності не знайшла однозначного розуміння в юридичній літературі. Так, М. С. Строгович зводить її до наявності в кримінальному процесі сторін [85, с. 105]. В. М. Савицький вбачає сутність цієї засади у виділенні сторін і визначенні п</w:t>
      </w:r>
      <w:r>
        <w:t>роцесуального становища обвинуваченого та його захисника в суді як сторони, рівноправної стороні обвинувачення [62, с. 57].</w:t>
      </w:r>
    </w:p>
    <w:p w:rsidR="00D55077" w:rsidRDefault="00F50E34">
      <w:pPr>
        <w:pStyle w:val="a3"/>
        <w:spacing w:before="1" w:line="357" w:lineRule="auto"/>
        <w:ind w:right="124"/>
      </w:pPr>
      <w:r>
        <w:t>Проте, викладені позиції не дозволяють чітко визначити сутність принципу змагальності, оскільки остання не розмежовується зі змістом</w:t>
      </w:r>
      <w:r>
        <w:t xml:space="preserve"> цієї засади.</w:t>
      </w:r>
    </w:p>
    <w:p w:rsidR="00D55077" w:rsidRDefault="00F50E34">
      <w:pPr>
        <w:pStyle w:val="a3"/>
        <w:spacing w:before="6" w:line="360" w:lineRule="auto"/>
        <w:ind w:right="116"/>
      </w:pPr>
      <w:r>
        <w:t xml:space="preserve">Змагальна діяльність складається з процесуальних дій сторін, спрямованих на реалізацію наданих їм прав щодо участі у доказуванні та щодо відстоювання їх процесуальних позицій. Кожна з дій сторін, яка охоплюється засадою змагальності, повинна </w:t>
      </w:r>
      <w:r>
        <w:t>мати юридичне значення, а її виконання – бути направленим на вирішення кримінальної справи. При цьому коло наданих КПК України сторонам прав, обумовлених принципом змагальності, охоплюється змістом останнього, а їх дії, спрямовані на реалізацію цих прав, –</w:t>
      </w:r>
      <w:r>
        <w:t xml:space="preserve"> сутністю зазначеної засади.</w:t>
      </w:r>
    </w:p>
    <w:p w:rsidR="00D55077" w:rsidRDefault="00F50E34">
      <w:pPr>
        <w:pStyle w:val="a3"/>
        <w:spacing w:line="360" w:lineRule="auto"/>
        <w:ind w:right="119"/>
      </w:pPr>
      <w:r>
        <w:t>Таким чином, права, обумовлені дією у кримінальному процесі принципу змагальності (змагальні права), характеризуються наступними ознаками: 1) вони надаються лише сторонам кримінального судочинства, що обумовлено протилежністю ї</w:t>
      </w:r>
      <w:r>
        <w:t>х інтересів; 2) для кожної із сторін коло цих прав визначається її процесуальним інтересом (для сторони обвинувачення – це права, спрямовані на кримінальне переслідування і призначення справедливого покарання, а для сторони захисту – права, спрямовані на з</w:t>
      </w:r>
      <w:r>
        <w:t>ахист від незаконного та необґрунтованого обвинувачення і засудження); 3) вони направлені на відстоювання сторонами їх процесуальних позицій шляхом здійснення доказування; 4) реалізація цих прав здійснюється у випадках, передбачених кримінально процесуальн</w:t>
      </w:r>
      <w:r>
        <w:t>им законом, у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/>
        <w:ind w:firstLine="0"/>
      </w:pPr>
      <w:r>
        <w:lastRenderedPageBreak/>
        <w:t>відповідності до нього та в порядку, закріпленому ним.</w:t>
      </w:r>
    </w:p>
    <w:p w:rsidR="00D55077" w:rsidRDefault="00F50E34">
      <w:pPr>
        <w:pStyle w:val="a3"/>
        <w:spacing w:before="163" w:line="360" w:lineRule="auto"/>
        <w:ind w:right="126"/>
      </w:pPr>
      <w:r>
        <w:t>Це дозволяє визначити змагальні права як належні сторонам кримінального судочинства права, надання яких визначається процесуальним інтересом сторін у доказуванні та реал</w:t>
      </w:r>
      <w:r>
        <w:t>ізація яких спрямовується на відстоювання ними своїх процесуальних позицій. До числа таких прав можна віднести права сторін заявляти клопотання, подавати докази, приймати участь в їх дослідженні та доведенні їх переконливості</w:t>
      </w:r>
      <w:r>
        <w:rPr>
          <w:spacing w:val="-17"/>
        </w:rPr>
        <w:t xml:space="preserve"> </w:t>
      </w:r>
      <w:r>
        <w:t>перед</w:t>
      </w:r>
      <w:r>
        <w:rPr>
          <w:spacing w:val="-16"/>
        </w:rPr>
        <w:t xml:space="preserve"> </w:t>
      </w:r>
      <w:r>
        <w:t>судом,</w:t>
      </w:r>
      <w:r>
        <w:rPr>
          <w:spacing w:val="-19"/>
        </w:rPr>
        <w:t xml:space="preserve"> </w:t>
      </w:r>
      <w:r>
        <w:t>виступати</w:t>
      </w:r>
      <w:r>
        <w:rPr>
          <w:spacing w:val="-18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судов</w:t>
      </w:r>
      <w:r>
        <w:t>их</w:t>
      </w:r>
      <w:r>
        <w:rPr>
          <w:spacing w:val="-18"/>
        </w:rPr>
        <w:t xml:space="preserve"> </w:t>
      </w:r>
      <w:r>
        <w:t>дебатах,</w:t>
      </w:r>
      <w:r>
        <w:rPr>
          <w:spacing w:val="-18"/>
        </w:rPr>
        <w:t xml:space="preserve"> </w:t>
      </w:r>
      <w:r>
        <w:t>оскаржувати</w:t>
      </w:r>
      <w:r>
        <w:rPr>
          <w:spacing w:val="-18"/>
        </w:rPr>
        <w:t xml:space="preserve"> </w:t>
      </w:r>
      <w:r>
        <w:t>процесуальні рішення</w:t>
      </w:r>
      <w:r>
        <w:rPr>
          <w:spacing w:val="1"/>
        </w:rPr>
        <w:t xml:space="preserve"> </w:t>
      </w:r>
      <w:r>
        <w:t>суду.</w:t>
      </w:r>
    </w:p>
    <w:p w:rsidR="00D55077" w:rsidRDefault="00F50E34">
      <w:pPr>
        <w:pStyle w:val="a3"/>
        <w:spacing w:line="360" w:lineRule="auto"/>
        <w:ind w:right="121"/>
      </w:pPr>
      <w:r>
        <w:t>Межі дії засади змагальності визначаються специфікою її реалізації в окремих стадіях кримінального процесу. У юридичній літературі питання щодо визначення меж дії засади змагальності залишається дискусійни</w:t>
      </w:r>
      <w:r>
        <w:t xml:space="preserve">м. Безперечно, що окремі права, обумовлені дією засади змагальності (заявляти клопотання, подавати докази тощо), можуть бути реалізовані суб’єктами захисту й в інших, крім судових, стадіях кримінального процесу. Законодавче надання цих прав підозрюваному, </w:t>
      </w:r>
      <w:r>
        <w:t>обвинуваченому та його захиснику дозволяє зробити висновок про дію в стадії досудового слідства елементів засади змагальності.</w:t>
      </w:r>
    </w:p>
    <w:p w:rsidR="00D55077" w:rsidRDefault="00F50E34">
      <w:pPr>
        <w:pStyle w:val="a3"/>
        <w:spacing w:before="2" w:line="360" w:lineRule="auto"/>
        <w:ind w:right="120"/>
      </w:pPr>
      <w:r>
        <w:t>Наступним параметром характеристики принципу змагальності є його зміст, під яким потрібно розуміти сукупність закріплених у закон</w:t>
      </w:r>
      <w:r>
        <w:t>і процесуальних приписів, способів їх виконання, завдань та інтересів, що забезпечують змагальні засади у діяльності сторін кримінального процесу.</w:t>
      </w:r>
    </w:p>
    <w:p w:rsidR="00D55077" w:rsidRDefault="00F50E34">
      <w:pPr>
        <w:pStyle w:val="a3"/>
        <w:spacing w:line="360" w:lineRule="auto"/>
        <w:ind w:right="120"/>
      </w:pPr>
      <w:r>
        <w:t>У юридичній літературі відсутній єдиний підхід до визначення змісту засади змагальності. Так, М. С. Строгович</w:t>
      </w:r>
      <w:r>
        <w:t xml:space="preserve"> у структурі її змісту виділяє чотири елементи: відокремлення обвинувачення від суду; процесуальне становище обвинувача та обвинуваченого як сторін; процесуальну рівноправність сторін; активне, самостійне становище суду відносно сторін [85, с.149-150]. Інш</w:t>
      </w:r>
      <w:r>
        <w:t xml:space="preserve">і вчені розширюють зміст принципу змагальності за рахунок включення до нього, окрім зазначених, інших елементів [29, с. 203]. М. А. Маркуш розширює зміст принципу змагальності за рахунок включення до нього таких елементів як доступ до правосуддя й свобода </w:t>
      </w:r>
      <w:r>
        <w:t>оскарження всіх рішень до суду [43, с. 28].</w:t>
      </w:r>
    </w:p>
    <w:p w:rsidR="00D55077" w:rsidRDefault="00F50E34">
      <w:pPr>
        <w:pStyle w:val="a3"/>
        <w:spacing w:line="321" w:lineRule="exact"/>
        <w:ind w:left="680" w:firstLine="0"/>
      </w:pPr>
      <w:r>
        <w:t>Ю. В. Хоматов, подаючи більш широке розуміння змісту засади змагальності,</w:t>
      </w:r>
    </w:p>
    <w:p w:rsidR="00D55077" w:rsidRDefault="00D55077">
      <w:pPr>
        <w:spacing w:line="321" w:lineRule="exact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7" w:firstLine="0"/>
      </w:pPr>
      <w:r>
        <w:lastRenderedPageBreak/>
        <w:t xml:space="preserve">вважає, що в її структуру доцільно включити наступні елементи: розвиток кримінально процесуальної діяльності неможливий </w:t>
      </w:r>
      <w:r>
        <w:t xml:space="preserve">як без обвинувачення, так і </w:t>
      </w:r>
      <w:r>
        <w:rPr>
          <w:spacing w:val="2"/>
        </w:rPr>
        <w:t xml:space="preserve">без </w:t>
      </w:r>
      <w:r>
        <w:t>захисту; наявність сторін у процесі та процесуальна рівноправність як сторін, так і суб’єктів,</w:t>
      </w:r>
      <w:r>
        <w:rPr>
          <w:spacing w:val="-11"/>
        </w:rPr>
        <w:t xml:space="preserve"> </w:t>
      </w:r>
      <w:r>
        <w:t>які</w:t>
      </w:r>
      <w:r>
        <w:rPr>
          <w:spacing w:val="-8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представляють;</w:t>
      </w:r>
      <w:r>
        <w:rPr>
          <w:spacing w:val="-8"/>
        </w:rPr>
        <w:t xml:space="preserve"> </w:t>
      </w:r>
      <w:r>
        <w:t>відмова</w:t>
      </w:r>
      <w:r>
        <w:rPr>
          <w:spacing w:val="-9"/>
        </w:rPr>
        <w:t xml:space="preserve"> </w:t>
      </w:r>
      <w:r>
        <w:t>прокурора</w:t>
      </w:r>
      <w:r>
        <w:rPr>
          <w:spacing w:val="-10"/>
        </w:rPr>
        <w:t xml:space="preserve"> </w:t>
      </w:r>
      <w:r>
        <w:t>від</w:t>
      </w:r>
      <w:r>
        <w:rPr>
          <w:spacing w:val="-1"/>
        </w:rPr>
        <w:t xml:space="preserve"> </w:t>
      </w:r>
      <w:r>
        <w:t>обвинувачення</w:t>
      </w:r>
      <w:r>
        <w:rPr>
          <w:spacing w:val="-9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вимог</w:t>
      </w:r>
      <w:r>
        <w:rPr>
          <w:spacing w:val="-9"/>
        </w:rPr>
        <w:t xml:space="preserve"> </w:t>
      </w:r>
      <w:r>
        <w:t>про засудження підсудного є обов’язковою для суду лише у ти</w:t>
      </w:r>
      <w:r>
        <w:t>х випадках, коли проти цього не заперечує потерпілий; незв’язаність суду обвинувальним висновком (скаргою</w:t>
      </w:r>
      <w:r>
        <w:rPr>
          <w:spacing w:val="-16"/>
        </w:rPr>
        <w:t xml:space="preserve"> </w:t>
      </w:r>
      <w:r>
        <w:t>потерпілого)</w:t>
      </w:r>
      <w:r>
        <w:rPr>
          <w:spacing w:val="-16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позицією</w:t>
      </w:r>
      <w:r>
        <w:rPr>
          <w:spacing w:val="-16"/>
        </w:rPr>
        <w:t xml:space="preserve"> </w:t>
      </w:r>
      <w:r>
        <w:t>захисту;</w:t>
      </w:r>
      <w:r>
        <w:rPr>
          <w:spacing w:val="-20"/>
        </w:rPr>
        <w:t xml:space="preserve"> </w:t>
      </w:r>
      <w:r>
        <w:t>активна</w:t>
      </w:r>
      <w:r>
        <w:rPr>
          <w:spacing w:val="-17"/>
        </w:rPr>
        <w:t xml:space="preserve"> </w:t>
      </w:r>
      <w:r>
        <w:t>роль</w:t>
      </w:r>
      <w:r>
        <w:rPr>
          <w:spacing w:val="-15"/>
        </w:rPr>
        <w:t xml:space="preserve"> </w:t>
      </w:r>
      <w:r>
        <w:t>суду</w:t>
      </w:r>
      <w:r>
        <w:rPr>
          <w:spacing w:val="-17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захисті</w:t>
      </w:r>
      <w:r>
        <w:rPr>
          <w:spacing w:val="-16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законних інтересів особи та правова заборона суду за власною ініціативою витребовувати обвинувальні докази [104, с.</w:t>
      </w:r>
      <w:r>
        <w:rPr>
          <w:spacing w:val="-5"/>
        </w:rPr>
        <w:t xml:space="preserve"> </w:t>
      </w:r>
      <w:r>
        <w:t>39].</w:t>
      </w:r>
    </w:p>
    <w:p w:rsidR="00D55077" w:rsidRDefault="00F50E34">
      <w:pPr>
        <w:pStyle w:val="a3"/>
        <w:spacing w:before="4" w:line="360" w:lineRule="auto"/>
        <w:ind w:right="116"/>
      </w:pPr>
      <w:r>
        <w:t>Наведені думки щодо змісту принципу змагальності дозволяють стверджувати, що у його структурі доцільно виділяти три основні елементи: 1) чітке розмежування функцій</w:t>
      </w:r>
      <w:r>
        <w:rPr>
          <w:spacing w:val="-11"/>
        </w:rPr>
        <w:t xml:space="preserve"> </w:t>
      </w:r>
      <w:r>
        <w:t>обвинувачення,</w:t>
      </w:r>
      <w:r>
        <w:rPr>
          <w:spacing w:val="-11"/>
        </w:rPr>
        <w:t xml:space="preserve"> </w:t>
      </w:r>
      <w:r>
        <w:t>захисту</w:t>
      </w:r>
      <w:r>
        <w:rPr>
          <w:spacing w:val="-11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вирішення</w:t>
      </w:r>
      <w:r>
        <w:rPr>
          <w:spacing w:val="-9"/>
        </w:rPr>
        <w:t xml:space="preserve"> </w:t>
      </w:r>
      <w:r>
        <w:t>справи;</w:t>
      </w:r>
      <w:r>
        <w:rPr>
          <w:spacing w:val="-10"/>
        </w:rPr>
        <w:t xml:space="preserve"> </w:t>
      </w:r>
      <w:r>
        <w:t>2)</w:t>
      </w:r>
      <w:r>
        <w:rPr>
          <w:spacing w:val="-9"/>
        </w:rPr>
        <w:t xml:space="preserve"> </w:t>
      </w:r>
      <w:r>
        <w:t>процесуальну</w:t>
      </w:r>
      <w:r>
        <w:rPr>
          <w:spacing w:val="-10"/>
        </w:rPr>
        <w:t xml:space="preserve"> </w:t>
      </w:r>
      <w:r>
        <w:t>рівноправність сторін;</w:t>
      </w:r>
      <w:r>
        <w:rPr>
          <w:spacing w:val="-14"/>
        </w:rPr>
        <w:t xml:space="preserve"> </w:t>
      </w:r>
      <w:r>
        <w:t>3)</w:t>
      </w:r>
      <w:r>
        <w:rPr>
          <w:spacing w:val="-19"/>
        </w:rPr>
        <w:t xml:space="preserve"> </w:t>
      </w:r>
      <w:r>
        <w:t>процесу</w:t>
      </w:r>
      <w:r>
        <w:t>альне</w:t>
      </w:r>
      <w:r>
        <w:rPr>
          <w:spacing w:val="-14"/>
        </w:rPr>
        <w:t xml:space="preserve"> </w:t>
      </w:r>
      <w:r>
        <w:t>становище</w:t>
      </w:r>
      <w:r>
        <w:rPr>
          <w:spacing w:val="-15"/>
        </w:rPr>
        <w:t xml:space="preserve"> </w:t>
      </w:r>
      <w:r>
        <w:t>суду.</w:t>
      </w:r>
      <w:r>
        <w:rPr>
          <w:spacing w:val="-15"/>
        </w:rPr>
        <w:t xml:space="preserve"> </w:t>
      </w:r>
      <w:r>
        <w:t>Усі</w:t>
      </w:r>
      <w:r>
        <w:rPr>
          <w:spacing w:val="-13"/>
        </w:rPr>
        <w:t xml:space="preserve"> </w:t>
      </w:r>
      <w:r>
        <w:t>інші</w:t>
      </w:r>
      <w:r>
        <w:rPr>
          <w:spacing w:val="-14"/>
        </w:rPr>
        <w:t xml:space="preserve"> </w:t>
      </w:r>
      <w:r>
        <w:t>елементи,</w:t>
      </w:r>
      <w:r>
        <w:rPr>
          <w:spacing w:val="-14"/>
        </w:rPr>
        <w:t xml:space="preserve"> </w:t>
      </w:r>
      <w:r>
        <w:t>які</w:t>
      </w:r>
      <w:r>
        <w:rPr>
          <w:spacing w:val="-18"/>
        </w:rPr>
        <w:t xml:space="preserve"> </w:t>
      </w:r>
      <w:r>
        <w:t>виділяються</w:t>
      </w:r>
      <w:r>
        <w:rPr>
          <w:spacing w:val="-18"/>
        </w:rPr>
        <w:t xml:space="preserve"> </w:t>
      </w:r>
      <w:r>
        <w:t>вченими, є похідними від зазначених і входять до змісту останніх. З цих позицій не можна погодитися</w:t>
      </w:r>
      <w:r>
        <w:rPr>
          <w:spacing w:val="-19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О.</w:t>
      </w:r>
      <w:r>
        <w:rPr>
          <w:spacing w:val="-19"/>
        </w:rPr>
        <w:t xml:space="preserve"> </w:t>
      </w:r>
      <w:r>
        <w:t>В.</w:t>
      </w:r>
      <w:r>
        <w:rPr>
          <w:spacing w:val="-19"/>
        </w:rPr>
        <w:t xml:space="preserve"> </w:t>
      </w:r>
      <w:r>
        <w:t>Вишневською,</w:t>
      </w:r>
      <w:r>
        <w:rPr>
          <w:spacing w:val="-19"/>
        </w:rPr>
        <w:t xml:space="preserve"> </w:t>
      </w:r>
      <w:r>
        <w:t>котра</w:t>
      </w:r>
      <w:r>
        <w:rPr>
          <w:spacing w:val="-18"/>
        </w:rPr>
        <w:t xml:space="preserve"> </w:t>
      </w:r>
      <w:r>
        <w:t>зазначає,</w:t>
      </w:r>
      <w:r>
        <w:rPr>
          <w:spacing w:val="-18"/>
        </w:rPr>
        <w:t xml:space="preserve"> </w:t>
      </w:r>
      <w:r>
        <w:t>що</w:t>
      </w:r>
      <w:r>
        <w:rPr>
          <w:spacing w:val="-19"/>
        </w:rPr>
        <w:t xml:space="preserve"> </w:t>
      </w:r>
      <w:r>
        <w:t>будь-яка</w:t>
      </w:r>
      <w:r>
        <w:rPr>
          <w:spacing w:val="-23"/>
        </w:rPr>
        <w:t xml:space="preserve"> </w:t>
      </w:r>
      <w:r>
        <w:t>ідея</w:t>
      </w:r>
      <w:r>
        <w:rPr>
          <w:spacing w:val="-22"/>
        </w:rPr>
        <w:t xml:space="preserve"> </w:t>
      </w:r>
      <w:r>
        <w:t>є</w:t>
      </w:r>
      <w:r>
        <w:rPr>
          <w:spacing w:val="-19"/>
        </w:rPr>
        <w:t xml:space="preserve"> </w:t>
      </w:r>
      <w:r>
        <w:t>сконцентрованою думкою, яку небезпечно розр</w:t>
      </w:r>
      <w:r>
        <w:t>ивати на частини – можна втратити її точне змістове значення, на підставі чого робить висновок про недоцільність виділення у змісті засади змагальності будь-яких елементів [13, с. 9]. Необхідність виокремлення трьох наведених елементів (чіткого розмежуванн</w:t>
      </w:r>
      <w:r>
        <w:t>я функцій обвинувачення, захисту та вирішення справи; процесуальної рівноправності сторін; процесуального становища суду) обумовлена потребою якомога повнішого врахування змісту засади змагальності.</w:t>
      </w:r>
      <w:r>
        <w:rPr>
          <w:spacing w:val="-15"/>
        </w:rPr>
        <w:t xml:space="preserve"> </w:t>
      </w:r>
      <w:r>
        <w:t>Цілком</w:t>
      </w:r>
      <w:r>
        <w:rPr>
          <w:spacing w:val="-17"/>
        </w:rPr>
        <w:t xml:space="preserve"> </w:t>
      </w:r>
      <w:r>
        <w:t>очевидно,</w:t>
      </w:r>
      <w:r>
        <w:rPr>
          <w:spacing w:val="-13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зазначений</w:t>
      </w:r>
      <w:r>
        <w:rPr>
          <w:spacing w:val="-13"/>
        </w:rPr>
        <w:t xml:space="preserve"> </w:t>
      </w:r>
      <w:r>
        <w:t>принцип</w:t>
      </w:r>
      <w:r>
        <w:rPr>
          <w:spacing w:val="-14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єдиним,</w:t>
      </w:r>
      <w:r>
        <w:rPr>
          <w:spacing w:val="-14"/>
        </w:rPr>
        <w:t xml:space="preserve"> </w:t>
      </w:r>
      <w:r>
        <w:t>комплекс</w:t>
      </w:r>
      <w:r>
        <w:t>ним,</w:t>
      </w:r>
      <w:r>
        <w:rPr>
          <w:spacing w:val="-15"/>
        </w:rPr>
        <w:t xml:space="preserve"> </w:t>
      </w:r>
      <w:r>
        <w:t>а</w:t>
      </w:r>
      <w:r>
        <w:rPr>
          <w:spacing w:val="-13"/>
        </w:rPr>
        <w:t xml:space="preserve"> </w:t>
      </w:r>
      <w:r>
        <w:t>всі елементи його змісту нерозривно пов’язані між собою, але охопити їх однією ідеєю неможливо. Тому дослідження змісту засади змагальності вимагає вивчення трьох перерахованих вище</w:t>
      </w:r>
      <w:r>
        <w:rPr>
          <w:spacing w:val="-3"/>
        </w:rPr>
        <w:t xml:space="preserve"> </w:t>
      </w:r>
      <w:r>
        <w:t>елементів.</w:t>
      </w:r>
    </w:p>
    <w:p w:rsidR="00D55077" w:rsidRDefault="00F50E34">
      <w:pPr>
        <w:pStyle w:val="a3"/>
        <w:spacing w:line="360" w:lineRule="auto"/>
        <w:ind w:right="115"/>
      </w:pPr>
      <w:r>
        <w:t>Зміст такого елементу принципу змагальності як чітке розмежування кримінально</w:t>
      </w:r>
      <w:r>
        <w:rPr>
          <w:spacing w:val="-9"/>
        </w:rPr>
        <w:t xml:space="preserve"> </w:t>
      </w:r>
      <w:r>
        <w:t>процесуальних</w:t>
      </w:r>
      <w:r>
        <w:rPr>
          <w:spacing w:val="-6"/>
        </w:rPr>
        <w:t xml:space="preserve"> </w:t>
      </w:r>
      <w:r>
        <w:t>функцій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юридичній</w:t>
      </w:r>
      <w:r>
        <w:rPr>
          <w:spacing w:val="-9"/>
        </w:rPr>
        <w:t xml:space="preserve"> </w:t>
      </w:r>
      <w:r>
        <w:t>літературі</w:t>
      </w:r>
      <w:r>
        <w:rPr>
          <w:spacing w:val="-13"/>
        </w:rPr>
        <w:t xml:space="preserve"> </w:t>
      </w:r>
      <w:r>
        <w:t>трактується</w:t>
      </w:r>
      <w:r>
        <w:rPr>
          <w:spacing w:val="-9"/>
        </w:rPr>
        <w:t xml:space="preserve"> </w:t>
      </w:r>
      <w:r>
        <w:t>по-різному, що зумовлено відсутністю однозначного розуміння поняття «кримінально процесуальна</w:t>
      </w:r>
      <w:r>
        <w:rPr>
          <w:spacing w:val="-12"/>
        </w:rPr>
        <w:t xml:space="preserve"> </w:t>
      </w:r>
      <w:r>
        <w:t>функція».</w:t>
      </w:r>
      <w:r>
        <w:rPr>
          <w:spacing w:val="-11"/>
        </w:rPr>
        <w:t xml:space="preserve"> </w:t>
      </w:r>
      <w:r>
        <w:t>Р.</w:t>
      </w:r>
      <w:r>
        <w:rPr>
          <w:spacing w:val="-14"/>
        </w:rPr>
        <w:t xml:space="preserve"> </w:t>
      </w:r>
      <w:r>
        <w:t>Д.</w:t>
      </w:r>
      <w:r>
        <w:rPr>
          <w:spacing w:val="-11"/>
        </w:rPr>
        <w:t xml:space="preserve"> </w:t>
      </w:r>
      <w:r>
        <w:t>Рахунов</w:t>
      </w:r>
      <w:r>
        <w:rPr>
          <w:spacing w:val="-12"/>
        </w:rPr>
        <w:t xml:space="preserve"> </w:t>
      </w:r>
      <w:r>
        <w:t>вва</w:t>
      </w:r>
      <w:r>
        <w:t>жає,</w:t>
      </w:r>
      <w:r>
        <w:rPr>
          <w:spacing w:val="-9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кримінально</w:t>
      </w:r>
      <w:r>
        <w:rPr>
          <w:spacing w:val="-9"/>
        </w:rPr>
        <w:t xml:space="preserve"> </w:t>
      </w:r>
      <w:r>
        <w:t>процесуальна</w:t>
      </w:r>
      <w:r>
        <w:rPr>
          <w:spacing w:val="-10"/>
        </w:rPr>
        <w:t xml:space="preserve"> </w:t>
      </w:r>
      <w:r>
        <w:t>функція є частиною кримінально процесуальної діяльності, колом діяльності одного</w:t>
      </w:r>
      <w:r>
        <w:rPr>
          <w:spacing w:val="35"/>
        </w:rPr>
        <w:t xml:space="preserve"> </w:t>
      </w:r>
      <w:r>
        <w:t>або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9" w:firstLine="0"/>
      </w:pPr>
      <w:r>
        <w:lastRenderedPageBreak/>
        <w:t>декількох учасників процесу, здійснюваними з огляду на те становище, яке цей учасник займає у процесі [66, с. 23]. В. В.</w:t>
      </w:r>
      <w:r>
        <w:t xml:space="preserve"> Шимановський під кримінально процесуальною функцією розуміє основний процесуальний обов’язок, у якому проявляється головне призначення та яким визначається процесуальна роль кожного з учасників процесу [112, с. 175].</w:t>
      </w:r>
    </w:p>
    <w:p w:rsidR="00D55077" w:rsidRDefault="00F50E34">
      <w:pPr>
        <w:pStyle w:val="a3"/>
        <w:spacing w:line="360" w:lineRule="auto"/>
        <w:ind w:right="114"/>
      </w:pPr>
      <w:r>
        <w:t>Хоча</w:t>
      </w:r>
      <w:r>
        <w:rPr>
          <w:spacing w:val="-1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більшості</w:t>
      </w:r>
      <w:r>
        <w:rPr>
          <w:spacing w:val="-14"/>
        </w:rPr>
        <w:t xml:space="preserve"> </w:t>
      </w:r>
      <w:r>
        <w:t>наведених</w:t>
      </w:r>
      <w:r>
        <w:rPr>
          <w:spacing w:val="-15"/>
        </w:rPr>
        <w:t xml:space="preserve"> </w:t>
      </w:r>
      <w:r>
        <w:t>визначень</w:t>
      </w:r>
      <w:r>
        <w:rPr>
          <w:spacing w:val="-17"/>
        </w:rPr>
        <w:t xml:space="preserve"> </w:t>
      </w:r>
      <w:r>
        <w:t>п</w:t>
      </w:r>
      <w:r>
        <w:t>ростежується</w:t>
      </w:r>
      <w:r>
        <w:rPr>
          <w:spacing w:val="-18"/>
        </w:rPr>
        <w:t xml:space="preserve"> </w:t>
      </w:r>
      <w:r>
        <w:t>наявність</w:t>
      </w:r>
      <w:r>
        <w:rPr>
          <w:spacing w:val="-17"/>
        </w:rPr>
        <w:t xml:space="preserve"> </w:t>
      </w:r>
      <w:r>
        <w:t>загальної</w:t>
      </w:r>
      <w:r>
        <w:rPr>
          <w:spacing w:val="-18"/>
        </w:rPr>
        <w:t xml:space="preserve"> </w:t>
      </w:r>
      <w:r>
        <w:t>ознаки (посилання на окремі види, напрямки кримінально процесуальної діяльності), але вони не дають однозначного поняття про зміст кримінально процесуальної функції. Як відзначає В. М. Шпільов, «не можна протиставляти певні</w:t>
      </w:r>
      <w:r>
        <w:t xml:space="preserve"> напрямки або види кримінально процесуальної діяльності, закріплені у законі, фактичному їх прояву і тим більше </w:t>
      </w:r>
      <w:r>
        <w:rPr>
          <w:spacing w:val="-3"/>
        </w:rPr>
        <w:t xml:space="preserve">на </w:t>
      </w:r>
      <w:r>
        <w:t xml:space="preserve">підставі цього протиставлення стверджувати, що процесуальна функція – це </w:t>
      </w:r>
      <w:r>
        <w:rPr>
          <w:spacing w:val="-3"/>
        </w:rPr>
        <w:t xml:space="preserve">не </w:t>
      </w:r>
      <w:r>
        <w:t>вид і не сам напрямок кримінально процесуальної діяльності, а вир</w:t>
      </w:r>
      <w:r>
        <w:t>ажені у цих напрямках призначення та роль учасників процесу» [113, с. 56]. У зв’язку з цим необхідно підтримати позицію С. А. Альперта, котрий під кримінально процесуальними функціями розуміє «основні напрямки процесуальної діяльності, здійснювані самостій</w:t>
      </w:r>
      <w:r>
        <w:t>ними суб’єктами, яким закон для досягнення відповідних цілей надає широкі права та повноваження для активної участі в кримінальному судочинстві» [3, с.</w:t>
      </w:r>
      <w:r>
        <w:rPr>
          <w:spacing w:val="-5"/>
        </w:rPr>
        <w:t xml:space="preserve"> </w:t>
      </w:r>
      <w:r>
        <w:t>15].</w:t>
      </w:r>
    </w:p>
    <w:p w:rsidR="00D55077" w:rsidRDefault="00F50E34">
      <w:pPr>
        <w:pStyle w:val="a3"/>
        <w:spacing w:before="4" w:line="360" w:lineRule="auto"/>
        <w:ind w:right="119"/>
      </w:pPr>
      <w:r>
        <w:t>Обґрунтовуючи потребу розширення кількості кримінально процесуальних функцій, Р. Д. Рахунов і В. М.</w:t>
      </w:r>
      <w:r>
        <w:t xml:space="preserve"> Шпільов відзначають, що головний недолік концепції трьох основних функцій полягає у тому, що вона не відображає всієї повноти кримінально</w:t>
      </w:r>
      <w:r>
        <w:rPr>
          <w:spacing w:val="-7"/>
        </w:rPr>
        <w:t xml:space="preserve"> </w:t>
      </w:r>
      <w:r>
        <w:t>процесуальної</w:t>
      </w:r>
      <w:r>
        <w:rPr>
          <w:spacing w:val="-3"/>
        </w:rPr>
        <w:t xml:space="preserve"> </w:t>
      </w:r>
      <w:r>
        <w:t>діяльності,</w:t>
      </w:r>
      <w:r>
        <w:rPr>
          <w:spacing w:val="-8"/>
        </w:rPr>
        <w:t xml:space="preserve"> </w:t>
      </w:r>
      <w:r>
        <w:t>оскільки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включає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діяльність</w:t>
      </w:r>
      <w:r>
        <w:rPr>
          <w:spacing w:val="-6"/>
        </w:rPr>
        <w:t xml:space="preserve"> </w:t>
      </w:r>
      <w:r>
        <w:t>значної кількості учасників процесу [66, с. 47-48]. Дійсно, як видається на перший погляд, виділення трьох функцій не дозволяє охопити всю різноманітність виконуваної суб’єктами кримінально процесуальних правовідносин діяльності. Проте, кількість функцій</w:t>
      </w:r>
      <w:r>
        <w:rPr>
          <w:spacing w:val="-14"/>
        </w:rPr>
        <w:t xml:space="preserve"> </w:t>
      </w:r>
      <w:r>
        <w:t>н</w:t>
      </w:r>
      <w:r>
        <w:t>еобхідно</w:t>
      </w:r>
      <w:r>
        <w:rPr>
          <w:spacing w:val="-15"/>
        </w:rPr>
        <w:t xml:space="preserve"> </w:t>
      </w:r>
      <w:r>
        <w:t>визначати,</w:t>
      </w:r>
      <w:r>
        <w:rPr>
          <w:spacing w:val="-18"/>
        </w:rPr>
        <w:t xml:space="preserve"> </w:t>
      </w:r>
      <w:r>
        <w:t>виходячи</w:t>
      </w:r>
      <w:r>
        <w:rPr>
          <w:spacing w:val="-13"/>
        </w:rPr>
        <w:t xml:space="preserve"> </w:t>
      </w:r>
      <w:r>
        <w:t>з</w:t>
      </w:r>
      <w:r>
        <w:rPr>
          <w:spacing w:val="-20"/>
        </w:rPr>
        <w:t xml:space="preserve"> </w:t>
      </w:r>
      <w:r>
        <w:t>природи</w:t>
      </w:r>
      <w:r>
        <w:rPr>
          <w:spacing w:val="-13"/>
        </w:rPr>
        <w:t xml:space="preserve"> </w:t>
      </w:r>
      <w:r>
        <w:t>кримінального</w:t>
      </w:r>
      <w:r>
        <w:rPr>
          <w:spacing w:val="-18"/>
        </w:rPr>
        <w:t xml:space="preserve"> </w:t>
      </w:r>
      <w:r>
        <w:t>процесу</w:t>
      </w:r>
      <w:r>
        <w:rPr>
          <w:spacing w:val="-19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 xml:space="preserve">наявності у його змісті найважливіших видів кримінально процесуальної діяльності, </w:t>
      </w:r>
      <w:r>
        <w:rPr>
          <w:spacing w:val="-3"/>
        </w:rPr>
        <w:t xml:space="preserve">які </w:t>
      </w:r>
      <w:r>
        <w:t>розрізняються за своєю направленістю та мають достатньо чіткі межі. Як</w:t>
      </w:r>
      <w:r>
        <w:rPr>
          <w:spacing w:val="-44"/>
        </w:rPr>
        <w:t xml:space="preserve"> </w:t>
      </w:r>
      <w:r>
        <w:t>вбачається, реалізація засади змагал</w:t>
      </w:r>
      <w:r>
        <w:t>ьності вимагає виділення трьох основних кримінально процесуальних функцій: обвинувачення, захисту та вирішення справи.</w:t>
      </w:r>
      <w:r>
        <w:rPr>
          <w:spacing w:val="40"/>
        </w:rPr>
        <w:t xml:space="preserve"> </w:t>
      </w:r>
      <w:r>
        <w:t>Це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9" w:firstLine="0"/>
      </w:pPr>
      <w:r>
        <w:lastRenderedPageBreak/>
        <w:t>пояснюється тим, що єдиною метою їх розподілу та розмежування між собою є забезпечення принципу змагальності. При бі</w:t>
      </w:r>
      <w:r>
        <w:t>льш широкому підході, який дозволяє виділити</w:t>
      </w:r>
      <w:r>
        <w:rPr>
          <w:spacing w:val="-14"/>
        </w:rPr>
        <w:t xml:space="preserve"> </w:t>
      </w:r>
      <w:r>
        <w:t>велику</w:t>
      </w:r>
      <w:r>
        <w:rPr>
          <w:spacing w:val="-15"/>
        </w:rPr>
        <w:t xml:space="preserve"> </w:t>
      </w:r>
      <w:r>
        <w:t>кількість</w:t>
      </w:r>
      <w:r>
        <w:rPr>
          <w:spacing w:val="-13"/>
        </w:rPr>
        <w:t xml:space="preserve"> </w:t>
      </w:r>
      <w:r>
        <w:t>процесуальних</w:t>
      </w:r>
      <w:r>
        <w:rPr>
          <w:spacing w:val="-19"/>
        </w:rPr>
        <w:t xml:space="preserve"> </w:t>
      </w:r>
      <w:r>
        <w:t>функцій,</w:t>
      </w:r>
      <w:r>
        <w:rPr>
          <w:spacing w:val="-13"/>
        </w:rPr>
        <w:t xml:space="preserve"> </w:t>
      </w:r>
      <w:r>
        <w:t>може</w:t>
      </w:r>
      <w:r>
        <w:rPr>
          <w:spacing w:val="-14"/>
        </w:rPr>
        <w:t xml:space="preserve"> </w:t>
      </w:r>
      <w:r>
        <w:t>втратитися</w:t>
      </w:r>
      <w:r>
        <w:rPr>
          <w:spacing w:val="-14"/>
        </w:rPr>
        <w:t xml:space="preserve"> </w:t>
      </w:r>
      <w:r>
        <w:t>той</w:t>
      </w:r>
      <w:r>
        <w:rPr>
          <w:spacing w:val="-14"/>
        </w:rPr>
        <w:t xml:space="preserve"> </w:t>
      </w:r>
      <w:r>
        <w:t>специфічний процесуальний її зміст, що протягом всієї історії кримінального процесу слугував підставою для визначення його форми. Безперечно, що крім о</w:t>
      </w:r>
      <w:r>
        <w:t xml:space="preserve">сновних кримінально процесуальних функцій доцільним є виділення допоміжних, </w:t>
      </w:r>
      <w:r>
        <w:rPr>
          <w:spacing w:val="-3"/>
        </w:rPr>
        <w:t xml:space="preserve">які </w:t>
      </w:r>
      <w:r>
        <w:t xml:space="preserve">охоплюють собою діяльність свідків, перекладачів, експертів, спеціалістів і понятих, що </w:t>
      </w:r>
      <w:r>
        <w:rPr>
          <w:spacing w:val="-3"/>
        </w:rPr>
        <w:t xml:space="preserve">не </w:t>
      </w:r>
      <w:r>
        <w:t>може бути віднесена до жодної із основних</w:t>
      </w:r>
      <w:r>
        <w:rPr>
          <w:spacing w:val="-7"/>
        </w:rPr>
        <w:t xml:space="preserve"> </w:t>
      </w:r>
      <w:r>
        <w:t>функцій.</w:t>
      </w:r>
    </w:p>
    <w:p w:rsidR="00D55077" w:rsidRDefault="00F50E34">
      <w:pPr>
        <w:pStyle w:val="a3"/>
        <w:spacing w:before="2" w:line="360" w:lineRule="auto"/>
        <w:ind w:right="120"/>
      </w:pPr>
      <w:r>
        <w:t>Виділяючи</w:t>
      </w:r>
      <w:r>
        <w:rPr>
          <w:spacing w:val="-17"/>
        </w:rPr>
        <w:t xml:space="preserve"> </w:t>
      </w:r>
      <w:r>
        <w:t>три</w:t>
      </w:r>
      <w:r>
        <w:rPr>
          <w:spacing w:val="-12"/>
        </w:rPr>
        <w:t xml:space="preserve"> </w:t>
      </w:r>
      <w:r>
        <w:t>основні</w:t>
      </w:r>
      <w:r>
        <w:rPr>
          <w:spacing w:val="-12"/>
        </w:rPr>
        <w:t xml:space="preserve"> </w:t>
      </w:r>
      <w:r>
        <w:t>кримінально</w:t>
      </w:r>
      <w:r>
        <w:rPr>
          <w:spacing w:val="-17"/>
        </w:rPr>
        <w:t xml:space="preserve"> </w:t>
      </w:r>
      <w:r>
        <w:t>процесуальні</w:t>
      </w:r>
      <w:r>
        <w:rPr>
          <w:spacing w:val="-12"/>
        </w:rPr>
        <w:t xml:space="preserve"> </w:t>
      </w:r>
      <w:r>
        <w:t>функції,</w:t>
      </w:r>
      <w:r>
        <w:rPr>
          <w:spacing w:val="-13"/>
        </w:rPr>
        <w:t xml:space="preserve"> </w:t>
      </w:r>
      <w:r>
        <w:t>законодавець</w:t>
      </w:r>
      <w:r>
        <w:rPr>
          <w:spacing w:val="-12"/>
        </w:rPr>
        <w:t xml:space="preserve"> </w:t>
      </w:r>
      <w:r>
        <w:t>чітко</w:t>
      </w:r>
      <w:r>
        <w:rPr>
          <w:spacing w:val="-17"/>
        </w:rPr>
        <w:t xml:space="preserve"> </w:t>
      </w:r>
      <w:r>
        <w:t>їх розмежовує та покладає виконання цих функцій на різних учасників кримінального процесу.</w:t>
      </w:r>
    </w:p>
    <w:p w:rsidR="00D55077" w:rsidRDefault="00F50E34">
      <w:pPr>
        <w:pStyle w:val="a3"/>
        <w:spacing w:before="2" w:line="360" w:lineRule="auto"/>
        <w:ind w:right="121"/>
      </w:pPr>
      <w:r>
        <w:t>Ю. І. Стецовський звертає увагу на те, що розподіл кримінально процесуальних функцій є однією із суттєвих умов успішного вик</w:t>
      </w:r>
      <w:r>
        <w:t>онання завдань кримінального судочинства</w:t>
      </w:r>
      <w:r>
        <w:rPr>
          <w:spacing w:val="-12"/>
        </w:rPr>
        <w:t xml:space="preserve"> </w:t>
      </w:r>
      <w:r>
        <w:t>[81,</w:t>
      </w:r>
      <w:r>
        <w:rPr>
          <w:spacing w:val="-12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22].</w:t>
      </w:r>
      <w:r>
        <w:rPr>
          <w:spacing w:val="-13"/>
        </w:rPr>
        <w:t xml:space="preserve"> </w:t>
      </w:r>
      <w:r>
        <w:t>Покладення</w:t>
      </w:r>
      <w:r>
        <w:rPr>
          <w:spacing w:val="-11"/>
        </w:rPr>
        <w:t xml:space="preserve"> </w:t>
      </w:r>
      <w:r>
        <w:t>виконання</w:t>
      </w:r>
      <w:r>
        <w:rPr>
          <w:spacing w:val="-11"/>
        </w:rPr>
        <w:t xml:space="preserve"> </w:t>
      </w:r>
      <w:r>
        <w:t>основних</w:t>
      </w:r>
      <w:r>
        <w:rPr>
          <w:spacing w:val="-7"/>
        </w:rPr>
        <w:t xml:space="preserve"> </w:t>
      </w:r>
      <w:r>
        <w:t>кримінально</w:t>
      </w:r>
      <w:r>
        <w:rPr>
          <w:spacing w:val="-12"/>
        </w:rPr>
        <w:t xml:space="preserve"> </w:t>
      </w:r>
      <w:r>
        <w:t>процесуальних функцій на одного учасника кримінального процесу притаманне інквізиційній формі судочинства та суперечить засаді</w:t>
      </w:r>
      <w:r>
        <w:rPr>
          <w:spacing w:val="2"/>
        </w:rPr>
        <w:t xml:space="preserve"> </w:t>
      </w:r>
      <w:r>
        <w:t>змагальності.</w:t>
      </w:r>
    </w:p>
    <w:p w:rsidR="00D55077" w:rsidRDefault="00F50E34">
      <w:pPr>
        <w:pStyle w:val="a3"/>
        <w:spacing w:line="360" w:lineRule="auto"/>
        <w:ind w:right="119"/>
      </w:pPr>
      <w:r>
        <w:t>Ще одним елементом змісту принципу змагальності виступає рівноправність сторін обвинувачення і захисту. Сторонами є окремі групи учасників кримінального процесу,</w:t>
      </w:r>
      <w:r>
        <w:rPr>
          <w:spacing w:val="-14"/>
        </w:rPr>
        <w:t xml:space="preserve"> </w:t>
      </w:r>
      <w:r>
        <w:t>об’єднані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підставі</w:t>
      </w:r>
      <w:r>
        <w:rPr>
          <w:spacing w:val="-16"/>
        </w:rPr>
        <w:t xml:space="preserve"> </w:t>
      </w:r>
      <w:r>
        <w:t>протилежності</w:t>
      </w:r>
      <w:r>
        <w:rPr>
          <w:spacing w:val="-16"/>
        </w:rPr>
        <w:t xml:space="preserve"> </w:t>
      </w:r>
      <w:r>
        <w:t>інтересів,</w:t>
      </w:r>
      <w:r>
        <w:rPr>
          <w:spacing w:val="-14"/>
        </w:rPr>
        <w:t xml:space="preserve"> </w:t>
      </w:r>
      <w:r>
        <w:t>кожна</w:t>
      </w:r>
      <w:r>
        <w:rPr>
          <w:spacing w:val="-14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яких</w:t>
      </w:r>
      <w:r>
        <w:rPr>
          <w:spacing w:val="-13"/>
        </w:rPr>
        <w:t xml:space="preserve"> </w:t>
      </w:r>
      <w:r>
        <w:t>виконує</w:t>
      </w:r>
      <w:r>
        <w:rPr>
          <w:spacing w:val="-13"/>
        </w:rPr>
        <w:t xml:space="preserve"> </w:t>
      </w:r>
      <w:r>
        <w:t>окрему, властиву лише їй к</w:t>
      </w:r>
      <w:r>
        <w:t>римінально процесуальну функцію. З цього випливає, що</w:t>
      </w:r>
      <w:r>
        <w:rPr>
          <w:spacing w:val="-1"/>
        </w:rPr>
        <w:t xml:space="preserve"> </w:t>
      </w:r>
      <w:r>
        <w:t>сторона</w:t>
      </w:r>
    </w:p>
    <w:p w:rsidR="00D55077" w:rsidRDefault="00F50E34">
      <w:pPr>
        <w:pStyle w:val="a4"/>
        <w:numPr>
          <w:ilvl w:val="0"/>
          <w:numId w:val="7"/>
        </w:numPr>
        <w:tabs>
          <w:tab w:val="left" w:pos="331"/>
        </w:tabs>
        <w:spacing w:line="360" w:lineRule="auto"/>
        <w:ind w:right="130" w:firstLine="0"/>
        <w:rPr>
          <w:sz w:val="28"/>
        </w:rPr>
      </w:pPr>
      <w:r>
        <w:rPr>
          <w:sz w:val="28"/>
        </w:rPr>
        <w:t>це учасник (група учасників) кримінального процесу, яка характеризується такими ознаками: 1) наявністю процесуального інтересу; 2) можливістю відстоювання свого інтересу перед судом; 3) наявніст</w:t>
      </w:r>
      <w:r>
        <w:rPr>
          <w:sz w:val="28"/>
        </w:rPr>
        <w:t>ю необхідного для відстоювання свого процесуального інтересу комплексу прав, рівного за обсягом з правами учасників (групи учасників) кримінального процесу, що володіють протилежним</w:t>
      </w:r>
      <w:r>
        <w:rPr>
          <w:spacing w:val="-28"/>
          <w:sz w:val="28"/>
        </w:rPr>
        <w:t xml:space="preserve"> </w:t>
      </w:r>
      <w:r>
        <w:rPr>
          <w:sz w:val="28"/>
        </w:rPr>
        <w:t>інтересом.</w:t>
      </w:r>
    </w:p>
    <w:p w:rsidR="00D55077" w:rsidRDefault="00F50E34">
      <w:pPr>
        <w:pStyle w:val="a3"/>
        <w:spacing w:line="360" w:lineRule="auto"/>
        <w:ind w:right="116"/>
      </w:pPr>
      <w:r>
        <w:t>Протилежність інтересів сторін обумовлює їх протиборство, під я</w:t>
      </w:r>
      <w:r>
        <w:t>ким, потрібно розуміти протидію партнерів та їх перешкоджання один одному у досягненні індивідуальних цілей [28, с. 76]. Протиборство сторін призводить до з’ясування та викладення ними суду обставин справи під кутом зору як обвинувачення, так і захисту. Це</w:t>
      </w:r>
      <w:r>
        <w:t xml:space="preserve"> дозволяє суду всебічно, повно та об’єктивно дослідити всі обставини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27" w:firstLine="0"/>
      </w:pPr>
      <w:r>
        <w:lastRenderedPageBreak/>
        <w:t>справи у їх сукупності й постановити на підставі їх дослідження законний та обґрунтований вирок.</w:t>
      </w:r>
    </w:p>
    <w:p w:rsidR="00D55077" w:rsidRDefault="00F50E34">
      <w:pPr>
        <w:pStyle w:val="a3"/>
        <w:spacing w:line="360" w:lineRule="auto"/>
        <w:ind w:right="115"/>
      </w:pPr>
      <w:r>
        <w:t xml:space="preserve">Із протилежності процесуальних інтересів сторін і самого поняття сторони кримінального судочинства випливає доцільність виділення лише двох сторін: обвинувачення та захисту. Виділення прокурора, підсудного, його захисника </w:t>
      </w:r>
      <w:r>
        <w:rPr>
          <w:spacing w:val="-3"/>
        </w:rPr>
        <w:t xml:space="preserve">чи </w:t>
      </w:r>
      <w:r>
        <w:t>законного</w:t>
      </w:r>
      <w:r>
        <w:rPr>
          <w:spacing w:val="-20"/>
        </w:rPr>
        <w:t xml:space="preserve"> </w:t>
      </w:r>
      <w:r>
        <w:t>представника,</w:t>
      </w:r>
      <w:r>
        <w:rPr>
          <w:spacing w:val="-20"/>
        </w:rPr>
        <w:t xml:space="preserve"> </w:t>
      </w:r>
      <w:r>
        <w:t>потерпі</w:t>
      </w:r>
      <w:r>
        <w:t>лого,</w:t>
      </w:r>
      <w:r>
        <w:rPr>
          <w:spacing w:val="-20"/>
        </w:rPr>
        <w:t xml:space="preserve"> </w:t>
      </w:r>
      <w:r>
        <w:t>цивільного</w:t>
      </w:r>
      <w:r>
        <w:rPr>
          <w:spacing w:val="-20"/>
        </w:rPr>
        <w:t xml:space="preserve"> </w:t>
      </w:r>
      <w:r>
        <w:t>позивача,</w:t>
      </w:r>
      <w:r>
        <w:rPr>
          <w:spacing w:val="-19"/>
        </w:rPr>
        <w:t xml:space="preserve"> </w:t>
      </w:r>
      <w:r>
        <w:t>цивільного</w:t>
      </w:r>
      <w:r>
        <w:rPr>
          <w:spacing w:val="-20"/>
        </w:rPr>
        <w:t xml:space="preserve"> </w:t>
      </w:r>
      <w:r>
        <w:t>відповідача</w:t>
      </w:r>
      <w:r>
        <w:rPr>
          <w:spacing w:val="-24"/>
        </w:rPr>
        <w:t xml:space="preserve"> </w:t>
      </w:r>
      <w:r>
        <w:t>та їх представників, які беруть участь у судовому засіданні, в якості самостійних сторін не відповідає природі кримінального процесу та може призвести до того,</w:t>
      </w:r>
      <w:r>
        <w:rPr>
          <w:spacing w:val="-51"/>
        </w:rPr>
        <w:t xml:space="preserve"> </w:t>
      </w:r>
      <w:r>
        <w:t>що у справі існуватиме</w:t>
      </w:r>
      <w:r>
        <w:rPr>
          <w:spacing w:val="-8"/>
        </w:rPr>
        <w:t xml:space="preserve"> </w:t>
      </w:r>
      <w:r>
        <w:t>більше</w:t>
      </w:r>
      <w:r>
        <w:rPr>
          <w:spacing w:val="-13"/>
        </w:rPr>
        <w:t xml:space="preserve"> </w:t>
      </w:r>
      <w:r>
        <w:t>двох</w:t>
      </w:r>
      <w:r>
        <w:rPr>
          <w:spacing w:val="-8"/>
        </w:rPr>
        <w:t xml:space="preserve"> </w:t>
      </w:r>
      <w:r>
        <w:t>сторін,</w:t>
      </w:r>
      <w:r>
        <w:rPr>
          <w:spacing w:val="-8"/>
        </w:rPr>
        <w:t xml:space="preserve"> </w:t>
      </w:r>
      <w:r>
        <w:t>окр</w:t>
      </w:r>
      <w:r>
        <w:t>емі</w:t>
      </w:r>
      <w:r>
        <w:rPr>
          <w:spacing w:val="-6"/>
        </w:rPr>
        <w:t xml:space="preserve"> </w:t>
      </w:r>
      <w:r>
        <w:t>з</w:t>
      </w:r>
      <w:r>
        <w:rPr>
          <w:spacing w:val="-13"/>
        </w:rPr>
        <w:t xml:space="preserve"> </w:t>
      </w:r>
      <w:r>
        <w:t>яких</w:t>
      </w:r>
      <w:r>
        <w:rPr>
          <w:spacing w:val="-7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матимуть</w:t>
      </w:r>
      <w:r>
        <w:rPr>
          <w:spacing w:val="-10"/>
        </w:rPr>
        <w:t xml:space="preserve"> </w:t>
      </w:r>
      <w:r>
        <w:t>протилежних</w:t>
      </w:r>
      <w:r>
        <w:rPr>
          <w:spacing w:val="-7"/>
        </w:rPr>
        <w:t xml:space="preserve"> </w:t>
      </w:r>
      <w:r>
        <w:t>інтересів,</w:t>
      </w:r>
      <w:r>
        <w:rPr>
          <w:spacing w:val="-9"/>
        </w:rPr>
        <w:t xml:space="preserve"> </w:t>
      </w:r>
      <w:r>
        <w:rPr>
          <w:spacing w:val="-3"/>
        </w:rPr>
        <w:t xml:space="preserve">що </w:t>
      </w:r>
      <w:r>
        <w:t>є</w:t>
      </w:r>
      <w:r>
        <w:rPr>
          <w:spacing w:val="-2"/>
        </w:rPr>
        <w:t xml:space="preserve"> </w:t>
      </w:r>
      <w:r>
        <w:t>неприпустимим.</w:t>
      </w:r>
    </w:p>
    <w:p w:rsidR="00D55077" w:rsidRDefault="00F50E34">
      <w:pPr>
        <w:pStyle w:val="a3"/>
        <w:spacing w:line="360" w:lineRule="auto"/>
        <w:ind w:right="114"/>
      </w:pPr>
      <w:r>
        <w:t>Законодавець поширює рівноправність сторін лише на окремі процесуальні права, надані їм у стадії судового розгляду кримінальної справи: щодо подання доказів, їх дослідження та доведення їх переконливості перед судом, щодо заявлення клопотань, виступу у суд</w:t>
      </w:r>
      <w:r>
        <w:t>ових дебатах та оскарження процесуальних рішень суду. Процесуальні можливості сторін щодо реалізації наданих їм КПК України прав у доказуванні та процесуальні засоби, за допомогою яких вони реалізують ці права, нерівні, з огляду на що сторона обвинувачення</w:t>
      </w:r>
      <w:r>
        <w:t xml:space="preserve"> знаходиться у переважаючому становищі порівняно зі стороною захисту. Забезпечення реальної рівності сторін повинно передбачати не лише закріплення ідентичного переліку їх прав, але й надання їм рівних процесуальних засобів і забезпечення рівних процесуаль</w:t>
      </w:r>
      <w:r>
        <w:t>них можливостей для відстоювання власних тверджень і заперечення доводів протилежної сторони. Тільки за цієї умови сторонам будуть створені рівні умови для ефективної реалізації їх інтересів та досягнення їх завдань. Рівність достатня для створення умов сп</w:t>
      </w:r>
      <w:r>
        <w:t>раведливого протиборства лише тоді, коли сторони не лише юридично, але й фактично рівні між собою.</w:t>
      </w:r>
    </w:p>
    <w:p w:rsidR="00D55077" w:rsidRDefault="00F50E34">
      <w:pPr>
        <w:pStyle w:val="a3"/>
        <w:spacing w:line="360" w:lineRule="auto"/>
        <w:ind w:right="119"/>
      </w:pPr>
      <w:r>
        <w:t>Виходячи з цього, вбачається, що процесуальна рівноправність сторін повинна ґрунтуватися</w:t>
      </w:r>
      <w:r>
        <w:rPr>
          <w:spacing w:val="-18"/>
        </w:rPr>
        <w:t xml:space="preserve"> </w:t>
      </w:r>
      <w:r>
        <w:t>на:</w:t>
      </w:r>
      <w:r>
        <w:rPr>
          <w:spacing w:val="-21"/>
        </w:rPr>
        <w:t xml:space="preserve"> </w:t>
      </w:r>
      <w:r>
        <w:t>1)</w:t>
      </w:r>
      <w:r>
        <w:rPr>
          <w:spacing w:val="-16"/>
        </w:rPr>
        <w:t xml:space="preserve"> </w:t>
      </w:r>
      <w:r>
        <w:t>формальній</w:t>
      </w:r>
      <w:r>
        <w:rPr>
          <w:spacing w:val="-18"/>
        </w:rPr>
        <w:t xml:space="preserve"> </w:t>
      </w:r>
      <w:r>
        <w:t>рівності</w:t>
      </w:r>
      <w:r>
        <w:rPr>
          <w:spacing w:val="-10"/>
        </w:rPr>
        <w:t xml:space="preserve"> </w:t>
      </w:r>
      <w:r>
        <w:t>–</w:t>
      </w:r>
      <w:r>
        <w:rPr>
          <w:spacing w:val="-27"/>
        </w:rPr>
        <w:t xml:space="preserve"> </w:t>
      </w:r>
      <w:r>
        <w:t>наданні</w:t>
      </w:r>
      <w:r>
        <w:rPr>
          <w:spacing w:val="-21"/>
        </w:rPr>
        <w:t xml:space="preserve"> </w:t>
      </w:r>
      <w:r>
        <w:t>сторонам</w:t>
      </w:r>
      <w:r>
        <w:rPr>
          <w:spacing w:val="-20"/>
        </w:rPr>
        <w:t xml:space="preserve"> </w:t>
      </w:r>
      <w:r>
        <w:t>обвинувачення</w:t>
      </w:r>
      <w:r>
        <w:rPr>
          <w:spacing w:val="-18"/>
        </w:rPr>
        <w:t xml:space="preserve"> </w:t>
      </w:r>
      <w:r>
        <w:t>та</w:t>
      </w:r>
      <w:r>
        <w:rPr>
          <w:spacing w:val="-23"/>
        </w:rPr>
        <w:t xml:space="preserve"> </w:t>
      </w:r>
      <w:r>
        <w:t>захис</w:t>
      </w:r>
      <w:r>
        <w:t>ту рівних</w:t>
      </w:r>
      <w:r>
        <w:rPr>
          <w:spacing w:val="-8"/>
        </w:rPr>
        <w:t xml:space="preserve"> </w:t>
      </w:r>
      <w:r>
        <w:t>процесуальних</w:t>
      </w:r>
      <w:r>
        <w:rPr>
          <w:spacing w:val="-8"/>
        </w:rPr>
        <w:t xml:space="preserve"> </w:t>
      </w:r>
      <w:r>
        <w:t>прав</w:t>
      </w:r>
      <w:r>
        <w:rPr>
          <w:spacing w:val="-1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відстоювання</w:t>
      </w:r>
      <w:r>
        <w:rPr>
          <w:spacing w:val="-7"/>
        </w:rPr>
        <w:t xml:space="preserve"> </w:t>
      </w:r>
      <w:r>
        <w:t>своїх</w:t>
      </w:r>
      <w:r>
        <w:rPr>
          <w:spacing w:val="-9"/>
        </w:rPr>
        <w:t xml:space="preserve"> </w:t>
      </w:r>
      <w:r>
        <w:t>тверджень</w:t>
      </w:r>
      <w:r>
        <w:rPr>
          <w:spacing w:val="-1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вимог</w:t>
      </w:r>
      <w:r>
        <w:rPr>
          <w:spacing w:val="-8"/>
        </w:rPr>
        <w:t xml:space="preserve"> </w:t>
      </w:r>
      <w:r>
        <w:t>та</w:t>
      </w:r>
      <w:r>
        <w:rPr>
          <w:spacing w:val="-8"/>
        </w:rPr>
        <w:t xml:space="preserve"> </w:t>
      </w:r>
      <w:r>
        <w:t>заперечення (спростування) тверджень і  вимог  протилежної  сторони.  При  цьому,  на  думку  О. Дашковської, під формальною рівністю потрібно розуміти</w:t>
      </w:r>
      <w:r>
        <w:rPr>
          <w:spacing w:val="25"/>
        </w:rPr>
        <w:t xml:space="preserve"> </w:t>
      </w:r>
      <w:r>
        <w:t>«абстрактну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3" w:firstLine="0"/>
      </w:pPr>
      <w:r>
        <w:lastRenderedPageBreak/>
        <w:t>м</w:t>
      </w:r>
      <w:r>
        <w:t>ожливість набувати індивідуально визначене право на певний об’єкт відповідно до загального масштабу правового регулювання» [18, с. 272]; 2) фактичній рівності – створенні та забезпеченні сторонам рівних процесуальних можливостей для реалізації процесуальни</w:t>
      </w:r>
      <w:r>
        <w:t>х прав і наданні їм з цією метою рівних процесуальних засобів.</w:t>
      </w:r>
    </w:p>
    <w:p w:rsidR="00D55077" w:rsidRDefault="00F50E34">
      <w:pPr>
        <w:pStyle w:val="a3"/>
        <w:spacing w:line="360" w:lineRule="auto"/>
        <w:ind w:right="116"/>
      </w:pPr>
      <w:r>
        <w:t>Відсутність рівності сторін унеможливлює реалізацію принципу змагальності, оскільки лише за наявності однакових процесуальних прав і можливостей щодо їх реалізації сторони мають можливість ефек</w:t>
      </w:r>
      <w:r>
        <w:t>тивно відстоювати перед судом свою позицію, розраховуючи на законний та обґрунтований вирок суду, постановлений на основі всебічного, повного й об’єктивного дослідження обставин справи. Нерівність сторін не виключає змагальності, оскільки навіть у нерівних</w:t>
      </w:r>
      <w:r>
        <w:t xml:space="preserve"> умовах </w:t>
      </w:r>
      <w:r>
        <w:rPr>
          <w:spacing w:val="2"/>
        </w:rPr>
        <w:t xml:space="preserve">сторони </w:t>
      </w:r>
      <w:r>
        <w:t>мають можливість змагатися. Цілком очевидно, що результати змагання, побудованого на нерівності</w:t>
      </w:r>
      <w:r>
        <w:rPr>
          <w:spacing w:val="-16"/>
        </w:rPr>
        <w:t xml:space="preserve"> </w:t>
      </w:r>
      <w:r>
        <w:t>сторін</w:t>
      </w:r>
      <w:r>
        <w:rPr>
          <w:spacing w:val="-18"/>
        </w:rPr>
        <w:t xml:space="preserve"> </w:t>
      </w:r>
      <w:r>
        <w:t>і</w:t>
      </w:r>
      <w:r>
        <w:rPr>
          <w:spacing w:val="-13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нерівних</w:t>
      </w:r>
      <w:r>
        <w:rPr>
          <w:spacing w:val="-13"/>
        </w:rPr>
        <w:t xml:space="preserve"> </w:t>
      </w:r>
      <w:r>
        <w:t>умов</w:t>
      </w:r>
      <w:r>
        <w:rPr>
          <w:spacing w:val="-16"/>
        </w:rPr>
        <w:t xml:space="preserve"> </w:t>
      </w:r>
      <w:r>
        <w:t>його</w:t>
      </w:r>
      <w:r>
        <w:rPr>
          <w:spacing w:val="-14"/>
        </w:rPr>
        <w:t xml:space="preserve"> </w:t>
      </w:r>
      <w:r>
        <w:t>проведення</w:t>
      </w:r>
      <w:r>
        <w:rPr>
          <w:spacing w:val="-17"/>
        </w:rPr>
        <w:t xml:space="preserve"> </w:t>
      </w:r>
      <w:r>
        <w:t>для</w:t>
      </w:r>
      <w:r>
        <w:rPr>
          <w:spacing w:val="-13"/>
        </w:rPr>
        <w:t xml:space="preserve"> </w:t>
      </w:r>
      <w:r>
        <w:t>різних</w:t>
      </w:r>
      <w:r>
        <w:rPr>
          <w:spacing w:val="-14"/>
        </w:rPr>
        <w:t xml:space="preserve"> </w:t>
      </w:r>
      <w:r>
        <w:t>сторін,</w:t>
      </w:r>
      <w:r>
        <w:rPr>
          <w:spacing w:val="-18"/>
        </w:rPr>
        <w:t xml:space="preserve"> </w:t>
      </w:r>
      <w:r>
        <w:t>будуть</w:t>
      </w:r>
      <w:r>
        <w:rPr>
          <w:spacing w:val="-16"/>
        </w:rPr>
        <w:t xml:space="preserve"> </w:t>
      </w:r>
      <w:r>
        <w:t>далеко не об’єктивними. Із позицією щодо можливості реалізації засади змагальності за нерівності сторін можна погодитися лише за умови, що сторони користуються різними за обсягом правами, які в своїй сукупності будуть врівноважувати їх процесуальне</w:t>
      </w:r>
      <w:r>
        <w:rPr>
          <w:spacing w:val="-1"/>
        </w:rPr>
        <w:t xml:space="preserve"> </w:t>
      </w:r>
      <w:r>
        <w:t>станови</w:t>
      </w:r>
      <w:r>
        <w:t>ще.</w:t>
      </w:r>
    </w:p>
    <w:p w:rsidR="00D55077" w:rsidRDefault="00F50E34">
      <w:pPr>
        <w:pStyle w:val="a3"/>
        <w:spacing w:before="2" w:line="360" w:lineRule="auto"/>
        <w:ind w:right="119"/>
      </w:pPr>
      <w:r>
        <w:t>Зміст процесуального становища суду як елементу принципу змагальності не знайшов єдиного розуміння в юридичній літературі. Так, А. Ривлін наголошує на потребі збереження активного становища суду, за якого останній здійснює керівництво діяльністю сторін</w:t>
      </w:r>
      <w:r>
        <w:t>, бере участь у збиранні й дослідженні доказів, виконуючи при цьому функцію вирішення справи, у зміст якої входить ведення та спрямування судового слідства [68, с. 144]. М. Полянський вважає за доцільне запровадити помірковано активне становище суду, при я</w:t>
      </w:r>
      <w:r>
        <w:t>кому рух судового розгляду забезпечується діяльністю сторін, а суд може збирати докази за власною ініціативою після завершення відповідної діяльності сторін [58, с. 103].</w:t>
      </w:r>
    </w:p>
    <w:p w:rsidR="00D55077" w:rsidRDefault="00F50E34">
      <w:pPr>
        <w:pStyle w:val="a3"/>
        <w:spacing w:before="4" w:line="360" w:lineRule="auto"/>
        <w:ind w:right="118"/>
      </w:pPr>
      <w:r>
        <w:t>Позиція законодавця щодо визначення процесуального статусу суду є доволі неоднозначно</w:t>
      </w:r>
      <w:r>
        <w:t>ю. З однієї сторони, він закріплює пасивне становище суду, надаючи головуючому в судовому засіданні повноваження щодо керівництва судовим засіданням. З іншої сторони, з норм кримінально процесуального закону випливає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/>
        <w:ind w:firstLine="0"/>
      </w:pPr>
      <w:r>
        <w:lastRenderedPageBreak/>
        <w:t>низка прав, що свідча</w:t>
      </w:r>
      <w:r>
        <w:t>ть про активність суду в доказуванні.</w:t>
      </w:r>
    </w:p>
    <w:p w:rsidR="00D55077" w:rsidRDefault="00F50E34">
      <w:pPr>
        <w:pStyle w:val="a3"/>
        <w:spacing w:before="163" w:line="360" w:lineRule="auto"/>
        <w:ind w:right="124"/>
      </w:pPr>
      <w:r>
        <w:t>При цьому, на думку І. Л. Трунова, суд не виконує функції обвинувачення та захисту, а виступає як орган правосуддя, функція якого полягає у вирішенні справи, не</w:t>
      </w:r>
      <w:r>
        <w:rPr>
          <w:spacing w:val="-12"/>
        </w:rPr>
        <w:t xml:space="preserve"> </w:t>
      </w:r>
      <w:r>
        <w:t>встановленні</w:t>
      </w:r>
      <w:r>
        <w:rPr>
          <w:spacing w:val="-9"/>
        </w:rPr>
        <w:t xml:space="preserve"> </w:t>
      </w:r>
      <w:r>
        <w:t>істини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подію,</w:t>
      </w:r>
      <w:r>
        <w:rPr>
          <w:spacing w:val="-12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з’ясуванні,</w:t>
      </w:r>
      <w:r>
        <w:rPr>
          <w:spacing w:val="-13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трактува</w:t>
      </w:r>
      <w:r>
        <w:t>ння</w:t>
      </w:r>
      <w:r>
        <w:rPr>
          <w:spacing w:val="-10"/>
        </w:rPr>
        <w:t xml:space="preserve"> </w:t>
      </w:r>
      <w:r>
        <w:t>відображає</w:t>
      </w:r>
      <w:r>
        <w:rPr>
          <w:spacing w:val="-12"/>
        </w:rPr>
        <w:t xml:space="preserve"> </w:t>
      </w:r>
      <w:r>
        <w:t>найбільш правдоподібне її сприйняття [91, с.</w:t>
      </w:r>
      <w:r>
        <w:rPr>
          <w:spacing w:val="1"/>
        </w:rPr>
        <w:t xml:space="preserve"> </w:t>
      </w:r>
      <w:r>
        <w:t>6].</w:t>
      </w:r>
    </w:p>
    <w:p w:rsidR="00D55077" w:rsidRDefault="00F50E34">
      <w:pPr>
        <w:pStyle w:val="a3"/>
        <w:spacing w:line="360" w:lineRule="auto"/>
        <w:ind w:right="119"/>
      </w:pPr>
      <w:r>
        <w:t xml:space="preserve">Аналогічна позиція відстоюється в теорії кримінального процесу країн англосаксонської правової системи. Так, У. Бернам, аналізуючи становище суду в кримінальному судочинстві Сполучених Штатів </w:t>
      </w:r>
      <w:r>
        <w:t>Америки, відзначає, що «система, яка відкриває вільний шлях для конкуренції різноманітних сприйнять у ході всього судового розгляду до моменту постановлення рішення, найбільш точно відображає існуючу дійсність» [8, с. 220-221].</w:t>
      </w:r>
    </w:p>
    <w:p w:rsidR="00D55077" w:rsidRDefault="00F50E34">
      <w:pPr>
        <w:pStyle w:val="a3"/>
        <w:spacing w:before="2" w:line="360" w:lineRule="auto"/>
        <w:ind w:right="118"/>
      </w:pPr>
      <w:r>
        <w:t>Безперечно, що пасивність су</w:t>
      </w:r>
      <w:r>
        <w:t>ду у доказуванні не повинна бути безумовною.   М. А. Маркуш наголошує, що «розширення змагальної форми процесу та дії принципу</w:t>
      </w:r>
      <w:r>
        <w:rPr>
          <w:spacing w:val="-8"/>
        </w:rPr>
        <w:t xml:space="preserve"> </w:t>
      </w:r>
      <w:r>
        <w:t>змагальності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кримінально</w:t>
      </w:r>
      <w:r>
        <w:rPr>
          <w:spacing w:val="-7"/>
        </w:rPr>
        <w:t xml:space="preserve"> </w:t>
      </w:r>
      <w:r>
        <w:t>процесуальне</w:t>
      </w:r>
      <w:r>
        <w:rPr>
          <w:spacing w:val="-5"/>
        </w:rPr>
        <w:t xml:space="preserve"> </w:t>
      </w:r>
      <w:r>
        <w:t>провадження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судових</w:t>
      </w:r>
      <w:r>
        <w:rPr>
          <w:spacing w:val="-8"/>
        </w:rPr>
        <w:t xml:space="preserve"> </w:t>
      </w:r>
      <w:r>
        <w:t>стадіях повинно</w:t>
      </w:r>
      <w:r>
        <w:rPr>
          <w:spacing w:val="-9"/>
        </w:rPr>
        <w:t xml:space="preserve"> </w:t>
      </w:r>
      <w:r>
        <w:t>розумно</w:t>
      </w:r>
      <w:r>
        <w:rPr>
          <w:spacing w:val="-8"/>
        </w:rPr>
        <w:t xml:space="preserve"> </w:t>
      </w:r>
      <w:r>
        <w:t>обмежувати</w:t>
      </w:r>
      <w:r>
        <w:rPr>
          <w:spacing w:val="-8"/>
        </w:rPr>
        <w:t xml:space="preserve"> </w:t>
      </w:r>
      <w:r>
        <w:t>ініціативність</w:t>
      </w:r>
      <w:r>
        <w:rPr>
          <w:spacing w:val="-13"/>
        </w:rPr>
        <w:t xml:space="preserve"> </w:t>
      </w:r>
      <w:r>
        <w:t>(активність)</w:t>
      </w:r>
      <w:r>
        <w:rPr>
          <w:spacing w:val="-7"/>
        </w:rPr>
        <w:t xml:space="preserve"> </w:t>
      </w:r>
      <w:r>
        <w:t>суд</w:t>
      </w:r>
      <w:r>
        <w:t>у</w:t>
      </w:r>
      <w:r>
        <w:rPr>
          <w:spacing w:val="-9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органу</w:t>
      </w:r>
      <w:r>
        <w:rPr>
          <w:spacing w:val="-13"/>
        </w:rPr>
        <w:t xml:space="preserve"> </w:t>
      </w:r>
      <w:r>
        <w:t>правосуддя» [42, с.6].</w:t>
      </w:r>
    </w:p>
    <w:p w:rsidR="00D55077" w:rsidRDefault="00F50E34">
      <w:pPr>
        <w:pStyle w:val="a3"/>
        <w:spacing w:line="360" w:lineRule="auto"/>
        <w:ind w:right="114"/>
      </w:pPr>
      <w:r>
        <w:t>Підсумовуючи викладене, принцип змагальності потрібно визначити як сукупність нормативних приписів, що визначають таку побудову кримінального процесу, за якої функції обвинувачення та захисту, відокремлені від функції вир</w:t>
      </w:r>
      <w:r>
        <w:t>ішення справи, виконуються сторонами, наділеними процесуальною рівноправністю (рівністю процесуальних прав, можливостей і засобів) для відстоювання своїх процесуальних інтересів у кримінальній справі, а суд, здійснюючи керівництво судовим засіданням, зобов</w:t>
      </w:r>
      <w:r>
        <w:t>’язаний забезпечити об’єктивне та неупереджене вирішення справи, створюючи сторонам необхідні умови для реалізації наданих їм процесуальних прав і виконання покладених на них процесуальних обов’язків.</w:t>
      </w:r>
    </w:p>
    <w:p w:rsidR="00D55077" w:rsidRDefault="00F50E34">
      <w:pPr>
        <w:pStyle w:val="a3"/>
        <w:spacing w:before="2" w:line="360" w:lineRule="auto"/>
        <w:ind w:right="120"/>
      </w:pPr>
      <w:r>
        <w:t>Отже, засадами кримінального провадження є доктринально обґрунтовані основні правові положення, які відображають демократичну природу кримінального процесу, визначають сутність і структуру його провадженнь, стадій та інститутів,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18" w:firstLine="0"/>
      </w:pPr>
      <w:r>
        <w:lastRenderedPageBreak/>
        <w:t>направляю</w:t>
      </w:r>
      <w:r>
        <w:t>ть кримінально процесуальну діяльність на досягнення завдань, поставлених державою перед кримінальним провадженням.</w:t>
      </w:r>
    </w:p>
    <w:p w:rsidR="00D55077" w:rsidRDefault="00F50E34">
      <w:pPr>
        <w:pStyle w:val="a3"/>
        <w:spacing w:line="360" w:lineRule="auto"/>
        <w:ind w:right="116"/>
      </w:pPr>
      <w:r>
        <w:t xml:space="preserve">Таким чином засади кримінального провадження тісно пов’язані між собою, постійно взаємодіють один з одним, зберігаючи при цьому свою власну </w:t>
      </w:r>
      <w:r>
        <w:t>цінність для побудови й ходу процесу. Засади кримінального провадження, формуючи систему принципів на основі інтеграції, породжують нову будову – систему принципів кримінального провадження, що характеризується системними властивостями й специфічною структ</w:t>
      </w:r>
      <w:r>
        <w:t xml:space="preserve">урою. Система принципів кримінального провадження </w:t>
      </w:r>
      <w:r>
        <w:rPr>
          <w:spacing w:val="-3"/>
        </w:rPr>
        <w:t xml:space="preserve">не </w:t>
      </w:r>
      <w:r>
        <w:t>характеризується такою властивістю, як ієрархічність. Системні зв’язки принципів кримінального провадження мають координаційний характер.</w:t>
      </w:r>
    </w:p>
    <w:p w:rsidR="00D55077" w:rsidRDefault="00F50E34">
      <w:pPr>
        <w:pStyle w:val="a3"/>
        <w:spacing w:line="360" w:lineRule="auto"/>
        <w:ind w:right="122"/>
      </w:pPr>
      <w:r>
        <w:t>Ефективна реалізація призначення кримінального судочинства може бути забезпечена за умови всебічного, повного і об’єктивного дослідження обставин кримінального провадження, а також гарантії реалізації прав і законних інтересів учасників кримінального прова</w:t>
      </w:r>
      <w:r>
        <w:t>дження. Одним з правових інститутів, за допомогою якого вирішуються зазначені завдання, є принцип змагальності сторін, який реалізується в кримінальному судочинстві на всіх його</w:t>
      </w:r>
      <w:r>
        <w:rPr>
          <w:spacing w:val="-5"/>
        </w:rPr>
        <w:t xml:space="preserve"> </w:t>
      </w:r>
      <w:r>
        <w:t>етапах.</w:t>
      </w:r>
    </w:p>
    <w:p w:rsidR="00D55077" w:rsidRDefault="00F50E34">
      <w:pPr>
        <w:pStyle w:val="a3"/>
        <w:spacing w:line="360" w:lineRule="auto"/>
        <w:ind w:right="117"/>
      </w:pPr>
      <w:r>
        <w:t>Принцип</w:t>
      </w:r>
      <w:r>
        <w:rPr>
          <w:spacing w:val="-10"/>
        </w:rPr>
        <w:t xml:space="preserve"> </w:t>
      </w:r>
      <w:r>
        <w:t>змагальності</w:t>
      </w:r>
      <w:r>
        <w:rPr>
          <w:spacing w:val="-8"/>
        </w:rPr>
        <w:t xml:space="preserve"> </w:t>
      </w:r>
      <w:r>
        <w:t>визначає</w:t>
      </w:r>
      <w:r>
        <w:rPr>
          <w:spacing w:val="-13"/>
        </w:rPr>
        <w:t xml:space="preserve"> </w:t>
      </w:r>
      <w:r>
        <w:t>такий</w:t>
      </w:r>
      <w:r>
        <w:rPr>
          <w:spacing w:val="-9"/>
        </w:rPr>
        <w:t xml:space="preserve"> </w:t>
      </w:r>
      <w:r>
        <w:t>порядок</w:t>
      </w:r>
      <w:r>
        <w:rPr>
          <w:spacing w:val="-6"/>
        </w:rPr>
        <w:t xml:space="preserve"> </w:t>
      </w:r>
      <w:r>
        <w:t>кримінального</w:t>
      </w:r>
      <w:r>
        <w:rPr>
          <w:spacing w:val="-7"/>
        </w:rPr>
        <w:t xml:space="preserve"> </w:t>
      </w:r>
      <w:r>
        <w:t>провадження,</w:t>
      </w:r>
      <w:r>
        <w:rPr>
          <w:spacing w:val="-15"/>
        </w:rPr>
        <w:t xml:space="preserve"> </w:t>
      </w:r>
      <w:r>
        <w:t>при якому, по-перше, забезпечується поділ кримінально процесуальних функцій один</w:t>
      </w:r>
      <w:r>
        <w:rPr>
          <w:spacing w:val="-49"/>
        </w:rPr>
        <w:t xml:space="preserve"> </w:t>
      </w:r>
      <w:r>
        <w:t xml:space="preserve">від одного і від функції вирішення справи (правосуддя), а по-друге, одночасно сторонам створені рівні умови для відстоювання законних інтересів за допомогою реалізації своїх </w:t>
      </w:r>
      <w:r>
        <w:t>процесуальних</w:t>
      </w:r>
      <w:r>
        <w:rPr>
          <w:spacing w:val="-2"/>
        </w:rPr>
        <w:t xml:space="preserve"> </w:t>
      </w:r>
      <w:r>
        <w:t>прав.</w:t>
      </w:r>
    </w:p>
    <w:p w:rsidR="00D55077" w:rsidRDefault="00F50E34">
      <w:pPr>
        <w:pStyle w:val="a3"/>
        <w:spacing w:line="360" w:lineRule="auto"/>
        <w:ind w:right="131"/>
      </w:pPr>
      <w:r>
        <w:t xml:space="preserve">Зміст принципу змагальності сторін становить сукупність наступних основних елементів: наявність незалежного суду, наявність сторін обвинувачення, процесуальне рівноправність (рівність) сторін перед судом, суперництво сторін у правовому </w:t>
      </w:r>
      <w:r>
        <w:t>спорі у кримінальному провадженні.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1"/>
        <w:spacing w:before="83"/>
        <w:ind w:right="135"/>
      </w:pPr>
      <w:bookmarkStart w:id="8" w:name="РОЗДІЛ_ІІ"/>
      <w:bookmarkEnd w:id="8"/>
      <w:r>
        <w:lastRenderedPageBreak/>
        <w:t>РОЗДІЛ ІІ</w:t>
      </w:r>
    </w:p>
    <w:p w:rsidR="00D55077" w:rsidRDefault="00F50E34">
      <w:pPr>
        <w:spacing w:before="163"/>
        <w:ind w:left="692" w:right="146"/>
        <w:jc w:val="center"/>
        <w:rPr>
          <w:b/>
          <w:sz w:val="28"/>
        </w:rPr>
      </w:pPr>
      <w:bookmarkStart w:id="9" w:name="ПРОЦЕСУАЛЬНІ_СТОРОНИ_В_КРИМІНАЛЬНОМУ_СУД"/>
      <w:bookmarkEnd w:id="9"/>
      <w:r>
        <w:rPr>
          <w:b/>
          <w:sz w:val="28"/>
        </w:rPr>
        <w:t>ПРОЦЕСУАЛЬНІ СТОРОНИ В КРИМІНАЛЬНОМУ СУДОЧИНСТВІ</w:t>
      </w:r>
    </w:p>
    <w:p w:rsidR="00D55077" w:rsidRDefault="00D55077">
      <w:pPr>
        <w:pStyle w:val="a3"/>
        <w:ind w:left="0" w:firstLine="0"/>
        <w:jc w:val="left"/>
        <w:rPr>
          <w:b/>
          <w:sz w:val="30"/>
        </w:rPr>
      </w:pPr>
    </w:p>
    <w:p w:rsidR="00D55077" w:rsidRDefault="00D55077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D55077" w:rsidRDefault="00F50E34">
      <w:pPr>
        <w:pStyle w:val="1"/>
        <w:numPr>
          <w:ilvl w:val="1"/>
          <w:numId w:val="6"/>
        </w:numPr>
        <w:tabs>
          <w:tab w:val="left" w:pos="1171"/>
        </w:tabs>
        <w:ind w:right="0" w:hanging="491"/>
        <w:jc w:val="left"/>
      </w:pPr>
      <w:bookmarkStart w:id="10" w:name="2.1._Характеристика_сторін_в_кримінально"/>
      <w:bookmarkStart w:id="11" w:name="_TOC_250005"/>
      <w:bookmarkEnd w:id="10"/>
      <w:r>
        <w:t>Характеристика сторін в кримінальному</w:t>
      </w:r>
      <w:r>
        <w:rPr>
          <w:spacing w:val="63"/>
        </w:rPr>
        <w:t xml:space="preserve"> </w:t>
      </w:r>
      <w:bookmarkEnd w:id="11"/>
      <w:r>
        <w:t>судочинстві</w:t>
      </w:r>
    </w:p>
    <w:p w:rsidR="00D55077" w:rsidRDefault="00D55077">
      <w:pPr>
        <w:pStyle w:val="a3"/>
        <w:ind w:left="0" w:firstLine="0"/>
        <w:jc w:val="left"/>
        <w:rPr>
          <w:b/>
          <w:sz w:val="30"/>
        </w:rPr>
      </w:pPr>
    </w:p>
    <w:p w:rsidR="00D55077" w:rsidRDefault="00D55077">
      <w:pPr>
        <w:pStyle w:val="a3"/>
        <w:spacing w:before="10"/>
        <w:ind w:left="0" w:firstLine="0"/>
        <w:jc w:val="left"/>
        <w:rPr>
          <w:b/>
          <w:sz w:val="25"/>
        </w:rPr>
      </w:pPr>
    </w:p>
    <w:p w:rsidR="00D55077" w:rsidRDefault="00F50E34">
      <w:pPr>
        <w:pStyle w:val="a3"/>
        <w:spacing w:line="360" w:lineRule="auto"/>
        <w:ind w:right="119"/>
      </w:pPr>
      <w:r>
        <w:t xml:space="preserve">Суттєвими ознаками змагальності у кримінальному судочинстві, як у кримінальному провадженні в цілому, є наявність двох сторін ― обвинувачення і захисту, які відокремлені від суду і беруть активну участь у дослідженні доказів на рівноправній основі [39, с. </w:t>
      </w:r>
      <w:r>
        <w:t>104].</w:t>
      </w:r>
    </w:p>
    <w:p w:rsidR="00D55077" w:rsidRDefault="00F50E34">
      <w:pPr>
        <w:pStyle w:val="a3"/>
        <w:spacing w:before="4" w:line="360" w:lineRule="auto"/>
        <w:ind w:right="115"/>
      </w:pPr>
      <w:r>
        <w:t>Уся процедура кримінального провадження конкретна – це реалізація стороною обвинувачення діяльності, спрямованої на викриття особи у вчиненні кримінального правопорушення з метою притягнення її до кримінальної відповідальності і покарання, а стороною</w:t>
      </w:r>
      <w:r>
        <w:t xml:space="preserve"> захисту – діяльності, спрямованої на спростування чи послаблення висунутої підозри або обвинувачення [13, c. 10]. Обидві сторони формуються законодавцем із окремих учасників кримінального провадження, об’єднаних на підставі протилежних процесуальних інтер</w:t>
      </w:r>
      <w:r>
        <w:t>есів. Кожна зі сторін відстоює у кримінальному процесі протилежну позицію щодо кримінальної відповідальності підозрюваного, обвинуваченого.</w:t>
      </w:r>
    </w:p>
    <w:p w:rsidR="00D55077" w:rsidRDefault="00F50E34">
      <w:pPr>
        <w:pStyle w:val="a3"/>
        <w:spacing w:line="360" w:lineRule="auto"/>
        <w:ind w:right="121"/>
      </w:pPr>
      <w:r>
        <w:t>До сторони обвинувачення законодавець не відносить оперативні підрозділи органів Національної поліції, органів безпе</w:t>
      </w:r>
      <w:r>
        <w:t>ки, Національного антикорупційного бюро України, Державного бюро розслідувань, органів, які здійснюють контроль за дотриманням податкового та митного законодавства, органів Державної кримінально-виконавчої служби України, органів Державної прикордонної слу</w:t>
      </w:r>
      <w:r>
        <w:t>жби України.</w:t>
      </w:r>
    </w:p>
    <w:p w:rsidR="00D55077" w:rsidRDefault="00F50E34">
      <w:pPr>
        <w:pStyle w:val="a3"/>
        <w:spacing w:line="360" w:lineRule="auto"/>
        <w:ind w:right="119"/>
      </w:pPr>
      <w:r>
        <w:t>Зазначені органи здійснюють СРД та НСРД за письмовим дорученням слідчого, прокурора, а підрозділ детективів, оперативно-технічний підрозділ і підрозділ внутрішнього контролю Національного антикорупційного бюро України – за письмовим дорученням</w:t>
      </w:r>
      <w:r>
        <w:t xml:space="preserve"> детектива або прокурора Спеціалізованої антикорупційної прокуратури. На нашу думку, зазначені органи також слід віднести до сторони обвинувачення, оскільки їх діяльність в кримінальному провадженні тісно пов’язана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21" w:firstLine="0"/>
      </w:pPr>
      <w:r>
        <w:lastRenderedPageBreak/>
        <w:t xml:space="preserve">з діяльністю слідчого, </w:t>
      </w:r>
      <w:r>
        <w:t>керівника органу кримінального судочинства і спрямована на здійснення функції обвинувачення.</w:t>
      </w:r>
    </w:p>
    <w:p w:rsidR="00D55077" w:rsidRDefault="00F50E34">
      <w:pPr>
        <w:pStyle w:val="a3"/>
        <w:spacing w:line="362" w:lineRule="auto"/>
        <w:ind w:right="114"/>
      </w:pPr>
      <w:r>
        <w:t>Підтвердженням цьому свідчить те, що на час виконання доручень слідчого, прокурора співробітник відповідного оперативного підрозділу користується повноваженнями сл</w:t>
      </w:r>
      <w:r>
        <w:t>ідчого.</w:t>
      </w:r>
    </w:p>
    <w:p w:rsidR="00D55077" w:rsidRDefault="00F50E34">
      <w:pPr>
        <w:pStyle w:val="a3"/>
        <w:spacing w:line="360" w:lineRule="auto"/>
        <w:ind w:right="123"/>
      </w:pPr>
      <w:r>
        <w:t>Сторонами кримінального провадження є певна сукупність учасників кримінального процесу, які об’єднані загальним процесуальним інтересом. Під процесуальним інтересом необхідно розуміти таку поведінку учасника кримінального провадження, яка направлен</w:t>
      </w:r>
      <w:r>
        <w:t>а на досягнення бажаного для нього кінцевого результату. Такі інтереси сторін є протилежними, оскільки вони випливають із напрямків діяльності суб’єктів кримінального процесу, тобто їх функцій. Сторона обвинувачення свою діяльність спрямовує на викриття ос</w:t>
      </w:r>
      <w:r>
        <w:t>оби, яка вчинила кримінальне правопорушення та притягнення її до кримінальної відповідальності або застосування до неї інших заходів кримінальноправового характеру, тобто здійснює функцію обвинувачення.</w:t>
      </w:r>
    </w:p>
    <w:p w:rsidR="00D55077" w:rsidRDefault="00F50E34">
      <w:pPr>
        <w:pStyle w:val="a3"/>
        <w:spacing w:line="360" w:lineRule="auto"/>
        <w:ind w:right="128"/>
      </w:pPr>
      <w:r>
        <w:t>На думку В. Г. Даєва, сутність змагальності полягає н</w:t>
      </w:r>
      <w:r>
        <w:t>е тільки в простому відділенні процесуальних функцій обвинувачення і захисту, а в їх протиставленні один одному [16, с. 71].</w:t>
      </w:r>
    </w:p>
    <w:p w:rsidR="00D55077" w:rsidRDefault="00F50E34">
      <w:pPr>
        <w:pStyle w:val="a3"/>
        <w:spacing w:line="360" w:lineRule="auto"/>
        <w:ind w:right="120"/>
      </w:pPr>
      <w:r>
        <w:t>За своєю суттю кримінальний процес – це діяльність, яка пронизана конкуренцією прав і інтересів особистості і суспільства, потерпіл</w:t>
      </w:r>
      <w:r>
        <w:t>их і осіб, які вчинили кримінальне правопорушення. Таким чином, кожна зі сторін кримінального провадження наділена своїми власними кримінальними процесуальними функціями, але не кожен учасник кримінального провадження є стороною.</w:t>
      </w:r>
    </w:p>
    <w:p w:rsidR="00D55077" w:rsidRDefault="00F50E34">
      <w:pPr>
        <w:pStyle w:val="a3"/>
        <w:spacing w:line="360" w:lineRule="auto"/>
        <w:ind w:right="113"/>
      </w:pPr>
      <w:r>
        <w:t>Сторона обвинувачення здій</w:t>
      </w:r>
      <w:r>
        <w:t>снює функцію обвинувачення, а сторона захисту – протилежну функцію – функцію захисту. Сторона обвинувачення для здійснення функції</w:t>
      </w:r>
      <w:r>
        <w:rPr>
          <w:spacing w:val="-12"/>
        </w:rPr>
        <w:t xml:space="preserve"> </w:t>
      </w:r>
      <w:r>
        <w:t>обвинувачення</w:t>
      </w:r>
      <w:r>
        <w:rPr>
          <w:spacing w:val="-12"/>
        </w:rPr>
        <w:t xml:space="preserve"> </w:t>
      </w:r>
      <w:r>
        <w:t>повинна</w:t>
      </w:r>
      <w:r>
        <w:rPr>
          <w:spacing w:val="-9"/>
        </w:rPr>
        <w:t xml:space="preserve"> </w:t>
      </w:r>
      <w:r>
        <w:t>мати</w:t>
      </w:r>
      <w:r>
        <w:rPr>
          <w:spacing w:val="-12"/>
        </w:rPr>
        <w:t xml:space="preserve"> </w:t>
      </w:r>
      <w:r>
        <w:t>такі</w:t>
      </w:r>
      <w:r>
        <w:rPr>
          <w:spacing w:val="-6"/>
        </w:rPr>
        <w:t xml:space="preserve"> </w:t>
      </w:r>
      <w:r>
        <w:t>ж</w:t>
      </w:r>
      <w:r>
        <w:rPr>
          <w:spacing w:val="-12"/>
        </w:rPr>
        <w:t xml:space="preserve"> </w:t>
      </w:r>
      <w:r>
        <w:t>процесуальні</w:t>
      </w:r>
      <w:r>
        <w:rPr>
          <w:spacing w:val="-11"/>
        </w:rPr>
        <w:t xml:space="preserve"> </w:t>
      </w:r>
      <w:r>
        <w:t>можливості</w:t>
      </w:r>
      <w:r>
        <w:rPr>
          <w:spacing w:val="-16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здійснення своєї функції, як і сторона захисту.</w:t>
      </w:r>
    </w:p>
    <w:p w:rsidR="00D55077" w:rsidRDefault="00F50E34">
      <w:pPr>
        <w:pStyle w:val="a3"/>
        <w:spacing w:line="360" w:lineRule="auto"/>
        <w:ind w:right="125"/>
      </w:pPr>
      <w:r>
        <w:t>Відповідно</w:t>
      </w:r>
      <w:r>
        <w:rPr>
          <w:spacing w:val="-6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ч.</w:t>
      </w:r>
      <w:r>
        <w:rPr>
          <w:spacing w:val="-7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22</w:t>
      </w:r>
      <w:r>
        <w:rPr>
          <w:spacing w:val="-7"/>
        </w:rPr>
        <w:t xml:space="preserve"> </w:t>
      </w:r>
      <w:r>
        <w:t>КПК</w:t>
      </w:r>
      <w:r>
        <w:rPr>
          <w:spacing w:val="-8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сторони</w:t>
      </w:r>
      <w:r>
        <w:rPr>
          <w:spacing w:val="-5"/>
        </w:rPr>
        <w:t xml:space="preserve"> </w:t>
      </w:r>
      <w:r>
        <w:t>мають</w:t>
      </w:r>
      <w:r>
        <w:rPr>
          <w:spacing w:val="-5"/>
        </w:rPr>
        <w:t xml:space="preserve"> </w:t>
      </w:r>
      <w:r>
        <w:t>рівні</w:t>
      </w:r>
      <w:r>
        <w:rPr>
          <w:spacing w:val="-5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збирання</w:t>
      </w:r>
      <w:r>
        <w:rPr>
          <w:spacing w:val="-10"/>
        </w:rPr>
        <w:t xml:space="preserve"> </w:t>
      </w:r>
      <w:r>
        <w:t>та надання суду предметів, документів, інших доказів, клопотань, скарг, а також на реалізацію інших процесуальних прав, передбачених законом. Зазначене</w:t>
      </w:r>
      <w:r>
        <w:rPr>
          <w:spacing w:val="51"/>
        </w:rPr>
        <w:t xml:space="preserve"> </w:t>
      </w:r>
      <w:r>
        <w:t>положення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24" w:firstLine="0"/>
      </w:pPr>
      <w:r>
        <w:lastRenderedPageBreak/>
        <w:t>законодавця є дещо декларативним, оскільки на досудовому провадженні сторона захисту реально позбавлена права самостійного збирання доказів.</w:t>
      </w:r>
    </w:p>
    <w:p w:rsidR="00D55077" w:rsidRDefault="00F50E34">
      <w:pPr>
        <w:pStyle w:val="a3"/>
        <w:spacing w:line="362" w:lineRule="auto"/>
        <w:ind w:right="117"/>
      </w:pPr>
      <w:r>
        <w:t xml:space="preserve">Сторона захисту має право ініціювати перед стороною обвинувачення або слідчим суддею клопотання про проведення СРД </w:t>
      </w:r>
      <w:r>
        <w:t>та НСРД.</w:t>
      </w:r>
    </w:p>
    <w:p w:rsidR="00D55077" w:rsidRDefault="00F50E34">
      <w:pPr>
        <w:pStyle w:val="a3"/>
        <w:spacing w:line="360" w:lineRule="auto"/>
        <w:ind w:right="119"/>
      </w:pPr>
      <w:r>
        <w:t>Рівноправність сторін передбачає рівні можливості у відстоюванні свого власного інтересу і відсутність очевидних переваг у протилежної сторони. Найбільш повно рівноправність сторін проявляється на судових стадіях кримінального провадження, на крим</w:t>
      </w:r>
      <w:r>
        <w:t>інальному судочинстві в змішаному кримінальному процесі рівноправність сторін не дотримується. 4) наділення сторони обвинувачення державно-владними повноваженнями з можливістю застосування до учасників кримінального провадження заходів примусу.</w:t>
      </w:r>
    </w:p>
    <w:p w:rsidR="00D55077" w:rsidRDefault="00F50E34">
      <w:pPr>
        <w:pStyle w:val="a3"/>
        <w:spacing w:line="360" w:lineRule="auto"/>
        <w:ind w:right="116"/>
      </w:pPr>
      <w:r>
        <w:t>Кожен учасн</w:t>
      </w:r>
      <w:r>
        <w:t>ик кримінального провадження наділений законодавцем певною сукупністю процесуальних прав, реалізація яких може істотно вплинути на рішення в кримінальному провадженні. Така сукупність процесуальних прав надається сторонам саме для відстоювання свого власно</w:t>
      </w:r>
      <w:r>
        <w:t>го процесуального інтересу в кримінальному</w:t>
      </w:r>
      <w:r>
        <w:rPr>
          <w:spacing w:val="-1"/>
        </w:rPr>
        <w:t xml:space="preserve"> </w:t>
      </w:r>
      <w:r>
        <w:t>провадженні.</w:t>
      </w:r>
    </w:p>
    <w:p w:rsidR="00D55077" w:rsidRDefault="00F50E34">
      <w:pPr>
        <w:pStyle w:val="a3"/>
        <w:spacing w:line="360" w:lineRule="auto"/>
        <w:ind w:right="119"/>
      </w:pPr>
      <w:r>
        <w:t>Характерною особливістю сторони обвинувачення (за винятком потерпілого) є те,</w:t>
      </w:r>
      <w:r>
        <w:rPr>
          <w:spacing w:val="-19"/>
        </w:rPr>
        <w:t xml:space="preserve"> </w:t>
      </w:r>
      <w:r>
        <w:t>що</w:t>
      </w:r>
      <w:r>
        <w:rPr>
          <w:spacing w:val="-24"/>
        </w:rPr>
        <w:t xml:space="preserve"> </w:t>
      </w:r>
      <w:r>
        <w:t>її</w:t>
      </w:r>
      <w:r>
        <w:rPr>
          <w:spacing w:val="-22"/>
        </w:rPr>
        <w:t xml:space="preserve"> </w:t>
      </w:r>
      <w:r>
        <w:t>суб’єкти</w:t>
      </w:r>
      <w:r>
        <w:rPr>
          <w:spacing w:val="-18"/>
        </w:rPr>
        <w:t xml:space="preserve"> </w:t>
      </w:r>
      <w:r>
        <w:t>наділені</w:t>
      </w:r>
      <w:r>
        <w:rPr>
          <w:spacing w:val="-22"/>
        </w:rPr>
        <w:t xml:space="preserve"> </w:t>
      </w:r>
      <w:r>
        <w:t>саме</w:t>
      </w:r>
      <w:r>
        <w:rPr>
          <w:spacing w:val="-18"/>
        </w:rPr>
        <w:t xml:space="preserve"> </w:t>
      </w:r>
      <w:r>
        <w:t>владними</w:t>
      </w:r>
      <w:r>
        <w:rPr>
          <w:spacing w:val="-19"/>
        </w:rPr>
        <w:t xml:space="preserve"> </w:t>
      </w:r>
      <w:r>
        <w:t>повноваженнями,</w:t>
      </w:r>
      <w:r>
        <w:rPr>
          <w:spacing w:val="-19"/>
        </w:rPr>
        <w:t xml:space="preserve"> </w:t>
      </w:r>
      <w:r>
        <w:t>оскільки</w:t>
      </w:r>
      <w:r>
        <w:rPr>
          <w:spacing w:val="-18"/>
        </w:rPr>
        <w:t xml:space="preserve"> </w:t>
      </w:r>
      <w:r>
        <w:t>вони</w:t>
      </w:r>
      <w:r>
        <w:rPr>
          <w:spacing w:val="-19"/>
        </w:rPr>
        <w:t xml:space="preserve"> </w:t>
      </w:r>
      <w:r>
        <w:t>виступають як представники органів державної влади. Кр</w:t>
      </w:r>
      <w:r>
        <w:t>ім того, для прокурора, слідчого, керівника органу кримінального судочинства формування обвинувачення, обґрунтування його доказами і підтримання обвинувачення в суді є їх обов’язком. Наділення сторони обвинувачення державно-владними повноваженнями</w:t>
      </w:r>
      <w:r>
        <w:rPr>
          <w:spacing w:val="-39"/>
        </w:rPr>
        <w:t xml:space="preserve"> </w:t>
      </w:r>
      <w:r>
        <w:t>обумовле</w:t>
      </w:r>
      <w:r>
        <w:t>на наявністю не приватного, а публічного інтересу. Сторона обвинувачення у своїй діяльності спирається на державний механізм примусу. За загальним правилом рішення про застосування примусу приймається слідчим суддею, який здійснює судовий контроль за дотри</w:t>
      </w:r>
      <w:r>
        <w:t>манням прав і законних інтересів учасником кримінального провадження. В окремих випадках законодавець передбачає можливість самостійного застосування примусу стороною</w:t>
      </w:r>
      <w:r>
        <w:rPr>
          <w:spacing w:val="-4"/>
        </w:rPr>
        <w:t xml:space="preserve"> </w:t>
      </w:r>
      <w:r>
        <w:t>обвинувачення</w:t>
      </w:r>
    </w:p>
    <w:p w:rsidR="00D55077" w:rsidRDefault="00F50E34">
      <w:pPr>
        <w:pStyle w:val="a3"/>
        <w:spacing w:line="357" w:lineRule="auto"/>
        <w:ind w:right="116"/>
      </w:pPr>
      <w:r>
        <w:t>Відзначимо,</w:t>
      </w:r>
      <w:r>
        <w:rPr>
          <w:spacing w:val="-19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доктрині</w:t>
      </w:r>
      <w:r>
        <w:rPr>
          <w:spacing w:val="-20"/>
        </w:rPr>
        <w:t xml:space="preserve"> </w:t>
      </w:r>
      <w:r>
        <w:t>запропоновано</w:t>
      </w:r>
      <w:r>
        <w:rPr>
          <w:spacing w:val="-22"/>
        </w:rPr>
        <w:t xml:space="preserve"> </w:t>
      </w:r>
      <w:r>
        <w:t>кілька</w:t>
      </w:r>
      <w:r>
        <w:rPr>
          <w:spacing w:val="-17"/>
        </w:rPr>
        <w:t xml:space="preserve"> </w:t>
      </w:r>
      <w:r>
        <w:t>варіантів</w:t>
      </w:r>
      <w:r>
        <w:rPr>
          <w:spacing w:val="-20"/>
        </w:rPr>
        <w:t xml:space="preserve"> </w:t>
      </w:r>
      <w:r>
        <w:t>класифікації</w:t>
      </w:r>
      <w:r>
        <w:rPr>
          <w:spacing w:val="-16"/>
        </w:rPr>
        <w:t xml:space="preserve"> </w:t>
      </w:r>
      <w:r>
        <w:t>суб’єктів обвинувачення. Так, серед суб’єктів реалізації функції обвинувачення виділено</w:t>
      </w:r>
      <w:r>
        <w:rPr>
          <w:spacing w:val="14"/>
        </w:rPr>
        <w:t xml:space="preserve"> </w:t>
      </w:r>
      <w:r>
        <w:t>дві</w:t>
      </w:r>
    </w:p>
    <w:p w:rsidR="00D55077" w:rsidRDefault="00D55077">
      <w:pPr>
        <w:spacing w:line="357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9" w:firstLine="0"/>
      </w:pPr>
      <w:r>
        <w:lastRenderedPageBreak/>
        <w:t>групи: посадових осіб, які в рамках кримінального процесу відстоюють і захищають інтереси суспільства і держави, а відповідно їх діяльність здійсн</w:t>
      </w:r>
      <w:r>
        <w:t>юється в рамках публічного обвинувачення (кримінального переслідування) – прокурор, слідчий, керівник органу кримінального судочинства, працівники оперативних підрозділів.</w:t>
      </w:r>
    </w:p>
    <w:p w:rsidR="00D55077" w:rsidRDefault="00F50E34">
      <w:pPr>
        <w:pStyle w:val="a3"/>
        <w:spacing w:before="3" w:line="360" w:lineRule="auto"/>
        <w:ind w:right="119"/>
      </w:pPr>
      <w:r>
        <w:t>Другу групу складають учасники, діяльність яких в рамках кримінального процесу</w:t>
      </w:r>
      <w:r>
        <w:rPr>
          <w:spacing w:val="-7"/>
        </w:rPr>
        <w:t xml:space="preserve"> </w:t>
      </w:r>
      <w:r>
        <w:t>спрям</w:t>
      </w:r>
      <w:r>
        <w:t>ована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відстоювання</w:t>
      </w:r>
      <w:r>
        <w:rPr>
          <w:spacing w:val="-6"/>
        </w:rPr>
        <w:t xml:space="preserve"> </w:t>
      </w:r>
      <w:r>
        <w:t>приватних</w:t>
      </w:r>
      <w:r>
        <w:rPr>
          <w:spacing w:val="-7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інтересів,</w:t>
      </w:r>
      <w:r>
        <w:rPr>
          <w:spacing w:val="-8"/>
        </w:rPr>
        <w:t xml:space="preserve"> </w:t>
      </w:r>
      <w:r>
        <w:t>які</w:t>
      </w:r>
      <w:r>
        <w:rPr>
          <w:spacing w:val="-6"/>
        </w:rPr>
        <w:t xml:space="preserve"> </w:t>
      </w:r>
      <w:r>
        <w:t>були</w:t>
      </w:r>
      <w:r>
        <w:rPr>
          <w:spacing w:val="-7"/>
        </w:rPr>
        <w:t xml:space="preserve"> </w:t>
      </w:r>
      <w:r>
        <w:t>порушені</w:t>
      </w:r>
      <w:r>
        <w:rPr>
          <w:spacing w:val="-5"/>
        </w:rPr>
        <w:t xml:space="preserve"> </w:t>
      </w:r>
      <w:r>
        <w:t>в результаті вчинення кримінального правопорушення, а відповідно і діяльність зазначених осіб здійснюється в рамках приватного обвинувачення: потерпілий, його представник і законний предст</w:t>
      </w:r>
      <w:r>
        <w:t xml:space="preserve">авник [53, </w:t>
      </w:r>
      <w:r>
        <w:rPr>
          <w:spacing w:val="-3"/>
        </w:rPr>
        <w:t xml:space="preserve">с. </w:t>
      </w:r>
      <w:r>
        <w:t>14].</w:t>
      </w:r>
    </w:p>
    <w:p w:rsidR="00D55077" w:rsidRDefault="00F50E34">
      <w:pPr>
        <w:pStyle w:val="a3"/>
        <w:spacing w:before="1" w:line="360" w:lineRule="auto"/>
        <w:ind w:right="113"/>
      </w:pPr>
      <w:r>
        <w:t>Разом з тим, є і більш розширені класифікації суб’єктів обвинувачення: так,     В. А. Діанов, по-перше, класифікує за традиційними в теорії кримінального процесу підставами розподілу учасників кримінального судочинства на: суб’єктів, які</w:t>
      </w:r>
      <w:r>
        <w:t xml:space="preserve"> є державними органами і посадовими особами; учасників процесу, що мають особистий інтерес у справі; учасників, що представляють чужий інтерес у справі </w:t>
      </w:r>
      <w:r>
        <w:rPr>
          <w:spacing w:val="2"/>
        </w:rPr>
        <w:t xml:space="preserve">[20, </w:t>
      </w:r>
      <w:r>
        <w:t>с. 70].</w:t>
      </w:r>
    </w:p>
    <w:p w:rsidR="00D55077" w:rsidRDefault="00F50E34">
      <w:pPr>
        <w:pStyle w:val="a3"/>
        <w:spacing w:line="360" w:lineRule="auto"/>
        <w:ind w:right="119"/>
      </w:pPr>
      <w:r>
        <w:t>По-друге, за критерієм участі в здійсненні обвинувальної діяльності і в доказуванні в цілом</w:t>
      </w:r>
      <w:r>
        <w:t xml:space="preserve">у суб’єкти обвинувачення розділяються їм на наступні групи: суб’єкти обвинувачення, компетентні в повній мірі здійснювати збирання, перевірку та оцінку доказів з метою викриття підозрюваного, обвинуваченого у вчиненні злочину, формулювання обвинувачення і </w:t>
      </w:r>
      <w:r>
        <w:t>його обґрунтування перед судом; суб’єкти, наділені правом активної участі в здійсненні обвинувачення.</w:t>
      </w:r>
    </w:p>
    <w:p w:rsidR="00D55077" w:rsidRDefault="00F50E34">
      <w:pPr>
        <w:pStyle w:val="a3"/>
        <w:spacing w:before="1" w:line="360" w:lineRule="auto"/>
        <w:ind w:right="121"/>
      </w:pPr>
      <w:r>
        <w:t>По-третє, залежно від покладання обов’язку викривати підозрюваного, обвинуваченого у вчиненні злочину і обґрунтовувати його кримінальну відповідальність п</w:t>
      </w:r>
      <w:r>
        <w:t>еред судом виділені: суб’єкти, зобов’язані здійснювати кримінальне переслідування; суб’єкти, наділені правом активної участі в здійсненні кримінального переслідування.</w:t>
      </w:r>
    </w:p>
    <w:p w:rsidR="00D55077" w:rsidRDefault="00F50E34">
      <w:pPr>
        <w:pStyle w:val="a3"/>
        <w:spacing w:before="1" w:line="360" w:lineRule="auto"/>
        <w:ind w:right="115"/>
      </w:pPr>
      <w:r>
        <w:t>По-четверте, за правовими наслідками оцінки доказів і судження з основних питань криміна</w:t>
      </w:r>
      <w:r>
        <w:t xml:space="preserve">льної справи розмежовуються: суб’єкти обвинувачення, </w:t>
      </w:r>
      <w:r>
        <w:rPr>
          <w:spacing w:val="-3"/>
        </w:rPr>
        <w:t xml:space="preserve">які </w:t>
      </w:r>
      <w:r>
        <w:t>виражають свою думку, що втілюється у форму відповідних кримінально процесуальних актів та визначають подальший рух справи, прийняті ними</w:t>
      </w:r>
      <w:r>
        <w:rPr>
          <w:spacing w:val="66"/>
        </w:rPr>
        <w:t xml:space="preserve"> </w:t>
      </w:r>
      <w:r>
        <w:t>акти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tabs>
          <w:tab w:val="left" w:pos="1889"/>
          <w:tab w:val="left" w:pos="3578"/>
          <w:tab w:val="left" w:pos="4757"/>
          <w:tab w:val="left" w:pos="5956"/>
          <w:tab w:val="left" w:pos="8115"/>
        </w:tabs>
        <w:spacing w:before="83" w:line="360" w:lineRule="auto"/>
        <w:ind w:right="115" w:firstLine="0"/>
        <w:jc w:val="right"/>
      </w:pPr>
      <w:r>
        <w:lastRenderedPageBreak/>
        <w:t>містять</w:t>
      </w:r>
      <w:r>
        <w:rPr>
          <w:spacing w:val="-13"/>
        </w:rPr>
        <w:t xml:space="preserve"> </w:t>
      </w:r>
      <w:r>
        <w:t>відповіді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питання,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становлять</w:t>
      </w:r>
      <w:r>
        <w:rPr>
          <w:spacing w:val="-12"/>
        </w:rPr>
        <w:t xml:space="preserve"> </w:t>
      </w:r>
      <w:r>
        <w:t>суть</w:t>
      </w:r>
      <w:r>
        <w:rPr>
          <w:spacing w:val="-12"/>
        </w:rPr>
        <w:t xml:space="preserve"> </w:t>
      </w:r>
      <w:r>
        <w:t>справи;</w:t>
      </w:r>
      <w:r>
        <w:rPr>
          <w:spacing w:val="-13"/>
        </w:rPr>
        <w:t xml:space="preserve"> </w:t>
      </w:r>
      <w:r>
        <w:t>суб’єкти</w:t>
      </w:r>
      <w:r>
        <w:rPr>
          <w:spacing w:val="-13"/>
        </w:rPr>
        <w:t xml:space="preserve"> </w:t>
      </w:r>
      <w:r>
        <w:t>обвинувачення,</w:t>
      </w:r>
      <w:r>
        <w:rPr>
          <w:spacing w:val="-13"/>
        </w:rPr>
        <w:t xml:space="preserve"> </w:t>
      </w:r>
      <w:r>
        <w:t>що мають право висловлювати свою думку щодо основних питань</w:t>
      </w:r>
      <w:r>
        <w:rPr>
          <w:spacing w:val="-32"/>
        </w:rPr>
        <w:t xml:space="preserve"> </w:t>
      </w:r>
      <w:r>
        <w:t>кримінальної</w:t>
      </w:r>
      <w:r>
        <w:rPr>
          <w:spacing w:val="-2"/>
        </w:rPr>
        <w:t xml:space="preserve"> </w:t>
      </w:r>
      <w:r>
        <w:t>справи.</w:t>
      </w:r>
      <w:r>
        <w:rPr>
          <w:spacing w:val="-1"/>
        </w:rPr>
        <w:t xml:space="preserve"> </w:t>
      </w:r>
      <w:r>
        <w:t>Відзначаючи</w:t>
      </w:r>
      <w:r>
        <w:tab/>
        <w:t>безсумнівну</w:t>
      </w:r>
      <w:r>
        <w:tab/>
        <w:t>наукову</w:t>
      </w:r>
      <w:r>
        <w:tab/>
        <w:t>цінність</w:t>
      </w:r>
      <w:r>
        <w:tab/>
        <w:t>запропонованих</w:t>
      </w:r>
      <w:r>
        <w:tab/>
      </w:r>
      <w:r>
        <w:rPr>
          <w:spacing w:val="-1"/>
        </w:rPr>
        <w:t xml:space="preserve">класифікацій, </w:t>
      </w:r>
      <w:r>
        <w:t>відзначимо, що ними не вичерпаний потенціал виділення</w:t>
      </w:r>
      <w:r>
        <w:rPr>
          <w:spacing w:val="-22"/>
        </w:rPr>
        <w:t xml:space="preserve"> </w:t>
      </w:r>
      <w:r>
        <w:t>класифікаційних</w:t>
      </w:r>
      <w:r>
        <w:rPr>
          <w:spacing w:val="-4"/>
        </w:rPr>
        <w:t xml:space="preserve"> </w:t>
      </w:r>
      <w:r>
        <w:t>критеріїв, серед яких як потенційно можливі можуть бути запропоновані</w:t>
      </w:r>
      <w:r>
        <w:rPr>
          <w:spacing w:val="19"/>
        </w:rPr>
        <w:t xml:space="preserve"> </w:t>
      </w:r>
      <w:r>
        <w:t>стадія</w:t>
      </w:r>
      <w:r>
        <w:rPr>
          <w:spacing w:val="3"/>
        </w:rPr>
        <w:t xml:space="preserve"> </w:t>
      </w:r>
      <w:r>
        <w:t xml:space="preserve">реалізації обвинувачення, характер компетенції, </w:t>
      </w:r>
      <w:r>
        <w:rPr>
          <w:spacing w:val="-3"/>
        </w:rPr>
        <w:t xml:space="preserve">форма </w:t>
      </w:r>
      <w:r>
        <w:t>(етап) обвинувачення, правові</w:t>
      </w:r>
      <w:r>
        <w:rPr>
          <w:spacing w:val="30"/>
        </w:rPr>
        <w:t xml:space="preserve"> </w:t>
      </w:r>
      <w:r>
        <w:t>засоби</w:t>
      </w:r>
    </w:p>
    <w:p w:rsidR="00D55077" w:rsidRDefault="00F50E34">
      <w:pPr>
        <w:pStyle w:val="a3"/>
        <w:spacing w:before="3"/>
        <w:ind w:firstLine="0"/>
      </w:pPr>
      <w:r>
        <w:t>здійснення обвинувачення тощо.</w:t>
      </w:r>
    </w:p>
    <w:p w:rsidR="00D55077" w:rsidRDefault="00F50E34">
      <w:pPr>
        <w:pStyle w:val="a3"/>
        <w:spacing w:before="158" w:line="360" w:lineRule="auto"/>
        <w:ind w:right="113"/>
      </w:pPr>
      <w:r>
        <w:t>Слід</w:t>
      </w:r>
      <w:r>
        <w:rPr>
          <w:spacing w:val="-10"/>
        </w:rPr>
        <w:t xml:space="preserve"> </w:t>
      </w:r>
      <w:r>
        <w:t>погодитися</w:t>
      </w:r>
      <w:r>
        <w:rPr>
          <w:spacing w:val="-15"/>
        </w:rPr>
        <w:t xml:space="preserve"> </w:t>
      </w:r>
      <w:r>
        <w:t>із</w:t>
      </w:r>
      <w:r>
        <w:rPr>
          <w:spacing w:val="-17"/>
        </w:rPr>
        <w:t xml:space="preserve"> </w:t>
      </w:r>
      <w:r>
        <w:t>тим,</w:t>
      </w:r>
      <w:r>
        <w:rPr>
          <w:spacing w:val="-13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всіх</w:t>
      </w:r>
      <w:r>
        <w:rPr>
          <w:spacing w:val="-12"/>
        </w:rPr>
        <w:t xml:space="preserve"> </w:t>
      </w:r>
      <w:r>
        <w:t>суб’єктів</w:t>
      </w:r>
      <w:r>
        <w:rPr>
          <w:spacing w:val="-13"/>
        </w:rPr>
        <w:t xml:space="preserve"> </w:t>
      </w:r>
      <w:r>
        <w:t>кримінального</w:t>
      </w:r>
      <w:r>
        <w:rPr>
          <w:spacing w:val="-12"/>
        </w:rPr>
        <w:t xml:space="preserve"> </w:t>
      </w:r>
      <w:r>
        <w:t>процесу</w:t>
      </w:r>
      <w:r>
        <w:rPr>
          <w:spacing w:val="-16"/>
        </w:rPr>
        <w:t xml:space="preserve"> </w:t>
      </w:r>
      <w:r>
        <w:t>об’єднує</w:t>
      </w:r>
      <w:r>
        <w:rPr>
          <w:spacing w:val="-16"/>
        </w:rPr>
        <w:t xml:space="preserve"> </w:t>
      </w:r>
      <w:r>
        <w:t>те,</w:t>
      </w:r>
      <w:r>
        <w:rPr>
          <w:spacing w:val="-12"/>
        </w:rPr>
        <w:t xml:space="preserve"> </w:t>
      </w:r>
      <w:r>
        <w:t>що вони є носіями процесуальних прав і обов’язків, встановлених кримінальним процесуальним законом, здійснюють або беруть участь у здійсненні кримінального судочинства, перебувають у певних кримінальних процесуальних від</w:t>
      </w:r>
      <w:r>
        <w:t>носинах між собою. Разом з тим кожен учасник процесу наділений окремими процесуальними правами й обов’язками. Кожний у своїй суті несе щось окреме, особливе, властиве тільки йому, завдяки чому і відрізняються один учасник чи одна група учасників кримінальн</w:t>
      </w:r>
      <w:r>
        <w:t xml:space="preserve">опроцесуальних відносин від іншого учасника й інших груп </w:t>
      </w:r>
      <w:r>
        <w:rPr>
          <w:spacing w:val="2"/>
        </w:rPr>
        <w:t xml:space="preserve">[73, </w:t>
      </w:r>
      <w:r>
        <w:t>с.</w:t>
      </w:r>
      <w:r>
        <w:rPr>
          <w:spacing w:val="-26"/>
        </w:rPr>
        <w:t xml:space="preserve"> </w:t>
      </w:r>
      <w:r>
        <w:t>50].</w:t>
      </w:r>
    </w:p>
    <w:p w:rsidR="00D55077" w:rsidRDefault="00F50E34">
      <w:pPr>
        <w:pStyle w:val="a3"/>
        <w:spacing w:before="2" w:line="360" w:lineRule="auto"/>
        <w:ind w:right="119"/>
      </w:pPr>
      <w:r>
        <w:t>Одним</w:t>
      </w:r>
      <w:r>
        <w:rPr>
          <w:spacing w:val="-16"/>
        </w:rPr>
        <w:t xml:space="preserve"> </w:t>
      </w:r>
      <w:r>
        <w:t>із</w:t>
      </w:r>
      <w:r>
        <w:rPr>
          <w:spacing w:val="-15"/>
        </w:rPr>
        <w:t xml:space="preserve"> </w:t>
      </w:r>
      <w:r>
        <w:t>основних</w:t>
      </w:r>
      <w:r>
        <w:rPr>
          <w:spacing w:val="-13"/>
        </w:rPr>
        <w:t xml:space="preserve"> </w:t>
      </w:r>
      <w:r>
        <w:t>суб’єктів</w:t>
      </w:r>
      <w:r>
        <w:rPr>
          <w:spacing w:val="-16"/>
        </w:rPr>
        <w:t xml:space="preserve"> </w:t>
      </w:r>
      <w:r>
        <w:t>сторони</w:t>
      </w:r>
      <w:r>
        <w:rPr>
          <w:spacing w:val="-18"/>
        </w:rPr>
        <w:t xml:space="preserve"> </w:t>
      </w:r>
      <w:r>
        <w:t>обвинувачення</w:t>
      </w:r>
      <w:r>
        <w:rPr>
          <w:spacing w:val="-13"/>
        </w:rPr>
        <w:t xml:space="preserve"> </w:t>
      </w:r>
      <w:r>
        <w:t>є</w:t>
      </w:r>
      <w:r>
        <w:rPr>
          <w:spacing w:val="-14"/>
        </w:rPr>
        <w:t xml:space="preserve"> </w:t>
      </w:r>
      <w:r>
        <w:t>прокурор.</w:t>
      </w:r>
      <w:r>
        <w:rPr>
          <w:spacing w:val="47"/>
        </w:rPr>
        <w:t xml:space="preserve"> </w:t>
      </w:r>
      <w:r>
        <w:t>Відмітимо,</w:t>
      </w:r>
      <w:r>
        <w:rPr>
          <w:spacing w:val="-15"/>
        </w:rPr>
        <w:t xml:space="preserve"> </w:t>
      </w:r>
      <w:r>
        <w:t>що, як зазначають В. Т. Нор та В. В. Луцик, правові засоби прокурорської діяльності як</w:t>
      </w:r>
      <w:r>
        <w:rPr>
          <w:spacing w:val="-45"/>
        </w:rPr>
        <w:t xml:space="preserve"> </w:t>
      </w:r>
      <w:r>
        <w:t xml:space="preserve">у науці, </w:t>
      </w:r>
      <w:r>
        <w:rPr>
          <w:spacing w:val="25"/>
        </w:rPr>
        <w:t xml:space="preserve"> </w:t>
      </w:r>
      <w:r>
        <w:t xml:space="preserve">так </w:t>
      </w:r>
      <w:r>
        <w:rPr>
          <w:spacing w:val="21"/>
        </w:rPr>
        <w:t xml:space="preserve"> </w:t>
      </w:r>
      <w:r>
        <w:t xml:space="preserve">і </w:t>
      </w:r>
      <w:r>
        <w:rPr>
          <w:spacing w:val="28"/>
        </w:rPr>
        <w:t xml:space="preserve"> </w:t>
      </w:r>
      <w:r>
        <w:t xml:space="preserve">на </w:t>
      </w:r>
      <w:r>
        <w:rPr>
          <w:spacing w:val="27"/>
        </w:rPr>
        <w:t xml:space="preserve"> </w:t>
      </w:r>
      <w:r>
        <w:t xml:space="preserve">практиці </w:t>
      </w:r>
      <w:r>
        <w:rPr>
          <w:spacing w:val="29"/>
        </w:rPr>
        <w:t xml:space="preserve"> </w:t>
      </w:r>
      <w:r>
        <w:t xml:space="preserve">поділяють </w:t>
      </w:r>
      <w:r>
        <w:rPr>
          <w:spacing w:val="28"/>
        </w:rPr>
        <w:t xml:space="preserve"> </w:t>
      </w:r>
      <w:r>
        <w:t xml:space="preserve">за </w:t>
      </w:r>
      <w:r>
        <w:rPr>
          <w:spacing w:val="21"/>
        </w:rPr>
        <w:t xml:space="preserve"> </w:t>
      </w:r>
      <w:r>
        <w:t xml:space="preserve">декількома </w:t>
      </w:r>
      <w:r>
        <w:rPr>
          <w:spacing w:val="27"/>
        </w:rPr>
        <w:t xml:space="preserve"> </w:t>
      </w:r>
      <w:r>
        <w:t xml:space="preserve">класифікаційними </w:t>
      </w:r>
      <w:r>
        <w:rPr>
          <w:spacing w:val="26"/>
        </w:rPr>
        <w:t xml:space="preserve"> </w:t>
      </w:r>
      <w:r>
        <w:t>ознаками:</w:t>
      </w:r>
    </w:p>
    <w:p w:rsidR="00D55077" w:rsidRDefault="00F50E34">
      <w:pPr>
        <w:pStyle w:val="a4"/>
        <w:numPr>
          <w:ilvl w:val="0"/>
          <w:numId w:val="5"/>
        </w:numPr>
        <w:tabs>
          <w:tab w:val="left" w:pos="430"/>
        </w:tabs>
        <w:spacing w:before="2" w:line="360" w:lineRule="auto"/>
        <w:ind w:right="126" w:firstLine="0"/>
        <w:jc w:val="both"/>
        <w:rPr>
          <w:sz w:val="28"/>
        </w:rPr>
      </w:pPr>
      <w:r>
        <w:rPr>
          <w:sz w:val="28"/>
        </w:rPr>
        <w:t>за метою та спрямованістю на її досягнення: спрямовані на виявлення порушення законів; спрямовані на усунення порушень законів, причин та умов, які їм сприяли; спрямовані на притягнення поруш</w:t>
      </w:r>
      <w:r>
        <w:rPr>
          <w:sz w:val="28"/>
        </w:rPr>
        <w:t>ників законів до юридичної відповідальності; спрямовані на відновлення попереднього стану та/або забезпечення відшкодування заподіяної</w:t>
      </w:r>
      <w:r>
        <w:rPr>
          <w:spacing w:val="25"/>
          <w:sz w:val="28"/>
        </w:rPr>
        <w:t xml:space="preserve"> </w:t>
      </w:r>
      <w:r>
        <w:rPr>
          <w:sz w:val="28"/>
        </w:rPr>
        <w:t>правопорушенням</w:t>
      </w:r>
      <w:r>
        <w:rPr>
          <w:spacing w:val="21"/>
          <w:sz w:val="28"/>
        </w:rPr>
        <w:t xml:space="preserve"> </w:t>
      </w:r>
      <w:r>
        <w:rPr>
          <w:sz w:val="28"/>
        </w:rPr>
        <w:t>шкоди;</w:t>
      </w:r>
      <w:r>
        <w:rPr>
          <w:spacing w:val="25"/>
          <w:sz w:val="28"/>
        </w:rPr>
        <w:t xml:space="preserve"> </w:t>
      </w:r>
      <w:r>
        <w:rPr>
          <w:sz w:val="28"/>
        </w:rPr>
        <w:t>спрямовані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4"/>
          <w:sz w:val="28"/>
        </w:rPr>
        <w:t xml:space="preserve"> </w:t>
      </w:r>
      <w:r>
        <w:rPr>
          <w:sz w:val="28"/>
        </w:rPr>
        <w:t>запобігання</w:t>
      </w:r>
      <w:r>
        <w:rPr>
          <w:spacing w:val="21"/>
          <w:sz w:val="28"/>
        </w:rPr>
        <w:t xml:space="preserve"> </w:t>
      </w:r>
      <w:r>
        <w:rPr>
          <w:sz w:val="28"/>
        </w:rPr>
        <w:t>правопорушенням;</w:t>
      </w:r>
    </w:p>
    <w:p w:rsidR="00D55077" w:rsidRDefault="00F50E34">
      <w:pPr>
        <w:pStyle w:val="a4"/>
        <w:numPr>
          <w:ilvl w:val="0"/>
          <w:numId w:val="5"/>
        </w:numPr>
        <w:tabs>
          <w:tab w:val="left" w:pos="440"/>
        </w:tabs>
        <w:spacing w:before="1" w:line="357" w:lineRule="auto"/>
        <w:ind w:right="113" w:firstLine="0"/>
        <w:jc w:val="both"/>
        <w:rPr>
          <w:sz w:val="28"/>
        </w:rPr>
      </w:pPr>
      <w:r>
        <w:rPr>
          <w:sz w:val="28"/>
        </w:rPr>
        <w:t>за формою вираження (прояву): правові засоби – дії прок</w:t>
      </w:r>
      <w:r>
        <w:rPr>
          <w:sz w:val="28"/>
        </w:rPr>
        <w:t>урора; правові засоби – правові акти прокурора [46, с.</w:t>
      </w:r>
      <w:r>
        <w:rPr>
          <w:spacing w:val="-1"/>
          <w:sz w:val="28"/>
        </w:rPr>
        <w:t xml:space="preserve"> </w:t>
      </w:r>
      <w:r>
        <w:rPr>
          <w:sz w:val="28"/>
        </w:rPr>
        <w:t>61].</w:t>
      </w:r>
    </w:p>
    <w:p w:rsidR="00D55077" w:rsidRDefault="00F50E34">
      <w:pPr>
        <w:pStyle w:val="a3"/>
        <w:spacing w:before="6" w:line="360" w:lineRule="auto"/>
        <w:ind w:right="117"/>
      </w:pPr>
      <w:r>
        <w:t xml:space="preserve">Аналізуючи ж положення КПК України, які наразі у контексті функцій прокурора не приведені у відповідність із оновленими положеннями Конституції України, слід звернути увагу на те, що передбачений </w:t>
      </w:r>
      <w:r>
        <w:t>ст. 36 КПК України прокурорський нагляд у формі процесуального керівництва дозволяє прокурору за допомогою обов’язкових для виконання органами кримінального судочинства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4" w:firstLine="0"/>
      </w:pPr>
      <w:r>
        <w:lastRenderedPageBreak/>
        <w:t xml:space="preserve">вказівок, доручень, процесуальних дій та рішень спрямовувати перебіг </w:t>
      </w:r>
      <w:r>
        <w:t>кримінального провадження на його досудовій стадії та виконувати завдання кримінального</w:t>
      </w:r>
      <w:r>
        <w:rPr>
          <w:spacing w:val="-6"/>
        </w:rPr>
        <w:t xml:space="preserve"> </w:t>
      </w:r>
      <w:r>
        <w:t>судочинства,</w:t>
      </w:r>
      <w:r>
        <w:rPr>
          <w:spacing w:val="-5"/>
        </w:rPr>
        <w:t xml:space="preserve"> </w:t>
      </w:r>
      <w:r>
        <w:t>насамперед</w:t>
      </w:r>
      <w:r>
        <w:rPr>
          <w:spacing w:val="-11"/>
        </w:rPr>
        <w:t xml:space="preserve"> </w:t>
      </w:r>
      <w:r>
        <w:t>щодо</w:t>
      </w:r>
      <w:r>
        <w:rPr>
          <w:spacing w:val="-5"/>
        </w:rPr>
        <w:t xml:space="preserve"> </w:t>
      </w:r>
      <w:r>
        <w:t>захисту</w:t>
      </w:r>
      <w:r>
        <w:rPr>
          <w:spacing w:val="-4"/>
        </w:rPr>
        <w:t xml:space="preserve"> </w:t>
      </w:r>
      <w:r>
        <w:t>особи,</w:t>
      </w:r>
      <w:r>
        <w:rPr>
          <w:spacing w:val="-6"/>
        </w:rPr>
        <w:t xml:space="preserve"> </w:t>
      </w:r>
      <w:r>
        <w:t>суспільства</w:t>
      </w:r>
      <w:r>
        <w:rPr>
          <w:spacing w:val="-9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>держави від кримінальних правопорушень.</w:t>
      </w:r>
    </w:p>
    <w:p w:rsidR="00D55077" w:rsidRDefault="00F50E34">
      <w:pPr>
        <w:pStyle w:val="a3"/>
        <w:spacing w:before="3" w:line="360" w:lineRule="auto"/>
        <w:ind w:right="119"/>
      </w:pPr>
      <w:r>
        <w:t>Особливістю прокурорського нагляду у формі процесуального керівництва</w:t>
      </w:r>
      <w:r>
        <w:t xml:space="preserve"> є те, що прокурор крім, власне нагляду, наділений повноваженнями на кримінальному судочинстві щодо самостійного проведення окремих СРД та НСРД, визначення кола і обсягу доказів, способів їх отримання у конкретному кримінальному провадженні. Поряд з такими</w:t>
      </w:r>
      <w:r>
        <w:t xml:space="preserve"> процесуальними повноваженнями прокурор забезпечує законність прийнятих рішень слідчим, оскільки може скасувати незаконні та необґрунтовані постанови слідчого. Аналіз повноважень прокурора, які передбачені в ст. 36 КПК України, дозволяє зробити висновок пр</w:t>
      </w:r>
      <w:r>
        <w:t>о те, що крім наглядових повноважень прокурору належать повноваження як процесуального керівника під час проведення кримінального судочинства.</w:t>
      </w:r>
    </w:p>
    <w:p w:rsidR="00D55077" w:rsidRDefault="00F50E34">
      <w:pPr>
        <w:pStyle w:val="a3"/>
        <w:spacing w:line="360" w:lineRule="auto"/>
        <w:ind w:right="118"/>
      </w:pPr>
      <w:r>
        <w:t>На нашу думку, між поняттями нагляд і процесуальне керівництво існують суттєві відмінності. Поняття «керівництво»</w:t>
      </w:r>
      <w:r>
        <w:t xml:space="preserve"> тісно та нерозривно пов’язане з таким поняттям</w:t>
      </w:r>
      <w:r>
        <w:rPr>
          <w:spacing w:val="-21"/>
        </w:rPr>
        <w:t xml:space="preserve"> </w:t>
      </w:r>
      <w:r>
        <w:t>як</w:t>
      </w:r>
      <w:r>
        <w:rPr>
          <w:spacing w:val="-21"/>
        </w:rPr>
        <w:t xml:space="preserve"> </w:t>
      </w:r>
      <w:r>
        <w:t>«керувати».</w:t>
      </w:r>
      <w:r>
        <w:rPr>
          <w:spacing w:val="-18"/>
        </w:rPr>
        <w:t xml:space="preserve"> </w:t>
      </w:r>
      <w:r>
        <w:t>Керувати</w:t>
      </w:r>
      <w:r>
        <w:rPr>
          <w:spacing w:val="-15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спрямовувати</w:t>
      </w:r>
      <w:r>
        <w:rPr>
          <w:spacing w:val="-18"/>
        </w:rPr>
        <w:t xml:space="preserve"> </w:t>
      </w:r>
      <w:r>
        <w:t>процес,</w:t>
      </w:r>
      <w:r>
        <w:rPr>
          <w:spacing w:val="-18"/>
        </w:rPr>
        <w:t xml:space="preserve"> </w:t>
      </w:r>
      <w:r>
        <w:t>впливати</w:t>
      </w:r>
      <w:r>
        <w:rPr>
          <w:spacing w:val="-1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розвиток,</w:t>
      </w:r>
      <w:r>
        <w:rPr>
          <w:spacing w:val="-19"/>
        </w:rPr>
        <w:t xml:space="preserve"> </w:t>
      </w:r>
      <w:r>
        <w:t>стан чого-небудь;</w:t>
      </w:r>
      <w:r>
        <w:rPr>
          <w:spacing w:val="-16"/>
        </w:rPr>
        <w:t xml:space="preserve"> </w:t>
      </w:r>
      <w:r>
        <w:t>спрямовувати</w:t>
      </w:r>
      <w:r>
        <w:rPr>
          <w:spacing w:val="-18"/>
        </w:rPr>
        <w:t xml:space="preserve"> </w:t>
      </w:r>
      <w:r>
        <w:t>діяльність</w:t>
      </w:r>
      <w:r>
        <w:rPr>
          <w:spacing w:val="-15"/>
        </w:rPr>
        <w:t xml:space="preserve"> </w:t>
      </w:r>
      <w:r>
        <w:t>кого-,</w:t>
      </w:r>
      <w:r>
        <w:rPr>
          <w:spacing w:val="-14"/>
        </w:rPr>
        <w:t xml:space="preserve"> </w:t>
      </w:r>
      <w:r>
        <w:t>чого-небудь;</w:t>
      </w:r>
      <w:r>
        <w:rPr>
          <w:spacing w:val="-15"/>
        </w:rPr>
        <w:t xml:space="preserve"> </w:t>
      </w:r>
      <w:r>
        <w:t>бути</w:t>
      </w:r>
      <w:r>
        <w:rPr>
          <w:spacing w:val="-13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чолі</w:t>
      </w:r>
      <w:r>
        <w:rPr>
          <w:spacing w:val="-16"/>
        </w:rPr>
        <w:t xml:space="preserve"> </w:t>
      </w:r>
      <w:r>
        <w:t>когось,</w:t>
      </w:r>
      <w:r>
        <w:rPr>
          <w:spacing w:val="-14"/>
        </w:rPr>
        <w:t xml:space="preserve"> </w:t>
      </w:r>
      <w:r>
        <w:t>чогось; давати вказівки; розпоряджатися [12, с.</w:t>
      </w:r>
      <w:r>
        <w:rPr>
          <w:spacing w:val="-1"/>
        </w:rPr>
        <w:t xml:space="preserve"> </w:t>
      </w:r>
      <w:r>
        <w:t>536].</w:t>
      </w:r>
    </w:p>
    <w:p w:rsidR="00D55077" w:rsidRDefault="00F50E34">
      <w:pPr>
        <w:pStyle w:val="a3"/>
        <w:spacing w:line="360" w:lineRule="auto"/>
        <w:ind w:right="116"/>
      </w:pPr>
      <w:r>
        <w:t>Процесуальне керівництво є нічим іншим, як керівництвом кримінальним процесом, а саме такою його стадією, як кримінальне судочинство. Під прокурорським наглядом в теорії кримінального процесу слід розуміти специфічний вид державної діяльності, яка здійснює</w:t>
      </w:r>
      <w:r>
        <w:t>ться спеціально уповноваженими на те органами прокуратури та їх посадовими особами, що спрямована додержання та правильне застосування законів, а також на виявлення, усунення і попередження порушень закону в діяльності органів кримінального судочинства при</w:t>
      </w:r>
      <w:r>
        <w:t xml:space="preserve"> проведенні кримінального судочинства.</w:t>
      </w:r>
    </w:p>
    <w:p w:rsidR="00D55077" w:rsidRDefault="00F50E34">
      <w:pPr>
        <w:pStyle w:val="a3"/>
        <w:spacing w:before="1" w:line="360" w:lineRule="auto"/>
        <w:ind w:right="122"/>
      </w:pPr>
      <w:r>
        <w:t>Функція обвинувачення також реалізується прокурором шляхом підтримання публічного обвинувачення в суді в усіх кримінальних провадженнях. О.М. Толочко зазначає, що функція підтримання державного обвинувачення на судови</w:t>
      </w:r>
      <w:r>
        <w:t>х стадіях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18" w:firstLine="0"/>
      </w:pPr>
      <w:r>
        <w:lastRenderedPageBreak/>
        <w:t>кримінального</w:t>
      </w:r>
      <w:r>
        <w:rPr>
          <w:spacing w:val="-5"/>
        </w:rPr>
        <w:t xml:space="preserve"> </w:t>
      </w:r>
      <w:r>
        <w:t>провадження</w:t>
      </w:r>
      <w:r>
        <w:rPr>
          <w:spacing w:val="-8"/>
        </w:rPr>
        <w:t xml:space="preserve"> </w:t>
      </w:r>
      <w:r>
        <w:t>закінчується</w:t>
      </w:r>
      <w:r>
        <w:rPr>
          <w:spacing w:val="-7"/>
        </w:rPr>
        <w:t xml:space="preserve"> </w:t>
      </w:r>
      <w:r>
        <w:t>з</w:t>
      </w:r>
      <w:r>
        <w:rPr>
          <w:spacing w:val="-5"/>
        </w:rPr>
        <w:t xml:space="preserve"> </w:t>
      </w:r>
      <w:r>
        <w:t>моментом</w:t>
      </w:r>
      <w:r>
        <w:rPr>
          <w:spacing w:val="-7"/>
        </w:rPr>
        <w:t xml:space="preserve"> </w:t>
      </w:r>
      <w:r>
        <w:t>винесення</w:t>
      </w:r>
      <w:r>
        <w:rPr>
          <w:spacing w:val="-2"/>
        </w:rPr>
        <w:t xml:space="preserve"> </w:t>
      </w:r>
      <w:r>
        <w:t>судом</w:t>
      </w:r>
      <w:r>
        <w:rPr>
          <w:spacing w:val="-7"/>
        </w:rPr>
        <w:t xml:space="preserve"> </w:t>
      </w:r>
      <w:r>
        <w:t>вироку</w:t>
      </w:r>
      <w:r>
        <w:rPr>
          <w:spacing w:val="-4"/>
        </w:rPr>
        <w:t xml:space="preserve"> </w:t>
      </w:r>
      <w:r>
        <w:rPr>
          <w:spacing w:val="2"/>
        </w:rPr>
        <w:t>[89,</w:t>
      </w:r>
      <w:r>
        <w:rPr>
          <w:spacing w:val="-8"/>
        </w:rPr>
        <w:t xml:space="preserve"> </w:t>
      </w:r>
      <w:r>
        <w:rPr>
          <w:spacing w:val="-3"/>
        </w:rPr>
        <w:t xml:space="preserve">с. </w:t>
      </w:r>
      <w:r>
        <w:t>144].</w:t>
      </w:r>
    </w:p>
    <w:p w:rsidR="00D55077" w:rsidRDefault="00F50E34">
      <w:pPr>
        <w:pStyle w:val="a3"/>
        <w:spacing w:line="360" w:lineRule="auto"/>
        <w:ind w:right="114"/>
      </w:pPr>
      <w:r>
        <w:t>Однак, на нашу думку, прокурор також здійснює функцію обвинувачення шляхом подання скарг та заяв щодо перевірки судових рішень та участі у їх</w:t>
      </w:r>
      <w:r>
        <w:rPr>
          <w:spacing w:val="-45"/>
        </w:rPr>
        <w:t xml:space="preserve"> </w:t>
      </w:r>
      <w:r>
        <w:t>розгляді. Таким</w:t>
      </w:r>
      <w:r>
        <w:rPr>
          <w:spacing w:val="-12"/>
        </w:rPr>
        <w:t xml:space="preserve"> </w:t>
      </w:r>
      <w:r>
        <w:t>чином,</w:t>
      </w:r>
      <w:r>
        <w:rPr>
          <w:spacing w:val="-10"/>
        </w:rPr>
        <w:t xml:space="preserve"> </w:t>
      </w:r>
      <w:r>
        <w:t>функції</w:t>
      </w:r>
      <w:r>
        <w:rPr>
          <w:spacing w:val="-8"/>
        </w:rPr>
        <w:t xml:space="preserve"> </w:t>
      </w:r>
      <w:r>
        <w:t>прокурора</w:t>
      </w:r>
      <w:r>
        <w:rPr>
          <w:spacing w:val="-9"/>
        </w:rPr>
        <w:t xml:space="preserve"> </w:t>
      </w:r>
      <w:r>
        <w:t>доцільно</w:t>
      </w:r>
      <w:r>
        <w:rPr>
          <w:spacing w:val="-13"/>
        </w:rPr>
        <w:t xml:space="preserve"> </w:t>
      </w:r>
      <w:r>
        <w:t>поділяти</w:t>
      </w:r>
      <w:r>
        <w:rPr>
          <w:spacing w:val="-9"/>
        </w:rPr>
        <w:t xml:space="preserve"> </w:t>
      </w:r>
      <w:r>
        <w:t>залежно</w:t>
      </w:r>
      <w:r>
        <w:rPr>
          <w:spacing w:val="-9"/>
        </w:rPr>
        <w:t xml:space="preserve"> </w:t>
      </w:r>
      <w:r>
        <w:t>від</w:t>
      </w:r>
      <w:r>
        <w:rPr>
          <w:spacing w:val="-7"/>
        </w:rPr>
        <w:t xml:space="preserve"> </w:t>
      </w:r>
      <w:r>
        <w:t>етапу</w:t>
      </w:r>
      <w:r>
        <w:rPr>
          <w:spacing w:val="-10"/>
        </w:rPr>
        <w:t xml:space="preserve"> </w:t>
      </w:r>
      <w:r>
        <w:t>кримінального процесу та спрямованості діяльності. Обвинувальна функція прокурором реалізується як на досудовій стадії, так і на судових стадіях. На кримінальному судочинстві про</w:t>
      </w:r>
      <w:r>
        <w:t>курор наділений рядом повноважень, які носять підготовчий характер до реалізації функції обвинувачення та ряд повноважень суто обвинувальних</w:t>
      </w:r>
    </w:p>
    <w:p w:rsidR="00D55077" w:rsidRDefault="00F50E34">
      <w:pPr>
        <w:pStyle w:val="a3"/>
        <w:spacing w:line="360" w:lineRule="auto"/>
        <w:ind w:right="115"/>
      </w:pPr>
      <w:r>
        <w:t>Наступним суб’єктом, який реалізує функцію обвинувачення, є керівник органу кримінального судочинства, тобто началь</w:t>
      </w:r>
      <w:r>
        <w:t>ник Головного слідчого управління, слідчого</w:t>
      </w:r>
      <w:r>
        <w:rPr>
          <w:spacing w:val="-14"/>
        </w:rPr>
        <w:t xml:space="preserve"> </w:t>
      </w:r>
      <w:r>
        <w:t>управління,</w:t>
      </w:r>
      <w:r>
        <w:rPr>
          <w:spacing w:val="-14"/>
        </w:rPr>
        <w:t xml:space="preserve"> </w:t>
      </w:r>
      <w:r>
        <w:t>відділу,</w:t>
      </w:r>
      <w:r>
        <w:rPr>
          <w:spacing w:val="-14"/>
        </w:rPr>
        <w:t xml:space="preserve"> </w:t>
      </w:r>
      <w:r>
        <w:t>відділення</w:t>
      </w:r>
      <w:r>
        <w:rPr>
          <w:spacing w:val="-13"/>
        </w:rPr>
        <w:t xml:space="preserve"> </w:t>
      </w:r>
      <w:r>
        <w:t>органу</w:t>
      </w:r>
      <w:r>
        <w:rPr>
          <w:spacing w:val="-14"/>
        </w:rPr>
        <w:t xml:space="preserve"> </w:t>
      </w:r>
      <w:r>
        <w:t>Національної</w:t>
      </w:r>
      <w:r>
        <w:rPr>
          <w:spacing w:val="-13"/>
        </w:rPr>
        <w:t xml:space="preserve"> </w:t>
      </w:r>
      <w:r>
        <w:t>поліції,</w:t>
      </w:r>
      <w:r>
        <w:rPr>
          <w:spacing w:val="-14"/>
        </w:rPr>
        <w:t xml:space="preserve"> </w:t>
      </w:r>
      <w:r>
        <w:t>органу</w:t>
      </w:r>
      <w:r>
        <w:rPr>
          <w:spacing w:val="-14"/>
        </w:rPr>
        <w:t xml:space="preserve"> </w:t>
      </w:r>
      <w:r>
        <w:t xml:space="preserve">безпеки, органу, що здійснює контроль за додержанням податкового законодавства, органу Державного бюро розслідувань, підрозділу детективів, підрозділу внутрішнього контролю Національного антикорупційного бюро України та його заступники, </w:t>
      </w:r>
      <w:r>
        <w:rPr>
          <w:spacing w:val="-3"/>
        </w:rPr>
        <w:t xml:space="preserve">які </w:t>
      </w:r>
      <w:r>
        <w:t>діють у межах с</w:t>
      </w:r>
      <w:r>
        <w:t>воїх повноважень</w:t>
      </w:r>
    </w:p>
    <w:p w:rsidR="00D55077" w:rsidRDefault="00F50E34">
      <w:pPr>
        <w:pStyle w:val="a3"/>
        <w:spacing w:line="360" w:lineRule="auto"/>
        <w:ind w:right="119"/>
      </w:pPr>
      <w:r>
        <w:t>Слід зазначити, що окремі науковці заперечують віднесення до сторони обвинувачення слідчого, керівника органа кримінального судочинства, надаючи лише прокурору таке монопольне положення. В обґрунтування своєї позиції автор наводить рішення</w:t>
      </w:r>
      <w:r>
        <w:t xml:space="preserve"> ЄСПЛ у справі «Хубар проти Швейцарії» (1990) [14], в якому зазначено, що «слідчий не повинен одночасно виступати в ролі обвинувача». Однак встановлені</w:t>
      </w:r>
      <w:r>
        <w:rPr>
          <w:spacing w:val="-13"/>
        </w:rPr>
        <w:t xml:space="preserve"> </w:t>
      </w:r>
      <w:r>
        <w:t>фактичні</w:t>
      </w:r>
      <w:r>
        <w:rPr>
          <w:spacing w:val="-13"/>
        </w:rPr>
        <w:t xml:space="preserve"> </w:t>
      </w:r>
      <w:r>
        <w:t>обставини</w:t>
      </w:r>
      <w:r>
        <w:rPr>
          <w:spacing w:val="-13"/>
        </w:rPr>
        <w:t xml:space="preserve"> </w:t>
      </w:r>
      <w:r>
        <w:t>зазначеного</w:t>
      </w:r>
      <w:r>
        <w:rPr>
          <w:spacing w:val="-14"/>
        </w:rPr>
        <w:t xml:space="preserve"> </w:t>
      </w:r>
      <w:r>
        <w:t>рішення</w:t>
      </w:r>
      <w:r>
        <w:rPr>
          <w:spacing w:val="-12"/>
        </w:rPr>
        <w:t xml:space="preserve"> </w:t>
      </w:r>
      <w:r>
        <w:t>ЄСПЛ</w:t>
      </w:r>
      <w:r>
        <w:rPr>
          <w:spacing w:val="-14"/>
        </w:rPr>
        <w:t xml:space="preserve"> </w:t>
      </w:r>
      <w:r>
        <w:t>стосувались</w:t>
      </w:r>
      <w:r>
        <w:rPr>
          <w:spacing w:val="-12"/>
        </w:rPr>
        <w:t xml:space="preserve"> </w:t>
      </w:r>
      <w:r>
        <w:rPr>
          <w:spacing w:val="-3"/>
        </w:rPr>
        <w:t>не</w:t>
      </w:r>
      <w:r>
        <w:rPr>
          <w:spacing w:val="-14"/>
        </w:rPr>
        <w:t xml:space="preserve"> </w:t>
      </w:r>
      <w:r>
        <w:t>слідчого, а прокурора, який прийняв рішення п</w:t>
      </w:r>
      <w:r>
        <w:t>ро затримання та взяття під варту, потім пред’явив обвинувачення та підтримав його в судовому розгляді. Суд констатував недотримання принципу неупередженості прокурора при застосуванні затримання</w:t>
      </w:r>
      <w:r>
        <w:rPr>
          <w:spacing w:val="-49"/>
        </w:rPr>
        <w:t xml:space="preserve"> </w:t>
      </w:r>
      <w:r>
        <w:t>та взяття</w:t>
      </w:r>
      <w:r>
        <w:rPr>
          <w:spacing w:val="-8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варту,</w:t>
      </w:r>
      <w:r>
        <w:rPr>
          <w:spacing w:val="-9"/>
        </w:rPr>
        <w:t xml:space="preserve"> </w:t>
      </w:r>
      <w:r>
        <w:t>оскільки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подальшому</w:t>
      </w:r>
      <w:r>
        <w:rPr>
          <w:spacing w:val="-9"/>
        </w:rPr>
        <w:t xml:space="preserve"> </w:t>
      </w:r>
      <w:r>
        <w:t>такий</w:t>
      </w:r>
      <w:r>
        <w:rPr>
          <w:spacing w:val="-7"/>
        </w:rPr>
        <w:t xml:space="preserve"> </w:t>
      </w:r>
      <w:r>
        <w:t>прокурор</w:t>
      </w:r>
      <w:r>
        <w:rPr>
          <w:spacing w:val="-8"/>
        </w:rPr>
        <w:t xml:space="preserve"> </w:t>
      </w:r>
      <w:r>
        <w:t>пр</w:t>
      </w:r>
      <w:r>
        <w:t>ед’явив</w:t>
      </w:r>
      <w:r>
        <w:rPr>
          <w:spacing w:val="-11"/>
        </w:rPr>
        <w:t xml:space="preserve"> </w:t>
      </w:r>
      <w:r>
        <w:t>обвинувачення</w:t>
      </w:r>
      <w:r>
        <w:rPr>
          <w:spacing w:val="-7"/>
        </w:rPr>
        <w:t xml:space="preserve"> </w:t>
      </w:r>
      <w:r>
        <w:t xml:space="preserve">та здійснював його підтримання в суді, що суперечить п. 3 ст. 5 КЗПЛ, відповідно до якої кожна особа, яку було затримано повинна негайно постати перед суддею </w:t>
      </w:r>
      <w:r>
        <w:rPr>
          <w:spacing w:val="-3"/>
        </w:rPr>
        <w:t xml:space="preserve">чи </w:t>
      </w:r>
      <w:r>
        <w:t>іншою службовою особою, якій закон надає право здійснювати судову владу.</w:t>
      </w:r>
      <w:r>
        <w:rPr>
          <w:spacing w:val="26"/>
        </w:rPr>
        <w:t xml:space="preserve"> </w:t>
      </w:r>
      <w:r>
        <w:t>Таким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1" w:firstLine="0"/>
      </w:pPr>
      <w:r>
        <w:lastRenderedPageBreak/>
        <w:t>чином,</w:t>
      </w:r>
      <w:r>
        <w:rPr>
          <w:spacing w:val="-8"/>
        </w:rPr>
        <w:t xml:space="preserve"> </w:t>
      </w:r>
      <w:r>
        <w:t>ЄСПЛ</w:t>
      </w:r>
      <w:r>
        <w:rPr>
          <w:spacing w:val="-6"/>
        </w:rPr>
        <w:t xml:space="preserve"> </w:t>
      </w:r>
      <w:r>
        <w:t>дійшов</w:t>
      </w:r>
      <w:r>
        <w:rPr>
          <w:spacing w:val="-9"/>
        </w:rPr>
        <w:t xml:space="preserve"> </w:t>
      </w:r>
      <w:r>
        <w:t>висновку,</w:t>
      </w:r>
      <w:r>
        <w:rPr>
          <w:spacing w:val="-7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суб’єктом</w:t>
      </w:r>
      <w:r>
        <w:rPr>
          <w:spacing w:val="-9"/>
        </w:rPr>
        <w:t xml:space="preserve"> </w:t>
      </w:r>
      <w:r>
        <w:t>прийняття</w:t>
      </w:r>
      <w:r>
        <w:rPr>
          <w:spacing w:val="-6"/>
        </w:rPr>
        <w:t xml:space="preserve"> </w:t>
      </w:r>
      <w:r>
        <w:t>рішення</w:t>
      </w:r>
      <w:r>
        <w:rPr>
          <w:spacing w:val="-6"/>
        </w:rPr>
        <w:t xml:space="preserve"> </w:t>
      </w:r>
      <w:r>
        <w:t>про</w:t>
      </w:r>
      <w:r>
        <w:rPr>
          <w:spacing w:val="-6"/>
        </w:rPr>
        <w:t xml:space="preserve"> </w:t>
      </w:r>
      <w:r>
        <w:t>арешт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може бути особа, яка є обвинувачем і слідчим, оскільки ці суб’єкти не можуть бути упередженими.</w:t>
      </w:r>
    </w:p>
    <w:p w:rsidR="00D55077" w:rsidRDefault="00F50E34">
      <w:pPr>
        <w:pStyle w:val="a3"/>
        <w:spacing w:before="1" w:line="360" w:lineRule="auto"/>
        <w:ind w:right="120"/>
      </w:pPr>
      <w:r>
        <w:t>Для будь якого з національних процесів є притаманним існування саме двох, а не однієї чи більше сторін. Крім того, до сторони обвинувачення кримінальне процесуальне законодавство відносить потерпілого, його представника та законного представника у випадках</w:t>
      </w:r>
      <w:r>
        <w:t>, передбачених КПК України.</w:t>
      </w:r>
    </w:p>
    <w:p w:rsidR="00D55077" w:rsidRDefault="00F50E34">
      <w:pPr>
        <w:pStyle w:val="a3"/>
        <w:spacing w:line="360" w:lineRule="auto"/>
        <w:ind w:right="118"/>
      </w:pPr>
      <w:r>
        <w:t>Як правильно вказували ще Ф. Н . Фаткуллін і З. З. Зінатуллін, сфера участі вказаних суб’єктів у кримінальному процесі визначена їх правами, які надають можливість активно викривати обвинуваченого (підозрюваного) у вчиненні злоч</w:t>
      </w:r>
      <w:r>
        <w:t xml:space="preserve">ину. Функцію обвинувачення потерпілий може здійснювати як </w:t>
      </w:r>
      <w:r>
        <w:rPr>
          <w:spacing w:val="-3"/>
        </w:rPr>
        <w:t xml:space="preserve">на </w:t>
      </w:r>
      <w:r>
        <w:t xml:space="preserve">стадії кримінального судочинства, так і на судових стадіях. </w:t>
      </w:r>
      <w:r>
        <w:rPr>
          <w:spacing w:val="-3"/>
        </w:rPr>
        <w:t xml:space="preserve">Так, </w:t>
      </w:r>
      <w:r>
        <w:t>на стадії кримінального судочинства він має право за допомогою дачі показань чи іншим шляхом (наприклад, участі у СРД) надавати до</w:t>
      </w:r>
      <w:r>
        <w:t>кази, що викривають певну особу у вчиненні кримінального правопорушення та обгрунтовують розмір завданої шкоди, заявляти клопотання про включення до обвинувачення тих чи інших фактів або про іншу кваліфікацію діяння, оскаржувати дії особи, яка проводить ро</w:t>
      </w:r>
      <w:r>
        <w:t>зслідування, і прокурора, знайомитися після закінчення розслідування з матеріалами провадження і т. д. В судовому засіданні функція</w:t>
      </w:r>
      <w:r>
        <w:rPr>
          <w:spacing w:val="-16"/>
        </w:rPr>
        <w:t xml:space="preserve"> </w:t>
      </w:r>
      <w:r>
        <w:t>обвинувачення</w:t>
      </w:r>
      <w:r>
        <w:rPr>
          <w:spacing w:val="-16"/>
        </w:rPr>
        <w:t xml:space="preserve"> </w:t>
      </w:r>
      <w:r>
        <w:t>проявляється</w:t>
      </w:r>
      <w:r>
        <w:rPr>
          <w:spacing w:val="-20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можливості</w:t>
      </w:r>
      <w:r>
        <w:rPr>
          <w:spacing w:val="-15"/>
        </w:rPr>
        <w:t xml:space="preserve"> </w:t>
      </w:r>
      <w:r>
        <w:t>потерпілого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його</w:t>
      </w:r>
      <w:r>
        <w:rPr>
          <w:spacing w:val="-16"/>
        </w:rPr>
        <w:t xml:space="preserve"> </w:t>
      </w:r>
      <w:r>
        <w:t xml:space="preserve">представника заявляти відводи, подавати скарги на дії прокурора </w:t>
      </w:r>
      <w:r>
        <w:t>і суду, подавати докази і брати участь в їх дослідженні на судовому слідстві, оскаржити вирок або ухвалу суду. Особлива активність потерпілого (його представника) в наданні та дослідженні доказів і їх джерел з метою обґрунтування винності підсудного в інкр</w:t>
      </w:r>
      <w:r>
        <w:t>имінованому злочині потрібно у справах «приватного обвинувачення» [101, с. 55,</w:t>
      </w:r>
      <w:r>
        <w:rPr>
          <w:spacing w:val="-6"/>
        </w:rPr>
        <w:t xml:space="preserve"> </w:t>
      </w:r>
      <w:r>
        <w:t>57–58].</w:t>
      </w:r>
    </w:p>
    <w:p w:rsidR="00D55077" w:rsidRDefault="00F50E34">
      <w:pPr>
        <w:pStyle w:val="a3"/>
        <w:spacing w:before="1" w:line="360" w:lineRule="auto"/>
        <w:ind w:right="117"/>
      </w:pPr>
      <w:r>
        <w:t>Під час кримінальної процесуальної діяльності всі суб’єкти виконують різні процесуальні функції залежно від стадії кримінального процесу. Функція обвинувачення</w:t>
      </w:r>
      <w:r>
        <w:rPr>
          <w:spacing w:val="-18"/>
        </w:rPr>
        <w:t xml:space="preserve"> </w:t>
      </w:r>
      <w:r>
        <w:t>також</w:t>
      </w:r>
      <w:r>
        <w:rPr>
          <w:spacing w:val="-17"/>
        </w:rPr>
        <w:t xml:space="preserve"> </w:t>
      </w:r>
      <w:r>
        <w:t>мож</w:t>
      </w:r>
      <w:r>
        <w:t>е</w:t>
      </w:r>
      <w:r>
        <w:rPr>
          <w:spacing w:val="-18"/>
        </w:rPr>
        <w:t xml:space="preserve"> </w:t>
      </w:r>
      <w:r>
        <w:t>реалізуватися</w:t>
      </w:r>
      <w:r>
        <w:rPr>
          <w:spacing w:val="-22"/>
        </w:rPr>
        <w:t xml:space="preserve"> </w:t>
      </w:r>
      <w:r>
        <w:t>як</w:t>
      </w:r>
      <w:r>
        <w:rPr>
          <w:spacing w:val="-19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стадії</w:t>
      </w:r>
      <w:r>
        <w:rPr>
          <w:spacing w:val="-8"/>
        </w:rPr>
        <w:t xml:space="preserve"> </w:t>
      </w:r>
      <w:r>
        <w:t>кримінального</w:t>
      </w:r>
      <w:r>
        <w:rPr>
          <w:spacing w:val="-18"/>
        </w:rPr>
        <w:t xml:space="preserve"> </w:t>
      </w:r>
      <w:r>
        <w:t>судочинства,</w:t>
      </w:r>
      <w:r>
        <w:rPr>
          <w:spacing w:val="-22"/>
        </w:rPr>
        <w:t xml:space="preserve"> </w:t>
      </w:r>
      <w:r>
        <w:t xml:space="preserve">так і на судових стадіях. Але одні суб’єкти реалізують її лише на одній окремій стадії (такі як слідчий), а інші </w:t>
      </w:r>
      <w:r>
        <w:rPr>
          <w:spacing w:val="-3"/>
        </w:rPr>
        <w:t xml:space="preserve">на </w:t>
      </w:r>
      <w:r>
        <w:t>кількох стадіях, як то прокурор та потерпілий чи</w:t>
      </w:r>
      <w:r>
        <w:rPr>
          <w:spacing w:val="58"/>
        </w:rPr>
        <w:t xml:space="preserve"> </w:t>
      </w:r>
      <w:r>
        <w:t>його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25" w:firstLine="0"/>
      </w:pPr>
      <w:r>
        <w:lastRenderedPageBreak/>
        <w:t>представники</w:t>
      </w:r>
      <w:r>
        <w:t>, законні представники. Так, усі функції прокурора доцільно поділяти залежно від етапу кримінального процесу та спрямованості діяльності.</w:t>
      </w:r>
    </w:p>
    <w:p w:rsidR="00D55077" w:rsidRDefault="00F50E34">
      <w:pPr>
        <w:pStyle w:val="a3"/>
        <w:spacing w:line="360" w:lineRule="auto"/>
        <w:ind w:right="120"/>
      </w:pPr>
      <w:r>
        <w:t xml:space="preserve">Обвинувальна функція прокурором реалізується </w:t>
      </w:r>
      <w:r>
        <w:rPr>
          <w:spacing w:val="-3"/>
        </w:rPr>
        <w:t xml:space="preserve">на </w:t>
      </w:r>
      <w:r>
        <w:t>всіх стадіях кримінального провадження. На кримінальному судочинстві прокурор наділений рядом повноважень,</w:t>
      </w:r>
      <w:r>
        <w:rPr>
          <w:spacing w:val="-16"/>
        </w:rPr>
        <w:t xml:space="preserve"> </w:t>
      </w:r>
      <w:r>
        <w:t>які</w:t>
      </w:r>
      <w:r>
        <w:rPr>
          <w:spacing w:val="-14"/>
        </w:rPr>
        <w:t xml:space="preserve"> </w:t>
      </w:r>
      <w:r>
        <w:t>носять</w:t>
      </w:r>
      <w:r>
        <w:rPr>
          <w:spacing w:val="-14"/>
        </w:rPr>
        <w:t xml:space="preserve"> </w:t>
      </w:r>
      <w:r>
        <w:t>підготовчий</w:t>
      </w:r>
      <w:r>
        <w:rPr>
          <w:spacing w:val="-15"/>
        </w:rPr>
        <w:t xml:space="preserve"> </w:t>
      </w:r>
      <w:r>
        <w:t>характер</w:t>
      </w:r>
      <w:r>
        <w:rPr>
          <w:spacing w:val="-15"/>
        </w:rPr>
        <w:t xml:space="preserve"> </w:t>
      </w:r>
      <w:r>
        <w:t>до</w:t>
      </w:r>
      <w:r>
        <w:rPr>
          <w:spacing w:val="-16"/>
        </w:rPr>
        <w:t xml:space="preserve"> </w:t>
      </w:r>
      <w:r>
        <w:t>реалізації</w:t>
      </w:r>
      <w:r>
        <w:rPr>
          <w:spacing w:val="-14"/>
        </w:rPr>
        <w:t xml:space="preserve"> </w:t>
      </w:r>
      <w:r>
        <w:t>функції</w:t>
      </w:r>
      <w:r>
        <w:rPr>
          <w:spacing w:val="-14"/>
        </w:rPr>
        <w:t xml:space="preserve"> </w:t>
      </w:r>
      <w:r>
        <w:t>обвинувачення</w:t>
      </w:r>
      <w:r>
        <w:rPr>
          <w:spacing w:val="-19"/>
        </w:rPr>
        <w:t xml:space="preserve"> </w:t>
      </w:r>
      <w:r>
        <w:t>та ряд</w:t>
      </w:r>
      <w:r>
        <w:rPr>
          <w:spacing w:val="-13"/>
        </w:rPr>
        <w:t xml:space="preserve"> </w:t>
      </w:r>
      <w:r>
        <w:t>повноважень</w:t>
      </w:r>
      <w:r>
        <w:rPr>
          <w:spacing w:val="-14"/>
        </w:rPr>
        <w:t xml:space="preserve"> </w:t>
      </w:r>
      <w:r>
        <w:t>суто</w:t>
      </w:r>
      <w:r>
        <w:rPr>
          <w:spacing w:val="-16"/>
        </w:rPr>
        <w:t xml:space="preserve"> </w:t>
      </w:r>
      <w:r>
        <w:t>обвинувальних.</w:t>
      </w:r>
      <w:r>
        <w:rPr>
          <w:spacing w:val="-15"/>
        </w:rPr>
        <w:t xml:space="preserve"> </w:t>
      </w:r>
      <w:r>
        <w:t>Первинне</w:t>
      </w:r>
      <w:r>
        <w:rPr>
          <w:spacing w:val="-14"/>
        </w:rPr>
        <w:t xml:space="preserve"> </w:t>
      </w:r>
      <w:r>
        <w:t>обвинувачення</w:t>
      </w:r>
      <w:r>
        <w:rPr>
          <w:spacing w:val="-14"/>
        </w:rPr>
        <w:t xml:space="preserve"> </w:t>
      </w:r>
      <w:r>
        <w:t>реалізується</w:t>
      </w:r>
      <w:r>
        <w:rPr>
          <w:spacing w:val="-14"/>
        </w:rPr>
        <w:t xml:space="preserve"> </w:t>
      </w:r>
      <w:r>
        <w:t>шляхом повідомлення особі про підозру та заключним етапом обвинувачення на кримінальному судочинстві є затвердження або самостійне складання прокурором обвинувального акта, а також клопотань про застосування примусових заходів виховного або медичного харак</w:t>
      </w:r>
      <w:r>
        <w:t>теру, звільнення від кримінальної</w:t>
      </w:r>
      <w:r>
        <w:rPr>
          <w:spacing w:val="-17"/>
        </w:rPr>
        <w:t xml:space="preserve"> </w:t>
      </w:r>
      <w:r>
        <w:t>відповідальності.</w:t>
      </w:r>
    </w:p>
    <w:p w:rsidR="00D55077" w:rsidRDefault="00F50E34">
      <w:pPr>
        <w:pStyle w:val="a3"/>
        <w:spacing w:line="360" w:lineRule="auto"/>
        <w:ind w:right="123"/>
      </w:pPr>
      <w:r>
        <w:t>Розглядаючи</w:t>
      </w:r>
      <w:r>
        <w:rPr>
          <w:spacing w:val="-8"/>
        </w:rPr>
        <w:t xml:space="preserve"> </w:t>
      </w:r>
      <w:r>
        <w:t>питання</w:t>
      </w:r>
      <w:r>
        <w:rPr>
          <w:spacing w:val="-7"/>
        </w:rPr>
        <w:t xml:space="preserve"> </w:t>
      </w:r>
      <w:r>
        <w:t>щодо</w:t>
      </w:r>
      <w:r>
        <w:rPr>
          <w:spacing w:val="-8"/>
        </w:rPr>
        <w:t xml:space="preserve"> </w:t>
      </w:r>
      <w:r>
        <w:t>видів</w:t>
      </w:r>
      <w:r>
        <w:rPr>
          <w:spacing w:val="-11"/>
        </w:rPr>
        <w:t xml:space="preserve"> </w:t>
      </w:r>
      <w:r>
        <w:t>реалізації</w:t>
      </w:r>
      <w:r>
        <w:rPr>
          <w:spacing w:val="-6"/>
        </w:rPr>
        <w:t xml:space="preserve"> </w:t>
      </w:r>
      <w:r>
        <w:t>обвинувачення,</w:t>
      </w:r>
      <w:r>
        <w:rPr>
          <w:spacing w:val="-8"/>
        </w:rPr>
        <w:t xml:space="preserve"> </w:t>
      </w:r>
      <w:r>
        <w:t>слід</w:t>
      </w:r>
      <w:r>
        <w:rPr>
          <w:spacing w:val="-6"/>
        </w:rPr>
        <w:t xml:space="preserve"> </w:t>
      </w:r>
      <w:r>
        <w:t>зазначити,</w:t>
      </w:r>
      <w:r>
        <w:rPr>
          <w:spacing w:val="-7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 xml:space="preserve">в правовій доктрині не має єдності серед науковців із зазначеної проблематики. Достатньо традиційним є виділення у кримінальній </w:t>
      </w:r>
      <w:r>
        <w:t>процесуальній доктрині приватного та публічного обвинувачення як різновидів обвинувачення у процесуальному значенні. Це має глибокі історичні корені. Так, виходячи з того, що право обвинувачення належить державі, але із цього правила є винятки, залишки при</w:t>
      </w:r>
      <w:r>
        <w:t>ватного початку, у силу яких обвинувальна діяльність зосереджується у руках окремих осіб, як їх приватне право, без участі держави, І. Я. Фойницький виділив публічне та приватне обвинувачення [103, с.</w:t>
      </w:r>
      <w:r>
        <w:rPr>
          <w:spacing w:val="-11"/>
        </w:rPr>
        <w:t xml:space="preserve"> </w:t>
      </w:r>
      <w:r>
        <w:t>9-10].</w:t>
      </w:r>
    </w:p>
    <w:p w:rsidR="00D55077" w:rsidRDefault="00F50E34">
      <w:pPr>
        <w:pStyle w:val="a3"/>
        <w:spacing w:line="362" w:lineRule="auto"/>
        <w:ind w:right="128"/>
      </w:pPr>
      <w:r>
        <w:t>У</w:t>
      </w:r>
      <w:r>
        <w:rPr>
          <w:spacing w:val="-13"/>
        </w:rPr>
        <w:t xml:space="preserve"> </w:t>
      </w:r>
      <w:r>
        <w:t>Кримінальному</w:t>
      </w:r>
      <w:r>
        <w:rPr>
          <w:spacing w:val="-14"/>
        </w:rPr>
        <w:t xml:space="preserve"> </w:t>
      </w:r>
      <w:r>
        <w:t>процесуальному</w:t>
      </w:r>
      <w:r>
        <w:rPr>
          <w:spacing w:val="-14"/>
        </w:rPr>
        <w:t xml:space="preserve"> </w:t>
      </w:r>
      <w:r>
        <w:t>кодексі</w:t>
      </w:r>
      <w:r>
        <w:rPr>
          <w:spacing w:val="-16"/>
        </w:rPr>
        <w:t xml:space="preserve"> </w:t>
      </w:r>
      <w:r>
        <w:t>України</w:t>
      </w:r>
      <w:r>
        <w:rPr>
          <w:spacing w:val="-13"/>
        </w:rPr>
        <w:t xml:space="preserve"> </w:t>
      </w:r>
      <w:r>
        <w:t>2</w:t>
      </w:r>
      <w:r>
        <w:t>012</w:t>
      </w:r>
      <w:r>
        <w:rPr>
          <w:spacing w:val="-19"/>
        </w:rPr>
        <w:t xml:space="preserve"> </w:t>
      </w:r>
      <w:r>
        <w:t>р.</w:t>
      </w:r>
      <w:r>
        <w:rPr>
          <w:spacing w:val="-19"/>
        </w:rPr>
        <w:t xml:space="preserve"> </w:t>
      </w:r>
      <w:r>
        <w:t>також</w:t>
      </w:r>
      <w:r>
        <w:rPr>
          <w:spacing w:val="-13"/>
        </w:rPr>
        <w:t xml:space="preserve"> </w:t>
      </w:r>
      <w:r>
        <w:t>відтворено</w:t>
      </w:r>
      <w:r>
        <w:rPr>
          <w:spacing w:val="-15"/>
        </w:rPr>
        <w:t xml:space="preserve"> </w:t>
      </w:r>
      <w:r>
        <w:t>цей поділ обвинувачення, а у сучасних дослідженнях підкреслюється важливість такого поділу обвинувачення (кримінального</w:t>
      </w:r>
      <w:r>
        <w:rPr>
          <w:spacing w:val="-3"/>
        </w:rPr>
        <w:t xml:space="preserve"> </w:t>
      </w:r>
      <w:r>
        <w:t>переслідування).</w:t>
      </w:r>
    </w:p>
    <w:p w:rsidR="00D55077" w:rsidRDefault="00F50E34">
      <w:pPr>
        <w:pStyle w:val="a3"/>
        <w:spacing w:line="360" w:lineRule="auto"/>
        <w:ind w:right="117"/>
      </w:pPr>
      <w:r>
        <w:t>Зазначимо,</w:t>
      </w:r>
      <w:r>
        <w:rPr>
          <w:spacing w:val="-8"/>
        </w:rPr>
        <w:t xml:space="preserve"> </w:t>
      </w:r>
      <w:r>
        <w:t>що</w:t>
      </w:r>
      <w:r>
        <w:rPr>
          <w:spacing w:val="-3"/>
        </w:rPr>
        <w:t xml:space="preserve"> </w:t>
      </w:r>
      <w:r>
        <w:t>хоч</w:t>
      </w:r>
      <w:r>
        <w:rPr>
          <w:spacing w:val="-7"/>
        </w:rPr>
        <w:t xml:space="preserve"> </w:t>
      </w:r>
      <w:r>
        <w:t>нормативно</w:t>
      </w:r>
      <w:r>
        <w:rPr>
          <w:spacing w:val="-7"/>
        </w:rPr>
        <w:t xml:space="preserve"> </w:t>
      </w:r>
      <w:r>
        <w:t>назви</w:t>
      </w:r>
      <w:r>
        <w:rPr>
          <w:spacing w:val="-2"/>
        </w:rPr>
        <w:t xml:space="preserve"> </w:t>
      </w:r>
      <w:r>
        <w:t>цих</w:t>
      </w:r>
      <w:r>
        <w:rPr>
          <w:spacing w:val="-3"/>
        </w:rPr>
        <w:t xml:space="preserve"> </w:t>
      </w:r>
      <w:r>
        <w:t>різновидів</w:t>
      </w:r>
      <w:r>
        <w:rPr>
          <w:spacing w:val="-9"/>
        </w:rPr>
        <w:t xml:space="preserve"> </w:t>
      </w:r>
      <w:r>
        <w:t>обвинувачення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 xml:space="preserve">виділені, про ознаки деяких </w:t>
      </w:r>
      <w:r>
        <w:t>з них у сучасному кримінальному провадженні України можна стверджувати. Так, на існування за КПК України 2012 р. субсидіарного обвинувачення вказується у літературі [50, с. 62], хоча його правова природа визначається по-різному.</w:t>
      </w:r>
    </w:p>
    <w:p w:rsidR="00D55077" w:rsidRDefault="00F50E34">
      <w:pPr>
        <w:pStyle w:val="a3"/>
        <w:spacing w:line="362" w:lineRule="auto"/>
        <w:ind w:right="115"/>
      </w:pPr>
      <w:r>
        <w:t xml:space="preserve">Слід підтримати можливість </w:t>
      </w:r>
      <w:r>
        <w:t>виділення субсидіарного обвинувачення, але лише у контексті обвинувачення приватного, що буде детально обґрунтовано у розділах</w:t>
      </w:r>
      <w:r>
        <w:rPr>
          <w:spacing w:val="69"/>
        </w:rPr>
        <w:t xml:space="preserve"> </w:t>
      </w:r>
      <w:r>
        <w:t>3</w:t>
      </w:r>
    </w:p>
    <w:p w:rsidR="00D55077" w:rsidRDefault="00D55077">
      <w:pPr>
        <w:spacing w:line="362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32" w:firstLine="0"/>
      </w:pPr>
      <w:r>
        <w:lastRenderedPageBreak/>
        <w:t>та 4 цієї роботи. Слід звернути увагу і на те, що сучасне приватне обвинувачення за КПК України 2012 р. має п</w:t>
      </w:r>
      <w:r>
        <w:t>ублічні елементи.</w:t>
      </w:r>
    </w:p>
    <w:p w:rsidR="00D55077" w:rsidRDefault="00F50E34">
      <w:pPr>
        <w:pStyle w:val="a3"/>
        <w:spacing w:line="360" w:lineRule="auto"/>
        <w:ind w:right="119"/>
      </w:pPr>
      <w:r>
        <w:t>Проте, у сучасних дослідженнях практично не звертається увага на специфіку обвинувачення при провадженні щодо юридичної особи, при зміні прокурором обвинувачення та згоді потерпілого на його підтримання у раніше пред’явленому обсязі, що т</w:t>
      </w:r>
      <w:r>
        <w:t>акож має бути розглянуто у контексті різновидів обвинувачення.</w:t>
      </w:r>
    </w:p>
    <w:p w:rsidR="00D55077" w:rsidRDefault="00F50E34">
      <w:pPr>
        <w:pStyle w:val="a3"/>
        <w:spacing w:line="360" w:lineRule="auto"/>
        <w:ind w:right="115"/>
      </w:pPr>
      <w:r>
        <w:t>Крім того, слід вказати на специфіку обвинувачення у кримінальному провадженні на підставі угод, яке має ознаки договору (компромісу). У обвинуваченні, фактично виписаному у Проекті Закону Укра</w:t>
      </w:r>
      <w:r>
        <w:t>їни «Про внесення змін до деяких законодавчих актів України щодо посилення ролі громадянського суспільства в боротьбі з корупційними злочинами» № 1165, який був прийнятий як Закон України 22 травня 2015 р. [64] та ветований Президентом України, можна виділ</w:t>
      </w:r>
      <w:r>
        <w:t>ити ознаки, спільні з так званим загальногромадянським або народним обвинуваченням.</w:t>
      </w:r>
      <w:r>
        <w:rPr>
          <w:spacing w:val="-15"/>
        </w:rPr>
        <w:t xml:space="preserve"> </w:t>
      </w:r>
      <w:r>
        <w:t>Кримінальним</w:t>
      </w:r>
      <w:r>
        <w:rPr>
          <w:spacing w:val="-16"/>
        </w:rPr>
        <w:t xml:space="preserve"> </w:t>
      </w:r>
      <w:r>
        <w:t>провадженням</w:t>
      </w:r>
      <w:r>
        <w:rPr>
          <w:spacing w:val="-1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формі</w:t>
      </w:r>
      <w:r>
        <w:rPr>
          <w:spacing w:val="-12"/>
        </w:rPr>
        <w:t xml:space="preserve"> </w:t>
      </w:r>
      <w:r>
        <w:t>громадського</w:t>
      </w:r>
      <w:r>
        <w:rPr>
          <w:spacing w:val="-13"/>
        </w:rPr>
        <w:t xml:space="preserve"> </w:t>
      </w:r>
      <w:r>
        <w:t>обвинувачення є провадження, яке розпочинається слідчим, прокурором на підставі заяви особи про проведення</w:t>
      </w:r>
      <w:r>
        <w:rPr>
          <w:spacing w:val="-10"/>
        </w:rPr>
        <w:t xml:space="preserve"> </w:t>
      </w:r>
      <w:r>
        <w:t>кримінального</w:t>
      </w:r>
      <w:r>
        <w:rPr>
          <w:spacing w:val="-10"/>
        </w:rPr>
        <w:t xml:space="preserve"> </w:t>
      </w:r>
      <w:r>
        <w:t>провадження</w:t>
      </w:r>
      <w:r>
        <w:rPr>
          <w:spacing w:val="-9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формі</w:t>
      </w:r>
      <w:r>
        <w:rPr>
          <w:spacing w:val="-9"/>
        </w:rPr>
        <w:t xml:space="preserve"> </w:t>
      </w:r>
      <w:r>
        <w:t>громадського</w:t>
      </w:r>
      <w:r>
        <w:rPr>
          <w:spacing w:val="-10"/>
        </w:rPr>
        <w:t xml:space="preserve"> </w:t>
      </w:r>
      <w:r>
        <w:t>обвинувачення</w:t>
      </w:r>
      <w:r>
        <w:rPr>
          <w:spacing w:val="-11"/>
        </w:rPr>
        <w:t xml:space="preserve"> </w:t>
      </w:r>
      <w:r>
        <w:t>тільки щодо окремих кримінальних правопорушень (ст. ст. 368, 370 КК</w:t>
      </w:r>
      <w:r>
        <w:rPr>
          <w:spacing w:val="-2"/>
        </w:rPr>
        <w:t xml:space="preserve"> </w:t>
      </w:r>
      <w:r>
        <w:t>України).</w:t>
      </w:r>
    </w:p>
    <w:p w:rsidR="00D55077" w:rsidRDefault="00F50E34">
      <w:pPr>
        <w:pStyle w:val="a3"/>
        <w:spacing w:line="360" w:lineRule="auto"/>
        <w:ind w:right="119"/>
      </w:pPr>
      <w:r>
        <w:t>Громадське обвинувачення характеризується участю в ньому спеціального учасника кримінального провадження зі сторони обвинувачення –</w:t>
      </w:r>
      <w:r>
        <w:t xml:space="preserve"> громадського обвинувача чи його представника, який ініціює його початок та наділений процесуальними повноваженнями щодо збирання доказів та підтримання обвинувачення в суді.</w:t>
      </w:r>
    </w:p>
    <w:p w:rsidR="00D55077" w:rsidRDefault="00F50E34">
      <w:pPr>
        <w:pStyle w:val="a3"/>
        <w:spacing w:line="360" w:lineRule="auto"/>
        <w:ind w:right="117"/>
      </w:pPr>
      <w:r>
        <w:t>Громадським обвинувачем згідно цього законопроекту може бути фізична чи юридична</w:t>
      </w:r>
      <w:r>
        <w:rPr>
          <w:spacing w:val="-12"/>
        </w:rPr>
        <w:t xml:space="preserve"> </w:t>
      </w:r>
      <w:r>
        <w:t>особа,</w:t>
      </w:r>
      <w:r>
        <w:rPr>
          <w:spacing w:val="-12"/>
        </w:rPr>
        <w:t xml:space="preserve"> </w:t>
      </w:r>
      <w:r>
        <w:t>яка</w:t>
      </w:r>
      <w:r>
        <w:rPr>
          <w:spacing w:val="-17"/>
        </w:rPr>
        <w:t xml:space="preserve"> </w:t>
      </w:r>
      <w:r>
        <w:t>безпосередньо</w:t>
      </w:r>
      <w:r>
        <w:rPr>
          <w:spacing w:val="-18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потерпілою</w:t>
      </w:r>
      <w:r>
        <w:rPr>
          <w:spacing w:val="-12"/>
        </w:rPr>
        <w:t xml:space="preserve"> </w:t>
      </w:r>
      <w:r>
        <w:t>від</w:t>
      </w:r>
      <w:r>
        <w:rPr>
          <w:spacing w:val="-14"/>
        </w:rPr>
        <w:t xml:space="preserve"> </w:t>
      </w:r>
      <w:r>
        <w:t>кримінального</w:t>
      </w:r>
      <w:r>
        <w:rPr>
          <w:spacing w:val="-12"/>
        </w:rPr>
        <w:t xml:space="preserve"> </w:t>
      </w:r>
      <w:r>
        <w:t>правопорушення або</w:t>
      </w:r>
      <w:r>
        <w:rPr>
          <w:spacing w:val="-10"/>
        </w:rPr>
        <w:t xml:space="preserve"> </w:t>
      </w:r>
      <w:r>
        <w:t>якій</w:t>
      </w:r>
      <w:r>
        <w:rPr>
          <w:spacing w:val="-13"/>
        </w:rPr>
        <w:t xml:space="preserve"> </w:t>
      </w:r>
      <w:r>
        <w:t>стало</w:t>
      </w:r>
      <w:r>
        <w:rPr>
          <w:spacing w:val="-9"/>
        </w:rPr>
        <w:t xml:space="preserve"> </w:t>
      </w:r>
      <w:r>
        <w:t>відомо</w:t>
      </w:r>
      <w:r>
        <w:rPr>
          <w:spacing w:val="-9"/>
        </w:rPr>
        <w:t xml:space="preserve"> </w:t>
      </w:r>
      <w:r>
        <w:t>про</w:t>
      </w:r>
      <w:r>
        <w:rPr>
          <w:spacing w:val="-9"/>
        </w:rPr>
        <w:t xml:space="preserve"> </w:t>
      </w:r>
      <w:r>
        <w:t>вчинення</w:t>
      </w:r>
      <w:r>
        <w:rPr>
          <w:spacing w:val="-7"/>
        </w:rPr>
        <w:t xml:space="preserve"> </w:t>
      </w:r>
      <w:r>
        <w:t>щодо</w:t>
      </w:r>
      <w:r>
        <w:rPr>
          <w:spacing w:val="-14"/>
        </w:rPr>
        <w:t xml:space="preserve"> </w:t>
      </w:r>
      <w:r>
        <w:t>інших</w:t>
      </w:r>
      <w:r>
        <w:rPr>
          <w:spacing w:val="-9"/>
        </w:rPr>
        <w:t xml:space="preserve"> </w:t>
      </w:r>
      <w:r>
        <w:t>осіб</w:t>
      </w:r>
      <w:r>
        <w:rPr>
          <w:spacing w:val="-7"/>
        </w:rPr>
        <w:t xml:space="preserve"> </w:t>
      </w:r>
      <w:r>
        <w:t>кримінального</w:t>
      </w:r>
      <w:r>
        <w:rPr>
          <w:spacing w:val="-8"/>
        </w:rPr>
        <w:t xml:space="preserve"> </w:t>
      </w:r>
      <w:r>
        <w:t xml:space="preserve">правопорушення та яка подала слідчому, прокурору заяву, повідомлення про вчинення кримінального правопорушення та заяву </w:t>
      </w:r>
      <w:r>
        <w:t>про проведення кримінального провадження у формі громадського обвинувачення. Таким чином, у зазначеному законопроекті можна виокремити такого суб’єкта реалізації функції обвинувачення як</w:t>
      </w:r>
      <w:r>
        <w:rPr>
          <w:spacing w:val="54"/>
        </w:rPr>
        <w:t xml:space="preserve"> </w:t>
      </w:r>
      <w:r>
        <w:t>громадський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31" w:firstLine="0"/>
      </w:pPr>
      <w:r>
        <w:lastRenderedPageBreak/>
        <w:t>обвинувач чи його представник, який іні</w:t>
      </w:r>
      <w:r>
        <w:t>ціює кримінальне провадження, здійснює процесуальні дії щодо збирання доказів та підтримує обвинувачення в суді.</w:t>
      </w:r>
    </w:p>
    <w:p w:rsidR="00D55077" w:rsidRDefault="00F50E34">
      <w:pPr>
        <w:pStyle w:val="a3"/>
        <w:spacing w:line="360" w:lineRule="auto"/>
        <w:ind w:right="121"/>
      </w:pPr>
      <w:r>
        <w:t>Суб’єктами захисту в кримінальному провадженні можна визначити осіб, учасників кримінального провадження, котрі кримінально процесуальним закон</w:t>
      </w:r>
      <w:r>
        <w:t>ом зараховані до сторони захисту, наділені процесуальними правами та обов’язками й виконують у зв’язку з цим процесуальну функцію захисту. До сторони захисту відносять підозрюваного, обвинуваченого, засудженого, виправданого, особу, стосовно якої передбача</w:t>
      </w:r>
      <w:r>
        <w:t>ється застосування примусових заходів медичного чи виховного характеру або вирішується питання про їх застосування, їхні захисники й законні представники [5].</w:t>
      </w:r>
    </w:p>
    <w:p w:rsidR="00D55077" w:rsidRDefault="00F50E34">
      <w:pPr>
        <w:pStyle w:val="a3"/>
        <w:spacing w:line="360" w:lineRule="auto"/>
        <w:ind w:right="119"/>
      </w:pPr>
      <w:r>
        <w:t>Відповідно до КПК України, право на захист гарантується на всіх стадіях кримінального провадження</w:t>
      </w:r>
      <w:r>
        <w:t>, починаючи з повідомлення про підозру в учиненні кримінального правопорушення. Підозрюваним є особа, якій у порядку, передбаченому статтями 276-279 цього Кодексу, повідомлено про підозру, особа,</w:t>
      </w:r>
      <w:r>
        <w:rPr>
          <w:spacing w:val="-51"/>
        </w:rPr>
        <w:t xml:space="preserve"> </w:t>
      </w:r>
      <w:r>
        <w:t>яка затримана за підозрою у вчиненні кримінального правопору</w:t>
      </w:r>
      <w:r>
        <w:t>шення, або особа, щодо якої складено повідомлення про підозру, однак його не вручено їй внаслідок невстановлення</w:t>
      </w:r>
      <w:r>
        <w:rPr>
          <w:spacing w:val="-8"/>
        </w:rPr>
        <w:t xml:space="preserve"> </w:t>
      </w:r>
      <w:r>
        <w:t>місцезнаходження</w:t>
      </w:r>
      <w:r>
        <w:rPr>
          <w:spacing w:val="-8"/>
        </w:rPr>
        <w:t xml:space="preserve"> </w:t>
      </w:r>
      <w:r>
        <w:t>особи,</w:t>
      </w:r>
      <w:r>
        <w:rPr>
          <w:spacing w:val="-13"/>
        </w:rPr>
        <w:t xml:space="preserve"> </w:t>
      </w:r>
      <w:r>
        <w:t>проте</w:t>
      </w:r>
      <w:r>
        <w:rPr>
          <w:spacing w:val="-8"/>
        </w:rPr>
        <w:t xml:space="preserve"> </w:t>
      </w:r>
      <w:r>
        <w:t>вжито</w:t>
      </w:r>
      <w:r>
        <w:rPr>
          <w:spacing w:val="-14"/>
        </w:rPr>
        <w:t xml:space="preserve"> </w:t>
      </w:r>
      <w:r>
        <w:t>заходів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вручення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спосіб, передбачений цим Кодексом для вручення</w:t>
      </w:r>
      <w:r>
        <w:rPr>
          <w:spacing w:val="-9"/>
        </w:rPr>
        <w:t xml:space="preserve"> </w:t>
      </w:r>
      <w:r>
        <w:t>повідомлень.</w:t>
      </w:r>
    </w:p>
    <w:p w:rsidR="00D55077" w:rsidRDefault="00F50E34">
      <w:pPr>
        <w:pStyle w:val="a3"/>
        <w:spacing w:line="360" w:lineRule="auto"/>
        <w:ind w:right="119"/>
      </w:pPr>
      <w:r>
        <w:t>У чинному КПК України зміну статусу з підозрюваного на обвинуваченого перенесено на пізнішу стадію провадження, зокрема обвинуваченою є особа, обвинувальний акт щодо якої передано в суд. Тобто, на етапі досудового розслідування особа, яка вчинила криміналь</w:t>
      </w:r>
      <w:r>
        <w:t xml:space="preserve">не правопорушення, перебуватиме лише в статусі підозрюваного. У судовому провадженні особа виступає в ролі обвинуваченого, підсудний сьогодні у кримінальному провадженні як учасник не фігурує, що свідчить про те, що термін «обвинувачений» фактично замінив </w:t>
      </w:r>
      <w:r>
        <w:t>термін</w:t>
      </w:r>
    </w:p>
    <w:p w:rsidR="00D55077" w:rsidRDefault="00F50E34">
      <w:pPr>
        <w:pStyle w:val="a3"/>
        <w:ind w:firstLine="0"/>
        <w:jc w:val="left"/>
      </w:pPr>
      <w:r>
        <w:t>«підсудний».</w:t>
      </w:r>
    </w:p>
    <w:p w:rsidR="00D55077" w:rsidRDefault="00F50E34">
      <w:pPr>
        <w:pStyle w:val="a3"/>
        <w:spacing w:before="161" w:line="360" w:lineRule="auto"/>
        <w:ind w:right="120"/>
      </w:pPr>
      <w:r>
        <w:t xml:space="preserve">Важливою гарантією забезпечення права на захист є визнання в чинному КПК України засудженого та виправданого як осіб, котрі мають право на захист, і цей захист їм забезпечується з боку держави. Завдяки цим змінам у кримінально процесуальному законодавстві </w:t>
      </w:r>
      <w:r>
        <w:t>забезпечується рівність усіх учасників судового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5" w:firstLine="0"/>
      </w:pPr>
      <w:r>
        <w:lastRenderedPageBreak/>
        <w:t>провадження перед законом і судом, право на захист на всіх стадіях кримінального провадження, усувається можливість порушення права на захист на стадіях кримінального провадження щодо перегл</w:t>
      </w:r>
      <w:r>
        <w:t>яду судових рішень.</w:t>
      </w:r>
    </w:p>
    <w:p w:rsidR="00D55077" w:rsidRDefault="00F50E34">
      <w:pPr>
        <w:pStyle w:val="a3"/>
        <w:spacing w:before="1" w:line="360" w:lineRule="auto"/>
        <w:ind w:right="115"/>
      </w:pPr>
      <w:r>
        <w:t>Отже, підозрюваний, обвинувачений, засуджений і виправданий – це категорія суб’єктів захисту, яким притаманні такі особливості. По-перше, набуваючи відповідного статусу в кримінальному провадженні, обвинувачений (підозрюваний, засуджени</w:t>
      </w:r>
      <w:r>
        <w:t>й, виправданий) набуває всі передбачені законом процесуальні права та обов’язки, у тому числі й права на захист. Це учасники кримінального провадження, що є стороною захисту, їм належить право мати захисника своїх прав, свобод і законних інтересів, що є об</w:t>
      </w:r>
      <w:r>
        <w:t>’єктом захисту. По-друге, наявність підозри чи обвинувачення породжує невідворотність захисту для особи, тому ці учасники з’являються в силу притягнення до кримінальної відповідальності у примусовому порядку здійснення кримінального провадження.</w:t>
      </w:r>
    </w:p>
    <w:p w:rsidR="00D55077" w:rsidRDefault="00F50E34">
      <w:pPr>
        <w:pStyle w:val="a3"/>
        <w:spacing w:before="2" w:line="360" w:lineRule="auto"/>
        <w:ind w:right="116"/>
      </w:pPr>
      <w:r>
        <w:t>Друга груп</w:t>
      </w:r>
      <w:r>
        <w:t>а суб’єктів захисту – це захисники підозрюваного, обвинуваченого, засудженого, виправданого. Ці учасники кримінального провадження з’являються в силу забезпечення права особи на захист. Використовуючи процесуально-правові засоби здійснення права на захист,</w:t>
      </w:r>
      <w:r>
        <w:t xml:space="preserve"> обвинувачений може скористатись правом на допомогу</w:t>
      </w:r>
      <w:r>
        <w:rPr>
          <w:spacing w:val="-18"/>
        </w:rPr>
        <w:t xml:space="preserve"> </w:t>
      </w:r>
      <w:r>
        <w:t>захисника</w:t>
      </w:r>
      <w:r>
        <w:rPr>
          <w:spacing w:val="-18"/>
        </w:rPr>
        <w:t xml:space="preserve"> </w:t>
      </w:r>
      <w:r>
        <w:t>чи</w:t>
      </w:r>
      <w:r>
        <w:rPr>
          <w:spacing w:val="-17"/>
        </w:rPr>
        <w:t xml:space="preserve"> </w:t>
      </w:r>
      <w:r>
        <w:t>відмовитись</w:t>
      </w:r>
      <w:r>
        <w:rPr>
          <w:spacing w:val="-16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нього</w:t>
      </w:r>
      <w:r>
        <w:rPr>
          <w:spacing w:val="-17"/>
        </w:rPr>
        <w:t xml:space="preserve"> </w:t>
      </w:r>
      <w:r>
        <w:t>(у</w:t>
      </w:r>
      <w:r>
        <w:rPr>
          <w:spacing w:val="-18"/>
        </w:rPr>
        <w:t xml:space="preserve"> </w:t>
      </w:r>
      <w:r>
        <w:t>такому</w:t>
      </w:r>
      <w:r>
        <w:rPr>
          <w:spacing w:val="-18"/>
        </w:rPr>
        <w:t xml:space="preserve"> </w:t>
      </w:r>
      <w:r>
        <w:t>випадку</w:t>
      </w:r>
      <w:r>
        <w:rPr>
          <w:spacing w:val="-18"/>
        </w:rPr>
        <w:t xml:space="preserve"> </w:t>
      </w:r>
      <w:r>
        <w:t>він</w:t>
      </w:r>
      <w:r>
        <w:rPr>
          <w:spacing w:val="-18"/>
        </w:rPr>
        <w:t xml:space="preserve"> </w:t>
      </w:r>
      <w:r>
        <w:t>буде</w:t>
      </w:r>
      <w:r>
        <w:rPr>
          <w:spacing w:val="-17"/>
        </w:rPr>
        <w:t xml:space="preserve"> </w:t>
      </w:r>
      <w:r>
        <w:t>здійснювати своє право на захист</w:t>
      </w:r>
      <w:r>
        <w:rPr>
          <w:spacing w:val="1"/>
        </w:rPr>
        <w:t xml:space="preserve"> </w:t>
      </w:r>
      <w:r>
        <w:t>самостійно).</w:t>
      </w:r>
    </w:p>
    <w:p w:rsidR="00D55077" w:rsidRDefault="00D55077">
      <w:pPr>
        <w:pStyle w:val="a3"/>
        <w:ind w:left="0" w:firstLine="0"/>
        <w:jc w:val="left"/>
        <w:rPr>
          <w:sz w:val="42"/>
        </w:rPr>
      </w:pPr>
    </w:p>
    <w:p w:rsidR="00D55077" w:rsidRDefault="00F50E34">
      <w:pPr>
        <w:pStyle w:val="1"/>
        <w:numPr>
          <w:ilvl w:val="1"/>
          <w:numId w:val="6"/>
        </w:numPr>
        <w:tabs>
          <w:tab w:val="left" w:pos="1651"/>
        </w:tabs>
        <w:spacing w:line="362" w:lineRule="auto"/>
        <w:ind w:left="3317" w:right="609" w:hanging="2156"/>
        <w:jc w:val="left"/>
      </w:pPr>
      <w:bookmarkStart w:id="12" w:name="2.2._Права,_які_забезпечують_необхідні_п"/>
      <w:bookmarkStart w:id="13" w:name="_TOC_250004"/>
      <w:bookmarkEnd w:id="12"/>
      <w:r>
        <w:t>Права, які забезпечують необхідні процесуальні можливості для відстоювання позиції</w:t>
      </w:r>
      <w:r>
        <w:rPr>
          <w:spacing w:val="4"/>
        </w:rPr>
        <w:t xml:space="preserve"> </w:t>
      </w:r>
      <w:bookmarkEnd w:id="13"/>
      <w:r>
        <w:t>сторони</w:t>
      </w:r>
    </w:p>
    <w:p w:rsidR="00D55077" w:rsidRDefault="00D55077">
      <w:pPr>
        <w:pStyle w:val="a3"/>
        <w:ind w:left="0" w:firstLine="0"/>
        <w:jc w:val="left"/>
        <w:rPr>
          <w:b/>
          <w:sz w:val="30"/>
        </w:rPr>
      </w:pPr>
    </w:p>
    <w:p w:rsidR="00D55077" w:rsidRDefault="00F50E34">
      <w:pPr>
        <w:pStyle w:val="a3"/>
        <w:spacing w:before="219" w:line="360" w:lineRule="auto"/>
        <w:ind w:right="122"/>
      </w:pPr>
      <w:r>
        <w:t>Кри</w:t>
      </w:r>
      <w:r>
        <w:t>мінальний процесуальний закон (ч. 2 ст. 22 КПК України) передбачив, що сторони кримінального провадження мають рівні права на збирання та подання до суду</w:t>
      </w:r>
      <w:r>
        <w:rPr>
          <w:spacing w:val="-8"/>
        </w:rPr>
        <w:t xml:space="preserve"> </w:t>
      </w:r>
      <w:r>
        <w:t>речей,</w:t>
      </w:r>
      <w:r>
        <w:rPr>
          <w:spacing w:val="-12"/>
        </w:rPr>
        <w:t xml:space="preserve"> </w:t>
      </w:r>
      <w:r>
        <w:t>документів,</w:t>
      </w:r>
      <w:r>
        <w:rPr>
          <w:spacing w:val="-7"/>
        </w:rPr>
        <w:t xml:space="preserve"> </w:t>
      </w:r>
      <w:r>
        <w:t>інших</w:t>
      </w:r>
      <w:r>
        <w:rPr>
          <w:spacing w:val="-13"/>
        </w:rPr>
        <w:t xml:space="preserve"> </w:t>
      </w:r>
      <w:r>
        <w:t>доказів,</w:t>
      </w:r>
      <w:r>
        <w:rPr>
          <w:spacing w:val="-8"/>
        </w:rPr>
        <w:t xml:space="preserve"> </w:t>
      </w:r>
      <w:r>
        <w:t>клопотань,</w:t>
      </w:r>
      <w:r>
        <w:rPr>
          <w:spacing w:val="-12"/>
        </w:rPr>
        <w:t xml:space="preserve"> </w:t>
      </w:r>
      <w:r>
        <w:t>скарг,</w:t>
      </w:r>
      <w:r>
        <w:rPr>
          <w:spacing w:val="-7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</w:t>
      </w:r>
      <w:r>
        <w:rPr>
          <w:spacing w:val="-10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реалізацію</w:t>
      </w:r>
      <w:r>
        <w:rPr>
          <w:spacing w:val="-7"/>
        </w:rPr>
        <w:t xml:space="preserve"> </w:t>
      </w:r>
      <w:r>
        <w:t>інших процесуальних прав, передбачених Кодексом.</w:t>
      </w:r>
    </w:p>
    <w:p w:rsidR="00D55077" w:rsidRDefault="00F50E34">
      <w:pPr>
        <w:pStyle w:val="a3"/>
        <w:spacing w:before="3" w:line="360" w:lineRule="auto"/>
        <w:ind w:right="118"/>
      </w:pPr>
      <w:r>
        <w:t>Як уже зазначалося, прокурор відноситься до суб’єктів, на яких покладається обов’язок доказування фактів і обставин, що складають предмет доказування у кримінальному провадженні. Обов’язок доказування в теор</w:t>
      </w:r>
      <w:r>
        <w:t>ії кримінального процесу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3" w:firstLine="0"/>
      </w:pPr>
      <w:r>
        <w:lastRenderedPageBreak/>
        <w:t>розглядають в широкому і вузькому значенні. У широкому значенні розглядається обов’язок доказування, який має на меті встановлення істини у кримінальному провадженні, тобто обов’язок здійснення діяльності зі збира</w:t>
      </w:r>
      <w:r>
        <w:t xml:space="preserve">ння, перевірки та оцінки доказів. У цьому сенсі обов’язок доказування – це правовий обов’язок органів і посадових осіб, які ведуть провадження і мають право в результаті доказування ухвалити те чи інше рішення [72, с. 125]. Він виконується на всіх стадіях </w:t>
      </w:r>
      <w:r>
        <w:t>кримінального провадження. Безумовно, одним із суб’єктів, на якого покладається обов’язок доказування у широкому значенні, є прокурор, адже він єдиний зобов’язаний брати участь у доказуванні в ході усього кримінального провадження.</w:t>
      </w:r>
    </w:p>
    <w:p w:rsidR="00D55077" w:rsidRDefault="00F50E34">
      <w:pPr>
        <w:pStyle w:val="a3"/>
        <w:spacing w:before="4" w:line="360" w:lineRule="auto"/>
        <w:ind w:right="115"/>
      </w:pPr>
      <w:r>
        <w:t>Обов’язок доказування у вузькому значенні розглядається як обов’язок довести винуватість особи у вчиненні кримінального правопорушення. Так, П. А. Лупинська, підкреслює, що головний зміст поняття «обов’язок доказування» у кримінальному процесі полягає у ві</w:t>
      </w:r>
      <w:r>
        <w:t xml:space="preserve">дповіді </w:t>
      </w:r>
      <w:r>
        <w:rPr>
          <w:spacing w:val="-3"/>
        </w:rPr>
        <w:t xml:space="preserve">на </w:t>
      </w:r>
      <w:r>
        <w:t xml:space="preserve">питання, на кому лежить обов’язок доводити винуватість обвинуваченого, наголошуючи при цьому, що цей обов’язок лежить на тому, хто стверджує, що обвинувачений винен, тобто </w:t>
      </w:r>
      <w:r>
        <w:rPr>
          <w:spacing w:val="-3"/>
        </w:rPr>
        <w:t xml:space="preserve">на </w:t>
      </w:r>
      <w:r>
        <w:t>обвинувачі (державному, приватному)</w:t>
      </w:r>
      <w:r>
        <w:rPr>
          <w:spacing w:val="-7"/>
        </w:rPr>
        <w:t xml:space="preserve"> </w:t>
      </w:r>
      <w:r>
        <w:t>[97,</w:t>
      </w:r>
      <w:r>
        <w:rPr>
          <w:spacing w:val="-7"/>
        </w:rPr>
        <w:t xml:space="preserve"> </w:t>
      </w:r>
      <w:r>
        <w:t>с.</w:t>
      </w:r>
      <w:r>
        <w:rPr>
          <w:spacing w:val="-12"/>
        </w:rPr>
        <w:t xml:space="preserve"> </w:t>
      </w:r>
      <w:r>
        <w:t>125].</w:t>
      </w:r>
      <w:r>
        <w:rPr>
          <w:spacing w:val="-13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такою</w:t>
      </w:r>
      <w:r>
        <w:rPr>
          <w:spacing w:val="-8"/>
        </w:rPr>
        <w:t xml:space="preserve"> </w:t>
      </w:r>
      <w:r>
        <w:t>думкою</w:t>
      </w:r>
      <w:r>
        <w:rPr>
          <w:spacing w:val="-12"/>
        </w:rPr>
        <w:t xml:space="preserve"> </w:t>
      </w:r>
      <w:r>
        <w:t>безум</w:t>
      </w:r>
      <w:r>
        <w:t>овно</w:t>
      </w:r>
      <w:r>
        <w:rPr>
          <w:spacing w:val="-7"/>
        </w:rPr>
        <w:t xml:space="preserve"> </w:t>
      </w:r>
      <w:r>
        <w:t>слід</w:t>
      </w:r>
      <w:r>
        <w:rPr>
          <w:spacing w:val="-10"/>
        </w:rPr>
        <w:t xml:space="preserve"> </w:t>
      </w:r>
      <w:r>
        <w:t>погодитися,</w:t>
      </w:r>
      <w:r>
        <w:rPr>
          <w:spacing w:val="-9"/>
        </w:rPr>
        <w:t xml:space="preserve"> </w:t>
      </w:r>
      <w:r>
        <w:t>оскільки</w:t>
      </w:r>
      <w:r>
        <w:rPr>
          <w:spacing w:val="-1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 xml:space="preserve">силу принципу презумпції невинуватості та забезпечення доведеності вини (ст. </w:t>
      </w:r>
      <w:r>
        <w:rPr>
          <w:spacing w:val="-3"/>
        </w:rPr>
        <w:t xml:space="preserve">62 </w:t>
      </w:r>
      <w:r>
        <w:t>Конституції України, ст. 17 КПК України) обов’язок доведення винуватості обвинуваченого лежить на стороні обвинувачення, а на обвинуваченого не</w:t>
      </w:r>
      <w:r>
        <w:t xml:space="preserve"> покладається обов’язок доводити свою</w:t>
      </w:r>
      <w:r>
        <w:rPr>
          <w:spacing w:val="-3"/>
        </w:rPr>
        <w:t xml:space="preserve"> </w:t>
      </w:r>
      <w:r>
        <w:t>невинуватість.</w:t>
      </w:r>
    </w:p>
    <w:p w:rsidR="00D55077" w:rsidRDefault="00F50E34">
      <w:pPr>
        <w:pStyle w:val="a3"/>
        <w:spacing w:line="360" w:lineRule="auto"/>
        <w:ind w:right="122"/>
      </w:pPr>
      <w:r>
        <w:t xml:space="preserve">В. М. Савицький взагалі стверджує, </w:t>
      </w:r>
      <w:r>
        <w:rPr>
          <w:spacing w:val="-3"/>
        </w:rPr>
        <w:t xml:space="preserve">що </w:t>
      </w:r>
      <w:r>
        <w:t>про обов’язок доказування є сенс говорити</w:t>
      </w:r>
      <w:r>
        <w:rPr>
          <w:spacing w:val="-8"/>
        </w:rPr>
        <w:t xml:space="preserve"> </w:t>
      </w:r>
      <w:r>
        <w:t>тільки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плані</w:t>
      </w:r>
      <w:r>
        <w:rPr>
          <w:spacing w:val="-12"/>
        </w:rPr>
        <w:t xml:space="preserve"> </w:t>
      </w:r>
      <w:r>
        <w:t>доказування</w:t>
      </w:r>
      <w:r>
        <w:rPr>
          <w:spacing w:val="-7"/>
        </w:rPr>
        <w:t xml:space="preserve"> </w:t>
      </w:r>
      <w:r>
        <w:t>заздалегідь</w:t>
      </w:r>
      <w:r>
        <w:rPr>
          <w:spacing w:val="-6"/>
        </w:rPr>
        <w:t xml:space="preserve"> </w:t>
      </w:r>
      <w:r>
        <w:t>висунутої</w:t>
      </w:r>
      <w:r>
        <w:rPr>
          <w:spacing w:val="-11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сформульованої</w:t>
      </w:r>
      <w:r>
        <w:rPr>
          <w:spacing w:val="-11"/>
        </w:rPr>
        <w:t xml:space="preserve"> </w:t>
      </w:r>
      <w:r>
        <w:t>тези</w:t>
      </w:r>
      <w:r>
        <w:rPr>
          <w:spacing w:val="-8"/>
        </w:rPr>
        <w:t xml:space="preserve"> </w:t>
      </w:r>
      <w:r>
        <w:t xml:space="preserve">про винуватість [75, с. 167]. Із таким твердженням, </w:t>
      </w:r>
      <w:r>
        <w:t xml:space="preserve">на нашу думку, немає підстав погодитися, оскільки у протилежному випадку можна дійти до абсурдного висновку про те, що до складання обвинувального акту, в якому формулюється теза про винуватість особи, на жодного із суб’єктів кримінального провадження </w:t>
      </w:r>
      <w:r>
        <w:rPr>
          <w:spacing w:val="-3"/>
        </w:rPr>
        <w:t xml:space="preserve">не </w:t>
      </w:r>
      <w:r>
        <w:t>п</w:t>
      </w:r>
      <w:r>
        <w:t>окладається обов’язок</w:t>
      </w:r>
      <w:r>
        <w:rPr>
          <w:spacing w:val="-2"/>
        </w:rPr>
        <w:t xml:space="preserve"> </w:t>
      </w:r>
      <w:r>
        <w:t>доказування.</w:t>
      </w:r>
    </w:p>
    <w:p w:rsidR="00D55077" w:rsidRDefault="00F50E34">
      <w:pPr>
        <w:pStyle w:val="a3"/>
        <w:spacing w:line="360" w:lineRule="auto"/>
        <w:ind w:right="127"/>
      </w:pPr>
      <w:r>
        <w:t>Тому більш раціональною видається позиція І. Л. Петрухіна, який вважає що обов’язок доказування: 1) включає в себе не тільки доведення тези про винуватість (невинуватість) за сукупністю зібраних доказів, але і їх збирання</w:t>
      </w:r>
      <w:r>
        <w:t>, перевірку, оцінку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7" w:firstLine="0"/>
      </w:pPr>
      <w:r>
        <w:lastRenderedPageBreak/>
        <w:t>на досудовому слідстві і в суді; 2) поширюється не тільки на винуватість або невинуватість, а й на інші елементи предмета доказування, а також на факти, які слугують підставами для висновків про ці елементи предмета до</w:t>
      </w:r>
      <w:r>
        <w:t>казування; 3) забезпечує охорону законних інтересів обвинуваченого та інших учасників процесу (потерпілого, цивільного позивача, цивільного відповідача) [87, с. 503]</w:t>
      </w:r>
    </w:p>
    <w:p w:rsidR="00D55077" w:rsidRDefault="00F50E34">
      <w:pPr>
        <w:pStyle w:val="a3"/>
        <w:spacing w:line="360" w:lineRule="auto"/>
        <w:ind w:right="115"/>
      </w:pPr>
      <w:r>
        <w:t>Проаналізувавши норми чинного кримінального процесуального закону та позиції, висловлені у</w:t>
      </w:r>
      <w:r>
        <w:t xml:space="preserve"> науковій літературі, доходимо до висновку, що не можна заперечувати наявності у кримінальному провадженні ні обов’язку доказування у широкому значенні, ні обов’язку доказування у вузькому значенні. А тому погоджуємося з Г. Г. Туріловим у тому, що обов’язо</w:t>
      </w:r>
      <w:r>
        <w:t>к доказування в широкому значенні необхідний для того, щоб визначити, хто повинен здійснювати збирання, перевірку та оцінку доказів з метою встановлення істини. Обов’язок же доказування у вузькому значенні виражає зміст принципів змагальності та презумпції</w:t>
      </w:r>
      <w:r>
        <w:t xml:space="preserve"> невинуватості і грає роль регулятора процесуального навантаження по доведенню обвинувачення, що має місце лише в стадії судового розгляду [93, с. 60].</w:t>
      </w:r>
    </w:p>
    <w:p w:rsidR="00D55077" w:rsidRDefault="00F50E34">
      <w:pPr>
        <w:pStyle w:val="a3"/>
        <w:spacing w:before="2" w:line="360" w:lineRule="auto"/>
        <w:ind w:right="120"/>
      </w:pPr>
      <w:r>
        <w:t>Зміст ч. 1 ст. 92 і ч. 2 ст. 17 КПК України дозволяє дійти до висновку про те, що прокурор виступає як с</w:t>
      </w:r>
      <w:r>
        <w:t>уб’єкт обов’язку доказування як у широкому, так і вузькому значенні. Виконуючи обов’язок доказування в широкому значенні, він збирає, перевіряє та оцінює докази в усіх стадіях судочинства, прагнучи до встановлення істини у кримінальному провадженні. У вузь</w:t>
      </w:r>
      <w:r>
        <w:t>кому значенні прокурор здійснює покладений на нього обов’язок довести пред’явлене особі обвинувачення лише під час судового розгляду, де він підтримує перед судом державне обвинувачення. Прокурор, будучи переконаним в істинності висновків слідства, приходи</w:t>
      </w:r>
      <w:r>
        <w:t>ть до суду, щоб доводити обґрунтованість свого твердження про винуватість особи, істинність висновків, які відображені у погодженому ним обвинувальному акті, і достовірність фактів, які лежать в його основі.</w:t>
      </w:r>
    </w:p>
    <w:p w:rsidR="00D55077" w:rsidRDefault="00F50E34">
      <w:pPr>
        <w:pStyle w:val="a3"/>
        <w:spacing w:before="4" w:line="360" w:lineRule="auto"/>
        <w:ind w:right="126"/>
      </w:pPr>
      <w:r>
        <w:t>Але навіть в суді, підтримуючи державне обвинува</w:t>
      </w:r>
      <w:r>
        <w:t>чення, прокурор продовжує залишатися суб’єктом обов’язку доказування в широкому значенні, оскільки закон вимагає від нього брати участь у доказуванні на основі всебічного, повного і неупередженого дослідження обставин кримінального провадження. Коли за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0" w:firstLine="0"/>
      </w:pPr>
      <w:r>
        <w:lastRenderedPageBreak/>
        <w:t>результатами дослідження в суді поданих сторонами доказів обвинувачення не знаходить свого підтвердження, прокурор відмовляється від нього, при чому це не право, а обов’язок прокурора.</w:t>
      </w:r>
    </w:p>
    <w:p w:rsidR="00D55077" w:rsidRDefault="00F50E34">
      <w:pPr>
        <w:pStyle w:val="a3"/>
        <w:spacing w:before="1" w:line="360" w:lineRule="auto"/>
        <w:ind w:right="120"/>
      </w:pPr>
      <w:r>
        <w:t>Слушним, на нашу думку, є зауваження С. В. Томина пр</w:t>
      </w:r>
      <w:r>
        <w:t>о те, що на прокурора повинен також покладатись обов’язок проявляти ініціативу у виявленні нових доказів, необхідних як для захисту прав та законних інтересів окремих фізичних та юридичних осіб, так і для захисту особи від незаконного та необґрунтованого о</w:t>
      </w:r>
      <w:r>
        <w:t>бвинувачення, засудження, обмеження її прав та свобод [90, с. 224].</w:t>
      </w:r>
    </w:p>
    <w:p w:rsidR="00D55077" w:rsidRDefault="00F50E34">
      <w:pPr>
        <w:pStyle w:val="a3"/>
        <w:spacing w:before="1" w:line="360" w:lineRule="auto"/>
        <w:ind w:right="126"/>
      </w:pPr>
      <w:r>
        <w:t>Проте, не виключений і такий варіант, коли прокурор, порушуючи вимогу всебічного, повного і неупередженого дослідження обставин кримінального провадження, умовчує про наявні у нього виправ</w:t>
      </w:r>
      <w:r>
        <w:t>дувальні докази, оскільки останні</w:t>
      </w:r>
    </w:p>
    <w:p w:rsidR="00D55077" w:rsidRDefault="00F50E34">
      <w:pPr>
        <w:pStyle w:val="a3"/>
        <w:spacing w:before="2" w:line="360" w:lineRule="auto"/>
        <w:ind w:right="127" w:firstLine="0"/>
      </w:pPr>
      <w:r>
        <w:t>«ламають» заплановану лінію обвинувачення, можуть потягти за собою</w:t>
      </w:r>
      <w:r>
        <w:rPr>
          <w:spacing w:val="-45"/>
        </w:rPr>
        <w:t xml:space="preserve"> </w:t>
      </w:r>
      <w:r>
        <w:t>необхідність зміни обвинувачення або взагалі відмови від його подальшого підтримання в суді. Вказане може призвести до істотних судових помилок, внаслідок яких будуть засуджені особи, невинуваті у вчиненні кримінальних</w:t>
      </w:r>
      <w:r>
        <w:rPr>
          <w:spacing w:val="-1"/>
        </w:rPr>
        <w:t xml:space="preserve"> </w:t>
      </w:r>
      <w:r>
        <w:t>правопорушень.</w:t>
      </w:r>
    </w:p>
    <w:p w:rsidR="00D55077" w:rsidRDefault="00F50E34">
      <w:pPr>
        <w:pStyle w:val="a3"/>
        <w:spacing w:line="360" w:lineRule="auto"/>
        <w:ind w:right="124"/>
      </w:pPr>
      <w:r>
        <w:t>Зважаючи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викладене,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забезпечення</w:t>
      </w:r>
      <w:r>
        <w:rPr>
          <w:spacing w:val="-18"/>
        </w:rPr>
        <w:t xml:space="preserve"> </w:t>
      </w:r>
      <w:r>
        <w:t>більших</w:t>
      </w:r>
      <w:r>
        <w:rPr>
          <w:spacing w:val="-13"/>
        </w:rPr>
        <w:t xml:space="preserve"> </w:t>
      </w:r>
      <w:r>
        <w:t>гарантій</w:t>
      </w:r>
      <w:r>
        <w:rPr>
          <w:spacing w:val="-13"/>
        </w:rPr>
        <w:t xml:space="preserve"> </w:t>
      </w:r>
      <w:r>
        <w:t>встановлення</w:t>
      </w:r>
      <w:r>
        <w:rPr>
          <w:spacing w:val="-17"/>
        </w:rPr>
        <w:t xml:space="preserve"> </w:t>
      </w:r>
      <w:r>
        <w:t>істини у кримінальному провадженні видається за доцільне закріпити на законодавчому рівні</w:t>
      </w:r>
      <w:r>
        <w:rPr>
          <w:spacing w:val="-3"/>
        </w:rPr>
        <w:t xml:space="preserve"> </w:t>
      </w:r>
      <w:r>
        <w:t>правило</w:t>
      </w:r>
      <w:r>
        <w:rPr>
          <w:spacing w:val="-4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те,</w:t>
      </w:r>
      <w:r>
        <w:rPr>
          <w:spacing w:val="-3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прокурор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підтриманні</w:t>
      </w:r>
      <w:r>
        <w:rPr>
          <w:spacing w:val="-7"/>
        </w:rPr>
        <w:t xml:space="preserve"> </w:t>
      </w:r>
      <w:r>
        <w:t>державного</w:t>
      </w:r>
      <w:r>
        <w:rPr>
          <w:spacing w:val="-4"/>
        </w:rPr>
        <w:t xml:space="preserve"> </w:t>
      </w:r>
      <w:r>
        <w:t>обвинуваченні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суді зобов’язаний подавати суду докази, які є в</w:t>
      </w:r>
      <w:r>
        <w:t xml:space="preserve"> його розпорядженні і мають істотне значення для правильного і неупередженого вирішення провадження, прийняття законного і обґрунтованого процесуального</w:t>
      </w:r>
      <w:r>
        <w:rPr>
          <w:spacing w:val="-1"/>
        </w:rPr>
        <w:t xml:space="preserve"> </w:t>
      </w:r>
      <w:r>
        <w:t>рішення.</w:t>
      </w:r>
    </w:p>
    <w:p w:rsidR="00D55077" w:rsidRDefault="00F50E34">
      <w:pPr>
        <w:pStyle w:val="a3"/>
        <w:spacing w:before="1" w:line="360" w:lineRule="auto"/>
        <w:ind w:right="115"/>
      </w:pPr>
      <w:r>
        <w:t xml:space="preserve">Тому, якщо у розпорядженні прокурора опинилися докази, які свідчать про невинуватість особи у </w:t>
      </w:r>
      <w:r>
        <w:t>вчиненні кримінального правопорушення, він не вправі, порушуючи вимогу неупередженості дослідження обставин кримінального провадження і вступаючи у протиріччя з законом, підтримувати обвинувачення, вимагати засудження і покарання обвинуваченого за відсутно</w:t>
      </w:r>
      <w:r>
        <w:t>сті достатніх достовірних доказів його винуватості. У такому випадку прокурор зобов’язаний подати виправдувальні докази суду і відмовитися від підтримання обвинувачення.</w:t>
      </w:r>
    </w:p>
    <w:p w:rsidR="00D55077" w:rsidRDefault="00F50E34">
      <w:pPr>
        <w:pStyle w:val="a3"/>
        <w:spacing w:before="1" w:line="357" w:lineRule="auto"/>
        <w:ind w:right="121"/>
      </w:pPr>
      <w:r>
        <w:t>Відмова прокурора від підтримання державного обвинувачення в суді не повинна розглядат</w:t>
      </w:r>
      <w:r>
        <w:t>ися як якесь ненормальне рішення, оскільки закон не передбачає</w:t>
      </w:r>
    </w:p>
    <w:p w:rsidR="00D55077" w:rsidRDefault="00D55077">
      <w:pPr>
        <w:spacing w:line="357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6" w:firstLine="0"/>
      </w:pPr>
      <w:r>
        <w:lastRenderedPageBreak/>
        <w:t>обов’язку прокурора підтримувати обвинувачення всупереч доказам, які є у матеріалах кримінального провадження та внутрішньому переконанню. Як слушно висловився В. М. Савицький</w:t>
      </w:r>
      <w:r>
        <w:t>, коли досліджені в суді докази вказують на необґрунтованість пред’явленого підсудному обвинувачення, то в цих умовах відмова від обвинувачення – єдина нормальна реакція прокурора на нові обставини справи [75, с. 216].</w:t>
      </w:r>
    </w:p>
    <w:p w:rsidR="00D55077" w:rsidRDefault="00F50E34">
      <w:pPr>
        <w:pStyle w:val="a3"/>
        <w:spacing w:before="3" w:line="360" w:lineRule="auto"/>
        <w:ind w:right="119"/>
      </w:pPr>
      <w:r>
        <w:t>Саме такий підхід сприйнятий новим КП</w:t>
      </w:r>
      <w:r>
        <w:t>К України. Згідно зі ст. 340 КПК України прокурор у випадку відмови від підтримання державного обвинувачення у своїй постанові повинен викласти мотиви відмови. Тобто в описово-мотивувальній частині цієї постанови не лише формулюється констатація відмови ві</w:t>
      </w:r>
      <w:r>
        <w:t>д обвинувачення, але й наводяться мотиви такого рішення – вказується, які раніше подані докази втратили своє значення для підтвердження винуватості особи, які нові докази спростовують пред’явлене обвинувачення тощо.</w:t>
      </w:r>
    </w:p>
    <w:p w:rsidR="00D55077" w:rsidRDefault="00F50E34">
      <w:pPr>
        <w:pStyle w:val="a3"/>
        <w:spacing w:line="360" w:lineRule="auto"/>
        <w:ind w:right="114"/>
      </w:pPr>
      <w:r>
        <w:t xml:space="preserve">У науковій літературі висловлена цікава </w:t>
      </w:r>
      <w:r>
        <w:t xml:space="preserve">думка про те, що потерпілий діє в кримінальній справі як субсидіарний обвинувач, тобто як особа, що є стороною обвинувачення, наділена повноваженнями для захисту своїх прав та інтересів, діє в межах пред’явленого прокурором обвинувачення, а у разі відмови </w:t>
      </w:r>
      <w:r>
        <w:t xml:space="preserve">останнього від підтримання державного обвинувачення або зміни його на більш м’яке, може підтримувати обвинувачення у раніше заявленому обсязі </w:t>
      </w:r>
      <w:r>
        <w:rPr>
          <w:spacing w:val="2"/>
        </w:rPr>
        <w:t xml:space="preserve">[44, </w:t>
      </w:r>
      <w:r>
        <w:t xml:space="preserve">с. 176]. Такий </w:t>
      </w:r>
      <w:r>
        <w:rPr>
          <w:spacing w:val="-2"/>
        </w:rPr>
        <w:t xml:space="preserve">погляд </w:t>
      </w:r>
      <w:r>
        <w:t>підтверджувався</w:t>
      </w:r>
      <w:r>
        <w:rPr>
          <w:spacing w:val="-24"/>
        </w:rPr>
        <w:t xml:space="preserve"> </w:t>
      </w:r>
      <w:r>
        <w:t>і</w:t>
      </w:r>
      <w:r>
        <w:rPr>
          <w:spacing w:val="-19"/>
        </w:rPr>
        <w:t xml:space="preserve"> </w:t>
      </w:r>
      <w:r>
        <w:t>правовою</w:t>
      </w:r>
      <w:r>
        <w:rPr>
          <w:spacing w:val="-20"/>
        </w:rPr>
        <w:t xml:space="preserve"> </w:t>
      </w:r>
      <w:r>
        <w:t>позицією</w:t>
      </w:r>
      <w:r>
        <w:rPr>
          <w:spacing w:val="-24"/>
        </w:rPr>
        <w:t xml:space="preserve"> </w:t>
      </w:r>
      <w:r>
        <w:t>Пленуму</w:t>
      </w:r>
      <w:r>
        <w:rPr>
          <w:spacing w:val="-21"/>
        </w:rPr>
        <w:t xml:space="preserve"> </w:t>
      </w:r>
      <w:r>
        <w:t>Верховного</w:t>
      </w:r>
      <w:r>
        <w:rPr>
          <w:spacing w:val="-20"/>
        </w:rPr>
        <w:t xml:space="preserve"> </w:t>
      </w:r>
      <w:r>
        <w:t>Суду</w:t>
      </w:r>
      <w:r>
        <w:rPr>
          <w:spacing w:val="-14"/>
        </w:rPr>
        <w:t xml:space="preserve"> </w:t>
      </w:r>
      <w:r>
        <w:t>України,</w:t>
      </w:r>
      <w:r>
        <w:rPr>
          <w:spacing w:val="-24"/>
        </w:rPr>
        <w:t xml:space="preserve"> </w:t>
      </w:r>
      <w:r>
        <w:t>відповідно до якої</w:t>
      </w:r>
      <w:r>
        <w:t xml:space="preserve"> потерпілий бере участь у судовому засіданні як сторона обвинувачення і користується рівними з іншими учасниками судочинства правами та свободою в наданні й дослідженні доказів, доведенні їх переконливості перед судом (п. </w:t>
      </w:r>
      <w:r>
        <w:rPr>
          <w:spacing w:val="-3"/>
        </w:rPr>
        <w:t xml:space="preserve">21 </w:t>
      </w:r>
      <w:r>
        <w:t>постанови «Про практику застосу</w:t>
      </w:r>
      <w:r>
        <w:t>вання судами законодавства, яким передбачені права потерпілих від злочинів» від 2 липня 2004 р. № 13) [61]. Проте, враховуючи положення нового КПК України, з такою позицією до кінця не можна погодитися, оскільки</w:t>
      </w:r>
      <w:r>
        <w:rPr>
          <w:spacing w:val="-14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випадку,</w:t>
      </w:r>
      <w:r>
        <w:rPr>
          <w:spacing w:val="-15"/>
        </w:rPr>
        <w:t xml:space="preserve"> </w:t>
      </w:r>
      <w:r>
        <w:t>коли</w:t>
      </w:r>
      <w:r>
        <w:rPr>
          <w:spacing w:val="-18"/>
        </w:rPr>
        <w:t xml:space="preserve"> </w:t>
      </w:r>
      <w:r>
        <w:t>державне</w:t>
      </w:r>
      <w:r>
        <w:rPr>
          <w:spacing w:val="-14"/>
        </w:rPr>
        <w:t xml:space="preserve"> </w:t>
      </w:r>
      <w:r>
        <w:t>обвинувачення</w:t>
      </w:r>
      <w:r>
        <w:rPr>
          <w:spacing w:val="-14"/>
        </w:rPr>
        <w:t xml:space="preserve"> </w:t>
      </w:r>
      <w:r>
        <w:t>підтримує</w:t>
      </w:r>
      <w:r>
        <w:rPr>
          <w:spacing w:val="-15"/>
        </w:rPr>
        <w:t xml:space="preserve"> </w:t>
      </w:r>
      <w:r>
        <w:t>прокурор,</w:t>
      </w:r>
      <w:r>
        <w:rPr>
          <w:spacing w:val="-14"/>
        </w:rPr>
        <w:t xml:space="preserve"> </w:t>
      </w:r>
      <w:r>
        <w:t>законодавець не наділяє потерпілого статусом суб’єкта сторони</w:t>
      </w:r>
      <w:r>
        <w:rPr>
          <w:spacing w:val="-11"/>
        </w:rPr>
        <w:t xml:space="preserve"> </w:t>
      </w:r>
      <w:r>
        <w:t>обвинувачення.</w:t>
      </w:r>
    </w:p>
    <w:p w:rsidR="00D55077" w:rsidRDefault="00F50E34">
      <w:pPr>
        <w:pStyle w:val="a3"/>
        <w:spacing w:before="3" w:line="357" w:lineRule="auto"/>
        <w:ind w:right="119"/>
      </w:pPr>
      <w:r>
        <w:t>Слід</w:t>
      </w:r>
      <w:r>
        <w:rPr>
          <w:spacing w:val="-2"/>
        </w:rPr>
        <w:t xml:space="preserve"> </w:t>
      </w:r>
      <w:r>
        <w:t>акцентувати</w:t>
      </w:r>
      <w:r>
        <w:rPr>
          <w:spacing w:val="-8"/>
        </w:rPr>
        <w:t xml:space="preserve"> </w:t>
      </w:r>
      <w:r>
        <w:t>увагу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тому,</w:t>
      </w:r>
      <w:r>
        <w:rPr>
          <w:spacing w:val="-3"/>
        </w:rPr>
        <w:t xml:space="preserve"> </w:t>
      </w:r>
      <w:r>
        <w:t>що</w:t>
      </w:r>
      <w:r>
        <w:rPr>
          <w:spacing w:val="-5"/>
        </w:rPr>
        <w:t xml:space="preserve"> </w:t>
      </w:r>
      <w:r>
        <w:t>процесуальний</w:t>
      </w:r>
      <w:r>
        <w:rPr>
          <w:spacing w:val="-8"/>
        </w:rPr>
        <w:t xml:space="preserve"> </w:t>
      </w:r>
      <w:r>
        <w:t>статус</w:t>
      </w:r>
      <w:r>
        <w:rPr>
          <w:spacing w:val="-4"/>
        </w:rPr>
        <w:t xml:space="preserve"> </w:t>
      </w:r>
      <w:r>
        <w:t>потерпілого,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якого не покладається обов’язок підтримання обвинувачення, і потерпілого</w:t>
      </w:r>
      <w:r>
        <w:rPr>
          <w:spacing w:val="-20"/>
        </w:rPr>
        <w:t xml:space="preserve"> </w:t>
      </w:r>
      <w:r>
        <w:t>– приватного</w:t>
      </w:r>
    </w:p>
    <w:p w:rsidR="00D55077" w:rsidRDefault="00D55077">
      <w:pPr>
        <w:spacing w:line="357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4" w:firstLine="0"/>
      </w:pPr>
      <w:r>
        <w:lastRenderedPageBreak/>
        <w:t xml:space="preserve">обвинувача істотно різниться. У першому випадку потерпілий, хоча і діє в межах пред’явленого прокурором обвинувачення, однак він може не здійснювати доказової діяльності взагалі (наприклад, коли обвинувачений повністю відшкодував </w:t>
      </w:r>
      <w:r>
        <w:rPr>
          <w:spacing w:val="2"/>
        </w:rPr>
        <w:t xml:space="preserve">шкоду, </w:t>
      </w:r>
      <w:r>
        <w:t>завдану</w:t>
      </w:r>
      <w:r>
        <w:rPr>
          <w:spacing w:val="-13"/>
        </w:rPr>
        <w:t xml:space="preserve"> </w:t>
      </w:r>
      <w:r>
        <w:t>потерпілому,</w:t>
      </w:r>
      <w:r>
        <w:rPr>
          <w:spacing w:val="-13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останній</w:t>
      </w:r>
      <w:r>
        <w:rPr>
          <w:spacing w:val="-12"/>
        </w:rPr>
        <w:t xml:space="preserve"> </w:t>
      </w:r>
      <w:r>
        <w:rPr>
          <w:spacing w:val="-3"/>
        </w:rPr>
        <w:t>не</w:t>
      </w:r>
      <w:r>
        <w:rPr>
          <w:spacing w:val="-11"/>
        </w:rPr>
        <w:t xml:space="preserve"> </w:t>
      </w:r>
      <w:r>
        <w:t>має</w:t>
      </w:r>
      <w:r>
        <w:rPr>
          <w:spacing w:val="-12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нього</w:t>
      </w:r>
      <w:r>
        <w:rPr>
          <w:spacing w:val="-12"/>
        </w:rPr>
        <w:t xml:space="preserve"> </w:t>
      </w:r>
      <w:r>
        <w:t>претензій).</w:t>
      </w:r>
      <w:r>
        <w:rPr>
          <w:spacing w:val="-12"/>
        </w:rPr>
        <w:t xml:space="preserve"> </w:t>
      </w:r>
      <w:r>
        <w:t>Якщо</w:t>
      </w:r>
      <w:r>
        <w:rPr>
          <w:spacing w:val="-13"/>
        </w:rPr>
        <w:t xml:space="preserve"> </w:t>
      </w:r>
      <w:r>
        <w:t>ж</w:t>
      </w:r>
      <w:r>
        <w:rPr>
          <w:spacing w:val="-11"/>
        </w:rPr>
        <w:t xml:space="preserve"> </w:t>
      </w:r>
      <w:r>
        <w:t>потерпілий</w:t>
      </w:r>
      <w:r>
        <w:rPr>
          <w:spacing w:val="-11"/>
        </w:rPr>
        <w:t xml:space="preserve"> </w:t>
      </w:r>
      <w:r>
        <w:t>набув статусу приватного обвинувача, на нього автоматично переходить обов’язок доказування усіх обставин, що входять до предмету доказування у кримінальному провадженні.</w:t>
      </w:r>
    </w:p>
    <w:p w:rsidR="00D55077" w:rsidRDefault="00F50E34">
      <w:pPr>
        <w:pStyle w:val="a3"/>
        <w:spacing w:line="360" w:lineRule="auto"/>
        <w:ind w:right="115"/>
      </w:pPr>
      <w:r>
        <w:t>Видаєтьс</w:t>
      </w:r>
      <w:r>
        <w:t>я, що викладена ідея у випадку її законодавчого закріплення породила б деякі проблеми. Дійсно, після відмови прокурора від підтримання державного обвинувачення,</w:t>
      </w:r>
      <w:r>
        <w:rPr>
          <w:spacing w:val="-21"/>
        </w:rPr>
        <w:t xml:space="preserve"> </w:t>
      </w:r>
      <w:r>
        <w:t>останнє</w:t>
      </w:r>
      <w:r>
        <w:rPr>
          <w:spacing w:val="-19"/>
        </w:rPr>
        <w:t xml:space="preserve"> </w:t>
      </w:r>
      <w:r>
        <w:t>(за</w:t>
      </w:r>
      <w:r>
        <w:rPr>
          <w:spacing w:val="-19"/>
        </w:rPr>
        <w:t xml:space="preserve"> </w:t>
      </w:r>
      <w:r>
        <w:t>наявності</w:t>
      </w:r>
      <w:r>
        <w:rPr>
          <w:spacing w:val="-18"/>
        </w:rPr>
        <w:t xml:space="preserve"> </w:t>
      </w:r>
      <w:r>
        <w:t>бажання</w:t>
      </w:r>
      <w:r>
        <w:rPr>
          <w:spacing w:val="-19"/>
        </w:rPr>
        <w:t xml:space="preserve"> </w:t>
      </w:r>
      <w:r>
        <w:t>потерпілого</w:t>
      </w:r>
      <w:r>
        <w:rPr>
          <w:spacing w:val="-19"/>
        </w:rPr>
        <w:t xml:space="preserve"> </w:t>
      </w:r>
      <w:r>
        <w:t>його</w:t>
      </w:r>
      <w:r>
        <w:rPr>
          <w:spacing w:val="-19"/>
        </w:rPr>
        <w:t xml:space="preserve"> </w:t>
      </w:r>
      <w:r>
        <w:t>надалі</w:t>
      </w:r>
      <w:r>
        <w:rPr>
          <w:spacing w:val="-18"/>
        </w:rPr>
        <w:t xml:space="preserve"> </w:t>
      </w:r>
      <w:r>
        <w:t>підтримувати) трансформується у приватне обвинувачення, а потерпілий стає єдиним суб’єктом сторони обвинувачення в судовому провадженні. Як наслідок, потерпілий, який погодився підтримувати обвинувачення в суді, користується всіма правами сторони обвинувач</w:t>
      </w:r>
      <w:r>
        <w:t xml:space="preserve">ення під час судового розгляду (ч. 4 </w:t>
      </w:r>
      <w:r>
        <w:rPr>
          <w:spacing w:val="3"/>
        </w:rPr>
        <w:t xml:space="preserve">ст. </w:t>
      </w:r>
      <w:r>
        <w:t>340 КПК України), тобто тими правами, які мав прокурор, у тому числі змінити обвинувачення або висунути додаткове обвинувачення. Природно, що таке рішення потерпілого мало б отримати належне процесуальне оформлення.</w:t>
      </w:r>
      <w:r>
        <w:t xml:space="preserve"> Однак потерпілий, не маючи спеціальної освіти, як правило, не здатний самостійно скласти процесуальний документ, який би відповідав</w:t>
      </w:r>
      <w:r>
        <w:rPr>
          <w:spacing w:val="-14"/>
        </w:rPr>
        <w:t xml:space="preserve"> </w:t>
      </w:r>
      <w:r>
        <w:t>вимогам</w:t>
      </w:r>
      <w:r>
        <w:rPr>
          <w:spacing w:val="-15"/>
        </w:rPr>
        <w:t xml:space="preserve"> </w:t>
      </w:r>
      <w:r>
        <w:t>обвинувального</w:t>
      </w:r>
      <w:r>
        <w:rPr>
          <w:spacing w:val="-17"/>
        </w:rPr>
        <w:t xml:space="preserve"> </w:t>
      </w:r>
      <w:r>
        <w:t>акта,</w:t>
      </w:r>
      <w:r>
        <w:rPr>
          <w:spacing w:val="-16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залучення</w:t>
      </w:r>
      <w:r>
        <w:rPr>
          <w:spacing w:val="-16"/>
        </w:rPr>
        <w:t xml:space="preserve"> </w:t>
      </w:r>
      <w:r>
        <w:t>для</w:t>
      </w:r>
      <w:r>
        <w:rPr>
          <w:spacing w:val="-16"/>
        </w:rPr>
        <w:t xml:space="preserve"> </w:t>
      </w:r>
      <w:r>
        <w:t>цього</w:t>
      </w:r>
      <w:r>
        <w:rPr>
          <w:spacing w:val="-16"/>
        </w:rPr>
        <w:t xml:space="preserve"> </w:t>
      </w:r>
      <w:r>
        <w:t>професійного</w:t>
      </w:r>
      <w:r>
        <w:rPr>
          <w:spacing w:val="-17"/>
        </w:rPr>
        <w:t xml:space="preserve"> </w:t>
      </w:r>
      <w:r>
        <w:t>юриста (адвоката) потягло б для потерпілого, якому і так кр</w:t>
      </w:r>
      <w:r>
        <w:t>имінальним правопорушенням завдана шкода, здійснення витрат на правову допомогу. Тому, на наш погляд, процесуальне оформлення зміни або доповнення обвинувачення потерпілим- приватним</w:t>
      </w:r>
      <w:r>
        <w:rPr>
          <w:spacing w:val="-20"/>
        </w:rPr>
        <w:t xml:space="preserve"> </w:t>
      </w:r>
      <w:r>
        <w:t>обвинувачем</w:t>
      </w:r>
      <w:r>
        <w:rPr>
          <w:spacing w:val="-19"/>
        </w:rPr>
        <w:t xml:space="preserve"> </w:t>
      </w:r>
      <w:r>
        <w:t>повинно</w:t>
      </w:r>
      <w:r>
        <w:rPr>
          <w:spacing w:val="-16"/>
        </w:rPr>
        <w:t xml:space="preserve"> </w:t>
      </w:r>
      <w:r>
        <w:t>відбуватися</w:t>
      </w:r>
      <w:r>
        <w:rPr>
          <w:spacing w:val="-1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спрощеній</w:t>
      </w:r>
      <w:r>
        <w:rPr>
          <w:spacing w:val="-17"/>
        </w:rPr>
        <w:t xml:space="preserve"> </w:t>
      </w:r>
      <w:r>
        <w:t>формі</w:t>
      </w:r>
      <w:r>
        <w:rPr>
          <w:spacing w:val="-16"/>
        </w:rPr>
        <w:t xml:space="preserve"> </w:t>
      </w:r>
      <w:r>
        <w:t>або</w:t>
      </w:r>
      <w:r>
        <w:rPr>
          <w:spacing w:val="-17"/>
        </w:rPr>
        <w:t xml:space="preserve"> </w:t>
      </w:r>
      <w:r>
        <w:t>ж</w:t>
      </w:r>
      <w:r>
        <w:rPr>
          <w:spacing w:val="-16"/>
        </w:rPr>
        <w:t xml:space="preserve"> </w:t>
      </w:r>
      <w:r>
        <w:t>йому</w:t>
      </w:r>
      <w:r>
        <w:rPr>
          <w:spacing w:val="-17"/>
        </w:rPr>
        <w:t xml:space="preserve"> </w:t>
      </w:r>
      <w:r>
        <w:t>має</w:t>
      </w:r>
      <w:r>
        <w:rPr>
          <w:spacing w:val="-17"/>
        </w:rPr>
        <w:t xml:space="preserve"> </w:t>
      </w:r>
      <w:r>
        <w:t>бути заб</w:t>
      </w:r>
      <w:r>
        <w:t xml:space="preserve">езпечена безоплатна правова допомога </w:t>
      </w:r>
      <w:r>
        <w:rPr>
          <w:spacing w:val="3"/>
        </w:rPr>
        <w:t xml:space="preserve">для </w:t>
      </w:r>
      <w:r>
        <w:t>складання повноцінного обвинувального</w:t>
      </w:r>
      <w:r>
        <w:rPr>
          <w:spacing w:val="-2"/>
        </w:rPr>
        <w:t xml:space="preserve"> </w:t>
      </w:r>
      <w:r>
        <w:t>акта.</w:t>
      </w:r>
    </w:p>
    <w:p w:rsidR="00D55077" w:rsidRDefault="00F50E34">
      <w:pPr>
        <w:pStyle w:val="a3"/>
        <w:spacing w:before="4" w:line="362" w:lineRule="auto"/>
        <w:ind w:right="121"/>
      </w:pPr>
      <w:r>
        <w:t>Для потерпілого (приватного обвинувача), як і для прокурора, подання доказів слід</w:t>
      </w:r>
      <w:r>
        <w:rPr>
          <w:spacing w:val="-5"/>
        </w:rPr>
        <w:t xml:space="preserve"> </w:t>
      </w:r>
      <w:r>
        <w:t>визначати</w:t>
      </w:r>
      <w:r>
        <w:rPr>
          <w:spacing w:val="-6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тільки</w:t>
      </w:r>
      <w:r>
        <w:rPr>
          <w:spacing w:val="-6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право,</w:t>
      </w:r>
      <w:r>
        <w:rPr>
          <w:spacing w:val="-7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і</w:t>
      </w:r>
      <w:r>
        <w:rPr>
          <w:spacing w:val="-9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обов’язок.</w:t>
      </w:r>
      <w:r>
        <w:rPr>
          <w:spacing w:val="-7"/>
        </w:rPr>
        <w:t xml:space="preserve"> </w:t>
      </w:r>
      <w:r>
        <w:t>Саме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потерпілого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силу</w:t>
      </w:r>
      <w:r>
        <w:rPr>
          <w:spacing w:val="-6"/>
        </w:rPr>
        <w:t xml:space="preserve"> </w:t>
      </w:r>
      <w:r>
        <w:t>ч.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rPr>
          <w:spacing w:val="-3"/>
        </w:rPr>
        <w:t>ст.</w:t>
      </w:r>
    </w:p>
    <w:p w:rsidR="00D55077" w:rsidRDefault="00F50E34">
      <w:pPr>
        <w:pStyle w:val="a3"/>
        <w:spacing w:line="360" w:lineRule="auto"/>
        <w:ind w:right="123" w:firstLine="0"/>
      </w:pPr>
      <w:r>
        <w:t xml:space="preserve">92 КПК України покладається обов’язок доказування обставин, що входять до предмету доказування у кримінальному провадженні. З огляду на це, неподання потерпілим    доказів    винуватості    обвинуваченого    у    вчиненні  </w:t>
      </w:r>
      <w:r>
        <w:rPr>
          <w:spacing w:val="9"/>
        </w:rPr>
        <w:t xml:space="preserve"> </w:t>
      </w:r>
      <w:r>
        <w:t>кримінального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0" w:firstLine="0"/>
      </w:pPr>
      <w:r>
        <w:lastRenderedPageBreak/>
        <w:t>правопорушення, неминуче тягне виправдання останнього. Таким чином, хоча законодавчо подання доказів для потерпілого зафіксоване як право, фактично для вирішення провадження в його інтересах і притягнення особи, яка вчинила кримінальне правопорушення, до в</w:t>
      </w:r>
      <w:r>
        <w:t>ідповідальності він зобов’язаний подавати суду докази винуватості обвинуваченого (обвинувальні докази).</w:t>
      </w:r>
    </w:p>
    <w:p w:rsidR="00D55077" w:rsidRDefault="00F50E34">
      <w:pPr>
        <w:pStyle w:val="a3"/>
        <w:spacing w:line="360" w:lineRule="auto"/>
        <w:ind w:right="115"/>
      </w:pPr>
      <w:r>
        <w:t>Однією з умов ефективності реалізації змагальних засад кримінального провадження у кримінальному судочинстві є розробленість належних кримінальних проце</w:t>
      </w:r>
      <w:r>
        <w:t>суальних гарантій захисника як суб’єкта доказування та дієвих механізмів їх реалізації у кримінальному судочинстві. Результати проведеного аналізу матеріалів правозастосовчої діяльності, а також опитування практичних працівників, дають підстави</w:t>
      </w:r>
      <w:r>
        <w:rPr>
          <w:spacing w:val="-14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висновк</w:t>
      </w:r>
      <w:r>
        <w:t>у,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практиці</w:t>
      </w:r>
      <w:r>
        <w:rPr>
          <w:spacing w:val="-11"/>
        </w:rPr>
        <w:t xml:space="preserve"> </w:t>
      </w:r>
      <w:r>
        <w:t>виникає</w:t>
      </w:r>
      <w:r>
        <w:rPr>
          <w:spacing w:val="-13"/>
        </w:rPr>
        <w:t xml:space="preserve"> </w:t>
      </w:r>
      <w:r>
        <w:t>низка</w:t>
      </w:r>
      <w:r>
        <w:rPr>
          <w:spacing w:val="-13"/>
        </w:rPr>
        <w:t xml:space="preserve"> </w:t>
      </w:r>
      <w:r>
        <w:t>проблемних</w:t>
      </w:r>
      <w:r>
        <w:rPr>
          <w:spacing w:val="-14"/>
        </w:rPr>
        <w:t xml:space="preserve"> </w:t>
      </w:r>
      <w:r>
        <w:t>питань,</w:t>
      </w:r>
      <w:r>
        <w:rPr>
          <w:spacing w:val="-4"/>
        </w:rPr>
        <w:t xml:space="preserve"> </w:t>
      </w:r>
      <w:r>
        <w:t>пов’язаних із реалізацією кримінальних процесуальних гарантій захисника як суб’єкта доказування у кримінальному</w:t>
      </w:r>
      <w:r>
        <w:rPr>
          <w:spacing w:val="1"/>
        </w:rPr>
        <w:t xml:space="preserve"> </w:t>
      </w:r>
      <w:r>
        <w:t>судочинстві.</w:t>
      </w:r>
    </w:p>
    <w:p w:rsidR="00D55077" w:rsidRDefault="00F50E34">
      <w:pPr>
        <w:pStyle w:val="a3"/>
        <w:spacing w:before="3" w:line="360" w:lineRule="auto"/>
        <w:ind w:right="118"/>
      </w:pPr>
      <w:r>
        <w:t>Як слушно вказує К. Б. Калиновський, забезпечити рівність сторін у збиранні дока</w:t>
      </w:r>
      <w:r>
        <w:t>зів, теоретично, можна двома способами. По-перше, шляхом надання адвокату – захиснику права самому збирати докази або навіть проводити паралельне розслідування. По-друге, шляхом передання права збирання – легалізації доказів незалежному від сторін органу ю</w:t>
      </w:r>
      <w:r>
        <w:t xml:space="preserve">стиції – дільничному судді (як у Німеччині) або судовому слідчому (як у Франції). При цьому органи кримінального переслідування, позбавляючись цих процесуальних повноважень, зрівнюються зі стороною захисту. Сторони лише беруть участь у доказуванні [24, с. </w:t>
      </w:r>
      <w:r>
        <w:t>92].</w:t>
      </w:r>
    </w:p>
    <w:p w:rsidR="00D55077" w:rsidRDefault="00F50E34">
      <w:pPr>
        <w:pStyle w:val="a3"/>
        <w:spacing w:before="2" w:line="360" w:lineRule="auto"/>
        <w:ind w:right="119"/>
      </w:pPr>
      <w:r>
        <w:t>Зважаючи на те, що кримінальним процесуальним законом не передбачена процедура отримання предметів і документів захисником, цілком обґрунтованою є думка В. В. Ясельської, яка вважає, що їх подання захиснику повинно складатися з таких елементів: 1) пер</w:t>
      </w:r>
      <w:r>
        <w:t xml:space="preserve">едання заінтересованою особою захиснику певного предмета чи документа, який може мати значення для встановлення обставин, що виправдовують обвинуваченого; 2) розгляду захисником поданого об’єкта; 3) процесуального оформлення прийнятого захисником предмета </w:t>
      </w:r>
      <w:r>
        <w:t>чи документа [116, с. 84]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0"/>
      </w:pPr>
      <w:r>
        <w:lastRenderedPageBreak/>
        <w:t>Слід відмітити існуючий дисбаланс у можливостях використати державний примус при збиранні доказів сторонами на стадії досудового розслідування. Адвокатура як інститут громадянського суспільства позбавлена можливо</w:t>
      </w:r>
      <w:r>
        <w:t>сті використовувати державний примус. Отже, виходом із цієї ситуації є звернення сторони захисту до сторони обвинувачення з клопотанням про збирання доказів із застосуванням заходів державного примусу. Якщо розглядати інтерес сторони обвинувачення в широко</w:t>
      </w:r>
      <w:r>
        <w:t>му розумінні – прийняття справедливих, законних процесуальних рішень з тим, щоб притягти до відповідальності лише особу, яка вчинила кримінальне правопорушення і саме за те, що вона вчинила, то проведення процесуальних дій за клопотанням сторони захисту ох</w:t>
      </w:r>
      <w:r>
        <w:t>оплюється її процесуальним інтересом не допустити притягнути до відповідальності невинуватого, тож інтереси сторін тут збігаються. Потужним допоміжним інтересом для збору інформації стороною захисту має стати інститут приватних детективів, який поступово р</w:t>
      </w:r>
      <w:r>
        <w:t>озвивається в Україні [67].</w:t>
      </w:r>
    </w:p>
    <w:p w:rsidR="00D55077" w:rsidRDefault="00F50E34">
      <w:pPr>
        <w:pStyle w:val="a3"/>
        <w:spacing w:line="360" w:lineRule="auto"/>
        <w:ind w:right="117"/>
      </w:pPr>
      <w:r>
        <w:t>Важливе</w:t>
      </w:r>
      <w:r>
        <w:rPr>
          <w:spacing w:val="-7"/>
        </w:rPr>
        <w:t xml:space="preserve"> </w:t>
      </w:r>
      <w:r>
        <w:t>питання,</w:t>
      </w:r>
      <w:r>
        <w:rPr>
          <w:spacing w:val="-12"/>
        </w:rPr>
        <w:t xml:space="preserve"> </w:t>
      </w:r>
      <w:r>
        <w:t>яке</w:t>
      </w:r>
      <w:r>
        <w:rPr>
          <w:spacing w:val="-11"/>
        </w:rPr>
        <w:t xml:space="preserve"> </w:t>
      </w:r>
      <w:r>
        <w:t>дискутується</w:t>
      </w:r>
      <w:r>
        <w:rPr>
          <w:spacing w:val="-10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наукових</w:t>
      </w:r>
      <w:r>
        <w:rPr>
          <w:spacing w:val="-6"/>
        </w:rPr>
        <w:t xml:space="preserve"> </w:t>
      </w:r>
      <w:r>
        <w:t>колах,</w:t>
      </w:r>
      <w:r>
        <w:rPr>
          <w:spacing w:val="-7"/>
        </w:rPr>
        <w:t xml:space="preserve"> </w:t>
      </w:r>
      <w:r>
        <w:t>стосується</w:t>
      </w:r>
      <w:r>
        <w:rPr>
          <w:spacing w:val="-10"/>
        </w:rPr>
        <w:t xml:space="preserve"> </w:t>
      </w:r>
      <w:r>
        <w:t>того,</w:t>
      </w:r>
      <w:r>
        <w:rPr>
          <w:spacing w:val="-11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збирає сторона захисту у кримінальному провадженні (зокрема, підозрюваний, обвинувачений, його захисник) власне «докази», як це сформулював законодавець у н</w:t>
      </w:r>
      <w:r>
        <w:t>ормах (п. 8 ч. 3 ст. 42, ст. 93 та інших) КПК</w:t>
      </w:r>
      <w:r>
        <w:rPr>
          <w:spacing w:val="-10"/>
        </w:rPr>
        <w:t xml:space="preserve"> </w:t>
      </w:r>
      <w:r>
        <w:t>України.</w:t>
      </w:r>
    </w:p>
    <w:p w:rsidR="00D55077" w:rsidRDefault="00F50E34">
      <w:pPr>
        <w:pStyle w:val="a3"/>
        <w:spacing w:before="4"/>
        <w:ind w:left="680" w:firstLine="0"/>
      </w:pPr>
      <w:r>
        <w:t>Переважна більшість вчених-процесуалістів вважає, що захисник збирає</w:t>
      </w:r>
      <w:r>
        <w:rPr>
          <w:spacing w:val="67"/>
        </w:rPr>
        <w:t xml:space="preserve"> </w:t>
      </w:r>
      <w:r>
        <w:t>не</w:t>
      </w:r>
    </w:p>
    <w:p w:rsidR="00D55077" w:rsidRDefault="00F50E34">
      <w:pPr>
        <w:pStyle w:val="a3"/>
        <w:spacing w:before="158" w:line="360" w:lineRule="auto"/>
        <w:ind w:right="118" w:firstLine="0"/>
      </w:pPr>
      <w:r>
        <w:t>«докази», а відомості про факти, матеріали, предмети, документи, які можуть бути подані слідчому, прокурору, суду і стануть доказ</w:t>
      </w:r>
      <w:r>
        <w:t>ами лише після приєднання їх до матеріалів кримінального провадження. Так, М.А. Погорецький вказує, що одержувана захисником інформація апріорі не може визнаватися доказом, оскільки принципово відрізняється від доказів в частині суб’єктів, що здійснюють по</w:t>
      </w:r>
      <w:r>
        <w:t>шук і пізнання, методів здійснення зазначених дій і джерел одержання відомостей [56, с. 25].</w:t>
      </w:r>
    </w:p>
    <w:p w:rsidR="00D55077" w:rsidRDefault="00F50E34">
      <w:pPr>
        <w:pStyle w:val="a3"/>
        <w:spacing w:before="5" w:line="360" w:lineRule="auto"/>
        <w:ind w:right="126"/>
      </w:pPr>
      <w:r>
        <w:t>На думку О. В. Капліної і В. І. Мариніва, формулювання закону про те, що підозрюваним, обвинуваченим, його захисником подаються «докази», є неточним. Надані особам</w:t>
      </w:r>
      <w:r>
        <w:t>и предмети, документи, інші матеріали, які отримуються поза кримінальним провадженням, можуть бути визнані доказами постановою особи, яка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28" w:firstLine="0"/>
      </w:pPr>
      <w:r>
        <w:lastRenderedPageBreak/>
        <w:t>веде процес, тільки після оцінки того, що подається, з точки зору їх належності, допустимості та дос</w:t>
      </w:r>
      <w:r>
        <w:t>товірності як доказу [25, с. 241].</w:t>
      </w:r>
    </w:p>
    <w:p w:rsidR="00D55077" w:rsidRDefault="00F50E34">
      <w:pPr>
        <w:pStyle w:val="a3"/>
        <w:spacing w:line="315" w:lineRule="exact"/>
        <w:ind w:left="680" w:firstLine="0"/>
      </w:pPr>
      <w:r>
        <w:t>Підстави для таких висловлювань дає і положення п. 7 ст. 20 Закону України</w:t>
      </w:r>
    </w:p>
    <w:p w:rsidR="00D55077" w:rsidRDefault="00F50E34">
      <w:pPr>
        <w:pStyle w:val="a3"/>
        <w:spacing w:before="163" w:line="360" w:lineRule="auto"/>
        <w:ind w:right="118" w:firstLine="0"/>
      </w:pPr>
      <w:r>
        <w:t>«Про адвокатуру та адвокатську діяльність», відповідно до якого адвокат має право збирати</w:t>
      </w:r>
      <w:r>
        <w:rPr>
          <w:spacing w:val="-19"/>
        </w:rPr>
        <w:t xml:space="preserve"> </w:t>
      </w:r>
      <w:r>
        <w:t>відомості</w:t>
      </w:r>
      <w:r>
        <w:rPr>
          <w:spacing w:val="-18"/>
        </w:rPr>
        <w:t xml:space="preserve"> </w:t>
      </w:r>
      <w:r>
        <w:t>про</w:t>
      </w:r>
      <w:r>
        <w:rPr>
          <w:spacing w:val="-19"/>
        </w:rPr>
        <w:t xml:space="preserve"> </w:t>
      </w:r>
      <w:r>
        <w:t>факти,</w:t>
      </w:r>
      <w:r>
        <w:rPr>
          <w:spacing w:val="-18"/>
        </w:rPr>
        <w:t xml:space="preserve"> </w:t>
      </w:r>
      <w:r>
        <w:t>що</w:t>
      </w:r>
      <w:r>
        <w:rPr>
          <w:spacing w:val="-20"/>
        </w:rPr>
        <w:t xml:space="preserve"> </w:t>
      </w:r>
      <w:r>
        <w:t>можуть</w:t>
      </w:r>
      <w:r>
        <w:rPr>
          <w:spacing w:val="-21"/>
        </w:rPr>
        <w:t xml:space="preserve"> </w:t>
      </w:r>
      <w:r>
        <w:t>бути</w:t>
      </w:r>
      <w:r>
        <w:rPr>
          <w:spacing w:val="-19"/>
        </w:rPr>
        <w:t xml:space="preserve"> </w:t>
      </w:r>
      <w:r>
        <w:t>використані</w:t>
      </w:r>
      <w:r>
        <w:rPr>
          <w:spacing w:val="-18"/>
        </w:rPr>
        <w:t xml:space="preserve"> </w:t>
      </w:r>
      <w:r>
        <w:t>як</w:t>
      </w:r>
      <w:r>
        <w:rPr>
          <w:spacing w:val="-24"/>
        </w:rPr>
        <w:t xml:space="preserve"> </w:t>
      </w:r>
      <w:r>
        <w:t>докази,</w:t>
      </w:r>
      <w:r>
        <w:rPr>
          <w:spacing w:val="-19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установленому законом порядку запитувати, отримувати і вилучати речі, документи, їх копії [59]. Тобто вказаний Закон, на відміну від КПК України, не передбачає збирання захисником доказів «у готовому</w:t>
      </w:r>
      <w:r>
        <w:rPr>
          <w:spacing w:val="-7"/>
        </w:rPr>
        <w:t xml:space="preserve"> </w:t>
      </w:r>
      <w:r>
        <w:t>вигляді».</w:t>
      </w:r>
    </w:p>
    <w:p w:rsidR="00D55077" w:rsidRDefault="00F50E34">
      <w:pPr>
        <w:pStyle w:val="a3"/>
        <w:spacing w:before="1" w:line="360" w:lineRule="auto"/>
        <w:ind w:right="121"/>
      </w:pPr>
      <w:r>
        <w:t>Разом з тим, інша група науковців пе</w:t>
      </w:r>
      <w:r>
        <w:t>реконує у тому, що здобуті захисником матеріали, які мають значення для кримінального провадження, є нічим іншим, як доказами. Так, В. Лазарєва, базуючись на положеннях закону, який передбачає, що</w:t>
      </w:r>
    </w:p>
    <w:p w:rsidR="00D55077" w:rsidRDefault="00F50E34">
      <w:pPr>
        <w:pStyle w:val="a3"/>
        <w:spacing w:before="2" w:line="360" w:lineRule="auto"/>
        <w:ind w:right="115" w:firstLine="0"/>
      </w:pPr>
      <w:r>
        <w:t>«захисник збирає докази», а також установлює способи такого</w:t>
      </w:r>
      <w:r>
        <w:t xml:space="preserve"> збирання, вважає, що його</w:t>
      </w:r>
      <w:r>
        <w:rPr>
          <w:spacing w:val="-7"/>
        </w:rPr>
        <w:t xml:space="preserve"> </w:t>
      </w:r>
      <w:r>
        <w:t>результати</w:t>
      </w:r>
      <w:r>
        <w:rPr>
          <w:spacing w:val="-7"/>
        </w:rPr>
        <w:t xml:space="preserve"> </w:t>
      </w:r>
      <w:r>
        <w:t>належить</w:t>
      </w:r>
      <w:r>
        <w:rPr>
          <w:spacing w:val="-6"/>
        </w:rPr>
        <w:t xml:space="preserve"> </w:t>
      </w:r>
      <w:r>
        <w:t>визнавати</w:t>
      </w:r>
      <w:r>
        <w:rPr>
          <w:spacing w:val="-11"/>
        </w:rPr>
        <w:t xml:space="preserve"> </w:t>
      </w:r>
      <w:r>
        <w:t>доказами,</w:t>
      </w:r>
      <w:r>
        <w:rPr>
          <w:spacing w:val="-7"/>
        </w:rPr>
        <w:t xml:space="preserve"> </w:t>
      </w:r>
      <w:r>
        <w:t>які</w:t>
      </w:r>
      <w:r>
        <w:rPr>
          <w:spacing w:val="-5"/>
        </w:rPr>
        <w:t xml:space="preserve"> </w:t>
      </w:r>
      <w:r>
        <w:t>підлягають</w:t>
      </w:r>
      <w:r>
        <w:rPr>
          <w:spacing w:val="-6"/>
        </w:rPr>
        <w:t xml:space="preserve"> </w:t>
      </w:r>
      <w:r>
        <w:t>приєднанню</w:t>
      </w:r>
      <w:r>
        <w:rPr>
          <w:spacing w:val="-12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справи [36, с. 98]. На думку А. В. Побєдкіна, такого роду докази апріорі допустимі, оскільки процедура їх отримання захисником практично не передбачена, а значи</w:t>
      </w:r>
      <w:r>
        <w:t>ть і не може бути порушена [55, с.</w:t>
      </w:r>
      <w:r>
        <w:rPr>
          <w:spacing w:val="-5"/>
        </w:rPr>
        <w:t xml:space="preserve"> </w:t>
      </w:r>
      <w:r>
        <w:t>60].</w:t>
      </w:r>
    </w:p>
    <w:p w:rsidR="00D55077" w:rsidRDefault="00F50E34">
      <w:pPr>
        <w:pStyle w:val="a3"/>
        <w:spacing w:line="360" w:lineRule="auto"/>
        <w:ind w:right="123"/>
      </w:pPr>
      <w:r>
        <w:t>Зважаючи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відсутність</w:t>
      </w:r>
      <w:r>
        <w:rPr>
          <w:spacing w:val="-15"/>
        </w:rPr>
        <w:t xml:space="preserve"> </w:t>
      </w:r>
      <w:r>
        <w:t>законодавчо</w:t>
      </w:r>
      <w:r>
        <w:rPr>
          <w:spacing w:val="-17"/>
        </w:rPr>
        <w:t xml:space="preserve"> </w:t>
      </w:r>
      <w:r>
        <w:t>визначеної</w:t>
      </w:r>
      <w:r>
        <w:rPr>
          <w:spacing w:val="-15"/>
        </w:rPr>
        <w:t xml:space="preserve"> </w:t>
      </w:r>
      <w:r>
        <w:t>процесуальної</w:t>
      </w:r>
      <w:r>
        <w:rPr>
          <w:spacing w:val="-15"/>
        </w:rPr>
        <w:t xml:space="preserve"> </w:t>
      </w:r>
      <w:r>
        <w:t>форми</w:t>
      </w:r>
      <w:r>
        <w:rPr>
          <w:spacing w:val="-16"/>
        </w:rPr>
        <w:t xml:space="preserve"> </w:t>
      </w:r>
      <w:r>
        <w:t>збирання та фіксації доказів захисником, а також відсутність єдиної позиції в науці із цього приводу, постає питання: чи є взагалі потреба обмежувати</w:t>
      </w:r>
      <w:r>
        <w:t xml:space="preserve"> можливості захисника у збиранні   доказів   будь-якими   процесуальними    формами?    Є.    С.    Безруких, В. М. Тертишник і С. В. Слинько вважають, що така необхідність є, оскільки процесуальна</w:t>
      </w:r>
      <w:r>
        <w:rPr>
          <w:spacing w:val="-14"/>
        </w:rPr>
        <w:t xml:space="preserve"> </w:t>
      </w:r>
      <w:r>
        <w:t>форма</w:t>
      </w:r>
      <w:r>
        <w:rPr>
          <w:spacing w:val="-14"/>
        </w:rPr>
        <w:t xml:space="preserve"> </w:t>
      </w:r>
      <w:r>
        <w:t>дій</w:t>
      </w:r>
      <w:r>
        <w:rPr>
          <w:spacing w:val="-13"/>
        </w:rPr>
        <w:t xml:space="preserve"> </w:t>
      </w:r>
      <w:r>
        <w:t>захисника</w:t>
      </w:r>
      <w:r>
        <w:rPr>
          <w:spacing w:val="-15"/>
        </w:rPr>
        <w:t xml:space="preserve"> </w:t>
      </w:r>
      <w:r>
        <w:t>зі</w:t>
      </w:r>
      <w:r>
        <w:rPr>
          <w:spacing w:val="-13"/>
        </w:rPr>
        <w:t xml:space="preserve"> </w:t>
      </w:r>
      <w:r>
        <w:t>збирання</w:t>
      </w:r>
      <w:r>
        <w:rPr>
          <w:spacing w:val="-12"/>
        </w:rPr>
        <w:t xml:space="preserve"> </w:t>
      </w:r>
      <w:r>
        <w:t>доказів</w:t>
      </w:r>
      <w:r>
        <w:rPr>
          <w:spacing w:val="-17"/>
        </w:rPr>
        <w:t xml:space="preserve"> </w:t>
      </w:r>
      <w:r>
        <w:t>повинна</w:t>
      </w:r>
      <w:r>
        <w:rPr>
          <w:spacing w:val="-13"/>
        </w:rPr>
        <w:t xml:space="preserve"> </w:t>
      </w:r>
      <w:r>
        <w:t>містити</w:t>
      </w:r>
      <w:r>
        <w:rPr>
          <w:spacing w:val="-13"/>
        </w:rPr>
        <w:t xml:space="preserve"> </w:t>
      </w:r>
      <w:r>
        <w:t>пе</w:t>
      </w:r>
      <w:r>
        <w:t>вні</w:t>
      </w:r>
      <w:r>
        <w:rPr>
          <w:spacing w:val="-13"/>
        </w:rPr>
        <w:t xml:space="preserve"> </w:t>
      </w:r>
      <w:r>
        <w:t>гарантії отримання достовірних фактичних даних. Інакше можливості для того, щоб сіяти сумніви, можуть виявитися безмежними [63, с.</w:t>
      </w:r>
      <w:r>
        <w:rPr>
          <w:spacing w:val="-7"/>
        </w:rPr>
        <w:t xml:space="preserve"> </w:t>
      </w:r>
      <w:r>
        <w:t>514].</w:t>
      </w:r>
    </w:p>
    <w:p w:rsidR="00D55077" w:rsidRDefault="00F50E34">
      <w:pPr>
        <w:pStyle w:val="a3"/>
        <w:spacing w:line="360" w:lineRule="auto"/>
        <w:ind w:right="125"/>
      </w:pPr>
      <w:r>
        <w:t>Інші процесуалісти вважають, що в збиранні доказів захисником немає державно-владного примусу, який створює потенційну загрозу ущемлення прав та свобод особи, діяльність захисника не носить правозастосовного характеру, сам перелік способів збирання доказів</w:t>
      </w:r>
      <w:r>
        <w:t xml:space="preserve"> незрівнянний у порівнянні з переліком слідчих та інших процесуальних дій, які вправі здійснювати слідчий і прокурор. Все це, на їх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19" w:firstLine="0"/>
      </w:pPr>
      <w:r>
        <w:lastRenderedPageBreak/>
        <w:t>думку, обумовлює відсутність необхідності в докладному процесуально-правовому регулюванні процедури збиран</w:t>
      </w:r>
      <w:r>
        <w:t>ня доказів захисником [106, с. 291].</w:t>
      </w:r>
    </w:p>
    <w:p w:rsidR="00D55077" w:rsidRDefault="00F50E34">
      <w:pPr>
        <w:pStyle w:val="a3"/>
        <w:spacing w:line="360" w:lineRule="auto"/>
        <w:ind w:right="124"/>
      </w:pPr>
      <w:r>
        <w:t>Видається, що доля раціональності є в обох наведених позиціях. Звичайно, бажано, щоб законодавець надав процесуальної форми тим процесуальним діям, які передбачені КПК України, у тому числі витребуванню доказів (як стор</w:t>
      </w:r>
      <w:r>
        <w:t>оною обвинувачення, так і стороною захисту) і їх поданню. Разом з тим, вважаємо, що на сьогодні навіть і за відсутності такої процесуальної форми немає підстав для категоричного висновку про те, що захисник не збирає «докази».</w:t>
      </w:r>
    </w:p>
    <w:p w:rsidR="00D55077" w:rsidRDefault="00F50E34">
      <w:pPr>
        <w:pStyle w:val="a3"/>
        <w:spacing w:line="362" w:lineRule="auto"/>
        <w:ind w:right="131"/>
      </w:pPr>
      <w:r>
        <w:t xml:space="preserve">На наш погляд, до критеріїв, </w:t>
      </w:r>
      <w:r>
        <w:t>за наявності яких матеріали, здобуті захисником, будуть мати статус доказів, слід віднести такі положення:</w:t>
      </w:r>
    </w:p>
    <w:p w:rsidR="00D55077" w:rsidRDefault="00F50E34">
      <w:pPr>
        <w:pStyle w:val="a4"/>
        <w:numPr>
          <w:ilvl w:val="0"/>
          <w:numId w:val="1"/>
        </w:numPr>
        <w:tabs>
          <w:tab w:val="left" w:pos="995"/>
        </w:tabs>
        <w:spacing w:line="362" w:lineRule="auto"/>
        <w:ind w:right="120" w:firstLine="565"/>
        <w:jc w:val="both"/>
        <w:rPr>
          <w:sz w:val="28"/>
        </w:rPr>
      </w:pPr>
      <w:r>
        <w:rPr>
          <w:sz w:val="28"/>
        </w:rPr>
        <w:t>законність отримання матеріалів захисником, що виключає порушення будь- яких прав</w:t>
      </w:r>
      <w:r>
        <w:rPr>
          <w:spacing w:val="-5"/>
          <w:sz w:val="28"/>
        </w:rPr>
        <w:t xml:space="preserve"> </w:t>
      </w:r>
      <w:r>
        <w:rPr>
          <w:sz w:val="28"/>
        </w:rPr>
        <w:t>особи;</w:t>
      </w:r>
    </w:p>
    <w:p w:rsidR="00D55077" w:rsidRDefault="00F50E34">
      <w:pPr>
        <w:pStyle w:val="a4"/>
        <w:numPr>
          <w:ilvl w:val="0"/>
          <w:numId w:val="1"/>
        </w:numPr>
        <w:tabs>
          <w:tab w:val="left" w:pos="1010"/>
        </w:tabs>
        <w:spacing w:line="360" w:lineRule="auto"/>
        <w:ind w:right="126" w:firstLine="565"/>
        <w:jc w:val="both"/>
        <w:rPr>
          <w:sz w:val="28"/>
        </w:rPr>
      </w:pPr>
      <w:r>
        <w:rPr>
          <w:sz w:val="28"/>
        </w:rPr>
        <w:t xml:space="preserve">отримання захисником матеріалів лише способом, чітко передбаченим КПК України. Видається, що єдиним процесуальним способом збирання доказів захисником, який на сьогодні передбачив КПК України, є витребування і отримання відомостей, предметів і документів. </w:t>
      </w:r>
      <w:r>
        <w:rPr>
          <w:sz w:val="28"/>
        </w:rPr>
        <w:t xml:space="preserve">Здійснення стороною захисту «інших дій», </w:t>
      </w:r>
      <w:r>
        <w:rPr>
          <w:spacing w:val="-3"/>
          <w:sz w:val="28"/>
        </w:rPr>
        <w:t xml:space="preserve">не </w:t>
      </w:r>
      <w:r>
        <w:rPr>
          <w:sz w:val="28"/>
        </w:rPr>
        <w:t>заборонених законом, спрямованих на формування відомостей про обставини, що підлягають доказуванню, важко розглядати як процесуальний спосіб збирання доказів. Це пояснюється, передусім, тим, що змістовне визначен</w:t>
      </w:r>
      <w:r>
        <w:rPr>
          <w:sz w:val="28"/>
        </w:rPr>
        <w:t>ня «інших дій», про які йдеться в кримінальному процесуальному законі,</w:t>
      </w:r>
      <w:r>
        <w:rPr>
          <w:spacing w:val="-3"/>
          <w:sz w:val="28"/>
        </w:rPr>
        <w:t xml:space="preserve"> </w:t>
      </w:r>
      <w:r>
        <w:rPr>
          <w:sz w:val="28"/>
        </w:rPr>
        <w:t>відсутнє.</w:t>
      </w:r>
    </w:p>
    <w:p w:rsidR="00D55077" w:rsidRDefault="00F50E34">
      <w:pPr>
        <w:pStyle w:val="a3"/>
        <w:spacing w:line="360" w:lineRule="auto"/>
        <w:ind w:right="117"/>
      </w:pPr>
      <w:r>
        <w:t xml:space="preserve">Ця діяльність, за слушним твердженням А. В. Рагуліна, може виражатися у виявленні можливих свідків захисту, пошуку документів, які могли б бути приєднані до справи як докази, </w:t>
      </w:r>
      <w:r>
        <w:t xml:space="preserve">що виправдовують підзахисного або пом’якшують його вину, тобто адвокат має право на проведення своєрідної пошукової роботи із забезпечення захисту необхідними матеріалами [65, с. 59]. Однак усі ці дії будуть вчинятися за рамками кримінального провадження, </w:t>
      </w:r>
      <w:r>
        <w:t>тобто будуть непроцесуальними, а здобуті за їх результатами предмети чи документи потребуватимуть «легалізації» стороною обвинувачення або судом;</w:t>
      </w:r>
    </w:p>
    <w:p w:rsidR="00D55077" w:rsidRDefault="00F50E34">
      <w:pPr>
        <w:pStyle w:val="a4"/>
        <w:numPr>
          <w:ilvl w:val="0"/>
          <w:numId w:val="1"/>
        </w:numPr>
        <w:tabs>
          <w:tab w:val="left" w:pos="986"/>
        </w:tabs>
        <w:spacing w:line="357" w:lineRule="auto"/>
        <w:ind w:right="123" w:firstLine="565"/>
        <w:jc w:val="both"/>
        <w:rPr>
          <w:sz w:val="28"/>
        </w:rPr>
      </w:pPr>
      <w:r>
        <w:rPr>
          <w:sz w:val="28"/>
        </w:rPr>
        <w:t>відомості, отримані захисником, повинні міститися в одному із перелічених в законі</w:t>
      </w:r>
      <w:r>
        <w:rPr>
          <w:spacing w:val="18"/>
          <w:sz w:val="28"/>
        </w:rPr>
        <w:t xml:space="preserve"> </w:t>
      </w:r>
      <w:r>
        <w:rPr>
          <w:sz w:val="28"/>
        </w:rPr>
        <w:t>процесуальних</w:t>
      </w:r>
      <w:r>
        <w:rPr>
          <w:spacing w:val="18"/>
          <w:sz w:val="28"/>
        </w:rPr>
        <w:t xml:space="preserve"> </w:t>
      </w:r>
      <w:r>
        <w:rPr>
          <w:sz w:val="28"/>
        </w:rPr>
        <w:t>джерел</w:t>
      </w:r>
      <w:r>
        <w:rPr>
          <w:spacing w:val="13"/>
          <w:sz w:val="28"/>
        </w:rPr>
        <w:t xml:space="preserve"> </w:t>
      </w:r>
      <w:r>
        <w:rPr>
          <w:sz w:val="28"/>
        </w:rPr>
        <w:t>доказі</w:t>
      </w:r>
      <w:r>
        <w:rPr>
          <w:sz w:val="28"/>
        </w:rPr>
        <w:t>в.</w:t>
      </w:r>
      <w:r>
        <w:rPr>
          <w:spacing w:val="12"/>
          <w:sz w:val="28"/>
        </w:rPr>
        <w:t xml:space="preserve"> </w:t>
      </w:r>
      <w:r>
        <w:rPr>
          <w:sz w:val="28"/>
        </w:rPr>
        <w:t>Відповідно</w:t>
      </w:r>
      <w:r>
        <w:rPr>
          <w:spacing w:val="12"/>
          <w:sz w:val="28"/>
        </w:rPr>
        <w:t xml:space="preserve"> </w:t>
      </w:r>
      <w:r>
        <w:rPr>
          <w:sz w:val="28"/>
        </w:rPr>
        <w:t>до</w:t>
      </w:r>
      <w:r>
        <w:rPr>
          <w:spacing w:val="17"/>
          <w:sz w:val="28"/>
        </w:rPr>
        <w:t xml:space="preserve"> </w:t>
      </w:r>
      <w:r>
        <w:rPr>
          <w:sz w:val="28"/>
        </w:rPr>
        <w:t>ч.</w:t>
      </w:r>
      <w:r>
        <w:rPr>
          <w:spacing w:val="17"/>
          <w:sz w:val="28"/>
        </w:rPr>
        <w:t xml:space="preserve"> </w:t>
      </w:r>
      <w:r>
        <w:rPr>
          <w:sz w:val="28"/>
        </w:rPr>
        <w:t>2</w:t>
      </w:r>
      <w:r>
        <w:rPr>
          <w:spacing w:val="17"/>
          <w:sz w:val="28"/>
        </w:rPr>
        <w:t xml:space="preserve"> </w:t>
      </w:r>
      <w:r>
        <w:rPr>
          <w:sz w:val="28"/>
        </w:rPr>
        <w:t>ст.</w:t>
      </w:r>
      <w:r>
        <w:rPr>
          <w:spacing w:val="17"/>
          <w:sz w:val="28"/>
        </w:rPr>
        <w:t xml:space="preserve"> </w:t>
      </w:r>
      <w:r>
        <w:rPr>
          <w:sz w:val="28"/>
        </w:rPr>
        <w:t>84</w:t>
      </w:r>
      <w:r>
        <w:rPr>
          <w:spacing w:val="17"/>
          <w:sz w:val="28"/>
        </w:rPr>
        <w:t xml:space="preserve"> </w:t>
      </w:r>
      <w:r>
        <w:rPr>
          <w:sz w:val="28"/>
        </w:rPr>
        <w:t>КПК</w:t>
      </w:r>
      <w:r>
        <w:rPr>
          <w:spacing w:val="15"/>
          <w:sz w:val="28"/>
        </w:rPr>
        <w:t xml:space="preserve"> </w:t>
      </w:r>
      <w:r>
        <w:rPr>
          <w:sz w:val="28"/>
        </w:rPr>
        <w:t>України</w:t>
      </w:r>
    </w:p>
    <w:p w:rsidR="00D55077" w:rsidRDefault="00D55077">
      <w:pPr>
        <w:spacing w:line="357" w:lineRule="auto"/>
        <w:jc w:val="both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8" w:firstLine="0"/>
      </w:pPr>
      <w:r>
        <w:lastRenderedPageBreak/>
        <w:t>процесуальними джерелами доказів є показання, речові докази,</w:t>
      </w:r>
      <w:r>
        <w:rPr>
          <w:spacing w:val="-51"/>
        </w:rPr>
        <w:t xml:space="preserve"> </w:t>
      </w:r>
      <w:r>
        <w:t>документи, висновки експертів.</w:t>
      </w:r>
      <w:r>
        <w:rPr>
          <w:spacing w:val="-14"/>
        </w:rPr>
        <w:t xml:space="preserve"> </w:t>
      </w:r>
      <w:r>
        <w:t>Даний</w:t>
      </w:r>
      <w:r>
        <w:rPr>
          <w:spacing w:val="-17"/>
        </w:rPr>
        <w:t xml:space="preserve"> </w:t>
      </w:r>
      <w:r>
        <w:t>перелік</w:t>
      </w:r>
      <w:r>
        <w:rPr>
          <w:spacing w:val="-19"/>
        </w:rPr>
        <w:t xml:space="preserve"> </w:t>
      </w:r>
      <w:r>
        <w:t>процесуальних</w:t>
      </w:r>
      <w:r>
        <w:rPr>
          <w:spacing w:val="-17"/>
        </w:rPr>
        <w:t xml:space="preserve"> </w:t>
      </w:r>
      <w:r>
        <w:t>джерел</w:t>
      </w:r>
      <w:r>
        <w:rPr>
          <w:spacing w:val="-18"/>
        </w:rPr>
        <w:t xml:space="preserve"> </w:t>
      </w:r>
      <w:r>
        <w:t>доказів</w:t>
      </w:r>
      <w:r>
        <w:rPr>
          <w:spacing w:val="-15"/>
        </w:rPr>
        <w:t xml:space="preserve"> </w:t>
      </w:r>
      <w:r>
        <w:t>є</w:t>
      </w:r>
      <w:r>
        <w:rPr>
          <w:spacing w:val="-13"/>
        </w:rPr>
        <w:t xml:space="preserve"> </w:t>
      </w:r>
      <w:r>
        <w:t>вичерпним,</w:t>
      </w:r>
      <w:r>
        <w:rPr>
          <w:spacing w:val="-14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тому,</w:t>
      </w:r>
      <w:r>
        <w:rPr>
          <w:spacing w:val="-13"/>
        </w:rPr>
        <w:t xml:space="preserve"> </w:t>
      </w:r>
      <w:r>
        <w:t>як</w:t>
      </w:r>
      <w:r>
        <w:rPr>
          <w:spacing w:val="-14"/>
        </w:rPr>
        <w:t xml:space="preserve"> </w:t>
      </w:r>
      <w:r>
        <w:t xml:space="preserve">вірно вказують А. М. Бірюкова і М. А. Островська, виключно цими засобами як сторона обвинувачення, так і сторона захисту можуть доводити свою правову позицію </w:t>
      </w:r>
      <w:r>
        <w:rPr>
          <w:spacing w:val="3"/>
        </w:rPr>
        <w:t xml:space="preserve">[10, </w:t>
      </w:r>
      <w:r>
        <w:rPr>
          <w:spacing w:val="-3"/>
        </w:rPr>
        <w:t xml:space="preserve">с. </w:t>
      </w:r>
      <w:r>
        <w:t>13].</w:t>
      </w:r>
    </w:p>
    <w:p w:rsidR="00D55077" w:rsidRDefault="00F50E34">
      <w:pPr>
        <w:pStyle w:val="a3"/>
        <w:tabs>
          <w:tab w:val="left" w:pos="1325"/>
          <w:tab w:val="left" w:pos="1729"/>
          <w:tab w:val="left" w:pos="2175"/>
          <w:tab w:val="left" w:pos="3133"/>
          <w:tab w:val="left" w:pos="3743"/>
          <w:tab w:val="left" w:pos="4218"/>
          <w:tab w:val="left" w:pos="4287"/>
          <w:tab w:val="left" w:pos="4887"/>
          <w:tab w:val="left" w:pos="5766"/>
          <w:tab w:val="left" w:pos="5897"/>
          <w:tab w:val="left" w:pos="6260"/>
          <w:tab w:val="left" w:pos="7485"/>
          <w:tab w:val="left" w:pos="7844"/>
          <w:tab w:val="left" w:pos="8817"/>
          <w:tab w:val="left" w:pos="9275"/>
        </w:tabs>
        <w:spacing w:line="360" w:lineRule="auto"/>
        <w:ind w:right="119"/>
        <w:jc w:val="right"/>
      </w:pPr>
      <w:r>
        <w:t>З</w:t>
      </w:r>
      <w:r>
        <w:rPr>
          <w:spacing w:val="12"/>
        </w:rPr>
        <w:t xml:space="preserve"> </w:t>
      </w:r>
      <w:r>
        <w:t>огляду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це,</w:t>
      </w:r>
      <w:r>
        <w:rPr>
          <w:spacing w:val="12"/>
        </w:rPr>
        <w:t xml:space="preserve"> </w:t>
      </w:r>
      <w:r>
        <w:t>важливо</w:t>
      </w:r>
      <w:r>
        <w:rPr>
          <w:spacing w:val="12"/>
        </w:rPr>
        <w:t xml:space="preserve"> </w:t>
      </w:r>
      <w:r>
        <w:t>з’ясувати,</w:t>
      </w:r>
      <w:r>
        <w:rPr>
          <w:spacing w:val="12"/>
        </w:rPr>
        <w:t xml:space="preserve"> </w:t>
      </w:r>
      <w:r>
        <w:t>з</w:t>
      </w:r>
      <w:r>
        <w:rPr>
          <w:spacing w:val="12"/>
        </w:rPr>
        <w:t xml:space="preserve"> </w:t>
      </w:r>
      <w:r>
        <w:t>яких</w:t>
      </w:r>
      <w:r>
        <w:rPr>
          <w:spacing w:val="7"/>
        </w:rPr>
        <w:t xml:space="preserve"> </w:t>
      </w:r>
      <w:r>
        <w:t>із</w:t>
      </w:r>
      <w:r>
        <w:rPr>
          <w:spacing w:val="11"/>
        </w:rPr>
        <w:t xml:space="preserve"> </w:t>
      </w:r>
      <w:r>
        <w:t>зазначених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законі</w:t>
      </w:r>
      <w:r>
        <w:rPr>
          <w:spacing w:val="15"/>
        </w:rPr>
        <w:t xml:space="preserve"> </w:t>
      </w:r>
      <w:r>
        <w:t>процесуальних</w:t>
      </w:r>
      <w:r>
        <w:rPr>
          <w:spacing w:val="-1"/>
        </w:rPr>
        <w:t xml:space="preserve"> </w:t>
      </w:r>
      <w:r>
        <w:t>джерел</w:t>
      </w:r>
      <w:r>
        <w:t xml:space="preserve"> сторона захисту може здобути потрібні для неї</w:t>
      </w:r>
      <w:r>
        <w:rPr>
          <w:spacing w:val="-1"/>
        </w:rPr>
        <w:t xml:space="preserve"> </w:t>
      </w:r>
      <w:r>
        <w:t>відомості.</w:t>
      </w:r>
      <w:r>
        <w:rPr>
          <w:spacing w:val="52"/>
        </w:rPr>
        <w:t xml:space="preserve"> </w:t>
      </w:r>
      <w:r>
        <w:t>Найбільш поширеним</w:t>
      </w:r>
      <w:r>
        <w:tab/>
        <w:t>джерелом</w:t>
      </w:r>
      <w:r>
        <w:tab/>
        <w:t>доказів,</w:t>
      </w:r>
      <w:r>
        <w:tab/>
      </w:r>
      <w:r>
        <w:tab/>
        <w:t>без</w:t>
      </w:r>
      <w:r>
        <w:tab/>
        <w:t>якого</w:t>
      </w:r>
      <w:r>
        <w:tab/>
        <w:t>не</w:t>
      </w:r>
      <w:r>
        <w:tab/>
        <w:t>обходиться</w:t>
      </w:r>
      <w:r>
        <w:tab/>
        <w:t>жодне</w:t>
      </w:r>
      <w:r>
        <w:tab/>
      </w:r>
      <w:r>
        <w:rPr>
          <w:spacing w:val="-1"/>
        </w:rPr>
        <w:t xml:space="preserve">кримінальне </w:t>
      </w:r>
      <w:r>
        <w:t>провадження, є показання. Показаннями є відомості, які надаються в</w:t>
      </w:r>
      <w:r>
        <w:rPr>
          <w:spacing w:val="21"/>
        </w:rPr>
        <w:t xml:space="preserve"> </w:t>
      </w:r>
      <w:r>
        <w:t>усній</w:t>
      </w:r>
      <w:r>
        <w:rPr>
          <w:spacing w:val="3"/>
        </w:rPr>
        <w:t xml:space="preserve"> </w:t>
      </w:r>
      <w:r>
        <w:t>або письмовій</w:t>
      </w:r>
      <w:r>
        <w:rPr>
          <w:spacing w:val="-9"/>
        </w:rPr>
        <w:t xml:space="preserve"> </w:t>
      </w:r>
      <w:r>
        <w:t>формі</w:t>
      </w:r>
      <w:r>
        <w:rPr>
          <w:spacing w:val="-7"/>
        </w:rPr>
        <w:t xml:space="preserve"> </w:t>
      </w:r>
      <w:r>
        <w:t>під</w:t>
      </w:r>
      <w:r>
        <w:rPr>
          <w:spacing w:val="-6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допиту</w:t>
      </w:r>
      <w:r>
        <w:rPr>
          <w:spacing w:val="-9"/>
        </w:rPr>
        <w:t xml:space="preserve"> </w:t>
      </w:r>
      <w:r>
        <w:t>підозрюван</w:t>
      </w:r>
      <w:r>
        <w:t>им,</w:t>
      </w:r>
      <w:r>
        <w:rPr>
          <w:spacing w:val="-9"/>
        </w:rPr>
        <w:t xml:space="preserve"> </w:t>
      </w:r>
      <w:r>
        <w:t>обвинуваченим,</w:t>
      </w:r>
      <w:r>
        <w:rPr>
          <w:spacing w:val="-9"/>
        </w:rPr>
        <w:t xml:space="preserve"> </w:t>
      </w:r>
      <w:r>
        <w:t>свідком,</w:t>
      </w:r>
      <w:r>
        <w:rPr>
          <w:spacing w:val="-9"/>
        </w:rPr>
        <w:t xml:space="preserve"> </w:t>
      </w:r>
      <w:r>
        <w:t>потерпілим, експертом щодо відомих їм обставин у кримінальному провадженні,</w:t>
      </w:r>
      <w:r>
        <w:rPr>
          <w:spacing w:val="47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мають значення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цього</w:t>
      </w:r>
      <w:r>
        <w:rPr>
          <w:spacing w:val="-6"/>
        </w:rPr>
        <w:t xml:space="preserve"> </w:t>
      </w:r>
      <w:r>
        <w:t>кримінального</w:t>
      </w:r>
      <w:r>
        <w:rPr>
          <w:spacing w:val="-6"/>
        </w:rPr>
        <w:t xml:space="preserve"> </w:t>
      </w:r>
      <w:r>
        <w:t>провадження</w:t>
      </w:r>
      <w:r>
        <w:rPr>
          <w:spacing w:val="-5"/>
        </w:rPr>
        <w:t xml:space="preserve"> </w:t>
      </w:r>
      <w:r>
        <w:t>(ч.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95</w:t>
      </w:r>
      <w:r>
        <w:rPr>
          <w:spacing w:val="-7"/>
        </w:rPr>
        <w:t xml:space="preserve"> </w:t>
      </w:r>
      <w:r>
        <w:t>КПК</w:t>
      </w:r>
      <w:r>
        <w:rPr>
          <w:spacing w:val="-7"/>
        </w:rPr>
        <w:t xml:space="preserve"> </w:t>
      </w:r>
      <w:r>
        <w:t>України).</w:t>
      </w:r>
      <w:r>
        <w:rPr>
          <w:spacing w:val="-7"/>
        </w:rPr>
        <w:t xml:space="preserve"> </w:t>
      </w:r>
      <w:r>
        <w:t>Зважаючи на те, що показання отримуються під час слідчої дії – допиту,</w:t>
      </w:r>
      <w:r>
        <w:rPr>
          <w:spacing w:val="30"/>
        </w:rPr>
        <w:t xml:space="preserve"> </w:t>
      </w:r>
      <w:r>
        <w:t>сторона</w:t>
      </w:r>
      <w:r>
        <w:rPr>
          <w:spacing w:val="68"/>
        </w:rPr>
        <w:t xml:space="preserve"> </w:t>
      </w:r>
      <w:r>
        <w:t>захисту позбавлена можливості самостійно збирати докази із цього</w:t>
      </w:r>
      <w:r>
        <w:rPr>
          <w:spacing w:val="-30"/>
        </w:rPr>
        <w:t xml:space="preserve"> </w:t>
      </w:r>
      <w:r>
        <w:t>процесуального</w:t>
      </w:r>
      <w:r>
        <w:rPr>
          <w:spacing w:val="-8"/>
        </w:rPr>
        <w:t xml:space="preserve"> </w:t>
      </w:r>
      <w:r>
        <w:t>джерела. Хоча</w:t>
      </w:r>
      <w:r>
        <w:rPr>
          <w:spacing w:val="13"/>
        </w:rPr>
        <w:t xml:space="preserve"> </w:t>
      </w:r>
      <w:r>
        <w:t>КПК</w:t>
      </w:r>
      <w:r>
        <w:rPr>
          <w:spacing w:val="11"/>
        </w:rPr>
        <w:t xml:space="preserve"> </w:t>
      </w:r>
      <w:r>
        <w:t>України</w:t>
      </w:r>
      <w:r>
        <w:rPr>
          <w:spacing w:val="13"/>
        </w:rPr>
        <w:t xml:space="preserve"> </w:t>
      </w:r>
      <w:r>
        <w:t>надає</w:t>
      </w:r>
      <w:r>
        <w:rPr>
          <w:spacing w:val="13"/>
        </w:rPr>
        <w:t xml:space="preserve"> </w:t>
      </w:r>
      <w:r>
        <w:t>право</w:t>
      </w:r>
      <w:r>
        <w:rPr>
          <w:spacing w:val="13"/>
        </w:rPr>
        <w:t xml:space="preserve"> </w:t>
      </w:r>
      <w:r>
        <w:t>стороні</w:t>
      </w:r>
      <w:r>
        <w:rPr>
          <w:spacing w:val="14"/>
        </w:rPr>
        <w:t xml:space="preserve"> </w:t>
      </w:r>
      <w:r>
        <w:t>захисту</w:t>
      </w:r>
      <w:r>
        <w:rPr>
          <w:spacing w:val="12"/>
        </w:rPr>
        <w:t xml:space="preserve"> </w:t>
      </w:r>
      <w:r>
        <w:t>отримувати</w:t>
      </w:r>
      <w:r>
        <w:rPr>
          <w:spacing w:val="12"/>
        </w:rPr>
        <w:t xml:space="preserve"> </w:t>
      </w:r>
      <w:r>
        <w:t>від</w:t>
      </w:r>
      <w:r>
        <w:rPr>
          <w:spacing w:val="16"/>
        </w:rPr>
        <w:t xml:space="preserve"> </w:t>
      </w:r>
      <w:r>
        <w:t>учасників кримінального</w:t>
      </w:r>
      <w:r>
        <w:rPr>
          <w:spacing w:val="-12"/>
        </w:rPr>
        <w:t xml:space="preserve"> </w:t>
      </w:r>
      <w:r>
        <w:t>провадження</w:t>
      </w:r>
      <w:r>
        <w:rPr>
          <w:spacing w:val="-15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інших</w:t>
      </w:r>
      <w:r>
        <w:rPr>
          <w:spacing w:val="-17"/>
        </w:rPr>
        <w:t xml:space="preserve"> </w:t>
      </w:r>
      <w:r>
        <w:t>осіб</w:t>
      </w:r>
      <w:r>
        <w:rPr>
          <w:spacing w:val="-15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згодою</w:t>
      </w:r>
      <w:r>
        <w:rPr>
          <w:spacing w:val="-16"/>
        </w:rPr>
        <w:t xml:space="preserve"> </w:t>
      </w:r>
      <w:r>
        <w:t>пояснення</w:t>
      </w:r>
      <w:r>
        <w:rPr>
          <w:spacing w:val="-12"/>
        </w:rPr>
        <w:t xml:space="preserve"> </w:t>
      </w:r>
      <w:r>
        <w:t>(ч.</w:t>
      </w:r>
      <w:r>
        <w:rPr>
          <w:spacing w:val="-12"/>
        </w:rPr>
        <w:t xml:space="preserve"> </w:t>
      </w:r>
      <w:r>
        <w:t>8</w:t>
      </w:r>
      <w:r>
        <w:rPr>
          <w:spacing w:val="-18"/>
        </w:rPr>
        <w:t xml:space="preserve"> </w:t>
      </w:r>
      <w:r>
        <w:t>ст.</w:t>
      </w:r>
      <w:r>
        <w:rPr>
          <w:spacing w:val="-12"/>
        </w:rPr>
        <w:t xml:space="preserve"> </w:t>
      </w:r>
      <w:r>
        <w:t>95),</w:t>
      </w:r>
      <w:r>
        <w:rPr>
          <w:spacing w:val="-13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Закон Укр</w:t>
      </w:r>
      <w:r>
        <w:t>аїни</w:t>
      </w:r>
      <w:r>
        <w:tab/>
        <w:t>«Про</w:t>
      </w:r>
      <w:r>
        <w:tab/>
        <w:t>адвокатуру</w:t>
      </w:r>
      <w:r>
        <w:tab/>
        <w:t>та</w:t>
      </w:r>
      <w:r>
        <w:tab/>
        <w:t>адвокатську</w:t>
      </w:r>
      <w:r>
        <w:tab/>
      </w:r>
      <w:r>
        <w:tab/>
        <w:t>діяльність»</w:t>
      </w:r>
      <w:r>
        <w:tab/>
        <w:t>уповноважує</w:t>
      </w:r>
      <w:r>
        <w:tab/>
      </w:r>
      <w:r>
        <w:rPr>
          <w:spacing w:val="-2"/>
        </w:rPr>
        <w:t xml:space="preserve">адвоката </w:t>
      </w:r>
      <w:r>
        <w:t>опитувати</w:t>
      </w:r>
      <w:r>
        <w:rPr>
          <w:spacing w:val="7"/>
        </w:rPr>
        <w:t xml:space="preserve"> </w:t>
      </w:r>
      <w:r>
        <w:t>осіб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їх</w:t>
      </w:r>
      <w:r>
        <w:rPr>
          <w:spacing w:val="8"/>
        </w:rPr>
        <w:t xml:space="preserve"> </w:t>
      </w:r>
      <w:r>
        <w:t>згодою</w:t>
      </w:r>
      <w:r>
        <w:rPr>
          <w:spacing w:val="8"/>
        </w:rPr>
        <w:t xml:space="preserve"> </w:t>
      </w:r>
      <w:r>
        <w:t>(п.</w:t>
      </w:r>
      <w:r>
        <w:rPr>
          <w:spacing w:val="8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ст.</w:t>
      </w:r>
      <w:r>
        <w:rPr>
          <w:spacing w:val="8"/>
        </w:rPr>
        <w:t xml:space="preserve"> </w:t>
      </w:r>
      <w:r>
        <w:t>20),</w:t>
      </w:r>
      <w:r>
        <w:rPr>
          <w:spacing w:val="8"/>
        </w:rPr>
        <w:t xml:space="preserve"> </w:t>
      </w:r>
      <w:r>
        <w:t>проте</w:t>
      </w:r>
      <w:r>
        <w:rPr>
          <w:spacing w:val="8"/>
        </w:rPr>
        <w:t xml:space="preserve"> </w:t>
      </w:r>
      <w:r>
        <w:t>отримані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такому</w:t>
      </w:r>
      <w:r>
        <w:rPr>
          <w:spacing w:val="8"/>
        </w:rPr>
        <w:t xml:space="preserve"> </w:t>
      </w:r>
      <w:r>
        <w:t>порядку</w:t>
      </w:r>
      <w:r>
        <w:rPr>
          <w:spacing w:val="8"/>
        </w:rPr>
        <w:t xml:space="preserve"> </w:t>
      </w:r>
      <w:r>
        <w:t>відомості не будуть доказами, оскільки пояснення не віднесені до</w:t>
      </w:r>
      <w:r>
        <w:rPr>
          <w:spacing w:val="39"/>
        </w:rPr>
        <w:t xml:space="preserve"> </w:t>
      </w:r>
      <w:r>
        <w:t>процесуальних</w:t>
      </w:r>
      <w:r>
        <w:rPr>
          <w:spacing w:val="1"/>
        </w:rPr>
        <w:t xml:space="preserve"> </w:t>
      </w:r>
      <w:r>
        <w:t>джерел доказів. Істотні труднощі, пов’язані з реалізацією повноваження</w:t>
      </w:r>
      <w:r>
        <w:rPr>
          <w:spacing w:val="4"/>
        </w:rPr>
        <w:t xml:space="preserve"> </w:t>
      </w:r>
      <w:r>
        <w:t>захисника</w:t>
      </w:r>
      <w:r>
        <w:rPr>
          <w:spacing w:val="58"/>
        </w:rPr>
        <w:t xml:space="preserve"> </w:t>
      </w:r>
      <w:r>
        <w:t>щодо опитування</w:t>
      </w:r>
      <w:r>
        <w:rPr>
          <w:spacing w:val="21"/>
        </w:rPr>
        <w:t xml:space="preserve"> </w:t>
      </w:r>
      <w:r>
        <w:t>громадян,</w:t>
      </w:r>
      <w:r>
        <w:rPr>
          <w:spacing w:val="21"/>
        </w:rPr>
        <w:t xml:space="preserve"> </w:t>
      </w:r>
      <w:r>
        <w:t>обумовлені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першу</w:t>
      </w:r>
      <w:r>
        <w:rPr>
          <w:spacing w:val="21"/>
        </w:rPr>
        <w:t xml:space="preserve"> </w:t>
      </w:r>
      <w:r>
        <w:t>чергу</w:t>
      </w:r>
      <w:r>
        <w:rPr>
          <w:spacing w:val="20"/>
        </w:rPr>
        <w:t xml:space="preserve"> </w:t>
      </w:r>
      <w:r>
        <w:t>відсутністю</w:t>
      </w:r>
      <w:r>
        <w:rPr>
          <w:spacing w:val="22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кримінальному процесуальному законі механізму проведення такого опитування та порядку</w:t>
      </w:r>
      <w:r>
        <w:rPr>
          <w:spacing w:val="-31"/>
        </w:rPr>
        <w:t xml:space="preserve"> </w:t>
      </w:r>
      <w:r>
        <w:t>фіксації</w:t>
      </w:r>
    </w:p>
    <w:p w:rsidR="00D55077" w:rsidRDefault="00F50E34">
      <w:pPr>
        <w:pStyle w:val="a3"/>
        <w:spacing w:before="3"/>
        <w:ind w:firstLine="0"/>
      </w:pPr>
      <w:r>
        <w:t>отриманих відом</w:t>
      </w:r>
      <w:r>
        <w:t>остей.</w:t>
      </w:r>
    </w:p>
    <w:p w:rsidR="00D55077" w:rsidRDefault="00F50E34">
      <w:pPr>
        <w:pStyle w:val="a3"/>
        <w:spacing w:before="163" w:line="360" w:lineRule="auto"/>
        <w:ind w:right="119"/>
      </w:pPr>
      <w:r>
        <w:t>Науковці по-різному пропонують фіксувати результати опитування, проведеного захисником, зокрема, вважають за доцільне заповнювати спеціальний бланк пояснення чи опитування, складати акт опитування, протокол опитування. Інший варіант закріплення резу</w:t>
      </w:r>
      <w:r>
        <w:t>льтатів опитування пропонує Т.В. Омельченко. Він полягає у викладенні змісту бесіди захисника у клопотанні із зазначенням особи, яка підлягає виклику для її допиту слідчим [47, с. 254]. Однак, враховуючи те, що захисник повинен подавати органам кримінально</w:t>
      </w:r>
      <w:r>
        <w:t>го судочинства чи суду виключно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4" w:firstLine="0"/>
      </w:pPr>
      <w:r>
        <w:lastRenderedPageBreak/>
        <w:t xml:space="preserve">докази, які свідчать на користь підозрюваного, обвинуваченого, спростовують підозру чи обвинувачення, пом’якшують чи виключають його кримінальну відповідальність, виникає питання: що робити у випадку, коли </w:t>
      </w:r>
      <w:r>
        <w:t>опитувана особа своїми поясненнями викриває підзахисного? Я. П. Зейкан цілком обґрунтовано вважає,</w:t>
      </w:r>
      <w:r>
        <w:rPr>
          <w:spacing w:val="-17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таких</w:t>
      </w:r>
      <w:r>
        <w:rPr>
          <w:spacing w:val="-23"/>
        </w:rPr>
        <w:t xml:space="preserve"> </w:t>
      </w:r>
      <w:r>
        <w:t>обставин</w:t>
      </w:r>
      <w:r>
        <w:rPr>
          <w:spacing w:val="-17"/>
        </w:rPr>
        <w:t xml:space="preserve"> </w:t>
      </w:r>
      <w:r>
        <w:t>захисник</w:t>
      </w:r>
      <w:r>
        <w:rPr>
          <w:spacing w:val="-17"/>
        </w:rPr>
        <w:t xml:space="preserve"> </w:t>
      </w:r>
      <w:r>
        <w:rPr>
          <w:spacing w:val="-3"/>
        </w:rPr>
        <w:t>не</w:t>
      </w:r>
      <w:r>
        <w:rPr>
          <w:spacing w:val="-22"/>
        </w:rPr>
        <w:t xml:space="preserve"> </w:t>
      </w:r>
      <w:r>
        <w:t>може</w:t>
      </w:r>
      <w:r>
        <w:rPr>
          <w:spacing w:val="-16"/>
        </w:rPr>
        <w:t xml:space="preserve"> </w:t>
      </w:r>
      <w:r>
        <w:t>заявляти</w:t>
      </w:r>
      <w:r>
        <w:rPr>
          <w:spacing w:val="-17"/>
        </w:rPr>
        <w:t xml:space="preserve"> </w:t>
      </w:r>
      <w:r>
        <w:t>клопотання</w:t>
      </w:r>
      <w:r>
        <w:rPr>
          <w:spacing w:val="-20"/>
        </w:rPr>
        <w:t xml:space="preserve"> </w:t>
      </w:r>
      <w:r>
        <w:t>про</w:t>
      </w:r>
      <w:r>
        <w:rPr>
          <w:spacing w:val="-22"/>
        </w:rPr>
        <w:t xml:space="preserve"> </w:t>
      </w:r>
      <w:r>
        <w:t>допит</w:t>
      </w:r>
      <w:r>
        <w:rPr>
          <w:spacing w:val="-19"/>
        </w:rPr>
        <w:t xml:space="preserve"> </w:t>
      </w:r>
      <w:r>
        <w:t xml:space="preserve">такого свідка, щоб не перетворитися на представника обвинувачення </w:t>
      </w:r>
      <w:r>
        <w:rPr>
          <w:spacing w:val="2"/>
        </w:rPr>
        <w:t xml:space="preserve">[22, </w:t>
      </w:r>
      <w:r>
        <w:t>с.</w:t>
      </w:r>
      <w:r>
        <w:rPr>
          <w:spacing w:val="-10"/>
        </w:rPr>
        <w:t xml:space="preserve"> </w:t>
      </w:r>
      <w:r>
        <w:t>240].</w:t>
      </w:r>
    </w:p>
    <w:p w:rsidR="00D55077" w:rsidRDefault="00F50E34">
      <w:pPr>
        <w:pStyle w:val="a3"/>
        <w:spacing w:before="3" w:line="357" w:lineRule="auto"/>
        <w:ind w:right="121"/>
      </w:pPr>
      <w:r>
        <w:t>Вважаємо, що оформлення результатів опитування особи захисником слід здійснювати за аналогією із протоколом допиту свідка.</w:t>
      </w:r>
    </w:p>
    <w:p w:rsidR="00D55077" w:rsidRDefault="00F50E34">
      <w:pPr>
        <w:pStyle w:val="a3"/>
        <w:spacing w:before="6" w:line="360" w:lineRule="auto"/>
        <w:ind w:right="116"/>
      </w:pPr>
      <w:r>
        <w:t xml:space="preserve">Якщо предмети чи документи надані на адвокатський запит, то оформлюється це, як правило, направленням супровідного листа – відповіді </w:t>
      </w:r>
      <w:r>
        <w:t>на запит, до якого додаються відповідні матеріали. У тому випадку, якщо захисник самостійно виявив певний</w:t>
      </w:r>
      <w:r>
        <w:rPr>
          <w:spacing w:val="-17"/>
        </w:rPr>
        <w:t xml:space="preserve"> </w:t>
      </w:r>
      <w:r>
        <w:t>предмет</w:t>
      </w:r>
      <w:r>
        <w:rPr>
          <w:spacing w:val="-14"/>
        </w:rPr>
        <w:t xml:space="preserve"> </w:t>
      </w:r>
      <w:r>
        <w:t>чи</w:t>
      </w:r>
      <w:r>
        <w:rPr>
          <w:spacing w:val="-17"/>
        </w:rPr>
        <w:t xml:space="preserve"> </w:t>
      </w:r>
      <w:r>
        <w:t>документ</w:t>
      </w:r>
      <w:r>
        <w:rPr>
          <w:spacing w:val="-15"/>
        </w:rPr>
        <w:t xml:space="preserve"> </w:t>
      </w:r>
      <w:r>
        <w:t>або</w:t>
      </w:r>
      <w:r>
        <w:rPr>
          <w:spacing w:val="-18"/>
        </w:rPr>
        <w:t xml:space="preserve"> </w:t>
      </w:r>
      <w:r>
        <w:t>йому</w:t>
      </w:r>
      <w:r>
        <w:rPr>
          <w:spacing w:val="-18"/>
        </w:rPr>
        <w:t xml:space="preserve"> </w:t>
      </w:r>
      <w:r>
        <w:t>його</w:t>
      </w:r>
      <w:r>
        <w:rPr>
          <w:spacing w:val="-18"/>
        </w:rPr>
        <w:t xml:space="preserve"> </w:t>
      </w:r>
      <w:r>
        <w:t>подала</w:t>
      </w:r>
      <w:r>
        <w:rPr>
          <w:spacing w:val="-17"/>
        </w:rPr>
        <w:t xml:space="preserve"> </w:t>
      </w:r>
      <w:r>
        <w:t>фізична</w:t>
      </w:r>
      <w:r>
        <w:rPr>
          <w:spacing w:val="-17"/>
        </w:rPr>
        <w:t xml:space="preserve"> </w:t>
      </w:r>
      <w:r>
        <w:t>особа</w:t>
      </w:r>
      <w:r>
        <w:rPr>
          <w:spacing w:val="-17"/>
        </w:rPr>
        <w:t xml:space="preserve"> </w:t>
      </w:r>
      <w:r>
        <w:t>з</w:t>
      </w:r>
      <w:r>
        <w:rPr>
          <w:spacing w:val="-18"/>
        </w:rPr>
        <w:t xml:space="preserve"> </w:t>
      </w:r>
      <w:r>
        <w:t>власної</w:t>
      </w:r>
      <w:r>
        <w:rPr>
          <w:spacing w:val="-15"/>
        </w:rPr>
        <w:t xml:space="preserve"> </w:t>
      </w:r>
      <w:r>
        <w:t>ініціативи, оформити це значно важче. На нашу думку, захисник може повідомити слідчог</w:t>
      </w:r>
      <w:r>
        <w:t>о про це тільки в тому випадку, коли впевнений, що відповідний об’єкт буде сприяти виправданню його підзахисного або пом’якшенню його відповідальності. У протилежному випадку подібне інформування слідчого чи прокурора є недоцільним, оскільки може нашкодити</w:t>
      </w:r>
      <w:r>
        <w:rPr>
          <w:spacing w:val="-3"/>
        </w:rPr>
        <w:t xml:space="preserve"> </w:t>
      </w:r>
      <w:r>
        <w:t>підзахисному.</w:t>
      </w:r>
    </w:p>
    <w:p w:rsidR="00D55077" w:rsidRDefault="00F50E34">
      <w:pPr>
        <w:pStyle w:val="a3"/>
        <w:spacing w:line="360" w:lineRule="auto"/>
        <w:ind w:right="113"/>
      </w:pPr>
      <w:r>
        <w:t xml:space="preserve">В. В. Ясельська вважає, що при поданні предметів і документів захиснику була б бажана участь понятих. Крім того, </w:t>
      </w:r>
      <w:r>
        <w:rPr>
          <w:spacing w:val="-3"/>
        </w:rPr>
        <w:t xml:space="preserve">на </w:t>
      </w:r>
      <w:r>
        <w:t>її думку, захисник повинен складати акт про прийняття доказу, в якому б вказувалися місце і час провадження даної дії, відомо</w:t>
      </w:r>
      <w:r>
        <w:t xml:space="preserve">сті про захисника, який приймає предмет чи документ, відомості про особу, яка подала об’єкт, інформація про те, яким чином, коли, за яких обставин вказаний предмет </w:t>
      </w:r>
      <w:r>
        <w:rPr>
          <w:spacing w:val="-3"/>
        </w:rPr>
        <w:t xml:space="preserve">чи </w:t>
      </w:r>
      <w:r>
        <w:t>документ опинився у цієї особи, а також детальні характеристики поданого об’єкта. Складен</w:t>
      </w:r>
      <w:r>
        <w:t xml:space="preserve">ий захисником акт повинен бути підписаний особою, яка подала предмет </w:t>
      </w:r>
      <w:r>
        <w:rPr>
          <w:spacing w:val="-3"/>
        </w:rPr>
        <w:t xml:space="preserve">чи </w:t>
      </w:r>
      <w:r>
        <w:t>документ,</w:t>
      </w:r>
      <w:r>
        <w:rPr>
          <w:spacing w:val="-8"/>
        </w:rPr>
        <w:t xml:space="preserve"> </w:t>
      </w:r>
      <w:r>
        <w:t>самим</w:t>
      </w:r>
      <w:r>
        <w:rPr>
          <w:spacing w:val="-9"/>
        </w:rPr>
        <w:t xml:space="preserve"> </w:t>
      </w:r>
      <w:r>
        <w:t>захисником,</w:t>
      </w:r>
      <w:r>
        <w:rPr>
          <w:spacing w:val="-2"/>
        </w:rPr>
        <w:t xml:space="preserve"> </w:t>
      </w:r>
      <w:r>
        <w:t>понятими,</w:t>
      </w:r>
      <w:r>
        <w:rPr>
          <w:spacing w:val="-7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також</w:t>
      </w:r>
      <w:r>
        <w:rPr>
          <w:spacing w:val="-6"/>
        </w:rPr>
        <w:t xml:space="preserve"> </w:t>
      </w:r>
      <w:r>
        <w:t>іншими</w:t>
      </w:r>
      <w:r>
        <w:rPr>
          <w:spacing w:val="-6"/>
        </w:rPr>
        <w:t xml:space="preserve"> </w:t>
      </w:r>
      <w:r>
        <w:t>особами,</w:t>
      </w:r>
      <w:r>
        <w:rPr>
          <w:spacing w:val="-7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брали</w:t>
      </w:r>
      <w:r>
        <w:rPr>
          <w:spacing w:val="-6"/>
        </w:rPr>
        <w:t xml:space="preserve"> </w:t>
      </w:r>
      <w:r>
        <w:t>участь</w:t>
      </w:r>
      <w:r>
        <w:rPr>
          <w:spacing w:val="-5"/>
        </w:rPr>
        <w:t xml:space="preserve"> </w:t>
      </w:r>
      <w:r>
        <w:t>у провадженні цієї дії [116, с.</w:t>
      </w:r>
      <w:r>
        <w:rPr>
          <w:spacing w:val="-8"/>
        </w:rPr>
        <w:t xml:space="preserve"> </w:t>
      </w:r>
      <w:r>
        <w:t>84-85]</w:t>
      </w:r>
    </w:p>
    <w:p w:rsidR="00D55077" w:rsidRDefault="00F50E34">
      <w:pPr>
        <w:pStyle w:val="a3"/>
        <w:spacing w:before="4" w:line="360" w:lineRule="auto"/>
        <w:ind w:right="120"/>
      </w:pPr>
      <w:r>
        <w:t>На нашу думку, оптимальною була б модель, за якої формування доказі</w:t>
      </w:r>
      <w:r>
        <w:t>в (як окремих, так і їхньої сукупності) здійснювалося б представниками судової гілки влади: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суді</w:t>
      </w:r>
      <w:r>
        <w:rPr>
          <w:spacing w:val="-8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судом,</w:t>
      </w:r>
      <w:r>
        <w:rPr>
          <w:spacing w:val="-12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досудовому</w:t>
      </w:r>
      <w:r>
        <w:rPr>
          <w:spacing w:val="-13"/>
        </w:rPr>
        <w:t xml:space="preserve"> </w:t>
      </w:r>
      <w:r>
        <w:t>провадженні</w:t>
      </w:r>
      <w:r>
        <w:rPr>
          <w:spacing w:val="-7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слідчим</w:t>
      </w:r>
      <w:r>
        <w:rPr>
          <w:spacing w:val="-15"/>
        </w:rPr>
        <w:t xml:space="preserve"> </w:t>
      </w:r>
      <w:r>
        <w:t>суддею.</w:t>
      </w:r>
      <w:r>
        <w:rPr>
          <w:spacing w:val="-12"/>
        </w:rPr>
        <w:t xml:space="preserve"> </w:t>
      </w:r>
      <w:r>
        <w:t>Така</w:t>
      </w:r>
      <w:r>
        <w:rPr>
          <w:spacing w:val="-11"/>
        </w:rPr>
        <w:t xml:space="preserve"> </w:t>
      </w:r>
      <w:r>
        <w:t>модель</w:t>
      </w:r>
      <w:r>
        <w:rPr>
          <w:spacing w:val="-11"/>
        </w:rPr>
        <w:t xml:space="preserve"> </w:t>
      </w:r>
      <w:r>
        <w:t>мала б</w:t>
      </w:r>
      <w:r>
        <w:rPr>
          <w:spacing w:val="16"/>
        </w:rPr>
        <w:t xml:space="preserve"> </w:t>
      </w:r>
      <w:r>
        <w:t>ще</w:t>
      </w:r>
      <w:r>
        <w:rPr>
          <w:spacing w:val="11"/>
        </w:rPr>
        <w:t xml:space="preserve"> </w:t>
      </w:r>
      <w:r>
        <w:t>більше</w:t>
      </w:r>
      <w:r>
        <w:rPr>
          <w:spacing w:val="15"/>
        </w:rPr>
        <w:t xml:space="preserve"> </w:t>
      </w:r>
      <w:r>
        <w:t>укріпити</w:t>
      </w:r>
      <w:r>
        <w:rPr>
          <w:spacing w:val="15"/>
        </w:rPr>
        <w:t xml:space="preserve"> </w:t>
      </w:r>
      <w:r>
        <w:t>засаду</w:t>
      </w:r>
      <w:r>
        <w:rPr>
          <w:spacing w:val="15"/>
        </w:rPr>
        <w:t xml:space="preserve"> </w:t>
      </w:r>
      <w:r>
        <w:t>змагальності,</w:t>
      </w:r>
      <w:r>
        <w:rPr>
          <w:spacing w:val="15"/>
        </w:rPr>
        <w:t xml:space="preserve"> </w:t>
      </w:r>
      <w:r>
        <w:t>адже</w:t>
      </w:r>
      <w:r>
        <w:rPr>
          <w:spacing w:val="16"/>
        </w:rPr>
        <w:t xml:space="preserve"> </w:t>
      </w:r>
      <w:r>
        <w:t>фактичні</w:t>
      </w:r>
      <w:r>
        <w:rPr>
          <w:spacing w:val="17"/>
        </w:rPr>
        <w:t xml:space="preserve"> </w:t>
      </w:r>
      <w:r>
        <w:t>дані,</w:t>
      </w:r>
      <w:r>
        <w:rPr>
          <w:spacing w:val="15"/>
        </w:rPr>
        <w:t xml:space="preserve"> </w:t>
      </w:r>
      <w:r>
        <w:t>зібрані</w:t>
      </w:r>
      <w:r>
        <w:rPr>
          <w:spacing w:val="17"/>
        </w:rPr>
        <w:t xml:space="preserve"> </w:t>
      </w:r>
      <w:r>
        <w:t>як</w:t>
      </w:r>
      <w:r>
        <w:rPr>
          <w:spacing w:val="14"/>
        </w:rPr>
        <w:t xml:space="preserve"> </w:t>
      </w:r>
      <w:r>
        <w:t>стороною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9" w:firstLine="0"/>
      </w:pPr>
      <w:r>
        <w:lastRenderedPageBreak/>
        <w:t>обвинувачення, так і стороною захисту, подавалися б до суду і набували статусу доказів лише після визнання їх такими судом. Однак ця модель також є досить революційною і потребує ґрунтовного дослідження теоретиками, а тим більше – осмисл</w:t>
      </w:r>
      <w:r>
        <w:t>ення практиками – працівниками органів кримінального судочинства, прокуратури</w:t>
      </w:r>
      <w:r>
        <w:rPr>
          <w:spacing w:val="-11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суду.</w:t>
      </w:r>
      <w:r>
        <w:rPr>
          <w:spacing w:val="-11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поки</w:t>
      </w:r>
      <w:r>
        <w:rPr>
          <w:spacing w:val="-10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можливе</w:t>
      </w:r>
      <w:r>
        <w:rPr>
          <w:spacing w:val="-10"/>
        </w:rPr>
        <w:t xml:space="preserve"> </w:t>
      </w:r>
      <w:r>
        <w:t>внесення</w:t>
      </w:r>
      <w:r>
        <w:rPr>
          <w:spacing w:val="-10"/>
        </w:rPr>
        <w:t xml:space="preserve"> </w:t>
      </w:r>
      <w:r>
        <w:t>до</w:t>
      </w:r>
      <w:r>
        <w:rPr>
          <w:spacing w:val="-11"/>
        </w:rPr>
        <w:t xml:space="preserve"> </w:t>
      </w:r>
      <w:r>
        <w:t>КПК</w:t>
      </w:r>
      <w:r>
        <w:rPr>
          <w:spacing w:val="-13"/>
        </w:rPr>
        <w:t xml:space="preserve"> </w:t>
      </w:r>
      <w:r>
        <w:t>України</w:t>
      </w:r>
      <w:r>
        <w:rPr>
          <w:spacing w:val="-10"/>
        </w:rPr>
        <w:t xml:space="preserve"> </w:t>
      </w:r>
      <w:r>
        <w:t>змін</w:t>
      </w:r>
      <w:r>
        <w:rPr>
          <w:spacing w:val="-11"/>
        </w:rPr>
        <w:t xml:space="preserve"> </w:t>
      </w:r>
      <w:r>
        <w:t>та</w:t>
      </w:r>
      <w:r>
        <w:rPr>
          <w:spacing w:val="-10"/>
        </w:rPr>
        <w:t xml:space="preserve"> </w:t>
      </w:r>
      <w:r>
        <w:t xml:space="preserve">доповнень, які покликані усунути перешкоди для реалізації права збирати докази стороною захисту, передусім – захисником </w:t>
      </w:r>
      <w:r>
        <w:t>як професійним представником сторони</w:t>
      </w:r>
      <w:r>
        <w:rPr>
          <w:spacing w:val="-18"/>
        </w:rPr>
        <w:t xml:space="preserve"> </w:t>
      </w:r>
      <w:r>
        <w:t>захисту.</w:t>
      </w:r>
    </w:p>
    <w:p w:rsidR="00D55077" w:rsidRDefault="00F50E34">
      <w:pPr>
        <w:pStyle w:val="a3"/>
        <w:ind w:left="680" w:firstLine="0"/>
      </w:pPr>
      <w:r>
        <w:t>Зважаючи на це, пропонуємо внести доповнення до чинного КПК України:</w:t>
      </w:r>
    </w:p>
    <w:p w:rsidR="00D55077" w:rsidRDefault="00F50E34">
      <w:pPr>
        <w:pStyle w:val="a4"/>
        <w:numPr>
          <w:ilvl w:val="0"/>
          <w:numId w:val="4"/>
        </w:numPr>
        <w:tabs>
          <w:tab w:val="left" w:pos="1131"/>
        </w:tabs>
        <w:spacing w:before="163"/>
        <w:ind w:hanging="451"/>
        <w:jc w:val="both"/>
        <w:rPr>
          <w:sz w:val="28"/>
        </w:rPr>
      </w:pPr>
      <w:r>
        <w:rPr>
          <w:sz w:val="28"/>
        </w:rPr>
        <w:t>доповнити статтю 98 КПК України новою частиною такого</w:t>
      </w:r>
      <w:r>
        <w:rPr>
          <w:spacing w:val="16"/>
          <w:sz w:val="28"/>
        </w:rPr>
        <w:t xml:space="preserve"> </w:t>
      </w:r>
      <w:r>
        <w:rPr>
          <w:sz w:val="28"/>
        </w:rPr>
        <w:t>змісту:</w:t>
      </w:r>
    </w:p>
    <w:p w:rsidR="00D55077" w:rsidRDefault="00F50E34">
      <w:pPr>
        <w:pStyle w:val="a3"/>
        <w:spacing w:before="163" w:line="360" w:lineRule="auto"/>
        <w:ind w:right="122" w:firstLine="0"/>
      </w:pPr>
      <w:r>
        <w:t>«Матеріальні об’єкти, отримані захисником при проведенні процесуальних дій, пер</w:t>
      </w:r>
      <w:r>
        <w:t>едбачених статтею 461 цього Кодексу, якщо вони містять ознаки, зазначені в частині першій цієї статті, можуть використовуватися в кримінальному провадженні як речові докази»;</w:t>
      </w:r>
    </w:p>
    <w:p w:rsidR="00D55077" w:rsidRDefault="00F50E34">
      <w:pPr>
        <w:pStyle w:val="a4"/>
        <w:numPr>
          <w:ilvl w:val="0"/>
          <w:numId w:val="4"/>
        </w:numPr>
        <w:tabs>
          <w:tab w:val="left" w:pos="976"/>
        </w:tabs>
        <w:spacing w:line="321" w:lineRule="exact"/>
        <w:ind w:left="975" w:hanging="296"/>
        <w:jc w:val="both"/>
        <w:rPr>
          <w:sz w:val="28"/>
        </w:rPr>
      </w:pPr>
      <w:r>
        <w:rPr>
          <w:sz w:val="28"/>
        </w:rPr>
        <w:t>доповнити</w:t>
      </w:r>
      <w:r>
        <w:rPr>
          <w:spacing w:val="-12"/>
          <w:sz w:val="28"/>
        </w:rPr>
        <w:t xml:space="preserve"> </w:t>
      </w:r>
      <w:r>
        <w:rPr>
          <w:sz w:val="28"/>
        </w:rPr>
        <w:t>частину</w:t>
      </w:r>
      <w:r>
        <w:rPr>
          <w:spacing w:val="-17"/>
          <w:sz w:val="28"/>
        </w:rPr>
        <w:t xml:space="preserve"> </w:t>
      </w:r>
      <w:r>
        <w:rPr>
          <w:sz w:val="28"/>
        </w:rPr>
        <w:t>другу</w:t>
      </w:r>
      <w:r>
        <w:rPr>
          <w:spacing w:val="-11"/>
          <w:sz w:val="28"/>
        </w:rPr>
        <w:t xml:space="preserve"> </w:t>
      </w:r>
      <w:r>
        <w:rPr>
          <w:sz w:val="28"/>
        </w:rPr>
        <w:t>статті</w:t>
      </w:r>
      <w:r>
        <w:rPr>
          <w:spacing w:val="-15"/>
          <w:sz w:val="28"/>
        </w:rPr>
        <w:t xml:space="preserve"> </w:t>
      </w:r>
      <w:r>
        <w:rPr>
          <w:sz w:val="28"/>
        </w:rPr>
        <w:t>99</w:t>
      </w:r>
      <w:r>
        <w:rPr>
          <w:spacing w:val="-13"/>
          <w:sz w:val="28"/>
        </w:rPr>
        <w:t xml:space="preserve"> </w:t>
      </w:r>
      <w:r>
        <w:rPr>
          <w:sz w:val="28"/>
        </w:rPr>
        <w:t>КПК</w:t>
      </w:r>
      <w:r>
        <w:rPr>
          <w:spacing w:val="-13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2"/>
          <w:sz w:val="28"/>
        </w:rPr>
        <w:t xml:space="preserve"> </w:t>
      </w:r>
      <w:r>
        <w:rPr>
          <w:sz w:val="28"/>
        </w:rPr>
        <w:t>новим</w:t>
      </w:r>
      <w:r>
        <w:rPr>
          <w:spacing w:val="-15"/>
          <w:sz w:val="28"/>
        </w:rPr>
        <w:t xml:space="preserve"> </w:t>
      </w:r>
      <w:r>
        <w:rPr>
          <w:sz w:val="28"/>
        </w:rPr>
        <w:t>абзацом</w:t>
      </w:r>
      <w:r>
        <w:rPr>
          <w:spacing w:val="-14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змісту:</w:t>
      </w:r>
    </w:p>
    <w:p w:rsidR="00D55077" w:rsidRDefault="00F50E34">
      <w:pPr>
        <w:pStyle w:val="a3"/>
        <w:spacing w:before="158" w:line="360" w:lineRule="auto"/>
        <w:ind w:right="121" w:firstLine="0"/>
      </w:pPr>
      <w:r>
        <w:t>«Матеріали, за умови наявності в них відомостей, передбачених частиною першою цієї статті, отримані захисником при проведенні процесуальних дій, передбачених статтею 461 цього Кодексу, є документами та можуть використовуватися в кримінальному провадженні я</w:t>
      </w:r>
      <w:r>
        <w:t>к докази».</w:t>
      </w:r>
    </w:p>
    <w:p w:rsidR="00D55077" w:rsidRDefault="00F50E34">
      <w:pPr>
        <w:pStyle w:val="a3"/>
        <w:spacing w:before="4" w:line="360" w:lineRule="auto"/>
        <w:ind w:right="118"/>
      </w:pPr>
      <w:r>
        <w:t>Внаслідок складності формування доказової бази стороною захисту обвинувачений і його захисник досить часто змушені відстоювати свою позицію здебільшого тільки шляхом заперечення доводів та доказів сторони обвинувачення. Разом</w:t>
      </w:r>
      <w:r>
        <w:rPr>
          <w:spacing w:val="-15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тим,</w:t>
      </w:r>
      <w:r>
        <w:rPr>
          <w:spacing w:val="-13"/>
        </w:rPr>
        <w:t xml:space="preserve"> </w:t>
      </w:r>
      <w:r>
        <w:t>реалізація</w:t>
      </w:r>
      <w:r>
        <w:rPr>
          <w:spacing w:val="-12"/>
        </w:rPr>
        <w:t xml:space="preserve"> </w:t>
      </w:r>
      <w:r>
        <w:t>права</w:t>
      </w:r>
      <w:r>
        <w:rPr>
          <w:spacing w:val="-12"/>
        </w:rPr>
        <w:t xml:space="preserve"> </w:t>
      </w:r>
      <w:r>
        <w:t>захисника</w:t>
      </w:r>
      <w:r>
        <w:rPr>
          <w:spacing w:val="-13"/>
        </w:rPr>
        <w:t xml:space="preserve"> </w:t>
      </w:r>
      <w:r>
        <w:rPr>
          <w:spacing w:val="-3"/>
        </w:rPr>
        <w:t>на</w:t>
      </w:r>
      <w:r>
        <w:rPr>
          <w:spacing w:val="-17"/>
        </w:rPr>
        <w:t xml:space="preserve"> </w:t>
      </w:r>
      <w:r>
        <w:t>подання</w:t>
      </w:r>
      <w:r>
        <w:rPr>
          <w:spacing w:val="-11"/>
        </w:rPr>
        <w:t xml:space="preserve"> </w:t>
      </w:r>
      <w:r>
        <w:t>предметів</w:t>
      </w:r>
      <w:r>
        <w:rPr>
          <w:spacing w:val="-15"/>
        </w:rPr>
        <w:t xml:space="preserve"> </w:t>
      </w:r>
      <w:r>
        <w:t>і</w:t>
      </w:r>
      <w:r>
        <w:rPr>
          <w:spacing w:val="-16"/>
        </w:rPr>
        <w:t xml:space="preserve"> </w:t>
      </w:r>
      <w:r>
        <w:t>документів</w:t>
      </w:r>
      <w:r>
        <w:rPr>
          <w:spacing w:val="-15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користь свого підзахисного повинна сприяти надходженню до суду повного, всебічного матеріалу. Чим більше ініціативи та винахідливості проявить захисник при збиранні і поданні органам кримінального судочи</w:t>
      </w:r>
      <w:r>
        <w:t>нства та суду відомостей, тим більше він посприяє правосуддю у повному всебічному дослідженні обставин справи та винесенні справедливого</w:t>
      </w:r>
      <w:r>
        <w:rPr>
          <w:spacing w:val="1"/>
        </w:rPr>
        <w:t xml:space="preserve"> </w:t>
      </w:r>
      <w:r>
        <w:t>рішення.</w:t>
      </w:r>
    </w:p>
    <w:p w:rsidR="00D55077" w:rsidRDefault="00F50E34">
      <w:pPr>
        <w:pStyle w:val="a3"/>
        <w:spacing w:line="360" w:lineRule="auto"/>
        <w:ind w:right="114"/>
      </w:pPr>
      <w:r>
        <w:t>Подання стороною захисту доказів органу кримінального судочинства, прокурору чи суду є логічним наслідком їх з</w:t>
      </w:r>
      <w:r>
        <w:t>бирання. Проте розцінювати подання стороною захисту доказів як заключну стадію їх збирання, на нашу думку,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5" w:firstLine="0"/>
      </w:pPr>
      <w:r>
        <w:lastRenderedPageBreak/>
        <w:t xml:space="preserve">неправильно, оскільки далеко не кожен доказ, зібраний захисником та його підзахисним, буде надалі поданий і досліджений в судовому </w:t>
      </w:r>
      <w:r>
        <w:t>засіданні. Як вірно з цього приводу висловилася Л. Подосіннікова, запитувані документи не обов’язково стануть згодом доказами: вирішувати, подавати чи не подавати зібрані документи суду в якості доказів, – право суб’єкта доказування. Суд може ніколи і не д</w:t>
      </w:r>
      <w:r>
        <w:t>ізнатися, матеріали якого змісту в дійсності були у сторін. Водночас, якщо суб’єкт бажає, щоб отриманий</w:t>
      </w:r>
      <w:r>
        <w:rPr>
          <w:spacing w:val="-6"/>
        </w:rPr>
        <w:t xml:space="preserve"> </w:t>
      </w:r>
      <w:r>
        <w:t>матеріал</w:t>
      </w:r>
      <w:r>
        <w:rPr>
          <w:spacing w:val="-6"/>
        </w:rPr>
        <w:t xml:space="preserve"> </w:t>
      </w:r>
      <w:r>
        <w:t>був</w:t>
      </w:r>
      <w:r>
        <w:rPr>
          <w:spacing w:val="-9"/>
        </w:rPr>
        <w:t xml:space="preserve"> </w:t>
      </w:r>
      <w:r>
        <w:t>включений</w:t>
      </w:r>
      <w:r>
        <w:rPr>
          <w:spacing w:val="-5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доказову</w:t>
      </w:r>
      <w:r>
        <w:rPr>
          <w:spacing w:val="-7"/>
        </w:rPr>
        <w:t xml:space="preserve"> </w:t>
      </w:r>
      <w:r>
        <w:t>базу,</w:t>
      </w:r>
      <w:r>
        <w:rPr>
          <w:spacing w:val="-5"/>
        </w:rPr>
        <w:t xml:space="preserve"> </w:t>
      </w:r>
      <w:r>
        <w:t>він</w:t>
      </w:r>
      <w:r>
        <w:rPr>
          <w:spacing w:val="-6"/>
        </w:rPr>
        <w:t xml:space="preserve"> </w:t>
      </w:r>
      <w:r>
        <w:t>повинен</w:t>
      </w:r>
      <w:r>
        <w:rPr>
          <w:spacing w:val="-6"/>
        </w:rPr>
        <w:t xml:space="preserve"> </w:t>
      </w:r>
      <w:r>
        <w:t>подати</w:t>
      </w:r>
      <w:r>
        <w:rPr>
          <w:spacing w:val="-6"/>
        </w:rPr>
        <w:t xml:space="preserve"> </w:t>
      </w:r>
      <w:r>
        <w:t>його</w:t>
      </w:r>
      <w:r>
        <w:rPr>
          <w:spacing w:val="-5"/>
        </w:rPr>
        <w:t xml:space="preserve"> </w:t>
      </w:r>
      <w:r>
        <w:t>суду.</w:t>
      </w:r>
      <w:r>
        <w:rPr>
          <w:spacing w:val="-7"/>
        </w:rPr>
        <w:t xml:space="preserve"> </w:t>
      </w:r>
      <w:r>
        <w:t>В іншому</w:t>
      </w:r>
      <w:r>
        <w:rPr>
          <w:spacing w:val="-17"/>
        </w:rPr>
        <w:t xml:space="preserve"> </w:t>
      </w:r>
      <w:r>
        <w:t>випадку</w:t>
      </w:r>
      <w:r>
        <w:rPr>
          <w:spacing w:val="-16"/>
        </w:rPr>
        <w:t xml:space="preserve"> </w:t>
      </w:r>
      <w:r>
        <w:t>вся</w:t>
      </w:r>
      <w:r>
        <w:rPr>
          <w:spacing w:val="-15"/>
        </w:rPr>
        <w:t xml:space="preserve"> </w:t>
      </w:r>
      <w:r>
        <w:t>діяльність,</w:t>
      </w:r>
      <w:r>
        <w:rPr>
          <w:spacing w:val="-16"/>
        </w:rPr>
        <w:t xml:space="preserve"> </w:t>
      </w:r>
      <w:r>
        <w:t>яка</w:t>
      </w:r>
      <w:r>
        <w:rPr>
          <w:spacing w:val="-21"/>
        </w:rPr>
        <w:t xml:space="preserve"> </w:t>
      </w:r>
      <w:r>
        <w:t>була</w:t>
      </w:r>
      <w:r>
        <w:rPr>
          <w:spacing w:val="-15"/>
        </w:rPr>
        <w:t xml:space="preserve"> </w:t>
      </w:r>
      <w:r>
        <w:t>проведена</w:t>
      </w:r>
      <w:r>
        <w:rPr>
          <w:spacing w:val="-15"/>
        </w:rPr>
        <w:t xml:space="preserve"> </w:t>
      </w:r>
      <w:r>
        <w:t>для</w:t>
      </w:r>
      <w:r>
        <w:rPr>
          <w:spacing w:val="-15"/>
        </w:rPr>
        <w:t xml:space="preserve"> </w:t>
      </w:r>
      <w:r>
        <w:t>отримання</w:t>
      </w:r>
      <w:r>
        <w:rPr>
          <w:spacing w:val="-19"/>
        </w:rPr>
        <w:t xml:space="preserve"> </w:t>
      </w:r>
      <w:r>
        <w:t>доказів,</w:t>
      </w:r>
      <w:r>
        <w:rPr>
          <w:spacing w:val="-17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отримає процесуального значення</w:t>
      </w:r>
      <w:r>
        <w:rPr>
          <w:spacing w:val="-6"/>
        </w:rPr>
        <w:t xml:space="preserve"> </w:t>
      </w:r>
      <w:r>
        <w:t>[57].</w:t>
      </w:r>
    </w:p>
    <w:p w:rsidR="00D55077" w:rsidRDefault="00D55077">
      <w:pPr>
        <w:pStyle w:val="a3"/>
        <w:ind w:left="0" w:firstLine="0"/>
        <w:jc w:val="left"/>
        <w:rPr>
          <w:sz w:val="30"/>
        </w:rPr>
      </w:pPr>
    </w:p>
    <w:p w:rsidR="00D55077" w:rsidRDefault="00D55077">
      <w:pPr>
        <w:pStyle w:val="a3"/>
        <w:spacing w:before="6"/>
        <w:ind w:left="0" w:firstLine="0"/>
        <w:jc w:val="left"/>
        <w:rPr>
          <w:sz w:val="29"/>
        </w:rPr>
      </w:pPr>
    </w:p>
    <w:p w:rsidR="00D55077" w:rsidRDefault="00F50E34">
      <w:pPr>
        <w:pStyle w:val="1"/>
        <w:numPr>
          <w:ilvl w:val="1"/>
          <w:numId w:val="6"/>
        </w:numPr>
        <w:tabs>
          <w:tab w:val="left" w:pos="2111"/>
        </w:tabs>
        <w:spacing w:line="362" w:lineRule="auto"/>
        <w:ind w:left="3432" w:right="1064" w:hanging="1811"/>
        <w:jc w:val="left"/>
      </w:pPr>
      <w:bookmarkStart w:id="14" w:name="2.3._Роль_суду_в_забезпеченні_принципу_з"/>
      <w:bookmarkStart w:id="15" w:name="_TOC_250003"/>
      <w:bookmarkEnd w:id="14"/>
      <w:r>
        <w:t>Роль суду в забезпеченні принципу змагальності сторін в кримінальному</w:t>
      </w:r>
      <w:r>
        <w:rPr>
          <w:spacing w:val="-1"/>
        </w:rPr>
        <w:t xml:space="preserve"> </w:t>
      </w:r>
      <w:bookmarkEnd w:id="15"/>
      <w:r>
        <w:t>судочинстві</w:t>
      </w:r>
    </w:p>
    <w:p w:rsidR="00D55077" w:rsidRDefault="00D55077">
      <w:pPr>
        <w:pStyle w:val="a3"/>
        <w:spacing w:before="2"/>
        <w:ind w:left="0" w:firstLine="0"/>
        <w:jc w:val="left"/>
        <w:rPr>
          <w:b/>
          <w:sz w:val="41"/>
        </w:rPr>
      </w:pPr>
    </w:p>
    <w:p w:rsidR="00D55077" w:rsidRDefault="00F50E34">
      <w:pPr>
        <w:pStyle w:val="a3"/>
        <w:spacing w:line="360" w:lineRule="auto"/>
        <w:ind w:right="126"/>
      </w:pPr>
      <w:r>
        <w:t>Суд</w:t>
      </w:r>
      <w:r>
        <w:rPr>
          <w:spacing w:val="-6"/>
        </w:rPr>
        <w:t xml:space="preserve"> </w:t>
      </w:r>
      <w:r>
        <w:t>є</w:t>
      </w:r>
      <w:r>
        <w:rPr>
          <w:spacing w:val="-9"/>
        </w:rPr>
        <w:t xml:space="preserve"> </w:t>
      </w:r>
      <w:r>
        <w:t>основним</w:t>
      </w:r>
      <w:r>
        <w:rPr>
          <w:spacing w:val="-5"/>
        </w:rPr>
        <w:t xml:space="preserve"> </w:t>
      </w:r>
      <w:r>
        <w:t>учасником</w:t>
      </w:r>
      <w:r>
        <w:rPr>
          <w:spacing w:val="-7"/>
        </w:rPr>
        <w:t xml:space="preserve"> </w:t>
      </w:r>
      <w:r>
        <w:t>кримінального</w:t>
      </w:r>
      <w:r>
        <w:rPr>
          <w:spacing w:val="-7"/>
        </w:rPr>
        <w:t xml:space="preserve"> </w:t>
      </w:r>
      <w:r>
        <w:t>судочинства,</w:t>
      </w:r>
      <w:r>
        <w:rPr>
          <w:spacing w:val="-8"/>
        </w:rPr>
        <w:t xml:space="preserve"> </w:t>
      </w:r>
      <w:r>
        <w:t>функція</w:t>
      </w:r>
      <w:r>
        <w:rPr>
          <w:spacing w:val="-8"/>
        </w:rPr>
        <w:t xml:space="preserve"> </w:t>
      </w:r>
      <w:r>
        <w:t>якого</w:t>
      </w:r>
      <w:r>
        <w:rPr>
          <w:spacing w:val="-7"/>
        </w:rPr>
        <w:t xml:space="preserve"> </w:t>
      </w:r>
      <w:r>
        <w:t>полягає</w:t>
      </w:r>
      <w:r>
        <w:rPr>
          <w:spacing w:val="-9"/>
        </w:rPr>
        <w:t xml:space="preserve"> </w:t>
      </w:r>
      <w:r>
        <w:t>в розгляді та вирішенні кримінальної справи. Основне завдан</w:t>
      </w:r>
      <w:r>
        <w:t>ня судді зводиться до того, що він керує судовим провадженням, дослідженням наданих в суді доказів, забезпечує реалізацію всіх принципів кримінального судочинства, і зокрема принципу змагальності сторін.</w:t>
      </w:r>
    </w:p>
    <w:p w:rsidR="00D55077" w:rsidRDefault="00F50E34">
      <w:pPr>
        <w:pStyle w:val="a3"/>
        <w:spacing w:before="1"/>
        <w:ind w:left="680" w:firstLine="0"/>
      </w:pPr>
      <w:r>
        <w:t>Здійснення кримінального судочинства на основі принц</w:t>
      </w:r>
      <w:r>
        <w:t>ипу змагальності</w:t>
      </w:r>
      <w:r>
        <w:rPr>
          <w:spacing w:val="25"/>
        </w:rPr>
        <w:t xml:space="preserve"> </w:t>
      </w:r>
      <w:r>
        <w:t>сторін</w:t>
      </w:r>
    </w:p>
    <w:p w:rsidR="00D55077" w:rsidRDefault="00F50E34">
      <w:pPr>
        <w:pStyle w:val="a4"/>
        <w:numPr>
          <w:ilvl w:val="0"/>
          <w:numId w:val="7"/>
        </w:numPr>
        <w:tabs>
          <w:tab w:val="left" w:pos="316"/>
        </w:tabs>
        <w:spacing w:before="158" w:line="362" w:lineRule="auto"/>
        <w:ind w:right="116" w:firstLine="0"/>
        <w:jc w:val="right"/>
        <w:rPr>
          <w:sz w:val="28"/>
        </w:rPr>
      </w:pPr>
      <w:r>
        <w:rPr>
          <w:sz w:val="28"/>
        </w:rPr>
        <w:t>один</w:t>
      </w:r>
      <w:r>
        <w:rPr>
          <w:spacing w:val="-14"/>
          <w:sz w:val="28"/>
        </w:rPr>
        <w:t xml:space="preserve"> </w:t>
      </w:r>
      <w:r>
        <w:rPr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z w:val="28"/>
        </w:rPr>
        <w:t>головних</w:t>
      </w:r>
      <w:r>
        <w:rPr>
          <w:spacing w:val="-14"/>
          <w:sz w:val="28"/>
        </w:rPr>
        <w:t xml:space="preserve"> </w:t>
      </w:r>
      <w:r>
        <w:rPr>
          <w:sz w:val="28"/>
        </w:rPr>
        <w:t>принципів</w:t>
      </w:r>
      <w:r>
        <w:rPr>
          <w:spacing w:val="-16"/>
          <w:sz w:val="28"/>
        </w:rPr>
        <w:t xml:space="preserve"> </w:t>
      </w:r>
      <w:r>
        <w:rPr>
          <w:sz w:val="28"/>
        </w:rPr>
        <w:t>кримінального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процесу,</w:t>
      </w:r>
      <w:r>
        <w:rPr>
          <w:spacing w:val="-8"/>
          <w:sz w:val="28"/>
        </w:rPr>
        <w:t xml:space="preserve"> </w:t>
      </w:r>
      <w:r>
        <w:rPr>
          <w:sz w:val="28"/>
        </w:rPr>
        <w:t>який</w:t>
      </w:r>
      <w:r>
        <w:rPr>
          <w:spacing w:val="-14"/>
          <w:sz w:val="28"/>
        </w:rPr>
        <w:t xml:space="preserve"> </w:t>
      </w:r>
      <w:r>
        <w:rPr>
          <w:sz w:val="28"/>
        </w:rPr>
        <w:t>створює</w:t>
      </w:r>
      <w:r>
        <w:rPr>
          <w:spacing w:val="-15"/>
          <w:sz w:val="28"/>
        </w:rPr>
        <w:t xml:space="preserve"> </w:t>
      </w:r>
      <w:r>
        <w:rPr>
          <w:sz w:val="28"/>
        </w:rPr>
        <w:t>сприятливі</w:t>
      </w:r>
      <w:r>
        <w:rPr>
          <w:spacing w:val="-12"/>
          <w:sz w:val="28"/>
        </w:rPr>
        <w:t xml:space="preserve"> </w:t>
      </w:r>
      <w:r>
        <w:rPr>
          <w:sz w:val="28"/>
        </w:rPr>
        <w:t>умови для</w:t>
      </w:r>
      <w:r>
        <w:rPr>
          <w:spacing w:val="-4"/>
          <w:sz w:val="28"/>
        </w:rPr>
        <w:t xml:space="preserve"> </w:t>
      </w:r>
      <w:r>
        <w:rPr>
          <w:sz w:val="28"/>
        </w:rPr>
        <w:t>встановлення</w:t>
      </w:r>
      <w:r>
        <w:rPr>
          <w:spacing w:val="-4"/>
          <w:sz w:val="28"/>
        </w:rPr>
        <w:t xml:space="preserve"> </w:t>
      </w:r>
      <w:r>
        <w:rPr>
          <w:sz w:val="28"/>
        </w:rPr>
        <w:t>істини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кримінальній</w:t>
      </w:r>
      <w:r>
        <w:rPr>
          <w:spacing w:val="-6"/>
          <w:sz w:val="28"/>
        </w:rPr>
        <w:t xml:space="preserve"> </w:t>
      </w:r>
      <w:r>
        <w:rPr>
          <w:sz w:val="28"/>
        </w:rPr>
        <w:t>справі</w:t>
      </w:r>
      <w:r>
        <w:rPr>
          <w:spacing w:val="-3"/>
          <w:sz w:val="28"/>
        </w:rPr>
        <w:t xml:space="preserve"> </w:t>
      </w:r>
      <w:r>
        <w:rPr>
          <w:sz w:val="28"/>
        </w:rPr>
        <w:t>та</w:t>
      </w:r>
      <w:r>
        <w:rPr>
          <w:spacing w:val="-9"/>
          <w:sz w:val="28"/>
        </w:rPr>
        <w:t xml:space="preserve"> </w:t>
      </w:r>
      <w:r>
        <w:rPr>
          <w:sz w:val="28"/>
        </w:rPr>
        <w:t>прийняття</w:t>
      </w:r>
      <w:r>
        <w:rPr>
          <w:spacing w:val="-9"/>
          <w:sz w:val="28"/>
        </w:rPr>
        <w:t xml:space="preserve"> </w:t>
      </w:r>
      <w:r>
        <w:rPr>
          <w:sz w:val="28"/>
        </w:rPr>
        <w:t>справедливого</w:t>
      </w:r>
      <w:r>
        <w:rPr>
          <w:spacing w:val="-4"/>
          <w:sz w:val="28"/>
        </w:rPr>
        <w:t xml:space="preserve"> </w:t>
      </w:r>
      <w:r>
        <w:rPr>
          <w:sz w:val="28"/>
        </w:rPr>
        <w:t>рішення.</w:t>
      </w:r>
    </w:p>
    <w:p w:rsidR="00D55077" w:rsidRDefault="00F50E34">
      <w:pPr>
        <w:pStyle w:val="a3"/>
        <w:spacing w:line="357" w:lineRule="auto"/>
        <w:ind w:right="116"/>
      </w:pPr>
      <w:r>
        <w:t>Сторони обвинувачення і захисту рівноправні перед судом. Так, головуючий в судовому засіданні вживає заходів для забезпечення змагальності сторін.</w:t>
      </w:r>
    </w:p>
    <w:p w:rsidR="00D55077" w:rsidRDefault="00F50E34">
      <w:pPr>
        <w:pStyle w:val="a3"/>
        <w:spacing w:before="4" w:line="360" w:lineRule="auto"/>
        <w:ind w:right="122"/>
      </w:pPr>
      <w:r>
        <w:t xml:space="preserve">Змагальна форма судочинства передбачає, що розгляд кримінальної справи в суді може бути розпочато тільки при </w:t>
      </w:r>
      <w:r>
        <w:t>наявності обвинувального висновку (обвинувального акта), який затверджується прокурором. Дане правило відображає значення спору сторін як рушійної засади змагальності судового процесу, тому що немає звинувачення – немає і процесу, це є одним з найважливіши</w:t>
      </w:r>
      <w:r>
        <w:t>х правил змагальності.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78" w:line="360" w:lineRule="auto"/>
        <w:ind w:right="122"/>
      </w:pPr>
      <w:r>
        <w:lastRenderedPageBreak/>
        <w:t>У</w:t>
      </w:r>
      <w:r>
        <w:rPr>
          <w:spacing w:val="-11"/>
        </w:rPr>
        <w:t xml:space="preserve"> </w:t>
      </w:r>
      <w:r>
        <w:t>змагальному</w:t>
      </w:r>
      <w:r>
        <w:rPr>
          <w:spacing w:val="-13"/>
        </w:rPr>
        <w:t xml:space="preserve"> </w:t>
      </w:r>
      <w:r>
        <w:t>процесі</w:t>
      </w:r>
      <w:r>
        <w:rPr>
          <w:spacing w:val="-10"/>
        </w:rPr>
        <w:t xml:space="preserve"> </w:t>
      </w:r>
      <w:r>
        <w:t>суд</w:t>
      </w:r>
      <w:r>
        <w:rPr>
          <w:spacing w:val="-10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може</w:t>
      </w:r>
      <w:r>
        <w:rPr>
          <w:spacing w:val="-12"/>
        </w:rPr>
        <w:t xml:space="preserve"> </w:t>
      </w:r>
      <w:r>
        <w:t>здійснювати</w:t>
      </w:r>
      <w:r>
        <w:rPr>
          <w:spacing w:val="-12"/>
        </w:rPr>
        <w:t xml:space="preserve"> </w:t>
      </w:r>
      <w:r>
        <w:t>ні</w:t>
      </w:r>
      <w:r>
        <w:rPr>
          <w:spacing w:val="-11"/>
        </w:rPr>
        <w:t xml:space="preserve"> </w:t>
      </w:r>
      <w:r>
        <w:t>функцію</w:t>
      </w:r>
      <w:r>
        <w:rPr>
          <w:spacing w:val="-11"/>
        </w:rPr>
        <w:t xml:space="preserve"> </w:t>
      </w:r>
      <w:r>
        <w:t>захисту,</w:t>
      </w:r>
      <w:r>
        <w:rPr>
          <w:spacing w:val="-13"/>
        </w:rPr>
        <w:t xml:space="preserve"> </w:t>
      </w:r>
      <w:r>
        <w:t>ні</w:t>
      </w:r>
      <w:r>
        <w:rPr>
          <w:spacing w:val="-11"/>
        </w:rPr>
        <w:t xml:space="preserve"> </w:t>
      </w:r>
      <w:r>
        <w:t>функцію обвинувачення. Вирішення всіх питань, що виникають в ході судового розгляду, належить</w:t>
      </w:r>
      <w:r>
        <w:rPr>
          <w:spacing w:val="-7"/>
        </w:rPr>
        <w:t xml:space="preserve"> </w:t>
      </w:r>
      <w:r>
        <w:t>лише</w:t>
      </w:r>
      <w:r>
        <w:rPr>
          <w:spacing w:val="-7"/>
        </w:rPr>
        <w:t xml:space="preserve"> </w:t>
      </w:r>
      <w:r>
        <w:t>суду</w:t>
      </w:r>
      <w:r>
        <w:rPr>
          <w:spacing w:val="-8"/>
        </w:rPr>
        <w:t xml:space="preserve"> </w:t>
      </w:r>
      <w:r>
        <w:t>(судді),</w:t>
      </w:r>
      <w:r>
        <w:rPr>
          <w:spacing w:val="-8"/>
        </w:rPr>
        <w:t xml:space="preserve"> </w:t>
      </w:r>
      <w:r>
        <w:t>який</w:t>
      </w:r>
      <w:r>
        <w:rPr>
          <w:spacing w:val="-7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пов’язаний</w:t>
      </w:r>
      <w:r>
        <w:rPr>
          <w:spacing w:val="-7"/>
        </w:rPr>
        <w:t xml:space="preserve"> </w:t>
      </w:r>
      <w:r>
        <w:t>доводами</w:t>
      </w:r>
      <w:r>
        <w:rPr>
          <w:spacing w:val="-7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оцінці</w:t>
      </w:r>
      <w:r>
        <w:rPr>
          <w:spacing w:val="-10"/>
        </w:rPr>
        <w:t xml:space="preserve"> </w:t>
      </w:r>
      <w:r>
        <w:t>доказів,</w:t>
      </w:r>
      <w:r>
        <w:rPr>
          <w:spacing w:val="-8"/>
        </w:rPr>
        <w:t xml:space="preserve"> </w:t>
      </w:r>
      <w:r>
        <w:rPr>
          <w:spacing w:val="-3"/>
        </w:rPr>
        <w:t xml:space="preserve">що </w:t>
      </w:r>
      <w:r>
        <w:t>надаються, а також незалежний від будь-якого впливу і діє самостійно виключно як орган правосуддя. Забезпечуючи рівність сторін, суд створює їм необхідні умови</w:t>
      </w:r>
      <w:r>
        <w:rPr>
          <w:spacing w:val="-43"/>
        </w:rPr>
        <w:t xml:space="preserve"> </w:t>
      </w:r>
      <w:r>
        <w:t>для всебічного і повного дослідження обставин</w:t>
      </w:r>
      <w:r>
        <w:rPr>
          <w:spacing w:val="-3"/>
        </w:rPr>
        <w:t xml:space="preserve"> </w:t>
      </w:r>
      <w:r>
        <w:t>справи.</w:t>
      </w:r>
    </w:p>
    <w:p w:rsidR="00D55077" w:rsidRDefault="00F50E34">
      <w:pPr>
        <w:pStyle w:val="a3"/>
        <w:spacing w:before="3" w:line="360" w:lineRule="auto"/>
        <w:ind w:right="120"/>
      </w:pPr>
      <w:r>
        <w:t xml:space="preserve">На думку О.І. </w:t>
      </w:r>
      <w:r>
        <w:t>Шиби, діяльність суду по дослідженню доказів повинна носити багатогранний характер, проявлятися при дослідженні доказів, представлених як стороною обвинувачення, так і захисту. Перевага обвинувальним або виправдувальним доказам свідчить про необ’єктивність</w:t>
      </w:r>
      <w:r>
        <w:t xml:space="preserve"> осіб, що беруть участь в розгляді справи [111, с. 6]. На наш погляд, тільки за таких умов, коли забезпечена реальна змагальність сторін, можна пізнати</w:t>
      </w:r>
      <w:r>
        <w:rPr>
          <w:spacing w:val="4"/>
        </w:rPr>
        <w:t xml:space="preserve"> </w:t>
      </w:r>
      <w:r>
        <w:t>істину.</w:t>
      </w:r>
    </w:p>
    <w:p w:rsidR="00D55077" w:rsidRDefault="00F50E34">
      <w:pPr>
        <w:pStyle w:val="a3"/>
        <w:spacing w:line="360" w:lineRule="auto"/>
        <w:ind w:right="121"/>
      </w:pPr>
      <w:r>
        <w:t>Під змагальністю слід розуміти інструмент судового пізнання, який не завжди забезпечує однозначн</w:t>
      </w:r>
      <w:r>
        <w:t>ий результат. Результат залежить від того, в чиїх руках знаходиться цей інструмент. На нашу думку, дуже багато залежить від суддів, від їх волі, ініціативи, а також від їх активності в судовому розгляді. Виходячи з вищевикладеного можна зробити висновок, щ</w:t>
      </w:r>
      <w:r>
        <w:t>о змагальність – це процесуальна діяльність сторін, контрольована судом, який цю змагальність і повинен забезпечувати.</w:t>
      </w:r>
    </w:p>
    <w:p w:rsidR="00D55077" w:rsidRDefault="00F50E34">
      <w:pPr>
        <w:pStyle w:val="a3"/>
        <w:spacing w:line="360" w:lineRule="auto"/>
        <w:ind w:right="119"/>
      </w:pPr>
      <w:r>
        <w:t xml:space="preserve">Незважаючи на те що відповідно до принципу змагальності сторін суд </w:t>
      </w:r>
      <w:r>
        <w:rPr>
          <w:spacing w:val="-3"/>
        </w:rPr>
        <w:t xml:space="preserve">не </w:t>
      </w:r>
      <w:r>
        <w:t xml:space="preserve">виступає ні на стороні обвинувачення, ні на стороні захисту, це не </w:t>
      </w:r>
      <w:r>
        <w:t xml:space="preserve">говорить про те, що суддя не може бути пасивним спостерігачем. Нам видається, що суддя не тільки повинен створювати сторонам умови для всебічного і повного дослідження доказів (наприклад, задовольняти клопотання про витребування того чи іншого доказу </w:t>
      </w:r>
      <w:r>
        <w:rPr>
          <w:spacing w:val="-3"/>
        </w:rPr>
        <w:t xml:space="preserve">або </w:t>
      </w:r>
      <w:r>
        <w:t>в</w:t>
      </w:r>
      <w:r>
        <w:t>иклику</w:t>
      </w:r>
      <w:r>
        <w:rPr>
          <w:spacing w:val="-14"/>
        </w:rPr>
        <w:t xml:space="preserve"> </w:t>
      </w:r>
      <w:r>
        <w:t>необхідного</w:t>
      </w:r>
      <w:r>
        <w:rPr>
          <w:spacing w:val="-18"/>
        </w:rPr>
        <w:t xml:space="preserve"> </w:t>
      </w:r>
      <w:r>
        <w:t>свідка,</w:t>
      </w:r>
      <w:r>
        <w:rPr>
          <w:spacing w:val="-13"/>
        </w:rPr>
        <w:t xml:space="preserve"> </w:t>
      </w:r>
      <w:r>
        <w:t>призначати</w:t>
      </w:r>
      <w:r>
        <w:rPr>
          <w:spacing w:val="-12"/>
        </w:rPr>
        <w:t xml:space="preserve"> </w:t>
      </w:r>
      <w:r>
        <w:t>експертизу),</w:t>
      </w:r>
      <w:r>
        <w:rPr>
          <w:spacing w:val="-19"/>
        </w:rPr>
        <w:t xml:space="preserve"> </w:t>
      </w:r>
      <w:r>
        <w:t>але</w:t>
      </w:r>
      <w:r>
        <w:rPr>
          <w:spacing w:val="-13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брати</w:t>
      </w:r>
      <w:r>
        <w:rPr>
          <w:spacing w:val="-13"/>
        </w:rPr>
        <w:t xml:space="preserve"> </w:t>
      </w:r>
      <w:r>
        <w:t>участь</w:t>
      </w:r>
      <w:r>
        <w:rPr>
          <w:spacing w:val="-12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дослідженні доказів (наприклад, задавати питання особам, виступаючим в</w:t>
      </w:r>
      <w:r>
        <w:rPr>
          <w:spacing w:val="-12"/>
        </w:rPr>
        <w:t xml:space="preserve"> </w:t>
      </w:r>
      <w:r>
        <w:t>суді).</w:t>
      </w:r>
    </w:p>
    <w:p w:rsidR="00D55077" w:rsidRDefault="00F50E34">
      <w:pPr>
        <w:pStyle w:val="a3"/>
        <w:spacing w:before="3" w:line="360" w:lineRule="auto"/>
        <w:ind w:right="123"/>
      </w:pPr>
      <w:r>
        <w:t>Принцип змагальності передбачає також самостійність і професіоналізм судді у вирішенні</w:t>
      </w:r>
      <w:r>
        <w:rPr>
          <w:spacing w:val="-6"/>
        </w:rPr>
        <w:t xml:space="preserve"> </w:t>
      </w:r>
      <w:r>
        <w:t>питань</w:t>
      </w:r>
      <w:r>
        <w:rPr>
          <w:spacing w:val="-6"/>
        </w:rPr>
        <w:t xml:space="preserve"> </w:t>
      </w:r>
      <w:r>
        <w:t>права.</w:t>
      </w:r>
      <w:r>
        <w:rPr>
          <w:spacing w:val="-8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зв’</w:t>
      </w:r>
      <w:r>
        <w:t>язку</w:t>
      </w:r>
      <w:r>
        <w:rPr>
          <w:spacing w:val="-9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цим</w:t>
      </w:r>
      <w:r>
        <w:rPr>
          <w:spacing w:val="-10"/>
        </w:rPr>
        <w:t xml:space="preserve"> </w:t>
      </w:r>
      <w:r>
        <w:t>суддя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виявленні</w:t>
      </w:r>
      <w:r>
        <w:rPr>
          <w:spacing w:val="-6"/>
        </w:rPr>
        <w:t xml:space="preserve"> </w:t>
      </w:r>
      <w:r>
        <w:t>порушень</w:t>
      </w:r>
      <w:r>
        <w:rPr>
          <w:spacing w:val="-5"/>
        </w:rPr>
        <w:t xml:space="preserve"> </w:t>
      </w:r>
      <w:r>
        <w:t>законів</w:t>
      </w:r>
      <w:r>
        <w:rPr>
          <w:spacing w:val="-11"/>
        </w:rPr>
        <w:t xml:space="preserve"> </w:t>
      </w:r>
      <w:r>
        <w:t>може вжити заходів для їх</w:t>
      </w:r>
      <w:r>
        <w:rPr>
          <w:spacing w:val="-4"/>
        </w:rPr>
        <w:t xml:space="preserve"> </w:t>
      </w:r>
      <w:r>
        <w:t>усунення.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78" w:line="360" w:lineRule="auto"/>
        <w:ind w:right="118"/>
      </w:pPr>
      <w:r>
        <w:lastRenderedPageBreak/>
        <w:t>При цьому слід розрізняти ініціативу, активність суду, як джерело руху кримінального провадження, і активність суду, який прагне встановити істину – основу правосуддя.</w:t>
      </w:r>
    </w:p>
    <w:p w:rsidR="00D55077" w:rsidRDefault="00F50E34">
      <w:pPr>
        <w:pStyle w:val="a3"/>
        <w:spacing w:before="1" w:line="360" w:lineRule="auto"/>
        <w:ind w:right="114"/>
      </w:pPr>
      <w:r>
        <w:t>Активність суду, який прагне пізнати істину, виражається в дослідженні та перевірці дока</w:t>
      </w:r>
      <w:r>
        <w:t>зів. Така активність являє собою «певні дії, спрямовані на формування інших доказів, що підтверджують об’єктивність інформації, що входить в зміст доказів, які перевіряються» [9, с. 35]. В результаті такої перевірки суд отримує відомості, які або обґрунтов</w:t>
      </w:r>
      <w:r>
        <w:t>ують пред’явлене обвинувачення, або підтверджують позицію сторони захисту.</w:t>
      </w:r>
    </w:p>
    <w:p w:rsidR="00D55077" w:rsidRDefault="00F50E34">
      <w:pPr>
        <w:pStyle w:val="a3"/>
        <w:spacing w:before="3" w:line="360" w:lineRule="auto"/>
        <w:ind w:right="120"/>
      </w:pPr>
      <w:r>
        <w:t>При цьому, як вірно помітив С.Ю. Пашков, немає підстав стверджувати, що таким</w:t>
      </w:r>
      <w:r>
        <w:rPr>
          <w:spacing w:val="-12"/>
        </w:rPr>
        <w:t xml:space="preserve"> </w:t>
      </w:r>
      <w:r>
        <w:t>чином</w:t>
      </w:r>
      <w:r>
        <w:rPr>
          <w:spacing w:val="-11"/>
        </w:rPr>
        <w:t xml:space="preserve"> </w:t>
      </w:r>
      <w:r>
        <w:t>суд</w:t>
      </w:r>
      <w:r>
        <w:rPr>
          <w:spacing w:val="-7"/>
        </w:rPr>
        <w:t xml:space="preserve"> </w:t>
      </w:r>
      <w:r>
        <w:t>«підіграє»</w:t>
      </w:r>
      <w:r>
        <w:rPr>
          <w:spacing w:val="-9"/>
        </w:rPr>
        <w:t xml:space="preserve"> </w:t>
      </w:r>
      <w:r>
        <w:t>однієї</w:t>
      </w:r>
      <w:r>
        <w:rPr>
          <w:spacing w:val="-8"/>
        </w:rPr>
        <w:t xml:space="preserve"> </w:t>
      </w:r>
      <w:r>
        <w:rPr>
          <w:spacing w:val="-3"/>
        </w:rPr>
        <w:t>зі</w:t>
      </w:r>
      <w:r>
        <w:rPr>
          <w:spacing w:val="-7"/>
        </w:rPr>
        <w:t xml:space="preserve"> </w:t>
      </w:r>
      <w:r>
        <w:t>сторін,</w:t>
      </w:r>
      <w:r>
        <w:rPr>
          <w:spacing w:val="-9"/>
        </w:rPr>
        <w:t xml:space="preserve"> </w:t>
      </w:r>
      <w:r>
        <w:t>так</w:t>
      </w:r>
      <w:r>
        <w:rPr>
          <w:spacing w:val="-14"/>
        </w:rPr>
        <w:t xml:space="preserve"> </w:t>
      </w:r>
      <w:r>
        <w:t>як</w:t>
      </w:r>
      <w:r>
        <w:rPr>
          <w:spacing w:val="-10"/>
        </w:rPr>
        <w:t xml:space="preserve"> </w:t>
      </w:r>
      <w:r>
        <w:t>перевірочна</w:t>
      </w:r>
      <w:r>
        <w:rPr>
          <w:spacing w:val="-14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rPr>
          <w:spacing w:val="-3"/>
        </w:rPr>
        <w:t>не</w:t>
      </w:r>
      <w:r>
        <w:rPr>
          <w:spacing w:val="-9"/>
        </w:rPr>
        <w:t xml:space="preserve"> </w:t>
      </w:r>
      <w:r>
        <w:t>порушує принцип змагальності. З</w:t>
      </w:r>
      <w:r>
        <w:t>авдання суду в цьому випадку – оцінка належності, допустимості та достовірності доказів, на які посилаються сторони [49, с.</w:t>
      </w:r>
      <w:r>
        <w:rPr>
          <w:spacing w:val="-7"/>
        </w:rPr>
        <w:t xml:space="preserve"> </w:t>
      </w:r>
      <w:r>
        <w:t>38].</w:t>
      </w:r>
    </w:p>
    <w:p w:rsidR="00D55077" w:rsidRDefault="00F50E34">
      <w:pPr>
        <w:pStyle w:val="a3"/>
        <w:spacing w:line="360" w:lineRule="auto"/>
        <w:ind w:right="115"/>
      </w:pPr>
      <w:r>
        <w:t>Змагальність у кримінальному процесі не є самоціллю. Вона необхідна для</w:t>
      </w:r>
      <w:r>
        <w:rPr>
          <w:spacing w:val="-47"/>
        </w:rPr>
        <w:t xml:space="preserve"> </w:t>
      </w:r>
      <w:r>
        <w:t>того, щоб судова влада карала тільки винних у скоєнні к</w:t>
      </w:r>
      <w:r>
        <w:t>римінальних правопорушень і брала під свій захист потерпілих і жертв злочинів. Пасивний суд не може цього забезпечити, а активний дозволить забезпечити захист прав і законних інтересів особистості.</w:t>
      </w:r>
    </w:p>
    <w:p w:rsidR="00D55077" w:rsidRDefault="00F50E34">
      <w:pPr>
        <w:pStyle w:val="a3"/>
        <w:spacing w:line="357" w:lineRule="auto"/>
        <w:ind w:right="125"/>
      </w:pPr>
      <w:r>
        <w:t>Активна позиція суду в доказуванні у кримінальному провадж</w:t>
      </w:r>
      <w:r>
        <w:t>енні обумовлюється наступними факторами.</w:t>
      </w:r>
    </w:p>
    <w:p w:rsidR="00D55077" w:rsidRDefault="00F50E34">
      <w:pPr>
        <w:pStyle w:val="a3"/>
        <w:spacing w:before="6" w:line="360" w:lineRule="auto"/>
        <w:ind w:right="121"/>
      </w:pPr>
      <w:r>
        <w:t>По-перше, судженням про процесуальну діяльність за допомогою практики, доведення,</w:t>
      </w:r>
      <w:r>
        <w:rPr>
          <w:spacing w:val="-21"/>
        </w:rPr>
        <w:t xml:space="preserve"> </w:t>
      </w:r>
      <w:r>
        <w:t>суб’єктивного</w:t>
      </w:r>
      <w:r>
        <w:rPr>
          <w:spacing w:val="-19"/>
        </w:rPr>
        <w:t xml:space="preserve"> </w:t>
      </w:r>
      <w:r>
        <w:t>внутрішнього</w:t>
      </w:r>
      <w:r>
        <w:rPr>
          <w:spacing w:val="-19"/>
        </w:rPr>
        <w:t xml:space="preserve"> </w:t>
      </w:r>
      <w:r>
        <w:t>переконання,</w:t>
      </w:r>
      <w:r>
        <w:rPr>
          <w:spacing w:val="-20"/>
        </w:rPr>
        <w:t xml:space="preserve"> </w:t>
      </w:r>
      <w:r>
        <w:t>подолання</w:t>
      </w:r>
      <w:r>
        <w:rPr>
          <w:spacing w:val="-20"/>
        </w:rPr>
        <w:t xml:space="preserve"> </w:t>
      </w:r>
      <w:r>
        <w:t>сумніву</w:t>
      </w:r>
      <w:r>
        <w:rPr>
          <w:spacing w:val="-20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істинності знання, якісь, з його точки зору, є елементами об’єктивної</w:t>
      </w:r>
      <w:r>
        <w:rPr>
          <w:spacing w:val="-14"/>
        </w:rPr>
        <w:t xml:space="preserve"> </w:t>
      </w:r>
      <w:r>
        <w:t>істини.</w:t>
      </w:r>
    </w:p>
    <w:p w:rsidR="00D55077" w:rsidRDefault="00F50E34">
      <w:pPr>
        <w:pStyle w:val="a3"/>
        <w:spacing w:before="1" w:line="360" w:lineRule="auto"/>
        <w:ind w:right="125"/>
      </w:pPr>
      <w:r>
        <w:t>По-друге, необхідністю досягнення балансу процесуальних засобів розкриття і розслідування злочинів і процесуальних засобів захисту особистості від обвинувачення.</w:t>
      </w:r>
    </w:p>
    <w:p w:rsidR="00D55077" w:rsidRDefault="00F50E34">
      <w:pPr>
        <w:pStyle w:val="a3"/>
        <w:spacing w:before="2" w:line="360" w:lineRule="auto"/>
        <w:ind w:right="120"/>
      </w:pPr>
      <w:r>
        <w:t>По-третє, збереженням позитивної ролі бажання встановлення абсолютної істини, яка знай</w:t>
      </w:r>
      <w:r>
        <w:t>шла своє відображення в історичному розвитку кримінального судочинства.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78" w:line="360" w:lineRule="auto"/>
        <w:ind w:right="119"/>
      </w:pPr>
      <w:r>
        <w:lastRenderedPageBreak/>
        <w:t>Збирання судом нових доказів слід розглядати як прояв судового контролю за повнотою представлених звинуваченням доказів і обґрунтованістю пред’явленого обвинувачення.</w:t>
      </w:r>
    </w:p>
    <w:p w:rsidR="00D55077" w:rsidRDefault="00F50E34">
      <w:pPr>
        <w:pStyle w:val="a3"/>
        <w:spacing w:before="1" w:line="360" w:lineRule="auto"/>
        <w:ind w:right="117"/>
      </w:pPr>
      <w:r>
        <w:t>Право суду перевіряти наявні докази або докази, які сторони представляють в ході судового розгляду, є одним з ключових елементів процесуальної незалежності суду, оскільки забезпечує свободу і об’єктивність висновків суду.</w:t>
      </w:r>
    </w:p>
    <w:p w:rsidR="00D55077" w:rsidRDefault="00F50E34">
      <w:pPr>
        <w:pStyle w:val="a3"/>
        <w:spacing w:before="2" w:line="360" w:lineRule="auto"/>
        <w:ind w:right="119"/>
      </w:pPr>
      <w:r>
        <w:t>Роль суду в дослідженні нових док</w:t>
      </w:r>
      <w:r>
        <w:t>азів зростає, коли сторона обвинувачення вперше надає нові предмети для залучення їх до матеріалів кримінального провадження або суд за клопотанням сторони обвинувачення допитав нового свідка. При цьому сторона захисту, підсудний і його захисник, обрали та</w:t>
      </w:r>
      <w:r>
        <w:t>ктику пасивного захисту, тобто не беруть участі в дослідженні представлених стороною обвинувачення нових доказів.</w:t>
      </w:r>
    </w:p>
    <w:p w:rsidR="00D55077" w:rsidRDefault="00F50E34">
      <w:pPr>
        <w:pStyle w:val="a3"/>
        <w:spacing w:line="360" w:lineRule="auto"/>
        <w:ind w:right="118"/>
      </w:pPr>
      <w:r>
        <w:t>Перевірочні дії судді не заважають сторонам на основі принципу змагальності сторін відстоювати свої інтереси в суді. Це може бути і запереченн</w:t>
      </w:r>
      <w:r>
        <w:t>я проти дослідження нових доказів у суді, а також оскарження їх достовірності. У такому випадку суд не звільняє від обов’язку дослідження доказів сторін, а також від виключення з матеріалів кримінального провадження нових доказів, у разі якщо суд сумніваєт</w:t>
      </w:r>
      <w:r>
        <w:t>ься в їх допустимості та достовірності.</w:t>
      </w:r>
    </w:p>
    <w:p w:rsidR="00D55077" w:rsidRDefault="00F50E34">
      <w:pPr>
        <w:pStyle w:val="a3"/>
        <w:spacing w:before="1" w:line="360" w:lineRule="auto"/>
        <w:ind w:right="120"/>
      </w:pPr>
      <w:r>
        <w:t>Таким чином, порядок судового розгляду в суді, встановлений КПК України, забезпечує повне, всебічне, об’єктивне дослідження всіх обставин кримінальної справи і, отже, дає можливість пізнання об’єктивної істини у крим</w:t>
      </w:r>
      <w:r>
        <w:t>інальному провадженні.</w:t>
      </w:r>
    </w:p>
    <w:p w:rsidR="00D55077" w:rsidRDefault="00F50E34">
      <w:pPr>
        <w:pStyle w:val="a3"/>
        <w:spacing w:line="360" w:lineRule="auto"/>
        <w:ind w:right="119"/>
      </w:pPr>
      <w:r>
        <w:t>Всебічність</w:t>
      </w:r>
      <w:r>
        <w:rPr>
          <w:spacing w:val="-11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повнота</w:t>
      </w:r>
      <w:r>
        <w:rPr>
          <w:spacing w:val="-17"/>
        </w:rPr>
        <w:t xml:space="preserve"> </w:t>
      </w:r>
      <w:r>
        <w:t>дослідження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діяльності</w:t>
      </w:r>
      <w:r>
        <w:rPr>
          <w:spacing w:val="-8"/>
        </w:rPr>
        <w:t xml:space="preserve"> </w:t>
      </w:r>
      <w:r>
        <w:t>сторін,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змагаються. Навіть в разі пасивної участі сторони захисту в дослідженні доказів, повнота, всебічність дослідження забезпечуються стороною обвинувачення. Проте гарантом об’єктивності при дослідженні доказів у кримінальному провадженні завжди виступає незале</w:t>
      </w:r>
      <w:r>
        <w:t>жний і активний</w:t>
      </w:r>
      <w:r>
        <w:rPr>
          <w:spacing w:val="-6"/>
        </w:rPr>
        <w:t xml:space="preserve"> </w:t>
      </w:r>
      <w:r>
        <w:t>суд.</w:t>
      </w:r>
    </w:p>
    <w:p w:rsidR="00D55077" w:rsidRDefault="00F50E34">
      <w:pPr>
        <w:pStyle w:val="a3"/>
        <w:spacing w:line="360" w:lineRule="auto"/>
        <w:ind w:right="120"/>
      </w:pPr>
      <w:r>
        <w:t>На практиці не завжди пасивна тактика захисту дозволяє повно, всебічно і об’єктивно дослідити обставини справи в суді, а прокурор не завжди здатний самотужки забезпечити повноту і всебічність судового розгляду. Суд, в свою чергу,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78" w:line="360" w:lineRule="auto"/>
        <w:ind w:right="128" w:firstLine="0"/>
      </w:pPr>
      <w:r>
        <w:lastRenderedPageBreak/>
        <w:t>не завжди може ініціювати перевірку доказів, щодо яких виникають сумніви. Вважаємо, що саме через наявність таких обставин необхідно розширити перелік судових дій, які можуть проводитися з ініціативи суду.</w:t>
      </w:r>
    </w:p>
    <w:p w:rsidR="00D55077" w:rsidRDefault="00F50E34">
      <w:pPr>
        <w:pStyle w:val="a3"/>
        <w:spacing w:before="6" w:line="360" w:lineRule="auto"/>
        <w:ind w:right="120"/>
      </w:pPr>
      <w:r>
        <w:t>При</w:t>
      </w:r>
      <w:r>
        <w:rPr>
          <w:spacing w:val="-19"/>
        </w:rPr>
        <w:t xml:space="preserve"> </w:t>
      </w:r>
      <w:r>
        <w:t>виявленні</w:t>
      </w:r>
      <w:r>
        <w:rPr>
          <w:spacing w:val="-17"/>
        </w:rPr>
        <w:t xml:space="preserve"> </w:t>
      </w:r>
      <w:r>
        <w:t>судом</w:t>
      </w:r>
      <w:r>
        <w:rPr>
          <w:spacing w:val="-19"/>
        </w:rPr>
        <w:t xml:space="preserve"> </w:t>
      </w:r>
      <w:r>
        <w:t>нестачі</w:t>
      </w:r>
      <w:r>
        <w:rPr>
          <w:spacing w:val="-21"/>
        </w:rPr>
        <w:t xml:space="preserve"> </w:t>
      </w:r>
      <w:r>
        <w:t>доказів,</w:t>
      </w:r>
      <w:r>
        <w:rPr>
          <w:spacing w:val="-20"/>
        </w:rPr>
        <w:t xml:space="preserve"> </w:t>
      </w:r>
      <w:r>
        <w:t>що</w:t>
      </w:r>
      <w:r>
        <w:rPr>
          <w:spacing w:val="-20"/>
        </w:rPr>
        <w:t xml:space="preserve"> </w:t>
      </w:r>
      <w:r>
        <w:t>перешкоджає</w:t>
      </w:r>
      <w:r>
        <w:rPr>
          <w:spacing w:val="-19"/>
        </w:rPr>
        <w:t xml:space="preserve"> </w:t>
      </w:r>
      <w:r>
        <w:t>постанові</w:t>
      </w:r>
      <w:r>
        <w:rPr>
          <w:spacing w:val="-21"/>
        </w:rPr>
        <w:t xml:space="preserve"> </w:t>
      </w:r>
      <w:r>
        <w:t>обгрунтованого і справедливого вироку, і при відсутності ініціативи сторін суд повинен мати можливість впливати на сторони, спонукати їх заповнити відсутні докази.</w:t>
      </w:r>
    </w:p>
    <w:p w:rsidR="00D55077" w:rsidRDefault="00F50E34">
      <w:pPr>
        <w:pStyle w:val="a3"/>
        <w:spacing w:before="2" w:line="360" w:lineRule="auto"/>
        <w:ind w:right="116"/>
      </w:pPr>
      <w:r>
        <w:t>Як вважає С.Ю. Пашков, «каталізатором процесу всебічного і</w:t>
      </w:r>
      <w:r>
        <w:t xml:space="preserve"> повного дослідження сторонами обставин справи може служити адресоване сторонам повідомлення судді про надання додаткових відомостей на підтвердження або спростування будь-яких обставин, що підлягають доказуванню. Щоб уникнути ризику залучення суду в проце</w:t>
      </w:r>
      <w:r>
        <w:t>с збирання відомостей в інтересах будь-якої сторони таке повідомлення повинно бути надіслано після дослідження всіх представлених сторонами доказів. Надіслане повідомлення повинно бути конкретним, тобто треба називати обставину, наявність або відсутність я</w:t>
      </w:r>
      <w:r>
        <w:t>кої слід підтвердити» [49, с. 39].</w:t>
      </w:r>
    </w:p>
    <w:p w:rsidR="00D55077" w:rsidRDefault="00F50E34">
      <w:pPr>
        <w:pStyle w:val="a3"/>
        <w:spacing w:line="360" w:lineRule="auto"/>
        <w:ind w:right="118"/>
      </w:pPr>
      <w:r>
        <w:t xml:space="preserve">Будь-який судовий розгляд справи спрямований на те, щоб розглянути пред’явлені до суду вимоги особи, всебічно, повно і об’єктивно дослідити докази та матеріали, подані в судовому засіданні, встановити </w:t>
      </w:r>
      <w:r>
        <w:rPr>
          <w:spacing w:val="-3"/>
        </w:rPr>
        <w:t xml:space="preserve">на </w:t>
      </w:r>
      <w:r>
        <w:t>їх основі фактичн</w:t>
      </w:r>
      <w:r>
        <w:t>і обставини справи,</w:t>
      </w:r>
      <w:r>
        <w:rPr>
          <w:spacing w:val="-7"/>
        </w:rPr>
        <w:t xml:space="preserve"> </w:t>
      </w:r>
      <w:r>
        <w:t>проаналізувати</w:t>
      </w:r>
      <w:r>
        <w:rPr>
          <w:spacing w:val="-7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сукупності</w:t>
      </w:r>
      <w:r>
        <w:rPr>
          <w:spacing w:val="-6"/>
        </w:rPr>
        <w:t xml:space="preserve"> </w:t>
      </w:r>
      <w:r>
        <w:t>з</w:t>
      </w:r>
      <w:r>
        <w:rPr>
          <w:spacing w:val="-7"/>
        </w:rPr>
        <w:t xml:space="preserve"> </w:t>
      </w:r>
      <w:r>
        <w:t>доводами</w:t>
      </w:r>
      <w:r>
        <w:rPr>
          <w:spacing w:val="-7"/>
        </w:rPr>
        <w:t xml:space="preserve"> </w:t>
      </w:r>
      <w:r>
        <w:t>сторін,</w:t>
      </w:r>
      <w:r>
        <w:rPr>
          <w:spacing w:val="-7"/>
        </w:rPr>
        <w:t xml:space="preserve"> </w:t>
      </w:r>
      <w:r>
        <w:t>дати</w:t>
      </w:r>
      <w:r>
        <w:rPr>
          <w:spacing w:val="-11"/>
        </w:rPr>
        <w:t xml:space="preserve"> </w:t>
      </w:r>
      <w:r>
        <w:t>їм</w:t>
      </w:r>
      <w:r>
        <w:rPr>
          <w:spacing w:val="-10"/>
        </w:rPr>
        <w:t xml:space="preserve"> </w:t>
      </w:r>
      <w:r>
        <w:t>належну</w:t>
      </w:r>
      <w:r>
        <w:rPr>
          <w:spacing w:val="-6"/>
        </w:rPr>
        <w:t xml:space="preserve"> </w:t>
      </w:r>
      <w:r>
        <w:t>юридичну оцінку та на основі застосування норм права вирішити кримінальну справу, яка надійшла до суду, подану скаргу чи інше звернення шляхом винесення відповідного судо</w:t>
      </w:r>
      <w:r>
        <w:t>вого рішення (вироку, ухвали).</w:t>
      </w:r>
    </w:p>
    <w:p w:rsidR="00D55077" w:rsidRDefault="00F50E34">
      <w:pPr>
        <w:pStyle w:val="a3"/>
        <w:spacing w:before="2" w:line="360" w:lineRule="auto"/>
        <w:ind w:right="115"/>
      </w:pPr>
      <w:r>
        <w:t>Таким</w:t>
      </w:r>
      <w:r>
        <w:rPr>
          <w:spacing w:val="-16"/>
        </w:rPr>
        <w:t xml:space="preserve"> </w:t>
      </w:r>
      <w:r>
        <w:t>чином,</w:t>
      </w:r>
      <w:r>
        <w:rPr>
          <w:spacing w:val="-15"/>
        </w:rPr>
        <w:t xml:space="preserve"> </w:t>
      </w:r>
      <w:r>
        <w:t>суд</w:t>
      </w:r>
      <w:r>
        <w:rPr>
          <w:spacing w:val="-11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носій</w:t>
      </w:r>
      <w:r>
        <w:rPr>
          <w:spacing w:val="-18"/>
        </w:rPr>
        <w:t xml:space="preserve"> </w:t>
      </w:r>
      <w:r>
        <w:t>судової</w:t>
      </w:r>
      <w:r>
        <w:rPr>
          <w:spacing w:val="-16"/>
        </w:rPr>
        <w:t xml:space="preserve"> </w:t>
      </w:r>
      <w:r>
        <w:t>влади</w:t>
      </w:r>
      <w:r>
        <w:rPr>
          <w:spacing w:val="-13"/>
        </w:rPr>
        <w:t xml:space="preserve"> </w:t>
      </w:r>
      <w:r>
        <w:t>наділений</w:t>
      </w:r>
      <w:r>
        <w:rPr>
          <w:spacing w:val="-18"/>
        </w:rPr>
        <w:t xml:space="preserve"> </w:t>
      </w:r>
      <w:r>
        <w:t>виключною</w:t>
      </w:r>
      <w:r>
        <w:rPr>
          <w:spacing w:val="-13"/>
        </w:rPr>
        <w:t xml:space="preserve"> </w:t>
      </w:r>
      <w:r>
        <w:t>компетенцією</w:t>
      </w:r>
      <w:r>
        <w:rPr>
          <w:spacing w:val="-13"/>
        </w:rPr>
        <w:t xml:space="preserve"> </w:t>
      </w:r>
      <w:r>
        <w:t>на здійснення</w:t>
      </w:r>
      <w:r>
        <w:rPr>
          <w:spacing w:val="-8"/>
        </w:rPr>
        <w:t xml:space="preserve"> </w:t>
      </w:r>
      <w:r>
        <w:t>правосуддя</w:t>
      </w:r>
      <w:r>
        <w:rPr>
          <w:spacing w:val="-14"/>
        </w:rPr>
        <w:t xml:space="preserve"> </w:t>
      </w:r>
      <w:r>
        <w:t>і</w:t>
      </w:r>
      <w:r>
        <w:rPr>
          <w:spacing w:val="-7"/>
        </w:rPr>
        <w:t xml:space="preserve"> </w:t>
      </w:r>
      <w:r>
        <w:t>покликаний</w:t>
      </w:r>
      <w:r>
        <w:rPr>
          <w:spacing w:val="-9"/>
        </w:rPr>
        <w:t xml:space="preserve"> </w:t>
      </w:r>
      <w:r>
        <w:t>вирішувати</w:t>
      </w:r>
      <w:r>
        <w:rPr>
          <w:spacing w:val="-9"/>
        </w:rPr>
        <w:t xml:space="preserve"> </w:t>
      </w:r>
      <w:r>
        <w:t>кримінально-правові</w:t>
      </w:r>
      <w:r>
        <w:rPr>
          <w:spacing w:val="-8"/>
        </w:rPr>
        <w:t xml:space="preserve"> </w:t>
      </w:r>
      <w:r>
        <w:t>конфлікти</w:t>
      </w:r>
      <w:r>
        <w:rPr>
          <w:spacing w:val="-7"/>
        </w:rPr>
        <w:t xml:space="preserve"> </w:t>
      </w:r>
      <w:r>
        <w:t>між державою і громадянином, з одного боку, і особою, яка вчинила протиправне посягання</w:t>
      </w:r>
      <w:r>
        <w:rPr>
          <w:spacing w:val="-14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охоронювані</w:t>
      </w:r>
      <w:r>
        <w:rPr>
          <w:spacing w:val="-13"/>
        </w:rPr>
        <w:t xml:space="preserve"> </w:t>
      </w:r>
      <w:r>
        <w:t>кримінальним</w:t>
      </w:r>
      <w:r>
        <w:rPr>
          <w:spacing w:val="-17"/>
        </w:rPr>
        <w:t xml:space="preserve"> </w:t>
      </w:r>
      <w:r>
        <w:t>законом</w:t>
      </w:r>
      <w:r>
        <w:rPr>
          <w:spacing w:val="-17"/>
        </w:rPr>
        <w:t xml:space="preserve"> </w:t>
      </w:r>
      <w:r>
        <w:t>суспільні</w:t>
      </w:r>
      <w:r>
        <w:rPr>
          <w:spacing w:val="-13"/>
        </w:rPr>
        <w:t xml:space="preserve"> </w:t>
      </w:r>
      <w:r>
        <w:t>відносини,</w:t>
      </w:r>
      <w:r>
        <w:rPr>
          <w:spacing w:val="-15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іншого</w:t>
      </w:r>
      <w:r>
        <w:rPr>
          <w:spacing w:val="-16"/>
        </w:rPr>
        <w:t xml:space="preserve"> </w:t>
      </w:r>
      <w:r>
        <w:t>боку, а також вирішувати інші спори, які виникають в сфері кримінального судочинства. Правосуддя у кри</w:t>
      </w:r>
      <w:r>
        <w:t>мінальному процесі можна визначити як виняткову діяльність судової влади, спрямовану на розгляд і вирішення справ, що реалізуються у суворо встановленій</w:t>
      </w:r>
      <w:r>
        <w:rPr>
          <w:spacing w:val="14"/>
        </w:rPr>
        <w:t xml:space="preserve"> </w:t>
      </w:r>
      <w:r>
        <w:t>процесуальній</w:t>
      </w:r>
      <w:r>
        <w:rPr>
          <w:spacing w:val="9"/>
        </w:rPr>
        <w:t xml:space="preserve"> </w:t>
      </w:r>
      <w:r>
        <w:t>формі,</w:t>
      </w:r>
      <w:r>
        <w:rPr>
          <w:spacing w:val="14"/>
        </w:rPr>
        <w:t xml:space="preserve"> </w:t>
      </w:r>
      <w:r>
        <w:t>з</w:t>
      </w:r>
      <w:r>
        <w:rPr>
          <w:spacing w:val="14"/>
        </w:rPr>
        <w:t xml:space="preserve"> </w:t>
      </w:r>
      <w:r>
        <w:t>дотриманням</w:t>
      </w:r>
      <w:r>
        <w:rPr>
          <w:spacing w:val="13"/>
        </w:rPr>
        <w:t xml:space="preserve"> </w:t>
      </w:r>
      <w:r>
        <w:t>принципу</w:t>
      </w:r>
      <w:r>
        <w:rPr>
          <w:spacing w:val="14"/>
        </w:rPr>
        <w:t xml:space="preserve"> </w:t>
      </w:r>
      <w:r>
        <w:t>змагальності</w:t>
      </w:r>
      <w:r>
        <w:rPr>
          <w:spacing w:val="16"/>
        </w:rPr>
        <w:t xml:space="preserve"> </w:t>
      </w:r>
      <w:r>
        <w:t>та</w:t>
      </w:r>
      <w:r>
        <w:rPr>
          <w:spacing w:val="15"/>
        </w:rPr>
        <w:t xml:space="preserve"> </w:t>
      </w:r>
      <w:r>
        <w:t>інших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31" w:firstLine="0"/>
      </w:pPr>
      <w:r>
        <w:lastRenderedPageBreak/>
        <w:t>принципів (засад) к</w:t>
      </w:r>
      <w:r>
        <w:t>римінального провадження визначених у законі, яка дозволяє виконувати завдання суду і кримінального судочинства в цілому (ст. 2 КПК).</w:t>
      </w:r>
    </w:p>
    <w:p w:rsidR="00D55077" w:rsidRDefault="00F50E34">
      <w:pPr>
        <w:pStyle w:val="a3"/>
        <w:spacing w:line="360" w:lineRule="auto"/>
        <w:ind w:right="112"/>
      </w:pPr>
      <w:r>
        <w:t>Щодо</w:t>
      </w:r>
      <w:r>
        <w:rPr>
          <w:spacing w:val="-9"/>
        </w:rPr>
        <w:t xml:space="preserve"> </w:t>
      </w:r>
      <w:r>
        <w:t>правозабезпечувальної</w:t>
      </w:r>
      <w:r>
        <w:rPr>
          <w:spacing w:val="-7"/>
        </w:rPr>
        <w:t xml:space="preserve"> </w:t>
      </w:r>
      <w:r>
        <w:t>діяльності</w:t>
      </w:r>
      <w:r>
        <w:rPr>
          <w:spacing w:val="-7"/>
        </w:rPr>
        <w:t xml:space="preserve"> </w:t>
      </w:r>
      <w:r>
        <w:t>суду,</w:t>
      </w:r>
      <w:r>
        <w:rPr>
          <w:spacing w:val="-9"/>
        </w:rPr>
        <w:t xml:space="preserve"> </w:t>
      </w:r>
      <w:r>
        <w:t>то</w:t>
      </w:r>
      <w:r>
        <w:rPr>
          <w:spacing w:val="-9"/>
        </w:rPr>
        <w:t xml:space="preserve"> </w:t>
      </w:r>
      <w:r>
        <w:t>вона</w:t>
      </w:r>
      <w:r>
        <w:rPr>
          <w:spacing w:val="-8"/>
        </w:rPr>
        <w:t xml:space="preserve"> </w:t>
      </w:r>
      <w:r>
        <w:t>полягає</w:t>
      </w:r>
      <w:r>
        <w:rPr>
          <w:spacing w:val="-9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створенні</w:t>
      </w:r>
      <w:r>
        <w:rPr>
          <w:spacing w:val="-7"/>
        </w:rPr>
        <w:t xml:space="preserve"> </w:t>
      </w:r>
      <w:r>
        <w:t>судом необхідних умов для реалізації сторонами їхн</w:t>
      </w:r>
      <w:r>
        <w:t>іх процесуальних прав та виконання процесуальних обов’язків. Одним із її напрямків є керівництво судовим розглядом, яке здійснюється шляхом: забезпечення додержання послідовності та порядку вчинення процесуальних дій (належної процедури судового провадженн</w:t>
      </w:r>
      <w:r>
        <w:t>я), забезпечення</w:t>
      </w:r>
      <w:r>
        <w:rPr>
          <w:spacing w:val="-10"/>
        </w:rPr>
        <w:t xml:space="preserve"> </w:t>
      </w:r>
      <w:r>
        <w:t>рівних</w:t>
      </w:r>
      <w:r>
        <w:rPr>
          <w:spacing w:val="-10"/>
        </w:rPr>
        <w:t xml:space="preserve"> </w:t>
      </w:r>
      <w:r>
        <w:t>можливостей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відстоюванні</w:t>
      </w:r>
      <w:r>
        <w:rPr>
          <w:spacing w:val="-9"/>
        </w:rPr>
        <w:t xml:space="preserve"> </w:t>
      </w:r>
      <w:r>
        <w:t>сторонами</w:t>
      </w:r>
      <w:r>
        <w:rPr>
          <w:spacing w:val="-10"/>
        </w:rPr>
        <w:t xml:space="preserve"> </w:t>
      </w:r>
      <w:r>
        <w:t>їхніх</w:t>
      </w:r>
      <w:r>
        <w:rPr>
          <w:spacing w:val="-11"/>
        </w:rPr>
        <w:t xml:space="preserve"> </w:t>
      </w:r>
      <w:r>
        <w:t>законних</w:t>
      </w:r>
      <w:r>
        <w:rPr>
          <w:spacing w:val="-10"/>
        </w:rPr>
        <w:t xml:space="preserve"> </w:t>
      </w:r>
      <w:r>
        <w:t>інтересів та реалізації наданих їм прав, спрямування судового розгляду на забезпечення найбільш повного та всебічного з’ясування всіх обставин кримінального провадження за допомогою сприяння активності сторін в дослідженні доказів, усунення з судового розг</w:t>
      </w:r>
      <w:r>
        <w:t>ляду всього, що не має значення для кримінального провадження, вжиття необхідних заходів для забезпечення в судовому засіданні належного</w:t>
      </w:r>
      <w:r>
        <w:rPr>
          <w:spacing w:val="-2"/>
        </w:rPr>
        <w:t xml:space="preserve"> </w:t>
      </w:r>
      <w:r>
        <w:t>порядку.</w:t>
      </w:r>
    </w:p>
    <w:p w:rsidR="00D55077" w:rsidRDefault="00F50E34">
      <w:pPr>
        <w:pStyle w:val="a3"/>
        <w:spacing w:line="360" w:lineRule="auto"/>
        <w:ind w:right="114"/>
      </w:pPr>
      <w:r>
        <w:t>Отже,</w:t>
      </w:r>
      <w:r>
        <w:rPr>
          <w:spacing w:val="-10"/>
        </w:rPr>
        <w:t xml:space="preserve"> </w:t>
      </w:r>
      <w:r>
        <w:t>функція</w:t>
      </w:r>
      <w:r>
        <w:rPr>
          <w:spacing w:val="-12"/>
        </w:rPr>
        <w:t xml:space="preserve"> </w:t>
      </w:r>
      <w:r>
        <w:t>обвинувачення</w:t>
      </w:r>
      <w:r>
        <w:rPr>
          <w:spacing w:val="-8"/>
        </w:rPr>
        <w:t xml:space="preserve"> </w:t>
      </w:r>
      <w:r>
        <w:t>здійснюється</w:t>
      </w:r>
      <w:r>
        <w:rPr>
          <w:spacing w:val="-8"/>
        </w:rPr>
        <w:t xml:space="preserve"> </w:t>
      </w:r>
      <w:r>
        <w:t>уповноваженими</w:t>
      </w:r>
      <w:r>
        <w:rPr>
          <w:spacing w:val="-8"/>
        </w:rPr>
        <w:t xml:space="preserve"> </w:t>
      </w:r>
      <w:r>
        <w:t>суб’єктами</w:t>
      </w:r>
      <w:r>
        <w:rPr>
          <w:spacing w:val="-8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всіх стадіях кримінального провадження (</w:t>
      </w:r>
      <w:r>
        <w:t xml:space="preserve">крім стадії виконання судових рішень) з </w:t>
      </w:r>
      <w:r>
        <w:rPr>
          <w:spacing w:val="-3"/>
        </w:rPr>
        <w:t xml:space="preserve">метою </w:t>
      </w:r>
      <w:r>
        <w:t xml:space="preserve">об’єктивного та повного встановлення обставин вчинення кримінального правопорушення і притягнення всіх винних до кримінальної відповідальності та/або застосування інших заходів кримінально-правового характеру. </w:t>
      </w:r>
      <w:r>
        <w:t>Законодавство передбачає</w:t>
      </w:r>
      <w:r>
        <w:rPr>
          <w:spacing w:val="-19"/>
        </w:rPr>
        <w:t xml:space="preserve"> </w:t>
      </w:r>
      <w:r>
        <w:t>їх</w:t>
      </w:r>
      <w:r>
        <w:rPr>
          <w:spacing w:val="-15"/>
        </w:rPr>
        <w:t xml:space="preserve"> </w:t>
      </w:r>
      <w:r>
        <w:t>процесуальне</w:t>
      </w:r>
      <w:r>
        <w:rPr>
          <w:spacing w:val="-14"/>
        </w:rPr>
        <w:t xml:space="preserve"> </w:t>
      </w:r>
      <w:r>
        <w:t>положення,</w:t>
      </w:r>
      <w:r>
        <w:rPr>
          <w:spacing w:val="-16"/>
        </w:rPr>
        <w:t xml:space="preserve"> </w:t>
      </w:r>
      <w:r>
        <w:t>особливості</w:t>
      </w:r>
      <w:r>
        <w:rPr>
          <w:spacing w:val="-6"/>
        </w:rPr>
        <w:t xml:space="preserve"> </w:t>
      </w:r>
      <w:r>
        <w:t>процесуальної</w:t>
      </w:r>
      <w:r>
        <w:rPr>
          <w:spacing w:val="-13"/>
        </w:rPr>
        <w:t xml:space="preserve"> </w:t>
      </w:r>
      <w:r>
        <w:t>діяльності</w:t>
      </w:r>
      <w:r>
        <w:rPr>
          <w:spacing w:val="-14"/>
        </w:rPr>
        <w:t xml:space="preserve"> </w:t>
      </w:r>
      <w:r>
        <w:t>під</w:t>
      </w:r>
      <w:r>
        <w:rPr>
          <w:spacing w:val="-12"/>
        </w:rPr>
        <w:t xml:space="preserve"> </w:t>
      </w:r>
      <w:r>
        <w:t>час кримінального судочинства і судового розгляду, що впливає на способи реалізації ними досліджуваної функції. Крім того, при реалізації функції обвинувачення суб</w:t>
      </w:r>
      <w:r>
        <w:t>’єкти обвинувачення перебувають у постійній</w:t>
      </w:r>
      <w:r>
        <w:rPr>
          <w:spacing w:val="1"/>
        </w:rPr>
        <w:t xml:space="preserve"> </w:t>
      </w:r>
      <w:r>
        <w:t>взаємодії.</w:t>
      </w:r>
    </w:p>
    <w:p w:rsidR="00D55077" w:rsidRDefault="00F50E34">
      <w:pPr>
        <w:pStyle w:val="a3"/>
        <w:spacing w:line="360" w:lineRule="auto"/>
        <w:ind w:right="123"/>
      </w:pPr>
      <w:r>
        <w:t>КПК України передбачає різний обсяг правових засобів для збирання доказів стороною обвинувачення і стороною захисту. Незважаючи на надання стороні захисту права збирати докази, законодавець істотно обм</w:t>
      </w:r>
      <w:r>
        <w:t>ежив її у засобах реалізації цього права. Тому проголошена змагальність і рівноправність сторін у збиранні та поданні до суду доказів має елементи правової фікції.</w:t>
      </w:r>
    </w:p>
    <w:p w:rsidR="00D55077" w:rsidRDefault="00F50E34">
      <w:pPr>
        <w:pStyle w:val="a3"/>
        <w:spacing w:line="357" w:lineRule="auto"/>
        <w:ind w:right="126"/>
      </w:pPr>
      <w:r>
        <w:t>Якщо говорити про доказування у широкому значенні, то суд є активним учасником процесу доказ</w:t>
      </w:r>
      <w:r>
        <w:t>ування у двох його аспектах – перевірці та оцінці доказів.</w:t>
      </w:r>
    </w:p>
    <w:p w:rsidR="00D55077" w:rsidRDefault="00D55077">
      <w:pPr>
        <w:spacing w:line="357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1"/>
        <w:spacing w:before="83"/>
        <w:ind w:right="135"/>
      </w:pPr>
      <w:bookmarkStart w:id="16" w:name="РОЗДІЛ_ІІІ"/>
      <w:bookmarkEnd w:id="16"/>
      <w:r>
        <w:lastRenderedPageBreak/>
        <w:t>РОЗДІЛ ІІІ</w:t>
      </w:r>
    </w:p>
    <w:p w:rsidR="00D55077" w:rsidRDefault="00F50E34">
      <w:pPr>
        <w:spacing w:before="163"/>
        <w:ind w:left="692" w:right="148"/>
        <w:jc w:val="center"/>
        <w:rPr>
          <w:b/>
          <w:sz w:val="28"/>
        </w:rPr>
      </w:pPr>
      <w:bookmarkStart w:id="17" w:name="РЕАЛІЗАЦІЯ_ЗАСАДИ_ЗМАГАЛЬНОСТІ_СТОРІН_В_"/>
      <w:bookmarkEnd w:id="17"/>
      <w:r>
        <w:rPr>
          <w:b/>
          <w:sz w:val="28"/>
        </w:rPr>
        <w:t>РЕАЛІЗАЦІЯ ЗАСАДИ ЗМАГАЛЬНОСТІ СТОРІН В КРИМІНАЛЬНОМУ</w:t>
      </w:r>
    </w:p>
    <w:p w:rsidR="00D55077" w:rsidRDefault="00F50E34">
      <w:pPr>
        <w:spacing w:before="158"/>
        <w:ind w:left="143" w:right="148"/>
        <w:jc w:val="center"/>
        <w:rPr>
          <w:b/>
          <w:sz w:val="28"/>
        </w:rPr>
      </w:pPr>
      <w:r>
        <w:rPr>
          <w:b/>
          <w:sz w:val="28"/>
        </w:rPr>
        <w:t>СУДОЧИНСТВІ</w:t>
      </w:r>
    </w:p>
    <w:p w:rsidR="00D55077" w:rsidRDefault="00D55077">
      <w:pPr>
        <w:pStyle w:val="a3"/>
        <w:ind w:left="0" w:firstLine="0"/>
        <w:jc w:val="left"/>
        <w:rPr>
          <w:b/>
          <w:sz w:val="30"/>
        </w:rPr>
      </w:pPr>
    </w:p>
    <w:p w:rsidR="00D55077" w:rsidRDefault="00D55077">
      <w:pPr>
        <w:pStyle w:val="a3"/>
        <w:spacing w:before="4"/>
        <w:ind w:left="0" w:firstLine="0"/>
        <w:jc w:val="left"/>
        <w:rPr>
          <w:b/>
          <w:sz w:val="26"/>
        </w:rPr>
      </w:pPr>
    </w:p>
    <w:p w:rsidR="00D55077" w:rsidRDefault="00F50E34">
      <w:pPr>
        <w:pStyle w:val="a4"/>
        <w:numPr>
          <w:ilvl w:val="1"/>
          <w:numId w:val="1"/>
        </w:numPr>
        <w:tabs>
          <w:tab w:val="left" w:pos="1661"/>
        </w:tabs>
        <w:jc w:val="left"/>
        <w:rPr>
          <w:b/>
          <w:sz w:val="28"/>
        </w:rPr>
      </w:pPr>
      <w:bookmarkStart w:id="18" w:name="3.1._Доказування_як_засіб_доведення_пози"/>
      <w:bookmarkEnd w:id="18"/>
      <w:r>
        <w:rPr>
          <w:b/>
          <w:sz w:val="28"/>
        </w:rPr>
        <w:t>Доказування як засіб доведення позиції сторін 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кримінальному</w:t>
      </w:r>
    </w:p>
    <w:p w:rsidR="00D55077" w:rsidRDefault="00F50E34">
      <w:pPr>
        <w:spacing w:before="158"/>
        <w:ind w:left="4462"/>
        <w:rPr>
          <w:b/>
          <w:sz w:val="28"/>
        </w:rPr>
      </w:pPr>
      <w:r>
        <w:rPr>
          <w:b/>
          <w:sz w:val="28"/>
        </w:rPr>
        <w:t>судочинстві</w:t>
      </w:r>
    </w:p>
    <w:p w:rsidR="00D55077" w:rsidRDefault="00D55077">
      <w:pPr>
        <w:pStyle w:val="a3"/>
        <w:ind w:left="0" w:firstLine="0"/>
        <w:jc w:val="left"/>
        <w:rPr>
          <w:b/>
          <w:sz w:val="30"/>
        </w:rPr>
      </w:pPr>
    </w:p>
    <w:p w:rsidR="00D55077" w:rsidRDefault="00D55077">
      <w:pPr>
        <w:pStyle w:val="a3"/>
        <w:ind w:left="0" w:firstLine="0"/>
        <w:jc w:val="left"/>
        <w:rPr>
          <w:b/>
          <w:sz w:val="26"/>
        </w:rPr>
      </w:pPr>
    </w:p>
    <w:p w:rsidR="00D55077" w:rsidRDefault="00F50E34">
      <w:pPr>
        <w:pStyle w:val="a3"/>
        <w:spacing w:line="360" w:lineRule="auto"/>
        <w:ind w:right="113"/>
      </w:pPr>
      <w:r>
        <w:t>Повнота висвітлення проблемних питань доказування як засобудоведення позиції сторін в кримінальному судочинстві неможлива без з’ясування поняття та змісту доказування у кримінальному судочинстві. Результати проведеного аналізу вітчизняної та зарубіжної нау</w:t>
      </w:r>
      <w:r>
        <w:t>кової літератури, присвяченої питанням кримінального процесуального</w:t>
      </w:r>
      <w:r>
        <w:rPr>
          <w:spacing w:val="-25"/>
        </w:rPr>
        <w:t xml:space="preserve"> </w:t>
      </w:r>
      <w:r>
        <w:t>доказування</w:t>
      </w:r>
      <w:r>
        <w:rPr>
          <w:spacing w:val="-21"/>
        </w:rPr>
        <w:t xml:space="preserve"> </w:t>
      </w:r>
      <w:r>
        <w:t>дають</w:t>
      </w:r>
      <w:r>
        <w:rPr>
          <w:spacing w:val="-23"/>
        </w:rPr>
        <w:t xml:space="preserve"> </w:t>
      </w:r>
      <w:r>
        <w:t>підстави</w:t>
      </w:r>
      <w:r>
        <w:rPr>
          <w:spacing w:val="-20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висновку,</w:t>
      </w:r>
      <w:r>
        <w:rPr>
          <w:spacing w:val="-21"/>
        </w:rPr>
        <w:t xml:space="preserve"> </w:t>
      </w:r>
      <w:r>
        <w:t>що</w:t>
      </w:r>
      <w:r>
        <w:rPr>
          <w:spacing w:val="-21"/>
        </w:rPr>
        <w:t xml:space="preserve"> </w:t>
      </w:r>
      <w:r>
        <w:t>поняття</w:t>
      </w:r>
      <w:r>
        <w:rPr>
          <w:spacing w:val="-20"/>
        </w:rPr>
        <w:t xml:space="preserve"> </w:t>
      </w:r>
      <w:r>
        <w:t>кримінального процесуального доказування у юридичній науці визначається</w:t>
      </w:r>
      <w:r>
        <w:rPr>
          <w:spacing w:val="-10"/>
        </w:rPr>
        <w:t xml:space="preserve"> </w:t>
      </w:r>
      <w:r>
        <w:t>по-різному.</w:t>
      </w:r>
    </w:p>
    <w:p w:rsidR="00D55077" w:rsidRDefault="00F50E34">
      <w:pPr>
        <w:pStyle w:val="a3"/>
        <w:spacing w:before="3" w:line="360" w:lineRule="auto"/>
        <w:ind w:right="122"/>
      </w:pPr>
      <w:r>
        <w:t>Не дивлячись на те, що єдиного усталеного підходу щодо розуміння поняття кримінального процесуального доказування серед правників немає, переважна їх більшість при визначенні зазначеної правової категорії, наголошують на його гносеологічному (пізнавальному</w:t>
      </w:r>
      <w:r>
        <w:t>) аспекті.</w:t>
      </w:r>
    </w:p>
    <w:p w:rsidR="00D55077" w:rsidRDefault="00F50E34">
      <w:pPr>
        <w:pStyle w:val="a3"/>
        <w:spacing w:line="360" w:lineRule="auto"/>
        <w:ind w:right="119"/>
      </w:pPr>
      <w:r>
        <w:t>Так, Є. О. Доля вважав, що кримінальне процесуальне доказування – це здійснювана в передбаченому законом порядку діяльність органів розслідування, прокурора</w:t>
      </w:r>
      <w:r>
        <w:rPr>
          <w:spacing w:val="-17"/>
        </w:rPr>
        <w:t xml:space="preserve"> </w:t>
      </w:r>
      <w:r>
        <w:t>й</w:t>
      </w:r>
      <w:r>
        <w:rPr>
          <w:spacing w:val="-17"/>
        </w:rPr>
        <w:t xml:space="preserve"> </w:t>
      </w:r>
      <w:r>
        <w:t>суду</w:t>
      </w:r>
      <w:r>
        <w:rPr>
          <w:spacing w:val="-23"/>
        </w:rPr>
        <w:t xml:space="preserve"> </w:t>
      </w:r>
      <w:r>
        <w:t>зі</w:t>
      </w:r>
      <w:r>
        <w:rPr>
          <w:spacing w:val="-16"/>
        </w:rPr>
        <w:t xml:space="preserve"> </w:t>
      </w:r>
      <w:r>
        <w:t>збирання,</w:t>
      </w:r>
      <w:r>
        <w:rPr>
          <w:spacing w:val="-23"/>
        </w:rPr>
        <w:t xml:space="preserve"> </w:t>
      </w:r>
      <w:r>
        <w:t>перевірки</w:t>
      </w:r>
      <w:r>
        <w:rPr>
          <w:spacing w:val="-16"/>
        </w:rPr>
        <w:t xml:space="preserve"> </w:t>
      </w:r>
      <w:r>
        <w:t>й</w:t>
      </w:r>
      <w:r>
        <w:rPr>
          <w:spacing w:val="-27"/>
        </w:rPr>
        <w:t xml:space="preserve"> </w:t>
      </w:r>
      <w:r>
        <w:t>оцінки</w:t>
      </w:r>
      <w:r>
        <w:rPr>
          <w:spacing w:val="-17"/>
        </w:rPr>
        <w:t xml:space="preserve"> </w:t>
      </w:r>
      <w:r>
        <w:t>доказів</w:t>
      </w:r>
      <w:r>
        <w:rPr>
          <w:spacing w:val="-20"/>
        </w:rPr>
        <w:t xml:space="preserve"> </w:t>
      </w:r>
      <w:r>
        <w:t>з</w:t>
      </w:r>
      <w:r>
        <w:rPr>
          <w:spacing w:val="-22"/>
        </w:rPr>
        <w:t xml:space="preserve"> </w:t>
      </w:r>
      <w:r>
        <w:t>метою</w:t>
      </w:r>
      <w:r>
        <w:rPr>
          <w:spacing w:val="-17"/>
        </w:rPr>
        <w:t xml:space="preserve"> </w:t>
      </w:r>
      <w:r>
        <w:t>встановлення</w:t>
      </w:r>
      <w:r>
        <w:rPr>
          <w:spacing w:val="-21"/>
        </w:rPr>
        <w:t xml:space="preserve"> </w:t>
      </w:r>
      <w:r>
        <w:t>істини у кримінальни</w:t>
      </w:r>
      <w:r>
        <w:t>х справах, що являє собою окремий випадок застосування теорії пізнання [98, c. 149].</w:t>
      </w:r>
    </w:p>
    <w:p w:rsidR="00D55077" w:rsidRDefault="00F50E34">
      <w:pPr>
        <w:pStyle w:val="a3"/>
        <w:spacing w:line="360" w:lineRule="auto"/>
        <w:ind w:right="122" w:firstLine="635"/>
      </w:pPr>
      <w:r>
        <w:t>Р.</w:t>
      </w:r>
      <w:r>
        <w:rPr>
          <w:spacing w:val="-18"/>
        </w:rPr>
        <w:t xml:space="preserve"> </w:t>
      </w:r>
      <w:r>
        <w:t>Х.</w:t>
      </w:r>
      <w:r>
        <w:rPr>
          <w:spacing w:val="-18"/>
        </w:rPr>
        <w:t xml:space="preserve"> </w:t>
      </w:r>
      <w:r>
        <w:t>Якупов</w:t>
      </w:r>
      <w:r>
        <w:rPr>
          <w:spacing w:val="-20"/>
        </w:rPr>
        <w:t xml:space="preserve"> </w:t>
      </w:r>
      <w:r>
        <w:t>стверджує,</w:t>
      </w:r>
      <w:r>
        <w:rPr>
          <w:spacing w:val="-18"/>
        </w:rPr>
        <w:t xml:space="preserve"> </w:t>
      </w:r>
      <w:r>
        <w:t>що</w:t>
      </w:r>
      <w:r>
        <w:rPr>
          <w:spacing w:val="-16"/>
        </w:rPr>
        <w:t xml:space="preserve"> </w:t>
      </w:r>
      <w:r>
        <w:t>кримінально</w:t>
      </w:r>
      <w:r>
        <w:rPr>
          <w:spacing w:val="-17"/>
        </w:rPr>
        <w:t xml:space="preserve"> </w:t>
      </w:r>
      <w:r>
        <w:t>процесуальне</w:t>
      </w:r>
      <w:r>
        <w:rPr>
          <w:spacing w:val="-18"/>
        </w:rPr>
        <w:t xml:space="preserve"> </w:t>
      </w:r>
      <w:r>
        <w:t>доказування</w:t>
      </w:r>
      <w:r>
        <w:rPr>
          <w:spacing w:val="-17"/>
        </w:rPr>
        <w:t xml:space="preserve"> </w:t>
      </w:r>
      <w:r>
        <w:t>являє</w:t>
      </w:r>
      <w:r>
        <w:rPr>
          <w:spacing w:val="-18"/>
        </w:rPr>
        <w:t xml:space="preserve"> </w:t>
      </w:r>
      <w:r>
        <w:t>собою форму опосередкованого пізнання явищ об’єктивної реальності, метою якого є досягнення об’єктивн</w:t>
      </w:r>
      <w:r>
        <w:t>ої істини [114, c.</w:t>
      </w:r>
      <w:r>
        <w:rPr>
          <w:spacing w:val="-1"/>
        </w:rPr>
        <w:t xml:space="preserve"> </w:t>
      </w:r>
      <w:r>
        <w:t>200-202].</w:t>
      </w:r>
    </w:p>
    <w:p w:rsidR="00D55077" w:rsidRDefault="00F50E34">
      <w:pPr>
        <w:pStyle w:val="a3"/>
        <w:spacing w:before="1" w:line="360" w:lineRule="auto"/>
        <w:ind w:right="119"/>
      </w:pPr>
      <w:r>
        <w:t>Варто зазначити, що проблема співвідношення пізнання й доказування у кримінальному</w:t>
      </w:r>
      <w:r>
        <w:rPr>
          <w:spacing w:val="-13"/>
        </w:rPr>
        <w:t xml:space="preserve"> </w:t>
      </w:r>
      <w:r>
        <w:t>процесі,</w:t>
      </w:r>
      <w:r>
        <w:rPr>
          <w:spacing w:val="-13"/>
        </w:rPr>
        <w:t xml:space="preserve"> </w:t>
      </w:r>
      <w:r>
        <w:t>без</w:t>
      </w:r>
      <w:r>
        <w:rPr>
          <w:spacing w:val="-12"/>
        </w:rPr>
        <w:t xml:space="preserve"> </w:t>
      </w:r>
      <w:r>
        <w:t>вирішення</w:t>
      </w:r>
      <w:r>
        <w:rPr>
          <w:spacing w:val="-11"/>
        </w:rPr>
        <w:t xml:space="preserve"> </w:t>
      </w:r>
      <w:r>
        <w:t>якої</w:t>
      </w:r>
      <w:r>
        <w:rPr>
          <w:spacing w:val="-11"/>
        </w:rPr>
        <w:t xml:space="preserve"> </w:t>
      </w:r>
      <w:r>
        <w:t>неможливо</w:t>
      </w:r>
      <w:r>
        <w:rPr>
          <w:spacing w:val="-13"/>
        </w:rPr>
        <w:t xml:space="preserve"> </w:t>
      </w:r>
      <w:r>
        <w:t>правильно</w:t>
      </w:r>
      <w:r>
        <w:rPr>
          <w:spacing w:val="-12"/>
        </w:rPr>
        <w:t xml:space="preserve"> </w:t>
      </w:r>
      <w:r>
        <w:t>визначити</w:t>
      </w:r>
      <w:r>
        <w:rPr>
          <w:spacing w:val="-12"/>
        </w:rPr>
        <w:t xml:space="preserve"> </w:t>
      </w:r>
      <w:r>
        <w:t xml:space="preserve">поняття кримінального процесуального доказування, протягом багатьох років залишається </w:t>
      </w:r>
      <w:r>
        <w:t>предметом</w:t>
      </w:r>
      <w:r>
        <w:rPr>
          <w:spacing w:val="20"/>
        </w:rPr>
        <w:t xml:space="preserve"> </w:t>
      </w:r>
      <w:r>
        <w:t>дискусій</w:t>
      </w:r>
      <w:r>
        <w:rPr>
          <w:spacing w:val="23"/>
        </w:rPr>
        <w:t xml:space="preserve"> </w:t>
      </w:r>
      <w:r>
        <w:t>практично</w:t>
      </w:r>
      <w:r>
        <w:rPr>
          <w:spacing w:val="23"/>
        </w:rPr>
        <w:t xml:space="preserve"> </w:t>
      </w:r>
      <w:r>
        <w:t>всіх</w:t>
      </w:r>
      <w:r>
        <w:rPr>
          <w:spacing w:val="22"/>
        </w:rPr>
        <w:t xml:space="preserve"> </w:t>
      </w:r>
      <w:r>
        <w:t>науковців,</w:t>
      </w:r>
      <w:r>
        <w:rPr>
          <w:spacing w:val="23"/>
        </w:rPr>
        <w:t xml:space="preserve"> </w:t>
      </w:r>
      <w:r>
        <w:rPr>
          <w:spacing w:val="2"/>
        </w:rPr>
        <w:t>які</w:t>
      </w:r>
      <w:r>
        <w:rPr>
          <w:spacing w:val="25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тій</w:t>
      </w:r>
      <w:r>
        <w:rPr>
          <w:spacing w:val="23"/>
        </w:rPr>
        <w:t xml:space="preserve"> </w:t>
      </w:r>
      <w:r>
        <w:t>чи</w:t>
      </w:r>
      <w:r>
        <w:rPr>
          <w:spacing w:val="23"/>
        </w:rPr>
        <w:t xml:space="preserve"> </w:t>
      </w:r>
      <w:r>
        <w:t>іншій</w:t>
      </w:r>
      <w:r>
        <w:rPr>
          <w:spacing w:val="23"/>
        </w:rPr>
        <w:t xml:space="preserve"> </w:t>
      </w:r>
      <w:r>
        <w:t>мірі</w:t>
      </w:r>
      <w:r>
        <w:rPr>
          <w:spacing w:val="24"/>
        </w:rPr>
        <w:t xml:space="preserve"> </w:t>
      </w:r>
      <w:r>
        <w:t>досліджують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31" w:firstLine="0"/>
      </w:pPr>
      <w:r>
        <w:lastRenderedPageBreak/>
        <w:t>проблемні аспекти кримінального процесуального доказування, з приводу якої на сьогодні єдність думок також відсутня.</w:t>
      </w:r>
    </w:p>
    <w:p w:rsidR="00D55077" w:rsidRDefault="00F50E34">
      <w:pPr>
        <w:pStyle w:val="a3"/>
        <w:spacing w:line="360" w:lineRule="auto"/>
        <w:ind w:right="121"/>
      </w:pPr>
      <w:r>
        <w:t>Таким чином, виникає необхідність у з’ясуванні питання співвідношення пізнання та доказування у кримінальному процесі. Аналіз юридичної літератури, присвяченої питанням співвідношення пізнання та доказування у кримінальному процесі,</w:t>
      </w:r>
      <w:r>
        <w:rPr>
          <w:spacing w:val="-15"/>
        </w:rPr>
        <w:t xml:space="preserve"> </w:t>
      </w:r>
      <w:r>
        <w:t>надав</w:t>
      </w:r>
      <w:r>
        <w:rPr>
          <w:spacing w:val="-14"/>
        </w:rPr>
        <w:t xml:space="preserve"> </w:t>
      </w:r>
      <w:r>
        <w:t>можливість</w:t>
      </w:r>
      <w:r>
        <w:rPr>
          <w:spacing w:val="-13"/>
        </w:rPr>
        <w:t xml:space="preserve"> </w:t>
      </w:r>
      <w:r>
        <w:t>зробит</w:t>
      </w:r>
      <w:r>
        <w:t>и</w:t>
      </w:r>
      <w:r>
        <w:rPr>
          <w:spacing w:val="-13"/>
        </w:rPr>
        <w:t xml:space="preserve"> </w:t>
      </w:r>
      <w:r>
        <w:t>висновок,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серед</w:t>
      </w:r>
      <w:r>
        <w:rPr>
          <w:spacing w:val="-11"/>
        </w:rPr>
        <w:t xml:space="preserve"> </w:t>
      </w:r>
      <w:r>
        <w:t>вчених</w:t>
      </w:r>
      <w:r>
        <w:rPr>
          <w:spacing w:val="-13"/>
        </w:rPr>
        <w:t xml:space="preserve"> </w:t>
      </w:r>
      <w:r>
        <w:t>склалися</w:t>
      </w:r>
      <w:r>
        <w:rPr>
          <w:spacing w:val="-13"/>
        </w:rPr>
        <w:t xml:space="preserve"> </w:t>
      </w:r>
      <w:r>
        <w:t>два</w:t>
      </w:r>
      <w:r>
        <w:rPr>
          <w:spacing w:val="-13"/>
        </w:rPr>
        <w:t xml:space="preserve"> </w:t>
      </w:r>
      <w:r>
        <w:t>основних підходи щодо вирішення цього</w:t>
      </w:r>
      <w:r>
        <w:rPr>
          <w:spacing w:val="-1"/>
        </w:rPr>
        <w:t xml:space="preserve"> </w:t>
      </w:r>
      <w:r>
        <w:t>питання.</w:t>
      </w:r>
    </w:p>
    <w:p w:rsidR="00D55077" w:rsidRDefault="00F50E34">
      <w:pPr>
        <w:pStyle w:val="a3"/>
        <w:spacing w:line="360" w:lineRule="auto"/>
        <w:ind w:right="125"/>
      </w:pPr>
      <w:r>
        <w:t>Одні</w:t>
      </w:r>
      <w:r>
        <w:rPr>
          <w:spacing w:val="-6"/>
        </w:rPr>
        <w:t xml:space="preserve"> </w:t>
      </w:r>
      <w:r>
        <w:t>науковці</w:t>
      </w:r>
      <w:r>
        <w:rPr>
          <w:spacing w:val="-6"/>
        </w:rPr>
        <w:t xml:space="preserve"> </w:t>
      </w:r>
      <w:r>
        <w:t>зазначають,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доказування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пізнання</w:t>
      </w:r>
      <w:r>
        <w:rPr>
          <w:spacing w:val="-6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кримінальному</w:t>
      </w:r>
      <w:r>
        <w:rPr>
          <w:spacing w:val="-7"/>
        </w:rPr>
        <w:t xml:space="preserve"> </w:t>
      </w:r>
      <w:r>
        <w:t>процесі є</w:t>
      </w:r>
      <w:r>
        <w:rPr>
          <w:spacing w:val="-14"/>
        </w:rPr>
        <w:t xml:space="preserve"> </w:t>
      </w:r>
      <w:r>
        <w:t>тотожними</w:t>
      </w:r>
      <w:r>
        <w:rPr>
          <w:spacing w:val="-13"/>
        </w:rPr>
        <w:t xml:space="preserve"> </w:t>
      </w:r>
      <w:r>
        <w:t>поняттями.</w:t>
      </w:r>
      <w:r>
        <w:rPr>
          <w:spacing w:val="-13"/>
        </w:rPr>
        <w:t xml:space="preserve"> </w:t>
      </w:r>
      <w:r>
        <w:t>Так,</w:t>
      </w:r>
      <w:r>
        <w:rPr>
          <w:spacing w:val="-14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С.</w:t>
      </w:r>
      <w:r>
        <w:rPr>
          <w:spacing w:val="-14"/>
        </w:rPr>
        <w:t xml:space="preserve"> </w:t>
      </w:r>
      <w:r>
        <w:t>Строгович,</w:t>
      </w:r>
      <w:r>
        <w:rPr>
          <w:spacing w:val="-14"/>
        </w:rPr>
        <w:t xml:space="preserve"> </w:t>
      </w:r>
      <w:r>
        <w:t>наголошував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тому,</w:t>
      </w:r>
      <w:r>
        <w:rPr>
          <w:spacing w:val="-14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кримінальне процесуальне доказування – це встановлення за допомогою доказів усіх фактів, обставин,</w:t>
      </w:r>
      <w:r>
        <w:rPr>
          <w:spacing w:val="-9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мають</w:t>
      </w:r>
      <w:r>
        <w:rPr>
          <w:spacing w:val="-7"/>
        </w:rPr>
        <w:t xml:space="preserve"> </w:t>
      </w:r>
      <w:r>
        <w:t>значення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вирішення</w:t>
      </w:r>
      <w:r>
        <w:rPr>
          <w:spacing w:val="-7"/>
        </w:rPr>
        <w:t xml:space="preserve"> </w:t>
      </w:r>
      <w:r>
        <w:t>кримінальної</w:t>
      </w:r>
      <w:r>
        <w:rPr>
          <w:spacing w:val="-8"/>
        </w:rPr>
        <w:t xml:space="preserve"> </w:t>
      </w:r>
      <w:r>
        <w:t>справи.</w:t>
      </w:r>
      <w:r>
        <w:rPr>
          <w:spacing w:val="-1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цьому</w:t>
      </w:r>
      <w:r>
        <w:rPr>
          <w:spacing w:val="-10"/>
        </w:rPr>
        <w:t xml:space="preserve"> </w:t>
      </w:r>
      <w:r>
        <w:t>контексті поняття</w:t>
      </w:r>
      <w:r>
        <w:rPr>
          <w:spacing w:val="-9"/>
        </w:rPr>
        <w:t xml:space="preserve"> </w:t>
      </w:r>
      <w:r>
        <w:t>доказування</w:t>
      </w:r>
      <w:r>
        <w:rPr>
          <w:spacing w:val="-8"/>
        </w:rPr>
        <w:t xml:space="preserve"> </w:t>
      </w:r>
      <w:r>
        <w:t>рівнозначно,</w:t>
      </w:r>
      <w:r>
        <w:rPr>
          <w:spacing w:val="-10"/>
        </w:rPr>
        <w:t xml:space="preserve"> </w:t>
      </w:r>
      <w:r>
        <w:t>тотожно</w:t>
      </w:r>
      <w:r>
        <w:rPr>
          <w:spacing w:val="-9"/>
        </w:rPr>
        <w:t xml:space="preserve"> </w:t>
      </w:r>
      <w:r>
        <w:t>поняттю</w:t>
      </w:r>
      <w:r>
        <w:rPr>
          <w:spacing w:val="-9"/>
        </w:rPr>
        <w:t xml:space="preserve"> </w:t>
      </w:r>
      <w:r>
        <w:t>дослідження,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проводиться</w:t>
      </w:r>
      <w:r>
        <w:rPr>
          <w:spacing w:val="-8"/>
        </w:rPr>
        <w:t xml:space="preserve"> </w:t>
      </w:r>
      <w:r>
        <w:rPr>
          <w:spacing w:val="-3"/>
        </w:rPr>
        <w:t xml:space="preserve">на </w:t>
      </w:r>
      <w:r>
        <w:t>досудо</w:t>
      </w:r>
      <w:r>
        <w:t>вому слідстві й у судовому розгляді, полягає в збиранні, перевірці й оцінці доказів і з’ясуванні за допомогою доказів усіх фактів, обставин, що мають значення для</w:t>
      </w:r>
      <w:r>
        <w:rPr>
          <w:spacing w:val="-6"/>
        </w:rPr>
        <w:t xml:space="preserve"> </w:t>
      </w:r>
      <w:r>
        <w:t>вирішення</w:t>
      </w:r>
      <w:r>
        <w:rPr>
          <w:spacing w:val="-6"/>
        </w:rPr>
        <w:t xml:space="preserve"> </w:t>
      </w:r>
      <w:r>
        <w:t>справи.</w:t>
      </w:r>
      <w:r>
        <w:rPr>
          <w:spacing w:val="-7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цього</w:t>
      </w:r>
      <w:r>
        <w:rPr>
          <w:spacing w:val="-7"/>
        </w:rPr>
        <w:t xml:space="preserve"> </w:t>
      </w:r>
      <w:r>
        <w:t>випливає,</w:t>
      </w:r>
      <w:r>
        <w:rPr>
          <w:spacing w:val="3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доказування</w:t>
      </w:r>
      <w:r>
        <w:rPr>
          <w:spacing w:val="-6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процесом</w:t>
      </w:r>
      <w:r>
        <w:rPr>
          <w:spacing w:val="-4"/>
        </w:rPr>
        <w:t xml:space="preserve"> </w:t>
      </w:r>
      <w:r>
        <w:t>пізнання</w:t>
      </w:r>
      <w:r>
        <w:rPr>
          <w:spacing w:val="-5"/>
        </w:rPr>
        <w:t xml:space="preserve"> </w:t>
      </w:r>
      <w:r>
        <w:t>істини в розслідуваній</w:t>
      </w:r>
      <w:r>
        <w:t xml:space="preserve"> і розглядуваній судом кримінальній справі </w:t>
      </w:r>
      <w:r>
        <w:rPr>
          <w:spacing w:val="2"/>
        </w:rPr>
        <w:t xml:space="preserve">[84, </w:t>
      </w:r>
      <w:r>
        <w:t>c.</w:t>
      </w:r>
      <w:r>
        <w:rPr>
          <w:spacing w:val="-10"/>
        </w:rPr>
        <w:t xml:space="preserve"> </w:t>
      </w:r>
      <w:r>
        <w:t>295].</w:t>
      </w:r>
    </w:p>
    <w:p w:rsidR="00D55077" w:rsidRDefault="00F50E34">
      <w:pPr>
        <w:pStyle w:val="a3"/>
        <w:spacing w:line="360" w:lineRule="auto"/>
        <w:ind w:right="121"/>
      </w:pPr>
      <w:r>
        <w:t>С. А. Шейфер, підтримуючи вищенаведену позицію вважає, що кримінальне процесуальне доказування – це специфічний процесуальний термін, який визначає пізнавальну діяльність уповноваженого органу держав</w:t>
      </w:r>
      <w:r>
        <w:t>и у сфері його юрисдикції, здійснювану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процесуальними</w:t>
      </w:r>
      <w:r>
        <w:rPr>
          <w:spacing w:val="-7"/>
        </w:rPr>
        <w:t xml:space="preserve"> </w:t>
      </w:r>
      <w:r>
        <w:t>правилами</w:t>
      </w:r>
      <w:r>
        <w:rPr>
          <w:spacing w:val="-7"/>
        </w:rPr>
        <w:t xml:space="preserve"> </w:t>
      </w:r>
      <w:r>
        <w:t>[108,</w:t>
      </w:r>
      <w:r>
        <w:rPr>
          <w:spacing w:val="-7"/>
        </w:rPr>
        <w:t xml:space="preserve"> </w:t>
      </w:r>
      <w:r>
        <w:t>c.</w:t>
      </w:r>
      <w:r>
        <w:rPr>
          <w:spacing w:val="-7"/>
        </w:rPr>
        <w:t xml:space="preserve"> </w:t>
      </w:r>
      <w:r>
        <w:t>12].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думку</w:t>
      </w:r>
      <w:r>
        <w:rPr>
          <w:spacing w:val="-3"/>
        </w:rPr>
        <w:t xml:space="preserve"> </w:t>
      </w:r>
      <w:r>
        <w:t>вченого,</w:t>
      </w:r>
      <w:r>
        <w:rPr>
          <w:spacing w:val="-2"/>
        </w:rPr>
        <w:t xml:space="preserve"> </w:t>
      </w:r>
      <w:r>
        <w:t>відповідні правові категорії є невіддільними між</w:t>
      </w:r>
      <w:r>
        <w:rPr>
          <w:spacing w:val="1"/>
        </w:rPr>
        <w:t xml:space="preserve"> </w:t>
      </w:r>
      <w:r>
        <w:t>собою.</w:t>
      </w:r>
    </w:p>
    <w:p w:rsidR="00D55077" w:rsidRDefault="00F50E34">
      <w:pPr>
        <w:pStyle w:val="a3"/>
        <w:spacing w:line="360" w:lineRule="auto"/>
        <w:ind w:right="119"/>
      </w:pPr>
      <w:r>
        <w:t>Окрім того, С. А. Шейфер, критикуючи позицію вчених, що відстоюють нетотожність пізнання й обґрунтування (логічного доказу) істинності знання, акцентує свою увагу на тому, що подібні судження пояснюються, очевидно, прагненням деяких дослідників вивести пон</w:t>
      </w:r>
      <w:r>
        <w:t xml:space="preserve">яття доказування, під яким розуміють будь-яку, тобто таку, що </w:t>
      </w:r>
      <w:r>
        <w:rPr>
          <w:spacing w:val="-3"/>
        </w:rPr>
        <w:t xml:space="preserve">не </w:t>
      </w:r>
      <w:r>
        <w:t xml:space="preserve">залежить від сфери застосування, розумову діяльність </w:t>
      </w:r>
      <w:r>
        <w:rPr>
          <w:spacing w:val="-3"/>
        </w:rPr>
        <w:t xml:space="preserve">по </w:t>
      </w:r>
      <w:r>
        <w:t>обґрунтуванню висновку. Здається, однак, що універсального наукового поняття доказування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існує...</w:t>
      </w:r>
      <w:r>
        <w:rPr>
          <w:spacing w:val="-7"/>
        </w:rPr>
        <w:t xml:space="preserve"> </w:t>
      </w:r>
      <w:r>
        <w:t>доказ</w:t>
      </w:r>
      <w:r>
        <w:rPr>
          <w:spacing w:val="-6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робота</w:t>
      </w:r>
      <w:r>
        <w:rPr>
          <w:spacing w:val="-7"/>
        </w:rPr>
        <w:t xml:space="preserve"> </w:t>
      </w:r>
      <w:r>
        <w:t>думки,</w:t>
      </w:r>
      <w:r>
        <w:rPr>
          <w:spacing w:val="-6"/>
        </w:rPr>
        <w:t xml:space="preserve"> </w:t>
      </w:r>
      <w:r>
        <w:t>що</w:t>
      </w:r>
      <w:r>
        <w:rPr>
          <w:spacing w:val="-2"/>
        </w:rPr>
        <w:t xml:space="preserve"> </w:t>
      </w:r>
      <w:r>
        <w:t>полягає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оперуванні</w:t>
      </w:r>
      <w:r>
        <w:rPr>
          <w:spacing w:val="-6"/>
        </w:rPr>
        <w:t xml:space="preserve"> </w:t>
      </w:r>
      <w:r>
        <w:t>аргументами, явно не вичерпує реального змісту пізнавальної діяльності слідчого (суду). Необхідним компонентом цієї діяльності є витяг фактичних даних, одержання</w:t>
      </w:r>
      <w:r>
        <w:rPr>
          <w:spacing w:val="-26"/>
        </w:rPr>
        <w:t xml:space="preserve"> </w:t>
      </w:r>
      <w:r>
        <w:t>нових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3" w:firstLine="0"/>
      </w:pPr>
      <w:r>
        <w:lastRenderedPageBreak/>
        <w:t xml:space="preserve">знань, використовуваних для побудови кінцевих висновків. </w:t>
      </w:r>
      <w:r>
        <w:t>При такому положенні найближчим</w:t>
      </w:r>
      <w:r>
        <w:rPr>
          <w:spacing w:val="-16"/>
        </w:rPr>
        <w:t xml:space="preserve"> </w:t>
      </w:r>
      <w:r>
        <w:t>родовим</w:t>
      </w:r>
      <w:r>
        <w:rPr>
          <w:spacing w:val="-15"/>
        </w:rPr>
        <w:t xml:space="preserve"> </w:t>
      </w:r>
      <w:r>
        <w:t>поняттям</w:t>
      </w:r>
      <w:r>
        <w:rPr>
          <w:spacing w:val="-15"/>
        </w:rPr>
        <w:t xml:space="preserve"> </w:t>
      </w:r>
      <w:r>
        <w:t>стосовно</w:t>
      </w:r>
      <w:r>
        <w:rPr>
          <w:spacing w:val="-18"/>
        </w:rPr>
        <w:t xml:space="preserve"> </w:t>
      </w:r>
      <w:r>
        <w:t>доказування</w:t>
      </w:r>
      <w:r>
        <w:rPr>
          <w:spacing w:val="-11"/>
        </w:rPr>
        <w:t xml:space="preserve"> </w:t>
      </w:r>
      <w:r>
        <w:t>виявляється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логічна</w:t>
      </w:r>
      <w:r>
        <w:rPr>
          <w:spacing w:val="-3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доказ, а найбільш широка гносеологічна категорія – пізнання, тобто діяльність суб’єкта, що забезпечує одержання істинних знань про об’єкт. Тому термін «доказуван</w:t>
      </w:r>
      <w:r>
        <w:t>ня» – це не загальнонауковий, а специфічний юридичний процесуальний термін, що позначає особливий,</w:t>
      </w:r>
      <w:r>
        <w:rPr>
          <w:spacing w:val="-13"/>
        </w:rPr>
        <w:t xml:space="preserve"> </w:t>
      </w:r>
      <w:r>
        <w:t>регламентований</w:t>
      </w:r>
      <w:r>
        <w:rPr>
          <w:spacing w:val="-13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порядок</w:t>
      </w:r>
      <w:r>
        <w:rPr>
          <w:spacing w:val="-15"/>
        </w:rPr>
        <w:t xml:space="preserve"> </w:t>
      </w:r>
      <w:r>
        <w:t>установлення</w:t>
      </w:r>
      <w:r>
        <w:rPr>
          <w:spacing w:val="-12"/>
        </w:rPr>
        <w:t xml:space="preserve"> </w:t>
      </w:r>
      <w:r>
        <w:t>шуканих</w:t>
      </w:r>
      <w:r>
        <w:rPr>
          <w:spacing w:val="-13"/>
        </w:rPr>
        <w:t xml:space="preserve"> </w:t>
      </w:r>
      <w:r>
        <w:t>фактів»</w:t>
      </w:r>
      <w:r>
        <w:rPr>
          <w:spacing w:val="-14"/>
        </w:rPr>
        <w:t xml:space="preserve"> </w:t>
      </w:r>
      <w:r>
        <w:rPr>
          <w:spacing w:val="2"/>
        </w:rPr>
        <w:t>[108,</w:t>
      </w:r>
      <w:r>
        <w:rPr>
          <w:spacing w:val="-13"/>
        </w:rPr>
        <w:t xml:space="preserve"> </w:t>
      </w:r>
      <w:r>
        <w:t>c. 10-11].</w:t>
      </w:r>
    </w:p>
    <w:p w:rsidR="00D55077" w:rsidRDefault="00F50E34">
      <w:pPr>
        <w:pStyle w:val="a3"/>
        <w:spacing w:line="360" w:lineRule="auto"/>
        <w:ind w:right="117"/>
      </w:pPr>
      <w:r>
        <w:t>Подібної позиції дотримуються й інші фахівці. Прибічники другого підходу вважаю</w:t>
      </w:r>
      <w:r>
        <w:t>ть, що кримінальне процесуальне доказування та пізнання у кримінальному процесі є різними правовими категоріями, водночас єдиного розуміння щодо зазначеного питання серед вчених також немає. Кримінальне процесуальне доказування – це лише розумова (пізнавал</w:t>
      </w:r>
      <w:r>
        <w:t>ьна) діяльність. На думку вченого, розслідування як пізнавальний процес має дві форми або дві сторони: одну форму розслідування злочинів становить криміналістичне пізнання, а іншу – процесуальне доказування.</w:t>
      </w:r>
    </w:p>
    <w:p w:rsidR="00D55077" w:rsidRDefault="00F50E34">
      <w:pPr>
        <w:pStyle w:val="a3"/>
        <w:spacing w:before="2" w:line="360" w:lineRule="auto"/>
        <w:ind w:right="118"/>
      </w:pPr>
      <w:r>
        <w:t>С. Д. Курильов, навпаки, вважав, що мислення не є складовою доказування та наголошував на тому, що кримінальне процесуальне доказування становить лише процесуальні дії слідчих та судових органів по збиранню й закріпленню доказів [35,</w:t>
      </w:r>
    </w:p>
    <w:p w:rsidR="00D55077" w:rsidRDefault="00F50E34">
      <w:pPr>
        <w:pStyle w:val="a3"/>
        <w:spacing w:before="2" w:line="360" w:lineRule="auto"/>
        <w:ind w:right="123" w:firstLine="0"/>
      </w:pPr>
      <w:r>
        <w:t>c. 29-32]. Слід зверну</w:t>
      </w:r>
      <w:r>
        <w:t>ти увагу на те, що наведені твердження не знайшли своєї підтримки у науковій літературі та були піддані цілком обґрунтованій, на нашу думку,</w:t>
      </w:r>
      <w:r>
        <w:rPr>
          <w:spacing w:val="-10"/>
        </w:rPr>
        <w:t xml:space="preserve"> </w:t>
      </w:r>
      <w:r>
        <w:t>критиці</w:t>
      </w:r>
      <w:r>
        <w:rPr>
          <w:spacing w:val="-6"/>
        </w:rPr>
        <w:t xml:space="preserve"> </w:t>
      </w:r>
      <w:r>
        <w:t>з</w:t>
      </w:r>
      <w:r>
        <w:rPr>
          <w:spacing w:val="-14"/>
        </w:rPr>
        <w:t xml:space="preserve"> </w:t>
      </w:r>
      <w:r>
        <w:t>боку</w:t>
      </w:r>
      <w:r>
        <w:rPr>
          <w:spacing w:val="-9"/>
        </w:rPr>
        <w:t xml:space="preserve"> </w:t>
      </w:r>
      <w:r>
        <w:t>інших</w:t>
      </w:r>
      <w:r>
        <w:rPr>
          <w:spacing w:val="-14"/>
        </w:rPr>
        <w:t xml:space="preserve"> </w:t>
      </w:r>
      <w:r>
        <w:t>правників.</w:t>
      </w:r>
      <w:r>
        <w:rPr>
          <w:spacing w:val="-4"/>
        </w:rPr>
        <w:t xml:space="preserve"> </w:t>
      </w:r>
      <w:r>
        <w:t>Без</w:t>
      </w:r>
      <w:r>
        <w:rPr>
          <w:spacing w:val="-9"/>
        </w:rPr>
        <w:t xml:space="preserve"> </w:t>
      </w:r>
      <w:r>
        <w:t>розумової</w:t>
      </w:r>
      <w:r>
        <w:rPr>
          <w:spacing w:val="-7"/>
        </w:rPr>
        <w:t xml:space="preserve"> </w:t>
      </w:r>
      <w:r>
        <w:t>діяльності,</w:t>
      </w:r>
      <w:r>
        <w:rPr>
          <w:spacing w:val="-14"/>
        </w:rPr>
        <w:t xml:space="preserve"> </w:t>
      </w:r>
      <w:r>
        <w:t>без</w:t>
      </w:r>
      <w:r>
        <w:rPr>
          <w:spacing w:val="-8"/>
        </w:rPr>
        <w:t xml:space="preserve"> </w:t>
      </w:r>
      <w:r>
        <w:t>оцінки</w:t>
      </w:r>
      <w:r>
        <w:rPr>
          <w:spacing w:val="-8"/>
        </w:rPr>
        <w:t xml:space="preserve"> </w:t>
      </w:r>
      <w:r>
        <w:t>зібраних доказів кримінально процесуальне дока</w:t>
      </w:r>
      <w:r>
        <w:t>зування як різновид пізнання</w:t>
      </w:r>
      <w:r>
        <w:rPr>
          <w:spacing w:val="-12"/>
        </w:rPr>
        <w:t xml:space="preserve"> </w:t>
      </w:r>
      <w:r>
        <w:t>неможливе.</w:t>
      </w:r>
    </w:p>
    <w:p w:rsidR="00D55077" w:rsidRDefault="00F50E34">
      <w:pPr>
        <w:pStyle w:val="a3"/>
        <w:spacing w:line="360" w:lineRule="auto"/>
        <w:ind w:right="119"/>
      </w:pPr>
      <w:r>
        <w:t xml:space="preserve">Зважаючи на зазначене, вважаємо слушною позицію тих правників, які визначають кримінальне процесуальне доказування як єдність пізнавально- практичної та логічної діяльності. Доказування як суто логічна діяльність – </w:t>
      </w:r>
      <w:r>
        <w:rPr>
          <w:spacing w:val="-3"/>
        </w:rPr>
        <w:t>ц</w:t>
      </w:r>
      <w:r>
        <w:rPr>
          <w:spacing w:val="-3"/>
        </w:rPr>
        <w:t xml:space="preserve">е </w:t>
      </w:r>
      <w:r>
        <w:t>розумовий процес, що полягає в перевірці й оцінці отриманих фактичних даних та їх джерел і визнанні їх доказами, в оцінці окремих доказів та їх сукупності, в обґрунтуванні цими доказами відповідних процесуальних рішень. Як пізнавально- практична діяльніс</w:t>
      </w:r>
      <w:r>
        <w:t>ть</w:t>
      </w:r>
      <w:r>
        <w:rPr>
          <w:spacing w:val="52"/>
        </w:rPr>
        <w:t xml:space="preserve"> </w:t>
      </w:r>
      <w:r>
        <w:t>доказування</w:t>
      </w:r>
      <w:r>
        <w:rPr>
          <w:spacing w:val="51"/>
        </w:rPr>
        <w:t xml:space="preserve"> </w:t>
      </w:r>
      <w:r>
        <w:t>здійснюється</w:t>
      </w:r>
      <w:r>
        <w:rPr>
          <w:spacing w:val="51"/>
        </w:rPr>
        <w:t xml:space="preserve"> </w:t>
      </w:r>
      <w:r>
        <w:t>у формі</w:t>
      </w:r>
      <w:r>
        <w:rPr>
          <w:spacing w:val="52"/>
        </w:rPr>
        <w:t xml:space="preserve"> </w:t>
      </w:r>
      <w:r>
        <w:t>правових відносин.</w:t>
      </w:r>
      <w:r>
        <w:rPr>
          <w:spacing w:val="51"/>
        </w:rPr>
        <w:t xml:space="preserve"> </w:t>
      </w:r>
      <w:r>
        <w:t>Поза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19" w:firstLine="0"/>
      </w:pPr>
      <w:r>
        <w:lastRenderedPageBreak/>
        <w:t>кримінально процесуальних відносин кримінально процесуальне доказування є незаконним.</w:t>
      </w:r>
    </w:p>
    <w:p w:rsidR="00D55077" w:rsidRDefault="00F50E34">
      <w:pPr>
        <w:pStyle w:val="a3"/>
        <w:spacing w:line="362" w:lineRule="auto"/>
        <w:ind w:right="121"/>
      </w:pPr>
      <w:r>
        <w:t>Окремі вчені наголошують на тому, що пізнання у кримінальному процесі, з одного</w:t>
      </w:r>
      <w:r>
        <w:rPr>
          <w:spacing w:val="-7"/>
        </w:rPr>
        <w:t xml:space="preserve"> </w:t>
      </w:r>
      <w:r>
        <w:t>боку,</w:t>
      </w:r>
      <w:r>
        <w:rPr>
          <w:spacing w:val="-12"/>
        </w:rPr>
        <w:t xml:space="preserve"> </w:t>
      </w:r>
      <w:r>
        <w:t>ширше</w:t>
      </w:r>
      <w:r>
        <w:rPr>
          <w:spacing w:val="-6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поняття</w:t>
      </w:r>
      <w:r>
        <w:rPr>
          <w:spacing w:val="-10"/>
        </w:rPr>
        <w:t xml:space="preserve"> </w:t>
      </w:r>
      <w:r>
        <w:t>доказування,</w:t>
      </w:r>
      <w:r>
        <w:rPr>
          <w:spacing w:val="-2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другого</w:t>
      </w:r>
      <w:r>
        <w:rPr>
          <w:spacing w:val="-11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вужче</w:t>
      </w:r>
      <w:r>
        <w:rPr>
          <w:spacing w:val="-6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нього,</w:t>
      </w:r>
      <w:r>
        <w:rPr>
          <w:spacing w:val="-11"/>
        </w:rPr>
        <w:t xml:space="preserve"> </w:t>
      </w:r>
      <w:r>
        <w:t>бо</w:t>
      </w:r>
      <w:r>
        <w:rPr>
          <w:spacing w:val="-12"/>
        </w:rPr>
        <w:t xml:space="preserve"> </w:t>
      </w:r>
      <w:r>
        <w:t xml:space="preserve">останнє, окрім пізнавальної, виконує ще й посвідчувальну функцію </w:t>
      </w:r>
      <w:r>
        <w:rPr>
          <w:spacing w:val="3"/>
        </w:rPr>
        <w:t xml:space="preserve">[2, </w:t>
      </w:r>
      <w:r>
        <w:t>c.</w:t>
      </w:r>
      <w:r>
        <w:rPr>
          <w:spacing w:val="-14"/>
        </w:rPr>
        <w:t xml:space="preserve"> </w:t>
      </w:r>
      <w:r>
        <w:t>10].</w:t>
      </w:r>
    </w:p>
    <w:p w:rsidR="00D55077" w:rsidRDefault="00F50E34">
      <w:pPr>
        <w:pStyle w:val="a3"/>
        <w:spacing w:line="360" w:lineRule="auto"/>
        <w:ind w:right="119"/>
      </w:pPr>
      <w:r>
        <w:t>Доказування – єдиний процесуальний спосіб установлення й посвідчення обставин, що мають значення для справи, але не єдиний</w:t>
      </w:r>
      <w:r>
        <w:t xml:space="preserve"> шлях пізнання істини. Слідчий при провадженні слідчих дій (огляду, обшуку, допиту свідків і т. п.) сприймає великий обсяг інформації, що ще не є доказом, оскільки вона поки </w:t>
      </w:r>
      <w:r>
        <w:rPr>
          <w:spacing w:val="2"/>
        </w:rPr>
        <w:t xml:space="preserve">не </w:t>
      </w:r>
      <w:r>
        <w:t>втілена в належну процесуальну форму, не закріплена у відповідних процесуальних</w:t>
      </w:r>
      <w:r>
        <w:t xml:space="preserve"> актах. І навіть якщо ці фактичні дані з якихось причин так і залишилися незафіксованими,</w:t>
      </w:r>
      <w:r>
        <w:rPr>
          <w:spacing w:val="-8"/>
        </w:rPr>
        <w:t xml:space="preserve"> </w:t>
      </w:r>
      <w:r>
        <w:t>слідчий</w:t>
      </w:r>
      <w:r>
        <w:rPr>
          <w:spacing w:val="-7"/>
        </w:rPr>
        <w:t xml:space="preserve"> </w:t>
      </w:r>
      <w:r>
        <w:t>одержав</w:t>
      </w:r>
      <w:r>
        <w:rPr>
          <w:spacing w:val="-9"/>
        </w:rPr>
        <w:t xml:space="preserve"> </w:t>
      </w:r>
      <w:r>
        <w:t>певні</w:t>
      </w:r>
      <w:r>
        <w:rPr>
          <w:spacing w:val="-7"/>
        </w:rPr>
        <w:t xml:space="preserve"> </w:t>
      </w:r>
      <w:r>
        <w:t>знання</w:t>
      </w:r>
      <w:r>
        <w:rPr>
          <w:spacing w:val="-6"/>
        </w:rPr>
        <w:t xml:space="preserve"> </w:t>
      </w:r>
      <w:r>
        <w:t>про</w:t>
      </w:r>
      <w:r>
        <w:rPr>
          <w:spacing w:val="-7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обставини,</w:t>
      </w:r>
      <w:r>
        <w:rPr>
          <w:spacing w:val="-9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його</w:t>
      </w:r>
      <w:r>
        <w:rPr>
          <w:spacing w:val="-7"/>
        </w:rPr>
        <w:t xml:space="preserve"> </w:t>
      </w:r>
      <w:r>
        <w:t>цікавлять, пізнав</w:t>
      </w:r>
      <w:r>
        <w:rPr>
          <w:spacing w:val="-2"/>
        </w:rPr>
        <w:t xml:space="preserve"> </w:t>
      </w:r>
      <w:r>
        <w:t>їх.</w:t>
      </w:r>
    </w:p>
    <w:p w:rsidR="00D55077" w:rsidRDefault="00F50E34">
      <w:pPr>
        <w:pStyle w:val="a3"/>
        <w:spacing w:line="360" w:lineRule="auto"/>
        <w:ind w:right="119"/>
      </w:pPr>
      <w:r>
        <w:t>Доказування не лише пізнавальний, а й посвідчувальний процес; інформація, отримана в результаті цієї діяльності, може бути використана для обґрунтування підсумкових висновків слідства й суду у кримінальній справі. Результати ж пізнавальної</w:t>
      </w:r>
      <w:r>
        <w:rPr>
          <w:spacing w:val="-12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засві</w:t>
      </w:r>
      <w:r>
        <w:t>дчуються,</w:t>
      </w:r>
      <w:r>
        <w:rPr>
          <w:spacing w:val="-8"/>
        </w:rPr>
        <w:t xml:space="preserve"> </w:t>
      </w:r>
      <w:r>
        <w:t>фіксуються</w:t>
      </w:r>
      <w:r>
        <w:rPr>
          <w:spacing w:val="-7"/>
        </w:rPr>
        <w:t xml:space="preserve"> </w:t>
      </w:r>
      <w:r>
        <w:t>далеко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завжди,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можуть</w:t>
      </w:r>
      <w:r>
        <w:rPr>
          <w:spacing w:val="-11"/>
        </w:rPr>
        <w:t xml:space="preserve"> </w:t>
      </w:r>
      <w:r>
        <w:t>бути обґрунтуванням кінцевих висновків, а мають лише допоміжне, орієнтовне значення, допомагаючи висунути версії, визначити джерело, з якого можна одержати доказову інформацію тощо.</w:t>
      </w:r>
    </w:p>
    <w:p w:rsidR="00D55077" w:rsidRDefault="00F50E34">
      <w:pPr>
        <w:pStyle w:val="a3"/>
        <w:spacing w:line="360" w:lineRule="auto"/>
        <w:ind w:right="119" w:firstLine="635"/>
      </w:pPr>
      <w:r>
        <w:t>О. М. Шекшуєва констатує,</w:t>
      </w:r>
      <w:r>
        <w:t xml:space="preserve"> що визнання доказування лише пізнавальною діяльністю веде до визнання можливості винесення у справі, хоча й істинних, але підсумкових</w:t>
      </w:r>
      <w:r>
        <w:rPr>
          <w:spacing w:val="-16"/>
        </w:rPr>
        <w:t xml:space="preserve"> </w:t>
      </w:r>
      <w:r>
        <w:t>рішень,</w:t>
      </w:r>
      <w:r>
        <w:rPr>
          <w:spacing w:val="-17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містять</w:t>
      </w:r>
      <w:r>
        <w:rPr>
          <w:spacing w:val="-15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собі</w:t>
      </w:r>
      <w:r>
        <w:rPr>
          <w:spacing w:val="-15"/>
        </w:rPr>
        <w:t xml:space="preserve"> </w:t>
      </w:r>
      <w:r>
        <w:t>достовірних</w:t>
      </w:r>
      <w:r>
        <w:rPr>
          <w:spacing w:val="-16"/>
        </w:rPr>
        <w:t xml:space="preserve"> </w:t>
      </w:r>
      <w:r>
        <w:t>знань.</w:t>
      </w:r>
      <w:r>
        <w:rPr>
          <w:spacing w:val="-17"/>
        </w:rPr>
        <w:t xml:space="preserve"> </w:t>
      </w:r>
      <w:r>
        <w:t>Адже</w:t>
      </w:r>
      <w:r>
        <w:rPr>
          <w:spacing w:val="-16"/>
        </w:rPr>
        <w:t xml:space="preserve"> </w:t>
      </w:r>
      <w:r>
        <w:t>пізнання,</w:t>
      </w:r>
      <w:r>
        <w:rPr>
          <w:spacing w:val="-17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 xml:space="preserve">думку вченої, може бути закінченим тоді, коли суб’єкт, </w:t>
      </w:r>
      <w:r>
        <w:t xml:space="preserve">що пізнає, здобуває знання «для себе», у той час як обґрунтування отриманого знання робить доступним </w:t>
      </w:r>
      <w:r>
        <w:rPr>
          <w:spacing w:val="3"/>
        </w:rPr>
        <w:t xml:space="preserve">його </w:t>
      </w:r>
      <w:r>
        <w:t>і для інших. Обґрунтованість і наявність конкретного адресата є сутністю</w:t>
      </w:r>
      <w:r>
        <w:rPr>
          <w:spacing w:val="-52"/>
        </w:rPr>
        <w:t xml:space="preserve"> </w:t>
      </w:r>
      <w:r>
        <w:t>посвідчувальної функції доказування [110, c.</w:t>
      </w:r>
      <w:r>
        <w:rPr>
          <w:spacing w:val="2"/>
        </w:rPr>
        <w:t xml:space="preserve"> </w:t>
      </w:r>
      <w:r>
        <w:t>11].</w:t>
      </w:r>
    </w:p>
    <w:p w:rsidR="00D55077" w:rsidRDefault="00F50E34">
      <w:pPr>
        <w:pStyle w:val="a3"/>
        <w:spacing w:line="360" w:lineRule="auto"/>
        <w:ind w:right="118"/>
      </w:pPr>
      <w:r>
        <w:t>Виходячи</w:t>
      </w:r>
      <w:r>
        <w:rPr>
          <w:spacing w:val="-6"/>
        </w:rPr>
        <w:t xml:space="preserve"> </w:t>
      </w:r>
      <w:r>
        <w:t>із</w:t>
      </w:r>
      <w:r>
        <w:rPr>
          <w:spacing w:val="-6"/>
        </w:rPr>
        <w:t xml:space="preserve"> </w:t>
      </w:r>
      <w:r>
        <w:t>зазначеного,</w:t>
      </w:r>
      <w:r>
        <w:rPr>
          <w:spacing w:val="-9"/>
        </w:rPr>
        <w:t xml:space="preserve"> </w:t>
      </w:r>
      <w:r>
        <w:t>мо</w:t>
      </w:r>
      <w:r>
        <w:t>жна</w:t>
      </w:r>
      <w:r>
        <w:rPr>
          <w:spacing w:val="-5"/>
        </w:rPr>
        <w:t xml:space="preserve"> </w:t>
      </w:r>
      <w:r>
        <w:t>зробити</w:t>
      </w:r>
      <w:r>
        <w:rPr>
          <w:spacing w:val="-9"/>
        </w:rPr>
        <w:t xml:space="preserve"> </w:t>
      </w:r>
      <w:r>
        <w:t>помилковий,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нашу</w:t>
      </w:r>
      <w:r>
        <w:rPr>
          <w:spacing w:val="-6"/>
        </w:rPr>
        <w:t xml:space="preserve"> </w:t>
      </w:r>
      <w:r>
        <w:t>думку,</w:t>
      </w:r>
      <w:r>
        <w:rPr>
          <w:spacing w:val="-5"/>
        </w:rPr>
        <w:t xml:space="preserve"> </w:t>
      </w:r>
      <w:r>
        <w:t xml:space="preserve">висновок, що кримінально процесуальне пізнання за своїм змістом ширше за поняття пізнання в гносеології, оскільки воно передбачає </w:t>
      </w:r>
      <w:r>
        <w:rPr>
          <w:spacing w:val="-3"/>
        </w:rPr>
        <w:t xml:space="preserve">не </w:t>
      </w:r>
      <w:r>
        <w:t>лише пізнання «для себе»</w:t>
      </w:r>
      <w:r>
        <w:rPr>
          <w:spacing w:val="14"/>
        </w:rPr>
        <w:t xml:space="preserve"> </w:t>
      </w:r>
      <w:r>
        <w:t>(індивідуальне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31" w:firstLine="0"/>
      </w:pPr>
      <w:r>
        <w:lastRenderedPageBreak/>
        <w:t>пізнання), а й пізнання «для інших», тобто обґрунтування, адресоване конкретному суб’єкту.</w:t>
      </w:r>
    </w:p>
    <w:p w:rsidR="00D55077" w:rsidRDefault="00F50E34">
      <w:pPr>
        <w:pStyle w:val="a3"/>
        <w:spacing w:line="360" w:lineRule="auto"/>
        <w:ind w:right="120" w:firstLine="635"/>
      </w:pPr>
      <w:r>
        <w:t>Пізнання і доказування у кримінальному процесі не тотожні категорії, виділяв правовий і гносеологічний аспекти у доказуванні, обґрунтовуючи це тим, що доказування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це</w:t>
      </w:r>
      <w:r>
        <w:rPr>
          <w:spacing w:val="-9"/>
        </w:rPr>
        <w:t xml:space="preserve"> </w:t>
      </w:r>
      <w:r>
        <w:t>діяльність</w:t>
      </w:r>
      <w:r>
        <w:rPr>
          <w:spacing w:val="-7"/>
        </w:rPr>
        <w:t xml:space="preserve"> </w:t>
      </w:r>
      <w:r>
        <w:t>пізнавальна,</w:t>
      </w:r>
      <w:r>
        <w:rPr>
          <w:spacing w:val="-10"/>
        </w:rPr>
        <w:t xml:space="preserve"> </w:t>
      </w:r>
      <w:r>
        <w:t>однак</w:t>
      </w:r>
      <w:r>
        <w:rPr>
          <w:spacing w:val="-10"/>
        </w:rPr>
        <w:t xml:space="preserve"> </w:t>
      </w:r>
      <w:r>
        <w:t>вона</w:t>
      </w:r>
      <w:r>
        <w:rPr>
          <w:spacing w:val="-8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зводиться</w:t>
      </w:r>
      <w:r>
        <w:rPr>
          <w:spacing w:val="-7"/>
        </w:rPr>
        <w:t xml:space="preserve"> </w:t>
      </w:r>
      <w:r>
        <w:t>цілком</w:t>
      </w:r>
      <w:r>
        <w:rPr>
          <w:spacing w:val="-13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пізнання, оскільки доказування містить у собі й інші види</w:t>
      </w:r>
      <w:r>
        <w:rPr>
          <w:spacing w:val="-1"/>
        </w:rPr>
        <w:t xml:space="preserve"> </w:t>
      </w:r>
      <w:r>
        <w:t>діяльності.</w:t>
      </w:r>
    </w:p>
    <w:p w:rsidR="00D55077" w:rsidRDefault="00F50E34">
      <w:pPr>
        <w:pStyle w:val="a3"/>
        <w:spacing w:line="357" w:lineRule="auto"/>
        <w:ind w:right="121"/>
      </w:pPr>
      <w:r>
        <w:t>У межах правового аспекту кримінального процесуального доказування вчений виокремлював кілька рівнів (етапів), які перебувают</w:t>
      </w:r>
      <w:r>
        <w:t>ь між собою у відносинах</w:t>
      </w:r>
    </w:p>
    <w:p w:rsidR="00D55077" w:rsidRDefault="00F50E34">
      <w:pPr>
        <w:pStyle w:val="a3"/>
        <w:spacing w:before="2" w:line="360" w:lineRule="auto"/>
        <w:ind w:right="117" w:firstLine="0"/>
      </w:pPr>
      <w:r>
        <w:t>«субординаційної залежності»: доказування-пізнання; доказування-посвідчення; доказування-обґрунтування. А в межах гносеологічного аспекту кримінального процесуального доказування він виділяє «інформаційний» і «логічний» шляхи (стор</w:t>
      </w:r>
      <w:r>
        <w:t>они) доказування. Таким чином, на погляд вченого, доказування-пізнання – це діяльність, що полягає в одержанні інформації про встановлювані факти.</w:t>
      </w:r>
    </w:p>
    <w:p w:rsidR="00D55077" w:rsidRDefault="00F50E34">
      <w:pPr>
        <w:pStyle w:val="a3"/>
        <w:spacing w:before="1" w:line="360" w:lineRule="auto"/>
        <w:ind w:right="115"/>
      </w:pPr>
      <w:r>
        <w:t xml:space="preserve">Водночас, такі правові категорії пізнання-доказування й пізнання, як зазначає Ю. К. Орлов, не збігаються між </w:t>
      </w:r>
      <w:r>
        <w:t xml:space="preserve">собою, оскільки при провадженні в справі пізнання якихось фактів може здійснюватися і не в процесуальній формі – у ході ОРД та ін. Тому таке пізнання, на думку правника, не входить до процесу доказування, і його результати мають лише допоміжне, орієнтовне </w:t>
      </w:r>
      <w:r>
        <w:t xml:space="preserve">значення, а доказування, </w:t>
      </w:r>
      <w:r>
        <w:rPr>
          <w:spacing w:val="-3"/>
        </w:rPr>
        <w:t xml:space="preserve">крім </w:t>
      </w:r>
      <w:r>
        <w:t xml:space="preserve">пізнання, містить у собі й інші види діяльності – посвідчувальну й обґрунтувальну [48, c. 13-14]. В. М. Стратонов, також обґрунтовуючи позицію, що пізнання і доказування не є тотожними поняттями, вважає пізнання розслідуваної </w:t>
      </w:r>
      <w:r>
        <w:t>події частиною кримінально процесуального доказування. Пізнання включає в себе майже всі складові процесу доказування, за винятком посвідчувального моменту [83, c. 47- 48]. Слід звернути увагу й на те, що окремі науковці, будучи прибічниками другого підход</w:t>
      </w:r>
      <w:r>
        <w:t>у,</w:t>
      </w:r>
      <w:r>
        <w:rPr>
          <w:spacing w:val="-23"/>
        </w:rPr>
        <w:t xml:space="preserve"> </w:t>
      </w:r>
      <w:r>
        <w:t>зазначають,</w:t>
      </w:r>
      <w:r>
        <w:rPr>
          <w:spacing w:val="-17"/>
        </w:rPr>
        <w:t xml:space="preserve"> </w:t>
      </w:r>
      <w:r>
        <w:t>що</w:t>
      </w:r>
      <w:r>
        <w:rPr>
          <w:spacing w:val="-22"/>
        </w:rPr>
        <w:t xml:space="preserve"> </w:t>
      </w:r>
      <w:r>
        <w:t>спочатку</w:t>
      </w:r>
      <w:r>
        <w:rPr>
          <w:spacing w:val="-18"/>
        </w:rPr>
        <w:t xml:space="preserve"> </w:t>
      </w:r>
      <w:r>
        <w:t>здійснюється</w:t>
      </w:r>
      <w:r>
        <w:rPr>
          <w:spacing w:val="-20"/>
        </w:rPr>
        <w:t xml:space="preserve"> </w:t>
      </w:r>
      <w:r>
        <w:t>пізнання,</w:t>
      </w:r>
      <w:r>
        <w:rPr>
          <w:spacing w:val="-22"/>
        </w:rPr>
        <w:t xml:space="preserve"> </w:t>
      </w:r>
      <w:r>
        <w:t>а</w:t>
      </w:r>
      <w:r>
        <w:rPr>
          <w:spacing w:val="-17"/>
        </w:rPr>
        <w:t xml:space="preserve"> </w:t>
      </w:r>
      <w:r>
        <w:t>потім</w:t>
      </w:r>
      <w:r>
        <w:rPr>
          <w:spacing w:val="-19"/>
        </w:rPr>
        <w:t xml:space="preserve"> </w:t>
      </w:r>
      <w:r>
        <w:t>доказування.</w:t>
      </w:r>
      <w:r>
        <w:rPr>
          <w:spacing w:val="-12"/>
        </w:rPr>
        <w:t xml:space="preserve"> </w:t>
      </w:r>
      <w:r>
        <w:t>Також, фахівці вважають, що доказування і пізнання здійснюється паралельно, зазначаючи, що у кримінальному процесі поряд з доказуванням є ще такий шлях пізнання, як безпосереднє сприйня</w:t>
      </w:r>
      <w:r>
        <w:t>ття окремих фактів, дій, подій [35, c.</w:t>
      </w:r>
      <w:r>
        <w:rPr>
          <w:spacing w:val="-11"/>
        </w:rPr>
        <w:t xml:space="preserve"> </w:t>
      </w:r>
      <w:r>
        <w:t>23].</w:t>
      </w:r>
    </w:p>
    <w:p w:rsidR="00D55077" w:rsidRDefault="00F50E34">
      <w:pPr>
        <w:pStyle w:val="a3"/>
        <w:spacing w:before="3" w:line="357" w:lineRule="auto"/>
        <w:ind w:right="126"/>
      </w:pPr>
      <w:r>
        <w:t>Варто погодитися з позицією тих правників, які вважають, що кримінальне процесуальне пізнання і доказування є різними правовими категоріями, однак вони</w:t>
      </w:r>
    </w:p>
    <w:p w:rsidR="00D55077" w:rsidRDefault="00D55077">
      <w:pPr>
        <w:spacing w:line="357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4" w:firstLine="0"/>
      </w:pPr>
      <w:r>
        <w:lastRenderedPageBreak/>
        <w:t>не можуть існувати відокремлено один від о</w:t>
      </w:r>
      <w:r>
        <w:t>дного. За справедливим твердженням  О. В. Левченко, доказування варто розглядати як самостійну відособлену частину всього кримінально процесуального пізнання у справі [37, c.</w:t>
      </w:r>
      <w:r>
        <w:rPr>
          <w:spacing w:val="3"/>
        </w:rPr>
        <w:t xml:space="preserve"> </w:t>
      </w:r>
      <w:r>
        <w:t>11].</w:t>
      </w:r>
    </w:p>
    <w:p w:rsidR="00D55077" w:rsidRDefault="00F50E34">
      <w:pPr>
        <w:pStyle w:val="a3"/>
        <w:spacing w:before="1" w:line="360" w:lineRule="auto"/>
        <w:ind w:right="115"/>
      </w:pPr>
      <w:r>
        <w:t>Окрім того, пізнання, результати якого мають юридичне значення, здійснюється лише в процесуальній формі. Тому, коли мова йде про гносеологічну сутність кримінально процесуального доказування як особливий різновид пізнання дійсності, слід ставити знак рівно</w:t>
      </w:r>
      <w:r>
        <w:t>сті між доказуванням і пізнанням. Непроцесуальна ж пізнавальна діяльність, що передує кримінальнопроцесуальному доказуванню або супроводжує його, як зазначає вчений, виходить за межі кримінального процесу, а тому не має правового значення.</w:t>
      </w:r>
    </w:p>
    <w:p w:rsidR="00D55077" w:rsidRDefault="00F50E34">
      <w:pPr>
        <w:pStyle w:val="a3"/>
        <w:spacing w:before="1" w:line="360" w:lineRule="auto"/>
        <w:ind w:right="119"/>
      </w:pPr>
      <w:r>
        <w:t xml:space="preserve">Окрім того, пізнання у кримінальному процесі як процес здобуття знань уповноваженим суб’єктом, окрім доказування, може бути здійснено також в інший спосіб, наприклад, шляхом ознайомлення слідчого з довідковою літературою, бесіди з очевидцями події злочину </w:t>
      </w:r>
      <w:r>
        <w:t>чи з особами, які можуть охарактеризувати свідка, потерпілого, обвинуваченого, отримання консультації у фахівця тощо, за умови, що отримані у такий спосіб дані не включено до доказування у кримінальному процесі. Такий підхід, на нашу думку, є цілком обґрун</w:t>
      </w:r>
      <w:r>
        <w:t>тованим, проте він потребує певних уточнень, оскільки ознайомлення з довідковою літературою не входить до кримінального процесуального пізнання, адже воно здійснюється не в порядку, передбаченому КПК України.</w:t>
      </w:r>
    </w:p>
    <w:p w:rsidR="00D55077" w:rsidRDefault="00F50E34">
      <w:pPr>
        <w:pStyle w:val="a3"/>
        <w:spacing w:before="1" w:line="360" w:lineRule="auto"/>
        <w:ind w:right="116"/>
      </w:pPr>
      <w:r>
        <w:t xml:space="preserve">Таким чином, пізнання у кримінальному процесі, </w:t>
      </w:r>
      <w:r>
        <w:t>на наш погляд, окрім бесід з очевидцями події злочину чи з особами, які можуть охарактеризувати свідка, потерпілого, підорзюваного, отримання консультації у фахівця, полягає у ознайомленні з матеріалами кримінального провадження, перевірці прокурором клопо</w:t>
      </w:r>
      <w:r>
        <w:t>тань</w:t>
      </w:r>
      <w:r>
        <w:rPr>
          <w:spacing w:val="-17"/>
        </w:rPr>
        <w:t xml:space="preserve"> </w:t>
      </w:r>
      <w:r>
        <w:t>слідчого</w:t>
      </w:r>
      <w:r>
        <w:rPr>
          <w:spacing w:val="-18"/>
        </w:rPr>
        <w:t xml:space="preserve"> </w:t>
      </w:r>
      <w:r>
        <w:t>про</w:t>
      </w:r>
      <w:r>
        <w:rPr>
          <w:spacing w:val="-18"/>
        </w:rPr>
        <w:t xml:space="preserve"> </w:t>
      </w:r>
      <w:r>
        <w:t>проведення</w:t>
      </w:r>
      <w:r>
        <w:rPr>
          <w:spacing w:val="-18"/>
        </w:rPr>
        <w:t xml:space="preserve"> </w:t>
      </w:r>
      <w:r>
        <w:t>різного</w:t>
      </w:r>
      <w:r>
        <w:rPr>
          <w:spacing w:val="-19"/>
        </w:rPr>
        <w:t xml:space="preserve"> </w:t>
      </w:r>
      <w:r>
        <w:t>роду</w:t>
      </w:r>
      <w:r>
        <w:rPr>
          <w:spacing w:val="-13"/>
        </w:rPr>
        <w:t xml:space="preserve"> </w:t>
      </w:r>
      <w:r>
        <w:t>процесуальних</w:t>
      </w:r>
      <w:r>
        <w:rPr>
          <w:spacing w:val="-18"/>
        </w:rPr>
        <w:t xml:space="preserve"> </w:t>
      </w:r>
      <w:r>
        <w:t>дій</w:t>
      </w:r>
      <w:r>
        <w:rPr>
          <w:spacing w:val="-18"/>
        </w:rPr>
        <w:t xml:space="preserve"> </w:t>
      </w:r>
      <w:r>
        <w:t>чи</w:t>
      </w:r>
      <w:r>
        <w:rPr>
          <w:spacing w:val="-18"/>
        </w:rPr>
        <w:t xml:space="preserve"> </w:t>
      </w:r>
      <w:r>
        <w:t>складанні</w:t>
      </w:r>
      <w:r>
        <w:rPr>
          <w:spacing w:val="38"/>
        </w:rPr>
        <w:t xml:space="preserve"> </w:t>
      </w:r>
      <w:r>
        <w:t>ним обвинувального акту, перевірці наявності в ЄРДР відомостей про вчинене кримінальне правопорушення тощо. Варто зазначити, що окремі науковці, визнаючи той факт, що в науковій літер</w:t>
      </w:r>
      <w:r>
        <w:t>атурі єдине визначення поняття кримінально процесуального доказування відсутнє, водночас вважають, що його сутність характеризується</w:t>
      </w:r>
      <w:r>
        <w:rPr>
          <w:spacing w:val="10"/>
        </w:rPr>
        <w:t xml:space="preserve"> </w:t>
      </w:r>
      <w:r>
        <w:t>однаково</w:t>
      </w:r>
      <w:r>
        <w:rPr>
          <w:spacing w:val="8"/>
        </w:rPr>
        <w:t xml:space="preserve"> </w:t>
      </w:r>
      <w:r>
        <w:t>[6,</w:t>
      </w:r>
      <w:r>
        <w:rPr>
          <w:spacing w:val="9"/>
        </w:rPr>
        <w:t xml:space="preserve"> </w:t>
      </w:r>
      <w:r>
        <w:t>c.</w:t>
      </w:r>
      <w:r>
        <w:rPr>
          <w:spacing w:val="9"/>
        </w:rPr>
        <w:t xml:space="preserve"> </w:t>
      </w:r>
      <w:r>
        <w:t>11].</w:t>
      </w:r>
      <w:r>
        <w:rPr>
          <w:spacing w:val="8"/>
        </w:rPr>
        <w:t xml:space="preserve"> </w:t>
      </w:r>
      <w:r>
        <w:t>З</w:t>
      </w:r>
      <w:r>
        <w:rPr>
          <w:spacing w:val="8"/>
        </w:rPr>
        <w:t xml:space="preserve"> </w:t>
      </w:r>
      <w:r>
        <w:t>такою</w:t>
      </w:r>
      <w:r>
        <w:rPr>
          <w:spacing w:val="9"/>
        </w:rPr>
        <w:t xml:space="preserve"> </w:t>
      </w:r>
      <w:r>
        <w:t>думкою</w:t>
      </w:r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можна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повній</w:t>
      </w:r>
      <w:r>
        <w:rPr>
          <w:spacing w:val="8"/>
        </w:rPr>
        <w:t xml:space="preserve"> </w:t>
      </w:r>
      <w:r>
        <w:t>мірі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3" w:firstLine="0"/>
      </w:pPr>
      <w:r>
        <w:lastRenderedPageBreak/>
        <w:t>погодитися, оскільки проведений нами аналіз за</w:t>
      </w:r>
      <w:r>
        <w:t>рубіжної та вітчизняної наукової літератури, присвяченої кримінальному процесуальному доказуванню, свідчить про те, що вчені порізному визначають сутність кримінального процесуального доказування.</w:t>
      </w:r>
    </w:p>
    <w:p w:rsidR="00D55077" w:rsidRDefault="00F50E34">
      <w:pPr>
        <w:pStyle w:val="a3"/>
        <w:spacing w:before="3" w:line="360" w:lineRule="auto"/>
        <w:ind w:right="119"/>
      </w:pPr>
      <w:r>
        <w:t>Слід зазначити, що чинний КПК України у ч. 2 ст. 91 також з</w:t>
      </w:r>
      <w:r>
        <w:t>акріплює подібне визначення, зокрема: «Доказування полягає у збиранні, перевірці та оцінці доказів з метою</w:t>
      </w:r>
      <w:r>
        <w:rPr>
          <w:spacing w:val="-10"/>
        </w:rPr>
        <w:t xml:space="preserve"> </w:t>
      </w:r>
      <w:r>
        <w:t>встановлення</w:t>
      </w:r>
      <w:r>
        <w:rPr>
          <w:spacing w:val="-13"/>
        </w:rPr>
        <w:t xml:space="preserve"> </w:t>
      </w:r>
      <w:r>
        <w:t>обставин,</w:t>
      </w:r>
      <w:r>
        <w:rPr>
          <w:spacing w:val="-10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мають</w:t>
      </w:r>
      <w:r>
        <w:rPr>
          <w:spacing w:val="-13"/>
        </w:rPr>
        <w:t xml:space="preserve"> </w:t>
      </w:r>
      <w:r>
        <w:t>значення</w:t>
      </w:r>
      <w:r>
        <w:rPr>
          <w:spacing w:val="-3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кримінального</w:t>
      </w:r>
      <w:r>
        <w:rPr>
          <w:spacing w:val="-10"/>
        </w:rPr>
        <w:t xml:space="preserve"> </w:t>
      </w:r>
      <w:r>
        <w:t>провадження». Зазначене законодавче формулювання видається надто спрощеним, неконкретизова</w:t>
      </w:r>
      <w:r>
        <w:t>ним і неточним, у зв’язку з чим не забезпечує необхідного розуміння важливих положень доказового права. Недосконалість законодавчого визначення поняття кримінального процесуального доказування та можливість його використання в практичній діяльності, насамп</w:t>
      </w:r>
      <w:r>
        <w:t>еред, зумовлена тим, що законодавець визначає першим елементом кримінального процесуального доказування збирання доказів, про що свідчать результати проведеного аналізу наукових джерел. Так, вживання в теорії кримінального процесу, кримінально процесуально</w:t>
      </w:r>
      <w:r>
        <w:t>му законодавстві у на практиці терміну «збирання доказів» можна пояснити лише традиційними уявленнями, що склалися, але в жодному разі не сутністю діяльності, яку зазначений термін повинен</w:t>
      </w:r>
      <w:r>
        <w:rPr>
          <w:spacing w:val="-5"/>
        </w:rPr>
        <w:t xml:space="preserve"> </w:t>
      </w:r>
      <w:r>
        <w:t>висловлювати.</w:t>
      </w:r>
    </w:p>
    <w:p w:rsidR="00D55077" w:rsidRDefault="00F50E34">
      <w:pPr>
        <w:pStyle w:val="a3"/>
        <w:spacing w:before="1" w:line="360" w:lineRule="auto"/>
        <w:ind w:right="115"/>
      </w:pPr>
      <w:r>
        <w:t>За слушним твердженням Д. Б. Сергєєвої, розглядаючи я</w:t>
      </w:r>
      <w:r>
        <w:t>к перший елемент доказування «збирання» доказів, законодавець допускає гносеологічну і правову помилку: нібито до початку кримінально процесуальної діяльності, до того як уповноважена</w:t>
      </w:r>
      <w:r>
        <w:rPr>
          <w:spacing w:val="-19"/>
        </w:rPr>
        <w:t xml:space="preserve"> </w:t>
      </w:r>
      <w:r>
        <w:t>особа</w:t>
      </w:r>
      <w:r>
        <w:rPr>
          <w:spacing w:val="-19"/>
        </w:rPr>
        <w:t xml:space="preserve"> </w:t>
      </w:r>
      <w:r>
        <w:t>здійснить</w:t>
      </w:r>
      <w:r>
        <w:rPr>
          <w:spacing w:val="-18"/>
        </w:rPr>
        <w:t xml:space="preserve"> </w:t>
      </w:r>
      <w:r>
        <w:t>відповідне</w:t>
      </w:r>
      <w:r>
        <w:rPr>
          <w:spacing w:val="-24"/>
        </w:rPr>
        <w:t xml:space="preserve"> </w:t>
      </w:r>
      <w:r>
        <w:t>дослідження</w:t>
      </w:r>
      <w:r>
        <w:rPr>
          <w:spacing w:val="-22"/>
        </w:rPr>
        <w:t xml:space="preserve"> </w:t>
      </w:r>
      <w:r>
        <w:t>виявлених</w:t>
      </w:r>
      <w:r>
        <w:rPr>
          <w:spacing w:val="-19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місці</w:t>
      </w:r>
      <w:r>
        <w:rPr>
          <w:spacing w:val="-22"/>
        </w:rPr>
        <w:t xml:space="preserve"> </w:t>
      </w:r>
      <w:r>
        <w:t>події</w:t>
      </w:r>
      <w:r>
        <w:rPr>
          <w:spacing w:val="-18"/>
        </w:rPr>
        <w:t xml:space="preserve"> </w:t>
      </w:r>
      <w:r>
        <w:t xml:space="preserve">слідів злочину, вони вже апріорі є доказами. Якщо слідувати такою логікою, то в </w:t>
      </w:r>
      <w:r>
        <w:rPr>
          <w:spacing w:val="3"/>
        </w:rPr>
        <w:t xml:space="preserve">ході </w:t>
      </w:r>
      <w:r>
        <w:t xml:space="preserve">доказування збираються, надаються чи подаються докази, </w:t>
      </w:r>
      <w:r>
        <w:rPr>
          <w:spacing w:val="-3"/>
        </w:rPr>
        <w:t xml:space="preserve">які </w:t>
      </w:r>
      <w:r>
        <w:t>існують об’єктивно в готовому вигляді ще до того, як вони у встановленій процесуальній формі будуть отримані</w:t>
      </w:r>
      <w:r>
        <w:rPr>
          <w:spacing w:val="-11"/>
        </w:rPr>
        <w:t xml:space="preserve"> </w:t>
      </w:r>
      <w:r>
        <w:t>й</w:t>
      </w:r>
      <w:r>
        <w:rPr>
          <w:spacing w:val="-12"/>
        </w:rPr>
        <w:t xml:space="preserve"> </w:t>
      </w:r>
      <w:r>
        <w:t>в</w:t>
      </w:r>
      <w:r>
        <w:t>изнані</w:t>
      </w:r>
      <w:r>
        <w:rPr>
          <w:spacing w:val="-15"/>
        </w:rPr>
        <w:t xml:space="preserve"> </w:t>
      </w:r>
      <w:r>
        <w:t>такими</w:t>
      </w:r>
      <w:r>
        <w:rPr>
          <w:spacing w:val="-12"/>
        </w:rPr>
        <w:t xml:space="preserve"> </w:t>
      </w:r>
      <w:r>
        <w:t>суб’єктом</w:t>
      </w:r>
      <w:r>
        <w:rPr>
          <w:spacing w:val="-20"/>
        </w:rPr>
        <w:t xml:space="preserve"> </w:t>
      </w:r>
      <w:r>
        <w:t>доказування.</w:t>
      </w:r>
      <w:r>
        <w:rPr>
          <w:spacing w:val="48"/>
        </w:rPr>
        <w:t xml:space="preserve"> </w:t>
      </w:r>
      <w:r>
        <w:t>Тому</w:t>
      </w:r>
      <w:r>
        <w:rPr>
          <w:spacing w:val="-13"/>
        </w:rPr>
        <w:t xml:space="preserve"> </w:t>
      </w:r>
      <w:r>
        <w:t>терміни</w:t>
      </w:r>
      <w:r>
        <w:rPr>
          <w:spacing w:val="-12"/>
        </w:rPr>
        <w:t xml:space="preserve"> </w:t>
      </w:r>
      <w:r>
        <w:t>«збирання</w:t>
      </w:r>
      <w:r>
        <w:rPr>
          <w:spacing w:val="-15"/>
        </w:rPr>
        <w:t xml:space="preserve"> </w:t>
      </w:r>
      <w:r>
        <w:t>доказів»,</w:t>
      </w:r>
    </w:p>
    <w:p w:rsidR="00D55077" w:rsidRDefault="00F50E34">
      <w:pPr>
        <w:pStyle w:val="a3"/>
        <w:spacing w:before="2" w:line="360" w:lineRule="auto"/>
        <w:ind w:right="124" w:firstLine="0"/>
      </w:pPr>
      <w:r>
        <w:t xml:space="preserve">«подання доказів» чи «надання доказів», які застосовуються в юридичній літературі, й були закріплені в низці норм КПК України 1960 р., не відповідають сутності початкового етапу процесу </w:t>
      </w:r>
      <w:r>
        <w:t>доказування, оскільки процесуальних доказів у готовому вигляді</w:t>
      </w:r>
      <w:r>
        <w:rPr>
          <w:spacing w:val="16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існує.</w:t>
      </w:r>
      <w:r>
        <w:rPr>
          <w:spacing w:val="10"/>
        </w:rPr>
        <w:t xml:space="preserve"> </w:t>
      </w:r>
      <w:r>
        <w:t>Розуміння</w:t>
      </w:r>
      <w:r>
        <w:rPr>
          <w:spacing w:val="16"/>
        </w:rPr>
        <w:t xml:space="preserve"> </w:t>
      </w:r>
      <w:r>
        <w:t>під</w:t>
      </w:r>
      <w:r>
        <w:rPr>
          <w:spacing w:val="17"/>
        </w:rPr>
        <w:t xml:space="preserve"> </w:t>
      </w:r>
      <w:r>
        <w:t>початковим</w:t>
      </w:r>
      <w:r>
        <w:rPr>
          <w:spacing w:val="13"/>
        </w:rPr>
        <w:t xml:space="preserve"> </w:t>
      </w:r>
      <w:r>
        <w:t>етапом</w:t>
      </w:r>
      <w:r>
        <w:rPr>
          <w:spacing w:val="13"/>
        </w:rPr>
        <w:t xml:space="preserve"> </w:t>
      </w:r>
      <w:r>
        <w:t>доказування</w:t>
      </w:r>
      <w:r>
        <w:rPr>
          <w:spacing w:val="16"/>
        </w:rPr>
        <w:t xml:space="preserve"> </w:t>
      </w:r>
      <w:r>
        <w:t>«збирання</w:t>
      </w:r>
      <w:r>
        <w:rPr>
          <w:spacing w:val="13"/>
        </w:rPr>
        <w:t xml:space="preserve"> </w:t>
      </w:r>
      <w:r>
        <w:t>доказів»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tabs>
          <w:tab w:val="left" w:pos="594"/>
          <w:tab w:val="left" w:pos="1653"/>
          <w:tab w:val="left" w:pos="1853"/>
          <w:tab w:val="left" w:pos="3163"/>
          <w:tab w:val="left" w:pos="3416"/>
          <w:tab w:val="left" w:pos="4606"/>
          <w:tab w:val="left" w:pos="4695"/>
          <w:tab w:val="left" w:pos="5166"/>
          <w:tab w:val="left" w:pos="6249"/>
          <w:tab w:val="left" w:pos="6455"/>
          <w:tab w:val="left" w:pos="7228"/>
          <w:tab w:val="left" w:pos="7284"/>
          <w:tab w:val="left" w:pos="8123"/>
          <w:tab w:val="left" w:pos="8791"/>
          <w:tab w:val="left" w:pos="9248"/>
        </w:tabs>
        <w:spacing w:before="83" w:line="360" w:lineRule="auto"/>
        <w:ind w:right="118" w:firstLine="0"/>
        <w:jc w:val="right"/>
      </w:pPr>
      <w:r>
        <w:lastRenderedPageBreak/>
        <w:t>на</w:t>
      </w:r>
      <w:r>
        <w:tab/>
        <w:t>практиці</w:t>
      </w:r>
      <w:r>
        <w:tab/>
      </w:r>
      <w:r>
        <w:tab/>
        <w:t>призводить</w:t>
      </w:r>
      <w:r>
        <w:tab/>
        <w:t xml:space="preserve">до </w:t>
      </w:r>
      <w:r>
        <w:rPr>
          <w:spacing w:val="61"/>
        </w:rPr>
        <w:t xml:space="preserve"> </w:t>
      </w:r>
      <w:r>
        <w:t>того,</w:t>
      </w:r>
      <w:r>
        <w:tab/>
      </w:r>
      <w:r>
        <w:tab/>
        <w:t xml:space="preserve">що </w:t>
      </w:r>
      <w:r>
        <w:rPr>
          <w:spacing w:val="57"/>
        </w:rPr>
        <w:t xml:space="preserve"> </w:t>
      </w:r>
      <w:r>
        <w:t>окремі</w:t>
      </w:r>
      <w:r>
        <w:tab/>
        <w:t>слідчі,</w:t>
      </w:r>
      <w:r>
        <w:tab/>
        <w:t>працівники</w:t>
      </w:r>
      <w:r>
        <w:tab/>
      </w:r>
      <w:r>
        <w:rPr>
          <w:spacing w:val="-1"/>
        </w:rPr>
        <w:t xml:space="preserve">оперативних </w:t>
      </w:r>
      <w:r>
        <w:t>підрозділів</w:t>
      </w:r>
      <w:r>
        <w:tab/>
        <w:t>помилково</w:t>
      </w:r>
      <w:r>
        <w:tab/>
        <w:t>вва</w:t>
      </w:r>
      <w:r>
        <w:t>жають,</w:t>
      </w:r>
      <w:r>
        <w:tab/>
        <w:t>що</w:t>
      </w:r>
      <w:r>
        <w:tab/>
        <w:t>отримані</w:t>
      </w:r>
      <w:r>
        <w:tab/>
      </w:r>
      <w:r>
        <w:tab/>
        <w:t>ними</w:t>
      </w:r>
      <w:r>
        <w:tab/>
      </w:r>
      <w:r>
        <w:tab/>
        <w:t>певні</w:t>
      </w:r>
      <w:r>
        <w:tab/>
        <w:t>об’єкти</w:t>
      </w:r>
      <w:r>
        <w:tab/>
      </w:r>
      <w:r>
        <w:rPr>
          <w:spacing w:val="-2"/>
        </w:rPr>
        <w:t xml:space="preserve">речового </w:t>
      </w:r>
      <w:r>
        <w:t>походження</w:t>
      </w:r>
      <w:r>
        <w:rPr>
          <w:spacing w:val="-16"/>
        </w:rPr>
        <w:t xml:space="preserve"> </w:t>
      </w:r>
      <w:r>
        <w:t>чи</w:t>
      </w:r>
      <w:r>
        <w:rPr>
          <w:spacing w:val="-16"/>
        </w:rPr>
        <w:t xml:space="preserve"> </w:t>
      </w:r>
      <w:r>
        <w:t>документи,</w:t>
      </w:r>
      <w:r>
        <w:rPr>
          <w:spacing w:val="-16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інколи</w:t>
      </w:r>
      <w:r>
        <w:rPr>
          <w:spacing w:val="-16"/>
        </w:rPr>
        <w:t xml:space="preserve"> </w:t>
      </w:r>
      <w:r>
        <w:t>й</w:t>
      </w:r>
      <w:r>
        <w:rPr>
          <w:spacing w:val="-16"/>
        </w:rPr>
        <w:t xml:space="preserve"> </w:t>
      </w:r>
      <w:r>
        <w:t>вербальна</w:t>
      </w:r>
      <w:r>
        <w:rPr>
          <w:spacing w:val="-16"/>
        </w:rPr>
        <w:t xml:space="preserve"> </w:t>
      </w:r>
      <w:r>
        <w:t>інформація</w:t>
      </w:r>
      <w:r>
        <w:rPr>
          <w:spacing w:val="-16"/>
        </w:rPr>
        <w:t xml:space="preserve"> </w:t>
      </w:r>
      <w:r>
        <w:t>вже</w:t>
      </w:r>
      <w:r>
        <w:rPr>
          <w:spacing w:val="-16"/>
        </w:rPr>
        <w:t xml:space="preserve"> </w:t>
      </w:r>
      <w:r>
        <w:t>є</w:t>
      </w:r>
      <w:r>
        <w:rPr>
          <w:spacing w:val="-17"/>
        </w:rPr>
        <w:t xml:space="preserve"> </w:t>
      </w:r>
      <w:r>
        <w:t>доказом</w:t>
      </w:r>
      <w:r>
        <w:rPr>
          <w:spacing w:val="-19"/>
        </w:rPr>
        <w:t xml:space="preserve"> </w:t>
      </w:r>
      <w:r>
        <w:t>[78,</w:t>
      </w:r>
      <w:r>
        <w:rPr>
          <w:spacing w:val="-16"/>
        </w:rPr>
        <w:t xml:space="preserve"> </w:t>
      </w:r>
      <w:r>
        <w:t>c.</w:t>
      </w:r>
      <w:r>
        <w:rPr>
          <w:spacing w:val="-15"/>
        </w:rPr>
        <w:t xml:space="preserve"> </w:t>
      </w:r>
      <w:r>
        <w:t>300]. Таким чином, можемо зробити висновок, що термін «збирання</w:t>
      </w:r>
      <w:r>
        <w:rPr>
          <w:spacing w:val="25"/>
        </w:rPr>
        <w:t xml:space="preserve"> </w:t>
      </w:r>
      <w:r>
        <w:t>доказів»,</w:t>
      </w:r>
      <w:r>
        <w:rPr>
          <w:spacing w:val="6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відповідає правовим та гносеологічним засадам</w:t>
      </w:r>
      <w:r>
        <w:rPr>
          <w:spacing w:val="35"/>
        </w:rPr>
        <w:t xml:space="preserve"> </w:t>
      </w:r>
      <w:r>
        <w:t>кримінального</w:t>
      </w:r>
      <w:r>
        <w:rPr>
          <w:spacing w:val="36"/>
        </w:rPr>
        <w:t xml:space="preserve"> </w:t>
      </w:r>
      <w:r>
        <w:t>процесуального доказування. Варто зазначити, що окремі процесуалісти, зазначаючи, що</w:t>
      </w:r>
      <w:r>
        <w:rPr>
          <w:spacing w:val="11"/>
        </w:rPr>
        <w:t xml:space="preserve"> </w:t>
      </w:r>
      <w:r>
        <w:t>термін</w:t>
      </w:r>
    </w:p>
    <w:p w:rsidR="00D55077" w:rsidRDefault="00F50E34">
      <w:pPr>
        <w:pStyle w:val="a3"/>
        <w:spacing w:before="3"/>
        <w:ind w:firstLine="0"/>
        <w:jc w:val="left"/>
      </w:pPr>
      <w:r>
        <w:t>збирання доказів є недосконалим, пропонували змінити його інший.</w:t>
      </w:r>
    </w:p>
    <w:p w:rsidR="00D55077" w:rsidRDefault="00F50E34">
      <w:pPr>
        <w:pStyle w:val="a3"/>
        <w:spacing w:before="158"/>
        <w:ind w:right="123" w:firstLine="0"/>
        <w:jc w:val="right"/>
      </w:pPr>
      <w:r>
        <w:t>Є.</w:t>
      </w:r>
      <w:r>
        <w:rPr>
          <w:spacing w:val="10"/>
        </w:rPr>
        <w:t xml:space="preserve"> </w:t>
      </w:r>
      <w:r>
        <w:t>О.</w:t>
      </w:r>
      <w:r>
        <w:rPr>
          <w:spacing w:val="11"/>
        </w:rPr>
        <w:t xml:space="preserve"> </w:t>
      </w:r>
      <w:r>
        <w:t>Доля,</w:t>
      </w:r>
      <w:r>
        <w:rPr>
          <w:spacing w:val="10"/>
        </w:rPr>
        <w:t xml:space="preserve"> </w:t>
      </w:r>
      <w:r>
        <w:t>будучи</w:t>
      </w:r>
      <w:r>
        <w:rPr>
          <w:spacing w:val="11"/>
        </w:rPr>
        <w:t xml:space="preserve"> </w:t>
      </w:r>
      <w:r>
        <w:t>прибічником</w:t>
      </w:r>
      <w:r>
        <w:rPr>
          <w:spacing w:val="9"/>
        </w:rPr>
        <w:t xml:space="preserve"> </w:t>
      </w:r>
      <w:r>
        <w:t>такого</w:t>
      </w:r>
      <w:r>
        <w:rPr>
          <w:spacing w:val="11"/>
        </w:rPr>
        <w:t xml:space="preserve"> </w:t>
      </w:r>
      <w:r>
        <w:t>підходу,</w:t>
      </w:r>
      <w:r>
        <w:rPr>
          <w:spacing w:val="10"/>
        </w:rPr>
        <w:t xml:space="preserve"> </w:t>
      </w:r>
      <w:r>
        <w:t>зазначав,</w:t>
      </w:r>
      <w:r>
        <w:rPr>
          <w:spacing w:val="11"/>
        </w:rPr>
        <w:t xml:space="preserve"> </w:t>
      </w:r>
      <w:r>
        <w:t>що</w:t>
      </w:r>
      <w:r>
        <w:rPr>
          <w:spacing w:val="10"/>
        </w:rPr>
        <w:t xml:space="preserve"> </w:t>
      </w:r>
      <w:r>
        <w:t>словосполучення</w:t>
      </w:r>
    </w:p>
    <w:p w:rsidR="00D55077" w:rsidRDefault="00F50E34">
      <w:pPr>
        <w:pStyle w:val="a3"/>
        <w:tabs>
          <w:tab w:val="left" w:pos="1529"/>
          <w:tab w:val="left" w:pos="1924"/>
          <w:tab w:val="left" w:pos="2643"/>
          <w:tab w:val="left" w:pos="3036"/>
          <w:tab w:val="left" w:pos="3772"/>
          <w:tab w:val="left" w:pos="4795"/>
          <w:tab w:val="left" w:pos="6104"/>
          <w:tab w:val="left" w:pos="7013"/>
          <w:tab w:val="left" w:pos="7278"/>
          <w:tab w:val="left" w:pos="8247"/>
          <w:tab w:val="left" w:pos="8492"/>
          <w:tab w:val="left" w:pos="10206"/>
        </w:tabs>
        <w:spacing w:before="163" w:line="360" w:lineRule="auto"/>
        <w:ind w:right="116" w:firstLine="0"/>
        <w:jc w:val="right"/>
      </w:pPr>
      <w:r>
        <w:t>«збирання доказів» не відтворює і навіть спотворює сутність діяльності,</w:t>
      </w:r>
      <w:r>
        <w:rPr>
          <w:spacing w:val="1"/>
        </w:rPr>
        <w:t xml:space="preserve"> </w:t>
      </w:r>
      <w:r>
        <w:t>яку</w:t>
      </w:r>
      <w:r>
        <w:rPr>
          <w:spacing w:val="36"/>
        </w:rPr>
        <w:t xml:space="preserve"> </w:t>
      </w:r>
      <w:r>
        <w:t>воно позначає,</w:t>
      </w:r>
      <w:r>
        <w:rPr>
          <w:spacing w:val="39"/>
        </w:rPr>
        <w:t xml:space="preserve"> </w:t>
      </w:r>
      <w:r>
        <w:t>етимологічно</w:t>
      </w:r>
      <w:r>
        <w:rPr>
          <w:spacing w:val="40"/>
        </w:rPr>
        <w:t xml:space="preserve"> </w:t>
      </w:r>
      <w:r>
        <w:t>припускаючи</w:t>
      </w:r>
      <w:r>
        <w:rPr>
          <w:spacing w:val="45"/>
        </w:rPr>
        <w:t xml:space="preserve"> </w:t>
      </w:r>
      <w:r>
        <w:t>наявність</w:t>
      </w:r>
      <w:r>
        <w:rPr>
          <w:spacing w:val="41"/>
        </w:rPr>
        <w:t xml:space="preserve"> </w:t>
      </w:r>
      <w:r>
        <w:t>готових</w:t>
      </w:r>
      <w:r>
        <w:rPr>
          <w:spacing w:val="40"/>
        </w:rPr>
        <w:t xml:space="preserve"> </w:t>
      </w:r>
      <w:r>
        <w:t>доказів.</w:t>
      </w:r>
      <w:r>
        <w:rPr>
          <w:spacing w:val="39"/>
        </w:rPr>
        <w:t xml:space="preserve"> </w:t>
      </w:r>
      <w:r>
        <w:t>Якщо</w:t>
      </w:r>
      <w:r>
        <w:rPr>
          <w:spacing w:val="40"/>
        </w:rPr>
        <w:t xml:space="preserve"> </w:t>
      </w:r>
      <w:r>
        <w:t>виходити</w:t>
      </w:r>
      <w:r>
        <w:rPr>
          <w:spacing w:val="40"/>
        </w:rPr>
        <w:t xml:space="preserve"> </w:t>
      </w:r>
      <w:r>
        <w:t>з такого посилання, то докази дійсно слід просто зібрати. Аналіз</w:t>
      </w:r>
      <w:r>
        <w:rPr>
          <w:spacing w:val="-17"/>
        </w:rPr>
        <w:t xml:space="preserve"> </w:t>
      </w:r>
      <w:r>
        <w:t>реального</w:t>
      </w:r>
      <w:r>
        <w:rPr>
          <w:spacing w:val="32"/>
        </w:rPr>
        <w:t xml:space="preserve"> </w:t>
      </w:r>
      <w:r>
        <w:t>процесу доказування</w:t>
      </w:r>
      <w:r>
        <w:rPr>
          <w:spacing w:val="42"/>
        </w:rPr>
        <w:t xml:space="preserve"> </w:t>
      </w:r>
      <w:r>
        <w:t>спро</w:t>
      </w:r>
      <w:r>
        <w:t>стовує</w:t>
      </w:r>
      <w:r>
        <w:rPr>
          <w:spacing w:val="43"/>
        </w:rPr>
        <w:t xml:space="preserve"> </w:t>
      </w:r>
      <w:r>
        <w:t>таке</w:t>
      </w:r>
      <w:r>
        <w:rPr>
          <w:spacing w:val="38"/>
        </w:rPr>
        <w:t xml:space="preserve"> </w:t>
      </w:r>
      <w:r>
        <w:t>трактування.</w:t>
      </w:r>
      <w:r>
        <w:rPr>
          <w:spacing w:val="42"/>
        </w:rPr>
        <w:t xml:space="preserve"> </w:t>
      </w:r>
      <w:r>
        <w:t>Сам</w:t>
      </w:r>
      <w:r>
        <w:rPr>
          <w:spacing w:val="41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собі</w:t>
      </w:r>
      <w:r>
        <w:rPr>
          <w:spacing w:val="44"/>
        </w:rPr>
        <w:t xml:space="preserve"> </w:t>
      </w:r>
      <w:r>
        <w:t>факт</w:t>
      </w:r>
      <w:r>
        <w:rPr>
          <w:spacing w:val="44"/>
        </w:rPr>
        <w:t xml:space="preserve"> </w:t>
      </w:r>
      <w:r>
        <w:t>вчинення</w:t>
      </w:r>
      <w:r>
        <w:rPr>
          <w:spacing w:val="44"/>
        </w:rPr>
        <w:t xml:space="preserve"> </w:t>
      </w:r>
      <w:r>
        <w:t>злочину</w:t>
      </w:r>
      <w:r>
        <w:rPr>
          <w:spacing w:val="43"/>
        </w:rPr>
        <w:t xml:space="preserve"> </w:t>
      </w:r>
      <w:r>
        <w:rPr>
          <w:spacing w:val="-3"/>
        </w:rPr>
        <w:t>не</w:t>
      </w:r>
      <w:r>
        <w:t xml:space="preserve"> породжує</w:t>
      </w:r>
      <w:r>
        <w:tab/>
        <w:t>доказів</w:t>
      </w:r>
      <w:r>
        <w:tab/>
        <w:t>у</w:t>
      </w:r>
      <w:r>
        <w:tab/>
        <w:t>кримінально</w:t>
      </w:r>
      <w:r>
        <w:tab/>
        <w:t>процесуальному</w:t>
      </w:r>
      <w:r>
        <w:tab/>
      </w:r>
      <w:r>
        <w:rPr>
          <w:spacing w:val="-1"/>
        </w:rPr>
        <w:t>розумінні.</w:t>
      </w:r>
      <w:r>
        <w:rPr>
          <w:spacing w:val="-1"/>
        </w:rPr>
        <w:tab/>
      </w:r>
      <w:r>
        <w:t>Необхідною</w:t>
      </w:r>
      <w:r>
        <w:tab/>
      </w:r>
      <w:r>
        <w:rPr>
          <w:spacing w:val="-18"/>
        </w:rPr>
        <w:t>є</w:t>
      </w:r>
      <w:r>
        <w:t xml:space="preserve"> предметно-практична діяльність, яка дозволить додати до процесу</w:t>
      </w:r>
      <w:r>
        <w:rPr>
          <w:spacing w:val="40"/>
        </w:rPr>
        <w:t xml:space="preserve"> </w:t>
      </w:r>
      <w:r>
        <w:t>доказування</w:t>
      </w:r>
      <w:r>
        <w:rPr>
          <w:spacing w:val="7"/>
        </w:rPr>
        <w:t xml:space="preserve"> </w:t>
      </w:r>
      <w:r>
        <w:t>таку частину</w:t>
      </w:r>
      <w:r>
        <w:rPr>
          <w:spacing w:val="-19"/>
        </w:rPr>
        <w:t xml:space="preserve"> </w:t>
      </w:r>
      <w:r>
        <w:t>об’єктивної</w:t>
      </w:r>
      <w:r>
        <w:rPr>
          <w:spacing w:val="-21"/>
        </w:rPr>
        <w:t xml:space="preserve"> </w:t>
      </w:r>
      <w:r>
        <w:t>та</w:t>
      </w:r>
      <w:r>
        <w:rPr>
          <w:spacing w:val="-23"/>
        </w:rPr>
        <w:t xml:space="preserve"> </w:t>
      </w:r>
      <w:r>
        <w:t>суб’єктивної</w:t>
      </w:r>
      <w:r>
        <w:rPr>
          <w:spacing w:val="-18"/>
        </w:rPr>
        <w:t xml:space="preserve"> </w:t>
      </w:r>
      <w:r>
        <w:t>реальності,</w:t>
      </w:r>
      <w:r>
        <w:rPr>
          <w:spacing w:val="-24"/>
        </w:rPr>
        <w:t xml:space="preserve"> </w:t>
      </w:r>
      <w:r>
        <w:t>яка</w:t>
      </w:r>
      <w:r>
        <w:rPr>
          <w:spacing w:val="-18"/>
        </w:rPr>
        <w:t xml:space="preserve"> </w:t>
      </w:r>
      <w:r>
        <w:t>несе</w:t>
      </w:r>
      <w:r>
        <w:rPr>
          <w:spacing w:val="-19"/>
        </w:rPr>
        <w:t xml:space="preserve"> </w:t>
      </w:r>
      <w:r>
        <w:t>на</w:t>
      </w:r>
      <w:r>
        <w:rPr>
          <w:spacing w:val="-23"/>
        </w:rPr>
        <w:t xml:space="preserve"> </w:t>
      </w:r>
      <w:r>
        <w:t>собі</w:t>
      </w:r>
      <w:r>
        <w:rPr>
          <w:spacing w:val="-18"/>
        </w:rPr>
        <w:t xml:space="preserve"> </w:t>
      </w:r>
      <w:r>
        <w:t>сліди</w:t>
      </w:r>
      <w:r>
        <w:rPr>
          <w:spacing w:val="-23"/>
        </w:rPr>
        <w:t xml:space="preserve"> </w:t>
      </w:r>
      <w:r>
        <w:t>злочину.</w:t>
      </w:r>
      <w:r>
        <w:rPr>
          <w:spacing w:val="-18"/>
        </w:rPr>
        <w:t xml:space="preserve"> </w:t>
      </w:r>
      <w:r>
        <w:t>А</w:t>
      </w:r>
      <w:r>
        <w:rPr>
          <w:spacing w:val="-21"/>
        </w:rPr>
        <w:t xml:space="preserve"> </w:t>
      </w:r>
      <w:r>
        <w:t>саме у</w:t>
      </w:r>
      <w:r>
        <w:rPr>
          <w:spacing w:val="-13"/>
        </w:rPr>
        <w:t xml:space="preserve"> </w:t>
      </w:r>
      <w:r>
        <w:t>міру</w:t>
      </w:r>
      <w:r>
        <w:rPr>
          <w:spacing w:val="-13"/>
        </w:rPr>
        <w:t xml:space="preserve"> </w:t>
      </w:r>
      <w:r>
        <w:t>розвитку</w:t>
      </w:r>
      <w:r>
        <w:rPr>
          <w:spacing w:val="-13"/>
        </w:rPr>
        <w:t xml:space="preserve"> </w:t>
      </w:r>
      <w:r>
        <w:t>такої</w:t>
      </w:r>
      <w:r>
        <w:rPr>
          <w:spacing w:val="-11"/>
        </w:rPr>
        <w:t xml:space="preserve"> </w:t>
      </w:r>
      <w:r>
        <w:t>діяльності</w:t>
      </w:r>
      <w:r>
        <w:rPr>
          <w:spacing w:val="-11"/>
        </w:rPr>
        <w:t xml:space="preserve"> </w:t>
      </w:r>
      <w:r>
        <w:t>виникають,</w:t>
      </w:r>
      <w:r>
        <w:rPr>
          <w:spacing w:val="-13"/>
        </w:rPr>
        <w:t xml:space="preserve"> </w:t>
      </w:r>
      <w:r>
        <w:t>а</w:t>
      </w:r>
      <w:r>
        <w:rPr>
          <w:spacing w:val="-11"/>
        </w:rPr>
        <w:t xml:space="preserve"> </w:t>
      </w:r>
      <w:r>
        <w:t>точніше,</w:t>
      </w:r>
      <w:r>
        <w:rPr>
          <w:spacing w:val="-12"/>
        </w:rPr>
        <w:t xml:space="preserve"> </w:t>
      </w:r>
      <w:r>
        <w:t>формуються</w:t>
      </w:r>
      <w:r>
        <w:rPr>
          <w:spacing w:val="-16"/>
        </w:rPr>
        <w:t xml:space="preserve"> </w:t>
      </w:r>
      <w:r>
        <w:t>докази</w:t>
      </w:r>
      <w:r>
        <w:rPr>
          <w:spacing w:val="-12"/>
        </w:rPr>
        <w:t xml:space="preserve"> </w:t>
      </w:r>
      <w:r>
        <w:t>[21,</w:t>
      </w:r>
      <w:r>
        <w:rPr>
          <w:spacing w:val="-12"/>
        </w:rPr>
        <w:t xml:space="preserve"> </w:t>
      </w:r>
      <w:r>
        <w:t>c.</w:t>
      </w:r>
      <w:r>
        <w:rPr>
          <w:spacing w:val="-16"/>
        </w:rPr>
        <w:t xml:space="preserve"> </w:t>
      </w:r>
      <w:r>
        <w:t>24]. У цьому контексті доцільно навести позицію С. А. Шейфера, який</w:t>
      </w:r>
      <w:r>
        <w:rPr>
          <w:spacing w:val="51"/>
        </w:rPr>
        <w:t xml:space="preserve"> </w:t>
      </w:r>
      <w:r>
        <w:t>зазначає,</w:t>
      </w:r>
      <w:r>
        <w:rPr>
          <w:spacing w:val="5"/>
        </w:rPr>
        <w:t xml:space="preserve"> </w:t>
      </w:r>
      <w:r>
        <w:t>що</w:t>
      </w:r>
      <w:r>
        <w:rPr>
          <w:spacing w:val="-1"/>
        </w:rPr>
        <w:t xml:space="preserve"> </w:t>
      </w:r>
      <w:r>
        <w:t>допит, огляд, слідчий експеримент, пред’явлення для впізнання тощо – це</w:t>
      </w:r>
      <w:r>
        <w:rPr>
          <w:spacing w:val="-28"/>
        </w:rPr>
        <w:t xml:space="preserve"> </w:t>
      </w:r>
      <w:r>
        <w:t>активні</w:t>
      </w:r>
      <w:r>
        <w:rPr>
          <w:spacing w:val="-1"/>
        </w:rPr>
        <w:t xml:space="preserve"> </w:t>
      </w:r>
      <w:r>
        <w:t>дії слідчого з формування доказів. Сказане, зрозуміло, не означає, що доказ</w:t>
      </w:r>
      <w:r>
        <w:rPr>
          <w:spacing w:val="38"/>
        </w:rPr>
        <w:t xml:space="preserve"> </w:t>
      </w:r>
      <w:r>
        <w:t>від</w:t>
      </w:r>
      <w:r>
        <w:rPr>
          <w:spacing w:val="6"/>
        </w:rPr>
        <w:t xml:space="preserve"> </w:t>
      </w:r>
      <w:r>
        <w:t>початку до</w:t>
      </w:r>
      <w:r>
        <w:rPr>
          <w:spacing w:val="27"/>
        </w:rPr>
        <w:t xml:space="preserve"> </w:t>
      </w:r>
      <w:r>
        <w:t>кінця</w:t>
      </w:r>
      <w:r>
        <w:rPr>
          <w:spacing w:val="28"/>
        </w:rPr>
        <w:t xml:space="preserve"> </w:t>
      </w:r>
      <w:r>
        <w:t>«створюється»</w:t>
      </w:r>
      <w:r>
        <w:rPr>
          <w:spacing w:val="27"/>
        </w:rPr>
        <w:t xml:space="preserve"> </w:t>
      </w:r>
      <w:r>
        <w:t>слідчим</w:t>
      </w:r>
      <w:r>
        <w:rPr>
          <w:spacing w:val="25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ході</w:t>
      </w:r>
      <w:r>
        <w:rPr>
          <w:spacing w:val="29"/>
        </w:rPr>
        <w:t xml:space="preserve"> </w:t>
      </w:r>
      <w:r>
        <w:t>слідчої</w:t>
      </w:r>
      <w:r>
        <w:rPr>
          <w:spacing w:val="24"/>
        </w:rPr>
        <w:t xml:space="preserve"> </w:t>
      </w:r>
      <w:r>
        <w:t>дії.</w:t>
      </w:r>
      <w:r>
        <w:rPr>
          <w:spacing w:val="27"/>
        </w:rPr>
        <w:t xml:space="preserve"> </w:t>
      </w:r>
      <w:r>
        <w:t>Сліди</w:t>
      </w:r>
      <w:r>
        <w:rPr>
          <w:spacing w:val="23"/>
        </w:rPr>
        <w:t xml:space="preserve"> </w:t>
      </w:r>
      <w:r>
        <w:t>досліджуваної</w:t>
      </w:r>
      <w:r>
        <w:rPr>
          <w:spacing w:val="29"/>
        </w:rPr>
        <w:t xml:space="preserve"> </w:t>
      </w:r>
      <w:r>
        <w:t>події виникають</w:t>
      </w:r>
      <w:r>
        <w:rPr>
          <w:spacing w:val="-13"/>
        </w:rPr>
        <w:t xml:space="preserve"> </w:t>
      </w:r>
      <w:r>
        <w:t>н</w:t>
      </w:r>
      <w:r>
        <w:t>езалежно</w:t>
      </w:r>
      <w:r>
        <w:rPr>
          <w:spacing w:val="-13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свідомості</w:t>
      </w:r>
      <w:r>
        <w:rPr>
          <w:spacing w:val="-17"/>
        </w:rPr>
        <w:t xml:space="preserve"> </w:t>
      </w:r>
      <w:r>
        <w:t>слідчого</w:t>
      </w:r>
      <w:r>
        <w:rPr>
          <w:spacing w:val="-14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є</w:t>
      </w:r>
      <w:r>
        <w:rPr>
          <w:spacing w:val="-15"/>
        </w:rPr>
        <w:t xml:space="preserve"> </w:t>
      </w:r>
      <w:r>
        <w:t>об’єктивною</w:t>
      </w:r>
      <w:r>
        <w:rPr>
          <w:spacing w:val="-18"/>
        </w:rPr>
        <w:t xml:space="preserve"> </w:t>
      </w:r>
      <w:r>
        <w:t>основою</w:t>
      </w:r>
      <w:r>
        <w:rPr>
          <w:spacing w:val="-13"/>
        </w:rPr>
        <w:t xml:space="preserve"> </w:t>
      </w:r>
      <w:r>
        <w:t>доказів.</w:t>
      </w:r>
      <w:r>
        <w:rPr>
          <w:spacing w:val="-14"/>
        </w:rPr>
        <w:t xml:space="preserve"> </w:t>
      </w:r>
      <w:r>
        <w:t>Проте повнота</w:t>
      </w:r>
      <w:r>
        <w:rPr>
          <w:spacing w:val="41"/>
        </w:rPr>
        <w:t xml:space="preserve"> </w:t>
      </w:r>
      <w:r>
        <w:t>виявлення</w:t>
      </w:r>
      <w:r>
        <w:rPr>
          <w:spacing w:val="43"/>
        </w:rPr>
        <w:t xml:space="preserve"> </w:t>
      </w:r>
      <w:r>
        <w:t>і</w:t>
      </w:r>
      <w:r>
        <w:rPr>
          <w:spacing w:val="43"/>
        </w:rPr>
        <w:t xml:space="preserve"> </w:t>
      </w:r>
      <w:r>
        <w:t>збереження</w:t>
      </w:r>
      <w:r>
        <w:rPr>
          <w:spacing w:val="42"/>
        </w:rPr>
        <w:t xml:space="preserve"> </w:t>
      </w:r>
      <w:r>
        <w:t>фактичних</w:t>
      </w:r>
      <w:r>
        <w:rPr>
          <w:spacing w:val="42"/>
        </w:rPr>
        <w:t xml:space="preserve"> </w:t>
      </w:r>
      <w:r>
        <w:t>даних</w:t>
      </w:r>
      <w:r>
        <w:rPr>
          <w:spacing w:val="41"/>
        </w:rPr>
        <w:t xml:space="preserve"> </w:t>
      </w:r>
      <w:r>
        <w:t>неабиякою</w:t>
      </w:r>
      <w:r>
        <w:rPr>
          <w:spacing w:val="42"/>
        </w:rPr>
        <w:t xml:space="preserve"> </w:t>
      </w:r>
      <w:r>
        <w:t>мірою</w:t>
      </w:r>
      <w:r>
        <w:rPr>
          <w:spacing w:val="42"/>
        </w:rPr>
        <w:t xml:space="preserve"> </w:t>
      </w:r>
      <w:r>
        <w:t>залежить</w:t>
      </w:r>
      <w:r>
        <w:rPr>
          <w:spacing w:val="43"/>
        </w:rPr>
        <w:t xml:space="preserve"> </w:t>
      </w:r>
      <w:r>
        <w:t>від того, чи правильно обрана й проведена слідча дія, чи придатна вона</w:t>
      </w:r>
      <w:r>
        <w:rPr>
          <w:spacing w:val="11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t>своєю внутрішньою</w:t>
      </w:r>
      <w:r>
        <w:tab/>
        <w:t>конструкцією</w:t>
      </w:r>
      <w:r>
        <w:tab/>
        <w:t xml:space="preserve">до </w:t>
      </w:r>
      <w:r>
        <w:rPr>
          <w:spacing w:val="55"/>
        </w:rPr>
        <w:t xml:space="preserve"> </w:t>
      </w:r>
      <w:r>
        <w:t>відображення</w:t>
      </w:r>
      <w:r>
        <w:tab/>
        <w:t>наявних</w:t>
      </w:r>
      <w:r>
        <w:tab/>
        <w:t>слідів,</w:t>
      </w:r>
      <w:r>
        <w:tab/>
        <w:t>чи</w:t>
      </w:r>
      <w:r>
        <w:rPr>
          <w:spacing w:val="47"/>
        </w:rPr>
        <w:t xml:space="preserve"> </w:t>
      </w:r>
      <w:r>
        <w:t>відповідають застосовані</w:t>
      </w:r>
      <w:r>
        <w:rPr>
          <w:spacing w:val="-16"/>
        </w:rPr>
        <w:t xml:space="preserve"> </w:t>
      </w:r>
      <w:r>
        <w:t>слідчим</w:t>
      </w:r>
      <w:r>
        <w:rPr>
          <w:spacing w:val="-19"/>
        </w:rPr>
        <w:t xml:space="preserve"> </w:t>
      </w:r>
      <w:r>
        <w:t>засоби</w:t>
      </w:r>
      <w:r>
        <w:rPr>
          <w:spacing w:val="-22"/>
        </w:rPr>
        <w:t xml:space="preserve"> </w:t>
      </w:r>
      <w:r>
        <w:t>фіксації</w:t>
      </w:r>
      <w:r>
        <w:rPr>
          <w:spacing w:val="-15"/>
        </w:rPr>
        <w:t xml:space="preserve"> </w:t>
      </w:r>
      <w:r>
        <w:t>особливостям</w:t>
      </w:r>
      <w:r>
        <w:rPr>
          <w:spacing w:val="-20"/>
        </w:rPr>
        <w:t xml:space="preserve"> </w:t>
      </w:r>
      <w:r>
        <w:t>слідів,</w:t>
      </w:r>
      <w:r>
        <w:rPr>
          <w:spacing w:val="-17"/>
        </w:rPr>
        <w:t xml:space="preserve"> </w:t>
      </w:r>
      <w:r>
        <w:t>що</w:t>
      </w:r>
      <w:r>
        <w:rPr>
          <w:spacing w:val="-18"/>
        </w:rPr>
        <w:t xml:space="preserve"> </w:t>
      </w:r>
      <w:r>
        <w:t>підлягають</w:t>
      </w:r>
      <w:r>
        <w:rPr>
          <w:spacing w:val="-15"/>
        </w:rPr>
        <w:t xml:space="preserve"> </w:t>
      </w:r>
      <w:r>
        <w:t>фіксації</w:t>
      </w:r>
      <w:r>
        <w:rPr>
          <w:spacing w:val="-19"/>
        </w:rPr>
        <w:t xml:space="preserve"> </w:t>
      </w:r>
      <w:r>
        <w:t>[109,</w:t>
      </w:r>
    </w:p>
    <w:p w:rsidR="00D55077" w:rsidRDefault="00F50E34">
      <w:pPr>
        <w:pStyle w:val="a3"/>
        <w:spacing w:before="2"/>
        <w:ind w:firstLine="0"/>
        <w:jc w:val="left"/>
      </w:pPr>
      <w:r>
        <w:t>c. 5]</w:t>
      </w:r>
    </w:p>
    <w:p w:rsidR="00D55077" w:rsidRDefault="00F50E34">
      <w:pPr>
        <w:pStyle w:val="a3"/>
        <w:spacing w:before="163" w:line="360" w:lineRule="auto"/>
        <w:ind w:right="123"/>
      </w:pPr>
      <w:r>
        <w:t>Щодо доцільності використання у кримінальному процесуальному доказуванні терміну «формування доказів», на наш погляд, п</w:t>
      </w:r>
      <w:r>
        <w:t>отрібно виходити з його етимологічного значення. В українській мові термін «формування доказів»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17" w:firstLine="0"/>
      </w:pPr>
      <w:r>
        <w:lastRenderedPageBreak/>
        <w:t>тлумачиться як надання чому-небудь певної форми, завершеності, визначеності; складання цілого з частин, виникнення, створення, породження чого</w:t>
      </w:r>
      <w:r>
        <w:t>-небудь.</w:t>
      </w:r>
    </w:p>
    <w:p w:rsidR="00D55077" w:rsidRDefault="00F50E34">
      <w:pPr>
        <w:pStyle w:val="a3"/>
        <w:spacing w:line="362" w:lineRule="auto"/>
        <w:ind w:right="126"/>
      </w:pPr>
      <w:r>
        <w:t>Виходячи із зазначеного, можемо зробити висновок, що термін «формування доказів» є невдалим, оскільки про завершеність чи визначеність доказу можна говорити лише після його перевірки та оцінки.</w:t>
      </w:r>
    </w:p>
    <w:p w:rsidR="00D55077" w:rsidRDefault="00F50E34">
      <w:pPr>
        <w:pStyle w:val="a3"/>
        <w:spacing w:line="360" w:lineRule="auto"/>
        <w:ind w:right="122"/>
      </w:pPr>
      <w:r>
        <w:t>Термін «отримання» має значення здобування чого-небуд</w:t>
      </w:r>
      <w:r>
        <w:t>ь певними зусиллями, якимись діями; взяття, прийняття того, що надається. На наш погляд, такий підхід є цілком обґрунтованим та таким, що заслуговує на підтримку.</w:t>
      </w:r>
    </w:p>
    <w:p w:rsidR="00D55077" w:rsidRDefault="00F50E34">
      <w:pPr>
        <w:pStyle w:val="a3"/>
        <w:spacing w:line="360" w:lineRule="auto"/>
        <w:ind w:right="121"/>
      </w:pPr>
      <w:r>
        <w:t>Отримання окремого процесуального доказу являє собою активну цілеспрямовану пізнавально-практ</w:t>
      </w:r>
      <w:r>
        <w:t>ичну діяльність суб’єктів доказування, яка складається з окремих взаємозалежних та взаємовпливових елементів, якими є: а) пошук і вилучення фактичних даних та їх джерел; б) перевірка, оцінка фактичних даних і їх джерел; в) їх процесуальне закріплення й над</w:t>
      </w:r>
      <w:r>
        <w:t>ання фактичним даним та їх джерелам значення доказу у кримінальному провадженні.</w:t>
      </w:r>
    </w:p>
    <w:p w:rsidR="00D55077" w:rsidRDefault="00F50E34">
      <w:pPr>
        <w:pStyle w:val="a3"/>
        <w:spacing w:line="360" w:lineRule="auto"/>
        <w:ind w:right="119"/>
      </w:pPr>
      <w:r>
        <w:t>Водночас,</w:t>
      </w:r>
      <w:r>
        <w:rPr>
          <w:spacing w:val="-18"/>
        </w:rPr>
        <w:t xml:space="preserve"> </w:t>
      </w:r>
      <w:r>
        <w:t>ці</w:t>
      </w:r>
      <w:r>
        <w:rPr>
          <w:spacing w:val="-16"/>
        </w:rPr>
        <w:t xml:space="preserve"> </w:t>
      </w:r>
      <w:r>
        <w:t>елементи</w:t>
      </w:r>
      <w:r>
        <w:rPr>
          <w:spacing w:val="-18"/>
        </w:rPr>
        <w:t xml:space="preserve"> </w:t>
      </w:r>
      <w:r>
        <w:t>виокремлюються</w:t>
      </w:r>
      <w:r>
        <w:rPr>
          <w:spacing w:val="-16"/>
        </w:rPr>
        <w:t xml:space="preserve"> </w:t>
      </w:r>
      <w:r>
        <w:t>лише</w:t>
      </w:r>
      <w:r>
        <w:rPr>
          <w:spacing w:val="-18"/>
        </w:rPr>
        <w:t xml:space="preserve"> </w:t>
      </w:r>
      <w:r>
        <w:t>умовно</w:t>
      </w:r>
      <w:r>
        <w:rPr>
          <w:spacing w:val="-17"/>
        </w:rPr>
        <w:t xml:space="preserve"> </w:t>
      </w:r>
      <w:r>
        <w:t>як</w:t>
      </w:r>
      <w:r>
        <w:rPr>
          <w:spacing w:val="-15"/>
        </w:rPr>
        <w:t xml:space="preserve"> </w:t>
      </w:r>
      <w:r>
        <w:t>самостійні</w:t>
      </w:r>
      <w:r>
        <w:rPr>
          <w:spacing w:val="-15"/>
        </w:rPr>
        <w:t xml:space="preserve"> </w:t>
      </w:r>
      <w:r>
        <w:t>категорії</w:t>
      </w:r>
      <w:r>
        <w:rPr>
          <w:spacing w:val="-17"/>
        </w:rPr>
        <w:t xml:space="preserve"> </w:t>
      </w:r>
      <w:r>
        <w:t>для всебічного дослідження процесу кримінального процесуального доказування. Першим елементом отриманн</w:t>
      </w:r>
      <w:r>
        <w:t>я доказу є пізнавально-практична діяльність слідчого, прокурора, співробітників оперативних підрозділів, що виконують доручення слідчого чи прокурора, по відшуканню та виявленню фактичних даних та їх джерел, що обумовлюється характером вчинених кримінальни</w:t>
      </w:r>
      <w:r>
        <w:t>х правопорушень та конкретною слідчою ситуацією, яка складається у кримінальному</w:t>
      </w:r>
      <w:r>
        <w:rPr>
          <w:spacing w:val="-13"/>
        </w:rPr>
        <w:t xml:space="preserve"> </w:t>
      </w:r>
      <w:r>
        <w:t>провадженні.</w:t>
      </w:r>
    </w:p>
    <w:p w:rsidR="00D55077" w:rsidRDefault="00F50E34">
      <w:pPr>
        <w:pStyle w:val="a3"/>
        <w:spacing w:line="360" w:lineRule="auto"/>
        <w:ind w:right="124"/>
      </w:pPr>
      <w:r>
        <w:t>Як</w:t>
      </w:r>
      <w:r>
        <w:rPr>
          <w:spacing w:val="-15"/>
        </w:rPr>
        <w:t xml:space="preserve"> </w:t>
      </w:r>
      <w:r>
        <w:t>правило,</w:t>
      </w:r>
      <w:r>
        <w:rPr>
          <w:spacing w:val="-12"/>
        </w:rPr>
        <w:t xml:space="preserve"> </w:t>
      </w:r>
      <w:r>
        <w:t>пошук</w:t>
      </w:r>
      <w:r>
        <w:rPr>
          <w:spacing w:val="-14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виявлення</w:t>
      </w:r>
      <w:r>
        <w:rPr>
          <w:spacing w:val="-11"/>
        </w:rPr>
        <w:t xml:space="preserve"> </w:t>
      </w:r>
      <w:r>
        <w:t>фактичних</w:t>
      </w:r>
      <w:r>
        <w:rPr>
          <w:spacing w:val="-13"/>
        </w:rPr>
        <w:t xml:space="preserve"> </w:t>
      </w:r>
      <w:r>
        <w:t>даних</w:t>
      </w:r>
      <w:r>
        <w:rPr>
          <w:spacing w:val="-13"/>
        </w:rPr>
        <w:t xml:space="preserve"> </w:t>
      </w:r>
      <w:r>
        <w:t>та</w:t>
      </w:r>
      <w:r>
        <w:rPr>
          <w:spacing w:val="-17"/>
        </w:rPr>
        <w:t xml:space="preserve"> </w:t>
      </w:r>
      <w:r>
        <w:t>їх</w:t>
      </w:r>
      <w:r>
        <w:rPr>
          <w:spacing w:val="-18"/>
        </w:rPr>
        <w:t xml:space="preserve"> </w:t>
      </w:r>
      <w:r>
        <w:t>джерел</w:t>
      </w:r>
      <w:r>
        <w:rPr>
          <w:spacing w:val="-17"/>
        </w:rPr>
        <w:t xml:space="preserve"> </w:t>
      </w:r>
      <w:r>
        <w:t>слідчий,</w:t>
      </w:r>
      <w:r>
        <w:rPr>
          <w:spacing w:val="-12"/>
        </w:rPr>
        <w:t xml:space="preserve"> </w:t>
      </w:r>
      <w:r>
        <w:t>прокурор, співробітники оперативних підрозділів здійснюють після внесення відомостей про вчине</w:t>
      </w:r>
      <w:r>
        <w:t>не кримінальне правопорушення до ЄРДР. Для пошуку фактичних даних та їх джерел слідчий, прокурор проводять відповідні слідчі (розшукові) та негласні слідчі (розшукові) дії або ж дають доручення співробітникам оперативних підрозділів для їх</w:t>
      </w:r>
      <w:r>
        <w:rPr>
          <w:spacing w:val="-20"/>
        </w:rPr>
        <w:t xml:space="preserve"> </w:t>
      </w:r>
      <w:r>
        <w:t>проведення.</w:t>
      </w:r>
      <w:r>
        <w:rPr>
          <w:spacing w:val="-23"/>
        </w:rPr>
        <w:t xml:space="preserve"> </w:t>
      </w:r>
      <w:r>
        <w:t>Варт</w:t>
      </w:r>
      <w:r>
        <w:t>о</w:t>
      </w:r>
      <w:r>
        <w:rPr>
          <w:spacing w:val="-19"/>
        </w:rPr>
        <w:t xml:space="preserve"> </w:t>
      </w:r>
      <w:r>
        <w:t>зазначити,</w:t>
      </w:r>
      <w:r>
        <w:rPr>
          <w:spacing w:val="-19"/>
        </w:rPr>
        <w:t xml:space="preserve"> </w:t>
      </w:r>
      <w:r>
        <w:t>що</w:t>
      </w:r>
      <w:r>
        <w:rPr>
          <w:spacing w:val="-23"/>
        </w:rPr>
        <w:t xml:space="preserve"> </w:t>
      </w:r>
      <w:r>
        <w:t>в</w:t>
      </w:r>
      <w:r>
        <w:rPr>
          <w:spacing w:val="-21"/>
        </w:rPr>
        <w:t xml:space="preserve"> </w:t>
      </w:r>
      <w:r>
        <w:t>окремих</w:t>
      </w:r>
      <w:r>
        <w:rPr>
          <w:spacing w:val="-19"/>
        </w:rPr>
        <w:t xml:space="preserve"> </w:t>
      </w:r>
      <w:r>
        <w:t>випадках</w:t>
      </w:r>
      <w:r>
        <w:rPr>
          <w:spacing w:val="-18"/>
        </w:rPr>
        <w:t xml:space="preserve"> </w:t>
      </w:r>
      <w:r>
        <w:t>пошук</w:t>
      </w:r>
      <w:r>
        <w:rPr>
          <w:spacing w:val="-20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виявлення</w:t>
      </w:r>
      <w:r>
        <w:rPr>
          <w:spacing w:val="-22"/>
        </w:rPr>
        <w:t xml:space="preserve"> </w:t>
      </w:r>
      <w:r>
        <w:t>фактичних даних та їх джерел може здійснюватися й до внесення відомостей про вчинене кримінальне правопорушення до ЄРДР. Так, згідно з ч. 3 ст. 214 КПК України, огляд місця події у невідкладних випадках може бути проведений до внесення</w:t>
      </w:r>
      <w:r>
        <w:rPr>
          <w:spacing w:val="11"/>
        </w:rPr>
        <w:t xml:space="preserve"> </w:t>
      </w:r>
      <w:r>
        <w:t>відомостей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9" w:firstLine="0"/>
      </w:pPr>
      <w:r>
        <w:lastRenderedPageBreak/>
        <w:t>до ЄРДР, що здійснюється негайно після завершення огляду. Слідчий, прокурор, співробітники оперативних підрозділів, прибувши на місце події, визначають межі пошуку фактичних даних та їх джерел, місця найбільш імовірного перебування предм</w:t>
      </w:r>
      <w:r>
        <w:t>етів, документів, що можуть стосуватися вчиненого кримінального правопорушення, опитують очевидців кримінального правопорушення, потерпілих, фахівців, посадових осіб відповідних підприємств, установ тощо.</w:t>
      </w:r>
    </w:p>
    <w:p w:rsidR="00D55077" w:rsidRDefault="00F50E34">
      <w:pPr>
        <w:pStyle w:val="a3"/>
        <w:tabs>
          <w:tab w:val="left" w:pos="1514"/>
          <w:tab w:val="left" w:pos="1889"/>
          <w:tab w:val="left" w:pos="3918"/>
          <w:tab w:val="left" w:pos="4367"/>
          <w:tab w:val="left" w:pos="4867"/>
          <w:tab w:val="left" w:pos="6117"/>
          <w:tab w:val="left" w:pos="6666"/>
          <w:tab w:val="left" w:pos="8180"/>
          <w:tab w:val="left" w:pos="9010"/>
        </w:tabs>
        <w:spacing w:before="3" w:line="360" w:lineRule="auto"/>
        <w:ind w:right="120"/>
        <w:jc w:val="right"/>
      </w:pPr>
      <w:r>
        <w:t>Отримані</w:t>
      </w:r>
      <w:r>
        <w:rPr>
          <w:spacing w:val="-8"/>
        </w:rPr>
        <w:t xml:space="preserve"> </w:t>
      </w:r>
      <w:r>
        <w:t>під</w:t>
      </w:r>
      <w:r>
        <w:rPr>
          <w:spacing w:val="-7"/>
        </w:rPr>
        <w:t xml:space="preserve"> </w:t>
      </w:r>
      <w:r>
        <w:t>час</w:t>
      </w:r>
      <w:r>
        <w:rPr>
          <w:spacing w:val="-8"/>
        </w:rPr>
        <w:t xml:space="preserve"> </w:t>
      </w:r>
      <w:r>
        <w:t>пошуку</w:t>
      </w:r>
      <w:r>
        <w:rPr>
          <w:spacing w:val="-9"/>
        </w:rPr>
        <w:t xml:space="preserve"> </w:t>
      </w:r>
      <w:r>
        <w:t>фактичні</w:t>
      </w:r>
      <w:r>
        <w:rPr>
          <w:spacing w:val="-8"/>
        </w:rPr>
        <w:t xml:space="preserve"> </w:t>
      </w:r>
      <w:r>
        <w:t>дані</w:t>
      </w:r>
      <w:r>
        <w:rPr>
          <w:spacing w:val="-13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їх</w:t>
      </w:r>
      <w:r>
        <w:rPr>
          <w:spacing w:val="-10"/>
        </w:rPr>
        <w:t xml:space="preserve"> </w:t>
      </w:r>
      <w:r>
        <w:t>джерела</w:t>
      </w:r>
      <w:r>
        <w:rPr>
          <w:spacing w:val="-8"/>
        </w:rPr>
        <w:t xml:space="preserve"> </w:t>
      </w:r>
      <w:r>
        <w:t>підлягають</w:t>
      </w:r>
      <w:r>
        <w:rPr>
          <w:spacing w:val="-8"/>
        </w:rPr>
        <w:t xml:space="preserve"> </w:t>
      </w:r>
      <w:r>
        <w:t>вилученню</w:t>
      </w:r>
      <w:r>
        <w:rPr>
          <w:spacing w:val="-12"/>
        </w:rPr>
        <w:t xml:space="preserve"> </w:t>
      </w:r>
      <w:r>
        <w:t>для подальшої</w:t>
      </w:r>
      <w:r>
        <w:rPr>
          <w:spacing w:val="43"/>
        </w:rPr>
        <w:t xml:space="preserve"> </w:t>
      </w:r>
      <w:r>
        <w:t>їх</w:t>
      </w:r>
      <w:r>
        <w:rPr>
          <w:spacing w:val="41"/>
        </w:rPr>
        <w:t xml:space="preserve"> </w:t>
      </w:r>
      <w:r>
        <w:t>перевірки</w:t>
      </w:r>
      <w:r>
        <w:rPr>
          <w:spacing w:val="42"/>
        </w:rPr>
        <w:t xml:space="preserve"> </w:t>
      </w:r>
      <w:r>
        <w:t>та</w:t>
      </w:r>
      <w:r>
        <w:rPr>
          <w:spacing w:val="42"/>
        </w:rPr>
        <w:t xml:space="preserve"> </w:t>
      </w:r>
      <w:r>
        <w:t>оцінки.</w:t>
      </w:r>
      <w:r>
        <w:rPr>
          <w:spacing w:val="42"/>
        </w:rPr>
        <w:t xml:space="preserve"> </w:t>
      </w:r>
      <w:r>
        <w:t>Перевірка</w:t>
      </w:r>
      <w:r>
        <w:rPr>
          <w:spacing w:val="42"/>
        </w:rPr>
        <w:t xml:space="preserve"> </w:t>
      </w:r>
      <w:r>
        <w:t>фактичних</w:t>
      </w:r>
      <w:r>
        <w:rPr>
          <w:spacing w:val="42"/>
        </w:rPr>
        <w:t xml:space="preserve"> </w:t>
      </w:r>
      <w:r>
        <w:t>даних</w:t>
      </w:r>
      <w:r>
        <w:rPr>
          <w:spacing w:val="41"/>
        </w:rPr>
        <w:t xml:space="preserve"> </w:t>
      </w:r>
      <w:r>
        <w:t>та</w:t>
      </w:r>
      <w:r>
        <w:rPr>
          <w:spacing w:val="43"/>
        </w:rPr>
        <w:t xml:space="preserve"> </w:t>
      </w:r>
      <w:r>
        <w:t>їх</w:t>
      </w:r>
      <w:r>
        <w:rPr>
          <w:spacing w:val="41"/>
        </w:rPr>
        <w:t xml:space="preserve"> </w:t>
      </w:r>
      <w:r>
        <w:t>джерел</w:t>
      </w:r>
      <w:r>
        <w:rPr>
          <w:spacing w:val="43"/>
        </w:rPr>
        <w:t xml:space="preserve"> </w:t>
      </w:r>
      <w:r>
        <w:t>може здійснюватися як шляхом їх порівняльного аналізу з наявними</w:t>
      </w:r>
      <w:r>
        <w:rPr>
          <w:spacing w:val="-17"/>
        </w:rPr>
        <w:t xml:space="preserve"> </w:t>
      </w:r>
      <w:r>
        <w:t>у</w:t>
      </w:r>
      <w:r>
        <w:rPr>
          <w:spacing w:val="62"/>
        </w:rPr>
        <w:t xml:space="preserve"> </w:t>
      </w:r>
      <w:r>
        <w:t>кримінальному провадженні доказами, так і шляхом пізнавально-практичної</w:t>
      </w:r>
      <w:r>
        <w:rPr>
          <w:spacing w:val="69"/>
        </w:rPr>
        <w:t xml:space="preserve"> </w:t>
      </w:r>
      <w:r>
        <w:t>(проведенням</w:t>
      </w:r>
      <w:r>
        <w:rPr>
          <w:spacing w:val="24"/>
        </w:rPr>
        <w:t xml:space="preserve"> </w:t>
      </w:r>
      <w:r>
        <w:t>слідч</w:t>
      </w:r>
      <w:r>
        <w:t>их (розшукових)</w:t>
      </w:r>
      <w:r>
        <w:rPr>
          <w:spacing w:val="20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негласних</w:t>
      </w:r>
      <w:r>
        <w:rPr>
          <w:spacing w:val="19"/>
        </w:rPr>
        <w:t xml:space="preserve"> </w:t>
      </w:r>
      <w:r>
        <w:t>слідчих</w:t>
      </w:r>
      <w:r>
        <w:rPr>
          <w:spacing w:val="19"/>
        </w:rPr>
        <w:t xml:space="preserve"> </w:t>
      </w:r>
      <w:r>
        <w:t>(розшукових)</w:t>
      </w:r>
      <w:r>
        <w:rPr>
          <w:spacing w:val="20"/>
        </w:rPr>
        <w:t xml:space="preserve"> </w:t>
      </w:r>
      <w:r>
        <w:t>дій</w:t>
      </w:r>
      <w:r>
        <w:rPr>
          <w:spacing w:val="18"/>
        </w:rPr>
        <w:t xml:space="preserve"> </w:t>
      </w:r>
      <w:r>
        <w:t>(ч.</w:t>
      </w:r>
      <w:r>
        <w:rPr>
          <w:spacing w:val="19"/>
        </w:rPr>
        <w:t xml:space="preserve"> </w:t>
      </w:r>
      <w:r>
        <w:t>1</w:t>
      </w:r>
      <w:r>
        <w:rPr>
          <w:spacing w:val="18"/>
        </w:rPr>
        <w:t xml:space="preserve"> </w:t>
      </w:r>
      <w:r>
        <w:t>ст.</w:t>
      </w:r>
      <w:r>
        <w:rPr>
          <w:spacing w:val="19"/>
        </w:rPr>
        <w:t xml:space="preserve"> </w:t>
      </w:r>
      <w:r>
        <w:t>223,</w:t>
      </w:r>
      <w:r>
        <w:rPr>
          <w:spacing w:val="19"/>
        </w:rPr>
        <w:t xml:space="preserve"> </w:t>
      </w:r>
      <w:r>
        <w:t>ч.</w:t>
      </w:r>
      <w:r>
        <w:rPr>
          <w:spacing w:val="18"/>
        </w:rPr>
        <w:t xml:space="preserve"> </w:t>
      </w:r>
      <w:r>
        <w:t>1</w:t>
      </w:r>
      <w:r>
        <w:rPr>
          <w:spacing w:val="19"/>
        </w:rPr>
        <w:t xml:space="preserve"> </w:t>
      </w:r>
      <w:r>
        <w:t>ст.</w:t>
      </w:r>
      <w:r>
        <w:rPr>
          <w:spacing w:val="18"/>
        </w:rPr>
        <w:t xml:space="preserve"> </w:t>
      </w:r>
      <w:r>
        <w:t>246</w:t>
      </w:r>
      <w:r>
        <w:rPr>
          <w:spacing w:val="19"/>
        </w:rPr>
        <w:t xml:space="preserve"> </w:t>
      </w:r>
      <w:r>
        <w:t>КПК України), а також інших процесуальних дій, що передбачені ст.</w:t>
      </w:r>
      <w:r>
        <w:rPr>
          <w:spacing w:val="17"/>
        </w:rPr>
        <w:t xml:space="preserve"> </w:t>
      </w:r>
      <w:r>
        <w:t>93 КПК України)</w:t>
      </w:r>
      <w:r>
        <w:rPr>
          <w:spacing w:val="9"/>
        </w:rPr>
        <w:t xml:space="preserve"> </w:t>
      </w:r>
      <w:r>
        <w:t>та логічної</w:t>
      </w:r>
      <w:r>
        <w:rPr>
          <w:spacing w:val="-18"/>
        </w:rPr>
        <w:t xml:space="preserve"> </w:t>
      </w:r>
      <w:r>
        <w:t>діяльності.</w:t>
      </w:r>
      <w:r>
        <w:rPr>
          <w:spacing w:val="-14"/>
        </w:rPr>
        <w:t xml:space="preserve"> </w:t>
      </w:r>
      <w:r>
        <w:t>Так,</w:t>
      </w:r>
      <w:r>
        <w:rPr>
          <w:spacing w:val="-14"/>
        </w:rPr>
        <w:t xml:space="preserve"> </w:t>
      </w:r>
      <w:r>
        <w:t>наприклад,</w:t>
      </w:r>
      <w:r>
        <w:rPr>
          <w:spacing w:val="-14"/>
        </w:rPr>
        <w:t xml:space="preserve"> </w:t>
      </w:r>
      <w:r>
        <w:t>під</w:t>
      </w:r>
      <w:r>
        <w:rPr>
          <w:spacing w:val="-17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проведення</w:t>
      </w:r>
      <w:r>
        <w:rPr>
          <w:spacing w:val="-18"/>
        </w:rPr>
        <w:t xml:space="preserve"> </w:t>
      </w:r>
      <w:r>
        <w:t>такої</w:t>
      </w:r>
      <w:r>
        <w:rPr>
          <w:spacing w:val="-17"/>
        </w:rPr>
        <w:t xml:space="preserve"> </w:t>
      </w:r>
      <w:r>
        <w:t>слідчої</w:t>
      </w:r>
      <w:r>
        <w:rPr>
          <w:spacing w:val="-17"/>
        </w:rPr>
        <w:t xml:space="preserve"> </w:t>
      </w:r>
      <w:r>
        <w:t>(розшукової)</w:t>
      </w:r>
      <w:r>
        <w:rPr>
          <w:spacing w:val="-12"/>
        </w:rPr>
        <w:t xml:space="preserve"> </w:t>
      </w:r>
      <w:r>
        <w:t>дії, як</w:t>
      </w:r>
      <w:r>
        <w:rPr>
          <w:spacing w:val="24"/>
        </w:rPr>
        <w:t xml:space="preserve"> </w:t>
      </w:r>
      <w:r>
        <w:t>допит</w:t>
      </w:r>
      <w:r>
        <w:rPr>
          <w:spacing w:val="28"/>
        </w:rPr>
        <w:t xml:space="preserve"> </w:t>
      </w:r>
      <w:r>
        <w:t>(ст.</w:t>
      </w:r>
      <w:r>
        <w:rPr>
          <w:spacing w:val="21"/>
        </w:rPr>
        <w:t xml:space="preserve"> </w:t>
      </w:r>
      <w:r>
        <w:t>224</w:t>
      </w:r>
      <w:r>
        <w:rPr>
          <w:spacing w:val="26"/>
        </w:rPr>
        <w:t xml:space="preserve"> </w:t>
      </w:r>
      <w:r>
        <w:t>КПК</w:t>
      </w:r>
      <w:r>
        <w:rPr>
          <w:spacing w:val="25"/>
        </w:rPr>
        <w:t xml:space="preserve"> </w:t>
      </w:r>
      <w:r>
        <w:t>України),</w:t>
      </w:r>
      <w:r>
        <w:rPr>
          <w:spacing w:val="21"/>
        </w:rPr>
        <w:t xml:space="preserve"> </w:t>
      </w:r>
      <w:r>
        <w:t>слідчий</w:t>
      </w:r>
      <w:r>
        <w:rPr>
          <w:spacing w:val="27"/>
        </w:rPr>
        <w:t xml:space="preserve"> </w:t>
      </w:r>
      <w:r>
        <w:t>аналізує</w:t>
      </w:r>
      <w:r>
        <w:rPr>
          <w:spacing w:val="26"/>
        </w:rPr>
        <w:t xml:space="preserve"> </w:t>
      </w:r>
      <w:r>
        <w:t>отримані</w:t>
      </w:r>
      <w:r>
        <w:rPr>
          <w:spacing w:val="23"/>
        </w:rPr>
        <w:t xml:space="preserve"> </w:t>
      </w:r>
      <w:r>
        <w:t>показання</w:t>
      </w:r>
      <w:r>
        <w:rPr>
          <w:spacing w:val="22"/>
        </w:rPr>
        <w:t xml:space="preserve"> </w:t>
      </w:r>
      <w:r>
        <w:t>свідка, потерпілого,</w:t>
      </w:r>
      <w:r>
        <w:tab/>
        <w:t>підозрюваного</w:t>
      </w:r>
      <w:r>
        <w:tab/>
        <w:t>тощо,</w:t>
      </w:r>
      <w:r>
        <w:tab/>
        <w:t>з’ясовує</w:t>
      </w:r>
      <w:r>
        <w:tab/>
        <w:t>чи</w:t>
      </w:r>
      <w:r>
        <w:tab/>
        <w:t>правильно</w:t>
      </w:r>
      <w:r>
        <w:tab/>
        <w:t>вони</w:t>
      </w:r>
      <w:r>
        <w:tab/>
      </w:r>
      <w:r>
        <w:rPr>
          <w:spacing w:val="-2"/>
        </w:rPr>
        <w:t xml:space="preserve">сприймали </w:t>
      </w:r>
      <w:r>
        <w:t>спостережену</w:t>
      </w:r>
      <w:r>
        <w:rPr>
          <w:spacing w:val="33"/>
        </w:rPr>
        <w:t xml:space="preserve"> </w:t>
      </w:r>
      <w:r>
        <w:t>ними</w:t>
      </w:r>
      <w:r>
        <w:rPr>
          <w:spacing w:val="33"/>
        </w:rPr>
        <w:t xml:space="preserve"> </w:t>
      </w:r>
      <w:r>
        <w:t>подію,</w:t>
      </w:r>
      <w:r>
        <w:rPr>
          <w:spacing w:val="33"/>
        </w:rPr>
        <w:t xml:space="preserve"> </w:t>
      </w:r>
      <w:r>
        <w:t>чи</w:t>
      </w:r>
      <w:r>
        <w:rPr>
          <w:spacing w:val="33"/>
        </w:rPr>
        <w:t xml:space="preserve"> </w:t>
      </w:r>
      <w:r>
        <w:t>немає</w:t>
      </w:r>
      <w:r>
        <w:rPr>
          <w:spacing w:val="33"/>
        </w:rPr>
        <w:t xml:space="preserve"> </w:t>
      </w:r>
      <w:r>
        <w:t>протиріч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їх</w:t>
      </w:r>
      <w:r>
        <w:rPr>
          <w:spacing w:val="33"/>
        </w:rPr>
        <w:t xml:space="preserve"> </w:t>
      </w:r>
      <w:r>
        <w:t>показаннях.</w:t>
      </w:r>
      <w:r>
        <w:rPr>
          <w:spacing w:val="33"/>
        </w:rPr>
        <w:t xml:space="preserve"> </w:t>
      </w:r>
      <w:r>
        <w:t>Одночасно</w:t>
      </w:r>
      <w:r>
        <w:rPr>
          <w:spacing w:val="33"/>
        </w:rPr>
        <w:t xml:space="preserve"> </w:t>
      </w:r>
      <w:r>
        <w:t>ці</w:t>
      </w:r>
      <w:r>
        <w:rPr>
          <w:spacing w:val="-1"/>
        </w:rPr>
        <w:t xml:space="preserve"> </w:t>
      </w:r>
      <w:r>
        <w:t>показання співзіставляються з іншими показаннями і, в разі</w:t>
      </w:r>
      <w:r>
        <w:rPr>
          <w:spacing w:val="-50"/>
        </w:rPr>
        <w:t xml:space="preserve"> </w:t>
      </w:r>
      <w:r>
        <w:t>виявлення</w:t>
      </w:r>
      <w:r>
        <w:rPr>
          <w:spacing w:val="-8"/>
        </w:rPr>
        <w:t xml:space="preserve"> </w:t>
      </w:r>
      <w:r>
        <w:t>розбіжностей, слідчий має право провести одночасний допит цих осіб для</w:t>
      </w:r>
      <w:r>
        <w:rPr>
          <w:spacing w:val="43"/>
        </w:rPr>
        <w:t xml:space="preserve"> </w:t>
      </w:r>
      <w:r>
        <w:t>з’ясування</w:t>
      </w:r>
      <w:r>
        <w:rPr>
          <w:spacing w:val="4"/>
        </w:rPr>
        <w:t xml:space="preserve"> </w:t>
      </w:r>
      <w:r>
        <w:t>причин</w:t>
      </w:r>
      <w:r>
        <w:rPr>
          <w:spacing w:val="-1"/>
        </w:rPr>
        <w:t xml:space="preserve"> </w:t>
      </w:r>
      <w:r>
        <w:t>розбіжностей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їхніх</w:t>
      </w:r>
      <w:r>
        <w:rPr>
          <w:spacing w:val="-6"/>
        </w:rPr>
        <w:t xml:space="preserve"> </w:t>
      </w:r>
      <w:r>
        <w:t>показаннях,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передбаченому</w:t>
      </w:r>
      <w:r>
        <w:rPr>
          <w:spacing w:val="-7"/>
        </w:rPr>
        <w:t xml:space="preserve"> </w:t>
      </w:r>
      <w:r>
        <w:t>ч.</w:t>
      </w:r>
      <w:r>
        <w:rPr>
          <w:spacing w:val="-6"/>
        </w:rPr>
        <w:t xml:space="preserve"> </w:t>
      </w:r>
      <w:r>
        <w:t>9</w:t>
      </w:r>
      <w:r>
        <w:rPr>
          <w:spacing w:val="-7"/>
        </w:rPr>
        <w:t xml:space="preserve"> </w:t>
      </w:r>
      <w:r>
        <w:t>ст.</w:t>
      </w:r>
      <w:r>
        <w:rPr>
          <w:spacing w:val="-6"/>
        </w:rPr>
        <w:t xml:space="preserve"> </w:t>
      </w:r>
      <w:r>
        <w:t>224</w:t>
      </w:r>
      <w:r>
        <w:rPr>
          <w:spacing w:val="-7"/>
        </w:rPr>
        <w:t xml:space="preserve"> </w:t>
      </w:r>
      <w:r>
        <w:t>КПК</w:t>
      </w:r>
      <w:r>
        <w:rPr>
          <w:spacing w:val="-7"/>
        </w:rPr>
        <w:t xml:space="preserve"> </w:t>
      </w:r>
      <w:r>
        <w:t>України. Перевірка</w:t>
      </w:r>
      <w:r>
        <w:tab/>
        <w:t>факти</w:t>
      </w:r>
      <w:r>
        <w:t xml:space="preserve">чних </w:t>
      </w:r>
      <w:r>
        <w:rPr>
          <w:spacing w:val="58"/>
        </w:rPr>
        <w:t xml:space="preserve"> </w:t>
      </w:r>
      <w:r>
        <w:t xml:space="preserve">даних </w:t>
      </w:r>
      <w:r>
        <w:rPr>
          <w:spacing w:val="59"/>
        </w:rPr>
        <w:t xml:space="preserve"> </w:t>
      </w:r>
      <w:r>
        <w:t>та</w:t>
      </w:r>
      <w:r>
        <w:tab/>
        <w:t>їх джерел у</w:t>
      </w:r>
      <w:r>
        <w:rPr>
          <w:spacing w:val="31"/>
        </w:rPr>
        <w:t xml:space="preserve"> </w:t>
      </w:r>
      <w:r>
        <w:t>кримінальному</w:t>
      </w:r>
      <w:r>
        <w:rPr>
          <w:spacing w:val="57"/>
        </w:rPr>
        <w:t xml:space="preserve"> </w:t>
      </w:r>
      <w:r>
        <w:t>провадженні</w:t>
      </w:r>
      <w:r>
        <w:rPr>
          <w:spacing w:val="-1"/>
        </w:rPr>
        <w:t xml:space="preserve"> </w:t>
      </w:r>
      <w:r>
        <w:t>здійснюється</w:t>
      </w:r>
      <w:r>
        <w:rPr>
          <w:spacing w:val="33"/>
        </w:rPr>
        <w:t xml:space="preserve"> </w:t>
      </w:r>
      <w:r>
        <w:t>як</w:t>
      </w:r>
      <w:r>
        <w:rPr>
          <w:spacing w:val="32"/>
        </w:rPr>
        <w:t xml:space="preserve"> </w:t>
      </w:r>
      <w:r>
        <w:t>тими</w:t>
      </w:r>
      <w:r>
        <w:rPr>
          <w:spacing w:val="33"/>
        </w:rPr>
        <w:t xml:space="preserve"> </w:t>
      </w:r>
      <w:r>
        <w:t>суб’єктами,</w:t>
      </w:r>
      <w:r>
        <w:rPr>
          <w:spacing w:val="33"/>
        </w:rPr>
        <w:t xml:space="preserve"> </w:t>
      </w:r>
      <w:r>
        <w:t>що</w:t>
      </w:r>
      <w:r>
        <w:rPr>
          <w:spacing w:val="33"/>
        </w:rPr>
        <w:t xml:space="preserve"> </w:t>
      </w:r>
      <w:r>
        <w:t>їх</w:t>
      </w:r>
      <w:r>
        <w:rPr>
          <w:spacing w:val="32"/>
        </w:rPr>
        <w:t xml:space="preserve"> </w:t>
      </w:r>
      <w:r>
        <w:t>отримали,</w:t>
      </w:r>
      <w:r>
        <w:rPr>
          <w:spacing w:val="33"/>
        </w:rPr>
        <w:t xml:space="preserve"> </w:t>
      </w:r>
      <w:r>
        <w:t>так</w:t>
      </w:r>
      <w:r>
        <w:rPr>
          <w:spacing w:val="33"/>
        </w:rPr>
        <w:t xml:space="preserve"> </w:t>
      </w:r>
      <w:r>
        <w:t>і</w:t>
      </w:r>
      <w:r>
        <w:rPr>
          <w:spacing w:val="35"/>
        </w:rPr>
        <w:t xml:space="preserve"> </w:t>
      </w:r>
      <w:r>
        <w:t>іншими</w:t>
      </w:r>
      <w:r>
        <w:rPr>
          <w:spacing w:val="33"/>
        </w:rPr>
        <w:t xml:space="preserve"> </w:t>
      </w:r>
      <w:r>
        <w:t>учасниками кримінального</w:t>
      </w:r>
      <w:r>
        <w:rPr>
          <w:spacing w:val="35"/>
        </w:rPr>
        <w:t xml:space="preserve"> </w:t>
      </w:r>
      <w:r>
        <w:t>провадження.</w:t>
      </w:r>
      <w:r>
        <w:rPr>
          <w:spacing w:val="36"/>
        </w:rPr>
        <w:t xml:space="preserve"> </w:t>
      </w:r>
      <w:r>
        <w:t>Наприклад,</w:t>
      </w:r>
      <w:r>
        <w:rPr>
          <w:spacing w:val="31"/>
        </w:rPr>
        <w:t xml:space="preserve"> </w:t>
      </w:r>
      <w:r>
        <w:t>фактичні</w:t>
      </w:r>
      <w:r>
        <w:rPr>
          <w:spacing w:val="38"/>
        </w:rPr>
        <w:t xml:space="preserve"> </w:t>
      </w:r>
      <w:r>
        <w:t>дані</w:t>
      </w:r>
      <w:r>
        <w:rPr>
          <w:spacing w:val="37"/>
        </w:rPr>
        <w:t xml:space="preserve"> </w:t>
      </w:r>
      <w:r>
        <w:t>та</w:t>
      </w:r>
      <w:r>
        <w:rPr>
          <w:spacing w:val="37"/>
        </w:rPr>
        <w:t xml:space="preserve"> </w:t>
      </w:r>
      <w:r>
        <w:t>їх</w:t>
      </w:r>
      <w:r>
        <w:rPr>
          <w:spacing w:val="31"/>
        </w:rPr>
        <w:t xml:space="preserve"> </w:t>
      </w:r>
      <w:r>
        <w:t>джерела,</w:t>
      </w:r>
      <w:r>
        <w:rPr>
          <w:spacing w:val="37"/>
        </w:rPr>
        <w:t xml:space="preserve"> </w:t>
      </w:r>
      <w:r>
        <w:t>які</w:t>
      </w:r>
      <w:r>
        <w:rPr>
          <w:spacing w:val="38"/>
        </w:rPr>
        <w:t xml:space="preserve"> </w:t>
      </w:r>
      <w:r>
        <w:t>отримав слідчий чи співробітник оперативного підрозділу, перевіряються прокурором</w:t>
      </w:r>
      <w:r>
        <w:rPr>
          <w:spacing w:val="-40"/>
        </w:rPr>
        <w:t xml:space="preserve"> </w:t>
      </w:r>
      <w:r>
        <w:t>під</w:t>
      </w:r>
      <w:r>
        <w:rPr>
          <w:spacing w:val="-2"/>
        </w:rPr>
        <w:t xml:space="preserve"> </w:t>
      </w:r>
      <w:r>
        <w:t>час погодження відповідних клопотань чи затвердження постанов або</w:t>
      </w:r>
      <w:r>
        <w:rPr>
          <w:spacing w:val="25"/>
        </w:rPr>
        <w:t xml:space="preserve"> </w:t>
      </w:r>
      <w:r>
        <w:t>обвинувального</w:t>
      </w:r>
    </w:p>
    <w:p w:rsidR="00D55077" w:rsidRDefault="00F50E34">
      <w:pPr>
        <w:pStyle w:val="a3"/>
        <w:spacing w:line="321" w:lineRule="exact"/>
        <w:ind w:firstLine="0"/>
      </w:pPr>
      <w:r>
        <w:t>акта тощо.</w:t>
      </w:r>
    </w:p>
    <w:p w:rsidR="00D55077" w:rsidRDefault="00F50E34">
      <w:pPr>
        <w:pStyle w:val="a3"/>
        <w:spacing w:before="163" w:line="360" w:lineRule="auto"/>
        <w:ind w:right="121"/>
      </w:pPr>
      <w:r>
        <w:t>Таким чином, можемо зробити висновок, що перевірка фактичних даних і їх джерел</w:t>
      </w:r>
      <w:r>
        <w:t xml:space="preserve"> являє собою єдність пізнавально-практичної та логічної діяльності суб’єктів доказування</w:t>
      </w:r>
      <w:r>
        <w:rPr>
          <w:spacing w:val="-19"/>
        </w:rPr>
        <w:t xml:space="preserve"> </w:t>
      </w:r>
      <w:r>
        <w:t>у</w:t>
      </w:r>
      <w:r>
        <w:rPr>
          <w:spacing w:val="-20"/>
        </w:rPr>
        <w:t xml:space="preserve"> </w:t>
      </w:r>
      <w:r>
        <w:t>кримінальному</w:t>
      </w:r>
      <w:r>
        <w:rPr>
          <w:spacing w:val="-20"/>
        </w:rPr>
        <w:t xml:space="preserve"> </w:t>
      </w:r>
      <w:r>
        <w:t>провадженні,</w:t>
      </w:r>
      <w:r>
        <w:rPr>
          <w:spacing w:val="-19"/>
        </w:rPr>
        <w:t xml:space="preserve"> </w:t>
      </w:r>
      <w:r>
        <w:t>що</w:t>
      </w:r>
      <w:r>
        <w:rPr>
          <w:spacing w:val="-15"/>
        </w:rPr>
        <w:t xml:space="preserve"> </w:t>
      </w:r>
      <w:r>
        <w:t>здійснюється</w:t>
      </w:r>
      <w:r>
        <w:rPr>
          <w:spacing w:val="-17"/>
        </w:rPr>
        <w:t xml:space="preserve"> </w:t>
      </w:r>
      <w:r>
        <w:t>шляхом</w:t>
      </w:r>
      <w:r>
        <w:rPr>
          <w:spacing w:val="-22"/>
        </w:rPr>
        <w:t xml:space="preserve"> </w:t>
      </w:r>
      <w:r>
        <w:t>аналізу</w:t>
      </w:r>
      <w:r>
        <w:rPr>
          <w:spacing w:val="-20"/>
        </w:rPr>
        <w:t xml:space="preserve"> </w:t>
      </w:r>
      <w:r>
        <w:t>наявних у</w:t>
      </w:r>
      <w:r>
        <w:rPr>
          <w:spacing w:val="-13"/>
        </w:rPr>
        <w:t xml:space="preserve"> </w:t>
      </w:r>
      <w:r>
        <w:t>кримінальному</w:t>
      </w:r>
      <w:r>
        <w:rPr>
          <w:spacing w:val="-13"/>
        </w:rPr>
        <w:t xml:space="preserve"> </w:t>
      </w:r>
      <w:r>
        <w:t>провадженні</w:t>
      </w:r>
      <w:r>
        <w:rPr>
          <w:spacing w:val="-11"/>
        </w:rPr>
        <w:t xml:space="preserve"> </w:t>
      </w:r>
      <w:r>
        <w:t>доказів,</w:t>
      </w:r>
      <w:r>
        <w:rPr>
          <w:spacing w:val="-13"/>
        </w:rPr>
        <w:t xml:space="preserve"> </w:t>
      </w:r>
      <w:r>
        <w:t>зіставленням</w:t>
      </w:r>
      <w:r>
        <w:rPr>
          <w:spacing w:val="-15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з</w:t>
      </w:r>
      <w:r>
        <w:rPr>
          <w:spacing w:val="-12"/>
        </w:rPr>
        <w:t xml:space="preserve"> </w:t>
      </w:r>
      <w:r>
        <w:t>іншими</w:t>
      </w:r>
      <w:r>
        <w:rPr>
          <w:spacing w:val="-12"/>
        </w:rPr>
        <w:t xml:space="preserve"> </w:t>
      </w:r>
      <w:r>
        <w:t>26</w:t>
      </w:r>
      <w:r>
        <w:rPr>
          <w:spacing w:val="-13"/>
        </w:rPr>
        <w:t xml:space="preserve"> </w:t>
      </w:r>
      <w:r>
        <w:t>доказами,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також проведенням проц</w:t>
      </w:r>
      <w:r>
        <w:t>есуальних дій, у порядку передбаченому КПК</w:t>
      </w:r>
      <w:r>
        <w:rPr>
          <w:spacing w:val="-17"/>
        </w:rPr>
        <w:t xml:space="preserve"> </w:t>
      </w:r>
      <w:r>
        <w:t>України.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9"/>
      </w:pPr>
      <w:r>
        <w:lastRenderedPageBreak/>
        <w:t xml:space="preserve">Оцінці підлягають як фактичні дані та їх джерела, так і конкретний отриманий доказ та їх сукупність. Оцінка фактичних даних та їх джерел є суто розумовою діяльність слідчого, прокурора, </w:t>
      </w:r>
      <w:r>
        <w:t>слідчого судді, суду по визначенню належності, допустимості, достовірності й достатності фактичних даних та їх джерел для визначення можливості надання їм статусу певного доказу, а також отриманих доказів. Хоча перевірка й оцінка є елементами етапу отриман</w:t>
      </w:r>
      <w:r>
        <w:t xml:space="preserve">ня доказів, проте </w:t>
      </w:r>
      <w:r>
        <w:rPr>
          <w:spacing w:val="-3"/>
        </w:rPr>
        <w:t xml:space="preserve">за </w:t>
      </w:r>
      <w:r>
        <w:t>своїм змістом вони не збігаються. Водночас окремі з них ототожнюють зазначені правові категорії [92, с. 86-89]. З такою позицією навряд чи можна погодитися, оскільки, перевірка здійснюється як за допомогою практичних (слідчих і судових</w:t>
      </w:r>
      <w:r>
        <w:t>) дій,</w:t>
      </w:r>
      <w:r>
        <w:rPr>
          <w:spacing w:val="-12"/>
        </w:rPr>
        <w:t xml:space="preserve"> </w:t>
      </w:r>
      <w:r>
        <w:t>так</w:t>
      </w:r>
      <w:r>
        <w:rPr>
          <w:spacing w:val="-7"/>
        </w:rPr>
        <w:t xml:space="preserve"> </w:t>
      </w:r>
      <w:r>
        <w:t>і</w:t>
      </w:r>
      <w:r>
        <w:rPr>
          <w:spacing w:val="-10"/>
        </w:rPr>
        <w:t xml:space="preserve"> </w:t>
      </w:r>
      <w:r>
        <w:t>логічним</w:t>
      </w:r>
      <w:r>
        <w:rPr>
          <w:spacing w:val="-9"/>
        </w:rPr>
        <w:t xml:space="preserve"> </w:t>
      </w:r>
      <w:r>
        <w:t>шляхом,</w:t>
      </w:r>
      <w:r>
        <w:rPr>
          <w:spacing w:val="-8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допомогою</w:t>
      </w:r>
      <w:r>
        <w:rPr>
          <w:spacing w:val="-12"/>
        </w:rPr>
        <w:t xml:space="preserve"> </w:t>
      </w:r>
      <w:r>
        <w:t>розумової</w:t>
      </w:r>
      <w:r>
        <w:rPr>
          <w:spacing w:val="-5"/>
        </w:rPr>
        <w:t xml:space="preserve"> </w:t>
      </w:r>
      <w:r>
        <w:t>діяльності.</w:t>
      </w:r>
      <w:r>
        <w:rPr>
          <w:spacing w:val="-8"/>
        </w:rPr>
        <w:t xml:space="preserve"> </w:t>
      </w:r>
      <w:r>
        <w:t>Оцінка</w:t>
      </w:r>
      <w:r>
        <w:rPr>
          <w:spacing w:val="-6"/>
        </w:rPr>
        <w:t xml:space="preserve"> </w:t>
      </w:r>
      <w:r>
        <w:t>ж</w:t>
      </w:r>
      <w:r>
        <w:rPr>
          <w:spacing w:val="-11"/>
        </w:rPr>
        <w:t xml:space="preserve"> </w:t>
      </w:r>
      <w:r>
        <w:t>є</w:t>
      </w:r>
      <w:r>
        <w:rPr>
          <w:spacing w:val="1"/>
        </w:rPr>
        <w:t xml:space="preserve"> </w:t>
      </w:r>
      <w:r>
        <w:t>виключно розумовою діяльністю.</w:t>
      </w:r>
    </w:p>
    <w:p w:rsidR="00D55077" w:rsidRDefault="00F50E34">
      <w:pPr>
        <w:pStyle w:val="a3"/>
        <w:spacing w:before="4" w:line="360" w:lineRule="auto"/>
        <w:ind w:right="125"/>
      </w:pPr>
      <w:r>
        <w:t>Перевірку не можна ототожнювати з оцінкою доказів, тому що оцінкою є суто розумовий (логічний) процес, а поєднання цього процесу з пізнавальнопрактичними діями складає перевірку доказів.</w:t>
      </w:r>
    </w:p>
    <w:p w:rsidR="00D55077" w:rsidRDefault="00F50E34">
      <w:pPr>
        <w:pStyle w:val="a3"/>
        <w:spacing w:line="360" w:lineRule="auto"/>
        <w:ind w:right="120" w:firstLine="635"/>
      </w:pPr>
      <w:r>
        <w:t xml:space="preserve">Варто зазначити, що завдання перевірки доказів (фактичних даних і їх </w:t>
      </w:r>
      <w:r>
        <w:t>джерел) у кримінальному провадженні полягає в забезпеченні умов для оцінки доказів (фактичних даних і їх джерел) в їх сукупності. Адже перевіряється окремо взятий, одиничний</w:t>
      </w:r>
      <w:r>
        <w:rPr>
          <w:spacing w:val="-6"/>
        </w:rPr>
        <w:t xml:space="preserve"> </w:t>
      </w:r>
      <w:r>
        <w:t>доказ,</w:t>
      </w:r>
      <w:r>
        <w:rPr>
          <w:spacing w:val="-6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оцінюється</w:t>
      </w:r>
      <w:r>
        <w:rPr>
          <w:spacing w:val="-5"/>
        </w:rPr>
        <w:t xml:space="preserve"> </w:t>
      </w:r>
      <w:r>
        <w:t>вже</w:t>
      </w:r>
      <w:r>
        <w:rPr>
          <w:spacing w:val="-6"/>
        </w:rPr>
        <w:t xml:space="preserve"> </w:t>
      </w:r>
      <w:r>
        <w:t>сукупність</w:t>
      </w:r>
      <w:r>
        <w:rPr>
          <w:spacing w:val="-5"/>
        </w:rPr>
        <w:t xml:space="preserve"> </w:t>
      </w:r>
      <w:r>
        <w:t>доказів.</w:t>
      </w:r>
      <w:r>
        <w:rPr>
          <w:spacing w:val="-7"/>
        </w:rPr>
        <w:t xml:space="preserve"> </w:t>
      </w:r>
      <w:r>
        <w:t>Окрім</w:t>
      </w:r>
      <w:r>
        <w:rPr>
          <w:spacing w:val="-8"/>
        </w:rPr>
        <w:t xml:space="preserve"> </w:t>
      </w:r>
      <w:r>
        <w:t>того,</w:t>
      </w:r>
      <w:r>
        <w:rPr>
          <w:spacing w:val="-6"/>
        </w:rPr>
        <w:t xml:space="preserve"> </w:t>
      </w:r>
      <w:r>
        <w:t>як</w:t>
      </w:r>
      <w:r>
        <w:rPr>
          <w:spacing w:val="-8"/>
        </w:rPr>
        <w:t xml:space="preserve"> </w:t>
      </w:r>
      <w:r>
        <w:t>зазначає</w:t>
      </w:r>
      <w:r>
        <w:rPr>
          <w:spacing w:val="-2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К. Орлов, у</w:t>
      </w:r>
      <w:r>
        <w:t xml:space="preserve"> більшості випадків належність і допустимість доказів (або, навпаки, їх недопустимість і неналежність) очевидні одразу і будьякої особливої перевірки </w:t>
      </w:r>
      <w:r>
        <w:rPr>
          <w:spacing w:val="-3"/>
        </w:rPr>
        <w:t xml:space="preserve">не </w:t>
      </w:r>
      <w:r>
        <w:t>потребують.</w:t>
      </w:r>
      <w:r>
        <w:rPr>
          <w:spacing w:val="-17"/>
        </w:rPr>
        <w:t xml:space="preserve"> </w:t>
      </w:r>
      <w:r>
        <w:t>Інші</w:t>
      </w:r>
      <w:r>
        <w:rPr>
          <w:spacing w:val="-10"/>
        </w:rPr>
        <w:t xml:space="preserve"> </w:t>
      </w:r>
      <w:r>
        <w:t>властивості</w:t>
      </w:r>
      <w:r>
        <w:rPr>
          <w:spacing w:val="-14"/>
        </w:rPr>
        <w:t xml:space="preserve"> </w:t>
      </w:r>
      <w:r>
        <w:t>доказів</w:t>
      </w:r>
      <w:r>
        <w:rPr>
          <w:spacing w:val="-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значущість</w:t>
      </w:r>
      <w:r>
        <w:rPr>
          <w:spacing w:val="-14"/>
        </w:rPr>
        <w:t xml:space="preserve"> </w:t>
      </w:r>
      <w:r>
        <w:t>(сила)</w:t>
      </w:r>
      <w:r>
        <w:rPr>
          <w:spacing w:val="-10"/>
        </w:rPr>
        <w:t xml:space="preserve"> </w:t>
      </w:r>
      <w:r>
        <w:t>і</w:t>
      </w:r>
      <w:r>
        <w:rPr>
          <w:spacing w:val="-15"/>
        </w:rPr>
        <w:t xml:space="preserve"> </w:t>
      </w:r>
      <w:r>
        <w:t>достатність</w:t>
      </w:r>
      <w:r>
        <w:rPr>
          <w:spacing w:val="-10"/>
        </w:rPr>
        <w:t xml:space="preserve"> </w:t>
      </w:r>
      <w:r>
        <w:t>до</w:t>
      </w:r>
      <w:r>
        <w:rPr>
          <w:spacing w:val="-17"/>
        </w:rPr>
        <w:t xml:space="preserve"> </w:t>
      </w:r>
      <w:r>
        <w:t>предмету перевірки не вход</w:t>
      </w:r>
      <w:r>
        <w:t>ять, оскільки їх встановлення представляє собою виключно розумову діяльність і тому є компонентом оцінки [48, с.</w:t>
      </w:r>
      <w:r>
        <w:rPr>
          <w:spacing w:val="-8"/>
        </w:rPr>
        <w:t xml:space="preserve"> </w:t>
      </w:r>
      <w:r>
        <w:t>77].</w:t>
      </w:r>
    </w:p>
    <w:p w:rsidR="00D55077" w:rsidRDefault="00F50E34">
      <w:pPr>
        <w:pStyle w:val="a3"/>
        <w:spacing w:before="1" w:line="360" w:lineRule="auto"/>
        <w:ind w:right="117"/>
      </w:pPr>
      <w:r>
        <w:t>Належність доказів являє собою властивість доказів, що підтверджує наявність чи відсутність зв’язку між доказами та обставинами, що підляг</w:t>
      </w:r>
      <w:r>
        <w:t>ають доказуванню у кримінальному провадженні або іншими обставинами, що мають значення для кримінального провадження. Важливе значення у процесі доказування має оцінка доказів (фактичних даних і їх джерел) з точки зору їх допустимості. Правила допустимості</w:t>
      </w:r>
      <w:r>
        <w:t xml:space="preserve"> доказів у кримінальному провадженні передбачені ст. 86-90 КПК України. Відповідно до ч. 1 ст. 86 КПК України доказ визнається допустимим,</w:t>
      </w:r>
      <w:r>
        <w:rPr>
          <w:spacing w:val="51"/>
        </w:rPr>
        <w:t xml:space="preserve"> </w:t>
      </w:r>
      <w:r>
        <w:t>якщо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9" w:firstLine="0"/>
      </w:pPr>
      <w:r>
        <w:lastRenderedPageBreak/>
        <w:t>він</w:t>
      </w:r>
      <w:r>
        <w:rPr>
          <w:spacing w:val="-13"/>
        </w:rPr>
        <w:t xml:space="preserve"> </w:t>
      </w:r>
      <w:r>
        <w:t>отриманий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порядку,</w:t>
      </w:r>
      <w:r>
        <w:rPr>
          <w:spacing w:val="-13"/>
        </w:rPr>
        <w:t xml:space="preserve"> </w:t>
      </w:r>
      <w:r>
        <w:t>встановленому</w:t>
      </w:r>
      <w:r>
        <w:rPr>
          <w:spacing w:val="-13"/>
        </w:rPr>
        <w:t xml:space="preserve"> </w:t>
      </w:r>
      <w:r>
        <w:t>КПК</w:t>
      </w:r>
      <w:r>
        <w:rPr>
          <w:spacing w:val="-14"/>
        </w:rPr>
        <w:t xml:space="preserve"> </w:t>
      </w:r>
      <w:r>
        <w:t>України.</w:t>
      </w:r>
      <w:r>
        <w:rPr>
          <w:spacing w:val="-12"/>
        </w:rPr>
        <w:t xml:space="preserve"> </w:t>
      </w:r>
      <w:r>
        <w:t>Недопустимий</w:t>
      </w:r>
      <w:r>
        <w:rPr>
          <w:spacing w:val="-13"/>
        </w:rPr>
        <w:t xml:space="preserve"> </w:t>
      </w:r>
      <w:r>
        <w:t>доказ</w:t>
      </w:r>
      <w:r>
        <w:rPr>
          <w:spacing w:val="-12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 xml:space="preserve">може бути використаний при прийнятті процесуальних рішень, </w:t>
      </w:r>
      <w:r>
        <w:rPr>
          <w:spacing w:val="-3"/>
        </w:rPr>
        <w:t xml:space="preserve">на </w:t>
      </w:r>
      <w:r>
        <w:t>нього не може посилатися суд при ухваленні судового</w:t>
      </w:r>
      <w:r>
        <w:rPr>
          <w:spacing w:val="-5"/>
        </w:rPr>
        <w:t xml:space="preserve"> </w:t>
      </w:r>
      <w:r>
        <w:t>рішення.</w:t>
      </w:r>
    </w:p>
    <w:p w:rsidR="00D55077" w:rsidRDefault="00F50E34">
      <w:pPr>
        <w:pStyle w:val="a3"/>
        <w:spacing w:before="1" w:line="360" w:lineRule="auto"/>
        <w:ind w:right="121"/>
      </w:pPr>
      <w:r>
        <w:t>Варто зазначити, що Конституція України у ч. 3 ст. 62 закріплює основний принцип допустимості доказів, який полягає у тому, що обвину</w:t>
      </w:r>
      <w:r>
        <w:t xml:space="preserve">вачення </w:t>
      </w:r>
      <w:r>
        <w:rPr>
          <w:spacing w:val="-3"/>
        </w:rPr>
        <w:t xml:space="preserve">не </w:t>
      </w:r>
      <w:r>
        <w:t>може ґрунтуватися на доказах, одержаних незаконним шляхом [27]. Пленум Верховного Суду</w:t>
      </w:r>
      <w:r>
        <w:rPr>
          <w:spacing w:val="-16"/>
        </w:rPr>
        <w:t xml:space="preserve"> </w:t>
      </w:r>
      <w:r>
        <w:t>України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Постанові</w:t>
      </w:r>
      <w:r>
        <w:rPr>
          <w:spacing w:val="-14"/>
        </w:rPr>
        <w:t xml:space="preserve"> </w:t>
      </w:r>
      <w:r>
        <w:t>від</w:t>
      </w:r>
      <w:r>
        <w:rPr>
          <w:spacing w:val="-12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листопада</w:t>
      </w:r>
      <w:r>
        <w:rPr>
          <w:spacing w:val="-15"/>
        </w:rPr>
        <w:t xml:space="preserve"> </w:t>
      </w:r>
      <w:r>
        <w:t>1996</w:t>
      </w:r>
      <w:r>
        <w:rPr>
          <w:spacing w:val="-16"/>
        </w:rPr>
        <w:t xml:space="preserve"> </w:t>
      </w:r>
      <w:r>
        <w:t>р.</w:t>
      </w:r>
      <w:r>
        <w:rPr>
          <w:spacing w:val="-16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«Про</w:t>
      </w:r>
      <w:r>
        <w:rPr>
          <w:spacing w:val="-16"/>
        </w:rPr>
        <w:t xml:space="preserve"> </w:t>
      </w:r>
      <w:r>
        <w:t>застосування</w:t>
      </w:r>
      <w:r>
        <w:rPr>
          <w:spacing w:val="-15"/>
        </w:rPr>
        <w:t xml:space="preserve"> </w:t>
      </w:r>
      <w:r>
        <w:t>Конституції України при здійсненні правосуддя» наголошує на тому, що «докази мають визнавати</w:t>
      </w:r>
      <w:r>
        <w:t>сь такими, що одержані незаконним шляхом, наприклад тоді, коли їх збирання</w:t>
      </w:r>
      <w:r>
        <w:rPr>
          <w:spacing w:val="-18"/>
        </w:rPr>
        <w:t xml:space="preserve"> </w:t>
      </w:r>
      <w:r>
        <w:t>й</w:t>
      </w:r>
      <w:r>
        <w:rPr>
          <w:spacing w:val="-23"/>
        </w:rPr>
        <w:t xml:space="preserve"> </w:t>
      </w:r>
      <w:r>
        <w:t>закріплення</w:t>
      </w:r>
      <w:r>
        <w:rPr>
          <w:spacing w:val="-19"/>
        </w:rPr>
        <w:t xml:space="preserve"> </w:t>
      </w:r>
      <w:r>
        <w:t>здійснено</w:t>
      </w:r>
      <w:r>
        <w:rPr>
          <w:spacing w:val="-23"/>
        </w:rPr>
        <w:t xml:space="preserve"> </w:t>
      </w:r>
      <w:r>
        <w:t>або</w:t>
      </w:r>
      <w:r>
        <w:rPr>
          <w:spacing w:val="-25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порушенням</w:t>
      </w:r>
      <w:r>
        <w:rPr>
          <w:spacing w:val="-21"/>
        </w:rPr>
        <w:t xml:space="preserve"> </w:t>
      </w:r>
      <w:r>
        <w:t>гарантованих</w:t>
      </w:r>
      <w:r>
        <w:rPr>
          <w:spacing w:val="-19"/>
        </w:rPr>
        <w:t xml:space="preserve"> </w:t>
      </w:r>
      <w:r>
        <w:t>Конституцією</w:t>
      </w:r>
      <w:r>
        <w:rPr>
          <w:spacing w:val="-19"/>
        </w:rPr>
        <w:t xml:space="preserve"> </w:t>
      </w:r>
      <w:r>
        <w:t>прав людини і громадянина, встановленого кримінальним процесуальним</w:t>
      </w:r>
      <w:r>
        <w:rPr>
          <w:spacing w:val="-45"/>
        </w:rPr>
        <w:t xml:space="preserve"> </w:t>
      </w:r>
      <w:r>
        <w:t>законодавством порядку, або не уповноваженою н</w:t>
      </w:r>
      <w:r>
        <w:t>а це особою чи органом, або за допомогою дій, не передбачених процесуальними нормами»</w:t>
      </w:r>
      <w:r>
        <w:rPr>
          <w:spacing w:val="-2"/>
        </w:rPr>
        <w:t xml:space="preserve"> </w:t>
      </w:r>
      <w:r>
        <w:t>[60].</w:t>
      </w:r>
    </w:p>
    <w:p w:rsidR="00D55077" w:rsidRDefault="00F50E34">
      <w:pPr>
        <w:pStyle w:val="a3"/>
        <w:spacing w:before="2" w:line="360" w:lineRule="auto"/>
        <w:ind w:right="120"/>
      </w:pPr>
      <w:r>
        <w:t>Варто</w:t>
      </w:r>
      <w:r>
        <w:rPr>
          <w:spacing w:val="-13"/>
        </w:rPr>
        <w:t xml:space="preserve"> </w:t>
      </w:r>
      <w:r>
        <w:t>зазначити</w:t>
      </w:r>
      <w:r>
        <w:rPr>
          <w:spacing w:val="-12"/>
        </w:rPr>
        <w:t xml:space="preserve"> </w:t>
      </w:r>
      <w:r>
        <w:t>також</w:t>
      </w:r>
      <w:r>
        <w:rPr>
          <w:spacing w:val="-16"/>
        </w:rPr>
        <w:t xml:space="preserve"> </w:t>
      </w:r>
      <w:r>
        <w:t>і</w:t>
      </w:r>
      <w:r>
        <w:rPr>
          <w:spacing w:val="-11"/>
        </w:rPr>
        <w:t xml:space="preserve"> </w:t>
      </w:r>
      <w:r>
        <w:t>про</w:t>
      </w:r>
      <w:r>
        <w:rPr>
          <w:spacing w:val="-11"/>
        </w:rPr>
        <w:t xml:space="preserve"> </w:t>
      </w:r>
      <w:r>
        <w:t>відсутність</w:t>
      </w:r>
      <w:r>
        <w:rPr>
          <w:spacing w:val="-11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науковій</w:t>
      </w:r>
      <w:r>
        <w:rPr>
          <w:spacing w:val="-12"/>
        </w:rPr>
        <w:t xml:space="preserve"> </w:t>
      </w:r>
      <w:r>
        <w:t>літературі</w:t>
      </w:r>
      <w:r>
        <w:rPr>
          <w:spacing w:val="-11"/>
        </w:rPr>
        <w:t xml:space="preserve"> </w:t>
      </w:r>
      <w:r>
        <w:t>єдиного</w:t>
      </w:r>
      <w:r>
        <w:rPr>
          <w:spacing w:val="-11"/>
        </w:rPr>
        <w:t xml:space="preserve"> </w:t>
      </w:r>
      <w:r>
        <w:t>розуміння поняття допустимості доказів. Так, В. В. Золотих зазначає, що поняття допустимість доказів означає можливість (дозволено) використання доказів у процесі доказування обставин, що набувають значення для правильного вирішення справи. Перевірка доказ</w:t>
      </w:r>
      <w:r>
        <w:t xml:space="preserve">ів на їх допустимість і виключення доказів, отриманих з порушенням закону </w:t>
      </w:r>
      <w:r>
        <w:rPr>
          <w:spacing w:val="2"/>
        </w:rPr>
        <w:t xml:space="preserve">не </w:t>
      </w:r>
      <w:r>
        <w:t>без підстави розглядається як найважливіша гарантія забезпечення прав і свобод людини і громадянина у кримінальному процесі, гарантія законного і справедливого рішення у справі [2</w:t>
      </w:r>
      <w:r>
        <w:t>3, с.</w:t>
      </w:r>
      <w:r>
        <w:rPr>
          <w:spacing w:val="-2"/>
        </w:rPr>
        <w:t xml:space="preserve"> </w:t>
      </w:r>
      <w:r>
        <w:t>5].</w:t>
      </w:r>
    </w:p>
    <w:p w:rsidR="00D55077" w:rsidRDefault="00F50E34">
      <w:pPr>
        <w:pStyle w:val="a3"/>
        <w:spacing w:before="2" w:line="360" w:lineRule="auto"/>
        <w:ind w:right="120"/>
      </w:pPr>
      <w:r>
        <w:t xml:space="preserve">Окремі вчені визначають допустимість доказів як процесуальний інститут, сутність якого полягає в тому, що належні до кримінального провадження фактичні дані повинні бути одержані із встановленого законом джерела уповноваженим на </w:t>
      </w:r>
      <w:r>
        <w:rPr>
          <w:spacing w:val="2"/>
        </w:rPr>
        <w:t xml:space="preserve">це </w:t>
      </w:r>
      <w:r>
        <w:t>суб’єктом крим</w:t>
      </w:r>
      <w:r>
        <w:t xml:space="preserve">інального процесу (слідчим чи судом) і закріплені у спосіб, вказаний у кримінально процесуальному законі або як міжгалузевий правовий інститут, </w:t>
      </w:r>
      <w:r>
        <w:rPr>
          <w:spacing w:val="-3"/>
        </w:rPr>
        <w:t xml:space="preserve">що </w:t>
      </w:r>
      <w:r>
        <w:t>заснований на конституційному праві особи на виключення доказів, отриманих із порушенням</w:t>
      </w:r>
      <w:r>
        <w:rPr>
          <w:spacing w:val="-10"/>
        </w:rPr>
        <w:t xml:space="preserve"> </w:t>
      </w:r>
      <w:r>
        <w:t>закону,</w:t>
      </w:r>
      <w:r>
        <w:rPr>
          <w:spacing w:val="-6"/>
        </w:rPr>
        <w:t xml:space="preserve"> </w:t>
      </w:r>
      <w:r>
        <w:t>що</w:t>
      </w:r>
      <w:r>
        <w:rPr>
          <w:spacing w:val="-7"/>
        </w:rPr>
        <w:t xml:space="preserve"> </w:t>
      </w:r>
      <w:r>
        <w:t>гарантує</w:t>
      </w:r>
      <w:r>
        <w:rPr>
          <w:spacing w:val="-8"/>
        </w:rPr>
        <w:t xml:space="preserve"> </w:t>
      </w:r>
      <w:r>
        <w:t>дотримання</w:t>
      </w:r>
      <w:r>
        <w:rPr>
          <w:spacing w:val="-5"/>
        </w:rPr>
        <w:t xml:space="preserve"> </w:t>
      </w:r>
      <w:r>
        <w:t>найважливіших</w:t>
      </w:r>
      <w:r>
        <w:rPr>
          <w:spacing w:val="-7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людини</w:t>
      </w:r>
      <w:r>
        <w:rPr>
          <w:spacing w:val="-12"/>
        </w:rPr>
        <w:t xml:space="preserve"> </w:t>
      </w:r>
      <w:r>
        <w:t>і громадянина при здійсненні правосуддя [86, c.</w:t>
      </w:r>
      <w:r>
        <w:rPr>
          <w:spacing w:val="-5"/>
        </w:rPr>
        <w:t xml:space="preserve"> </w:t>
      </w:r>
      <w:r>
        <w:t>19]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5"/>
      </w:pPr>
      <w:r>
        <w:lastRenderedPageBreak/>
        <w:t>Слушною, на нашу думку, є позиція М. М. Кіпніса, який наголошує на тому, що допустимість доказу – це властивість, яка характеризує його з погляду законності джерела фактичних даних, а також способів отримання і форми закріплення фактичних даних, що містять</w:t>
      </w:r>
      <w:r>
        <w:t>ся в такому джерелі, у порядку, передбаченому кримінально процесуальним законодавством [26, с. 27].</w:t>
      </w:r>
    </w:p>
    <w:p w:rsidR="00D55077" w:rsidRDefault="00F50E34">
      <w:pPr>
        <w:pStyle w:val="a3"/>
        <w:spacing w:line="360" w:lineRule="auto"/>
        <w:ind w:right="127"/>
      </w:pPr>
      <w:r>
        <w:t>Такий підхід зумовлений тим, що допустимість характеризує насамперед фактичні</w:t>
      </w:r>
      <w:r>
        <w:rPr>
          <w:spacing w:val="-7"/>
        </w:rPr>
        <w:t xml:space="preserve"> </w:t>
      </w:r>
      <w:r>
        <w:t>дані</w:t>
      </w:r>
      <w:r>
        <w:rPr>
          <w:spacing w:val="-6"/>
        </w:rPr>
        <w:t xml:space="preserve"> </w:t>
      </w:r>
      <w:r>
        <w:t>та</w:t>
      </w:r>
      <w:r>
        <w:rPr>
          <w:spacing w:val="-12"/>
        </w:rPr>
        <w:t xml:space="preserve"> </w:t>
      </w:r>
      <w:r>
        <w:t>їх</w:t>
      </w:r>
      <w:r>
        <w:rPr>
          <w:spacing w:val="-8"/>
        </w:rPr>
        <w:t xml:space="preserve"> </w:t>
      </w:r>
      <w:r>
        <w:t>процесуальні</w:t>
      </w:r>
      <w:r>
        <w:rPr>
          <w:spacing w:val="-10"/>
        </w:rPr>
        <w:t xml:space="preserve"> </w:t>
      </w:r>
      <w:r>
        <w:t>джерела,</w:t>
      </w:r>
      <w:r>
        <w:rPr>
          <w:spacing w:val="-13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своїй</w:t>
      </w:r>
      <w:r>
        <w:rPr>
          <w:spacing w:val="-8"/>
        </w:rPr>
        <w:t xml:space="preserve"> </w:t>
      </w:r>
      <w:r>
        <w:t>єдності</w:t>
      </w:r>
      <w:r>
        <w:rPr>
          <w:spacing w:val="-6"/>
        </w:rPr>
        <w:t xml:space="preserve"> </w:t>
      </w:r>
      <w:r>
        <w:t>утворюють</w:t>
      </w:r>
      <w:r>
        <w:rPr>
          <w:spacing w:val="-11"/>
        </w:rPr>
        <w:t xml:space="preserve"> </w:t>
      </w:r>
      <w:r>
        <w:t>доказ.</w:t>
      </w:r>
      <w:r>
        <w:rPr>
          <w:spacing w:val="-7"/>
        </w:rPr>
        <w:t xml:space="preserve"> </w:t>
      </w:r>
      <w:r>
        <w:t>Якщо факт</w:t>
      </w:r>
      <w:r>
        <w:t>ичні дані та їх процесуальні джерела не мають властивості допустимості, то в своїй єдності вони не можуть утворювати доказ у кримінальному провадженні, що означає,</w:t>
      </w:r>
      <w:r>
        <w:rPr>
          <w:spacing w:val="-18"/>
        </w:rPr>
        <w:t xml:space="preserve"> </w:t>
      </w:r>
      <w:r>
        <w:t>що</w:t>
      </w:r>
      <w:r>
        <w:rPr>
          <w:spacing w:val="-17"/>
        </w:rPr>
        <w:t xml:space="preserve"> </w:t>
      </w:r>
      <w:r>
        <w:t>недопустимих</w:t>
      </w:r>
      <w:r>
        <w:rPr>
          <w:spacing w:val="-16"/>
        </w:rPr>
        <w:t xml:space="preserve"> </w:t>
      </w:r>
      <w:r>
        <w:t>доказів</w:t>
      </w:r>
      <w:r>
        <w:rPr>
          <w:spacing w:val="-19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кримінальному</w:t>
      </w:r>
      <w:r>
        <w:rPr>
          <w:spacing w:val="-18"/>
        </w:rPr>
        <w:t xml:space="preserve"> </w:t>
      </w:r>
      <w:r>
        <w:t>процесі</w:t>
      </w:r>
      <w:r>
        <w:rPr>
          <w:spacing w:val="-14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існує.</w:t>
      </w:r>
      <w:r>
        <w:rPr>
          <w:spacing w:val="-17"/>
        </w:rPr>
        <w:t xml:space="preserve"> </w:t>
      </w:r>
      <w:r>
        <w:t>Проте</w:t>
      </w:r>
      <w:r>
        <w:rPr>
          <w:spacing w:val="-16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випадку відповідності фактичних даних та їх джерел критерію допустимості, можна</w:t>
      </w:r>
      <w:r>
        <w:rPr>
          <w:spacing w:val="-50"/>
        </w:rPr>
        <w:t xml:space="preserve"> </w:t>
      </w:r>
      <w:r>
        <w:t>говорити й про однойменну властивість</w:t>
      </w:r>
      <w:r>
        <w:rPr>
          <w:spacing w:val="-7"/>
        </w:rPr>
        <w:t xml:space="preserve"> </w:t>
      </w:r>
      <w:r>
        <w:t>доказу.</w:t>
      </w:r>
    </w:p>
    <w:p w:rsidR="00D55077" w:rsidRDefault="00F50E34">
      <w:pPr>
        <w:pStyle w:val="a3"/>
        <w:spacing w:before="1" w:line="360" w:lineRule="auto"/>
        <w:ind w:right="114"/>
      </w:pPr>
      <w:r>
        <w:t>Варто зазначити, що у науковій літературі вченими пропонується визначити правила допустимості доказів (умови, критерії). Так, одні</w:t>
      </w:r>
      <w:r>
        <w:t xml:space="preserve"> науковці зазначають, що допустимість доказу складається з чотирьох правил (умов): 1) належний суб’єкт, правомочний проводити процесуальні дії, направлені на отримання доказів,</w:t>
      </w:r>
    </w:p>
    <w:p w:rsidR="00D55077" w:rsidRDefault="00F50E34">
      <w:pPr>
        <w:pStyle w:val="a3"/>
        <w:spacing w:before="3" w:line="360" w:lineRule="auto"/>
        <w:ind w:right="121" w:firstLine="0"/>
      </w:pPr>
      <w:r>
        <w:t>2) належне джерело відомостей, що складають зміст доказу; 3) належні процесуаль</w:t>
      </w:r>
      <w:r>
        <w:t>ні дії, що застосовуються для отримання доказів; 4) належний порядок проведення процесуальних дій, що застосовуються як засоби отримання доказів.</w:t>
      </w:r>
    </w:p>
    <w:p w:rsidR="00D55077" w:rsidRDefault="00F50E34">
      <w:pPr>
        <w:pStyle w:val="a3"/>
        <w:spacing w:line="362" w:lineRule="auto"/>
        <w:ind w:right="123"/>
      </w:pPr>
      <w:r>
        <w:t xml:space="preserve">І. Б. Михайловська зазначає, що допустимість означає придатність, повноцінність доказу з точки зору: </w:t>
      </w:r>
      <w:r>
        <w:rPr>
          <w:spacing w:val="-3"/>
        </w:rPr>
        <w:t xml:space="preserve">1) </w:t>
      </w:r>
      <w:r>
        <w:t>належн</w:t>
      </w:r>
      <w:r>
        <w:t>ого суб’єкта його</w:t>
      </w:r>
      <w:r>
        <w:rPr>
          <w:spacing w:val="58"/>
        </w:rPr>
        <w:t xml:space="preserve"> </w:t>
      </w:r>
      <w:r>
        <w:t>отримання;</w:t>
      </w:r>
    </w:p>
    <w:p w:rsidR="00D55077" w:rsidRDefault="00F50E34">
      <w:pPr>
        <w:pStyle w:val="a4"/>
        <w:numPr>
          <w:ilvl w:val="0"/>
          <w:numId w:val="3"/>
        </w:numPr>
        <w:tabs>
          <w:tab w:val="left" w:pos="465"/>
        </w:tabs>
        <w:spacing w:line="360" w:lineRule="auto"/>
        <w:ind w:right="134" w:firstLine="0"/>
        <w:jc w:val="both"/>
        <w:rPr>
          <w:sz w:val="28"/>
        </w:rPr>
      </w:pPr>
      <w:r>
        <w:rPr>
          <w:sz w:val="28"/>
        </w:rPr>
        <w:t>законності джерела відомостей; 3) використання для його отримання лише тієї слідчої або судової дії, яка передбачена законом; 4) проведення слідчої або судової дії з дотриманням встановлених законом вимог [96, c.</w:t>
      </w:r>
      <w:r>
        <w:rPr>
          <w:spacing w:val="-9"/>
          <w:sz w:val="28"/>
        </w:rPr>
        <w:t xml:space="preserve"> </w:t>
      </w:r>
      <w:r>
        <w:rPr>
          <w:sz w:val="28"/>
        </w:rPr>
        <w:t>192].</w:t>
      </w:r>
    </w:p>
    <w:p w:rsidR="00D55077" w:rsidRDefault="00F50E34">
      <w:pPr>
        <w:pStyle w:val="a3"/>
        <w:spacing w:line="362" w:lineRule="auto"/>
        <w:ind w:right="127"/>
      </w:pPr>
      <w:r>
        <w:t>Виходячи</w:t>
      </w:r>
      <w:r>
        <w:t xml:space="preserve"> з вищенаведеного можемо зробити висновок, що критеріями допустимості доказів є: 1) належний суб’єкт; 2) належне джерело фактичних даних;</w:t>
      </w:r>
    </w:p>
    <w:p w:rsidR="00D55077" w:rsidRDefault="00F50E34">
      <w:pPr>
        <w:pStyle w:val="a4"/>
        <w:numPr>
          <w:ilvl w:val="0"/>
          <w:numId w:val="3"/>
        </w:numPr>
        <w:tabs>
          <w:tab w:val="left" w:pos="435"/>
        </w:tabs>
        <w:spacing w:line="360" w:lineRule="auto"/>
        <w:ind w:right="126" w:firstLine="0"/>
        <w:jc w:val="both"/>
        <w:rPr>
          <w:sz w:val="28"/>
        </w:rPr>
      </w:pPr>
      <w:r>
        <w:rPr>
          <w:sz w:val="28"/>
        </w:rPr>
        <w:t xml:space="preserve">належна процесуальна дія; 4) дотримання процесуального порядку її проведення. Варто зазначити, що недотримання одного </w:t>
      </w:r>
      <w:r>
        <w:rPr>
          <w:sz w:val="28"/>
        </w:rPr>
        <w:t>з наведених критеріїв є результатом недотримання процесуальної форми (порядку, передбаченого КПК України), що у свою чергу призводить до визнання доказів</w:t>
      </w:r>
      <w:r>
        <w:rPr>
          <w:spacing w:val="-10"/>
          <w:sz w:val="28"/>
        </w:rPr>
        <w:t xml:space="preserve"> </w:t>
      </w:r>
      <w:r>
        <w:rPr>
          <w:sz w:val="28"/>
        </w:rPr>
        <w:t>недопустимими.</w:t>
      </w:r>
    </w:p>
    <w:p w:rsidR="00D55077" w:rsidRDefault="00D55077">
      <w:pPr>
        <w:spacing w:line="360" w:lineRule="auto"/>
        <w:jc w:val="both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9"/>
      </w:pPr>
      <w:r>
        <w:lastRenderedPageBreak/>
        <w:t>У зв’язку з чим, на нашу думку, відповідні критерії допустимості дока</w:t>
      </w:r>
      <w:r>
        <w:t>зів доцільно визначати як критерії дотримання процесуальної форми (порядку, передбаченого КПК України). Таким чином, допустимість доказів варто розглядати як</w:t>
      </w:r>
      <w:r>
        <w:rPr>
          <w:spacing w:val="-14"/>
        </w:rPr>
        <w:t xml:space="preserve"> </w:t>
      </w:r>
      <w:r>
        <w:t>властивість</w:t>
      </w:r>
      <w:r>
        <w:rPr>
          <w:spacing w:val="-15"/>
        </w:rPr>
        <w:t xml:space="preserve"> </w:t>
      </w:r>
      <w:r>
        <w:t>доказів,</w:t>
      </w:r>
      <w:r>
        <w:rPr>
          <w:spacing w:val="-12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забезпечує</w:t>
      </w:r>
      <w:r>
        <w:rPr>
          <w:spacing w:val="-12"/>
        </w:rPr>
        <w:t xml:space="preserve"> </w:t>
      </w:r>
      <w:r>
        <w:t>дотримання</w:t>
      </w:r>
      <w:r>
        <w:rPr>
          <w:spacing w:val="-10"/>
        </w:rPr>
        <w:t xml:space="preserve"> </w:t>
      </w:r>
      <w:r>
        <w:t>процесуальної</w:t>
      </w:r>
      <w:r>
        <w:rPr>
          <w:spacing w:val="-10"/>
        </w:rPr>
        <w:t xml:space="preserve"> </w:t>
      </w:r>
      <w:r>
        <w:t>форми</w:t>
      </w:r>
      <w:r>
        <w:rPr>
          <w:spacing w:val="-12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 xml:space="preserve">отримання (належний суб’єкт; </w:t>
      </w:r>
      <w:r>
        <w:t>належне джерело фактичних даних; належна процесуальна дія; дотримання процесуального порядку її проведення).</w:t>
      </w:r>
    </w:p>
    <w:p w:rsidR="00D55077" w:rsidRDefault="00F50E34">
      <w:pPr>
        <w:pStyle w:val="a3"/>
        <w:spacing w:before="3" w:line="360" w:lineRule="auto"/>
        <w:ind w:right="115"/>
      </w:pPr>
      <w:r>
        <w:t xml:space="preserve">Докази у кримінальному провадженні під час здійснення кримінального судочинства також оцінюються з точки зору їх достовірності. Результати аналізу </w:t>
      </w:r>
      <w:r>
        <w:t>положень чинного КПК України, дають підстави зробити висновок, що поняття достовірності доказів в ньому не закріплено. Для правильного визначення зазначеного поняття потрібно виходити з того, що в українській мові термін</w:t>
      </w:r>
    </w:p>
    <w:p w:rsidR="00D55077" w:rsidRDefault="00F50E34">
      <w:pPr>
        <w:pStyle w:val="a3"/>
        <w:spacing w:before="1" w:line="357" w:lineRule="auto"/>
        <w:ind w:right="115" w:firstLine="0"/>
      </w:pPr>
      <w:r>
        <w:t>«достовірний»</w:t>
      </w:r>
      <w:r>
        <w:rPr>
          <w:spacing w:val="-11"/>
        </w:rPr>
        <w:t xml:space="preserve"> </w:t>
      </w:r>
      <w:r>
        <w:t>визначається</w:t>
      </w:r>
      <w:r>
        <w:rPr>
          <w:spacing w:val="-10"/>
        </w:rPr>
        <w:t xml:space="preserve"> </w:t>
      </w:r>
      <w:r>
        <w:t>як</w:t>
      </w:r>
      <w:r>
        <w:rPr>
          <w:spacing w:val="-12"/>
        </w:rPr>
        <w:t xml:space="preserve"> </w:t>
      </w:r>
      <w:r>
        <w:t>такий,</w:t>
      </w:r>
      <w:r>
        <w:rPr>
          <w:spacing w:val="-11"/>
        </w:rPr>
        <w:t xml:space="preserve"> </w:t>
      </w:r>
      <w:r>
        <w:t>що</w:t>
      </w:r>
      <w:r>
        <w:rPr>
          <w:spacing w:val="-12"/>
        </w:rPr>
        <w:t xml:space="preserve"> </w:t>
      </w:r>
      <w:r>
        <w:t>не</w:t>
      </w:r>
      <w:r>
        <w:rPr>
          <w:spacing w:val="-10"/>
        </w:rPr>
        <w:t xml:space="preserve"> </w:t>
      </w:r>
      <w:r>
        <w:t>викликає</w:t>
      </w:r>
      <w:r>
        <w:rPr>
          <w:spacing w:val="-12"/>
        </w:rPr>
        <w:t xml:space="preserve"> </w:t>
      </w:r>
      <w:r>
        <w:t>сумніву,</w:t>
      </w:r>
      <w:r>
        <w:rPr>
          <w:spacing w:val="-12"/>
        </w:rPr>
        <w:t xml:space="preserve"> </w:t>
      </w:r>
      <w:r>
        <w:t>цілком</w:t>
      </w:r>
      <w:r>
        <w:rPr>
          <w:spacing w:val="-13"/>
        </w:rPr>
        <w:t xml:space="preserve"> </w:t>
      </w:r>
      <w:r>
        <w:t>вірний,</w:t>
      </w:r>
      <w:r>
        <w:rPr>
          <w:spacing w:val="-11"/>
        </w:rPr>
        <w:t xml:space="preserve"> </w:t>
      </w:r>
      <w:r>
        <w:t>точний та є синонімом прикметника «вірогідний» – який не викликає сумніву;</w:t>
      </w:r>
      <w:r>
        <w:rPr>
          <w:spacing w:val="-29"/>
        </w:rPr>
        <w:t xml:space="preserve"> </w:t>
      </w:r>
      <w:r>
        <w:t>достовірний.</w:t>
      </w:r>
    </w:p>
    <w:p w:rsidR="00D55077" w:rsidRDefault="00F50E34">
      <w:pPr>
        <w:pStyle w:val="a3"/>
        <w:spacing w:before="6" w:line="360" w:lineRule="auto"/>
        <w:ind w:right="115"/>
      </w:pPr>
      <w:r>
        <w:t>Достовірність доказів означає, що вони правильно, адекватно відображають матеріальні та нематеріальні (ідеальні) сліди. Оцінка доказів з точки зору їх достовірності полягає в наступному: 1) вивчається особа, яка володіє відомостями (свідок, потерпілий тощо</w:t>
      </w:r>
      <w:r>
        <w:t>) з позиції її здатності давати правдиві і повні показання;</w:t>
      </w:r>
    </w:p>
    <w:p w:rsidR="00D55077" w:rsidRDefault="00F50E34">
      <w:pPr>
        <w:pStyle w:val="a3"/>
        <w:spacing w:line="360" w:lineRule="auto"/>
        <w:ind w:right="129" w:firstLine="0"/>
      </w:pPr>
      <w:r>
        <w:t>2) вивчається характер та умови виявлення матеріального носія інформації (предмет, документ); 3) аналізується зміст відомостей (послідовність і повнота викладення, наявність суперечностей, неточно</w:t>
      </w:r>
      <w:r>
        <w:t>стей, прогалин, обґрунтованість висновків, що базуються</w:t>
      </w:r>
      <w:r>
        <w:rPr>
          <w:spacing w:val="-16"/>
        </w:rPr>
        <w:t xml:space="preserve"> </w:t>
      </w:r>
      <w:r>
        <w:rPr>
          <w:spacing w:val="-3"/>
        </w:rPr>
        <w:t>на</w:t>
      </w:r>
      <w:r>
        <w:rPr>
          <w:spacing w:val="-22"/>
        </w:rPr>
        <w:t xml:space="preserve"> </w:t>
      </w:r>
      <w:r>
        <w:t>даних</w:t>
      </w:r>
      <w:r>
        <w:rPr>
          <w:spacing w:val="-16"/>
        </w:rPr>
        <w:t xml:space="preserve"> </w:t>
      </w:r>
      <w:r>
        <w:t>науки</w:t>
      </w:r>
      <w:r>
        <w:rPr>
          <w:spacing w:val="-22"/>
        </w:rPr>
        <w:t xml:space="preserve"> </w:t>
      </w:r>
      <w:r>
        <w:t>і</w:t>
      </w:r>
      <w:r>
        <w:rPr>
          <w:spacing w:val="-19"/>
        </w:rPr>
        <w:t xml:space="preserve"> </w:t>
      </w:r>
      <w:r>
        <w:t>т.д.);</w:t>
      </w:r>
      <w:r>
        <w:rPr>
          <w:spacing w:val="-20"/>
        </w:rPr>
        <w:t xml:space="preserve"> </w:t>
      </w:r>
      <w:r>
        <w:t>4)</w:t>
      </w:r>
      <w:r>
        <w:rPr>
          <w:spacing w:val="-21"/>
        </w:rPr>
        <w:t xml:space="preserve"> </w:t>
      </w:r>
      <w:r>
        <w:t>інформація,</w:t>
      </w:r>
      <w:r>
        <w:rPr>
          <w:spacing w:val="-17"/>
        </w:rPr>
        <w:t xml:space="preserve"> </w:t>
      </w:r>
      <w:r>
        <w:t>яка</w:t>
      </w:r>
      <w:r>
        <w:rPr>
          <w:spacing w:val="-22"/>
        </w:rPr>
        <w:t xml:space="preserve"> </w:t>
      </w:r>
      <w:r>
        <w:t>одержана</w:t>
      </w:r>
      <w:r>
        <w:rPr>
          <w:spacing w:val="-16"/>
        </w:rPr>
        <w:t xml:space="preserve"> </w:t>
      </w:r>
      <w:r>
        <w:t>з</w:t>
      </w:r>
      <w:r>
        <w:rPr>
          <w:spacing w:val="-23"/>
        </w:rPr>
        <w:t xml:space="preserve"> </w:t>
      </w:r>
      <w:r>
        <w:t>даного</w:t>
      </w:r>
      <w:r>
        <w:rPr>
          <w:spacing w:val="-21"/>
        </w:rPr>
        <w:t xml:space="preserve"> </w:t>
      </w:r>
      <w:r>
        <w:t>процесуального джерела зіставляється з інформацією, що отримана з різних процесуальних</w:t>
      </w:r>
      <w:r>
        <w:rPr>
          <w:spacing w:val="-21"/>
        </w:rPr>
        <w:t xml:space="preserve"> </w:t>
      </w:r>
      <w:r>
        <w:t>джерел.</w:t>
      </w:r>
    </w:p>
    <w:p w:rsidR="00D55077" w:rsidRDefault="00F50E34">
      <w:pPr>
        <w:pStyle w:val="a3"/>
        <w:spacing w:line="360" w:lineRule="auto"/>
        <w:ind w:right="122"/>
      </w:pPr>
      <w:r>
        <w:t>Варто зазначити, що навіть, якщо уповноважен</w:t>
      </w:r>
      <w:r>
        <w:t xml:space="preserve">а особа визнає відповідний доказ достовірним, це ще не означає розуміння його як встановленого факту реальної дійсності, достовірного в силу своєї об’єктивної природи й існуючого незалежно від людського пізнання. Факт об’єктивної істини є «реальністю, яка </w:t>
      </w:r>
      <w:r>
        <w:t>є незалежною від сприйняття</w:t>
      </w:r>
      <w:r>
        <w:rPr>
          <w:spacing w:val="-22"/>
        </w:rPr>
        <w:t xml:space="preserve"> </w:t>
      </w:r>
      <w:r>
        <w:t>її</w:t>
      </w:r>
      <w:r>
        <w:rPr>
          <w:spacing w:val="-20"/>
        </w:rPr>
        <w:t xml:space="preserve"> </w:t>
      </w:r>
      <w:r>
        <w:t>дослідником,</w:t>
      </w:r>
      <w:r>
        <w:rPr>
          <w:spacing w:val="-17"/>
        </w:rPr>
        <w:t xml:space="preserve"> </w:t>
      </w:r>
      <w:r>
        <w:t>від</w:t>
      </w:r>
      <w:r>
        <w:rPr>
          <w:spacing w:val="-20"/>
        </w:rPr>
        <w:t xml:space="preserve"> </w:t>
      </w:r>
      <w:r>
        <w:t>пізнання</w:t>
      </w:r>
      <w:r>
        <w:rPr>
          <w:spacing w:val="-20"/>
        </w:rPr>
        <w:t xml:space="preserve"> </w:t>
      </w:r>
      <w:r>
        <w:t>її,</w:t>
      </w:r>
      <w:r>
        <w:rPr>
          <w:spacing w:val="-22"/>
        </w:rPr>
        <w:t xml:space="preserve"> </w:t>
      </w:r>
      <w:r>
        <w:t>від</w:t>
      </w:r>
      <w:r>
        <w:rPr>
          <w:spacing w:val="-15"/>
        </w:rPr>
        <w:t xml:space="preserve"> </w:t>
      </w:r>
      <w:r>
        <w:t>проникнення</w:t>
      </w:r>
      <w:r>
        <w:rPr>
          <w:spacing w:val="-15"/>
        </w:rPr>
        <w:t xml:space="preserve"> </w:t>
      </w:r>
      <w:r>
        <w:t>в</w:t>
      </w:r>
      <w:r>
        <w:rPr>
          <w:spacing w:val="-25"/>
        </w:rPr>
        <w:t xml:space="preserve"> </w:t>
      </w:r>
      <w:r>
        <w:t>її</w:t>
      </w:r>
      <w:r>
        <w:rPr>
          <w:spacing w:val="-19"/>
        </w:rPr>
        <w:t xml:space="preserve"> </w:t>
      </w:r>
      <w:r>
        <w:t>сутність.</w:t>
      </w:r>
      <w:r>
        <w:rPr>
          <w:spacing w:val="-18"/>
        </w:rPr>
        <w:t xml:space="preserve"> </w:t>
      </w:r>
      <w:r>
        <w:t>Факт</w:t>
      </w:r>
      <w:r>
        <w:rPr>
          <w:spacing w:val="-20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 xml:space="preserve">може бути недостовірним, тому що вірогідність – це не властивість факту, а властивість знань про факт. Недостовірним буває припущення про факт... Відомості </w:t>
      </w:r>
      <w:r>
        <w:t>про існування</w:t>
      </w:r>
      <w:r>
        <w:rPr>
          <w:spacing w:val="-17"/>
        </w:rPr>
        <w:t xml:space="preserve"> </w:t>
      </w:r>
      <w:r>
        <w:t>чи</w:t>
      </w:r>
      <w:r>
        <w:rPr>
          <w:spacing w:val="-16"/>
        </w:rPr>
        <w:t xml:space="preserve"> </w:t>
      </w:r>
      <w:r>
        <w:t>не</w:t>
      </w:r>
      <w:r>
        <w:rPr>
          <w:spacing w:val="-16"/>
        </w:rPr>
        <w:t xml:space="preserve"> </w:t>
      </w:r>
      <w:r>
        <w:t>існування</w:t>
      </w:r>
      <w:r>
        <w:rPr>
          <w:spacing w:val="-16"/>
        </w:rPr>
        <w:t xml:space="preserve"> </w:t>
      </w:r>
      <w:r>
        <w:t>факту</w:t>
      </w:r>
      <w:r>
        <w:rPr>
          <w:spacing w:val="-17"/>
        </w:rPr>
        <w:t xml:space="preserve"> </w:t>
      </w:r>
      <w:r>
        <w:t>бувають</w:t>
      </w:r>
      <w:r>
        <w:rPr>
          <w:spacing w:val="-15"/>
        </w:rPr>
        <w:t xml:space="preserve"> </w:t>
      </w:r>
      <w:r>
        <w:t>достовірними</w:t>
      </w:r>
      <w:r>
        <w:rPr>
          <w:spacing w:val="-16"/>
        </w:rPr>
        <w:t xml:space="preserve"> </w:t>
      </w:r>
      <w:r>
        <w:t>чи</w:t>
      </w:r>
      <w:r>
        <w:rPr>
          <w:spacing w:val="-17"/>
        </w:rPr>
        <w:t xml:space="preserve"> </w:t>
      </w:r>
      <w:r>
        <w:t>ймовірними,</w:t>
      </w:r>
      <w:r>
        <w:rPr>
          <w:spacing w:val="-16"/>
        </w:rPr>
        <w:t xml:space="preserve"> </w:t>
      </w:r>
      <w:r>
        <w:t>можливими...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7" w:firstLine="0"/>
      </w:pPr>
      <w:r>
        <w:lastRenderedPageBreak/>
        <w:t>Нарешті, достовірним чи ймовірним може бути саме знання про факти, результати дослідження доказів» [7, с. 58-59]. Таким чином, зважаючи на те, що факт навколишньої дійсності завжди є реальним, він також є і достовірним.</w:t>
      </w:r>
    </w:p>
    <w:p w:rsidR="00D55077" w:rsidRDefault="00F50E34">
      <w:pPr>
        <w:pStyle w:val="a3"/>
        <w:spacing w:before="1" w:line="360" w:lineRule="auto"/>
        <w:ind w:right="119"/>
      </w:pPr>
      <w:r>
        <w:t>Окрім</w:t>
      </w:r>
      <w:r>
        <w:rPr>
          <w:spacing w:val="-11"/>
        </w:rPr>
        <w:t xml:space="preserve"> </w:t>
      </w:r>
      <w:r>
        <w:t>того,</w:t>
      </w:r>
      <w:r>
        <w:rPr>
          <w:spacing w:val="-7"/>
        </w:rPr>
        <w:t xml:space="preserve"> </w:t>
      </w:r>
      <w:r>
        <w:t>зважаючи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те,</w:t>
      </w:r>
      <w:r>
        <w:rPr>
          <w:spacing w:val="-8"/>
        </w:rPr>
        <w:t xml:space="preserve"> </w:t>
      </w:r>
      <w:r>
        <w:t>що</w:t>
      </w:r>
      <w:r>
        <w:rPr>
          <w:spacing w:val="-8"/>
        </w:rPr>
        <w:t xml:space="preserve"> </w:t>
      </w:r>
      <w:r>
        <w:t>ми</w:t>
      </w:r>
      <w:r>
        <w:rPr>
          <w:spacing w:val="-8"/>
        </w:rPr>
        <w:t xml:space="preserve"> </w:t>
      </w:r>
      <w:r>
        <w:t>є</w:t>
      </w:r>
      <w:r>
        <w:rPr>
          <w:spacing w:val="-8"/>
        </w:rPr>
        <w:t xml:space="preserve"> </w:t>
      </w:r>
      <w:r>
        <w:t>прибічниками</w:t>
      </w:r>
      <w:r>
        <w:rPr>
          <w:spacing w:val="-7"/>
        </w:rPr>
        <w:t xml:space="preserve"> </w:t>
      </w:r>
      <w:r>
        <w:t>розуміння</w:t>
      </w:r>
      <w:r>
        <w:rPr>
          <w:spacing w:val="-7"/>
        </w:rPr>
        <w:t xml:space="preserve"> </w:t>
      </w:r>
      <w:r>
        <w:t>поняття</w:t>
      </w:r>
      <w:r>
        <w:rPr>
          <w:spacing w:val="-7"/>
        </w:rPr>
        <w:t xml:space="preserve"> </w:t>
      </w:r>
      <w:r>
        <w:t>доказів</w:t>
      </w:r>
      <w:r>
        <w:rPr>
          <w:spacing w:val="-11"/>
        </w:rPr>
        <w:t xml:space="preserve"> </w:t>
      </w:r>
      <w:r>
        <w:t>як єдності фактичних даних та їх процесуальних джерел, отриманих у відповідній процесуальній формі, фактичні дані, що становлять зміст доказу, необхідно розуміти не</w:t>
      </w:r>
      <w:r>
        <w:rPr>
          <w:spacing w:val="33"/>
        </w:rPr>
        <w:t xml:space="preserve"> </w:t>
      </w:r>
      <w:r>
        <w:t>як</w:t>
      </w:r>
      <w:r>
        <w:rPr>
          <w:spacing w:val="32"/>
        </w:rPr>
        <w:t xml:space="preserve"> </w:t>
      </w:r>
      <w:r>
        <w:t>факт,</w:t>
      </w:r>
      <w:r>
        <w:rPr>
          <w:spacing w:val="33"/>
        </w:rPr>
        <w:t xml:space="preserve"> </w:t>
      </w:r>
      <w:r>
        <w:t>а</w:t>
      </w:r>
      <w:r>
        <w:rPr>
          <w:spacing w:val="34"/>
        </w:rPr>
        <w:t xml:space="preserve"> </w:t>
      </w:r>
      <w:r>
        <w:t>як</w:t>
      </w:r>
      <w:r>
        <w:rPr>
          <w:spacing w:val="32"/>
        </w:rPr>
        <w:t xml:space="preserve"> </w:t>
      </w:r>
      <w:r>
        <w:t>набуті</w:t>
      </w:r>
      <w:r>
        <w:rPr>
          <w:spacing w:val="34"/>
        </w:rPr>
        <w:t xml:space="preserve"> </w:t>
      </w:r>
      <w:r>
        <w:t>із</w:t>
      </w:r>
      <w:r>
        <w:rPr>
          <w:spacing w:val="28"/>
        </w:rPr>
        <w:t xml:space="preserve"> </w:t>
      </w:r>
      <w:r>
        <w:t>джерел</w:t>
      </w:r>
      <w:r>
        <w:rPr>
          <w:spacing w:val="33"/>
        </w:rPr>
        <w:t xml:space="preserve"> </w:t>
      </w:r>
      <w:r>
        <w:t>фактичних</w:t>
      </w:r>
      <w:r>
        <w:rPr>
          <w:spacing w:val="33"/>
        </w:rPr>
        <w:t xml:space="preserve"> </w:t>
      </w:r>
      <w:r>
        <w:t>даних</w:t>
      </w:r>
      <w:r>
        <w:rPr>
          <w:spacing w:val="33"/>
        </w:rPr>
        <w:t xml:space="preserve"> </w:t>
      </w:r>
      <w:r>
        <w:t>відом</w:t>
      </w:r>
      <w:r>
        <w:t>ості</w:t>
      </w:r>
      <w:r>
        <w:rPr>
          <w:spacing w:val="34"/>
        </w:rPr>
        <w:t xml:space="preserve"> </w:t>
      </w:r>
      <w:r>
        <w:t>про</w:t>
      </w:r>
      <w:r>
        <w:rPr>
          <w:spacing w:val="33"/>
        </w:rPr>
        <w:t xml:space="preserve"> </w:t>
      </w:r>
      <w:r>
        <w:t>нього.</w:t>
      </w:r>
      <w:r>
        <w:rPr>
          <w:spacing w:val="34"/>
        </w:rPr>
        <w:t xml:space="preserve"> </w:t>
      </w:r>
      <w:r>
        <w:t>Категорія</w:t>
      </w:r>
    </w:p>
    <w:p w:rsidR="00D55077" w:rsidRDefault="00F50E34">
      <w:pPr>
        <w:pStyle w:val="a3"/>
        <w:spacing w:line="360" w:lineRule="auto"/>
        <w:ind w:right="119" w:firstLine="0"/>
      </w:pPr>
      <w:r>
        <w:t>«фактичні дані» є суб’єктивною, оскільки вони безпосередньо сприймаються відповідним суб’єктом при їх отриманні. Саме суб’єктивний характер сприйняття фактичних даних та визнання їх доказами уповноваженим суб’єктом кримінального п</w:t>
      </w:r>
      <w:r>
        <w:t>роцесу є однією з причин судовослідчих помилок.</w:t>
      </w:r>
    </w:p>
    <w:p w:rsidR="00D55077" w:rsidRDefault="00F50E34">
      <w:pPr>
        <w:pStyle w:val="a3"/>
        <w:spacing w:before="3" w:line="360" w:lineRule="auto"/>
        <w:ind w:right="117"/>
      </w:pPr>
      <w:r>
        <w:t>Достовірним є завжди факт навколишньої дійсності, оскільки він – реальність; фактичні ж дані, тобто дані про цей факт, покладені в основу доказу, повинні бути вірогідними для особи, що здійснює процес доказув</w:t>
      </w:r>
      <w:r>
        <w:t>ання. Вірогідність – це суб’єктивна впевненість особи, яка оцінює докази, в існуванні чи відсутності певних фактів. Це означає, що, якщо для слідчого отриманий ним доказ є достовірною категорією, то для суду він може мати лише ймовірний характер. Криміналь</w:t>
      </w:r>
      <w:r>
        <w:t>но процесуальні докази, що є достовірними для слідчого та прокурора, можуть такими не бути для суду першої інстанції, а ті, що визнані судом першої інстанції достовірними знаннями, можуть такими не бути для суду вищої інстанції.</w:t>
      </w:r>
    </w:p>
    <w:p w:rsidR="00D55077" w:rsidRDefault="00F50E34">
      <w:pPr>
        <w:pStyle w:val="a3"/>
        <w:spacing w:line="360" w:lineRule="auto"/>
        <w:ind w:right="122"/>
      </w:pPr>
      <w:r>
        <w:t>Розглядаючи питання достові</w:t>
      </w:r>
      <w:r>
        <w:t xml:space="preserve">рності доказів, слід звернути увагу на те, що достовірність доказів як їх властивість характеризує, насамперед, не докази, а фактичні дані, що є змістом доказу. Як слушно зазначає, Д. Б. Сергєєва, якщо фактичні дані не володіють властивістю достовірності, </w:t>
      </w:r>
      <w:r>
        <w:t>то в своїй єдності з процесуальним джерелом вони не можуть утворювати доказ у кримінальному провадженні. Недостовірних доказів у кримінальному процесі не існує, оскільки недостовірні фактичні дані не можуть становити зміст доказу, утворювати доказ. Проте у</w:t>
      </w:r>
      <w:r>
        <w:t xml:space="preserve"> випадку відповідності фактичних даних (та їх джерел) критерію достовірності (а також належності й допустимості), то можна говорити й про однойменні властивості доказу, якими він володіє [78, c. 90].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2"/>
      </w:pPr>
      <w:r>
        <w:lastRenderedPageBreak/>
        <w:t>У зв’язку з цим, вчена зазначає, що до</w:t>
      </w:r>
      <w:r>
        <w:t>стовірність доказу є властивістю фактичних даних, що становлять зміст доказу, встановлювати наявність чи відсутність</w:t>
      </w:r>
      <w:r>
        <w:rPr>
          <w:spacing w:val="-9"/>
        </w:rPr>
        <w:t xml:space="preserve"> </w:t>
      </w:r>
      <w:r>
        <w:t>обставин,</w:t>
      </w:r>
      <w:r>
        <w:rPr>
          <w:spacing w:val="-10"/>
        </w:rPr>
        <w:t xml:space="preserve"> </w:t>
      </w:r>
      <w:r>
        <w:t>що</w:t>
      </w:r>
      <w:r>
        <w:rPr>
          <w:spacing w:val="-10"/>
        </w:rPr>
        <w:t xml:space="preserve"> </w:t>
      </w:r>
      <w:r>
        <w:t>мають</w:t>
      </w:r>
      <w:r>
        <w:rPr>
          <w:spacing w:val="-9"/>
        </w:rPr>
        <w:t xml:space="preserve"> </w:t>
      </w:r>
      <w:r>
        <w:t>значення</w:t>
      </w:r>
      <w:r>
        <w:rPr>
          <w:spacing w:val="-1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кримінального</w:t>
      </w:r>
      <w:r>
        <w:rPr>
          <w:spacing w:val="-10"/>
        </w:rPr>
        <w:t xml:space="preserve"> </w:t>
      </w:r>
      <w:r>
        <w:t>провадження,</w:t>
      </w:r>
      <w:r>
        <w:rPr>
          <w:spacing w:val="-10"/>
        </w:rPr>
        <w:t xml:space="preserve"> </w:t>
      </w:r>
      <w:r>
        <w:t>заснована на внутрішньому переконанні суб’єкта доказування, яке ґрунтується на в</w:t>
      </w:r>
      <w:r>
        <w:t>себічному, повному й неупередженому дослідженні всіх обставин кримінального</w:t>
      </w:r>
      <w:r>
        <w:rPr>
          <w:spacing w:val="-22"/>
        </w:rPr>
        <w:t xml:space="preserve"> </w:t>
      </w:r>
      <w:r>
        <w:t>провадження.</w:t>
      </w:r>
    </w:p>
    <w:p w:rsidR="00D55077" w:rsidRDefault="00F50E34">
      <w:pPr>
        <w:pStyle w:val="a3"/>
        <w:spacing w:line="360" w:lineRule="auto"/>
        <w:ind w:right="125"/>
      </w:pPr>
      <w:r>
        <w:t>Закінчуючи розгляд питання щодо достовірності доказів, слід звернути увагу на те, що в юридичній літературі вчені по-різному визначають яким чином вона встановлюється.</w:t>
      </w:r>
    </w:p>
    <w:p w:rsidR="00D55077" w:rsidRDefault="00F50E34">
      <w:pPr>
        <w:pStyle w:val="a3"/>
        <w:spacing w:before="2" w:line="360" w:lineRule="auto"/>
        <w:ind w:right="120"/>
      </w:pPr>
      <w:r>
        <w:t>Докази у кримінальному провадженні також оцінюються з точки зору їх достатності. Незважаючи на те, що чинний КПК України не визначає поняття достатності доказів, виходячи з положень ч. 1 ст. 94 КПК України, можемо зробити висновок, що з точки зору достатн</w:t>
      </w:r>
      <w:r>
        <w:t xml:space="preserve">ості може бути оцінений </w:t>
      </w:r>
      <w:r>
        <w:rPr>
          <w:spacing w:val="-3"/>
        </w:rPr>
        <w:t xml:space="preserve">не </w:t>
      </w:r>
      <w:r>
        <w:t>один доказ, а лише сукупність доказів. Варто зазначити, що в науковій літературі серед вчених немає єдиного розуміння поняття «достатності доказів». Одні автори визначають достатність доказів як властивість «переважно логічної об</w:t>
      </w:r>
      <w:r>
        <w:t>робки фактичної інформації</w:t>
      </w:r>
      <w:r>
        <w:rPr>
          <w:spacing w:val="-16"/>
        </w:rPr>
        <w:t xml:space="preserve"> </w:t>
      </w:r>
      <w:r>
        <w:t>відповідно</w:t>
      </w:r>
      <w:r>
        <w:rPr>
          <w:spacing w:val="-16"/>
        </w:rPr>
        <w:t xml:space="preserve"> </w:t>
      </w:r>
      <w:r>
        <w:t>до</w:t>
      </w:r>
      <w:r>
        <w:rPr>
          <w:spacing w:val="-18"/>
        </w:rPr>
        <w:t xml:space="preserve"> </w:t>
      </w:r>
      <w:r>
        <w:t>законів</w:t>
      </w:r>
      <w:r>
        <w:rPr>
          <w:spacing w:val="-19"/>
        </w:rPr>
        <w:t xml:space="preserve"> </w:t>
      </w:r>
      <w:r>
        <w:t>мислення»</w:t>
      </w:r>
      <w:r>
        <w:rPr>
          <w:spacing w:val="-18"/>
        </w:rPr>
        <w:t xml:space="preserve"> </w:t>
      </w:r>
      <w:r>
        <w:t>[80,</w:t>
      </w:r>
      <w:r>
        <w:rPr>
          <w:spacing w:val="-16"/>
        </w:rPr>
        <w:t xml:space="preserve"> </w:t>
      </w:r>
      <w:r>
        <w:t>с.</w:t>
      </w:r>
      <w:r>
        <w:rPr>
          <w:spacing w:val="-16"/>
        </w:rPr>
        <w:t xml:space="preserve"> </w:t>
      </w:r>
      <w:r>
        <w:t>193].</w:t>
      </w:r>
      <w:r>
        <w:rPr>
          <w:spacing w:val="-18"/>
        </w:rPr>
        <w:t xml:space="preserve"> </w:t>
      </w:r>
      <w:r>
        <w:t>Інші</w:t>
      </w:r>
      <w:r>
        <w:rPr>
          <w:spacing w:val="-15"/>
        </w:rPr>
        <w:t xml:space="preserve"> </w:t>
      </w:r>
      <w:r>
        <w:t>розглядають</w:t>
      </w:r>
      <w:r>
        <w:rPr>
          <w:spacing w:val="-20"/>
        </w:rPr>
        <w:t xml:space="preserve"> </w:t>
      </w:r>
      <w:r>
        <w:t>достатність доказів як переконання в тому, що дослідження обставин справи здійснене всебічне, повне й об’єктивне [7, с. 85]. На думку третіх, достатність доказів явля</w:t>
      </w:r>
      <w:r>
        <w:t>є собою сукупність</w:t>
      </w:r>
      <w:r>
        <w:rPr>
          <w:spacing w:val="-18"/>
        </w:rPr>
        <w:t xml:space="preserve"> </w:t>
      </w:r>
      <w:r>
        <w:t>належних,</w:t>
      </w:r>
      <w:r>
        <w:rPr>
          <w:spacing w:val="-23"/>
        </w:rPr>
        <w:t xml:space="preserve"> </w:t>
      </w:r>
      <w:r>
        <w:t>допустимих,</w:t>
      </w:r>
      <w:r>
        <w:rPr>
          <w:spacing w:val="-18"/>
        </w:rPr>
        <w:t xml:space="preserve"> </w:t>
      </w:r>
      <w:r>
        <w:t>достовірних</w:t>
      </w:r>
      <w:r>
        <w:rPr>
          <w:spacing w:val="-19"/>
        </w:rPr>
        <w:t xml:space="preserve"> </w:t>
      </w:r>
      <w:r>
        <w:t>доказів,</w:t>
      </w:r>
      <w:r>
        <w:rPr>
          <w:spacing w:val="-19"/>
        </w:rPr>
        <w:t xml:space="preserve"> </w:t>
      </w:r>
      <w:r>
        <w:t>необхідних</w:t>
      </w:r>
      <w:r>
        <w:rPr>
          <w:spacing w:val="-18"/>
        </w:rPr>
        <w:t xml:space="preserve"> </w:t>
      </w:r>
      <w:r>
        <w:t>для</w:t>
      </w:r>
      <w:r>
        <w:rPr>
          <w:spacing w:val="-19"/>
        </w:rPr>
        <w:t xml:space="preserve"> </w:t>
      </w:r>
      <w:r>
        <w:t>встановлення обставин справи відповідно до дійсності та винесення обґрунтованих рішень у процесі розслідування й розгляду кримінальної справи [99, с.</w:t>
      </w:r>
      <w:r>
        <w:rPr>
          <w:spacing w:val="-2"/>
        </w:rPr>
        <w:t xml:space="preserve"> </w:t>
      </w:r>
      <w:r>
        <w:t>30].</w:t>
      </w:r>
    </w:p>
    <w:p w:rsidR="00D55077" w:rsidRDefault="00F50E34">
      <w:pPr>
        <w:pStyle w:val="a3"/>
        <w:spacing w:before="3" w:line="360" w:lineRule="auto"/>
        <w:ind w:right="118"/>
      </w:pPr>
      <w:r>
        <w:t>Достатність доказів у кримінальному провадженні визначається виключно на підставі внутрішнього переконання суб’єкта кримінального процесуального доказування, внаслідок чого часто одна й та ж сукупність доказів оцінюється одним суб’єктом як достатня для при</w:t>
      </w:r>
      <w:r>
        <w:t>йняття відповідного процесуального рішення, а іншим</w:t>
      </w:r>
    </w:p>
    <w:p w:rsidR="00D55077" w:rsidRDefault="00F50E34">
      <w:pPr>
        <w:pStyle w:val="a4"/>
        <w:numPr>
          <w:ilvl w:val="0"/>
          <w:numId w:val="7"/>
        </w:numPr>
        <w:tabs>
          <w:tab w:val="left" w:pos="331"/>
        </w:tabs>
        <w:spacing w:line="360" w:lineRule="auto"/>
        <w:ind w:right="120" w:firstLine="0"/>
        <w:rPr>
          <w:sz w:val="28"/>
        </w:rPr>
      </w:pPr>
      <w:r>
        <w:rPr>
          <w:sz w:val="28"/>
        </w:rPr>
        <w:t>як недостатня. Виходячи з вищенаведеного, позиція тих правників, які зазначають, що достатність є властивістю доказів у кримінальному провадженні, на нашу думку, є</w:t>
      </w:r>
      <w:r>
        <w:rPr>
          <w:spacing w:val="-10"/>
          <w:sz w:val="28"/>
        </w:rPr>
        <w:t xml:space="preserve"> </w:t>
      </w:r>
      <w:r>
        <w:rPr>
          <w:sz w:val="28"/>
        </w:rPr>
        <w:t>необґрунтованою,</w:t>
      </w:r>
      <w:r>
        <w:rPr>
          <w:spacing w:val="-9"/>
          <w:sz w:val="28"/>
        </w:rPr>
        <w:t xml:space="preserve"> </w:t>
      </w:r>
      <w:r>
        <w:rPr>
          <w:sz w:val="28"/>
        </w:rPr>
        <w:t>оскільки</w:t>
      </w:r>
      <w:r>
        <w:rPr>
          <w:spacing w:val="-8"/>
          <w:sz w:val="28"/>
        </w:rPr>
        <w:t xml:space="preserve"> </w:t>
      </w:r>
      <w:r>
        <w:rPr>
          <w:sz w:val="28"/>
        </w:rPr>
        <w:t>ця</w:t>
      </w:r>
      <w:r>
        <w:rPr>
          <w:spacing w:val="-8"/>
          <w:sz w:val="28"/>
        </w:rPr>
        <w:t xml:space="preserve"> </w:t>
      </w:r>
      <w:r>
        <w:rPr>
          <w:sz w:val="28"/>
        </w:rPr>
        <w:t>категорія</w:t>
      </w:r>
      <w:r>
        <w:rPr>
          <w:spacing w:val="-17"/>
          <w:sz w:val="28"/>
        </w:rPr>
        <w:t xml:space="preserve"> </w:t>
      </w:r>
      <w:r>
        <w:rPr>
          <w:sz w:val="28"/>
        </w:rPr>
        <w:t>я</w:t>
      </w:r>
      <w:r>
        <w:rPr>
          <w:sz w:val="28"/>
        </w:rPr>
        <w:t>вляє</w:t>
      </w:r>
      <w:r>
        <w:rPr>
          <w:spacing w:val="-9"/>
          <w:sz w:val="28"/>
        </w:rPr>
        <w:t xml:space="preserve"> </w:t>
      </w:r>
      <w:r>
        <w:rPr>
          <w:sz w:val="28"/>
        </w:rPr>
        <w:t>собою</w:t>
      </w:r>
      <w:r>
        <w:rPr>
          <w:spacing w:val="-8"/>
          <w:sz w:val="28"/>
        </w:rPr>
        <w:t xml:space="preserve"> </w:t>
      </w:r>
      <w:r>
        <w:rPr>
          <w:sz w:val="28"/>
        </w:rPr>
        <w:t>оціночне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поняття,</w:t>
      </w:r>
      <w:r>
        <w:rPr>
          <w:spacing w:val="-9"/>
          <w:sz w:val="28"/>
        </w:rPr>
        <w:t xml:space="preserve"> </w:t>
      </w:r>
      <w:r>
        <w:rPr>
          <w:sz w:val="28"/>
        </w:rPr>
        <w:t>яке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може бути однозначно визначене всіма учасниками кримінального процесу, </w:t>
      </w:r>
      <w:r>
        <w:rPr>
          <w:spacing w:val="-3"/>
          <w:sz w:val="28"/>
        </w:rPr>
        <w:t xml:space="preserve">що </w:t>
      </w:r>
      <w:r>
        <w:rPr>
          <w:sz w:val="28"/>
        </w:rPr>
        <w:t>застосовують закон.</w:t>
      </w:r>
    </w:p>
    <w:p w:rsidR="00D55077" w:rsidRDefault="00D55077">
      <w:pPr>
        <w:spacing w:line="360" w:lineRule="auto"/>
        <w:jc w:val="both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8"/>
      </w:pPr>
      <w:r>
        <w:lastRenderedPageBreak/>
        <w:t>На нашу думку, слушною є позиція С. М. Стахівського, який зазначає, що достатність доказів у кримінальному п</w:t>
      </w:r>
      <w:r>
        <w:t>ровадженні визначається тим, яке рішення приймається на певному етапі розслідування: про тимчасову перерву процесуальній діяльності, чи остаточне – про завершення провадження у справі [80, c. 62]. Кожен доказ,</w:t>
      </w:r>
      <w:r>
        <w:rPr>
          <w:spacing w:val="-17"/>
        </w:rPr>
        <w:t xml:space="preserve"> </w:t>
      </w:r>
      <w:r>
        <w:t>покладений</w:t>
      </w:r>
      <w:r>
        <w:rPr>
          <w:spacing w:val="-15"/>
        </w:rPr>
        <w:t xml:space="preserve"> </w:t>
      </w:r>
      <w:r>
        <w:t>в</w:t>
      </w:r>
      <w:r>
        <w:rPr>
          <w:spacing w:val="-19"/>
        </w:rPr>
        <w:t xml:space="preserve"> </w:t>
      </w:r>
      <w:r>
        <w:t>основу</w:t>
      </w:r>
      <w:r>
        <w:rPr>
          <w:spacing w:val="-17"/>
        </w:rPr>
        <w:t xml:space="preserve"> </w:t>
      </w:r>
      <w:r>
        <w:t>рішення</w:t>
      </w:r>
      <w:r>
        <w:rPr>
          <w:spacing w:val="-20"/>
        </w:rPr>
        <w:t xml:space="preserve"> </w:t>
      </w:r>
      <w:r>
        <w:t>слідчого,</w:t>
      </w:r>
      <w:r>
        <w:rPr>
          <w:spacing w:val="-16"/>
        </w:rPr>
        <w:t xml:space="preserve"> </w:t>
      </w:r>
      <w:r>
        <w:t>повинен</w:t>
      </w:r>
      <w:r>
        <w:rPr>
          <w:spacing w:val="-16"/>
        </w:rPr>
        <w:t xml:space="preserve"> </w:t>
      </w:r>
      <w:r>
        <w:t>бути</w:t>
      </w:r>
      <w:r>
        <w:rPr>
          <w:spacing w:val="-21"/>
        </w:rPr>
        <w:t xml:space="preserve"> </w:t>
      </w:r>
      <w:r>
        <w:t>достовірним,</w:t>
      </w:r>
      <w:r>
        <w:rPr>
          <w:spacing w:val="-18"/>
        </w:rPr>
        <w:t xml:space="preserve"> </w:t>
      </w:r>
      <w:r>
        <w:t>інакше</w:t>
      </w:r>
      <w:r>
        <w:rPr>
          <w:spacing w:val="-16"/>
        </w:rPr>
        <w:t xml:space="preserve"> </w:t>
      </w:r>
      <w:r>
        <w:t xml:space="preserve">буде похитнута вірогідність висновку. Разом з тим, рішення повинне ґрунтуватися </w:t>
      </w:r>
      <w:r>
        <w:rPr>
          <w:spacing w:val="-3"/>
        </w:rPr>
        <w:t xml:space="preserve">на </w:t>
      </w:r>
      <w:r>
        <w:t>сукупності доказів, яких повинно бути досить, щоб ця сукупність не виявилася усіченою і не викликала б невірний</w:t>
      </w:r>
      <w:r>
        <w:rPr>
          <w:spacing w:val="-1"/>
        </w:rPr>
        <w:t xml:space="preserve"> </w:t>
      </w:r>
      <w:r>
        <w:t>висновок.</w:t>
      </w:r>
    </w:p>
    <w:p w:rsidR="00D55077" w:rsidRDefault="00F50E34">
      <w:pPr>
        <w:pStyle w:val="a3"/>
        <w:spacing w:before="2" w:line="360" w:lineRule="auto"/>
        <w:ind w:right="118"/>
      </w:pPr>
      <w:r>
        <w:t>У зв’язку з цим варто пого</w:t>
      </w:r>
      <w:r>
        <w:t>дитися з позицією П. А. Лупинської, яка зазначає, що достатність доказів визначається, по-перше, тим, чи дають вони у своїй сукупності можливість встановити ті обставини справи, які необхідні для даного рішення, складають</w:t>
      </w:r>
      <w:r>
        <w:rPr>
          <w:spacing w:val="-11"/>
        </w:rPr>
        <w:t xml:space="preserve"> </w:t>
      </w:r>
      <w:r>
        <w:t>його</w:t>
      </w:r>
      <w:r>
        <w:rPr>
          <w:spacing w:val="-11"/>
        </w:rPr>
        <w:t xml:space="preserve"> </w:t>
      </w:r>
      <w:r>
        <w:t>фактичні</w:t>
      </w:r>
      <w:r>
        <w:rPr>
          <w:spacing w:val="-11"/>
        </w:rPr>
        <w:t xml:space="preserve"> </w:t>
      </w:r>
      <w:r>
        <w:t>підстави;</w:t>
      </w:r>
      <w:r>
        <w:rPr>
          <w:spacing w:val="-10"/>
        </w:rPr>
        <w:t xml:space="preserve"> </w:t>
      </w:r>
      <w:r>
        <w:t>по-друге,</w:t>
      </w:r>
      <w:r>
        <w:rPr>
          <w:spacing w:val="-12"/>
        </w:rPr>
        <w:t xml:space="preserve"> </w:t>
      </w:r>
      <w:r>
        <w:t>чи</w:t>
      </w:r>
      <w:r>
        <w:rPr>
          <w:spacing w:val="-12"/>
        </w:rPr>
        <w:t xml:space="preserve"> </w:t>
      </w:r>
      <w:r>
        <w:t>дають</w:t>
      </w:r>
      <w:r>
        <w:rPr>
          <w:spacing w:val="-10"/>
        </w:rPr>
        <w:t xml:space="preserve"> </w:t>
      </w:r>
      <w:r>
        <w:t>вони</w:t>
      </w:r>
      <w:r>
        <w:rPr>
          <w:spacing w:val="-12"/>
        </w:rPr>
        <w:t xml:space="preserve"> </w:t>
      </w:r>
      <w:r>
        <w:t>можливість</w:t>
      </w:r>
      <w:r>
        <w:rPr>
          <w:spacing w:val="-10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висновку про</w:t>
      </w:r>
      <w:r>
        <w:rPr>
          <w:spacing w:val="-13"/>
        </w:rPr>
        <w:t xml:space="preserve"> </w:t>
      </w:r>
      <w:r>
        <w:t>ці</w:t>
      </w:r>
      <w:r>
        <w:rPr>
          <w:spacing w:val="-12"/>
        </w:rPr>
        <w:t xml:space="preserve"> </w:t>
      </w:r>
      <w:r>
        <w:t>фактичні</w:t>
      </w:r>
      <w:r>
        <w:rPr>
          <w:spacing w:val="-12"/>
        </w:rPr>
        <w:t xml:space="preserve"> </w:t>
      </w:r>
      <w:r>
        <w:t>підстави</w:t>
      </w:r>
      <w:r>
        <w:rPr>
          <w:spacing w:val="-12"/>
        </w:rPr>
        <w:t xml:space="preserve"> </w:t>
      </w:r>
      <w:r>
        <w:t>на</w:t>
      </w:r>
      <w:r>
        <w:rPr>
          <w:spacing w:val="-18"/>
        </w:rPr>
        <w:t xml:space="preserve"> </w:t>
      </w:r>
      <w:r>
        <w:t>тому</w:t>
      </w:r>
      <w:r>
        <w:rPr>
          <w:spacing w:val="-13"/>
        </w:rPr>
        <w:t xml:space="preserve"> </w:t>
      </w:r>
      <w:r>
        <w:t>рівні</w:t>
      </w:r>
      <w:r>
        <w:rPr>
          <w:spacing w:val="-12"/>
        </w:rPr>
        <w:t xml:space="preserve"> </w:t>
      </w:r>
      <w:r>
        <w:t>знань</w:t>
      </w:r>
      <w:r>
        <w:rPr>
          <w:spacing w:val="-11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них,</w:t>
      </w:r>
      <w:r>
        <w:rPr>
          <w:spacing w:val="-18"/>
        </w:rPr>
        <w:t xml:space="preserve"> </w:t>
      </w:r>
      <w:r>
        <w:t>який</w:t>
      </w:r>
      <w:r>
        <w:rPr>
          <w:spacing w:val="-13"/>
        </w:rPr>
        <w:t xml:space="preserve"> </w:t>
      </w:r>
      <w:r>
        <w:t>передбачений</w:t>
      </w:r>
      <w:r>
        <w:rPr>
          <w:spacing w:val="-17"/>
        </w:rPr>
        <w:t xml:space="preserve"> </w:t>
      </w:r>
      <w:r>
        <w:t>законом</w:t>
      </w:r>
      <w:r>
        <w:rPr>
          <w:spacing w:val="-16"/>
        </w:rPr>
        <w:t xml:space="preserve"> </w:t>
      </w:r>
      <w:r>
        <w:t>[40,</w:t>
      </w:r>
    </w:p>
    <w:p w:rsidR="00D55077" w:rsidRDefault="00F50E34">
      <w:pPr>
        <w:pStyle w:val="a3"/>
        <w:spacing w:before="1" w:line="360" w:lineRule="auto"/>
        <w:ind w:right="124" w:firstLine="0"/>
      </w:pPr>
      <w:r>
        <w:t>c.</w:t>
      </w:r>
      <w:r>
        <w:rPr>
          <w:spacing w:val="-7"/>
        </w:rPr>
        <w:t xml:space="preserve"> </w:t>
      </w:r>
      <w:r>
        <w:t>94]</w:t>
      </w:r>
      <w:r>
        <w:rPr>
          <w:spacing w:val="-6"/>
        </w:rPr>
        <w:t xml:space="preserve"> </w:t>
      </w:r>
      <w:r>
        <w:t>Таким</w:t>
      </w:r>
      <w:r>
        <w:rPr>
          <w:spacing w:val="-9"/>
        </w:rPr>
        <w:t xml:space="preserve"> </w:t>
      </w:r>
      <w:r>
        <w:t>чином,</w:t>
      </w:r>
      <w:r>
        <w:rPr>
          <w:spacing w:val="-8"/>
        </w:rPr>
        <w:t xml:space="preserve"> </w:t>
      </w:r>
      <w:r>
        <w:t>достатність</w:t>
      </w:r>
      <w:r>
        <w:rPr>
          <w:spacing w:val="-11"/>
        </w:rPr>
        <w:t xml:space="preserve"> </w:t>
      </w:r>
      <w:r>
        <w:t>доказів</w:t>
      </w:r>
      <w:r>
        <w:rPr>
          <w:spacing w:val="-4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це</w:t>
      </w:r>
      <w:r>
        <w:rPr>
          <w:spacing w:val="-6"/>
        </w:rPr>
        <w:t xml:space="preserve"> </w:t>
      </w:r>
      <w:r>
        <w:t>необхідна</w:t>
      </w:r>
      <w:r>
        <w:rPr>
          <w:spacing w:val="-12"/>
        </w:rPr>
        <w:t xml:space="preserve"> </w:t>
      </w:r>
      <w:r>
        <w:t>сукупність</w:t>
      </w:r>
      <w:r>
        <w:rPr>
          <w:spacing w:val="-11"/>
        </w:rPr>
        <w:t xml:space="preserve"> </w:t>
      </w:r>
      <w:r>
        <w:t>доказів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певному етапі</w:t>
      </w:r>
      <w:r>
        <w:rPr>
          <w:spacing w:val="-11"/>
        </w:rPr>
        <w:t xml:space="preserve"> </w:t>
      </w:r>
      <w:r>
        <w:t>кримінального</w:t>
      </w:r>
      <w:r>
        <w:rPr>
          <w:spacing w:val="-13"/>
        </w:rPr>
        <w:t xml:space="preserve"> </w:t>
      </w:r>
      <w:r>
        <w:t>провадження,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підставі</w:t>
      </w:r>
      <w:r>
        <w:rPr>
          <w:spacing w:val="-12"/>
        </w:rPr>
        <w:t xml:space="preserve"> </w:t>
      </w:r>
      <w:r>
        <w:t>яких</w:t>
      </w:r>
      <w:r>
        <w:rPr>
          <w:spacing w:val="-13"/>
        </w:rPr>
        <w:t xml:space="preserve"> </w:t>
      </w:r>
      <w:r>
        <w:t>слідчий,</w:t>
      </w:r>
      <w:r>
        <w:rPr>
          <w:spacing w:val="-13"/>
        </w:rPr>
        <w:t xml:space="preserve"> </w:t>
      </w:r>
      <w:r>
        <w:t>прокурор,</w:t>
      </w:r>
      <w:r>
        <w:rPr>
          <w:spacing w:val="-14"/>
        </w:rPr>
        <w:t xml:space="preserve"> </w:t>
      </w:r>
      <w:r>
        <w:t>слідчий</w:t>
      </w:r>
      <w:r>
        <w:rPr>
          <w:spacing w:val="-13"/>
        </w:rPr>
        <w:t xml:space="preserve"> </w:t>
      </w:r>
      <w:r>
        <w:t>суддя, суд приймають відповідне процесуальне рішення у кримінальному</w:t>
      </w:r>
      <w:r>
        <w:rPr>
          <w:spacing w:val="-9"/>
        </w:rPr>
        <w:t xml:space="preserve"> </w:t>
      </w:r>
      <w:r>
        <w:t>провадженні.</w:t>
      </w:r>
    </w:p>
    <w:p w:rsidR="00D55077" w:rsidRDefault="00F50E34">
      <w:pPr>
        <w:pStyle w:val="a3"/>
        <w:spacing w:before="1" w:line="360" w:lineRule="auto"/>
        <w:ind w:right="119"/>
      </w:pPr>
      <w:r>
        <w:t>Використання доказів являє собою заключний етап роботи з доказами: після їх збирання, перевірки та оцінки суб’єкт доказування оперує ними, вир</w:t>
      </w:r>
      <w:r>
        <w:t xml:space="preserve">ішує з їх допомогою ті чи інші завдання доказування. На підставі проведеного аналізу наукових джерел, присвячених теорії кримінального процесуального доказування, можемо зробити висновок, що термін «використання доказів» був запропонований ще у 1966 р. Р. </w:t>
      </w:r>
      <w:r>
        <w:t>С. Бєлкіним [7, c. 45]. На думку вченого, використання доказів є стадією процесу доказування, що полягає в оперуванні доказами [7, c. 46]. Слід звернути увагу на те, що у на те, що процесуальній літературі окремі процесуалісти також стверджували, що викори</w:t>
      </w:r>
      <w:r>
        <w:t>стання доказів є завершальним етапом процесу доказування.</w:t>
      </w:r>
    </w:p>
    <w:p w:rsidR="00D55077" w:rsidRDefault="00F50E34">
      <w:pPr>
        <w:pStyle w:val="a3"/>
        <w:spacing w:before="2" w:line="360" w:lineRule="auto"/>
        <w:ind w:right="119"/>
      </w:pPr>
      <w:r>
        <w:t>Водночас, зводити використання доказів суто до логічної діяльності є помилковим,</w:t>
      </w:r>
      <w:r>
        <w:rPr>
          <w:spacing w:val="-10"/>
        </w:rPr>
        <w:t xml:space="preserve"> </w:t>
      </w:r>
      <w:r>
        <w:t>адже</w:t>
      </w:r>
      <w:r>
        <w:rPr>
          <w:spacing w:val="-8"/>
        </w:rPr>
        <w:t xml:space="preserve"> </w:t>
      </w:r>
      <w:r>
        <w:t>використання</w:t>
      </w:r>
      <w:r>
        <w:rPr>
          <w:spacing w:val="-12"/>
        </w:rPr>
        <w:t xml:space="preserve"> </w:t>
      </w:r>
      <w:r>
        <w:t>доказів</w:t>
      </w:r>
      <w:r>
        <w:rPr>
          <w:spacing w:val="-7"/>
        </w:rPr>
        <w:t xml:space="preserve"> </w:t>
      </w:r>
      <w:r>
        <w:t>–</w:t>
      </w:r>
      <w:r>
        <w:rPr>
          <w:spacing w:val="-18"/>
        </w:rPr>
        <w:t xml:space="preserve"> </w:t>
      </w:r>
      <w:r>
        <w:t>це,</w:t>
      </w:r>
      <w:r>
        <w:rPr>
          <w:spacing w:val="-9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одного</w:t>
      </w:r>
      <w:r>
        <w:rPr>
          <w:spacing w:val="-14"/>
        </w:rPr>
        <w:t xml:space="preserve"> </w:t>
      </w:r>
      <w:r>
        <w:t>боку,</w:t>
      </w:r>
      <w:r>
        <w:rPr>
          <w:spacing w:val="-9"/>
        </w:rPr>
        <w:t xml:space="preserve"> </w:t>
      </w:r>
      <w:r>
        <w:t>практична</w:t>
      </w:r>
      <w:r>
        <w:rPr>
          <w:spacing w:val="-13"/>
        </w:rPr>
        <w:t xml:space="preserve"> </w:t>
      </w:r>
      <w:r>
        <w:t>процесуальна діяльність, а з іншого – логічна розумова діяль</w:t>
      </w:r>
      <w:r>
        <w:t>ність, що здійснюється за законами логіки. Ця діяльність полягає в оперуванні доказами, у встановленні на їх</w:t>
      </w:r>
      <w:r>
        <w:rPr>
          <w:spacing w:val="-35"/>
        </w:rPr>
        <w:t xml:space="preserve"> </w:t>
      </w:r>
      <w:r>
        <w:t>підставі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4" w:firstLine="0"/>
      </w:pPr>
      <w:r>
        <w:lastRenderedPageBreak/>
        <w:t xml:space="preserve">фактів та обставин, що мають значення для кримінального провадження, перевірці інших доказів, їх дослідженні, отриманні </w:t>
      </w:r>
      <w:r>
        <w:t>інших доказів і встановленні їх джерел, обґрунтуванні доказами своєї правової позиції сторонами кримінального провадження.</w:t>
      </w:r>
    </w:p>
    <w:p w:rsidR="00D55077" w:rsidRDefault="00F50E34">
      <w:pPr>
        <w:pStyle w:val="a3"/>
        <w:spacing w:before="3" w:line="357" w:lineRule="auto"/>
        <w:ind w:right="126"/>
      </w:pPr>
      <w:r>
        <w:t>Дискусійною,</w:t>
      </w:r>
      <w:r>
        <w:rPr>
          <w:spacing w:val="-18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наш</w:t>
      </w:r>
      <w:r>
        <w:rPr>
          <w:spacing w:val="-18"/>
        </w:rPr>
        <w:t xml:space="preserve"> </w:t>
      </w:r>
      <w:r>
        <w:t>погляд,</w:t>
      </w:r>
      <w:r>
        <w:rPr>
          <w:spacing w:val="-17"/>
        </w:rPr>
        <w:t xml:space="preserve"> </w:t>
      </w:r>
      <w:r>
        <w:t>є</w:t>
      </w:r>
      <w:r>
        <w:rPr>
          <w:spacing w:val="-18"/>
        </w:rPr>
        <w:t xml:space="preserve"> </w:t>
      </w:r>
      <w:r>
        <w:t>позиція</w:t>
      </w:r>
      <w:r>
        <w:rPr>
          <w:spacing w:val="-17"/>
        </w:rPr>
        <w:t xml:space="preserve"> </w:t>
      </w:r>
      <w:r>
        <w:t>Н.</w:t>
      </w:r>
      <w:r>
        <w:rPr>
          <w:spacing w:val="-17"/>
        </w:rPr>
        <w:t xml:space="preserve"> </w:t>
      </w:r>
      <w:r>
        <w:t>А.</w:t>
      </w:r>
      <w:r>
        <w:rPr>
          <w:spacing w:val="-18"/>
        </w:rPr>
        <w:t xml:space="preserve"> </w:t>
      </w:r>
      <w:r>
        <w:t>Селіванова</w:t>
      </w:r>
      <w:r>
        <w:rPr>
          <w:spacing w:val="-17"/>
        </w:rPr>
        <w:t xml:space="preserve"> </w:t>
      </w:r>
      <w:r>
        <w:t>про</w:t>
      </w:r>
      <w:r>
        <w:rPr>
          <w:spacing w:val="-17"/>
        </w:rPr>
        <w:t xml:space="preserve"> </w:t>
      </w:r>
      <w:r>
        <w:t>те,</w:t>
      </w:r>
      <w:r>
        <w:rPr>
          <w:spacing w:val="-16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використання доказів включає в себе і їх перевірку, і оцінку [76, c.</w:t>
      </w:r>
      <w:r>
        <w:rPr>
          <w:spacing w:val="-2"/>
        </w:rPr>
        <w:t xml:space="preserve"> </w:t>
      </w:r>
      <w:r>
        <w:t>8].</w:t>
      </w:r>
    </w:p>
    <w:p w:rsidR="00D55077" w:rsidRDefault="00F50E34">
      <w:pPr>
        <w:pStyle w:val="a3"/>
        <w:spacing w:before="6" w:line="360" w:lineRule="auto"/>
        <w:ind w:right="115"/>
      </w:pPr>
      <w:r>
        <w:t>Використання</w:t>
      </w:r>
      <w:r>
        <w:rPr>
          <w:spacing w:val="-5"/>
        </w:rPr>
        <w:t xml:space="preserve"> </w:t>
      </w:r>
      <w:r>
        <w:t>доказів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збігається</w:t>
      </w:r>
      <w:r>
        <w:rPr>
          <w:spacing w:val="-5"/>
        </w:rPr>
        <w:t xml:space="preserve"> </w:t>
      </w:r>
      <w:r>
        <w:t>і</w:t>
      </w:r>
      <w:r>
        <w:rPr>
          <w:spacing w:val="-5"/>
        </w:rPr>
        <w:t xml:space="preserve"> </w:t>
      </w:r>
      <w:r>
        <w:rPr>
          <w:spacing w:val="-3"/>
        </w:rPr>
        <w:t>не</w:t>
      </w:r>
      <w:r>
        <w:rPr>
          <w:spacing w:val="-6"/>
        </w:rPr>
        <w:t xml:space="preserve"> </w:t>
      </w:r>
      <w:r>
        <w:t>охоплює</w:t>
      </w:r>
      <w:r>
        <w:rPr>
          <w:spacing w:val="-7"/>
        </w:rPr>
        <w:t xml:space="preserve"> </w:t>
      </w:r>
      <w:r>
        <w:t>їх</w:t>
      </w:r>
      <w:r>
        <w:rPr>
          <w:spacing w:val="-7"/>
        </w:rPr>
        <w:t xml:space="preserve"> </w:t>
      </w:r>
      <w:r>
        <w:t>перевірку</w:t>
      </w:r>
      <w:r>
        <w:rPr>
          <w:spacing w:val="-7"/>
        </w:rPr>
        <w:t xml:space="preserve"> </w:t>
      </w:r>
      <w:r>
        <w:t>й</w:t>
      </w:r>
      <w:r>
        <w:rPr>
          <w:spacing w:val="-6"/>
        </w:rPr>
        <w:t xml:space="preserve"> </w:t>
      </w:r>
      <w:r>
        <w:t>оцінку,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іншому випадку процес доказування здійснюється непослідовно і втрачає свій сенс, в процес використання залучен</w:t>
      </w:r>
      <w:r>
        <w:t>і вже досліджені і оцінені докази. За великим рахунком можна припустити, що використання доказів у формі оперування ними і є безпосереднє доказування, тому як докази, які не притягнуті для обґрунтування або спростування певної тези, знаходяться поза процес</w:t>
      </w:r>
      <w:r>
        <w:t>ом</w:t>
      </w:r>
      <w:r>
        <w:rPr>
          <w:spacing w:val="-3"/>
        </w:rPr>
        <w:t xml:space="preserve"> </w:t>
      </w:r>
      <w:r>
        <w:t>доказування.</w:t>
      </w:r>
    </w:p>
    <w:p w:rsidR="00D55077" w:rsidRDefault="00D55077">
      <w:pPr>
        <w:pStyle w:val="a3"/>
        <w:ind w:left="0" w:firstLine="0"/>
        <w:jc w:val="left"/>
        <w:rPr>
          <w:sz w:val="42"/>
        </w:rPr>
      </w:pPr>
    </w:p>
    <w:p w:rsidR="00D55077" w:rsidRDefault="00F50E34">
      <w:pPr>
        <w:pStyle w:val="1"/>
        <w:numPr>
          <w:ilvl w:val="1"/>
          <w:numId w:val="1"/>
        </w:numPr>
        <w:tabs>
          <w:tab w:val="left" w:pos="1181"/>
        </w:tabs>
        <w:spacing w:before="1" w:line="357" w:lineRule="auto"/>
        <w:ind w:left="2421" w:right="140" w:hanging="1732"/>
        <w:jc w:val="left"/>
      </w:pPr>
      <w:bookmarkStart w:id="19" w:name="3.2._Значення_рішень_Європейського_суду_"/>
      <w:bookmarkStart w:id="20" w:name="_TOC_250002"/>
      <w:bookmarkEnd w:id="19"/>
      <w:r>
        <w:t>Значення рішень Європейського суду з прав людини в реалізації засади змагальності в кримінальному</w:t>
      </w:r>
      <w:r>
        <w:rPr>
          <w:spacing w:val="-2"/>
        </w:rPr>
        <w:t xml:space="preserve"> </w:t>
      </w:r>
      <w:bookmarkEnd w:id="20"/>
      <w:r>
        <w:t>судочинстві</w:t>
      </w:r>
    </w:p>
    <w:p w:rsidR="00D55077" w:rsidRDefault="00D55077">
      <w:pPr>
        <w:pStyle w:val="a3"/>
        <w:spacing w:before="7"/>
        <w:ind w:left="0" w:firstLine="0"/>
        <w:jc w:val="left"/>
        <w:rPr>
          <w:b/>
          <w:sz w:val="42"/>
        </w:rPr>
      </w:pPr>
    </w:p>
    <w:p w:rsidR="00D55077" w:rsidRDefault="00F50E34">
      <w:pPr>
        <w:pStyle w:val="a3"/>
        <w:spacing w:line="360" w:lineRule="auto"/>
        <w:ind w:right="119"/>
      </w:pPr>
      <w:r>
        <w:t>Відзначимо, що змагальний характер процесу і рівноправність сторін (принцип рівних можливостей сторін в процесі) не згадуються в ст. 6 Конвенції, хоча є важливими елементами концепції справедливого судового розгляду, загальновизнаними</w:t>
      </w:r>
      <w:r>
        <w:rPr>
          <w:spacing w:val="-9"/>
        </w:rPr>
        <w:t xml:space="preserve"> </w:t>
      </w:r>
      <w:r>
        <w:t>світовими</w:t>
      </w:r>
      <w:r>
        <w:rPr>
          <w:spacing w:val="-8"/>
        </w:rPr>
        <w:t xml:space="preserve"> </w:t>
      </w:r>
      <w:r>
        <w:t>стандартами</w:t>
      </w:r>
      <w:r>
        <w:t>,</w:t>
      </w:r>
      <w:r>
        <w:rPr>
          <w:spacing w:val="-8"/>
        </w:rPr>
        <w:t xml:space="preserve"> </w:t>
      </w:r>
      <w:r>
        <w:t>складовими</w:t>
      </w:r>
      <w:r>
        <w:rPr>
          <w:spacing w:val="-8"/>
        </w:rPr>
        <w:t xml:space="preserve"> </w:t>
      </w:r>
      <w:r>
        <w:t>його</w:t>
      </w:r>
      <w:r>
        <w:rPr>
          <w:spacing w:val="-8"/>
        </w:rPr>
        <w:t xml:space="preserve"> </w:t>
      </w:r>
      <w:r>
        <w:t>суті.</w:t>
      </w:r>
      <w:r>
        <w:rPr>
          <w:spacing w:val="-9"/>
        </w:rPr>
        <w:t xml:space="preserve"> </w:t>
      </w:r>
      <w:r>
        <w:t>Разом</w:t>
      </w:r>
      <w:r>
        <w:rPr>
          <w:spacing w:val="-11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тим</w:t>
      </w:r>
      <w:r>
        <w:rPr>
          <w:spacing w:val="-11"/>
        </w:rPr>
        <w:t xml:space="preserve"> </w:t>
      </w:r>
      <w:r>
        <w:t>ЄСПЛ в рішеннях неодноразово вказує на необхідність дотримання принципу рівних можливостей сторін в</w:t>
      </w:r>
      <w:r>
        <w:rPr>
          <w:spacing w:val="-3"/>
        </w:rPr>
        <w:t xml:space="preserve"> </w:t>
      </w:r>
      <w:r>
        <w:t>процесі.</w:t>
      </w:r>
    </w:p>
    <w:p w:rsidR="00D55077" w:rsidRDefault="00F50E34">
      <w:pPr>
        <w:pStyle w:val="a3"/>
        <w:spacing w:line="360" w:lineRule="auto"/>
        <w:ind w:right="124"/>
      </w:pPr>
      <w:r>
        <w:t>Сутність змагальності була сформульована безпосередньо ЄСПЛ в постановах</w:t>
      </w:r>
      <w:r>
        <w:rPr>
          <w:spacing w:val="-43"/>
        </w:rPr>
        <w:t xml:space="preserve"> </w:t>
      </w:r>
      <w:r>
        <w:t>у справах</w:t>
      </w:r>
      <w:r>
        <w:rPr>
          <w:spacing w:val="-19"/>
        </w:rPr>
        <w:t xml:space="preserve"> </w:t>
      </w:r>
      <w:r>
        <w:t>«Брандштаттер</w:t>
      </w:r>
      <w:r>
        <w:rPr>
          <w:spacing w:val="-19"/>
        </w:rPr>
        <w:t xml:space="preserve"> </w:t>
      </w:r>
      <w:r>
        <w:t>проти</w:t>
      </w:r>
      <w:r>
        <w:rPr>
          <w:spacing w:val="-24"/>
        </w:rPr>
        <w:t xml:space="preserve"> </w:t>
      </w:r>
      <w:r>
        <w:t>Австрії»</w:t>
      </w:r>
      <w:r>
        <w:t>,</w:t>
      </w:r>
      <w:r>
        <w:rPr>
          <w:spacing w:val="-25"/>
        </w:rPr>
        <w:t xml:space="preserve"> </w:t>
      </w:r>
      <w:r>
        <w:t>«Роу</w:t>
      </w:r>
      <w:r>
        <w:rPr>
          <w:spacing w:val="-19"/>
        </w:rPr>
        <w:t xml:space="preserve"> </w:t>
      </w:r>
      <w:r>
        <w:t>і</w:t>
      </w:r>
      <w:r>
        <w:rPr>
          <w:spacing w:val="-19"/>
        </w:rPr>
        <w:t xml:space="preserve"> </w:t>
      </w:r>
      <w:r>
        <w:t>Девіс</w:t>
      </w:r>
      <w:r>
        <w:rPr>
          <w:spacing w:val="-19"/>
        </w:rPr>
        <w:t xml:space="preserve"> </w:t>
      </w:r>
      <w:r>
        <w:t>проти</w:t>
      </w:r>
      <w:r>
        <w:rPr>
          <w:spacing w:val="-18"/>
        </w:rPr>
        <w:t xml:space="preserve"> </w:t>
      </w:r>
      <w:r>
        <w:t>Сполученого</w:t>
      </w:r>
      <w:r>
        <w:rPr>
          <w:spacing w:val="-19"/>
        </w:rPr>
        <w:t xml:space="preserve"> </w:t>
      </w:r>
      <w:r>
        <w:t>Королівства» [11;</w:t>
      </w:r>
      <w:r>
        <w:rPr>
          <w:spacing w:val="-7"/>
        </w:rPr>
        <w:t xml:space="preserve"> </w:t>
      </w:r>
      <w:r>
        <w:t>74],</w:t>
      </w:r>
      <w:r>
        <w:rPr>
          <w:spacing w:val="-14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яких</w:t>
      </w:r>
      <w:r>
        <w:rPr>
          <w:spacing w:val="-9"/>
        </w:rPr>
        <w:t xml:space="preserve"> </w:t>
      </w:r>
      <w:r>
        <w:t>вказується,</w:t>
      </w:r>
      <w:r>
        <w:rPr>
          <w:spacing w:val="-9"/>
        </w:rPr>
        <w:t xml:space="preserve"> </w:t>
      </w:r>
      <w:r>
        <w:t>що</w:t>
      </w:r>
      <w:r>
        <w:rPr>
          <w:spacing w:val="-14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розгляді</w:t>
      </w:r>
      <w:r>
        <w:rPr>
          <w:spacing w:val="-8"/>
        </w:rPr>
        <w:t xml:space="preserve"> </w:t>
      </w:r>
      <w:r>
        <w:t>кримінальної</w:t>
      </w:r>
      <w:r>
        <w:rPr>
          <w:spacing w:val="-7"/>
        </w:rPr>
        <w:t xml:space="preserve"> </w:t>
      </w:r>
      <w:r>
        <w:t>справи</w:t>
      </w:r>
      <w:r>
        <w:rPr>
          <w:spacing w:val="-9"/>
        </w:rPr>
        <w:t xml:space="preserve"> </w:t>
      </w:r>
      <w:r>
        <w:t>право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змагальний процес означає, що і обвинувачення, і захист повинні мати можливість знати і коментувати аргументи та докази, представлені протилежною</w:t>
      </w:r>
      <w:r>
        <w:rPr>
          <w:spacing w:val="-10"/>
        </w:rPr>
        <w:t xml:space="preserve"> </w:t>
      </w:r>
      <w:r>
        <w:t>стороною.</w:t>
      </w:r>
    </w:p>
    <w:p w:rsidR="00D55077" w:rsidRDefault="00F50E34">
      <w:pPr>
        <w:pStyle w:val="a3"/>
        <w:spacing w:line="362" w:lineRule="auto"/>
        <w:ind w:right="122"/>
      </w:pPr>
      <w:r>
        <w:t>Рівноправність розглядається як можливість кожної сторони надати свої доводи по справі, знати і пере</w:t>
      </w:r>
      <w:r>
        <w:t>віряти докази в однакових умовах з іншою стороною.</w:t>
      </w:r>
    </w:p>
    <w:p w:rsidR="00D55077" w:rsidRDefault="00D55077">
      <w:pPr>
        <w:spacing w:line="362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1"/>
      </w:pPr>
      <w:r>
        <w:lastRenderedPageBreak/>
        <w:t>Таким</w:t>
      </w:r>
      <w:r>
        <w:rPr>
          <w:spacing w:val="-11"/>
        </w:rPr>
        <w:t xml:space="preserve"> </w:t>
      </w:r>
      <w:r>
        <w:t>чином,</w:t>
      </w:r>
      <w:r>
        <w:rPr>
          <w:spacing w:val="-4"/>
        </w:rPr>
        <w:t xml:space="preserve"> </w:t>
      </w:r>
      <w:r>
        <w:t>з</w:t>
      </w:r>
      <w:r>
        <w:rPr>
          <w:spacing w:val="-9"/>
        </w:rPr>
        <w:t xml:space="preserve"> </w:t>
      </w:r>
      <w:r>
        <w:t>точки</w:t>
      </w:r>
      <w:r>
        <w:rPr>
          <w:spacing w:val="-8"/>
        </w:rPr>
        <w:t xml:space="preserve"> </w:t>
      </w:r>
      <w:r>
        <w:t>зору</w:t>
      </w:r>
      <w:r>
        <w:rPr>
          <w:spacing w:val="-8"/>
        </w:rPr>
        <w:t xml:space="preserve"> </w:t>
      </w:r>
      <w:r>
        <w:t>ЄСПЛ</w:t>
      </w:r>
      <w:r>
        <w:rPr>
          <w:spacing w:val="-8"/>
        </w:rPr>
        <w:t xml:space="preserve"> </w:t>
      </w:r>
      <w:r>
        <w:t>змагальність</w:t>
      </w:r>
      <w:r>
        <w:rPr>
          <w:spacing w:val="-7"/>
        </w:rPr>
        <w:t xml:space="preserve"> </w:t>
      </w:r>
      <w:r>
        <w:t>процесу</w:t>
      </w:r>
      <w:r>
        <w:rPr>
          <w:spacing w:val="-8"/>
        </w:rPr>
        <w:t xml:space="preserve"> </w:t>
      </w:r>
      <w:r>
        <w:t>означає</w:t>
      </w:r>
      <w:r>
        <w:rPr>
          <w:spacing w:val="-9"/>
        </w:rPr>
        <w:t xml:space="preserve"> </w:t>
      </w:r>
      <w:r>
        <w:t>головним</w:t>
      </w:r>
      <w:r>
        <w:rPr>
          <w:spacing w:val="-10"/>
        </w:rPr>
        <w:t xml:space="preserve"> </w:t>
      </w:r>
      <w:r>
        <w:t>чином можливість сторін ознайомитися з усіма уявними документами або зауваженнями і коментувати їх з метою впливу на р</w:t>
      </w:r>
      <w:r>
        <w:t>ішення суду. Право на змагальне провадження тісно</w:t>
      </w:r>
      <w:r>
        <w:rPr>
          <w:spacing w:val="-25"/>
        </w:rPr>
        <w:t xml:space="preserve"> </w:t>
      </w:r>
      <w:r>
        <w:t>пов’язане</w:t>
      </w:r>
      <w:r>
        <w:rPr>
          <w:spacing w:val="-19"/>
        </w:rPr>
        <w:t xml:space="preserve"> </w:t>
      </w:r>
      <w:r>
        <w:t>з</w:t>
      </w:r>
      <w:r>
        <w:rPr>
          <w:spacing w:val="-25"/>
        </w:rPr>
        <w:t xml:space="preserve"> </w:t>
      </w:r>
      <w:r>
        <w:t>принципом</w:t>
      </w:r>
      <w:r>
        <w:rPr>
          <w:spacing w:val="-22"/>
        </w:rPr>
        <w:t xml:space="preserve"> </w:t>
      </w:r>
      <w:r>
        <w:t>рівноправності</w:t>
      </w:r>
      <w:r>
        <w:rPr>
          <w:spacing w:val="-21"/>
        </w:rPr>
        <w:t xml:space="preserve"> </w:t>
      </w:r>
      <w:r>
        <w:t>сторін,</w:t>
      </w:r>
      <w:r>
        <w:rPr>
          <w:spacing w:val="-20"/>
        </w:rPr>
        <w:t xml:space="preserve"> </w:t>
      </w:r>
      <w:r>
        <w:t>який</w:t>
      </w:r>
      <w:r>
        <w:rPr>
          <w:spacing w:val="-19"/>
        </w:rPr>
        <w:t xml:space="preserve"> </w:t>
      </w:r>
      <w:r>
        <w:t>вимагає,</w:t>
      </w:r>
      <w:r>
        <w:rPr>
          <w:spacing w:val="-19"/>
        </w:rPr>
        <w:t xml:space="preserve"> </w:t>
      </w:r>
      <w:r>
        <w:t>щоб</w:t>
      </w:r>
      <w:r>
        <w:rPr>
          <w:spacing w:val="-17"/>
        </w:rPr>
        <w:t xml:space="preserve"> </w:t>
      </w:r>
      <w:r>
        <w:t>кожній</w:t>
      </w:r>
      <w:r>
        <w:rPr>
          <w:spacing w:val="-19"/>
        </w:rPr>
        <w:t xml:space="preserve"> </w:t>
      </w:r>
      <w:r>
        <w:t>стороні була</w:t>
      </w:r>
      <w:r>
        <w:rPr>
          <w:spacing w:val="-13"/>
        </w:rPr>
        <w:t xml:space="preserve"> </w:t>
      </w:r>
      <w:r>
        <w:t>надана</w:t>
      </w:r>
      <w:r>
        <w:rPr>
          <w:spacing w:val="-12"/>
        </w:rPr>
        <w:t xml:space="preserve"> </w:t>
      </w:r>
      <w:r>
        <w:t>розумна</w:t>
      </w:r>
      <w:r>
        <w:rPr>
          <w:spacing w:val="-12"/>
        </w:rPr>
        <w:t xml:space="preserve"> </w:t>
      </w:r>
      <w:r>
        <w:t>можливість</w:t>
      </w:r>
      <w:r>
        <w:rPr>
          <w:spacing w:val="-11"/>
        </w:rPr>
        <w:t xml:space="preserve"> </w:t>
      </w:r>
      <w:r>
        <w:t>представити</w:t>
      </w:r>
      <w:r>
        <w:rPr>
          <w:spacing w:val="-13"/>
        </w:rPr>
        <w:t xml:space="preserve"> </w:t>
      </w:r>
      <w:r>
        <w:t>свої</w:t>
      </w:r>
      <w:r>
        <w:rPr>
          <w:spacing w:val="-11"/>
        </w:rPr>
        <w:t xml:space="preserve"> </w:t>
      </w:r>
      <w:r>
        <w:t>доводи</w:t>
      </w:r>
      <w:r>
        <w:rPr>
          <w:spacing w:val="-12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справі</w:t>
      </w:r>
      <w:r>
        <w:rPr>
          <w:spacing w:val="-11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таких</w:t>
      </w:r>
      <w:r>
        <w:rPr>
          <w:spacing w:val="-12"/>
        </w:rPr>
        <w:t xml:space="preserve"> </w:t>
      </w:r>
      <w:r>
        <w:t>умовах,</w:t>
      </w:r>
      <w:r>
        <w:rPr>
          <w:spacing w:val="-12"/>
        </w:rPr>
        <w:t xml:space="preserve"> </w:t>
      </w:r>
      <w:r>
        <w:rPr>
          <w:spacing w:val="-3"/>
        </w:rPr>
        <w:t xml:space="preserve">які </w:t>
      </w:r>
      <w:r>
        <w:t>не ставлять її в суттєво невигідне становище по відношенню до іншої сторони. Положення сторін в процесі повинно бути справедливо</w:t>
      </w:r>
      <w:r>
        <w:rPr>
          <w:spacing w:val="-9"/>
        </w:rPr>
        <w:t xml:space="preserve"> </w:t>
      </w:r>
      <w:r>
        <w:t>зрівняне.</w:t>
      </w:r>
    </w:p>
    <w:p w:rsidR="00D55077" w:rsidRDefault="00F50E34">
      <w:pPr>
        <w:pStyle w:val="a3"/>
        <w:spacing w:line="360" w:lineRule="auto"/>
        <w:ind w:right="120"/>
      </w:pPr>
      <w:r>
        <w:t xml:space="preserve">З набранням чинності новим КПК України, який грунтується </w:t>
      </w:r>
      <w:r>
        <w:rPr>
          <w:spacing w:val="-3"/>
        </w:rPr>
        <w:t xml:space="preserve">на </w:t>
      </w:r>
      <w:r>
        <w:t>ліберальних положеннях української Конституції, міжнародн</w:t>
      </w:r>
      <w:r>
        <w:t xml:space="preserve">о-правових стандартах, практиці ЄСПЛ та сучасній доктрині, в українському кримінальному процесі відбулися зміни, що вплинули на істотні, типологічні риси вітчизняного кримінального процесу, а саме: 1) посилення захисту прав підозрюваного (обвинуваченого); </w:t>
      </w:r>
      <w:r>
        <w:t xml:space="preserve">2) введення інституту примирення сторін; 3) поділ свідків залежно від інтересів сторін; 4) суд </w:t>
      </w:r>
      <w:r>
        <w:rPr>
          <w:spacing w:val="-3"/>
        </w:rPr>
        <w:t xml:space="preserve">не </w:t>
      </w:r>
      <w:r>
        <w:t>вправі порушувати кримінальне провадження; 5) формально на суд не покладається обов’язок всебічно, повно та об’єктивно досліджувати обставини кримінального пр</w:t>
      </w:r>
      <w:r>
        <w:t>овадження; 6) суд позбавлений права давати судові доручення органу кримінального</w:t>
      </w:r>
      <w:r>
        <w:rPr>
          <w:spacing w:val="-19"/>
        </w:rPr>
        <w:t xml:space="preserve"> </w:t>
      </w:r>
      <w:r>
        <w:t>судочинства</w:t>
      </w:r>
      <w:r>
        <w:rPr>
          <w:spacing w:val="-15"/>
        </w:rPr>
        <w:t xml:space="preserve"> </w:t>
      </w:r>
      <w:r>
        <w:t>про</w:t>
      </w:r>
      <w:r>
        <w:rPr>
          <w:spacing w:val="-18"/>
        </w:rPr>
        <w:t xml:space="preserve"> </w:t>
      </w:r>
      <w:r>
        <w:t>виконання</w:t>
      </w:r>
      <w:r>
        <w:rPr>
          <w:spacing w:val="-18"/>
        </w:rPr>
        <w:t xml:space="preserve"> </w:t>
      </w:r>
      <w:r>
        <w:t>певних</w:t>
      </w:r>
      <w:r>
        <w:rPr>
          <w:spacing w:val="-17"/>
        </w:rPr>
        <w:t xml:space="preserve"> </w:t>
      </w:r>
      <w:r>
        <w:t>слідчих</w:t>
      </w:r>
      <w:r>
        <w:rPr>
          <w:spacing w:val="-18"/>
        </w:rPr>
        <w:t xml:space="preserve"> </w:t>
      </w:r>
      <w:r>
        <w:t>(розшукових)</w:t>
      </w:r>
      <w:r>
        <w:rPr>
          <w:spacing w:val="-18"/>
        </w:rPr>
        <w:t xml:space="preserve"> </w:t>
      </w:r>
      <w:r>
        <w:t>дій</w:t>
      </w:r>
      <w:r>
        <w:rPr>
          <w:spacing w:val="-18"/>
        </w:rPr>
        <w:t xml:space="preserve"> </w:t>
      </w:r>
      <w:r>
        <w:t>з</w:t>
      </w:r>
      <w:r>
        <w:rPr>
          <w:spacing w:val="-20"/>
        </w:rPr>
        <w:t xml:space="preserve"> </w:t>
      </w:r>
      <w:r>
        <w:t>власної ініціативи;</w:t>
      </w:r>
      <w:r>
        <w:rPr>
          <w:spacing w:val="-9"/>
        </w:rPr>
        <w:t xml:space="preserve"> </w:t>
      </w:r>
      <w:r>
        <w:rPr>
          <w:spacing w:val="-3"/>
        </w:rPr>
        <w:t>7)</w:t>
      </w:r>
      <w:r>
        <w:rPr>
          <w:spacing w:val="-8"/>
        </w:rPr>
        <w:t xml:space="preserve"> </w:t>
      </w:r>
      <w:r>
        <w:t>суд</w:t>
      </w:r>
      <w:r>
        <w:rPr>
          <w:spacing w:val="-8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вправі</w:t>
      </w:r>
      <w:r>
        <w:rPr>
          <w:spacing w:val="-8"/>
        </w:rPr>
        <w:t xml:space="preserve"> </w:t>
      </w:r>
      <w:r>
        <w:t>оголошувати</w:t>
      </w:r>
      <w:r>
        <w:rPr>
          <w:spacing w:val="-10"/>
        </w:rPr>
        <w:t xml:space="preserve"> </w:t>
      </w:r>
      <w:r>
        <w:t>покази</w:t>
      </w:r>
      <w:r>
        <w:rPr>
          <w:spacing w:val="-9"/>
        </w:rPr>
        <w:t xml:space="preserve"> </w:t>
      </w:r>
      <w:r>
        <w:t>обвинуваченого,</w:t>
      </w:r>
      <w:r>
        <w:rPr>
          <w:spacing w:val="-10"/>
        </w:rPr>
        <w:t xml:space="preserve"> </w:t>
      </w:r>
      <w:r>
        <w:t>свідка,</w:t>
      </w:r>
      <w:r>
        <w:rPr>
          <w:spacing w:val="-10"/>
        </w:rPr>
        <w:t xml:space="preserve"> </w:t>
      </w:r>
      <w:r>
        <w:t xml:space="preserve">потерпілого, дані ними </w:t>
      </w:r>
      <w:r>
        <w:rPr>
          <w:spacing w:val="-3"/>
        </w:rPr>
        <w:t xml:space="preserve">на </w:t>
      </w:r>
      <w:r>
        <w:t>криміналь</w:t>
      </w:r>
      <w:r>
        <w:t xml:space="preserve">ному судочинстві, за винятком випадків, передбачених КПК України; </w:t>
      </w:r>
      <w:r>
        <w:rPr>
          <w:spacing w:val="-3"/>
        </w:rPr>
        <w:t xml:space="preserve">8) </w:t>
      </w:r>
      <w:r>
        <w:t>ліквідація інституту додаткового розслідування</w:t>
      </w:r>
      <w:r>
        <w:rPr>
          <w:spacing w:val="-3"/>
        </w:rPr>
        <w:t xml:space="preserve"> </w:t>
      </w:r>
      <w:r>
        <w:t>тощо.</w:t>
      </w:r>
    </w:p>
    <w:p w:rsidR="00D55077" w:rsidRDefault="00F50E34">
      <w:pPr>
        <w:pStyle w:val="a3"/>
        <w:spacing w:before="3" w:line="360" w:lineRule="auto"/>
        <w:ind w:right="126"/>
      </w:pPr>
      <w:r>
        <w:t>Для з’ясування питання про ініціативу суду під час дослідження доказів в судовому розгляді актуальним видається питання про те, чи мож</w:t>
      </w:r>
      <w:r>
        <w:t>е суд бути ініціатором визнання доказів, поданих сторонами, недопустимими. Дані повноваження суду до кінця не визначені в законі. Не знайшли вони одностайного вирішення ні у теорії, ні в правозастосовній практиці.</w:t>
      </w:r>
    </w:p>
    <w:p w:rsidR="00D55077" w:rsidRDefault="00F50E34">
      <w:pPr>
        <w:pStyle w:val="a3"/>
        <w:spacing w:before="1" w:line="360" w:lineRule="auto"/>
        <w:ind w:right="118"/>
      </w:pPr>
      <w:r>
        <w:t>Що стосується практики ЄСПЛ щодо цього пит</w:t>
      </w:r>
      <w:r>
        <w:t>ання, то Суд займає позицію, у відповідності до якої допустимість доказів є питанням, яке регулюється головним чином національним законодавством, і за загальним правилом саме національні суди покликані оцінити подані їм докази. Завдання суду, на його думку</w:t>
      </w:r>
      <w:r>
        <w:t>, полягає в тому,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20" w:firstLine="0"/>
      </w:pPr>
      <w:r>
        <w:lastRenderedPageBreak/>
        <w:t>щоб</w:t>
      </w:r>
      <w:r>
        <w:rPr>
          <w:spacing w:val="-7"/>
        </w:rPr>
        <w:t xml:space="preserve"> </w:t>
      </w:r>
      <w:r>
        <w:t>пересвідчитися,</w:t>
      </w:r>
      <w:r>
        <w:rPr>
          <w:spacing w:val="-8"/>
        </w:rPr>
        <w:t xml:space="preserve"> </w:t>
      </w:r>
      <w:r>
        <w:t>чи</w:t>
      </w:r>
      <w:r>
        <w:rPr>
          <w:spacing w:val="-7"/>
        </w:rPr>
        <w:t xml:space="preserve"> </w:t>
      </w:r>
      <w:r>
        <w:t>був</w:t>
      </w:r>
      <w:r>
        <w:rPr>
          <w:spacing w:val="-10"/>
        </w:rPr>
        <w:t xml:space="preserve"> </w:t>
      </w:r>
      <w:r>
        <w:t>судовий</w:t>
      </w:r>
      <w:r>
        <w:rPr>
          <w:spacing w:val="-7"/>
        </w:rPr>
        <w:t xml:space="preserve"> </w:t>
      </w:r>
      <w:r>
        <w:t>розгляд</w:t>
      </w:r>
      <w:r>
        <w:rPr>
          <w:spacing w:val="-5"/>
        </w:rPr>
        <w:t xml:space="preserve"> </w:t>
      </w:r>
      <w:r>
        <w:t>справедливим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цілому,</w:t>
      </w:r>
      <w:r>
        <w:rPr>
          <w:spacing w:val="1"/>
        </w:rPr>
        <w:t xml:space="preserve"> </w:t>
      </w:r>
      <w:r>
        <w:t>включаючи</w:t>
      </w:r>
      <w:r>
        <w:rPr>
          <w:spacing w:val="-7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те, яким чином були отримані докази [19, с.</w:t>
      </w:r>
      <w:r>
        <w:rPr>
          <w:spacing w:val="-2"/>
        </w:rPr>
        <w:t xml:space="preserve"> </w:t>
      </w:r>
      <w:r>
        <w:t>425].</w:t>
      </w:r>
    </w:p>
    <w:p w:rsidR="00D55077" w:rsidRDefault="00F50E34">
      <w:pPr>
        <w:pStyle w:val="a3"/>
        <w:spacing w:line="360" w:lineRule="auto"/>
        <w:ind w:right="116"/>
      </w:pPr>
      <w:r>
        <w:t>Про це свідчать рішення Суду в справі «Шенк проти Швейцарії», від 12 липня 1988</w:t>
      </w:r>
      <w:r>
        <w:rPr>
          <w:spacing w:val="-17"/>
        </w:rPr>
        <w:t xml:space="preserve"> </w:t>
      </w:r>
      <w:r>
        <w:t>року,</w:t>
      </w:r>
      <w:r>
        <w:rPr>
          <w:spacing w:val="-17"/>
        </w:rPr>
        <w:t xml:space="preserve"> </w:t>
      </w:r>
      <w:r>
        <w:t>серія</w:t>
      </w:r>
      <w:r>
        <w:rPr>
          <w:spacing w:val="-15"/>
        </w:rPr>
        <w:t xml:space="preserve"> </w:t>
      </w:r>
      <w:r>
        <w:t>A,</w:t>
      </w:r>
      <w:r>
        <w:rPr>
          <w:spacing w:val="-17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140,</w:t>
      </w:r>
      <w:r>
        <w:rPr>
          <w:spacing w:val="-17"/>
        </w:rPr>
        <w:t xml:space="preserve"> </w:t>
      </w:r>
      <w:r>
        <w:t>пп.</w:t>
      </w:r>
      <w:r>
        <w:rPr>
          <w:spacing w:val="-15"/>
        </w:rPr>
        <w:t xml:space="preserve"> </w:t>
      </w:r>
      <w:r>
        <w:t>45-46</w:t>
      </w:r>
      <w:r>
        <w:rPr>
          <w:spacing w:val="-17"/>
        </w:rPr>
        <w:t xml:space="preserve"> </w:t>
      </w:r>
      <w:r>
        <w:t>[69];</w:t>
      </w:r>
      <w:r>
        <w:rPr>
          <w:spacing w:val="-14"/>
        </w:rPr>
        <w:t xml:space="preserve"> </w:t>
      </w:r>
      <w:r>
        <w:t>рішення</w:t>
      </w:r>
      <w:r>
        <w:rPr>
          <w:spacing w:val="-15"/>
        </w:rPr>
        <w:t xml:space="preserve"> </w:t>
      </w:r>
      <w:r>
        <w:t>у</w:t>
      </w:r>
      <w:r>
        <w:rPr>
          <w:spacing w:val="-16"/>
        </w:rPr>
        <w:t xml:space="preserve"> </w:t>
      </w:r>
      <w:r>
        <w:t>справі</w:t>
      </w:r>
      <w:r>
        <w:rPr>
          <w:spacing w:val="-15"/>
        </w:rPr>
        <w:t xml:space="preserve"> </w:t>
      </w:r>
      <w:r>
        <w:t>«Ван</w:t>
      </w:r>
      <w:r>
        <w:rPr>
          <w:spacing w:val="-15"/>
        </w:rPr>
        <w:t xml:space="preserve"> </w:t>
      </w:r>
      <w:r>
        <w:t>Мехелен</w:t>
      </w:r>
      <w:r>
        <w:rPr>
          <w:spacing w:val="-16"/>
        </w:rPr>
        <w:t xml:space="preserve"> </w:t>
      </w:r>
      <w:r>
        <w:t>та</w:t>
      </w:r>
      <w:r>
        <w:rPr>
          <w:spacing w:val="-16"/>
        </w:rPr>
        <w:t xml:space="preserve"> </w:t>
      </w:r>
      <w:r>
        <w:t>інші</w:t>
      </w:r>
      <w:r>
        <w:rPr>
          <w:spacing w:val="-14"/>
        </w:rPr>
        <w:t xml:space="preserve"> </w:t>
      </w:r>
      <w:r>
        <w:t>проти Нідерландів», від 23 квітня 1997 р., № 21363/93, № 21364/93, № 21427/93 та № 22056/93,</w:t>
      </w:r>
      <w:r>
        <w:rPr>
          <w:spacing w:val="-18"/>
        </w:rPr>
        <w:t xml:space="preserve"> </w:t>
      </w:r>
      <w:r>
        <w:t>п.</w:t>
      </w:r>
      <w:r>
        <w:rPr>
          <w:spacing w:val="-16"/>
        </w:rPr>
        <w:t xml:space="preserve"> </w:t>
      </w:r>
      <w:r>
        <w:t>50</w:t>
      </w:r>
      <w:r>
        <w:rPr>
          <w:spacing w:val="-17"/>
        </w:rPr>
        <w:t xml:space="preserve"> </w:t>
      </w:r>
      <w:r>
        <w:t>[70];</w:t>
      </w:r>
      <w:r>
        <w:rPr>
          <w:spacing w:val="-14"/>
        </w:rPr>
        <w:t xml:space="preserve"> </w:t>
      </w:r>
      <w:r>
        <w:t>ухвалу</w:t>
      </w:r>
      <w:r>
        <w:rPr>
          <w:spacing w:val="-18"/>
        </w:rPr>
        <w:t xml:space="preserve"> </w:t>
      </w:r>
      <w:r>
        <w:t>щодо</w:t>
      </w:r>
      <w:r>
        <w:rPr>
          <w:spacing w:val="-17"/>
        </w:rPr>
        <w:t xml:space="preserve"> </w:t>
      </w:r>
      <w:r>
        <w:t>неприйнятності</w:t>
      </w:r>
      <w:r>
        <w:rPr>
          <w:spacing w:val="-15"/>
        </w:rPr>
        <w:t xml:space="preserve"> </w:t>
      </w:r>
      <w:r>
        <w:t>справи</w:t>
      </w:r>
      <w:r>
        <w:rPr>
          <w:spacing w:val="-16"/>
        </w:rPr>
        <w:t xml:space="preserve"> </w:t>
      </w:r>
      <w:r>
        <w:t>«Секейра</w:t>
      </w:r>
      <w:r>
        <w:rPr>
          <w:spacing w:val="-16"/>
        </w:rPr>
        <w:t xml:space="preserve"> </w:t>
      </w:r>
      <w:r>
        <w:t>проти</w:t>
      </w:r>
      <w:r>
        <w:rPr>
          <w:spacing w:val="-17"/>
        </w:rPr>
        <w:t xml:space="preserve"> </w:t>
      </w:r>
      <w:r>
        <w:t>Португалії», від</w:t>
      </w:r>
      <w:r>
        <w:rPr>
          <w:spacing w:val="-16"/>
        </w:rPr>
        <w:t xml:space="preserve"> </w:t>
      </w:r>
      <w:r>
        <w:t>6</w:t>
      </w:r>
      <w:r>
        <w:rPr>
          <w:spacing w:val="-18"/>
        </w:rPr>
        <w:t xml:space="preserve"> </w:t>
      </w:r>
      <w:r>
        <w:t>травня</w:t>
      </w:r>
      <w:r>
        <w:rPr>
          <w:spacing w:val="-17"/>
        </w:rPr>
        <w:t xml:space="preserve"> </w:t>
      </w:r>
      <w:r>
        <w:t>2003</w:t>
      </w:r>
      <w:r>
        <w:rPr>
          <w:spacing w:val="-18"/>
        </w:rPr>
        <w:t xml:space="preserve"> </w:t>
      </w:r>
      <w:r>
        <w:t>р.,</w:t>
      </w:r>
      <w:r>
        <w:rPr>
          <w:spacing w:val="-18"/>
        </w:rPr>
        <w:t xml:space="preserve"> </w:t>
      </w:r>
      <w:r>
        <w:t>№</w:t>
      </w:r>
      <w:r>
        <w:rPr>
          <w:spacing w:val="-20"/>
        </w:rPr>
        <w:t xml:space="preserve"> </w:t>
      </w:r>
      <w:r>
        <w:t>73557/01</w:t>
      </w:r>
      <w:r>
        <w:rPr>
          <w:spacing w:val="-18"/>
        </w:rPr>
        <w:t xml:space="preserve"> </w:t>
      </w:r>
      <w:r>
        <w:t>[100];рішення</w:t>
      </w:r>
      <w:r>
        <w:rPr>
          <w:spacing w:val="-16"/>
        </w:rPr>
        <w:t xml:space="preserve"> </w:t>
      </w:r>
      <w:r>
        <w:t>у</w:t>
      </w:r>
      <w:r>
        <w:rPr>
          <w:spacing w:val="-18"/>
        </w:rPr>
        <w:t xml:space="preserve"> </w:t>
      </w:r>
      <w:r>
        <w:t>справі</w:t>
      </w:r>
      <w:r>
        <w:rPr>
          <w:spacing w:val="-16"/>
        </w:rPr>
        <w:t xml:space="preserve"> </w:t>
      </w:r>
      <w:r>
        <w:t>«Шабельника</w:t>
      </w:r>
      <w:r>
        <w:rPr>
          <w:spacing w:val="-18"/>
        </w:rPr>
        <w:t xml:space="preserve"> </w:t>
      </w:r>
      <w:r>
        <w:t>проти</w:t>
      </w:r>
      <w:r>
        <w:rPr>
          <w:spacing w:val="-17"/>
        </w:rPr>
        <w:t xml:space="preserve"> </w:t>
      </w:r>
      <w:r>
        <w:t>України», від 19 лютого 2009 року, N 16404/03, п.54</w:t>
      </w:r>
      <w:r>
        <w:rPr>
          <w:spacing w:val="-6"/>
        </w:rPr>
        <w:t xml:space="preserve"> </w:t>
      </w:r>
      <w:r>
        <w:t>[71].</w:t>
      </w:r>
    </w:p>
    <w:p w:rsidR="00D55077" w:rsidRDefault="00F50E34">
      <w:pPr>
        <w:pStyle w:val="a3"/>
        <w:spacing w:line="360" w:lineRule="auto"/>
        <w:ind w:right="122"/>
      </w:pPr>
      <w:r>
        <w:t>Так, аналіз численних наукових праць та задекларованих у них позицій авторів, дає</w:t>
      </w:r>
      <w:r>
        <w:rPr>
          <w:spacing w:val="-13"/>
        </w:rPr>
        <w:t xml:space="preserve"> </w:t>
      </w:r>
      <w:r>
        <w:t>підстави</w:t>
      </w:r>
      <w:r>
        <w:rPr>
          <w:spacing w:val="-12"/>
        </w:rPr>
        <w:t xml:space="preserve"> </w:t>
      </w:r>
      <w:r>
        <w:t>дійти</w:t>
      </w:r>
      <w:r>
        <w:rPr>
          <w:spacing w:val="-12"/>
        </w:rPr>
        <w:t xml:space="preserve"> </w:t>
      </w:r>
      <w:r>
        <w:t>висновку</w:t>
      </w:r>
      <w:r>
        <w:rPr>
          <w:spacing w:val="-13"/>
        </w:rPr>
        <w:t xml:space="preserve"> </w:t>
      </w:r>
      <w:r>
        <w:t>про</w:t>
      </w:r>
      <w:r>
        <w:rPr>
          <w:spacing w:val="-12"/>
        </w:rPr>
        <w:t xml:space="preserve"> </w:t>
      </w:r>
      <w:r>
        <w:t>те,</w:t>
      </w:r>
      <w:r>
        <w:rPr>
          <w:spacing w:val="-13"/>
        </w:rPr>
        <w:t xml:space="preserve"> </w:t>
      </w:r>
      <w:r>
        <w:t>що</w:t>
      </w:r>
      <w:r>
        <w:rPr>
          <w:spacing w:val="-13"/>
        </w:rPr>
        <w:t xml:space="preserve"> </w:t>
      </w:r>
      <w:r>
        <w:t>серед</w:t>
      </w:r>
      <w:r>
        <w:rPr>
          <w:spacing w:val="-10"/>
        </w:rPr>
        <w:t xml:space="preserve"> </w:t>
      </w:r>
      <w:r>
        <w:t>науковців</w:t>
      </w:r>
      <w:r>
        <w:rPr>
          <w:spacing w:val="-15"/>
        </w:rPr>
        <w:t xml:space="preserve"> </w:t>
      </w:r>
      <w:r>
        <w:t>немає</w:t>
      </w:r>
      <w:r>
        <w:rPr>
          <w:spacing w:val="-12"/>
        </w:rPr>
        <w:t xml:space="preserve"> </w:t>
      </w:r>
      <w:r>
        <w:t>єдності</w:t>
      </w:r>
      <w:r>
        <w:rPr>
          <w:spacing w:val="-16"/>
        </w:rPr>
        <w:t xml:space="preserve"> </w:t>
      </w:r>
      <w:r>
        <w:t>д</w:t>
      </w:r>
      <w:r>
        <w:t>умок</w:t>
      </w:r>
      <w:r>
        <w:rPr>
          <w:spacing w:val="-15"/>
        </w:rPr>
        <w:t xml:space="preserve"> </w:t>
      </w:r>
      <w:r>
        <w:t>стосовно допустимих меж активності та ініціативної діяльності суду в дослідженні доказів, проте, на думку більшості вчених-процесуалістів третьої групи, яку розділяємо і ми, право</w:t>
      </w:r>
      <w:r>
        <w:rPr>
          <w:spacing w:val="-19"/>
        </w:rPr>
        <w:t xml:space="preserve"> </w:t>
      </w:r>
      <w:r>
        <w:t>суду</w:t>
      </w:r>
      <w:r>
        <w:rPr>
          <w:spacing w:val="-19"/>
        </w:rPr>
        <w:t xml:space="preserve"> </w:t>
      </w:r>
      <w:r>
        <w:t>збирати</w:t>
      </w:r>
      <w:r>
        <w:rPr>
          <w:spacing w:val="-18"/>
        </w:rPr>
        <w:t xml:space="preserve"> </w:t>
      </w:r>
      <w:r>
        <w:t>та</w:t>
      </w:r>
      <w:r>
        <w:rPr>
          <w:spacing w:val="-22"/>
        </w:rPr>
        <w:t xml:space="preserve"> </w:t>
      </w:r>
      <w:r>
        <w:t>досліджувати</w:t>
      </w:r>
      <w:r>
        <w:rPr>
          <w:spacing w:val="-18"/>
        </w:rPr>
        <w:t xml:space="preserve"> </w:t>
      </w:r>
      <w:r>
        <w:t>наявні</w:t>
      </w:r>
      <w:r>
        <w:rPr>
          <w:spacing w:val="-21"/>
        </w:rPr>
        <w:t xml:space="preserve"> </w:t>
      </w:r>
      <w:r>
        <w:t>докази</w:t>
      </w:r>
      <w:r>
        <w:rPr>
          <w:spacing w:val="-18"/>
        </w:rPr>
        <w:t xml:space="preserve"> </w:t>
      </w:r>
      <w:r>
        <w:t>з</w:t>
      </w:r>
      <w:r>
        <w:rPr>
          <w:spacing w:val="-19"/>
        </w:rPr>
        <w:t xml:space="preserve"> </w:t>
      </w:r>
      <w:r>
        <w:t>власної</w:t>
      </w:r>
      <w:r>
        <w:rPr>
          <w:spacing w:val="-16"/>
        </w:rPr>
        <w:t xml:space="preserve"> </w:t>
      </w:r>
      <w:r>
        <w:t>ініціативи</w:t>
      </w:r>
      <w:r>
        <w:rPr>
          <w:spacing w:val="-18"/>
        </w:rPr>
        <w:t xml:space="preserve"> </w:t>
      </w:r>
      <w:r>
        <w:t>може</w:t>
      </w:r>
      <w:r>
        <w:rPr>
          <w:spacing w:val="-18"/>
        </w:rPr>
        <w:t xml:space="preserve"> </w:t>
      </w:r>
      <w:r>
        <w:t>і</w:t>
      </w:r>
      <w:r>
        <w:rPr>
          <w:spacing w:val="-17"/>
        </w:rPr>
        <w:t xml:space="preserve"> </w:t>
      </w:r>
      <w:r>
        <w:t>повинно використовуватися судом лише з метою перевірки поданих сторонами</w:t>
      </w:r>
      <w:r>
        <w:rPr>
          <w:spacing w:val="-18"/>
        </w:rPr>
        <w:t xml:space="preserve"> </w:t>
      </w:r>
      <w:r>
        <w:t>доказів.</w:t>
      </w:r>
    </w:p>
    <w:p w:rsidR="00D55077" w:rsidRDefault="00F50E34">
      <w:pPr>
        <w:pStyle w:val="a3"/>
        <w:spacing w:line="360" w:lineRule="auto"/>
        <w:ind w:right="113"/>
      </w:pPr>
      <w:r>
        <w:t>Для вирішення аналізованих вище питань важливе значення має і практика ЄСПЛ, яка є джерелом вітчизняного кримінального процесуального права. Вирішуючи питання про межі активн</w:t>
      </w:r>
      <w:r>
        <w:t>ості суду в змагальному процесі, Євросуд зазначає,</w:t>
      </w:r>
      <w:r>
        <w:rPr>
          <w:spacing w:val="-18"/>
        </w:rPr>
        <w:t xml:space="preserve"> </w:t>
      </w:r>
      <w:r>
        <w:t>що</w:t>
      </w:r>
      <w:r>
        <w:rPr>
          <w:spacing w:val="-19"/>
        </w:rPr>
        <w:t xml:space="preserve"> </w:t>
      </w:r>
      <w:r>
        <w:t>суд</w:t>
      </w:r>
      <w:r>
        <w:rPr>
          <w:spacing w:val="-16"/>
        </w:rPr>
        <w:t xml:space="preserve"> </w:t>
      </w:r>
      <w:r>
        <w:t>може</w:t>
      </w:r>
      <w:r>
        <w:rPr>
          <w:spacing w:val="-23"/>
        </w:rPr>
        <w:t xml:space="preserve"> </w:t>
      </w:r>
      <w:r>
        <w:t>бути</w:t>
      </w:r>
      <w:r>
        <w:rPr>
          <w:spacing w:val="-17"/>
        </w:rPr>
        <w:t xml:space="preserve"> </w:t>
      </w:r>
      <w:r>
        <w:t>активним</w:t>
      </w:r>
      <w:r>
        <w:rPr>
          <w:spacing w:val="-21"/>
        </w:rPr>
        <w:t xml:space="preserve"> </w:t>
      </w:r>
      <w:r>
        <w:t>лише</w:t>
      </w:r>
      <w:r>
        <w:rPr>
          <w:spacing w:val="-18"/>
        </w:rPr>
        <w:t xml:space="preserve"> </w:t>
      </w:r>
      <w:r>
        <w:t>за</w:t>
      </w:r>
      <w:r>
        <w:rPr>
          <w:spacing w:val="-22"/>
        </w:rPr>
        <w:t xml:space="preserve"> </w:t>
      </w:r>
      <w:r>
        <w:t>дотримання</w:t>
      </w:r>
      <w:r>
        <w:rPr>
          <w:spacing w:val="-22"/>
        </w:rPr>
        <w:t xml:space="preserve"> </w:t>
      </w:r>
      <w:r>
        <w:t>наступних</w:t>
      </w:r>
      <w:r>
        <w:rPr>
          <w:spacing w:val="-18"/>
        </w:rPr>
        <w:t xml:space="preserve"> </w:t>
      </w:r>
      <w:r>
        <w:t>умов:</w:t>
      </w:r>
      <w:r>
        <w:rPr>
          <w:spacing w:val="-17"/>
        </w:rPr>
        <w:t xml:space="preserve"> </w:t>
      </w:r>
      <w:r>
        <w:t>1)</w:t>
      </w:r>
      <w:r>
        <w:rPr>
          <w:spacing w:val="-21"/>
        </w:rPr>
        <w:t xml:space="preserve"> </w:t>
      </w:r>
      <w:r>
        <w:t xml:space="preserve">сторони повинні мати можливість своєчасно ознайомитися з аргументами чи доказами протилежної сторони. Сторона повинна мати реальну можливість ознайомитися з будь-яким документом чи поясненням, </w:t>
      </w:r>
      <w:r>
        <w:rPr>
          <w:spacing w:val="-3"/>
        </w:rPr>
        <w:t xml:space="preserve">які </w:t>
      </w:r>
      <w:r>
        <w:t>подані суду з метою здійснення впливу на рішення суду, чи п</w:t>
      </w:r>
      <w:r>
        <w:t xml:space="preserve">оставити такий документ чи рішення під сумнів; </w:t>
      </w:r>
      <w:r>
        <w:rPr>
          <w:spacing w:val="-3"/>
        </w:rPr>
        <w:t xml:space="preserve">2) </w:t>
      </w:r>
      <w:r>
        <w:t xml:space="preserve">сторона повинна мати можливість прокоментувати заяви та докази протилежної сторони, відповісти на них; 3) суд зобов’язаний розглянути всі скарги та зауваження подані сторонами; </w:t>
      </w:r>
      <w:r>
        <w:rPr>
          <w:spacing w:val="-3"/>
        </w:rPr>
        <w:t xml:space="preserve">4) </w:t>
      </w:r>
      <w:r>
        <w:t>Європейський суд з прав лю</w:t>
      </w:r>
      <w:r>
        <w:t xml:space="preserve">дини </w:t>
      </w:r>
      <w:r>
        <w:rPr>
          <w:spacing w:val="4"/>
        </w:rPr>
        <w:t xml:space="preserve">не </w:t>
      </w:r>
      <w:r>
        <w:t>вбачає загрози для змагальності у випадку, коли окремі докази будуть збиратися за ініціативою суду, він лише вважає, що з метою забезпечення змагального процесу всі докази повинні подаватися в присутності обвинуваченого у відкритому судовому засіда</w:t>
      </w:r>
      <w:r>
        <w:t>нні. З метою чіткого встановлення межі допустимої ініціативної діяльності суду у з’ясуванні обставин кримінального</w:t>
      </w:r>
      <w:r>
        <w:rPr>
          <w:spacing w:val="46"/>
        </w:rPr>
        <w:t xml:space="preserve"> </w:t>
      </w:r>
      <w:r>
        <w:t>провадження</w:t>
      </w:r>
      <w:r>
        <w:rPr>
          <w:spacing w:val="47"/>
        </w:rPr>
        <w:t xml:space="preserve"> </w:t>
      </w:r>
      <w:r>
        <w:t>під</w:t>
      </w:r>
      <w:r>
        <w:rPr>
          <w:spacing w:val="49"/>
        </w:rPr>
        <w:t xml:space="preserve"> </w:t>
      </w:r>
      <w:r>
        <w:t>час</w:t>
      </w:r>
      <w:r>
        <w:rPr>
          <w:spacing w:val="47"/>
        </w:rPr>
        <w:t xml:space="preserve"> </w:t>
      </w:r>
      <w:r>
        <w:t>судового</w:t>
      </w:r>
      <w:r>
        <w:rPr>
          <w:spacing w:val="46"/>
        </w:rPr>
        <w:t xml:space="preserve"> </w:t>
      </w:r>
      <w:r>
        <w:t>розгляду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умовах</w:t>
      </w:r>
      <w:r>
        <w:rPr>
          <w:spacing w:val="46"/>
        </w:rPr>
        <w:t xml:space="preserve"> </w:t>
      </w:r>
      <w:r>
        <w:t>змагального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8" w:firstLine="0"/>
      </w:pPr>
      <w:r>
        <w:lastRenderedPageBreak/>
        <w:t>кримінального</w:t>
      </w:r>
      <w:r>
        <w:rPr>
          <w:spacing w:val="-9"/>
        </w:rPr>
        <w:t xml:space="preserve"> </w:t>
      </w:r>
      <w:r>
        <w:t>провадження,</w:t>
      </w:r>
      <w:r>
        <w:rPr>
          <w:spacing w:val="-10"/>
        </w:rPr>
        <w:t xml:space="preserve"> </w:t>
      </w:r>
      <w:r>
        <w:t>що</w:t>
      </w:r>
      <w:r>
        <w:rPr>
          <w:spacing w:val="-9"/>
        </w:rPr>
        <w:t xml:space="preserve"> </w:t>
      </w:r>
      <w:r>
        <w:t>дозволить</w:t>
      </w:r>
      <w:r>
        <w:rPr>
          <w:spacing w:val="-8"/>
        </w:rPr>
        <w:t xml:space="preserve"> </w:t>
      </w:r>
      <w:r>
        <w:t>визначити</w:t>
      </w:r>
      <w:r>
        <w:rPr>
          <w:spacing w:val="-8"/>
        </w:rPr>
        <w:t xml:space="preserve"> </w:t>
      </w:r>
      <w:r>
        <w:t>позицію</w:t>
      </w:r>
      <w:r>
        <w:rPr>
          <w:spacing w:val="-9"/>
        </w:rPr>
        <w:t xml:space="preserve"> </w:t>
      </w:r>
      <w:r>
        <w:t>законо</w:t>
      </w:r>
      <w:r>
        <w:t>давця</w:t>
      </w:r>
      <w:r>
        <w:rPr>
          <w:spacing w:val="-8"/>
        </w:rPr>
        <w:t xml:space="preserve"> </w:t>
      </w:r>
      <w:r>
        <w:t>стосовно процесуального статусу суду в процесі доказування, і тим самим забезпечить однакове тлумачення та застосування норм кримінального процесуального законодавства на практиці, такий аспект діяльності суду як збирання судом доказів з власної ініц</w:t>
      </w:r>
      <w:r>
        <w:t xml:space="preserve">іативи виключно з метою перевірки поданих сторонами доказів повинен знайти своє відображення в кримінальному процесуальному законодавстві. Саме тому, з урахуванням вищезазначеного, вважаємо, що ч. 1 ст. 93 КПК України необхідно доповнити нормою наступного </w:t>
      </w:r>
      <w:r>
        <w:t>змісту: «Суд здійснює збирання доказів в ході</w:t>
      </w:r>
      <w:r>
        <w:rPr>
          <w:spacing w:val="-18"/>
        </w:rPr>
        <w:t xml:space="preserve"> </w:t>
      </w:r>
      <w:r>
        <w:t>судового</w:t>
      </w:r>
      <w:r>
        <w:rPr>
          <w:spacing w:val="-18"/>
        </w:rPr>
        <w:t xml:space="preserve"> </w:t>
      </w:r>
      <w:r>
        <w:t>провадження</w:t>
      </w:r>
      <w:r>
        <w:rPr>
          <w:spacing w:val="-17"/>
        </w:rPr>
        <w:t xml:space="preserve"> </w:t>
      </w:r>
      <w:r>
        <w:t>за</w:t>
      </w:r>
      <w:r>
        <w:rPr>
          <w:spacing w:val="-18"/>
        </w:rPr>
        <w:t xml:space="preserve"> </w:t>
      </w:r>
      <w:r>
        <w:t>допомогою</w:t>
      </w:r>
      <w:r>
        <w:rPr>
          <w:spacing w:val="-18"/>
        </w:rPr>
        <w:t xml:space="preserve"> </w:t>
      </w:r>
      <w:r>
        <w:t>вирішення</w:t>
      </w:r>
      <w:r>
        <w:rPr>
          <w:spacing w:val="-17"/>
        </w:rPr>
        <w:t xml:space="preserve"> </w:t>
      </w:r>
      <w:r>
        <w:t>клопотань</w:t>
      </w:r>
      <w:r>
        <w:rPr>
          <w:spacing w:val="-17"/>
        </w:rPr>
        <w:t xml:space="preserve"> </w:t>
      </w:r>
      <w:r>
        <w:t>сторін</w:t>
      </w:r>
      <w:r>
        <w:rPr>
          <w:spacing w:val="-18"/>
        </w:rPr>
        <w:t xml:space="preserve"> </w:t>
      </w:r>
      <w:r>
        <w:t>кримінального провадження про здійснення процесуальних дій. З метою перевірки поданих сторонами кримінального провадження доказів суд вправі здійснюв</w:t>
      </w:r>
      <w:r>
        <w:t>ати передбачені Розділом IV даного Кодексу процесуальні дії з власної</w:t>
      </w:r>
      <w:r>
        <w:rPr>
          <w:spacing w:val="-9"/>
        </w:rPr>
        <w:t xml:space="preserve"> </w:t>
      </w:r>
      <w:r>
        <w:t>ініціативи».</w:t>
      </w:r>
    </w:p>
    <w:p w:rsidR="00D55077" w:rsidRDefault="00F50E34">
      <w:pPr>
        <w:pStyle w:val="a3"/>
        <w:spacing w:before="1" w:line="360" w:lineRule="auto"/>
        <w:ind w:right="117"/>
      </w:pPr>
      <w:r>
        <w:t>Отже, кримінально процесуальне пізнання є ширшим за кримінально процесуальне доказування, оскільки пізнання у кримінальному процесі як процес здобуття знань уповноваженим су</w:t>
      </w:r>
      <w:r>
        <w:t>б’єктом, окрім доказування, може бути здійснено шляхом бесіди слідчим з очевидцями події злочину чи з особами, які можуть охарактеризувати свідка, потерпілого, підозрюваного, отримання консультації у фахівця, ознайомлення з матеріалами кримінального провад</w:t>
      </w:r>
      <w:r>
        <w:t>ження, перевірки прокурором клопотань слідчого про проведення різного роду процесуальних дій чи складанні ним обвинувального акту, перевірки наявності в ЄРДР відомостей про вчинене</w:t>
      </w:r>
      <w:r>
        <w:rPr>
          <w:spacing w:val="-14"/>
        </w:rPr>
        <w:t xml:space="preserve"> </w:t>
      </w:r>
      <w:r>
        <w:t>кримінальне</w:t>
      </w:r>
      <w:r>
        <w:rPr>
          <w:spacing w:val="-13"/>
        </w:rPr>
        <w:t xml:space="preserve"> </w:t>
      </w:r>
      <w:r>
        <w:t>правопорушення</w:t>
      </w:r>
      <w:r>
        <w:rPr>
          <w:spacing w:val="-13"/>
        </w:rPr>
        <w:t xml:space="preserve"> </w:t>
      </w:r>
      <w:r>
        <w:t>тощо.</w:t>
      </w:r>
      <w:r>
        <w:rPr>
          <w:spacing w:val="-9"/>
        </w:rPr>
        <w:t xml:space="preserve"> </w:t>
      </w:r>
      <w:r>
        <w:t>Наведені</w:t>
      </w:r>
      <w:r>
        <w:rPr>
          <w:spacing w:val="-13"/>
        </w:rPr>
        <w:t xml:space="preserve"> </w:t>
      </w:r>
      <w:r>
        <w:t>у</w:t>
      </w:r>
      <w:r>
        <w:rPr>
          <w:spacing w:val="-19"/>
        </w:rPr>
        <w:t xml:space="preserve"> </w:t>
      </w:r>
      <w:r>
        <w:t>науковій</w:t>
      </w:r>
      <w:r>
        <w:rPr>
          <w:spacing w:val="-13"/>
        </w:rPr>
        <w:t xml:space="preserve"> </w:t>
      </w:r>
      <w:r>
        <w:t>літературі</w:t>
      </w:r>
      <w:r>
        <w:rPr>
          <w:spacing w:val="-18"/>
        </w:rPr>
        <w:t xml:space="preserve"> </w:t>
      </w:r>
      <w:r>
        <w:t>та</w:t>
      </w:r>
      <w:r>
        <w:rPr>
          <w:spacing w:val="-13"/>
        </w:rPr>
        <w:t xml:space="preserve"> </w:t>
      </w:r>
      <w:r>
        <w:t>ч.</w:t>
      </w:r>
      <w:r>
        <w:rPr>
          <w:spacing w:val="-14"/>
        </w:rPr>
        <w:t xml:space="preserve"> </w:t>
      </w:r>
      <w:r>
        <w:t>1</w:t>
      </w:r>
      <w:r>
        <w:rPr>
          <w:spacing w:val="-19"/>
        </w:rPr>
        <w:t xml:space="preserve"> </w:t>
      </w:r>
      <w:r>
        <w:t>ст. 91</w:t>
      </w:r>
      <w:r>
        <w:rPr>
          <w:spacing w:val="6"/>
        </w:rPr>
        <w:t xml:space="preserve"> </w:t>
      </w:r>
      <w:r>
        <w:t>КПК</w:t>
      </w:r>
      <w:r>
        <w:rPr>
          <w:spacing w:val="11"/>
        </w:rPr>
        <w:t xml:space="preserve"> </w:t>
      </w:r>
      <w:r>
        <w:t>України</w:t>
      </w:r>
      <w:r>
        <w:rPr>
          <w:spacing w:val="8"/>
        </w:rPr>
        <w:t xml:space="preserve"> </w:t>
      </w:r>
      <w:r>
        <w:t>поняття</w:t>
      </w:r>
      <w:r>
        <w:rPr>
          <w:spacing w:val="12"/>
        </w:rPr>
        <w:t xml:space="preserve"> </w:t>
      </w:r>
      <w:r>
        <w:t>доказування</w:t>
      </w:r>
      <w:r>
        <w:rPr>
          <w:spacing w:val="8"/>
        </w:rPr>
        <w:t xml:space="preserve"> </w:t>
      </w:r>
      <w:r>
        <w:t>й</w:t>
      </w:r>
      <w:r>
        <w:rPr>
          <w:spacing w:val="7"/>
        </w:rPr>
        <w:t xml:space="preserve"> </w:t>
      </w:r>
      <w:r>
        <w:t>визначені</w:t>
      </w:r>
      <w:r>
        <w:rPr>
          <w:spacing w:val="10"/>
        </w:rPr>
        <w:t xml:space="preserve"> </w:t>
      </w:r>
      <w:r>
        <w:t>його</w:t>
      </w:r>
      <w:r>
        <w:rPr>
          <w:spacing w:val="8"/>
        </w:rPr>
        <w:t xml:space="preserve"> </w:t>
      </w:r>
      <w:r>
        <w:t>структурні</w:t>
      </w:r>
      <w:r>
        <w:rPr>
          <w:spacing w:val="9"/>
        </w:rPr>
        <w:t xml:space="preserve"> </w:t>
      </w:r>
      <w:r>
        <w:t>елементи,</w:t>
      </w:r>
      <w:r>
        <w:rPr>
          <w:spacing w:val="7"/>
        </w:rPr>
        <w:t xml:space="preserve"> </w:t>
      </w:r>
      <w:r>
        <w:t>такі</w:t>
      </w:r>
      <w:r>
        <w:rPr>
          <w:spacing w:val="9"/>
        </w:rPr>
        <w:t xml:space="preserve"> </w:t>
      </w:r>
      <w:r>
        <w:t>як</w:t>
      </w:r>
    </w:p>
    <w:p w:rsidR="00D55077" w:rsidRDefault="00F50E34">
      <w:pPr>
        <w:pStyle w:val="a3"/>
        <w:spacing w:before="2" w:line="360" w:lineRule="auto"/>
        <w:ind w:right="119" w:firstLine="0"/>
      </w:pPr>
      <w:r>
        <w:t>«збирання доказів» чи «формування доказів», не в повній мірі відповідають гносеологічній, логічній та правовій природі доказування у кримінальному судочинстві, оскільки до</w:t>
      </w:r>
      <w:r>
        <w:t>кази у готовому вигляді не існують і процес їх отримання</w:t>
      </w:r>
      <w:r>
        <w:rPr>
          <w:spacing w:val="-50"/>
        </w:rPr>
        <w:t xml:space="preserve"> </w:t>
      </w:r>
      <w:r>
        <w:rPr>
          <w:spacing w:val="-3"/>
        </w:rPr>
        <w:t xml:space="preserve">не </w:t>
      </w:r>
      <w:r>
        <w:t>є ані їх збиранням, ані їх</w:t>
      </w:r>
      <w:r>
        <w:rPr>
          <w:spacing w:val="-2"/>
        </w:rPr>
        <w:t xml:space="preserve"> </w:t>
      </w:r>
      <w:r>
        <w:t>формуванням.</w:t>
      </w:r>
    </w:p>
    <w:p w:rsidR="00D55077" w:rsidRDefault="00F50E34">
      <w:pPr>
        <w:pStyle w:val="a3"/>
        <w:spacing w:before="3" w:line="360" w:lineRule="auto"/>
        <w:ind w:right="116"/>
      </w:pPr>
      <w:r>
        <w:t>Доказування у кримінальному судочинстві не закінчується оцінкою доказів, як це</w:t>
      </w:r>
      <w:r>
        <w:rPr>
          <w:spacing w:val="-17"/>
        </w:rPr>
        <w:t xml:space="preserve"> </w:t>
      </w:r>
      <w:r>
        <w:t>передбачено</w:t>
      </w:r>
      <w:r>
        <w:rPr>
          <w:spacing w:val="-17"/>
        </w:rPr>
        <w:t xml:space="preserve"> </w:t>
      </w:r>
      <w:r>
        <w:t>у</w:t>
      </w:r>
      <w:r>
        <w:rPr>
          <w:spacing w:val="-23"/>
        </w:rPr>
        <w:t xml:space="preserve"> </w:t>
      </w:r>
      <w:r>
        <w:t>ч.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ст.</w:t>
      </w:r>
      <w:r>
        <w:rPr>
          <w:spacing w:val="-18"/>
        </w:rPr>
        <w:t xml:space="preserve"> </w:t>
      </w:r>
      <w:r>
        <w:t>91</w:t>
      </w:r>
      <w:r>
        <w:rPr>
          <w:spacing w:val="-18"/>
        </w:rPr>
        <w:t xml:space="preserve"> </w:t>
      </w:r>
      <w:r>
        <w:t>КПК</w:t>
      </w:r>
      <w:r>
        <w:rPr>
          <w:spacing w:val="-19"/>
        </w:rPr>
        <w:t xml:space="preserve"> </w:t>
      </w:r>
      <w:r>
        <w:t>України,</w:t>
      </w:r>
      <w:r>
        <w:rPr>
          <w:spacing w:val="-21"/>
        </w:rPr>
        <w:t xml:space="preserve"> </w:t>
      </w:r>
      <w:r>
        <w:t>оскільки</w:t>
      </w:r>
      <w:r>
        <w:rPr>
          <w:spacing w:val="-17"/>
        </w:rPr>
        <w:t xml:space="preserve"> </w:t>
      </w:r>
      <w:r>
        <w:t>отримані</w:t>
      </w:r>
      <w:r>
        <w:rPr>
          <w:spacing w:val="-20"/>
        </w:rPr>
        <w:t xml:space="preserve"> </w:t>
      </w:r>
      <w:r>
        <w:t>докази,</w:t>
      </w:r>
      <w:r>
        <w:rPr>
          <w:spacing w:val="-17"/>
        </w:rPr>
        <w:t xml:space="preserve"> </w:t>
      </w:r>
      <w:r>
        <w:t>після</w:t>
      </w:r>
      <w:r>
        <w:rPr>
          <w:spacing w:val="-17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рет</w:t>
      </w:r>
      <w:r>
        <w:t>ельної перевірки та оцінки, використовуються сторонами кримінального провадження для обґрунтування власної правової позиції, прийняття відповідного</w:t>
      </w:r>
      <w:r>
        <w:rPr>
          <w:spacing w:val="35"/>
        </w:rPr>
        <w:t xml:space="preserve"> </w:t>
      </w:r>
      <w:r>
        <w:t>процесуального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/>
        <w:ind w:firstLine="0"/>
      </w:pPr>
      <w:r>
        <w:lastRenderedPageBreak/>
        <w:t>рішення уповноваженими суб’єктами.</w:t>
      </w:r>
    </w:p>
    <w:p w:rsidR="00D55077" w:rsidRDefault="00F50E34">
      <w:pPr>
        <w:pStyle w:val="a3"/>
        <w:spacing w:before="163" w:line="360" w:lineRule="auto"/>
        <w:ind w:right="117"/>
      </w:pPr>
      <w:r>
        <w:t xml:space="preserve">Доказування у кримінальному судочинстві </w:t>
      </w:r>
      <w:r>
        <w:t>– це нерозривний цілісний процес, що складається з двох етапів: 1) отримання доказів (пошук і виявлення (вилучення) фактичних</w:t>
      </w:r>
      <w:r>
        <w:rPr>
          <w:spacing w:val="-8"/>
        </w:rPr>
        <w:t xml:space="preserve"> </w:t>
      </w:r>
      <w:r>
        <w:t>даних</w:t>
      </w:r>
      <w:r>
        <w:rPr>
          <w:spacing w:val="-6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їх</w:t>
      </w:r>
      <w:r>
        <w:rPr>
          <w:spacing w:val="-13"/>
        </w:rPr>
        <w:t xml:space="preserve"> </w:t>
      </w:r>
      <w:r>
        <w:t>джерел;</w:t>
      </w:r>
      <w:r>
        <w:rPr>
          <w:spacing w:val="-5"/>
        </w:rPr>
        <w:t xml:space="preserve"> </w:t>
      </w:r>
      <w:r>
        <w:t>перевірка,</w:t>
      </w:r>
      <w:r>
        <w:rPr>
          <w:spacing w:val="-11"/>
        </w:rPr>
        <w:t xml:space="preserve"> </w:t>
      </w:r>
      <w:r>
        <w:t>оцінка</w:t>
      </w:r>
      <w:r>
        <w:rPr>
          <w:spacing w:val="-7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даних</w:t>
      </w:r>
      <w:r>
        <w:rPr>
          <w:spacing w:val="-1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джерел</w:t>
      </w:r>
      <w:r>
        <w:rPr>
          <w:spacing w:val="-6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точки зору їх належності, допустимості та достовірності, а також достатності; їх процесуальне оформлення (закріплення) й надання фактичним даним та їх джерелам значення доказу у кримінальному провадженні); 2) використання отриманих доказів (для встановленн</w:t>
      </w:r>
      <w:r>
        <w:t>я фактів та обставин, що мають значення для кримінального провадження, перевірки інших доказів, отримання нових доказів, обґрунтування доказами своєї правової позиції сторонами кримінального провадження, прийняття відповідного процесуального рішення уповно</w:t>
      </w:r>
      <w:r>
        <w:t>важеними</w:t>
      </w:r>
      <w:r>
        <w:rPr>
          <w:spacing w:val="1"/>
        </w:rPr>
        <w:t xml:space="preserve"> </w:t>
      </w:r>
      <w:r>
        <w:t>суб’єктами).</w:t>
      </w:r>
    </w:p>
    <w:p w:rsidR="00D55077" w:rsidRDefault="00F50E34">
      <w:pPr>
        <w:pStyle w:val="a3"/>
        <w:spacing w:before="2" w:line="360" w:lineRule="auto"/>
        <w:ind w:right="119"/>
      </w:pPr>
      <w:r>
        <w:t xml:space="preserve">Обгрунтовано, що в якості одного із сутнісних елементів належного процесу ЄСПЛ розглядає змагальну процедуру. </w:t>
      </w:r>
      <w:r>
        <w:rPr>
          <w:spacing w:val="-3"/>
        </w:rPr>
        <w:t xml:space="preserve">При </w:t>
      </w:r>
      <w:r>
        <w:t xml:space="preserve">цьому наголошується, що встановлення вимог до реальної змагальності при розгляді тієї чи іншої категорії справ, а також </w:t>
      </w:r>
      <w:r>
        <w:t>співвідношення активності суду і сторін у сфері доказування відноситься до сфери розсуду національного законодавця. З метою чіткого встановлення межі допустимої ініціативної діяльності суду у з’ясуванні обставин кримінального провадження під час судового р</w:t>
      </w:r>
      <w:r>
        <w:t xml:space="preserve">озгляду в умовах змагального кримінального провадження, </w:t>
      </w:r>
      <w:r>
        <w:rPr>
          <w:spacing w:val="-3"/>
        </w:rPr>
        <w:t xml:space="preserve">що </w:t>
      </w:r>
      <w:r>
        <w:t>дозволить визначити позицію законодавця стосовно процесуального статусу суду в процесі доказування, і тим самим забезпечить однакове тлумачення та застосування норм кримінального процесуального зак</w:t>
      </w:r>
      <w:r>
        <w:t>онодавства на практиці, такий аспект діяльності суду як збирання судом доказів з власної ініціативи виключно з метою перевірки поданих сторонами доказів повинен знайти своє відображення в кримінальному процесуальному законодавстві. Саме тому, з урахуванням</w:t>
      </w:r>
      <w:r>
        <w:t xml:space="preserve"> вищезазначеного, вважаємо, що ч. 1 ст. 93 КПК України необхідно доповнити нормою наступного змісту: «Суд здійснює збирання доказів в ході судового провадження</w:t>
      </w:r>
      <w:r>
        <w:rPr>
          <w:spacing w:val="-7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допомогою</w:t>
      </w:r>
      <w:r>
        <w:rPr>
          <w:spacing w:val="-7"/>
        </w:rPr>
        <w:t xml:space="preserve"> </w:t>
      </w:r>
      <w:r>
        <w:t>вирішення</w:t>
      </w:r>
      <w:r>
        <w:rPr>
          <w:spacing w:val="-12"/>
        </w:rPr>
        <w:t xml:space="preserve"> </w:t>
      </w:r>
      <w:r>
        <w:t>клопотань</w:t>
      </w:r>
      <w:r>
        <w:rPr>
          <w:spacing w:val="-12"/>
        </w:rPr>
        <w:t xml:space="preserve"> </w:t>
      </w:r>
      <w:r>
        <w:t>сторін</w:t>
      </w:r>
      <w:r>
        <w:rPr>
          <w:spacing w:val="-7"/>
        </w:rPr>
        <w:t xml:space="preserve"> </w:t>
      </w:r>
      <w:r>
        <w:t>кримінального</w:t>
      </w:r>
      <w:r>
        <w:rPr>
          <w:spacing w:val="-13"/>
        </w:rPr>
        <w:t xml:space="preserve"> </w:t>
      </w:r>
      <w:r>
        <w:t>провадження про здійснення процесуальних д</w:t>
      </w:r>
      <w:r>
        <w:t>ій. З метою перевірки поданих сторонами кримінального</w:t>
      </w:r>
      <w:r>
        <w:rPr>
          <w:spacing w:val="-8"/>
        </w:rPr>
        <w:t xml:space="preserve"> </w:t>
      </w:r>
      <w:r>
        <w:t>провадження</w:t>
      </w:r>
      <w:r>
        <w:rPr>
          <w:spacing w:val="-12"/>
        </w:rPr>
        <w:t xml:space="preserve"> </w:t>
      </w:r>
      <w:r>
        <w:t>доказів</w:t>
      </w:r>
      <w:r>
        <w:rPr>
          <w:spacing w:val="-11"/>
        </w:rPr>
        <w:t xml:space="preserve"> </w:t>
      </w:r>
      <w:r>
        <w:t>суд</w:t>
      </w:r>
      <w:r>
        <w:rPr>
          <w:spacing w:val="-6"/>
        </w:rPr>
        <w:t xml:space="preserve"> </w:t>
      </w:r>
      <w:r>
        <w:t>вправі</w:t>
      </w:r>
      <w:r>
        <w:rPr>
          <w:spacing w:val="-7"/>
        </w:rPr>
        <w:t xml:space="preserve"> </w:t>
      </w:r>
      <w:r>
        <w:t>здійснювати</w:t>
      </w:r>
      <w:r>
        <w:rPr>
          <w:spacing w:val="-8"/>
        </w:rPr>
        <w:t xml:space="preserve"> </w:t>
      </w:r>
      <w:r>
        <w:t>передбачені</w:t>
      </w:r>
      <w:r>
        <w:rPr>
          <w:spacing w:val="-6"/>
        </w:rPr>
        <w:t xml:space="preserve"> </w:t>
      </w:r>
      <w:r>
        <w:t>Розділом</w:t>
      </w:r>
      <w:r>
        <w:rPr>
          <w:spacing w:val="-10"/>
        </w:rPr>
        <w:t xml:space="preserve"> </w:t>
      </w:r>
      <w:r>
        <w:t>IV даного Кодексу процесуальні дії з власної</w:t>
      </w:r>
      <w:r>
        <w:rPr>
          <w:spacing w:val="-9"/>
        </w:rPr>
        <w:t xml:space="preserve"> </w:t>
      </w:r>
      <w:r>
        <w:t>ініціативи».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1"/>
        <w:spacing w:before="78"/>
        <w:ind w:left="143"/>
      </w:pPr>
      <w:bookmarkStart w:id="21" w:name="_TOC_250001"/>
      <w:bookmarkEnd w:id="21"/>
      <w:r>
        <w:lastRenderedPageBreak/>
        <w:t>ВИСНОВКИ</w:t>
      </w:r>
    </w:p>
    <w:p w:rsidR="00D55077" w:rsidRDefault="00D55077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D55077" w:rsidRDefault="00F50E34">
      <w:pPr>
        <w:pStyle w:val="a3"/>
        <w:spacing w:line="360" w:lineRule="auto"/>
        <w:ind w:right="125"/>
      </w:pPr>
      <w:r>
        <w:t>У роботі запропоновано шляхи вирішення актуального соціально значущого завдання, що полягає в теоретичному обґрунтуванні напрямів удосконалення науково-теоретичних положень щодо забезпечення змагальності у кримінальному процесі України. Отримані результати</w:t>
      </w:r>
      <w:r>
        <w:t xml:space="preserve"> дають можливість сформулювати такі висновки.</w:t>
      </w:r>
    </w:p>
    <w:p w:rsidR="00D55077" w:rsidRDefault="00F50E34">
      <w:pPr>
        <w:pStyle w:val="a3"/>
        <w:spacing w:before="1" w:line="360" w:lineRule="auto"/>
        <w:ind w:right="118"/>
      </w:pPr>
      <w:r>
        <w:t>Встановлено, що засадами кримінального провадження є доктринально обґрунтовані основні правові положення, які відображають демократичну природу кримінального процесу, визначають сутність і структуру його провад</w:t>
      </w:r>
      <w:r>
        <w:t>женнь, стадій та інститутів, направляють кримінально процесуальну діяльність на досягнення завдань, поставлених державою перед кримінальним</w:t>
      </w:r>
      <w:r>
        <w:rPr>
          <w:spacing w:val="-5"/>
        </w:rPr>
        <w:t xml:space="preserve"> </w:t>
      </w:r>
      <w:r>
        <w:t>провадженням.</w:t>
      </w:r>
    </w:p>
    <w:p w:rsidR="00D55077" w:rsidRDefault="00F50E34">
      <w:pPr>
        <w:pStyle w:val="a3"/>
        <w:spacing w:before="1" w:line="360" w:lineRule="auto"/>
        <w:ind w:right="118"/>
      </w:pPr>
      <w:r>
        <w:t>Обгрунтовано, що засади кримінального провадження тісно пов’язані між собою, постійно взаємодіють один</w:t>
      </w:r>
      <w:r>
        <w:t xml:space="preserve"> з одним, зберігаючи при цьому свою власну цінність для побудови й ходу процесу. Засади кримінального провадження, формуючи систему принципів на основі інтеграції, породжують нову будову – систему принципів кримінального провадження, що характеризується си</w:t>
      </w:r>
      <w:r>
        <w:t>стемними властивостями й специфічною структурою. Система принципів кримінального провадження не характеризується такою властивістю, як ієрархічність. Системні зв’язки принципів кримінального провадження мають координаційний характер.</w:t>
      </w:r>
    </w:p>
    <w:p w:rsidR="00D55077" w:rsidRDefault="00F50E34">
      <w:pPr>
        <w:pStyle w:val="a3"/>
        <w:spacing w:before="2" w:line="360" w:lineRule="auto"/>
        <w:ind w:right="123"/>
      </w:pPr>
      <w:r>
        <w:t>Ефективна реалізація п</w:t>
      </w:r>
      <w:r>
        <w:t>ризначення кримінального судочинства може бути забезпечена за умови всебічного, повного і об’єктивного дослідження обставин кримінального провадження, а також гарантії реалізації прав і законних інтересів учасників кримінального провадження. Одним з правов</w:t>
      </w:r>
      <w:r>
        <w:t>их інститутів, за допомогою якого вирішуються зазначені завдання, є принцип змагальності сторін, який реалізується в кримінальному судочинстві на всіх його етапах.</w:t>
      </w:r>
    </w:p>
    <w:p w:rsidR="00D55077" w:rsidRDefault="00F50E34">
      <w:pPr>
        <w:pStyle w:val="a3"/>
        <w:spacing w:line="362" w:lineRule="auto"/>
        <w:ind w:right="117"/>
      </w:pPr>
      <w:r>
        <w:t>Принцип</w:t>
      </w:r>
      <w:r>
        <w:rPr>
          <w:spacing w:val="-10"/>
        </w:rPr>
        <w:t xml:space="preserve"> </w:t>
      </w:r>
      <w:r>
        <w:t>змагальності</w:t>
      </w:r>
      <w:r>
        <w:rPr>
          <w:spacing w:val="-8"/>
        </w:rPr>
        <w:t xml:space="preserve"> </w:t>
      </w:r>
      <w:r>
        <w:t>визначає</w:t>
      </w:r>
      <w:r>
        <w:rPr>
          <w:spacing w:val="-13"/>
        </w:rPr>
        <w:t xml:space="preserve"> </w:t>
      </w:r>
      <w:r>
        <w:t>такий</w:t>
      </w:r>
      <w:r>
        <w:rPr>
          <w:spacing w:val="-9"/>
        </w:rPr>
        <w:t xml:space="preserve"> </w:t>
      </w:r>
      <w:r>
        <w:t>порядок</w:t>
      </w:r>
      <w:r>
        <w:rPr>
          <w:spacing w:val="-11"/>
        </w:rPr>
        <w:t xml:space="preserve"> </w:t>
      </w:r>
      <w:r>
        <w:t>кримінального</w:t>
      </w:r>
      <w:r>
        <w:rPr>
          <w:spacing w:val="-9"/>
        </w:rPr>
        <w:t xml:space="preserve"> </w:t>
      </w:r>
      <w:r>
        <w:t>провадження,</w:t>
      </w:r>
      <w:r>
        <w:rPr>
          <w:spacing w:val="-15"/>
        </w:rPr>
        <w:t xml:space="preserve"> </w:t>
      </w:r>
      <w:r>
        <w:t>при якому, по-перше, забезпечується поділ кримінально процесуальних функцій один</w:t>
      </w:r>
      <w:r>
        <w:rPr>
          <w:spacing w:val="-48"/>
        </w:rPr>
        <w:t xml:space="preserve"> </w:t>
      </w:r>
      <w:r>
        <w:t>від одного і від функції вирішення справи (правосуддя), а по-друге, одночасно</w:t>
      </w:r>
      <w:r>
        <w:rPr>
          <w:spacing w:val="-13"/>
        </w:rPr>
        <w:t xml:space="preserve"> </w:t>
      </w:r>
      <w:r>
        <w:t>сторонам</w:t>
      </w:r>
    </w:p>
    <w:p w:rsidR="00D55077" w:rsidRDefault="00D55077">
      <w:pPr>
        <w:spacing w:line="362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2" w:lineRule="auto"/>
        <w:ind w:right="126" w:firstLine="0"/>
      </w:pPr>
      <w:r>
        <w:lastRenderedPageBreak/>
        <w:t xml:space="preserve">створені рівні умови для відстоювання законних інтересів за допомогою </w:t>
      </w:r>
      <w:r>
        <w:t>реалізації своїх процесуальних прав.</w:t>
      </w:r>
    </w:p>
    <w:p w:rsidR="00D55077" w:rsidRDefault="00F50E34">
      <w:pPr>
        <w:pStyle w:val="a3"/>
        <w:spacing w:line="360" w:lineRule="auto"/>
        <w:ind w:right="131"/>
      </w:pPr>
      <w:r>
        <w:t>Зміст принципу змагальності сторін становить сукупність наступних основних елементів: наявність незалежного суду, наявність сторін обвинувачення, процесуальне рівноправність (рівність) сторін перед судом, суперництво ст</w:t>
      </w:r>
      <w:r>
        <w:t>орін у правовому спорі у кримінальному провадженні.</w:t>
      </w:r>
    </w:p>
    <w:p w:rsidR="00D55077" w:rsidRDefault="00F50E34">
      <w:pPr>
        <w:pStyle w:val="a3"/>
        <w:spacing w:line="360" w:lineRule="auto"/>
        <w:ind w:right="119"/>
      </w:pPr>
      <w:r>
        <w:t>Встановлено, що функція обвинувачення здійснюється уповноваженими суб’єктами на всіх стадіях кримінального провадження (крім стадії виконання судових рішень) з метою об’єктивного та повного встановлення о</w:t>
      </w:r>
      <w:r>
        <w:t>бставин вчинення кримінального правопорушення і притягнення всіх винних до кримінальної відповідальності та/або застосування інших заходів кримінально-правового характеру. Законодавство передбачає їх процесуальне положення, особливості процесуальної</w:t>
      </w:r>
      <w:r>
        <w:rPr>
          <w:spacing w:val="-12"/>
        </w:rPr>
        <w:t xml:space="preserve"> </w:t>
      </w:r>
      <w:r>
        <w:t>діяльн</w:t>
      </w:r>
      <w:r>
        <w:t>ості</w:t>
      </w:r>
      <w:r>
        <w:rPr>
          <w:spacing w:val="-6"/>
        </w:rPr>
        <w:t xml:space="preserve"> </w:t>
      </w:r>
      <w:r>
        <w:t>під</w:t>
      </w:r>
      <w:r>
        <w:rPr>
          <w:spacing w:val="-5"/>
        </w:rPr>
        <w:t xml:space="preserve"> </w:t>
      </w:r>
      <w:r>
        <w:t>час</w:t>
      </w:r>
      <w:r>
        <w:rPr>
          <w:spacing w:val="-6"/>
        </w:rPr>
        <w:t xml:space="preserve"> </w:t>
      </w:r>
      <w:r>
        <w:t>кримінального</w:t>
      </w:r>
      <w:r>
        <w:rPr>
          <w:spacing w:val="-7"/>
        </w:rPr>
        <w:t xml:space="preserve"> </w:t>
      </w:r>
      <w:r>
        <w:t>судочинства</w:t>
      </w:r>
      <w:r>
        <w:rPr>
          <w:spacing w:val="-8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судового</w:t>
      </w:r>
      <w:r>
        <w:rPr>
          <w:spacing w:val="-7"/>
        </w:rPr>
        <w:t xml:space="preserve"> </w:t>
      </w:r>
      <w:r>
        <w:t>розгляду,</w:t>
      </w:r>
      <w:r>
        <w:rPr>
          <w:spacing w:val="-8"/>
        </w:rPr>
        <w:t xml:space="preserve"> </w:t>
      </w:r>
      <w:r>
        <w:t>що впливає на способи реалізації ними досліджуваної функції. Крім того, при реалізації функції обвинувачення суб’єкти обвинувачення перебувають у постійній</w:t>
      </w:r>
      <w:r>
        <w:rPr>
          <w:spacing w:val="-22"/>
        </w:rPr>
        <w:t xml:space="preserve"> </w:t>
      </w:r>
      <w:r>
        <w:t>взаємодії.</w:t>
      </w:r>
    </w:p>
    <w:p w:rsidR="00D55077" w:rsidRDefault="00F50E34">
      <w:pPr>
        <w:pStyle w:val="a3"/>
        <w:spacing w:line="360" w:lineRule="auto"/>
        <w:ind w:right="117"/>
      </w:pPr>
      <w:r>
        <w:t>КПК України передбачає різний</w:t>
      </w:r>
      <w:r>
        <w:t xml:space="preserve"> обсяг правових засобів для збирання доказів стороною обвинувачення і стороною захисту. Незважаючи на надання стороні захисту права збирати докази, законодавець істотно обмежив її у засобах реалізації цього права. Тому проголошена змагальність і рівноправн</w:t>
      </w:r>
      <w:r>
        <w:t>ість сторін у збиранні та поданні до суду доказів має елементи правової фікції.</w:t>
      </w:r>
    </w:p>
    <w:p w:rsidR="00D55077" w:rsidRDefault="00F50E34">
      <w:pPr>
        <w:pStyle w:val="a3"/>
        <w:spacing w:line="360" w:lineRule="auto"/>
        <w:ind w:right="118"/>
      </w:pPr>
      <w:r>
        <w:t>Незважаючи на те, що законодавець у чинному КПК України не включив суд до кола суб’єктів збирання доказів поряд з сторонами кримінального провадження, потерпілим (ч. 1 ст. 93 К</w:t>
      </w:r>
      <w:r>
        <w:t>ПК України); поклав обов’язок доказування обставин, передбачених ст. 91 КПК України на слідчого, прокурора та, в установлених КПК України випадках, - на потерпілого (ч. 1 ст. 92 КПК України); не назвав суд серед суб’єктів, на яких лежить обов’язок всебічно</w:t>
      </w:r>
      <w:r>
        <w:t>, повно та неупереджено дослідити обставини</w:t>
      </w:r>
      <w:r>
        <w:rPr>
          <w:spacing w:val="-13"/>
        </w:rPr>
        <w:t xml:space="preserve"> </w:t>
      </w:r>
      <w:r>
        <w:t>кримінального</w:t>
      </w:r>
      <w:r>
        <w:rPr>
          <w:spacing w:val="-13"/>
        </w:rPr>
        <w:t xml:space="preserve"> </w:t>
      </w:r>
      <w:r>
        <w:t>провадження</w:t>
      </w:r>
      <w:r>
        <w:rPr>
          <w:spacing w:val="-18"/>
        </w:rPr>
        <w:t xml:space="preserve"> </w:t>
      </w:r>
      <w:r>
        <w:t>(ч.</w:t>
      </w:r>
      <w:r>
        <w:rPr>
          <w:spacing w:val="-18"/>
        </w:rPr>
        <w:t xml:space="preserve"> </w:t>
      </w:r>
      <w:r>
        <w:t>2</w:t>
      </w:r>
      <w:r>
        <w:rPr>
          <w:spacing w:val="-14"/>
        </w:rPr>
        <w:t xml:space="preserve"> </w:t>
      </w:r>
      <w:r>
        <w:t>ст.</w:t>
      </w:r>
      <w:r>
        <w:rPr>
          <w:spacing w:val="-14"/>
        </w:rPr>
        <w:t xml:space="preserve"> </w:t>
      </w:r>
      <w:r>
        <w:t>9</w:t>
      </w:r>
      <w:r>
        <w:rPr>
          <w:spacing w:val="-18"/>
        </w:rPr>
        <w:t xml:space="preserve"> </w:t>
      </w:r>
      <w:r>
        <w:t>КПК</w:t>
      </w:r>
      <w:r>
        <w:rPr>
          <w:spacing w:val="-9"/>
        </w:rPr>
        <w:t xml:space="preserve"> </w:t>
      </w:r>
      <w:r>
        <w:t>України),</w:t>
      </w:r>
      <w:r>
        <w:rPr>
          <w:spacing w:val="-14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чому</w:t>
      </w:r>
      <w:r>
        <w:rPr>
          <w:spacing w:val="-14"/>
        </w:rPr>
        <w:t xml:space="preserve"> </w:t>
      </w:r>
      <w:r>
        <w:t>позначилось впровадження концепції змагальності, за якою судові надаються повноваження для участі в процесі доказування лише в тих межах, в яких це не м</w:t>
      </w:r>
      <w:r>
        <w:t>оже загрожувати його безсторонньому</w:t>
      </w:r>
      <w:r>
        <w:rPr>
          <w:spacing w:val="-8"/>
        </w:rPr>
        <w:t xml:space="preserve"> </w:t>
      </w:r>
      <w:r>
        <w:t>та</w:t>
      </w:r>
      <w:r>
        <w:rPr>
          <w:spacing w:val="-6"/>
        </w:rPr>
        <w:t xml:space="preserve"> </w:t>
      </w:r>
      <w:r>
        <w:t>нейтральному</w:t>
      </w:r>
      <w:r>
        <w:rPr>
          <w:spacing w:val="-7"/>
        </w:rPr>
        <w:t xml:space="preserve"> </w:t>
      </w:r>
      <w:r>
        <w:t>становищу</w:t>
      </w:r>
      <w:r>
        <w:rPr>
          <w:spacing w:val="-7"/>
        </w:rPr>
        <w:t xml:space="preserve"> </w:t>
      </w:r>
      <w:r>
        <w:t>суд</w:t>
      </w:r>
      <w:r>
        <w:rPr>
          <w:spacing w:val="-4"/>
        </w:rPr>
        <w:t xml:space="preserve"> </w:t>
      </w:r>
      <w:r>
        <w:t>є</w:t>
      </w:r>
      <w:r>
        <w:rPr>
          <w:spacing w:val="-7"/>
        </w:rPr>
        <w:t xml:space="preserve"> </w:t>
      </w:r>
      <w:r>
        <w:t>суб’єктом</w:t>
      </w:r>
      <w:r>
        <w:rPr>
          <w:spacing w:val="-9"/>
        </w:rPr>
        <w:t xml:space="preserve"> </w:t>
      </w:r>
      <w:r>
        <w:t>доказування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вузькому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23" w:firstLine="0"/>
      </w:pPr>
      <w:r>
        <w:lastRenderedPageBreak/>
        <w:t>значенні. Адже на нього законом покладений обов’язок ухвалити законне, обґрунтоване і вмотивоване рішення. І саме для цього на нього покладається обов’язок забезпечити з’ясування всіх обставин кримінального провадження (ст. 321 КПК України).</w:t>
      </w:r>
    </w:p>
    <w:p w:rsidR="00D55077" w:rsidRDefault="00F50E34">
      <w:pPr>
        <w:pStyle w:val="a3"/>
        <w:spacing w:before="3" w:line="357" w:lineRule="auto"/>
        <w:ind w:right="126"/>
      </w:pPr>
      <w:r>
        <w:t xml:space="preserve">Якщо говорити </w:t>
      </w:r>
      <w:r>
        <w:t>про доказування у широкому значенні, то суд є активним учасником процесу доказування у двох його аспектах – перевірці та оцінці доказів.</w:t>
      </w:r>
    </w:p>
    <w:p w:rsidR="00D55077" w:rsidRDefault="00F50E34">
      <w:pPr>
        <w:pStyle w:val="a3"/>
        <w:spacing w:before="6" w:line="360" w:lineRule="auto"/>
        <w:ind w:right="125"/>
      </w:pPr>
      <w:r>
        <w:t>Встановлено, що кримінально процесуальне пізнання є ширшим за кримінально процесуальне доказування, оскільки пізнання у</w:t>
      </w:r>
      <w:r>
        <w:t xml:space="preserve"> кримінальному процесі як процес здобуття знань уповноваженим суб’єктом, окрім доказування, може бути здійснено шляхом бесіди слідчим з очевидцями події злочину чи з особами, які можуть охарактеризувати свідка, потерпілого, підозрюваного, отримання консуль</w:t>
      </w:r>
      <w:r>
        <w:t>тації у фахівця, ознайомлення з матеріалами кримінального провадження, перевірки прокурором клопотань слідчого про проведення різного роду процесуальних дій чи складанні ним обвинувального акту, перевірки наявності в ЄРДР відомостей про вчинене кримінальне</w:t>
      </w:r>
      <w:r>
        <w:t xml:space="preserve"> правопорушення тощо.</w:t>
      </w:r>
    </w:p>
    <w:p w:rsidR="00D55077" w:rsidRDefault="00F50E34">
      <w:pPr>
        <w:pStyle w:val="a3"/>
        <w:spacing w:line="360" w:lineRule="auto"/>
        <w:ind w:right="127"/>
      </w:pPr>
      <w:r>
        <w:t>Наведені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науковій</w:t>
      </w:r>
      <w:r>
        <w:rPr>
          <w:spacing w:val="-7"/>
        </w:rPr>
        <w:t xml:space="preserve"> </w:t>
      </w:r>
      <w:r>
        <w:t>літературі</w:t>
      </w:r>
      <w:r>
        <w:rPr>
          <w:spacing w:val="-5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ч.</w:t>
      </w:r>
      <w:r>
        <w:rPr>
          <w:spacing w:val="-7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ст.</w:t>
      </w:r>
      <w:r>
        <w:rPr>
          <w:spacing w:val="-8"/>
        </w:rPr>
        <w:t xml:space="preserve"> </w:t>
      </w:r>
      <w:r>
        <w:rPr>
          <w:spacing w:val="-3"/>
        </w:rPr>
        <w:t>91</w:t>
      </w:r>
      <w:r>
        <w:rPr>
          <w:spacing w:val="-7"/>
        </w:rPr>
        <w:t xml:space="preserve"> </w:t>
      </w:r>
      <w:r>
        <w:t>КПК</w:t>
      </w:r>
      <w:r>
        <w:rPr>
          <w:spacing w:val="-8"/>
        </w:rPr>
        <w:t xml:space="preserve"> </w:t>
      </w:r>
      <w:r>
        <w:t>України</w:t>
      </w:r>
      <w:r>
        <w:rPr>
          <w:spacing w:val="-7"/>
        </w:rPr>
        <w:t xml:space="preserve"> </w:t>
      </w:r>
      <w:r>
        <w:t>поняття</w:t>
      </w:r>
      <w:r>
        <w:rPr>
          <w:spacing w:val="-11"/>
        </w:rPr>
        <w:t xml:space="preserve"> </w:t>
      </w:r>
      <w:r>
        <w:t>доказування</w:t>
      </w:r>
      <w:r>
        <w:rPr>
          <w:spacing w:val="-6"/>
        </w:rPr>
        <w:t xml:space="preserve"> </w:t>
      </w:r>
      <w:r>
        <w:t>й визначені його структурні елементи, такі як «збирання доказів» чи «формування доказів», не в повній мірі відповідають гносеологічній, логічній та правовій</w:t>
      </w:r>
      <w:r>
        <w:t xml:space="preserve"> природі доказування у кримінальному судочинстві, оскільки докази у готовому вигляді не існують і процес їх отримання не є ані їх збиранням, ані їх</w:t>
      </w:r>
      <w:r>
        <w:rPr>
          <w:spacing w:val="-16"/>
        </w:rPr>
        <w:t xml:space="preserve"> </w:t>
      </w:r>
      <w:r>
        <w:t>формуванням.</w:t>
      </w:r>
    </w:p>
    <w:p w:rsidR="00D55077" w:rsidRDefault="00F50E34">
      <w:pPr>
        <w:pStyle w:val="a3"/>
        <w:spacing w:before="1" w:line="360" w:lineRule="auto"/>
        <w:ind w:right="124"/>
      </w:pPr>
      <w:r>
        <w:t>Доказування у кримінальному судочинстві не закінчується оцінкою доказів, як це</w:t>
      </w:r>
      <w:r>
        <w:rPr>
          <w:spacing w:val="-17"/>
        </w:rPr>
        <w:t xml:space="preserve"> </w:t>
      </w:r>
      <w:r>
        <w:t>передбачено</w:t>
      </w:r>
      <w:r>
        <w:rPr>
          <w:spacing w:val="-17"/>
        </w:rPr>
        <w:t xml:space="preserve"> </w:t>
      </w:r>
      <w:r>
        <w:t>у</w:t>
      </w:r>
      <w:r>
        <w:rPr>
          <w:spacing w:val="-23"/>
        </w:rPr>
        <w:t xml:space="preserve"> </w:t>
      </w:r>
      <w:r>
        <w:t>ч.</w:t>
      </w:r>
      <w:r>
        <w:rPr>
          <w:spacing w:val="-18"/>
        </w:rPr>
        <w:t xml:space="preserve"> </w:t>
      </w:r>
      <w:r>
        <w:t>1</w:t>
      </w:r>
      <w:r>
        <w:rPr>
          <w:spacing w:val="-18"/>
        </w:rPr>
        <w:t xml:space="preserve"> </w:t>
      </w:r>
      <w:r>
        <w:t>ст.</w:t>
      </w:r>
      <w:r>
        <w:rPr>
          <w:spacing w:val="-18"/>
        </w:rPr>
        <w:t xml:space="preserve"> </w:t>
      </w:r>
      <w:r>
        <w:t>91</w:t>
      </w:r>
      <w:r>
        <w:rPr>
          <w:spacing w:val="-18"/>
        </w:rPr>
        <w:t xml:space="preserve"> </w:t>
      </w:r>
      <w:r>
        <w:t>КПК</w:t>
      </w:r>
      <w:r>
        <w:rPr>
          <w:spacing w:val="-19"/>
        </w:rPr>
        <w:t xml:space="preserve"> </w:t>
      </w:r>
      <w:r>
        <w:t>України,</w:t>
      </w:r>
      <w:r>
        <w:rPr>
          <w:spacing w:val="-22"/>
        </w:rPr>
        <w:t xml:space="preserve"> </w:t>
      </w:r>
      <w:r>
        <w:t>оскільки</w:t>
      </w:r>
      <w:r>
        <w:rPr>
          <w:spacing w:val="-17"/>
        </w:rPr>
        <w:t xml:space="preserve"> </w:t>
      </w:r>
      <w:r>
        <w:t>отримані</w:t>
      </w:r>
      <w:r>
        <w:rPr>
          <w:spacing w:val="-19"/>
        </w:rPr>
        <w:t xml:space="preserve"> </w:t>
      </w:r>
      <w:r>
        <w:t>докази,</w:t>
      </w:r>
      <w:r>
        <w:rPr>
          <w:spacing w:val="-17"/>
        </w:rPr>
        <w:t xml:space="preserve"> </w:t>
      </w:r>
      <w:r>
        <w:t>після</w:t>
      </w:r>
      <w:r>
        <w:rPr>
          <w:spacing w:val="-17"/>
        </w:rPr>
        <w:t xml:space="preserve"> </w:t>
      </w:r>
      <w:r>
        <w:t>їх</w:t>
      </w:r>
      <w:r>
        <w:rPr>
          <w:spacing w:val="-23"/>
        </w:rPr>
        <w:t xml:space="preserve"> </w:t>
      </w:r>
      <w:r>
        <w:t>ретельної перевірки та оцінки, використовуються сторонами кримінального провадження для обґрунтування власної правової позиції, прийняття відповідного процесуального рішення уповноваженими</w:t>
      </w:r>
      <w:r>
        <w:rPr>
          <w:spacing w:val="-1"/>
        </w:rPr>
        <w:t xml:space="preserve"> </w:t>
      </w:r>
      <w:r>
        <w:t>суб’єктам</w:t>
      </w:r>
      <w:r>
        <w:t>и.</w:t>
      </w:r>
    </w:p>
    <w:p w:rsidR="00D55077" w:rsidRDefault="00F50E34">
      <w:pPr>
        <w:pStyle w:val="a3"/>
        <w:spacing w:before="1" w:line="360" w:lineRule="auto"/>
        <w:ind w:right="123"/>
      </w:pPr>
      <w:r>
        <w:t>Доказування у кримінальному судочинстві – це нерозривний цілісний процес, що складається з двох етапів: 1) отримання доказів (пошук і виявлення (вилучення) фактичних</w:t>
      </w:r>
      <w:r>
        <w:rPr>
          <w:spacing w:val="-8"/>
        </w:rPr>
        <w:t xml:space="preserve"> </w:t>
      </w:r>
      <w:r>
        <w:t>даних</w:t>
      </w:r>
      <w:r>
        <w:rPr>
          <w:spacing w:val="-6"/>
        </w:rPr>
        <w:t xml:space="preserve"> </w:t>
      </w:r>
      <w:r>
        <w:t>та</w:t>
      </w:r>
      <w:r>
        <w:rPr>
          <w:spacing w:val="-7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джерел;</w:t>
      </w:r>
      <w:r>
        <w:rPr>
          <w:spacing w:val="-1"/>
        </w:rPr>
        <w:t xml:space="preserve"> </w:t>
      </w:r>
      <w:r>
        <w:t>перевірка,</w:t>
      </w:r>
      <w:r>
        <w:rPr>
          <w:spacing w:val="-11"/>
        </w:rPr>
        <w:t xml:space="preserve"> </w:t>
      </w:r>
      <w:r>
        <w:t>оцінка</w:t>
      </w:r>
      <w:r>
        <w:rPr>
          <w:spacing w:val="-7"/>
        </w:rPr>
        <w:t xml:space="preserve"> </w:t>
      </w:r>
      <w:r>
        <w:t>фактичних</w:t>
      </w:r>
      <w:r>
        <w:rPr>
          <w:spacing w:val="-7"/>
        </w:rPr>
        <w:t xml:space="preserve"> </w:t>
      </w:r>
      <w:r>
        <w:t>даних</w:t>
      </w:r>
      <w:r>
        <w:rPr>
          <w:spacing w:val="-11"/>
        </w:rPr>
        <w:t xml:space="preserve"> </w:t>
      </w:r>
      <w:r>
        <w:t>і</w:t>
      </w:r>
      <w:r>
        <w:rPr>
          <w:spacing w:val="-6"/>
        </w:rPr>
        <w:t xml:space="preserve"> </w:t>
      </w:r>
      <w:r>
        <w:t>їх</w:t>
      </w:r>
      <w:r>
        <w:rPr>
          <w:spacing w:val="-12"/>
        </w:rPr>
        <w:t xml:space="preserve"> </w:t>
      </w:r>
      <w:r>
        <w:t>джерел</w:t>
      </w:r>
      <w:r>
        <w:rPr>
          <w:spacing w:val="-6"/>
        </w:rPr>
        <w:t xml:space="preserve"> </w:t>
      </w:r>
      <w:r>
        <w:t>з</w:t>
      </w:r>
      <w:r>
        <w:rPr>
          <w:spacing w:val="-8"/>
        </w:rPr>
        <w:t xml:space="preserve"> </w:t>
      </w:r>
      <w:r>
        <w:t>точки зору їх належності, допустимості та достовірності, а також достатності; їх процесуальне оформлення (закріплення) й надання фактичним даним та їх</w:t>
      </w:r>
      <w:r>
        <w:rPr>
          <w:spacing w:val="-9"/>
        </w:rPr>
        <w:t xml:space="preserve"> </w:t>
      </w:r>
      <w:r>
        <w:t>джерелам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 w:line="360" w:lineRule="auto"/>
        <w:ind w:right="115" w:firstLine="0"/>
      </w:pPr>
      <w:r>
        <w:lastRenderedPageBreak/>
        <w:t>значення доказу у кримінальному провадженні); 2) використання отриманих доказі</w:t>
      </w:r>
      <w:r>
        <w:t>в (для встановлення фактів та обставин, що мають значення для кримінального провадження, перевірки інших доказів, отримання нових доказів, обґрунтування доказами своєї правової позиції сторонами кримінального провадження, прийняття відповідного процесуальн</w:t>
      </w:r>
      <w:r>
        <w:t>ого рішення уповноваженими суб’єктами).</w:t>
      </w:r>
    </w:p>
    <w:p w:rsidR="00D55077" w:rsidRDefault="00F50E34">
      <w:pPr>
        <w:pStyle w:val="a3"/>
        <w:spacing w:line="360" w:lineRule="auto"/>
        <w:ind w:right="126"/>
      </w:pPr>
      <w:r>
        <w:t>Обгрунтовано, що в якості одного із сутнісних елементів належного процесу ЄСПЛ розглядає змагальну процедуру. При цьому наголошується, що встановлення вимог до реальної змагальності при розгляді тієї чи іншої категор</w:t>
      </w:r>
      <w:r>
        <w:t>ії справ, а також співвідношення активності суду і сторін у сфері доказування відноситься до сфери розсуду національного законодавця.</w:t>
      </w:r>
    </w:p>
    <w:p w:rsidR="00D55077" w:rsidRDefault="00F50E34">
      <w:pPr>
        <w:pStyle w:val="a3"/>
        <w:spacing w:before="2" w:line="360" w:lineRule="auto"/>
        <w:ind w:right="119"/>
      </w:pPr>
      <w:r>
        <w:t xml:space="preserve">З метою чіткого встановлення межі допустимої ініціативної діяльності суду у з’ясуванні обставин кримінального провадження </w:t>
      </w:r>
      <w:r>
        <w:t xml:space="preserve">під час судового розгляду в умовах змагального кримінального провадження, що дозволить визначити позицію законодавця стосовно процесуального статусу суду в процесі доказування, і тим самим забезпечить однакове тлумачення та застосування норм кримінального </w:t>
      </w:r>
      <w:r>
        <w:t>процесуального</w:t>
      </w:r>
      <w:r>
        <w:rPr>
          <w:spacing w:val="-8"/>
        </w:rPr>
        <w:t xml:space="preserve"> </w:t>
      </w:r>
      <w:r>
        <w:t>законодавства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практиці,</w:t>
      </w:r>
      <w:r>
        <w:rPr>
          <w:spacing w:val="-9"/>
        </w:rPr>
        <w:t xml:space="preserve"> </w:t>
      </w:r>
      <w:r>
        <w:t>такий</w:t>
      </w:r>
      <w:r>
        <w:rPr>
          <w:spacing w:val="-7"/>
        </w:rPr>
        <w:t xml:space="preserve"> </w:t>
      </w:r>
      <w:r>
        <w:t>аспект</w:t>
      </w:r>
      <w:r>
        <w:rPr>
          <w:spacing w:val="-6"/>
        </w:rPr>
        <w:t xml:space="preserve"> </w:t>
      </w:r>
      <w:r>
        <w:t>діяльності</w:t>
      </w:r>
      <w:r>
        <w:rPr>
          <w:spacing w:val="-6"/>
        </w:rPr>
        <w:t xml:space="preserve"> </w:t>
      </w:r>
      <w:r>
        <w:t>суду</w:t>
      </w:r>
      <w:r>
        <w:rPr>
          <w:spacing w:val="-9"/>
        </w:rPr>
        <w:t xml:space="preserve"> </w:t>
      </w:r>
      <w:r>
        <w:t>як</w:t>
      </w:r>
      <w:r>
        <w:rPr>
          <w:spacing w:val="-9"/>
        </w:rPr>
        <w:t xml:space="preserve"> </w:t>
      </w:r>
      <w:r>
        <w:t>збирання судом доказів з власної ініціативи виключно з метою перевірки поданих сторонами доказів повинен знайти своє відображення в кримінальному процесуальному законодавстві. Саме т</w:t>
      </w:r>
      <w:r>
        <w:t xml:space="preserve">ому, з урахуванням вищезазначеного, вважаємо, що ч. 1 ст. </w:t>
      </w:r>
      <w:r>
        <w:rPr>
          <w:spacing w:val="-3"/>
        </w:rPr>
        <w:t xml:space="preserve">93 </w:t>
      </w:r>
      <w:r>
        <w:t>КПК України необхідно доповнити нормою наступного змісту: «Суд здійснює збирання доказів в ході судового провадження за допомогою вирішення клопотань сторін кримінального провадження про здійснен</w:t>
      </w:r>
      <w:r>
        <w:t xml:space="preserve">ня процесуальних дій. З метою перевірки поданих сторонами кримінального провадження доказів суд </w:t>
      </w:r>
      <w:r>
        <w:rPr>
          <w:spacing w:val="-3"/>
        </w:rPr>
        <w:t xml:space="preserve">вправі </w:t>
      </w:r>
      <w:r>
        <w:t>здійснювати передбачені Розділом IV даного Кодексу процесуальні дії з власної ініціативи».</w:t>
      </w:r>
    </w:p>
    <w:p w:rsidR="00D55077" w:rsidRDefault="00D55077">
      <w:pPr>
        <w:spacing w:line="360" w:lineRule="auto"/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1"/>
        <w:spacing w:before="78"/>
        <w:ind w:right="144"/>
      </w:pPr>
      <w:bookmarkStart w:id="22" w:name="_TOC_250000"/>
      <w:r>
        <w:lastRenderedPageBreak/>
        <w:t>СПИСОК ВИКОРИСТАНИХ</w:t>
      </w:r>
      <w:r>
        <w:rPr>
          <w:spacing w:val="-15"/>
        </w:rPr>
        <w:t xml:space="preserve"> </w:t>
      </w:r>
      <w:bookmarkEnd w:id="22"/>
      <w:r>
        <w:t>ДЖЕРЕЛ</w:t>
      </w:r>
    </w:p>
    <w:p w:rsidR="00D55077" w:rsidRDefault="00D55077">
      <w:pPr>
        <w:pStyle w:val="a3"/>
        <w:spacing w:before="5"/>
        <w:ind w:left="0" w:firstLine="0"/>
        <w:jc w:val="left"/>
        <w:rPr>
          <w:b/>
          <w:sz w:val="42"/>
        </w:rPr>
      </w:pP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6" w:firstLine="565"/>
        <w:jc w:val="both"/>
        <w:rPr>
          <w:sz w:val="28"/>
        </w:rPr>
      </w:pPr>
      <w:r>
        <w:rPr>
          <w:sz w:val="28"/>
        </w:rPr>
        <w:t xml:space="preserve">Агутин А. В. Понятие, структура и свойства системы принципов Российского уголовного процесса. </w:t>
      </w:r>
      <w:r>
        <w:rPr>
          <w:i/>
          <w:sz w:val="28"/>
        </w:rPr>
        <w:t>Адвокатская практика</w:t>
      </w:r>
      <w:r>
        <w:rPr>
          <w:sz w:val="28"/>
        </w:rPr>
        <w:t>. № 3 2012. С.</w:t>
      </w:r>
      <w:r>
        <w:rPr>
          <w:spacing w:val="-12"/>
          <w:sz w:val="28"/>
        </w:rPr>
        <w:t xml:space="preserve"> </w:t>
      </w:r>
      <w:r>
        <w:rPr>
          <w:sz w:val="28"/>
        </w:rPr>
        <w:t>58-64.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4" w:firstLine="565"/>
        <w:jc w:val="both"/>
        <w:rPr>
          <w:sz w:val="28"/>
        </w:rPr>
      </w:pPr>
      <w:r>
        <w:rPr>
          <w:sz w:val="28"/>
        </w:rPr>
        <w:t>Алиев</w:t>
      </w:r>
      <w:r>
        <w:rPr>
          <w:spacing w:val="-19"/>
          <w:sz w:val="28"/>
        </w:rPr>
        <w:t xml:space="preserve"> </w:t>
      </w:r>
      <w:r>
        <w:rPr>
          <w:sz w:val="28"/>
        </w:rPr>
        <w:t>Т.</w:t>
      </w:r>
      <w:r>
        <w:rPr>
          <w:spacing w:val="-18"/>
          <w:sz w:val="28"/>
        </w:rPr>
        <w:t xml:space="preserve"> </w:t>
      </w:r>
      <w:r>
        <w:rPr>
          <w:sz w:val="28"/>
        </w:rPr>
        <w:t>Т.</w:t>
      </w:r>
      <w:r>
        <w:rPr>
          <w:spacing w:val="-17"/>
          <w:sz w:val="28"/>
        </w:rPr>
        <w:t xml:space="preserve"> </w:t>
      </w:r>
      <w:r>
        <w:rPr>
          <w:sz w:val="28"/>
        </w:rPr>
        <w:t>Уголовно-процессуальное</w:t>
      </w:r>
      <w:r>
        <w:rPr>
          <w:spacing w:val="-20"/>
          <w:sz w:val="28"/>
        </w:rPr>
        <w:t xml:space="preserve"> </w:t>
      </w:r>
      <w:r>
        <w:rPr>
          <w:sz w:val="28"/>
        </w:rPr>
        <w:t>доказывание:</w:t>
      </w:r>
      <w:r>
        <w:rPr>
          <w:spacing w:val="-16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6"/>
          <w:sz w:val="28"/>
        </w:rPr>
        <w:t xml:space="preserve"> </w:t>
      </w:r>
      <w:r>
        <w:rPr>
          <w:sz w:val="28"/>
        </w:rPr>
        <w:t>обвиняемого и защитника. Собирание, проверка и оценка доказател</w:t>
      </w:r>
      <w:r>
        <w:rPr>
          <w:sz w:val="28"/>
        </w:rPr>
        <w:t>ьств. Ходатайства и жалобы. Москва, 2002. 128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4" w:firstLine="565"/>
        <w:jc w:val="both"/>
        <w:rPr>
          <w:sz w:val="28"/>
        </w:rPr>
      </w:pPr>
      <w:r>
        <w:rPr>
          <w:sz w:val="28"/>
        </w:rPr>
        <w:t>Альперт С. Обвинение в советском уголовном процессе: Учебное пособие. Харьков: МВССО УССР. Харьковский юридический институт, 1974. 38</w:t>
      </w:r>
      <w:r>
        <w:rPr>
          <w:spacing w:val="-2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19" w:firstLine="565"/>
        <w:jc w:val="both"/>
        <w:rPr>
          <w:sz w:val="28"/>
        </w:rPr>
      </w:pPr>
      <w:r>
        <w:rPr>
          <w:sz w:val="28"/>
        </w:rPr>
        <w:t>Андреянов В. А. Обвинение в российском уголовном процессе: понятие, сущность,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15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:</w:t>
      </w:r>
      <w:r>
        <w:rPr>
          <w:spacing w:val="40"/>
          <w:sz w:val="28"/>
        </w:rPr>
        <w:t xml:space="preserve"> </w:t>
      </w:r>
      <w:r>
        <w:rPr>
          <w:sz w:val="28"/>
        </w:rPr>
        <w:t>дисс.</w:t>
      </w:r>
      <w:r>
        <w:rPr>
          <w:spacing w:val="-7"/>
          <w:sz w:val="28"/>
        </w:rPr>
        <w:t xml:space="preserve"> </w:t>
      </w:r>
      <w:r>
        <w:rPr>
          <w:sz w:val="28"/>
        </w:rPr>
        <w:t>…канд.</w:t>
      </w:r>
      <w:r>
        <w:rPr>
          <w:spacing w:val="-16"/>
          <w:sz w:val="28"/>
        </w:rPr>
        <w:t xml:space="preserve"> </w:t>
      </w:r>
      <w:r>
        <w:rPr>
          <w:sz w:val="28"/>
        </w:rPr>
        <w:t>юрид.</w:t>
      </w:r>
      <w:r>
        <w:rPr>
          <w:spacing w:val="-17"/>
          <w:sz w:val="28"/>
        </w:rPr>
        <w:t xml:space="preserve"> </w:t>
      </w:r>
      <w:r>
        <w:rPr>
          <w:sz w:val="28"/>
        </w:rPr>
        <w:t>наук</w:t>
      </w:r>
    </w:p>
    <w:p w:rsidR="00D55077" w:rsidRDefault="00F50E34">
      <w:pPr>
        <w:pStyle w:val="a3"/>
        <w:spacing w:line="320" w:lineRule="exact"/>
        <w:ind w:firstLine="0"/>
      </w:pPr>
      <w:r>
        <w:t>: 12.00.09 / В. А. Андреянов. Екатеринбург, 2009. 208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36" w:line="360" w:lineRule="auto"/>
        <w:ind w:right="125" w:firstLine="565"/>
        <w:jc w:val="both"/>
        <w:rPr>
          <w:sz w:val="28"/>
        </w:rPr>
      </w:pPr>
      <w:r>
        <w:rPr>
          <w:sz w:val="28"/>
        </w:rPr>
        <w:t>Балацька</w:t>
      </w:r>
      <w:r>
        <w:rPr>
          <w:spacing w:val="-18"/>
          <w:sz w:val="28"/>
        </w:rPr>
        <w:t xml:space="preserve"> </w:t>
      </w:r>
      <w:r>
        <w:rPr>
          <w:sz w:val="28"/>
        </w:rPr>
        <w:t>О.</w:t>
      </w:r>
      <w:r>
        <w:rPr>
          <w:spacing w:val="-17"/>
          <w:sz w:val="28"/>
        </w:rPr>
        <w:t xml:space="preserve"> </w:t>
      </w:r>
      <w:r>
        <w:rPr>
          <w:sz w:val="28"/>
        </w:rPr>
        <w:t>Р.</w:t>
      </w:r>
      <w:r>
        <w:rPr>
          <w:spacing w:val="35"/>
          <w:sz w:val="28"/>
        </w:rPr>
        <w:t xml:space="preserve"> </w:t>
      </w:r>
      <w:r>
        <w:rPr>
          <w:sz w:val="28"/>
        </w:rPr>
        <w:t>Поняття</w:t>
      </w:r>
      <w:r>
        <w:rPr>
          <w:spacing w:val="-17"/>
          <w:sz w:val="28"/>
        </w:rPr>
        <w:t xml:space="preserve"> </w:t>
      </w:r>
      <w:r>
        <w:rPr>
          <w:sz w:val="28"/>
        </w:rPr>
        <w:t>й</w:t>
      </w:r>
      <w:r>
        <w:rPr>
          <w:spacing w:val="-17"/>
          <w:sz w:val="28"/>
        </w:rPr>
        <w:t xml:space="preserve"> </w:t>
      </w:r>
      <w:r>
        <w:rPr>
          <w:sz w:val="28"/>
        </w:rPr>
        <w:t>класифікація</w:t>
      </w:r>
      <w:r>
        <w:rPr>
          <w:spacing w:val="-22"/>
          <w:sz w:val="28"/>
        </w:rPr>
        <w:t xml:space="preserve"> </w:t>
      </w:r>
      <w:r>
        <w:rPr>
          <w:sz w:val="28"/>
        </w:rPr>
        <w:t>суб’єктів</w:t>
      </w:r>
      <w:r>
        <w:rPr>
          <w:spacing w:val="-20"/>
          <w:sz w:val="28"/>
        </w:rPr>
        <w:t xml:space="preserve"> </w:t>
      </w:r>
      <w:r>
        <w:rPr>
          <w:sz w:val="28"/>
        </w:rPr>
        <w:t>за</w:t>
      </w:r>
      <w:r>
        <w:rPr>
          <w:sz w:val="28"/>
        </w:rPr>
        <w:t>хисту</w:t>
      </w:r>
      <w:r>
        <w:rPr>
          <w:spacing w:val="-18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 xml:space="preserve">кримінальному провадженні. </w:t>
      </w:r>
      <w:r>
        <w:rPr>
          <w:i/>
          <w:sz w:val="28"/>
        </w:rPr>
        <w:t>Науковий вісник Ужгородського національного університету. Серія : Право</w:t>
      </w:r>
      <w:r>
        <w:rPr>
          <w:sz w:val="28"/>
        </w:rPr>
        <w:t>. 2015. Вип. 35(1.3). С.</w:t>
      </w:r>
      <w:r>
        <w:rPr>
          <w:spacing w:val="-2"/>
          <w:sz w:val="28"/>
        </w:rPr>
        <w:t xml:space="preserve"> </w:t>
      </w:r>
      <w:r>
        <w:rPr>
          <w:sz w:val="28"/>
        </w:rPr>
        <w:t>89-93.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" w:line="357" w:lineRule="auto"/>
        <w:ind w:right="130" w:firstLine="565"/>
        <w:jc w:val="both"/>
        <w:rPr>
          <w:sz w:val="28"/>
        </w:rPr>
      </w:pPr>
      <w:r>
        <w:rPr>
          <w:sz w:val="28"/>
        </w:rPr>
        <w:t>Белкин А. Р. Теория доказывания в уголовном судопроизводстве: монография. Москва: Норма, 2005. 528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6" w:line="362" w:lineRule="auto"/>
        <w:ind w:right="128" w:firstLine="565"/>
        <w:jc w:val="both"/>
        <w:rPr>
          <w:sz w:val="28"/>
        </w:rPr>
      </w:pPr>
      <w:r>
        <w:rPr>
          <w:sz w:val="28"/>
        </w:rPr>
        <w:t>Белкин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  <w:r>
        <w:rPr>
          <w:spacing w:val="-9"/>
          <w:sz w:val="28"/>
        </w:rPr>
        <w:t xml:space="preserve"> </w:t>
      </w:r>
      <w:r>
        <w:rPr>
          <w:sz w:val="28"/>
        </w:rPr>
        <w:t>Соб</w:t>
      </w:r>
      <w:r>
        <w:rPr>
          <w:sz w:val="28"/>
        </w:rPr>
        <w:t>ирание,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доказательств.</w:t>
      </w:r>
      <w:r>
        <w:rPr>
          <w:spacing w:val="-10"/>
          <w:sz w:val="28"/>
        </w:rPr>
        <w:t xml:space="preserve"> </w:t>
      </w:r>
      <w:r>
        <w:rPr>
          <w:sz w:val="28"/>
        </w:rPr>
        <w:t>Сущность и методы. Москва: 1966. 295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5" w:firstLine="565"/>
        <w:jc w:val="both"/>
        <w:rPr>
          <w:sz w:val="28"/>
        </w:rPr>
      </w:pPr>
      <w:r>
        <w:rPr>
          <w:sz w:val="28"/>
        </w:rPr>
        <w:t>Бернам Уильям. Правовая система США. 3-й выпуск. Москва: Новая юстиция, 2006. 1216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18" w:firstLine="565"/>
        <w:jc w:val="both"/>
        <w:rPr>
          <w:sz w:val="28"/>
        </w:rPr>
      </w:pPr>
      <w:r>
        <w:rPr>
          <w:sz w:val="28"/>
        </w:rPr>
        <w:t>Білоус О. В. Процесуальні гарантії дотримання прав людини і громадянина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діяльності</w:t>
      </w:r>
      <w:r>
        <w:rPr>
          <w:spacing w:val="17"/>
          <w:sz w:val="28"/>
        </w:rPr>
        <w:t xml:space="preserve"> </w:t>
      </w:r>
      <w:r>
        <w:rPr>
          <w:sz w:val="28"/>
        </w:rPr>
        <w:t>органів</w:t>
      </w:r>
      <w:r>
        <w:rPr>
          <w:spacing w:val="14"/>
          <w:sz w:val="28"/>
        </w:rPr>
        <w:t xml:space="preserve"> </w:t>
      </w:r>
      <w:r>
        <w:rPr>
          <w:sz w:val="28"/>
        </w:rPr>
        <w:t>судової</w:t>
      </w:r>
      <w:r>
        <w:rPr>
          <w:spacing w:val="13"/>
          <w:sz w:val="28"/>
        </w:rPr>
        <w:t xml:space="preserve"> </w:t>
      </w:r>
      <w:r>
        <w:rPr>
          <w:sz w:val="28"/>
        </w:rPr>
        <w:t>влади.</w:t>
      </w:r>
      <w:r>
        <w:rPr>
          <w:spacing w:val="17"/>
          <w:sz w:val="28"/>
        </w:rPr>
        <w:t xml:space="preserve"> </w:t>
      </w:r>
      <w:r>
        <w:rPr>
          <w:i/>
          <w:sz w:val="28"/>
        </w:rPr>
        <w:t>ScienceRise.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Juridical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Science.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2019.</w:t>
      </w:r>
    </w:p>
    <w:p w:rsidR="00D55077" w:rsidRDefault="00F50E34">
      <w:pPr>
        <w:pStyle w:val="a3"/>
        <w:spacing w:line="320" w:lineRule="exact"/>
        <w:ind w:firstLine="0"/>
      </w:pPr>
      <w:r>
        <w:t>№ 2. С. 34-38.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45" w:line="360" w:lineRule="auto"/>
        <w:ind w:right="119" w:firstLine="565"/>
        <w:jc w:val="both"/>
        <w:rPr>
          <w:sz w:val="28"/>
        </w:rPr>
      </w:pPr>
      <w:r>
        <w:rPr>
          <w:sz w:val="28"/>
        </w:rPr>
        <w:t xml:space="preserve">Бірюкова А. М. Модель змагальності за проектом Кримінального процесуального кодексу України (у порівнянні з іншими країнами </w:t>
      </w:r>
      <w:r>
        <w:rPr>
          <w:spacing w:val="2"/>
          <w:sz w:val="28"/>
        </w:rPr>
        <w:t xml:space="preserve">світу). </w:t>
      </w:r>
      <w:r>
        <w:rPr>
          <w:i/>
          <w:sz w:val="28"/>
        </w:rPr>
        <w:t>Адвокат</w:t>
      </w:r>
      <w:r>
        <w:rPr>
          <w:sz w:val="28"/>
        </w:rPr>
        <w:t>. 2012. № 4. С.</w:t>
      </w:r>
      <w:r>
        <w:rPr>
          <w:spacing w:val="-4"/>
          <w:sz w:val="28"/>
        </w:rPr>
        <w:t xml:space="preserve"> </w:t>
      </w:r>
      <w:r>
        <w:rPr>
          <w:sz w:val="28"/>
        </w:rPr>
        <w:t>12-16.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  <w:tab w:val="left" w:pos="4849"/>
          <w:tab w:val="left" w:pos="7179"/>
          <w:tab w:val="left" w:pos="9694"/>
        </w:tabs>
        <w:spacing w:before="1" w:line="362" w:lineRule="auto"/>
        <w:ind w:right="115" w:firstLine="565"/>
        <w:jc w:val="both"/>
        <w:rPr>
          <w:sz w:val="28"/>
        </w:rPr>
      </w:pPr>
      <w:r>
        <w:rPr>
          <w:sz w:val="28"/>
        </w:rPr>
        <w:t>Брандштаттер</w:t>
      </w:r>
      <w:r>
        <w:rPr>
          <w:sz w:val="28"/>
        </w:rPr>
        <w:tab/>
        <w:t>проти</w:t>
      </w:r>
      <w:r>
        <w:rPr>
          <w:sz w:val="28"/>
        </w:rPr>
        <w:tab/>
        <w:t>Австрії</w:t>
      </w:r>
      <w:r>
        <w:rPr>
          <w:sz w:val="28"/>
        </w:rPr>
        <w:tab/>
      </w:r>
      <w:r>
        <w:rPr>
          <w:spacing w:val="-6"/>
          <w:sz w:val="28"/>
        </w:rPr>
        <w:t>URL:</w:t>
      </w:r>
      <w:r>
        <w:rPr>
          <w:color w:val="0000FF"/>
          <w:spacing w:val="-6"/>
          <w:sz w:val="28"/>
          <w:u w:val="single" w:color="0000FF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http://www.echr.ru/documents/doc/12086456/12086456-006.htm</w:t>
        </w:r>
      </w:hyperlink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15" w:lineRule="exact"/>
        <w:ind w:left="1531"/>
        <w:jc w:val="both"/>
        <w:rPr>
          <w:sz w:val="28"/>
        </w:rPr>
      </w:pPr>
      <w:r>
        <w:rPr>
          <w:sz w:val="28"/>
        </w:rPr>
        <w:t>Великий тлумачний словник сучасної української мови за ред. В.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</w:p>
    <w:p w:rsidR="00D55077" w:rsidRDefault="00D55077">
      <w:pPr>
        <w:spacing w:line="315" w:lineRule="exact"/>
        <w:jc w:val="both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/>
        <w:ind w:firstLine="0"/>
      </w:pPr>
      <w:r>
        <w:lastRenderedPageBreak/>
        <w:t>Бусел. Київ: Ірпінь : ВТФ «Перун». 2005. 1728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63" w:line="360" w:lineRule="auto"/>
        <w:ind w:right="116" w:firstLine="565"/>
        <w:jc w:val="both"/>
        <w:rPr>
          <w:sz w:val="28"/>
        </w:rPr>
      </w:pPr>
      <w:r>
        <w:rPr>
          <w:sz w:val="28"/>
        </w:rPr>
        <w:t>Вишневская О. В. Состязательная деятельность защитника на предварительном следствии: автореферат дисс. канд. юрид. наук : 12.00.09 / Удмуртский государственный университет. Ижевск, 2004. 19</w:t>
      </w:r>
      <w:r>
        <w:rPr>
          <w:spacing w:val="-4"/>
          <w:sz w:val="28"/>
        </w:rPr>
        <w:t xml:space="preserve"> </w:t>
      </w:r>
      <w:r>
        <w:rPr>
          <w:spacing w:val="3"/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before="1" w:line="360" w:lineRule="auto"/>
        <w:ind w:right="125" w:firstLine="565"/>
        <w:rPr>
          <w:sz w:val="28"/>
        </w:rPr>
      </w:pPr>
      <w:r>
        <w:rPr>
          <w:sz w:val="28"/>
        </w:rPr>
        <w:t>Губер против Ш</w:t>
      </w:r>
      <w:r>
        <w:rPr>
          <w:sz w:val="28"/>
        </w:rPr>
        <w:t xml:space="preserve">вейцарии: Постановление Европейского Суда URL: </w:t>
      </w:r>
      <w:hyperlink r:id="rId10">
        <w:r>
          <w:rPr>
            <w:sz w:val="28"/>
          </w:rPr>
          <w:t>http://europeancourt.ru/resheniya-evropejskogo-suda-na-russkom-</w:t>
        </w:r>
        <w:r>
          <w:rPr>
            <w:sz w:val="28"/>
          </w:rPr>
          <w:t>yazyke/guber-protiv-</w:t>
        </w:r>
      </w:hyperlink>
      <w:hyperlink r:id="rId11">
        <w:r>
          <w:rPr>
            <w:sz w:val="28"/>
          </w:rPr>
          <w:t xml:space="preserve"> shvejcarii-postanovlenie-evropejskogo-suda/</w:t>
        </w:r>
      </w:hyperlink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line="362" w:lineRule="auto"/>
        <w:ind w:right="124" w:firstLine="565"/>
        <w:rPr>
          <w:sz w:val="28"/>
        </w:rPr>
      </w:pPr>
      <w:r>
        <w:rPr>
          <w:sz w:val="28"/>
        </w:rPr>
        <w:t>Давыдов М. П. Принципы советского уголовного процесса. Свердловск, 1957. 51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20" w:firstLine="565"/>
        <w:jc w:val="both"/>
        <w:rPr>
          <w:sz w:val="28"/>
        </w:rPr>
      </w:pPr>
      <w:r>
        <w:rPr>
          <w:sz w:val="28"/>
        </w:rPr>
        <w:t xml:space="preserve">Даев В. Г. Процессуальные функции и принцип состязательности в уголовном судопроизводстве. </w:t>
      </w:r>
      <w:r>
        <w:rPr>
          <w:i/>
          <w:sz w:val="28"/>
        </w:rPr>
        <w:t xml:space="preserve">Известия высших учебных заведений. </w:t>
      </w:r>
      <w:r>
        <w:rPr>
          <w:sz w:val="28"/>
        </w:rPr>
        <w:t>1974. №1. С. 64- 73.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15" w:firstLine="565"/>
        <w:jc w:val="both"/>
        <w:rPr>
          <w:sz w:val="28"/>
        </w:rPr>
      </w:pPr>
      <w:r>
        <w:rPr>
          <w:sz w:val="28"/>
        </w:rPr>
        <w:t>Даль В. Толковый словарь живог</w:t>
      </w:r>
      <w:r>
        <w:rPr>
          <w:sz w:val="28"/>
        </w:rPr>
        <w:t>о великорусского языка. Москва, 1980. Т. 3. 555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7" w:firstLine="565"/>
        <w:jc w:val="both"/>
        <w:rPr>
          <w:sz w:val="28"/>
        </w:rPr>
      </w:pPr>
      <w:r>
        <w:rPr>
          <w:sz w:val="28"/>
        </w:rPr>
        <w:t>Дашковська О. Філософсько-правові аспекти принципу рівності в історії правової думки. 2013. № 4 (35). С.</w:t>
      </w:r>
      <w:r>
        <w:rPr>
          <w:spacing w:val="-3"/>
          <w:sz w:val="28"/>
        </w:rPr>
        <w:t xml:space="preserve"> </w:t>
      </w:r>
      <w:r>
        <w:rPr>
          <w:sz w:val="28"/>
        </w:rPr>
        <w:t>265-272.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21" w:firstLine="565"/>
        <w:jc w:val="both"/>
        <w:rPr>
          <w:sz w:val="28"/>
        </w:rPr>
      </w:pPr>
      <w:r>
        <w:rPr>
          <w:sz w:val="28"/>
        </w:rPr>
        <w:t>Де Сильвиа М. Прецеденты Европейского Суда по правам человека. Судебная практика 1960 - 200</w:t>
      </w:r>
      <w:r>
        <w:rPr>
          <w:sz w:val="28"/>
        </w:rPr>
        <w:t>2 г. Санкт-Петербург : Издательство «Юридический центр пресс», 2004. 1072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19" w:lineRule="exact"/>
        <w:ind w:left="1531"/>
        <w:jc w:val="both"/>
        <w:rPr>
          <w:sz w:val="28"/>
        </w:rPr>
      </w:pPr>
      <w:r>
        <w:rPr>
          <w:sz w:val="28"/>
        </w:rPr>
        <w:t>Дианов</w:t>
      </w:r>
      <w:r>
        <w:rPr>
          <w:spacing w:val="-15"/>
          <w:sz w:val="28"/>
        </w:rPr>
        <w:t xml:space="preserve"> </w:t>
      </w:r>
      <w:r>
        <w:rPr>
          <w:sz w:val="28"/>
        </w:rPr>
        <w:t>В.</w:t>
      </w:r>
      <w:r>
        <w:rPr>
          <w:spacing w:val="-14"/>
          <w:sz w:val="28"/>
        </w:rPr>
        <w:t xml:space="preserve"> </w:t>
      </w:r>
      <w:r>
        <w:rPr>
          <w:sz w:val="28"/>
        </w:rPr>
        <w:t>А.</w:t>
      </w:r>
      <w:r>
        <w:rPr>
          <w:spacing w:val="-13"/>
          <w:sz w:val="28"/>
        </w:rPr>
        <w:t xml:space="preserve"> </w:t>
      </w:r>
      <w:r>
        <w:rPr>
          <w:sz w:val="28"/>
        </w:rPr>
        <w:t>Следователь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2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5"/>
          <w:sz w:val="28"/>
        </w:rPr>
        <w:t xml:space="preserve"> </w:t>
      </w:r>
      <w:r>
        <w:rPr>
          <w:sz w:val="28"/>
        </w:rPr>
        <w:t>обвинения</w:t>
      </w:r>
      <w:r>
        <w:rPr>
          <w:spacing w:val="-11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автореф.</w:t>
      </w:r>
      <w:r>
        <w:rPr>
          <w:spacing w:val="-13"/>
          <w:sz w:val="28"/>
        </w:rPr>
        <w:t xml:space="preserve"> </w:t>
      </w:r>
      <w:r>
        <w:rPr>
          <w:sz w:val="28"/>
        </w:rPr>
        <w:t>дисс.</w:t>
      </w:r>
    </w:p>
    <w:p w:rsidR="00D55077" w:rsidRDefault="00F50E34">
      <w:pPr>
        <w:pStyle w:val="a3"/>
        <w:spacing w:before="145"/>
        <w:ind w:firstLine="0"/>
        <w:jc w:val="left"/>
      </w:pPr>
      <w:r>
        <w:t>... канд. юрид. наук : 12.00.09. Саратов, 2009. 30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before="163" w:line="357" w:lineRule="auto"/>
        <w:ind w:right="125" w:firstLine="565"/>
        <w:rPr>
          <w:sz w:val="28"/>
        </w:rPr>
      </w:pPr>
      <w:r>
        <w:rPr>
          <w:sz w:val="28"/>
        </w:rPr>
        <w:t>Доля Е. А. Формирование доказательств на основании ре</w:t>
      </w:r>
      <w:r>
        <w:rPr>
          <w:sz w:val="28"/>
        </w:rPr>
        <w:t>зультатов оперативно-розыскной деятельности: монография. Москва: Проспект, 2009. 376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before="6" w:line="357" w:lineRule="auto"/>
        <w:ind w:right="118" w:firstLine="565"/>
        <w:rPr>
          <w:sz w:val="28"/>
        </w:rPr>
      </w:pPr>
      <w:r>
        <w:rPr>
          <w:sz w:val="28"/>
        </w:rPr>
        <w:t>Зейкан</w:t>
      </w:r>
      <w:r>
        <w:rPr>
          <w:spacing w:val="-20"/>
          <w:sz w:val="28"/>
        </w:rPr>
        <w:t xml:space="preserve"> </w:t>
      </w:r>
      <w:r>
        <w:rPr>
          <w:sz w:val="28"/>
        </w:rPr>
        <w:t>Я.</w:t>
      </w:r>
      <w:r>
        <w:rPr>
          <w:spacing w:val="-20"/>
          <w:sz w:val="28"/>
        </w:rPr>
        <w:t xml:space="preserve"> </w:t>
      </w:r>
      <w:r>
        <w:rPr>
          <w:sz w:val="28"/>
        </w:rPr>
        <w:t>П.</w:t>
      </w:r>
      <w:r>
        <w:rPr>
          <w:spacing w:val="-20"/>
          <w:sz w:val="28"/>
        </w:rPr>
        <w:t xml:space="preserve"> </w:t>
      </w:r>
      <w:r>
        <w:rPr>
          <w:sz w:val="28"/>
        </w:rPr>
        <w:t>Адвокат:</w:t>
      </w:r>
      <w:r>
        <w:rPr>
          <w:spacing w:val="-22"/>
          <w:sz w:val="28"/>
        </w:rPr>
        <w:t xml:space="preserve"> </w:t>
      </w:r>
      <w:r>
        <w:rPr>
          <w:sz w:val="28"/>
        </w:rPr>
        <w:t>навички</w:t>
      </w:r>
      <w:r>
        <w:rPr>
          <w:spacing w:val="-19"/>
          <w:sz w:val="28"/>
        </w:rPr>
        <w:t xml:space="preserve"> </w:t>
      </w:r>
      <w:r>
        <w:rPr>
          <w:sz w:val="28"/>
        </w:rPr>
        <w:t>професії:</w:t>
      </w:r>
      <w:r>
        <w:rPr>
          <w:spacing w:val="-18"/>
          <w:sz w:val="28"/>
        </w:rPr>
        <w:t xml:space="preserve"> </w:t>
      </w:r>
      <w:r>
        <w:rPr>
          <w:sz w:val="28"/>
        </w:rPr>
        <w:t>практичний</w:t>
      </w:r>
      <w:r>
        <w:rPr>
          <w:spacing w:val="-20"/>
          <w:sz w:val="28"/>
        </w:rPr>
        <w:t xml:space="preserve"> </w:t>
      </w:r>
      <w:r>
        <w:rPr>
          <w:sz w:val="28"/>
        </w:rPr>
        <w:t>посібник.</w:t>
      </w:r>
      <w:r>
        <w:rPr>
          <w:spacing w:val="-20"/>
          <w:sz w:val="28"/>
        </w:rPr>
        <w:t xml:space="preserve"> </w:t>
      </w:r>
      <w:r>
        <w:rPr>
          <w:sz w:val="28"/>
        </w:rPr>
        <w:t>Київ:</w:t>
      </w:r>
      <w:r>
        <w:rPr>
          <w:spacing w:val="-21"/>
          <w:sz w:val="28"/>
        </w:rPr>
        <w:t xml:space="preserve"> </w:t>
      </w:r>
      <w:r>
        <w:rPr>
          <w:sz w:val="28"/>
        </w:rPr>
        <w:t>КНТ, 2008. 788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  <w:tab w:val="left" w:pos="4953"/>
        </w:tabs>
        <w:spacing w:before="6" w:line="362" w:lineRule="auto"/>
        <w:ind w:right="125" w:firstLine="565"/>
        <w:rPr>
          <w:sz w:val="28"/>
        </w:rPr>
      </w:pPr>
      <w:r>
        <w:rPr>
          <w:sz w:val="28"/>
        </w:rPr>
        <w:t xml:space="preserve">Золотих   В.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В. </w:t>
      </w:r>
      <w:r>
        <w:rPr>
          <w:spacing w:val="58"/>
          <w:sz w:val="28"/>
        </w:rPr>
        <w:t xml:space="preserve"> </w:t>
      </w:r>
      <w:r>
        <w:rPr>
          <w:sz w:val="28"/>
        </w:rPr>
        <w:t>Проверка</w:t>
      </w:r>
      <w:r>
        <w:rPr>
          <w:sz w:val="28"/>
        </w:rPr>
        <w:tab/>
      </w:r>
      <w:r>
        <w:rPr>
          <w:sz w:val="28"/>
        </w:rPr>
        <w:t>допустимости доказательств в уголовном процессе. Ростов-на-Дону : Феникс, 2009. 288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  <w:tab w:val="left" w:pos="3335"/>
          <w:tab w:val="left" w:pos="3815"/>
          <w:tab w:val="left" w:pos="4275"/>
          <w:tab w:val="left" w:pos="4700"/>
          <w:tab w:val="left" w:pos="5594"/>
          <w:tab w:val="left" w:pos="6868"/>
          <w:tab w:val="left" w:pos="8167"/>
          <w:tab w:val="left" w:pos="10185"/>
        </w:tabs>
        <w:spacing w:line="362" w:lineRule="auto"/>
        <w:ind w:right="125" w:firstLine="565"/>
        <w:rPr>
          <w:sz w:val="28"/>
        </w:rPr>
      </w:pPr>
      <w:r>
        <w:rPr>
          <w:sz w:val="28"/>
        </w:rPr>
        <w:t>Калиновский</w:t>
      </w:r>
      <w:r>
        <w:rPr>
          <w:sz w:val="28"/>
        </w:rPr>
        <w:tab/>
        <w:t>К.</w:t>
      </w:r>
      <w:r>
        <w:rPr>
          <w:sz w:val="28"/>
        </w:rPr>
        <w:tab/>
        <w:t>Б.</w:t>
      </w:r>
      <w:r>
        <w:rPr>
          <w:sz w:val="28"/>
        </w:rPr>
        <w:tab/>
        <w:t>О</w:t>
      </w:r>
      <w:r>
        <w:rPr>
          <w:sz w:val="28"/>
        </w:rPr>
        <w:tab/>
        <w:t>праве</w:t>
      </w:r>
      <w:r>
        <w:rPr>
          <w:sz w:val="28"/>
        </w:rPr>
        <w:tab/>
        <w:t>адвоката</w:t>
      </w:r>
      <w:r>
        <w:rPr>
          <w:sz w:val="28"/>
        </w:rPr>
        <w:tab/>
        <w:t>собирать</w:t>
      </w:r>
      <w:r>
        <w:rPr>
          <w:sz w:val="28"/>
        </w:rPr>
        <w:tab/>
        <w:t>доказательства</w:t>
      </w:r>
      <w:r>
        <w:rPr>
          <w:sz w:val="28"/>
        </w:rPr>
        <w:tab/>
      </w:r>
      <w:r>
        <w:rPr>
          <w:spacing w:val="-18"/>
          <w:sz w:val="28"/>
        </w:rPr>
        <w:t xml:space="preserve">в </w:t>
      </w:r>
      <w:r>
        <w:rPr>
          <w:sz w:val="28"/>
        </w:rPr>
        <w:t xml:space="preserve">российском уголовном процессе. </w:t>
      </w:r>
      <w:r>
        <w:rPr>
          <w:i/>
          <w:sz w:val="28"/>
        </w:rPr>
        <w:t>Криминалистический семинар</w:t>
      </w:r>
      <w:r>
        <w:rPr>
          <w:sz w:val="28"/>
        </w:rPr>
        <w:t>. 2000. С.</w:t>
      </w:r>
      <w:r>
        <w:rPr>
          <w:spacing w:val="-11"/>
          <w:sz w:val="28"/>
        </w:rPr>
        <w:t xml:space="preserve"> </w:t>
      </w:r>
      <w:r>
        <w:rPr>
          <w:sz w:val="28"/>
        </w:rPr>
        <w:t>92-96.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line="315" w:lineRule="exact"/>
        <w:ind w:left="1531"/>
        <w:rPr>
          <w:sz w:val="28"/>
        </w:rPr>
      </w:pPr>
      <w:r>
        <w:rPr>
          <w:sz w:val="28"/>
        </w:rPr>
        <w:t xml:space="preserve">Капліна О. Проблеми допустимості </w:t>
      </w:r>
      <w:r>
        <w:rPr>
          <w:sz w:val="28"/>
        </w:rPr>
        <w:t>доказів, поданих відповідно до</w:t>
      </w:r>
      <w:r>
        <w:rPr>
          <w:spacing w:val="-27"/>
          <w:sz w:val="28"/>
        </w:rPr>
        <w:t xml:space="preserve"> </w:t>
      </w:r>
      <w:r>
        <w:rPr>
          <w:sz w:val="28"/>
        </w:rPr>
        <w:t>статті</w:t>
      </w:r>
    </w:p>
    <w:p w:rsidR="00D55077" w:rsidRDefault="00D55077">
      <w:pPr>
        <w:spacing w:line="315" w:lineRule="exact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/>
        <w:ind w:firstLine="0"/>
        <w:jc w:val="left"/>
      </w:pPr>
      <w:r>
        <w:lastRenderedPageBreak/>
        <w:t>66 КПК України особами із використанням технічних засобів отримання інформації.</w:t>
      </w:r>
    </w:p>
    <w:p w:rsidR="00D55077" w:rsidRDefault="00F50E34">
      <w:pPr>
        <w:spacing w:before="163"/>
        <w:ind w:left="115"/>
        <w:rPr>
          <w:sz w:val="28"/>
        </w:rPr>
      </w:pPr>
      <w:r>
        <w:rPr>
          <w:i/>
          <w:sz w:val="28"/>
        </w:rPr>
        <w:t>Вісник Академії правових наук України</w:t>
      </w:r>
      <w:r>
        <w:rPr>
          <w:sz w:val="28"/>
        </w:rPr>
        <w:t>. 2011. № 3. (66). С. 238-249.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  <w:tab w:val="left" w:pos="2855"/>
          <w:tab w:val="left" w:pos="3539"/>
          <w:tab w:val="left" w:pos="4279"/>
          <w:tab w:val="left" w:pos="6407"/>
          <w:tab w:val="left" w:pos="8490"/>
          <w:tab w:val="left" w:pos="9035"/>
        </w:tabs>
        <w:spacing w:before="158" w:line="362" w:lineRule="auto"/>
        <w:ind w:right="130" w:firstLine="565"/>
        <w:rPr>
          <w:sz w:val="28"/>
        </w:rPr>
      </w:pPr>
      <w:r>
        <w:rPr>
          <w:sz w:val="28"/>
        </w:rPr>
        <w:t>Кипнис</w:t>
      </w:r>
      <w:r>
        <w:rPr>
          <w:sz w:val="28"/>
        </w:rPr>
        <w:tab/>
        <w:t>Н.</w:t>
      </w:r>
      <w:r>
        <w:rPr>
          <w:sz w:val="28"/>
        </w:rPr>
        <w:tab/>
        <w:t>М.</w:t>
      </w:r>
      <w:r>
        <w:rPr>
          <w:sz w:val="28"/>
        </w:rPr>
        <w:tab/>
        <w:t>Допустимость</w:t>
      </w:r>
      <w:r>
        <w:rPr>
          <w:sz w:val="28"/>
        </w:rPr>
        <w:tab/>
        <w:t>доказательств</w:t>
      </w:r>
      <w:r>
        <w:rPr>
          <w:sz w:val="28"/>
        </w:rPr>
        <w:tab/>
        <w:t>в</w:t>
      </w:r>
      <w:r>
        <w:rPr>
          <w:sz w:val="28"/>
        </w:rPr>
        <w:tab/>
        <w:t xml:space="preserve">уголовном </w:t>
      </w:r>
      <w:r>
        <w:rPr>
          <w:sz w:val="28"/>
        </w:rPr>
        <w:t>судопроизводстве. Москва: Юристъ, 1995. 128</w:t>
      </w:r>
      <w:r>
        <w:rPr>
          <w:spacing w:val="-4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line="320" w:lineRule="exact"/>
        <w:ind w:left="1531"/>
        <w:rPr>
          <w:sz w:val="28"/>
        </w:rPr>
      </w:pPr>
      <w:r>
        <w:rPr>
          <w:sz w:val="28"/>
        </w:rPr>
        <w:t>Конституція України: Закон України від 28.06.1996 №</w:t>
      </w:r>
      <w:r>
        <w:rPr>
          <w:spacing w:val="6"/>
          <w:sz w:val="28"/>
        </w:rPr>
        <w:t xml:space="preserve"> </w:t>
      </w:r>
      <w:r>
        <w:rPr>
          <w:sz w:val="28"/>
        </w:rPr>
        <w:t>254к/96-ВР.</w:t>
      </w:r>
    </w:p>
    <w:p w:rsidR="00D55077" w:rsidRDefault="00F50E34">
      <w:pPr>
        <w:spacing w:before="158"/>
        <w:ind w:left="115"/>
        <w:rPr>
          <w:sz w:val="28"/>
        </w:rPr>
      </w:pPr>
      <w:r>
        <w:rPr>
          <w:i/>
          <w:sz w:val="28"/>
        </w:rPr>
        <w:t>Відомості Верховної Ради України</w:t>
      </w:r>
      <w:r>
        <w:rPr>
          <w:sz w:val="28"/>
        </w:rPr>
        <w:t>.1996. № 30. Ст. 141.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64"/>
        <w:ind w:left="1531"/>
        <w:jc w:val="both"/>
        <w:rPr>
          <w:sz w:val="28"/>
        </w:rPr>
      </w:pPr>
      <w:r>
        <w:rPr>
          <w:sz w:val="28"/>
        </w:rPr>
        <w:t>Кочура А.В. Принципи кримінального процесу України: дис</w:t>
      </w:r>
      <w:r>
        <w:rPr>
          <w:spacing w:val="37"/>
          <w:sz w:val="28"/>
        </w:rPr>
        <w:t xml:space="preserve"> </w:t>
      </w:r>
      <w:r>
        <w:rPr>
          <w:sz w:val="28"/>
        </w:rPr>
        <w:t>канд.</w:t>
      </w:r>
    </w:p>
    <w:p w:rsidR="00D55077" w:rsidRDefault="00F50E34">
      <w:pPr>
        <w:pStyle w:val="a3"/>
        <w:spacing w:before="158"/>
        <w:ind w:firstLine="0"/>
      </w:pPr>
      <w:r>
        <w:t>юрид. наук: 12.00.09. Харків, 2011. 182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63" w:line="362" w:lineRule="auto"/>
        <w:ind w:right="121" w:firstLine="565"/>
        <w:jc w:val="both"/>
        <w:rPr>
          <w:sz w:val="28"/>
        </w:rPr>
      </w:pPr>
      <w:r>
        <w:rPr>
          <w:sz w:val="28"/>
        </w:rPr>
        <w:t xml:space="preserve">Кримінальна політика України: концептуальні основи. </w:t>
      </w:r>
      <w:r>
        <w:rPr>
          <w:i/>
          <w:sz w:val="28"/>
        </w:rPr>
        <w:t xml:space="preserve">Актуальні проблеми політики. </w:t>
      </w:r>
      <w:r>
        <w:rPr>
          <w:sz w:val="28"/>
        </w:rPr>
        <w:t>2013. Вип. 49. С.</w:t>
      </w:r>
      <w:r>
        <w:rPr>
          <w:spacing w:val="-1"/>
          <w:sz w:val="28"/>
        </w:rPr>
        <w:t xml:space="preserve"> </w:t>
      </w:r>
      <w:r>
        <w:rPr>
          <w:sz w:val="28"/>
        </w:rPr>
        <w:t>200–209.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32" w:firstLine="565"/>
        <w:jc w:val="both"/>
        <w:rPr>
          <w:sz w:val="28"/>
        </w:rPr>
      </w:pPr>
      <w:r>
        <w:rPr>
          <w:sz w:val="28"/>
        </w:rPr>
        <w:t>Кримінальний</w:t>
      </w:r>
      <w:r>
        <w:rPr>
          <w:spacing w:val="-12"/>
          <w:sz w:val="28"/>
        </w:rPr>
        <w:t xml:space="preserve"> </w:t>
      </w:r>
      <w:r>
        <w:rPr>
          <w:sz w:val="28"/>
        </w:rPr>
        <w:t>процес</w:t>
      </w:r>
      <w:r>
        <w:rPr>
          <w:spacing w:val="-12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2"/>
          <w:sz w:val="28"/>
        </w:rPr>
        <w:t xml:space="preserve"> </w:t>
      </w:r>
      <w:r>
        <w:rPr>
          <w:sz w:val="28"/>
        </w:rPr>
        <w:t>:</w:t>
      </w:r>
      <w:r>
        <w:rPr>
          <w:spacing w:val="-11"/>
          <w:sz w:val="28"/>
        </w:rPr>
        <w:t xml:space="preserve"> </w:t>
      </w:r>
      <w:r>
        <w:rPr>
          <w:sz w:val="28"/>
        </w:rPr>
        <w:t>підруч.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z w:val="28"/>
        </w:rPr>
        <w:t>студ.</w:t>
      </w:r>
      <w:r>
        <w:rPr>
          <w:spacing w:val="-13"/>
          <w:sz w:val="28"/>
        </w:rPr>
        <w:t xml:space="preserve"> </w:t>
      </w:r>
      <w:r>
        <w:rPr>
          <w:sz w:val="28"/>
        </w:rPr>
        <w:t>юрид.</w:t>
      </w:r>
      <w:r>
        <w:rPr>
          <w:spacing w:val="-13"/>
          <w:sz w:val="28"/>
        </w:rPr>
        <w:t xml:space="preserve"> </w:t>
      </w:r>
      <w:r>
        <w:rPr>
          <w:sz w:val="28"/>
        </w:rPr>
        <w:t>вищих</w:t>
      </w:r>
      <w:r>
        <w:rPr>
          <w:spacing w:val="-13"/>
          <w:sz w:val="28"/>
        </w:rPr>
        <w:t xml:space="preserve"> </w:t>
      </w:r>
      <w:r>
        <w:rPr>
          <w:sz w:val="28"/>
        </w:rPr>
        <w:t>спец.</w:t>
      </w:r>
      <w:r>
        <w:rPr>
          <w:spacing w:val="-12"/>
          <w:sz w:val="28"/>
        </w:rPr>
        <w:t xml:space="preserve"> </w:t>
      </w:r>
      <w:r>
        <w:rPr>
          <w:sz w:val="28"/>
        </w:rPr>
        <w:t>закл. освіти за ред. Ю. М. Грошевого та В. М. Хотенця. Харків: Право, 2009. 496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19" w:firstLine="565"/>
        <w:jc w:val="both"/>
        <w:rPr>
          <w:sz w:val="28"/>
        </w:rPr>
      </w:pPr>
      <w:r>
        <w:rPr>
          <w:sz w:val="28"/>
        </w:rPr>
        <w:t xml:space="preserve">Кримінальний процесуальний кодекс України: Закон України від 13.04.2012 р. № 4651-VI. </w:t>
      </w:r>
      <w:r>
        <w:rPr>
          <w:i/>
          <w:sz w:val="28"/>
        </w:rPr>
        <w:t>Відомості Верховної Ради України</w:t>
      </w:r>
      <w:r>
        <w:rPr>
          <w:sz w:val="28"/>
        </w:rPr>
        <w:t>. 2013 р. № 9-10. Ст.</w:t>
      </w:r>
      <w:r>
        <w:rPr>
          <w:spacing w:val="-14"/>
          <w:sz w:val="28"/>
        </w:rPr>
        <w:t xml:space="preserve"> </w:t>
      </w:r>
      <w:r>
        <w:rPr>
          <w:sz w:val="28"/>
        </w:rPr>
        <w:t>474.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0" w:firstLine="565"/>
        <w:jc w:val="both"/>
        <w:rPr>
          <w:sz w:val="28"/>
        </w:rPr>
      </w:pPr>
      <w:r>
        <w:rPr>
          <w:sz w:val="28"/>
        </w:rPr>
        <w:t>Кримінальний процесуальний к</w:t>
      </w:r>
      <w:r>
        <w:rPr>
          <w:sz w:val="28"/>
        </w:rPr>
        <w:t>одекс України: науково-практичний коментар за ред.: С.В. Ківалов, С.М. Міщенко, В.Ю. Захарченко. Харків: «Одіссей», 2013. 1104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14" w:lineRule="exact"/>
        <w:ind w:left="1531"/>
        <w:jc w:val="both"/>
        <w:rPr>
          <w:sz w:val="28"/>
        </w:rPr>
      </w:pPr>
      <w:r>
        <w:rPr>
          <w:sz w:val="28"/>
        </w:rPr>
        <w:t>Кудрявцева</w:t>
      </w:r>
      <w:r>
        <w:rPr>
          <w:spacing w:val="32"/>
          <w:sz w:val="28"/>
        </w:rPr>
        <w:t xml:space="preserve"> </w:t>
      </w:r>
      <w:r>
        <w:rPr>
          <w:sz w:val="28"/>
        </w:rPr>
        <w:t>А.</w:t>
      </w:r>
      <w:r>
        <w:rPr>
          <w:spacing w:val="32"/>
          <w:sz w:val="28"/>
        </w:rPr>
        <w:t xml:space="preserve"> </w:t>
      </w:r>
      <w:r>
        <w:rPr>
          <w:sz w:val="28"/>
        </w:rPr>
        <w:t>В.</w:t>
      </w:r>
      <w:r>
        <w:rPr>
          <w:spacing w:val="31"/>
          <w:sz w:val="28"/>
        </w:rPr>
        <w:t xml:space="preserve"> </w:t>
      </w:r>
      <w:r>
        <w:rPr>
          <w:sz w:val="28"/>
        </w:rPr>
        <w:t>О</w:t>
      </w:r>
      <w:r>
        <w:rPr>
          <w:spacing w:val="30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3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уголовном</w:t>
      </w:r>
      <w:r>
        <w:rPr>
          <w:spacing w:val="30"/>
          <w:sz w:val="28"/>
        </w:rPr>
        <w:t xml:space="preserve"> </w:t>
      </w:r>
      <w:r>
        <w:rPr>
          <w:sz w:val="28"/>
        </w:rPr>
        <w:t>процессе.</w:t>
      </w:r>
    </w:p>
    <w:p w:rsidR="00D55077" w:rsidRDefault="00F50E34">
      <w:pPr>
        <w:spacing w:before="141"/>
        <w:ind w:left="115"/>
        <w:rPr>
          <w:sz w:val="28"/>
        </w:rPr>
      </w:pPr>
      <w:r>
        <w:rPr>
          <w:i/>
          <w:sz w:val="28"/>
        </w:rPr>
        <w:t xml:space="preserve">Правоведение. </w:t>
      </w:r>
      <w:r>
        <w:rPr>
          <w:sz w:val="28"/>
        </w:rPr>
        <w:t>2011. № 4. С. 162-170.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  <w:tab w:val="left" w:pos="2385"/>
          <w:tab w:val="left" w:pos="3429"/>
          <w:tab w:val="left" w:pos="3803"/>
          <w:tab w:val="left" w:pos="5832"/>
          <w:tab w:val="left" w:pos="7057"/>
          <w:tab w:val="left" w:pos="7557"/>
          <w:tab w:val="left" w:pos="8566"/>
        </w:tabs>
        <w:spacing w:before="158" w:line="362" w:lineRule="auto"/>
        <w:ind w:right="125" w:firstLine="565"/>
        <w:rPr>
          <w:sz w:val="28"/>
        </w:rPr>
      </w:pPr>
      <w:r>
        <w:rPr>
          <w:sz w:val="28"/>
        </w:rPr>
        <w:t>Курс</w:t>
      </w:r>
      <w:r>
        <w:rPr>
          <w:sz w:val="28"/>
        </w:rPr>
        <w:tab/>
        <w:t>лекцій</w:t>
      </w:r>
      <w:r>
        <w:rPr>
          <w:sz w:val="28"/>
        </w:rPr>
        <w:tab/>
        <w:t>з</w:t>
      </w:r>
      <w:r>
        <w:rPr>
          <w:sz w:val="28"/>
        </w:rPr>
        <w:tab/>
        <w:t>кримінального</w:t>
      </w:r>
      <w:r>
        <w:rPr>
          <w:sz w:val="28"/>
        </w:rPr>
        <w:tab/>
      </w:r>
      <w:r>
        <w:rPr>
          <w:sz w:val="28"/>
        </w:rPr>
        <w:t>процесу</w:t>
      </w:r>
      <w:r>
        <w:rPr>
          <w:sz w:val="28"/>
        </w:rPr>
        <w:tab/>
        <w:t>за</w:t>
      </w:r>
      <w:r>
        <w:rPr>
          <w:sz w:val="28"/>
        </w:rPr>
        <w:tab/>
        <w:t>новим</w:t>
      </w:r>
      <w:r>
        <w:rPr>
          <w:sz w:val="28"/>
        </w:rPr>
        <w:tab/>
        <w:t>Кримінальним процесуальним кодексом України (загальна частина). Київ: НАВС, 2012. 398</w:t>
      </w:r>
      <w:r>
        <w:rPr>
          <w:spacing w:val="-14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line="357" w:lineRule="auto"/>
        <w:ind w:right="128" w:firstLine="565"/>
        <w:rPr>
          <w:sz w:val="28"/>
        </w:rPr>
      </w:pPr>
      <w:r>
        <w:rPr>
          <w:sz w:val="28"/>
        </w:rPr>
        <w:t>Курылев С. Д. Основы теории доказательств в советском правосудии. Минск, 1969. 204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before="4"/>
        <w:ind w:left="1531"/>
        <w:rPr>
          <w:sz w:val="28"/>
        </w:rPr>
      </w:pPr>
      <w:r>
        <w:rPr>
          <w:sz w:val="28"/>
        </w:rPr>
        <w:t>Лазарева</w:t>
      </w:r>
      <w:r>
        <w:rPr>
          <w:spacing w:val="18"/>
          <w:sz w:val="28"/>
        </w:rPr>
        <w:t xml:space="preserve"> </w:t>
      </w:r>
      <w:r>
        <w:rPr>
          <w:sz w:val="28"/>
        </w:rPr>
        <w:t>В.</w:t>
      </w:r>
      <w:r>
        <w:rPr>
          <w:spacing w:val="18"/>
          <w:sz w:val="28"/>
        </w:rPr>
        <w:t xml:space="preserve"> </w:t>
      </w:r>
      <w:r>
        <w:rPr>
          <w:sz w:val="28"/>
        </w:rPr>
        <w:t>Состязательность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доказывание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уголовном</w:t>
      </w:r>
      <w:r>
        <w:rPr>
          <w:spacing w:val="21"/>
          <w:sz w:val="28"/>
        </w:rPr>
        <w:t xml:space="preserve"> </w:t>
      </w:r>
      <w:r>
        <w:rPr>
          <w:sz w:val="28"/>
        </w:rPr>
        <w:t>процессе.</w:t>
      </w:r>
    </w:p>
    <w:p w:rsidR="00D55077" w:rsidRDefault="00F50E34">
      <w:pPr>
        <w:spacing w:before="159"/>
        <w:ind w:left="115"/>
        <w:rPr>
          <w:sz w:val="28"/>
        </w:rPr>
      </w:pPr>
      <w:r>
        <w:rPr>
          <w:i/>
          <w:sz w:val="28"/>
        </w:rPr>
        <w:t>Уголовное право</w:t>
      </w:r>
      <w:r>
        <w:rPr>
          <w:sz w:val="28"/>
        </w:rPr>
        <w:t>. 2017. № 3. С. 98-102.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before="163" w:line="362" w:lineRule="auto"/>
        <w:ind w:right="125" w:firstLine="565"/>
        <w:rPr>
          <w:sz w:val="28"/>
        </w:rPr>
      </w:pPr>
      <w:r>
        <w:rPr>
          <w:sz w:val="28"/>
        </w:rPr>
        <w:t>Левченко О. В. Презумпции и преюдиции в доказывании: монография. Астрахань: Изд-во АГТУ, 1999. 232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line="362" w:lineRule="auto"/>
        <w:ind w:right="134" w:firstLine="565"/>
        <w:rPr>
          <w:sz w:val="28"/>
        </w:rPr>
      </w:pPr>
      <w:r>
        <w:rPr>
          <w:sz w:val="28"/>
        </w:rPr>
        <w:t xml:space="preserve">Лобойко Л. Реалізація норм чинного КПК України щодо досудового провадження: окремі аспекти. </w:t>
      </w:r>
      <w:r>
        <w:rPr>
          <w:i/>
          <w:sz w:val="28"/>
        </w:rPr>
        <w:t>Право України</w:t>
      </w:r>
      <w:r>
        <w:rPr>
          <w:sz w:val="28"/>
        </w:rPr>
        <w:t>. 2013. №</w:t>
      </w:r>
      <w:r>
        <w:rPr>
          <w:sz w:val="28"/>
        </w:rPr>
        <w:t xml:space="preserve"> 11. С.</w:t>
      </w:r>
      <w:r>
        <w:rPr>
          <w:spacing w:val="-5"/>
          <w:sz w:val="28"/>
        </w:rPr>
        <w:t xml:space="preserve"> </w:t>
      </w:r>
      <w:r>
        <w:rPr>
          <w:sz w:val="28"/>
        </w:rPr>
        <w:t>22–31.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  <w:tab w:val="left" w:pos="2804"/>
          <w:tab w:val="left" w:pos="3259"/>
          <w:tab w:val="left" w:pos="3744"/>
          <w:tab w:val="left" w:pos="5213"/>
          <w:tab w:val="left" w:pos="6511"/>
          <w:tab w:val="left" w:pos="7898"/>
          <w:tab w:val="left" w:pos="10191"/>
        </w:tabs>
        <w:spacing w:line="315" w:lineRule="exact"/>
        <w:ind w:left="1531"/>
        <w:rPr>
          <w:sz w:val="28"/>
        </w:rPr>
      </w:pPr>
      <w:r>
        <w:rPr>
          <w:sz w:val="28"/>
        </w:rPr>
        <w:t>Лотыгин</w:t>
      </w:r>
      <w:r>
        <w:rPr>
          <w:sz w:val="28"/>
        </w:rPr>
        <w:tab/>
        <w:t>Т.</w:t>
      </w:r>
      <w:r>
        <w:rPr>
          <w:sz w:val="28"/>
        </w:rPr>
        <w:tab/>
        <w:t>А.</w:t>
      </w:r>
      <w:r>
        <w:rPr>
          <w:sz w:val="28"/>
        </w:rPr>
        <w:tab/>
        <w:t>Проблемы</w:t>
      </w:r>
      <w:r>
        <w:rPr>
          <w:sz w:val="28"/>
        </w:rPr>
        <w:tab/>
        <w:t>гарантий</w:t>
      </w:r>
      <w:r>
        <w:rPr>
          <w:sz w:val="28"/>
        </w:rPr>
        <w:tab/>
        <w:t>принципа</w:t>
      </w:r>
      <w:r>
        <w:rPr>
          <w:sz w:val="28"/>
        </w:rPr>
        <w:tab/>
        <w:t>состязательности</w:t>
      </w:r>
      <w:r>
        <w:rPr>
          <w:sz w:val="28"/>
        </w:rPr>
        <w:tab/>
        <w:t>в</w:t>
      </w:r>
    </w:p>
    <w:p w:rsidR="00D55077" w:rsidRDefault="00D55077">
      <w:pPr>
        <w:spacing w:line="315" w:lineRule="exact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spacing w:before="83"/>
        <w:ind w:left="115"/>
        <w:jc w:val="both"/>
        <w:rPr>
          <w:sz w:val="28"/>
        </w:rPr>
      </w:pPr>
      <w:r>
        <w:rPr>
          <w:sz w:val="28"/>
        </w:rPr>
        <w:lastRenderedPageBreak/>
        <w:t xml:space="preserve">уголовном процессе. </w:t>
      </w:r>
      <w:r>
        <w:rPr>
          <w:i/>
          <w:sz w:val="28"/>
        </w:rPr>
        <w:t>Государство и право</w:t>
      </w:r>
      <w:r>
        <w:rPr>
          <w:sz w:val="28"/>
        </w:rPr>
        <w:t>. 2002. № 6. С. 103–105.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63" w:line="357" w:lineRule="auto"/>
        <w:ind w:right="122" w:firstLine="565"/>
        <w:jc w:val="both"/>
        <w:rPr>
          <w:sz w:val="28"/>
        </w:rPr>
      </w:pPr>
      <w:r>
        <w:rPr>
          <w:sz w:val="28"/>
        </w:rPr>
        <w:t>Лупинская П. А. Решения в уголовном судопроизводстве, их виды, содержание и формы. М. : Юрид. лит., 1976. 168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6" w:line="360" w:lineRule="auto"/>
        <w:ind w:right="116" w:firstLine="565"/>
        <w:jc w:val="both"/>
        <w:rPr>
          <w:sz w:val="28"/>
        </w:rPr>
      </w:pPr>
      <w:r>
        <w:rPr>
          <w:sz w:val="28"/>
        </w:rPr>
        <w:t xml:space="preserve">Мамка Г. М. Засади кримінального провадження у системі критеріїв оцінки його ефективності. </w:t>
      </w:r>
      <w:r>
        <w:rPr>
          <w:i/>
          <w:sz w:val="28"/>
        </w:rPr>
        <w:t>Науковий вісник Міжнародного гуманітарного університ</w:t>
      </w:r>
      <w:r>
        <w:rPr>
          <w:i/>
          <w:sz w:val="28"/>
        </w:rPr>
        <w:t xml:space="preserve">ету. Серія «Юриспруденція». </w:t>
      </w:r>
      <w:r>
        <w:rPr>
          <w:sz w:val="28"/>
        </w:rPr>
        <w:t>2017. Вип. 30, т. 2. С.</w:t>
      </w:r>
      <w:r>
        <w:rPr>
          <w:spacing w:val="-1"/>
          <w:sz w:val="28"/>
        </w:rPr>
        <w:t xml:space="preserve"> </w:t>
      </w:r>
      <w:r>
        <w:rPr>
          <w:sz w:val="28"/>
        </w:rPr>
        <w:t>98–101.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" w:line="357" w:lineRule="auto"/>
        <w:ind w:right="126" w:firstLine="565"/>
        <w:jc w:val="both"/>
        <w:rPr>
          <w:sz w:val="28"/>
        </w:rPr>
      </w:pPr>
      <w:r>
        <w:rPr>
          <w:sz w:val="28"/>
        </w:rPr>
        <w:t>Маркуш М. А. Принцип змагальності в кримінальному процесі України: Монографія. Харків: Видавець СПД ФО Вапнярчук Н. М., 2007. 208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6" w:line="362" w:lineRule="auto"/>
        <w:ind w:right="126" w:firstLine="565"/>
        <w:jc w:val="both"/>
        <w:rPr>
          <w:sz w:val="28"/>
        </w:rPr>
      </w:pPr>
      <w:r>
        <w:rPr>
          <w:sz w:val="28"/>
        </w:rPr>
        <w:t>Маркуш М. А. Принцип змагальності в кримінальному процесі Украї</w:t>
      </w:r>
      <w:r>
        <w:rPr>
          <w:sz w:val="28"/>
        </w:rPr>
        <w:t>ни: автореферат дис. к. ю. н.: 12.00.09. Харків, 2006. 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14" w:firstLine="565"/>
        <w:jc w:val="both"/>
        <w:rPr>
          <w:sz w:val="28"/>
        </w:rPr>
      </w:pPr>
      <w:r>
        <w:rPr>
          <w:sz w:val="28"/>
        </w:rPr>
        <w:t>Мовчан Г. В. Процесуальні повноваження прокурора у досудовому провадженні та в суді першої інстанції: дис. … канд. юрид. наук: 12.00.09. Харків, 2010. 219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57" w:lineRule="auto"/>
        <w:ind w:right="128" w:firstLine="565"/>
        <w:jc w:val="both"/>
        <w:rPr>
          <w:sz w:val="28"/>
        </w:rPr>
      </w:pPr>
      <w:r>
        <w:rPr>
          <w:sz w:val="28"/>
        </w:rPr>
        <w:t>Моргун Н.С. Засада недоторканності пр</w:t>
      </w:r>
      <w:r>
        <w:rPr>
          <w:sz w:val="28"/>
        </w:rPr>
        <w:t>ава власності у досудовому кримінальному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провадженні: автореф.</w:t>
      </w:r>
      <w:r>
        <w:rPr>
          <w:spacing w:val="-2"/>
          <w:sz w:val="28"/>
        </w:rPr>
        <w:t xml:space="preserve"> </w:t>
      </w:r>
      <w:r>
        <w:rPr>
          <w:sz w:val="28"/>
        </w:rPr>
        <w:t>дис.</w:t>
      </w:r>
      <w:r>
        <w:rPr>
          <w:spacing w:val="-3"/>
          <w:sz w:val="28"/>
        </w:rPr>
        <w:t xml:space="preserve"> </w:t>
      </w:r>
      <w:r>
        <w:rPr>
          <w:sz w:val="28"/>
        </w:rPr>
        <w:t>…</w:t>
      </w:r>
      <w:r>
        <w:rPr>
          <w:spacing w:val="-2"/>
          <w:sz w:val="28"/>
        </w:rPr>
        <w:t xml:space="preserve"> </w:t>
      </w:r>
      <w:r>
        <w:rPr>
          <w:sz w:val="28"/>
        </w:rPr>
        <w:t>канд.</w:t>
      </w:r>
      <w:r>
        <w:rPr>
          <w:spacing w:val="-2"/>
          <w:sz w:val="28"/>
        </w:rPr>
        <w:t xml:space="preserve"> </w:t>
      </w:r>
      <w:r>
        <w:rPr>
          <w:sz w:val="28"/>
        </w:rPr>
        <w:t>юрид.</w:t>
      </w:r>
      <w:r>
        <w:rPr>
          <w:spacing w:val="-2"/>
          <w:sz w:val="28"/>
        </w:rPr>
        <w:t xml:space="preserve"> </w:t>
      </w:r>
      <w:r>
        <w:rPr>
          <w:sz w:val="28"/>
        </w:rPr>
        <w:t>наук:</w:t>
      </w:r>
      <w:r>
        <w:rPr>
          <w:spacing w:val="-1"/>
          <w:sz w:val="28"/>
        </w:rPr>
        <w:t xml:space="preserve"> </w:t>
      </w:r>
      <w:r>
        <w:rPr>
          <w:sz w:val="28"/>
        </w:rPr>
        <w:t>12.00.09.</w:t>
      </w:r>
      <w:r>
        <w:rPr>
          <w:spacing w:val="-2"/>
          <w:sz w:val="28"/>
        </w:rPr>
        <w:t xml:space="preserve"> </w:t>
      </w:r>
      <w:r>
        <w:rPr>
          <w:sz w:val="28"/>
        </w:rPr>
        <w:t>Київ,</w:t>
      </w:r>
      <w:r>
        <w:rPr>
          <w:spacing w:val="-2"/>
          <w:sz w:val="28"/>
        </w:rPr>
        <w:t xml:space="preserve"> </w:t>
      </w:r>
      <w:r>
        <w:rPr>
          <w:sz w:val="28"/>
        </w:rPr>
        <w:t>2015.</w:t>
      </w:r>
    </w:p>
    <w:p w:rsidR="00D55077" w:rsidRDefault="00F50E34">
      <w:pPr>
        <w:pStyle w:val="a3"/>
        <w:ind w:firstLine="0"/>
      </w:pPr>
      <w:r>
        <w:t>20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63" w:line="357" w:lineRule="auto"/>
        <w:ind w:right="121" w:firstLine="565"/>
        <w:jc w:val="both"/>
        <w:rPr>
          <w:sz w:val="28"/>
        </w:rPr>
      </w:pPr>
      <w:r>
        <w:rPr>
          <w:sz w:val="28"/>
        </w:rPr>
        <w:t xml:space="preserve">Нор В. Т. Правові засоби прокурорської діяльності згідно з новим Законом України «Про прокуратуру». </w:t>
      </w:r>
      <w:r>
        <w:rPr>
          <w:i/>
          <w:sz w:val="28"/>
        </w:rPr>
        <w:t>Право України</w:t>
      </w:r>
      <w:r>
        <w:rPr>
          <w:sz w:val="28"/>
        </w:rPr>
        <w:t>. 2015. № 6. С.</w:t>
      </w:r>
      <w:r>
        <w:rPr>
          <w:spacing w:val="-11"/>
          <w:sz w:val="28"/>
        </w:rPr>
        <w:t xml:space="preserve"> </w:t>
      </w:r>
      <w:r>
        <w:rPr>
          <w:sz w:val="28"/>
        </w:rPr>
        <w:t>60-70.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6" w:line="360" w:lineRule="auto"/>
        <w:ind w:right="115" w:firstLine="565"/>
        <w:jc w:val="both"/>
        <w:rPr>
          <w:sz w:val="28"/>
        </w:rPr>
      </w:pPr>
      <w:r>
        <w:rPr>
          <w:sz w:val="28"/>
        </w:rPr>
        <w:t>Омельченко Т. В. Джерела доказів за новим кримінальним процесуальним кодексом України. Докази і доказування за новим Кримінальним процесуальним</w:t>
      </w:r>
      <w:r>
        <w:rPr>
          <w:spacing w:val="-9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7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6"/>
          <w:sz w:val="28"/>
        </w:rPr>
        <w:t xml:space="preserve"> </w:t>
      </w:r>
      <w:r>
        <w:rPr>
          <w:sz w:val="28"/>
        </w:rPr>
        <w:t>(до</w:t>
      </w:r>
      <w:r>
        <w:rPr>
          <w:spacing w:val="-7"/>
          <w:sz w:val="28"/>
        </w:rPr>
        <w:t xml:space="preserve"> </w:t>
      </w:r>
      <w:r>
        <w:rPr>
          <w:sz w:val="28"/>
        </w:rPr>
        <w:t>75-річчя</w:t>
      </w:r>
      <w:r>
        <w:rPr>
          <w:spacing w:val="-5"/>
          <w:sz w:val="28"/>
        </w:rPr>
        <w:t xml:space="preserve"> </w:t>
      </w:r>
      <w:r>
        <w:rPr>
          <w:sz w:val="28"/>
        </w:rPr>
        <w:t>з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5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-5"/>
          <w:sz w:val="28"/>
        </w:rPr>
        <w:t xml:space="preserve"> </w:t>
      </w:r>
      <w:r>
        <w:rPr>
          <w:sz w:val="28"/>
        </w:rPr>
        <w:t>юридичних наук, професора Михайла Макаровича Михеєнка): м</w:t>
      </w:r>
      <w:r>
        <w:rPr>
          <w:sz w:val="28"/>
        </w:rPr>
        <w:t>атеріали міжнародної науково- практичної конференції, 6-7 грудня 2012 р., м. Київ. Харкі: Видавець Строков Д. В., 2013. С.</w:t>
      </w:r>
      <w:r>
        <w:rPr>
          <w:spacing w:val="-1"/>
          <w:sz w:val="28"/>
        </w:rPr>
        <w:t xml:space="preserve"> </w:t>
      </w:r>
      <w:r>
        <w:rPr>
          <w:sz w:val="28"/>
        </w:rPr>
        <w:t>253-256.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15" w:firstLine="565"/>
        <w:jc w:val="both"/>
        <w:rPr>
          <w:sz w:val="28"/>
        </w:rPr>
      </w:pPr>
      <w:r>
        <w:rPr>
          <w:sz w:val="28"/>
        </w:rPr>
        <w:t>Орлов Ю. К. Основы теории доказательств в уголовном процессе: науч.- практ. пособие. Москва, 2000. 144</w:t>
      </w:r>
      <w:r>
        <w:rPr>
          <w:spacing w:val="-7"/>
          <w:sz w:val="28"/>
        </w:rPr>
        <w:t xml:space="preserve"> </w:t>
      </w:r>
      <w:r>
        <w:rPr>
          <w:sz w:val="28"/>
        </w:rPr>
        <w:t>c.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19" w:firstLine="565"/>
        <w:jc w:val="both"/>
        <w:rPr>
          <w:sz w:val="28"/>
        </w:rPr>
      </w:pPr>
      <w:r>
        <w:rPr>
          <w:sz w:val="28"/>
        </w:rPr>
        <w:t>Пашков С.Ю. Роль п</w:t>
      </w:r>
      <w:r>
        <w:rPr>
          <w:sz w:val="28"/>
        </w:rPr>
        <w:t xml:space="preserve">редседательствующего в обеспечении всесторонности и полноты исследования обстоятельств уголовного </w:t>
      </w:r>
      <w:r>
        <w:rPr>
          <w:spacing w:val="2"/>
          <w:sz w:val="28"/>
        </w:rPr>
        <w:t xml:space="preserve">дела. </w:t>
      </w:r>
      <w:r>
        <w:rPr>
          <w:i/>
          <w:sz w:val="28"/>
        </w:rPr>
        <w:t>Уголовный процесс</w:t>
      </w:r>
      <w:r>
        <w:rPr>
          <w:sz w:val="28"/>
        </w:rPr>
        <w:t>. 2009. № 10. С.</w:t>
      </w:r>
      <w:r>
        <w:rPr>
          <w:spacing w:val="-4"/>
          <w:sz w:val="28"/>
        </w:rPr>
        <w:t xml:space="preserve"> </w:t>
      </w:r>
      <w:r>
        <w:rPr>
          <w:sz w:val="28"/>
        </w:rPr>
        <w:t>38-39.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19" w:lineRule="exact"/>
        <w:ind w:left="1531"/>
        <w:jc w:val="both"/>
        <w:rPr>
          <w:sz w:val="28"/>
        </w:rPr>
      </w:pPr>
      <w:r>
        <w:rPr>
          <w:sz w:val="28"/>
        </w:rPr>
        <w:t>Перепелиця</w:t>
      </w:r>
      <w:r>
        <w:rPr>
          <w:spacing w:val="17"/>
          <w:sz w:val="28"/>
        </w:rPr>
        <w:t xml:space="preserve"> </w:t>
      </w:r>
      <w:r>
        <w:rPr>
          <w:sz w:val="28"/>
        </w:rPr>
        <w:t>С.</w:t>
      </w:r>
      <w:r>
        <w:rPr>
          <w:spacing w:val="19"/>
          <w:sz w:val="28"/>
        </w:rPr>
        <w:t xml:space="preserve"> </w:t>
      </w:r>
      <w:r>
        <w:rPr>
          <w:sz w:val="28"/>
        </w:rPr>
        <w:t>І.</w:t>
      </w:r>
      <w:r>
        <w:rPr>
          <w:spacing w:val="10"/>
          <w:sz w:val="28"/>
        </w:rPr>
        <w:t xml:space="preserve"> </w:t>
      </w:r>
      <w:r>
        <w:rPr>
          <w:sz w:val="28"/>
        </w:rPr>
        <w:t>Кримінальне</w:t>
      </w:r>
      <w:r>
        <w:rPr>
          <w:spacing w:val="12"/>
          <w:sz w:val="28"/>
        </w:rPr>
        <w:t xml:space="preserve"> </w:t>
      </w:r>
      <w:r>
        <w:rPr>
          <w:sz w:val="28"/>
        </w:rPr>
        <w:t>провадження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формі</w:t>
      </w:r>
      <w:r>
        <w:rPr>
          <w:spacing w:val="18"/>
          <w:sz w:val="28"/>
        </w:rPr>
        <w:t xml:space="preserve"> </w:t>
      </w:r>
      <w:r>
        <w:rPr>
          <w:sz w:val="28"/>
        </w:rPr>
        <w:t>приватного</w:t>
      </w:r>
    </w:p>
    <w:p w:rsidR="00D55077" w:rsidRDefault="00D55077">
      <w:pPr>
        <w:spacing w:line="319" w:lineRule="exact"/>
        <w:jc w:val="both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3"/>
        <w:spacing w:before="83"/>
        <w:ind w:firstLine="0"/>
      </w:pPr>
      <w:r>
        <w:lastRenderedPageBreak/>
        <w:t>обвинувачення : дис канд. юрид. н</w:t>
      </w:r>
      <w:r>
        <w:t>аук : 12.00.09. Харків, 2014. 201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63" w:line="357" w:lineRule="auto"/>
        <w:ind w:right="127" w:firstLine="565"/>
        <w:jc w:val="both"/>
        <w:rPr>
          <w:sz w:val="28"/>
        </w:rPr>
      </w:pPr>
      <w:r>
        <w:rPr>
          <w:sz w:val="28"/>
        </w:rPr>
        <w:t>Пєший Д.А. Забезпечення законності у досудовому кримінальному провадженні: монографія. Київ: Вид. центр. «Кафедра», 2016. 149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6" w:line="362" w:lineRule="auto"/>
        <w:ind w:right="128" w:firstLine="565"/>
        <w:jc w:val="both"/>
        <w:rPr>
          <w:sz w:val="28"/>
        </w:rPr>
      </w:pPr>
      <w:r>
        <w:rPr>
          <w:sz w:val="28"/>
        </w:rPr>
        <w:t>Пєший Д.А. Засада законності та її забезпечення у досудовому кримінальному провадженні: ди</w:t>
      </w:r>
      <w:r>
        <w:rPr>
          <w:sz w:val="28"/>
        </w:rPr>
        <w:t>с. … канд. юрид. наук: 12.00.09. Київ, 2016. 210</w:t>
      </w:r>
      <w:r>
        <w:rPr>
          <w:spacing w:val="-16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24" w:firstLine="565"/>
        <w:jc w:val="both"/>
        <w:rPr>
          <w:sz w:val="28"/>
        </w:rPr>
      </w:pPr>
      <w:r>
        <w:rPr>
          <w:sz w:val="28"/>
        </w:rPr>
        <w:t>Пилипенко</w:t>
      </w:r>
      <w:r>
        <w:rPr>
          <w:spacing w:val="-12"/>
          <w:sz w:val="28"/>
        </w:rPr>
        <w:t xml:space="preserve"> </w:t>
      </w:r>
      <w:r>
        <w:rPr>
          <w:sz w:val="28"/>
        </w:rPr>
        <w:t>Д.</w:t>
      </w:r>
      <w:r>
        <w:rPr>
          <w:spacing w:val="-11"/>
          <w:sz w:val="28"/>
        </w:rPr>
        <w:t xml:space="preserve"> </w:t>
      </w:r>
      <w:r>
        <w:rPr>
          <w:sz w:val="28"/>
        </w:rPr>
        <w:t>О.</w:t>
      </w:r>
      <w:r>
        <w:rPr>
          <w:spacing w:val="-11"/>
          <w:sz w:val="28"/>
        </w:rPr>
        <w:t xml:space="preserve"> </w:t>
      </w:r>
      <w:r>
        <w:rPr>
          <w:sz w:val="28"/>
        </w:rPr>
        <w:t>Потерпілий</w:t>
      </w:r>
      <w:r>
        <w:rPr>
          <w:spacing w:val="-10"/>
          <w:sz w:val="28"/>
        </w:rPr>
        <w:t xml:space="preserve"> </w:t>
      </w:r>
      <w:r>
        <w:rPr>
          <w:sz w:val="28"/>
        </w:rPr>
        <w:t>як</w:t>
      </w:r>
      <w:r>
        <w:rPr>
          <w:spacing w:val="-12"/>
          <w:sz w:val="28"/>
        </w:rPr>
        <w:t xml:space="preserve"> </w:t>
      </w:r>
      <w:r>
        <w:rPr>
          <w:sz w:val="28"/>
        </w:rPr>
        <w:t>суб’єкт</w:t>
      </w:r>
      <w:r>
        <w:rPr>
          <w:spacing w:val="-8"/>
          <w:sz w:val="28"/>
        </w:rPr>
        <w:t xml:space="preserve"> </w:t>
      </w:r>
      <w:r>
        <w:rPr>
          <w:sz w:val="28"/>
        </w:rPr>
        <w:t>реалізації</w:t>
      </w:r>
      <w:r>
        <w:rPr>
          <w:spacing w:val="-10"/>
          <w:sz w:val="28"/>
        </w:rPr>
        <w:t xml:space="preserve"> </w:t>
      </w:r>
      <w:r>
        <w:rPr>
          <w:sz w:val="28"/>
        </w:rPr>
        <w:t>функції</w:t>
      </w:r>
      <w:r>
        <w:rPr>
          <w:spacing w:val="-9"/>
          <w:sz w:val="28"/>
        </w:rPr>
        <w:t xml:space="preserve"> </w:t>
      </w:r>
      <w:r>
        <w:rPr>
          <w:sz w:val="28"/>
        </w:rPr>
        <w:t>обвинувачення у кримінальному процесі України : автореф. дис. ... канд. юрид. наук : 12.00.09. Донецьк, 2014. 18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5" w:firstLine="565"/>
        <w:jc w:val="both"/>
        <w:rPr>
          <w:sz w:val="28"/>
        </w:rPr>
      </w:pPr>
      <w:r>
        <w:rPr>
          <w:sz w:val="28"/>
        </w:rPr>
        <w:t>Плешанов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  <w:r>
        <w:rPr>
          <w:spacing w:val="-18"/>
          <w:sz w:val="28"/>
        </w:rPr>
        <w:t xml:space="preserve"> </w:t>
      </w:r>
      <w:r>
        <w:rPr>
          <w:sz w:val="28"/>
        </w:rPr>
        <w:t>Г.</w:t>
      </w:r>
      <w:r>
        <w:rPr>
          <w:spacing w:val="-13"/>
          <w:sz w:val="28"/>
        </w:rPr>
        <w:t xml:space="preserve"> </w:t>
      </w:r>
      <w:r>
        <w:rPr>
          <w:sz w:val="28"/>
        </w:rPr>
        <w:t>Диспозитивное</w:t>
      </w:r>
      <w:r>
        <w:rPr>
          <w:spacing w:val="-17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6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18"/>
          <w:sz w:val="28"/>
        </w:rPr>
        <w:t xml:space="preserve"> </w:t>
      </w:r>
      <w:r>
        <w:rPr>
          <w:sz w:val="28"/>
        </w:rPr>
        <w:t>юрисдикции: проблемы теории и практики. Москва: Издательство НОРМА, 2012. 352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18" w:firstLine="565"/>
        <w:jc w:val="both"/>
        <w:rPr>
          <w:sz w:val="28"/>
        </w:rPr>
      </w:pPr>
      <w:r>
        <w:rPr>
          <w:sz w:val="28"/>
        </w:rPr>
        <w:t xml:space="preserve">Победкин А. В. Некоторые вопросы собирания доказательств по новому уголовно-процессуальному законодательству России. </w:t>
      </w:r>
      <w:r>
        <w:rPr>
          <w:i/>
          <w:sz w:val="28"/>
        </w:rPr>
        <w:t>Государство и право</w:t>
      </w:r>
      <w:r>
        <w:rPr>
          <w:sz w:val="28"/>
        </w:rPr>
        <w:t>.</w:t>
      </w:r>
      <w:r>
        <w:rPr>
          <w:spacing w:val="39"/>
          <w:sz w:val="28"/>
        </w:rPr>
        <w:t xml:space="preserve"> </w:t>
      </w:r>
      <w:r>
        <w:rPr>
          <w:sz w:val="28"/>
        </w:rPr>
        <w:t>2003.</w:t>
      </w:r>
    </w:p>
    <w:p w:rsidR="00D55077" w:rsidRDefault="00F50E34">
      <w:pPr>
        <w:pStyle w:val="a3"/>
        <w:spacing w:line="315" w:lineRule="exact"/>
        <w:ind w:firstLine="0"/>
      </w:pPr>
      <w:r>
        <w:t>№ 1.</w:t>
      </w:r>
      <w:r>
        <w:t xml:space="preserve"> С. 57-64.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51" w:line="360" w:lineRule="auto"/>
        <w:ind w:right="115" w:firstLine="565"/>
        <w:jc w:val="both"/>
        <w:rPr>
          <w:sz w:val="28"/>
        </w:rPr>
      </w:pPr>
      <w:r>
        <w:rPr>
          <w:sz w:val="28"/>
        </w:rPr>
        <w:t>Погорецький М. А. Нова концепція кримінального процесуального доказування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6"/>
          <w:sz w:val="28"/>
        </w:rPr>
        <w:t xml:space="preserve"> </w:t>
      </w:r>
      <w:r>
        <w:rPr>
          <w:sz w:val="28"/>
        </w:rPr>
        <w:t>її</w:t>
      </w:r>
      <w:r>
        <w:rPr>
          <w:spacing w:val="-5"/>
          <w:sz w:val="28"/>
        </w:rPr>
        <w:t xml:space="preserve"> </w:t>
      </w:r>
      <w:r>
        <w:rPr>
          <w:sz w:val="28"/>
        </w:rPr>
        <w:t>реалізація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чинному</w:t>
      </w:r>
      <w:r>
        <w:rPr>
          <w:spacing w:val="-7"/>
          <w:sz w:val="28"/>
        </w:rPr>
        <w:t xml:space="preserve"> </w:t>
      </w:r>
      <w:r>
        <w:rPr>
          <w:sz w:val="28"/>
        </w:rPr>
        <w:t>КПК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України.</w:t>
      </w:r>
      <w:r>
        <w:rPr>
          <w:spacing w:val="-7"/>
          <w:sz w:val="28"/>
        </w:rPr>
        <w:t xml:space="preserve"> </w:t>
      </w:r>
      <w:r>
        <w:rPr>
          <w:sz w:val="28"/>
        </w:rPr>
        <w:t>Актуальні</w:t>
      </w:r>
      <w:r>
        <w:rPr>
          <w:spacing w:val="-5"/>
          <w:sz w:val="28"/>
        </w:rPr>
        <w:t xml:space="preserve"> </w:t>
      </w:r>
      <w:r>
        <w:rPr>
          <w:sz w:val="28"/>
        </w:rPr>
        <w:t>питання</w:t>
      </w:r>
      <w:r>
        <w:rPr>
          <w:spacing w:val="-10"/>
          <w:sz w:val="28"/>
        </w:rPr>
        <w:t xml:space="preserve"> </w:t>
      </w:r>
      <w:r>
        <w:rPr>
          <w:sz w:val="28"/>
        </w:rPr>
        <w:t>доказування у кримінальному процесі: збірник матеріалів науковопрактичної конференції (Київ, 27 лютого 2015 року). Київ: Видавець, 2015. С.</w:t>
      </w:r>
      <w:r>
        <w:rPr>
          <w:spacing w:val="-1"/>
          <w:sz w:val="28"/>
        </w:rPr>
        <w:t xml:space="preserve"> </w:t>
      </w:r>
      <w:r>
        <w:rPr>
          <w:sz w:val="28"/>
        </w:rPr>
        <w:t>22-27.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19" w:firstLine="565"/>
        <w:jc w:val="both"/>
        <w:rPr>
          <w:sz w:val="28"/>
        </w:rPr>
      </w:pPr>
      <w:r>
        <w:rPr>
          <w:sz w:val="28"/>
        </w:rPr>
        <w:t>Подосинникова Л. Реализация права адвоката на истребование информации (доказательств) по делу как необходимое</w:t>
      </w:r>
      <w:r>
        <w:rPr>
          <w:sz w:val="28"/>
        </w:rPr>
        <w:t xml:space="preserve"> условие процессуального равенства сторон URL:</w:t>
      </w:r>
      <w:r>
        <w:rPr>
          <w:spacing w:val="2"/>
          <w:sz w:val="28"/>
        </w:rPr>
        <w:t xml:space="preserve"> </w:t>
      </w:r>
      <w:hyperlink r:id="rId12">
        <w:r>
          <w:rPr>
            <w:sz w:val="28"/>
          </w:rPr>
          <w:t>http://www.law-n-life.ru/arch/n132.aspx</w:t>
        </w:r>
      </w:hyperlink>
      <w:r>
        <w:rPr>
          <w:sz w:val="28"/>
        </w:rPr>
        <w:t>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7" w:firstLine="565"/>
        <w:jc w:val="both"/>
        <w:rPr>
          <w:sz w:val="28"/>
        </w:rPr>
      </w:pPr>
      <w:r>
        <w:rPr>
          <w:sz w:val="28"/>
        </w:rPr>
        <w:t>Полянский Н. Н. Вопросы теории советского уголовного процесса. Москва: Изд-во Московского университета, 1956.</w:t>
      </w:r>
      <w:r>
        <w:rPr>
          <w:sz w:val="28"/>
        </w:rPr>
        <w:t xml:space="preserve"> 271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2" w:firstLine="565"/>
        <w:jc w:val="both"/>
        <w:rPr>
          <w:sz w:val="28"/>
        </w:rPr>
      </w:pPr>
      <w:r>
        <w:rPr>
          <w:sz w:val="28"/>
        </w:rPr>
        <w:t>Про</w:t>
      </w:r>
      <w:r>
        <w:rPr>
          <w:spacing w:val="-19"/>
          <w:sz w:val="28"/>
        </w:rPr>
        <w:t xml:space="preserve"> </w:t>
      </w:r>
      <w:r>
        <w:rPr>
          <w:sz w:val="28"/>
        </w:rPr>
        <w:t>адвокатуру</w:t>
      </w:r>
      <w:r>
        <w:rPr>
          <w:spacing w:val="-18"/>
          <w:sz w:val="28"/>
        </w:rPr>
        <w:t xml:space="preserve"> </w:t>
      </w:r>
      <w:r>
        <w:rPr>
          <w:sz w:val="28"/>
        </w:rPr>
        <w:t>та</w:t>
      </w:r>
      <w:r>
        <w:rPr>
          <w:spacing w:val="-22"/>
          <w:sz w:val="28"/>
        </w:rPr>
        <w:t xml:space="preserve"> </w:t>
      </w:r>
      <w:r>
        <w:rPr>
          <w:sz w:val="28"/>
        </w:rPr>
        <w:t>адвокатську</w:t>
      </w:r>
      <w:r>
        <w:rPr>
          <w:spacing w:val="-22"/>
          <w:sz w:val="28"/>
        </w:rPr>
        <w:t xml:space="preserve"> </w:t>
      </w:r>
      <w:r>
        <w:rPr>
          <w:sz w:val="28"/>
        </w:rPr>
        <w:t>діяльність:</w:t>
      </w:r>
      <w:r>
        <w:rPr>
          <w:spacing w:val="-20"/>
          <w:sz w:val="28"/>
        </w:rPr>
        <w:t xml:space="preserve"> </w:t>
      </w:r>
      <w:r>
        <w:rPr>
          <w:sz w:val="28"/>
        </w:rPr>
        <w:t>Закон</w:t>
      </w:r>
      <w:r>
        <w:rPr>
          <w:spacing w:val="-19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7"/>
          <w:sz w:val="28"/>
        </w:rPr>
        <w:t xml:space="preserve"> </w:t>
      </w:r>
      <w:r>
        <w:rPr>
          <w:sz w:val="28"/>
        </w:rPr>
        <w:t>від</w:t>
      </w:r>
      <w:r>
        <w:rPr>
          <w:spacing w:val="-15"/>
          <w:sz w:val="28"/>
        </w:rPr>
        <w:t xml:space="preserve"> </w:t>
      </w:r>
      <w:r>
        <w:rPr>
          <w:sz w:val="28"/>
        </w:rPr>
        <w:t>5</w:t>
      </w:r>
      <w:r>
        <w:rPr>
          <w:spacing w:val="-19"/>
          <w:sz w:val="28"/>
        </w:rPr>
        <w:t xml:space="preserve"> </w:t>
      </w:r>
      <w:r>
        <w:rPr>
          <w:sz w:val="28"/>
        </w:rPr>
        <w:t>липня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2012 рок. </w:t>
      </w:r>
      <w:r>
        <w:rPr>
          <w:i/>
          <w:sz w:val="28"/>
        </w:rPr>
        <w:t>Відомості Верховної Ради України</w:t>
      </w:r>
      <w:r>
        <w:rPr>
          <w:sz w:val="28"/>
        </w:rPr>
        <w:t>. 2013. № 27. Ст.</w:t>
      </w:r>
      <w:r>
        <w:rPr>
          <w:spacing w:val="-3"/>
          <w:sz w:val="28"/>
        </w:rPr>
        <w:t xml:space="preserve"> </w:t>
      </w:r>
      <w:r>
        <w:rPr>
          <w:sz w:val="28"/>
        </w:rPr>
        <w:t>282.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0" w:firstLine="565"/>
        <w:jc w:val="both"/>
        <w:rPr>
          <w:sz w:val="28"/>
        </w:rPr>
      </w:pPr>
      <w:r>
        <w:rPr>
          <w:sz w:val="28"/>
        </w:rPr>
        <w:t xml:space="preserve">Про застосування Конституції України при здійсненні правосуддя: постанова Пленуму Верховного суду України № 9 від 01.11.1996 р. URL: </w:t>
      </w:r>
      <w:hyperlink r:id="rId13">
        <w:r>
          <w:rPr>
            <w:sz w:val="28"/>
          </w:rPr>
          <w:t>http://zakon5.rada.gov.ua/laws/show/v0009700-96</w:t>
        </w:r>
      </w:hyperlink>
      <w:r>
        <w:rPr>
          <w:sz w:val="28"/>
        </w:rPr>
        <w:t>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23" w:firstLine="565"/>
        <w:jc w:val="both"/>
        <w:rPr>
          <w:sz w:val="28"/>
        </w:rPr>
      </w:pPr>
      <w:r>
        <w:rPr>
          <w:sz w:val="28"/>
        </w:rPr>
        <w:t>Про пра</w:t>
      </w:r>
      <w:r>
        <w:rPr>
          <w:sz w:val="28"/>
        </w:rPr>
        <w:t>ктику застосування судами законодавства, яким передбачені права потерпілих від злочинів: Постанова Пленуму Верховного Суду України від 2 липня 2004 року № 13 URL:</w:t>
      </w:r>
      <w:r>
        <w:rPr>
          <w:spacing w:val="65"/>
          <w:sz w:val="28"/>
        </w:rPr>
        <w:t xml:space="preserve"> </w:t>
      </w:r>
      <w:hyperlink r:id="rId14">
        <w:r>
          <w:rPr>
            <w:sz w:val="28"/>
          </w:rPr>
          <w:t>https://zakon.rada.gov.ua/</w:t>
        </w:r>
        <w:r>
          <w:rPr>
            <w:sz w:val="28"/>
          </w:rPr>
          <w:t>laws/show/v0013700-04</w:t>
        </w:r>
      </w:hyperlink>
    </w:p>
    <w:p w:rsidR="00D55077" w:rsidRDefault="00D55077">
      <w:pPr>
        <w:spacing w:line="360" w:lineRule="auto"/>
        <w:jc w:val="both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83" w:line="362" w:lineRule="auto"/>
        <w:ind w:right="124" w:firstLine="565"/>
        <w:jc w:val="both"/>
        <w:rPr>
          <w:sz w:val="28"/>
        </w:rPr>
      </w:pPr>
      <w:r>
        <w:rPr>
          <w:sz w:val="28"/>
        </w:rPr>
        <w:lastRenderedPageBreak/>
        <w:t>Проблемы судебного права под ред. В. М. Савицкого. Москва: Наука, 1983. 223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14" w:firstLine="565"/>
        <w:jc w:val="both"/>
        <w:rPr>
          <w:sz w:val="28"/>
        </w:rPr>
      </w:pPr>
      <w:r>
        <w:rPr>
          <w:sz w:val="28"/>
        </w:rPr>
        <w:t>Проблемы теории и практики уголовного процесса: история и современность под ред. В. А. Панюшкина. Воронеж: Изд-во Воронеж. гос. ун-та, 20</w:t>
      </w:r>
      <w:r>
        <w:rPr>
          <w:sz w:val="28"/>
        </w:rPr>
        <w:t>06. 744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15" w:firstLine="565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Закону</w:t>
      </w:r>
      <w:r>
        <w:rPr>
          <w:spacing w:val="-8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12"/>
          <w:sz w:val="28"/>
        </w:rPr>
        <w:t xml:space="preserve"> </w:t>
      </w:r>
      <w:r>
        <w:rPr>
          <w:sz w:val="28"/>
        </w:rPr>
        <w:t>«Про</w:t>
      </w:r>
      <w:r>
        <w:rPr>
          <w:spacing w:val="-8"/>
          <w:sz w:val="28"/>
        </w:rPr>
        <w:t xml:space="preserve"> </w:t>
      </w:r>
      <w:r>
        <w:rPr>
          <w:sz w:val="28"/>
        </w:rPr>
        <w:t>внесення</w:t>
      </w:r>
      <w:r>
        <w:rPr>
          <w:spacing w:val="-6"/>
          <w:sz w:val="28"/>
        </w:rPr>
        <w:t xml:space="preserve"> </w:t>
      </w:r>
      <w:r>
        <w:rPr>
          <w:sz w:val="28"/>
        </w:rPr>
        <w:t>змін</w:t>
      </w:r>
      <w:r>
        <w:rPr>
          <w:spacing w:val="-7"/>
          <w:sz w:val="28"/>
        </w:rPr>
        <w:t xml:space="preserve"> </w:t>
      </w:r>
      <w:r>
        <w:rPr>
          <w:sz w:val="28"/>
        </w:rPr>
        <w:t>до</w:t>
      </w:r>
      <w:r>
        <w:rPr>
          <w:spacing w:val="-13"/>
          <w:sz w:val="28"/>
        </w:rPr>
        <w:t xml:space="preserve"> </w:t>
      </w:r>
      <w:r>
        <w:rPr>
          <w:sz w:val="28"/>
        </w:rPr>
        <w:t>деяких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законодавчих</w:t>
      </w:r>
      <w:r>
        <w:rPr>
          <w:spacing w:val="-7"/>
          <w:sz w:val="28"/>
        </w:rPr>
        <w:t xml:space="preserve"> </w:t>
      </w:r>
      <w:r>
        <w:rPr>
          <w:sz w:val="28"/>
        </w:rPr>
        <w:t>актів України</w:t>
      </w:r>
      <w:r>
        <w:rPr>
          <w:spacing w:val="-10"/>
          <w:sz w:val="28"/>
        </w:rPr>
        <w:t xml:space="preserve"> </w:t>
      </w:r>
      <w:r>
        <w:rPr>
          <w:sz w:val="28"/>
        </w:rPr>
        <w:t>щодо</w:t>
      </w:r>
      <w:r>
        <w:rPr>
          <w:spacing w:val="-10"/>
          <w:sz w:val="28"/>
        </w:rPr>
        <w:t xml:space="preserve"> </w:t>
      </w:r>
      <w:r>
        <w:rPr>
          <w:sz w:val="28"/>
        </w:rPr>
        <w:t>посилення</w:t>
      </w:r>
      <w:r>
        <w:rPr>
          <w:spacing w:val="-9"/>
          <w:sz w:val="28"/>
        </w:rPr>
        <w:t xml:space="preserve"> </w:t>
      </w:r>
      <w:r>
        <w:rPr>
          <w:sz w:val="28"/>
        </w:rPr>
        <w:t>ролі</w:t>
      </w:r>
      <w:r>
        <w:rPr>
          <w:spacing w:val="-8"/>
          <w:sz w:val="28"/>
        </w:rPr>
        <w:t xml:space="preserve"> </w:t>
      </w:r>
      <w:r>
        <w:rPr>
          <w:sz w:val="28"/>
        </w:rPr>
        <w:t>громадянського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суспільства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боротьбі</w:t>
      </w:r>
      <w:r>
        <w:rPr>
          <w:spacing w:val="-8"/>
          <w:sz w:val="28"/>
        </w:rPr>
        <w:t xml:space="preserve"> </w:t>
      </w:r>
      <w:r>
        <w:rPr>
          <w:sz w:val="28"/>
        </w:rPr>
        <w:t>з</w:t>
      </w:r>
      <w:r>
        <w:rPr>
          <w:spacing w:val="-15"/>
          <w:sz w:val="28"/>
        </w:rPr>
        <w:t xml:space="preserve"> </w:t>
      </w:r>
      <w:r>
        <w:rPr>
          <w:sz w:val="28"/>
        </w:rPr>
        <w:t xml:space="preserve">корупційними злочинами» (реєстраційний номер 1165 від 02 грудня 2014 р.) URL: </w:t>
      </w:r>
      <w:hyperlink r:id="rId15">
        <w:r>
          <w:rPr>
            <w:sz w:val="28"/>
          </w:rPr>
          <w:t>http://w1.c1.rada.gov.ua/pls/zweb2/webproc34?id=&amp;pf3511=52602&amp;pf35401=348148.</w:t>
        </w:r>
      </w:hyperlink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16" w:firstLine="565"/>
        <w:jc w:val="both"/>
        <w:rPr>
          <w:sz w:val="28"/>
        </w:rPr>
      </w:pPr>
      <w:r>
        <w:rPr>
          <w:sz w:val="28"/>
        </w:rPr>
        <w:t xml:space="preserve">Рагулин А. В. Регламентация права адвоката-защитника совершать иные действия, </w:t>
      </w:r>
      <w:r>
        <w:rPr>
          <w:spacing w:val="-3"/>
          <w:sz w:val="28"/>
        </w:rPr>
        <w:t xml:space="preserve">не </w:t>
      </w:r>
      <w:r>
        <w:rPr>
          <w:sz w:val="28"/>
        </w:rPr>
        <w:t>прот</w:t>
      </w:r>
      <w:r>
        <w:rPr>
          <w:sz w:val="28"/>
        </w:rPr>
        <w:t xml:space="preserve">иворечащие законодательству Российской Федерации. </w:t>
      </w:r>
      <w:r>
        <w:rPr>
          <w:i/>
          <w:sz w:val="28"/>
        </w:rPr>
        <w:t>Евразийская адвокатура</w:t>
      </w:r>
      <w:r>
        <w:rPr>
          <w:sz w:val="28"/>
        </w:rPr>
        <w:t>. 2013. № 3 (4). С. 57-63.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4" w:firstLine="565"/>
        <w:jc w:val="both"/>
        <w:rPr>
          <w:sz w:val="28"/>
        </w:rPr>
      </w:pPr>
      <w:r>
        <w:rPr>
          <w:sz w:val="28"/>
        </w:rPr>
        <w:t>Рахунов Р. Д. Участники уголовно-процессуальной деятельности по советскому праву. Москва: Госюриздат, 1961. 277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0" w:firstLine="565"/>
        <w:jc w:val="both"/>
        <w:rPr>
          <w:sz w:val="28"/>
        </w:rPr>
      </w:pPr>
      <w:r>
        <w:rPr>
          <w:sz w:val="28"/>
        </w:rPr>
        <w:t>Рибікова Г.В. Забезпечення принципу змагал</w:t>
      </w:r>
      <w:r>
        <w:rPr>
          <w:sz w:val="28"/>
        </w:rPr>
        <w:t>ьності в кримінальному процесі</w:t>
      </w:r>
      <w:r>
        <w:rPr>
          <w:spacing w:val="-26"/>
          <w:sz w:val="28"/>
        </w:rPr>
        <w:t xml:space="preserve"> </w:t>
      </w:r>
      <w:r>
        <w:rPr>
          <w:sz w:val="28"/>
        </w:rPr>
        <w:t>України</w:t>
      </w:r>
      <w:r>
        <w:rPr>
          <w:spacing w:val="-28"/>
          <w:sz w:val="28"/>
        </w:rPr>
        <w:t xml:space="preserve"> </w:t>
      </w:r>
      <w:r>
        <w:rPr>
          <w:sz w:val="28"/>
        </w:rPr>
        <w:t>URL:</w:t>
      </w:r>
      <w:r>
        <w:rPr>
          <w:spacing w:val="-23"/>
          <w:sz w:val="28"/>
        </w:rPr>
        <w:t xml:space="preserve"> </w:t>
      </w:r>
      <w:hyperlink r:id="rId16">
        <w:r>
          <w:rPr>
            <w:sz w:val="28"/>
          </w:rPr>
          <w:t>http://jrnl.nau.edu.ua/index.php/UV/article/download/14309/20445</w:t>
        </w:r>
      </w:hyperlink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57" w:lineRule="auto"/>
        <w:ind w:right="120" w:firstLine="565"/>
        <w:jc w:val="both"/>
        <w:rPr>
          <w:sz w:val="28"/>
        </w:rPr>
      </w:pPr>
      <w:r>
        <w:rPr>
          <w:sz w:val="28"/>
        </w:rPr>
        <w:t>Ривлин А. Л. Пересмотр приговоров в СССР. Москва: Госюриздат, 1958. 311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20" w:firstLine="565"/>
        <w:jc w:val="both"/>
        <w:rPr>
          <w:sz w:val="28"/>
        </w:rPr>
      </w:pPr>
      <w:r>
        <w:rPr>
          <w:sz w:val="28"/>
        </w:rPr>
        <w:t xml:space="preserve">Рішення Європейського суду з прав людини у справі «Шенк проти Швейцарії» від 12 липня 1988 року, заява № 10862/84. URL: </w:t>
      </w:r>
      <w:hyperlink r:id="rId17">
        <w:r>
          <w:rPr>
            <w:sz w:val="28"/>
          </w:rPr>
          <w:t>http://hudoc</w:t>
        </w:r>
        <w:r>
          <w:rPr>
            <w:sz w:val="28"/>
          </w:rPr>
          <w:t>.echr.coe.int/eng#{</w:t>
        </w:r>
      </w:hyperlink>
      <w:r>
        <w:rPr>
          <w:sz w:val="28"/>
        </w:rPr>
        <w:t>"appno":["10862/84"]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57" w:lineRule="auto"/>
        <w:ind w:right="125" w:firstLine="565"/>
        <w:jc w:val="both"/>
        <w:rPr>
          <w:sz w:val="28"/>
        </w:rPr>
      </w:pPr>
      <w:r>
        <w:rPr>
          <w:sz w:val="28"/>
        </w:rPr>
        <w:t>Рішення Європейського суду з прав людини у справі «Ван Мехелен та інші проти Нідерландів» від 23 квітня 1997 р., № 21363/93, № 21364/93, №</w:t>
      </w:r>
      <w:r>
        <w:rPr>
          <w:spacing w:val="41"/>
          <w:sz w:val="28"/>
        </w:rPr>
        <w:t xml:space="preserve"> </w:t>
      </w:r>
      <w:r>
        <w:rPr>
          <w:sz w:val="28"/>
        </w:rPr>
        <w:t>21427/93,</w:t>
      </w:r>
    </w:p>
    <w:p w:rsidR="00D55077" w:rsidRDefault="00F50E34">
      <w:pPr>
        <w:pStyle w:val="a3"/>
        <w:ind w:firstLine="0"/>
      </w:pPr>
      <w:r>
        <w:t xml:space="preserve">№ 22056/93. URL: </w:t>
      </w:r>
      <w:hyperlink r:id="rId18">
        <w:r>
          <w:t>http://hudoc.echr.coe.int/eng#{</w:t>
        </w:r>
      </w:hyperlink>
      <w:r>
        <w:t>"appno":["21363/93"]}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47" w:line="362" w:lineRule="auto"/>
        <w:ind w:right="120" w:firstLine="565"/>
        <w:jc w:val="both"/>
        <w:rPr>
          <w:sz w:val="28"/>
        </w:rPr>
      </w:pPr>
      <w:r>
        <w:rPr>
          <w:sz w:val="28"/>
        </w:rPr>
        <w:t xml:space="preserve">Рішення Європейського суду з прав людини у справі «Шабельник проти України» від 19 лютого 2009 року, заява № 16404/03. URL: </w:t>
      </w:r>
      <w:hyperlink r:id="rId19">
        <w:r>
          <w:rPr>
            <w:sz w:val="28"/>
          </w:rPr>
          <w:t>http://zakon3.ra</w:t>
        </w:r>
        <w:r>
          <w:rPr>
            <w:sz w:val="28"/>
          </w:rPr>
          <w:t>da.gov.ua/laws/show/974_457</w:t>
        </w:r>
      </w:hyperlink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23" w:firstLine="565"/>
        <w:jc w:val="both"/>
        <w:rPr>
          <w:sz w:val="28"/>
        </w:rPr>
      </w:pPr>
      <w:r>
        <w:rPr>
          <w:sz w:val="28"/>
        </w:rPr>
        <w:t>Рогальська В. В. Змагальність у досудовому провадженні : монографія. Дніпропетровськ: Дніпропетровський державний університет внутрішніх справ, 2018. 172 с.</w:t>
      </w:r>
    </w:p>
    <w:p w:rsidR="00D55077" w:rsidRDefault="00D55077">
      <w:pPr>
        <w:spacing w:line="360" w:lineRule="auto"/>
        <w:jc w:val="both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before="83" w:line="362" w:lineRule="auto"/>
        <w:ind w:right="125" w:firstLine="565"/>
        <w:rPr>
          <w:sz w:val="28"/>
        </w:rPr>
      </w:pPr>
      <w:r>
        <w:rPr>
          <w:sz w:val="28"/>
        </w:rPr>
        <w:lastRenderedPageBreak/>
        <w:t>Рогатюк І. В. Обвинувачення у кримінальному процесі У</w:t>
      </w:r>
      <w:r>
        <w:rPr>
          <w:sz w:val="28"/>
        </w:rPr>
        <w:t>країни : монографія. Київ: Атіка, 2006. 160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  <w:tab w:val="left" w:pos="2510"/>
          <w:tab w:val="left" w:pos="3134"/>
          <w:tab w:val="left" w:pos="4329"/>
          <w:tab w:val="left" w:pos="5573"/>
          <w:tab w:val="left" w:pos="7678"/>
          <w:tab w:val="left" w:pos="9689"/>
        </w:tabs>
        <w:spacing w:line="362" w:lineRule="auto"/>
        <w:ind w:right="120" w:firstLine="565"/>
        <w:rPr>
          <w:sz w:val="28"/>
        </w:rPr>
      </w:pPr>
      <w:r>
        <w:rPr>
          <w:sz w:val="28"/>
        </w:rPr>
        <w:t>Роу</w:t>
      </w:r>
      <w:r>
        <w:rPr>
          <w:sz w:val="28"/>
        </w:rPr>
        <w:tab/>
        <w:t>і</w:t>
      </w:r>
      <w:r>
        <w:rPr>
          <w:sz w:val="28"/>
        </w:rPr>
        <w:tab/>
        <w:t>Девіс</w:t>
      </w:r>
      <w:r>
        <w:rPr>
          <w:sz w:val="28"/>
        </w:rPr>
        <w:tab/>
        <w:t>проти</w:t>
      </w:r>
      <w:r>
        <w:rPr>
          <w:sz w:val="28"/>
        </w:rPr>
        <w:tab/>
        <w:t>Сполученого</w:t>
      </w:r>
      <w:r>
        <w:rPr>
          <w:sz w:val="28"/>
        </w:rPr>
        <w:tab/>
        <w:t>Королівства</w:t>
      </w:r>
      <w:r>
        <w:rPr>
          <w:sz w:val="28"/>
        </w:rPr>
        <w:tab/>
      </w:r>
      <w:r>
        <w:rPr>
          <w:spacing w:val="-6"/>
          <w:sz w:val="28"/>
        </w:rPr>
        <w:t xml:space="preserve">URL: </w:t>
      </w:r>
      <w:hyperlink r:id="rId20">
        <w:r>
          <w:rPr>
            <w:sz w:val="28"/>
          </w:rPr>
          <w:t>http://eurocourt.in.ua/Article.asp?AIdx=177</w:t>
        </w:r>
      </w:hyperlink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line="357" w:lineRule="auto"/>
        <w:ind w:right="119" w:firstLine="565"/>
        <w:rPr>
          <w:sz w:val="28"/>
        </w:rPr>
      </w:pPr>
      <w:r>
        <w:rPr>
          <w:sz w:val="28"/>
        </w:rPr>
        <w:t>Савицкий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8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Государственное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обвинение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суде.</w:t>
      </w:r>
      <w:r>
        <w:rPr>
          <w:spacing w:val="-6"/>
          <w:sz w:val="28"/>
        </w:rPr>
        <w:t xml:space="preserve"> </w:t>
      </w:r>
      <w:r>
        <w:rPr>
          <w:sz w:val="28"/>
        </w:rPr>
        <w:t>Москва:</w:t>
      </w:r>
      <w:r>
        <w:rPr>
          <w:spacing w:val="-6"/>
          <w:sz w:val="28"/>
        </w:rPr>
        <w:t xml:space="preserve"> </w:t>
      </w:r>
      <w:r>
        <w:rPr>
          <w:sz w:val="28"/>
        </w:rPr>
        <w:t>Наука,</w:t>
      </w:r>
      <w:r>
        <w:rPr>
          <w:spacing w:val="-7"/>
          <w:sz w:val="28"/>
        </w:rPr>
        <w:t xml:space="preserve"> </w:t>
      </w:r>
      <w:r>
        <w:rPr>
          <w:sz w:val="28"/>
        </w:rPr>
        <w:t>1971. 343 c.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ind w:left="1531"/>
        <w:rPr>
          <w:sz w:val="28"/>
        </w:rPr>
      </w:pPr>
      <w:r>
        <w:rPr>
          <w:sz w:val="28"/>
        </w:rPr>
        <w:t>Селиванов Н. А. Советская криминалистика: система понятий.</w:t>
      </w:r>
      <w:r>
        <w:rPr>
          <w:spacing w:val="60"/>
          <w:sz w:val="28"/>
        </w:rPr>
        <w:t xml:space="preserve"> </w:t>
      </w:r>
      <w:r>
        <w:rPr>
          <w:sz w:val="28"/>
        </w:rPr>
        <w:t>Москва:</w:t>
      </w:r>
    </w:p>
    <w:p w:rsidR="00D55077" w:rsidRDefault="00F50E34">
      <w:pPr>
        <w:pStyle w:val="a3"/>
        <w:spacing w:before="155"/>
        <w:ind w:firstLine="0"/>
        <w:jc w:val="left"/>
      </w:pPr>
      <w:r>
        <w:t>«Юридическая литература», 1982. 152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63" w:line="360" w:lineRule="auto"/>
        <w:ind w:right="118" w:firstLine="565"/>
        <w:jc w:val="both"/>
        <w:rPr>
          <w:sz w:val="28"/>
        </w:rPr>
      </w:pPr>
      <w:r>
        <w:rPr>
          <w:sz w:val="28"/>
        </w:rPr>
        <w:t>Сергєєва Д. Б. Елементи (стадії) кримінально процесуального доказування. Докази і доказування за новим Кримінальним процес</w:t>
      </w:r>
      <w:r>
        <w:rPr>
          <w:sz w:val="28"/>
        </w:rPr>
        <w:t>уальним кодексом України</w:t>
      </w:r>
      <w:r>
        <w:rPr>
          <w:spacing w:val="-13"/>
          <w:sz w:val="28"/>
        </w:rPr>
        <w:t xml:space="preserve"> </w:t>
      </w:r>
      <w:r>
        <w:rPr>
          <w:sz w:val="28"/>
        </w:rPr>
        <w:t>(до</w:t>
      </w:r>
      <w:r>
        <w:rPr>
          <w:spacing w:val="-14"/>
          <w:sz w:val="28"/>
        </w:rPr>
        <w:t xml:space="preserve"> </w:t>
      </w:r>
      <w:r>
        <w:rPr>
          <w:sz w:val="28"/>
        </w:rPr>
        <w:t>75-річчя</w:t>
      </w:r>
      <w:r>
        <w:rPr>
          <w:spacing w:val="-13"/>
          <w:sz w:val="28"/>
        </w:rPr>
        <w:t xml:space="preserve"> </w:t>
      </w:r>
      <w:r>
        <w:rPr>
          <w:sz w:val="28"/>
        </w:rPr>
        <w:t>з</w:t>
      </w:r>
      <w:r>
        <w:rPr>
          <w:spacing w:val="-14"/>
          <w:sz w:val="28"/>
        </w:rPr>
        <w:t xml:space="preserve"> </w:t>
      </w:r>
      <w:r>
        <w:rPr>
          <w:sz w:val="28"/>
        </w:rPr>
        <w:t>дня</w:t>
      </w:r>
      <w:r>
        <w:rPr>
          <w:spacing w:val="-12"/>
          <w:sz w:val="28"/>
        </w:rPr>
        <w:t xml:space="preserve"> </w:t>
      </w:r>
      <w:r>
        <w:rPr>
          <w:sz w:val="28"/>
        </w:rPr>
        <w:t>народження</w:t>
      </w:r>
      <w:r>
        <w:rPr>
          <w:spacing w:val="-13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-13"/>
          <w:sz w:val="28"/>
        </w:rPr>
        <w:t xml:space="preserve"> </w:t>
      </w:r>
      <w:r>
        <w:rPr>
          <w:sz w:val="28"/>
        </w:rPr>
        <w:t>юридичних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наук,</w:t>
      </w:r>
      <w:r>
        <w:rPr>
          <w:spacing w:val="-14"/>
          <w:sz w:val="28"/>
        </w:rPr>
        <w:t xml:space="preserve"> </w:t>
      </w:r>
      <w:r>
        <w:rPr>
          <w:sz w:val="28"/>
        </w:rPr>
        <w:t>професора</w:t>
      </w:r>
      <w:r>
        <w:rPr>
          <w:spacing w:val="-13"/>
          <w:sz w:val="28"/>
        </w:rPr>
        <w:t xml:space="preserve"> </w:t>
      </w:r>
      <w:r>
        <w:rPr>
          <w:sz w:val="28"/>
        </w:rPr>
        <w:t>Михайла Макаровича Михеєнка): матеріали міжнародної науково-практичної конференції,</w:t>
      </w:r>
      <w:r>
        <w:rPr>
          <w:spacing w:val="-43"/>
          <w:sz w:val="28"/>
        </w:rPr>
        <w:t xml:space="preserve"> </w:t>
      </w:r>
      <w:r>
        <w:rPr>
          <w:sz w:val="28"/>
        </w:rPr>
        <w:t>6-7 грудня 2012 р., м. Київ. Харків: Видавець Строков Д. В., 2013. С.</w:t>
      </w:r>
      <w:r>
        <w:rPr>
          <w:spacing w:val="-12"/>
          <w:sz w:val="28"/>
        </w:rPr>
        <w:t xml:space="preserve"> </w:t>
      </w:r>
      <w:r>
        <w:rPr>
          <w:sz w:val="28"/>
        </w:rPr>
        <w:t>299-301.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" w:line="357" w:lineRule="auto"/>
        <w:ind w:right="129" w:firstLine="565"/>
        <w:jc w:val="both"/>
        <w:rPr>
          <w:sz w:val="28"/>
        </w:rPr>
      </w:pPr>
      <w:r>
        <w:rPr>
          <w:sz w:val="28"/>
        </w:rPr>
        <w:t xml:space="preserve">Сергєєва Д. Б. Поняття та сутність достовірності доказу як його необхідної властивості. </w:t>
      </w:r>
      <w:r>
        <w:rPr>
          <w:i/>
          <w:sz w:val="28"/>
        </w:rPr>
        <w:t>Юрист України</w:t>
      </w:r>
      <w:r>
        <w:rPr>
          <w:sz w:val="28"/>
        </w:rPr>
        <w:t>. 2014. № 1 (26). С.</w:t>
      </w:r>
      <w:r>
        <w:rPr>
          <w:spacing w:val="-8"/>
          <w:sz w:val="28"/>
        </w:rPr>
        <w:t xml:space="preserve"> </w:t>
      </w:r>
      <w:r>
        <w:rPr>
          <w:sz w:val="28"/>
        </w:rPr>
        <w:t>89-96.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5"/>
        <w:ind w:left="1531"/>
        <w:jc w:val="both"/>
        <w:rPr>
          <w:sz w:val="28"/>
        </w:rPr>
      </w:pPr>
      <w:r>
        <w:rPr>
          <w:sz w:val="28"/>
        </w:rPr>
        <w:t>Словарь иностранных слов. Москва: Рус. яз., 1986. 827</w:t>
      </w:r>
      <w:r>
        <w:rPr>
          <w:spacing w:val="-6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63" w:line="357" w:lineRule="auto"/>
        <w:ind w:right="122" w:firstLine="565"/>
        <w:jc w:val="both"/>
        <w:rPr>
          <w:sz w:val="28"/>
        </w:rPr>
      </w:pPr>
      <w:r>
        <w:rPr>
          <w:sz w:val="28"/>
        </w:rPr>
        <w:t>Стахівський С. М. Теорія і практика кримінально процесуального доказув</w:t>
      </w:r>
      <w:r>
        <w:rPr>
          <w:sz w:val="28"/>
        </w:rPr>
        <w:t>ання: монографія. Київ, 2005. 272</w:t>
      </w:r>
      <w:r>
        <w:rPr>
          <w:spacing w:val="-5"/>
          <w:sz w:val="28"/>
        </w:rPr>
        <w:t xml:space="preserve"> </w:t>
      </w:r>
      <w:r>
        <w:rPr>
          <w:sz w:val="28"/>
        </w:rPr>
        <w:t>c.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6" w:line="357" w:lineRule="auto"/>
        <w:ind w:right="120" w:firstLine="565"/>
        <w:jc w:val="both"/>
        <w:rPr>
          <w:sz w:val="28"/>
        </w:rPr>
      </w:pPr>
      <w:r>
        <w:rPr>
          <w:sz w:val="28"/>
        </w:rPr>
        <w:t>Стецовский Ю. И. Адвокат в уголовном судопроизводстве. Москва: Юридическая литература, 1972. 160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6" w:line="362" w:lineRule="auto"/>
        <w:ind w:right="126" w:firstLine="565"/>
        <w:jc w:val="both"/>
        <w:rPr>
          <w:sz w:val="28"/>
        </w:rPr>
      </w:pPr>
      <w:r>
        <w:rPr>
          <w:sz w:val="28"/>
        </w:rPr>
        <w:t>Стецовский</w:t>
      </w:r>
      <w:r>
        <w:rPr>
          <w:spacing w:val="-9"/>
          <w:sz w:val="28"/>
        </w:rPr>
        <w:t xml:space="preserve"> </w:t>
      </w:r>
      <w:r>
        <w:rPr>
          <w:sz w:val="28"/>
        </w:rPr>
        <w:t>Ю.</w:t>
      </w:r>
      <w:r>
        <w:rPr>
          <w:spacing w:val="-10"/>
          <w:sz w:val="28"/>
        </w:rPr>
        <w:t xml:space="preserve"> </w:t>
      </w:r>
      <w:r>
        <w:rPr>
          <w:sz w:val="28"/>
        </w:rPr>
        <w:t>И.</w:t>
      </w:r>
      <w:r>
        <w:rPr>
          <w:spacing w:val="-10"/>
          <w:sz w:val="28"/>
        </w:rPr>
        <w:t xml:space="preserve"> </w:t>
      </w:r>
      <w:r>
        <w:rPr>
          <w:sz w:val="28"/>
        </w:rPr>
        <w:t>Конституционный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</w:t>
      </w:r>
      <w:r>
        <w:rPr>
          <w:spacing w:val="-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8"/>
          <w:sz w:val="28"/>
        </w:rPr>
        <w:t xml:space="preserve"> </w:t>
      </w:r>
      <w:r>
        <w:rPr>
          <w:sz w:val="28"/>
        </w:rPr>
        <w:t>обвиняемому права на защиту. М. : Наука, 1988. 318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24" w:firstLine="565"/>
        <w:jc w:val="both"/>
        <w:rPr>
          <w:sz w:val="28"/>
        </w:rPr>
      </w:pPr>
      <w:r>
        <w:rPr>
          <w:sz w:val="28"/>
        </w:rPr>
        <w:t>Стратонов В. М. Криміналістична теорія пізнавальної діяльності: монографія. Херсон: Видавництво Херсонського державного університету, 2009. 440 c.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line="362" w:lineRule="auto"/>
        <w:ind w:right="115" w:firstLine="565"/>
        <w:rPr>
          <w:sz w:val="28"/>
        </w:rPr>
      </w:pPr>
      <w:r>
        <w:rPr>
          <w:sz w:val="28"/>
        </w:rPr>
        <w:t>Строгович М. С. Курс советского уголовного процесса : в 3 т. Москва: Наука, 1968. Т. 1. 470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line="362" w:lineRule="auto"/>
        <w:ind w:right="123" w:firstLine="565"/>
        <w:rPr>
          <w:i/>
          <w:sz w:val="28"/>
        </w:rPr>
      </w:pPr>
      <w:r>
        <w:rPr>
          <w:sz w:val="28"/>
        </w:rPr>
        <w:t>Строгович М. С</w:t>
      </w:r>
      <w:r>
        <w:rPr>
          <w:sz w:val="28"/>
        </w:rPr>
        <w:t xml:space="preserve">. О состязательности и процессуальных функциях в советском уголовном судопроизводств. </w:t>
      </w:r>
      <w:r>
        <w:rPr>
          <w:i/>
          <w:sz w:val="28"/>
        </w:rPr>
        <w:t>Известия высших учебных заведений.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Серия</w:t>
      </w:r>
    </w:p>
    <w:p w:rsidR="00D55077" w:rsidRDefault="00F50E34">
      <w:pPr>
        <w:spacing w:line="315" w:lineRule="exact"/>
        <w:ind w:left="115"/>
        <w:rPr>
          <w:sz w:val="28"/>
        </w:rPr>
      </w:pPr>
      <w:r>
        <w:rPr>
          <w:i/>
          <w:sz w:val="28"/>
        </w:rPr>
        <w:t>«Правоведение»</w:t>
      </w:r>
      <w:r>
        <w:rPr>
          <w:sz w:val="28"/>
        </w:rPr>
        <w:t>. 1962. № 2. С. 106-114.</w:t>
      </w:r>
    </w:p>
    <w:p w:rsidR="00D55077" w:rsidRDefault="00D55077">
      <w:pPr>
        <w:spacing w:line="315" w:lineRule="exact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83" w:line="360" w:lineRule="auto"/>
        <w:ind w:right="116" w:firstLine="565"/>
        <w:jc w:val="both"/>
        <w:rPr>
          <w:sz w:val="28"/>
        </w:rPr>
      </w:pPr>
      <w:r>
        <w:rPr>
          <w:sz w:val="28"/>
        </w:rPr>
        <w:lastRenderedPageBreak/>
        <w:t>Сутягин К. И. Основания и процессуальний порядок исключения недопустимих</w:t>
      </w:r>
      <w:r>
        <w:rPr>
          <w:sz w:val="28"/>
        </w:rPr>
        <w:t xml:space="preserve"> доказательств в хаде досудебного производства по уголовному делу. Москва: Издательство «Юрлитинформ», 2008. 200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" w:line="362" w:lineRule="auto"/>
        <w:ind w:right="119" w:firstLine="565"/>
        <w:jc w:val="both"/>
        <w:rPr>
          <w:sz w:val="28"/>
        </w:rPr>
      </w:pPr>
      <w:r>
        <w:rPr>
          <w:sz w:val="28"/>
        </w:rPr>
        <w:t>Теория доказательств в советском уголовном процессе под ред. Н. В. Жогин. Москва: Юридическая литература, 1973. 736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9" w:firstLine="565"/>
        <w:jc w:val="both"/>
        <w:rPr>
          <w:sz w:val="28"/>
        </w:rPr>
      </w:pPr>
      <w:r>
        <w:rPr>
          <w:sz w:val="28"/>
        </w:rPr>
        <w:t xml:space="preserve">Тертишник В. Проблеми розвитку концептуальної моделі системи принципів кримінального процесу. </w:t>
      </w:r>
      <w:r>
        <w:rPr>
          <w:i/>
          <w:sz w:val="28"/>
        </w:rPr>
        <w:t>Вісник прокуратури</w:t>
      </w:r>
      <w:r>
        <w:rPr>
          <w:sz w:val="28"/>
        </w:rPr>
        <w:t>. 2001. № 5. C.</w:t>
      </w:r>
      <w:r>
        <w:rPr>
          <w:spacing w:val="-21"/>
          <w:sz w:val="28"/>
        </w:rPr>
        <w:t xml:space="preserve"> </w:t>
      </w:r>
      <w:r>
        <w:rPr>
          <w:sz w:val="28"/>
        </w:rPr>
        <w:t>26-34.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2" w:firstLine="565"/>
        <w:jc w:val="both"/>
        <w:rPr>
          <w:sz w:val="28"/>
        </w:rPr>
      </w:pPr>
      <w:r>
        <w:rPr>
          <w:sz w:val="28"/>
        </w:rPr>
        <w:t xml:space="preserve">Толочко О. М. Гуманізація процесуального статусу прокурора у кримінальному провадженні. </w:t>
      </w:r>
      <w:r>
        <w:rPr>
          <w:i/>
          <w:sz w:val="28"/>
        </w:rPr>
        <w:t>Юридичний вісник</w:t>
      </w:r>
      <w:r>
        <w:rPr>
          <w:sz w:val="28"/>
        </w:rPr>
        <w:t>. 2014. №5. С.</w:t>
      </w:r>
      <w:r>
        <w:rPr>
          <w:spacing w:val="-14"/>
          <w:sz w:val="28"/>
        </w:rPr>
        <w:t xml:space="preserve"> </w:t>
      </w:r>
      <w:r>
        <w:rPr>
          <w:sz w:val="28"/>
        </w:rPr>
        <w:t>140-145.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17" w:firstLine="565"/>
        <w:jc w:val="both"/>
        <w:rPr>
          <w:sz w:val="28"/>
        </w:rPr>
      </w:pPr>
      <w:r>
        <w:rPr>
          <w:sz w:val="28"/>
        </w:rPr>
        <w:t xml:space="preserve">Томин С. В. Окремі аспекти реалізації прокурором функції державного обвинувачення під час судового слідства у суді першої інстанції. </w:t>
      </w:r>
      <w:r>
        <w:rPr>
          <w:i/>
          <w:sz w:val="28"/>
        </w:rPr>
        <w:t>Університетські наукові записки</w:t>
      </w:r>
      <w:r>
        <w:rPr>
          <w:sz w:val="28"/>
        </w:rPr>
        <w:t>. 2010. № 4. С.</w:t>
      </w:r>
      <w:r>
        <w:rPr>
          <w:spacing w:val="-2"/>
          <w:sz w:val="28"/>
        </w:rPr>
        <w:t xml:space="preserve"> </w:t>
      </w:r>
      <w:r>
        <w:rPr>
          <w:sz w:val="28"/>
        </w:rPr>
        <w:t>221-229.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16" w:firstLine="565"/>
        <w:jc w:val="both"/>
        <w:rPr>
          <w:sz w:val="28"/>
        </w:rPr>
      </w:pPr>
      <w:r>
        <w:rPr>
          <w:sz w:val="28"/>
        </w:rPr>
        <w:t>Трунов И. Л. Расширение состязательности уголовного процес</w:t>
      </w:r>
      <w:r>
        <w:rPr>
          <w:sz w:val="28"/>
        </w:rPr>
        <w:t xml:space="preserve">са на стадии предварительного расследования в свете судебной реформы. </w:t>
      </w:r>
      <w:r>
        <w:rPr>
          <w:i/>
          <w:sz w:val="28"/>
        </w:rPr>
        <w:t>Российский судья</w:t>
      </w:r>
      <w:r>
        <w:rPr>
          <w:sz w:val="28"/>
        </w:rPr>
        <w:t>. 2002. № 3. С.</w:t>
      </w:r>
      <w:r>
        <w:rPr>
          <w:spacing w:val="-4"/>
          <w:sz w:val="28"/>
        </w:rPr>
        <w:t xml:space="preserve"> </w:t>
      </w:r>
      <w:r>
        <w:rPr>
          <w:sz w:val="28"/>
        </w:rPr>
        <w:t>4–7.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2" w:firstLine="565"/>
        <w:jc w:val="both"/>
        <w:rPr>
          <w:sz w:val="28"/>
        </w:rPr>
      </w:pPr>
      <w:r>
        <w:rPr>
          <w:sz w:val="28"/>
        </w:rPr>
        <w:t>Трусов А. И. Основы теории судебных доказательств: краткий очерк. Москва, 1960. 632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3" w:firstLine="565"/>
        <w:jc w:val="both"/>
        <w:rPr>
          <w:sz w:val="28"/>
        </w:rPr>
      </w:pPr>
      <w:r>
        <w:rPr>
          <w:sz w:val="28"/>
        </w:rPr>
        <w:t>Турилов Г. Г. Прокурор как субъект доказывания в российском уг</w:t>
      </w:r>
      <w:r>
        <w:rPr>
          <w:sz w:val="28"/>
        </w:rPr>
        <w:t>оловном процессе: дис. … канд. юрид. наук: 12.00.09. Краснодар, 2002. 205</w:t>
      </w:r>
      <w:r>
        <w:rPr>
          <w:spacing w:val="-10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6" w:firstLine="565"/>
        <w:jc w:val="both"/>
        <w:rPr>
          <w:sz w:val="28"/>
        </w:rPr>
      </w:pPr>
      <w:r>
        <w:rPr>
          <w:sz w:val="28"/>
        </w:rPr>
        <w:t xml:space="preserve">Тушев А. Роль прокурора в реализации принципа состязательности в уголовном процессе. </w:t>
      </w:r>
      <w:r>
        <w:rPr>
          <w:i/>
          <w:sz w:val="28"/>
        </w:rPr>
        <w:t>Российская юстиция</w:t>
      </w:r>
      <w:r>
        <w:rPr>
          <w:sz w:val="28"/>
        </w:rPr>
        <w:t>. 2013. № 4. С. 33 –</w:t>
      </w:r>
      <w:r>
        <w:rPr>
          <w:spacing w:val="-7"/>
          <w:sz w:val="28"/>
        </w:rPr>
        <w:t xml:space="preserve"> </w:t>
      </w:r>
      <w:r>
        <w:rPr>
          <w:sz w:val="28"/>
        </w:rPr>
        <w:t>35.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57" w:lineRule="auto"/>
        <w:ind w:right="118" w:firstLine="565"/>
        <w:jc w:val="both"/>
        <w:rPr>
          <w:sz w:val="28"/>
        </w:rPr>
      </w:pPr>
      <w:r>
        <w:rPr>
          <w:sz w:val="28"/>
        </w:rPr>
        <w:t>Тыричев И. В. Принципы советского уголовного процесса: учеб. пособ. Москва, 1983.80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57" w:lineRule="auto"/>
        <w:ind w:right="119" w:firstLine="565"/>
        <w:jc w:val="both"/>
        <w:rPr>
          <w:sz w:val="28"/>
        </w:rPr>
      </w:pPr>
      <w:r>
        <w:rPr>
          <w:sz w:val="28"/>
        </w:rPr>
        <w:t>Уголовно-процессуальное право Российской Федерации: учеб – 2-е изд., перераб. и доп. отв. Ред. И. Л. Петрухин. Москва: Проспект, 2009. 672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0" w:firstLine="565"/>
        <w:jc w:val="both"/>
        <w:rPr>
          <w:sz w:val="28"/>
        </w:rPr>
      </w:pPr>
      <w:r>
        <w:rPr>
          <w:sz w:val="28"/>
        </w:rPr>
        <w:t>Уголовно-процессуальное пра</w:t>
      </w:r>
      <w:r>
        <w:rPr>
          <w:sz w:val="28"/>
        </w:rPr>
        <w:t>во под ред. П. А. Лупинская. Москва: Юристъ, 2011. 696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22" w:firstLine="565"/>
        <w:jc w:val="both"/>
        <w:rPr>
          <w:sz w:val="28"/>
        </w:rPr>
      </w:pPr>
      <w:r>
        <w:rPr>
          <w:sz w:val="28"/>
        </w:rPr>
        <w:t>Уголовно-процессуальные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-18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4"/>
          <w:sz w:val="28"/>
        </w:rPr>
        <w:t xml:space="preserve"> </w:t>
      </w:r>
      <w:r>
        <w:rPr>
          <w:sz w:val="28"/>
        </w:rPr>
        <w:t>дел. Учебное пособие под ред. Б. Т. Безлепкин. Москва: Изд-во Акад. МВД СССР, 1988. 181 с.</w:t>
      </w:r>
    </w:p>
    <w:p w:rsidR="00D55077" w:rsidRDefault="00D55077">
      <w:pPr>
        <w:spacing w:line="360" w:lineRule="auto"/>
        <w:jc w:val="both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83" w:line="362" w:lineRule="auto"/>
        <w:ind w:right="115" w:firstLine="565"/>
        <w:jc w:val="both"/>
        <w:rPr>
          <w:sz w:val="28"/>
        </w:rPr>
      </w:pPr>
      <w:r>
        <w:rPr>
          <w:sz w:val="28"/>
        </w:rPr>
        <w:lastRenderedPageBreak/>
        <w:t>Ульянова Л. Т. Оценка дока</w:t>
      </w:r>
      <w:r>
        <w:rPr>
          <w:sz w:val="28"/>
        </w:rPr>
        <w:t>зательств судом первой инстанции. Москва : Госюриздат, 1959. 167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15" w:lineRule="exact"/>
        <w:ind w:left="1531"/>
        <w:jc w:val="both"/>
        <w:rPr>
          <w:sz w:val="28"/>
        </w:rPr>
      </w:pPr>
      <w:r>
        <w:rPr>
          <w:sz w:val="28"/>
        </w:rPr>
        <w:t>Ухвала Європейського суду з прав людини щодо неприйнятності</w:t>
      </w:r>
      <w:r>
        <w:rPr>
          <w:spacing w:val="52"/>
          <w:sz w:val="28"/>
        </w:rPr>
        <w:t xml:space="preserve"> </w:t>
      </w:r>
      <w:r>
        <w:rPr>
          <w:sz w:val="28"/>
        </w:rPr>
        <w:t>справи</w:t>
      </w:r>
    </w:p>
    <w:p w:rsidR="00D55077" w:rsidRDefault="00F50E34">
      <w:pPr>
        <w:pStyle w:val="a3"/>
        <w:spacing w:before="163" w:line="362" w:lineRule="auto"/>
        <w:ind w:right="120" w:firstLine="0"/>
      </w:pPr>
      <w:r>
        <w:t xml:space="preserve">«Секейра проти Португалії» від 6 травня 2003 р., № 73557/01. URL: </w:t>
      </w:r>
      <w:hyperlink r:id="rId21">
        <w:r>
          <w:t>http:/</w:t>
        </w:r>
        <w:r>
          <w:t>/hudoc.echr.coe.int/eng#{</w:t>
        </w:r>
      </w:hyperlink>
      <w:r>
        <w:t>"appno":["73557/0r]}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31" w:firstLine="565"/>
        <w:jc w:val="both"/>
        <w:rPr>
          <w:sz w:val="28"/>
        </w:rPr>
      </w:pPr>
      <w:r>
        <w:rPr>
          <w:sz w:val="28"/>
        </w:rPr>
        <w:t>Фаткуллин Ф. Н. Обвинение и защита по уголовным делам. Казань : Издательство Казанского университета.1976. 168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3" w:firstLine="565"/>
        <w:jc w:val="both"/>
        <w:rPr>
          <w:sz w:val="28"/>
        </w:rPr>
      </w:pPr>
      <w:r>
        <w:rPr>
          <w:sz w:val="28"/>
        </w:rPr>
        <w:t>Фаткуллин</w:t>
      </w:r>
      <w:r>
        <w:rPr>
          <w:spacing w:val="-14"/>
          <w:sz w:val="28"/>
        </w:rPr>
        <w:t xml:space="preserve"> </w:t>
      </w:r>
      <w:r>
        <w:rPr>
          <w:sz w:val="28"/>
        </w:rPr>
        <w:t>Ф.</w:t>
      </w:r>
      <w:r>
        <w:rPr>
          <w:spacing w:val="-15"/>
          <w:sz w:val="28"/>
        </w:rPr>
        <w:t xml:space="preserve"> </w:t>
      </w:r>
      <w:r>
        <w:rPr>
          <w:sz w:val="28"/>
        </w:rPr>
        <w:t>Н.</w:t>
      </w:r>
      <w:r>
        <w:rPr>
          <w:spacing w:val="-15"/>
          <w:sz w:val="28"/>
        </w:rPr>
        <w:t xml:space="preserve"> </w:t>
      </w:r>
      <w:r>
        <w:rPr>
          <w:sz w:val="28"/>
        </w:rPr>
        <w:t>Общие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3"/>
          <w:sz w:val="28"/>
        </w:rPr>
        <w:t xml:space="preserve"> </w:t>
      </w:r>
      <w:r>
        <w:rPr>
          <w:sz w:val="28"/>
        </w:rPr>
        <w:t>процессуального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доказывания.</w:t>
      </w:r>
      <w:r>
        <w:rPr>
          <w:spacing w:val="-15"/>
          <w:sz w:val="28"/>
        </w:rPr>
        <w:t xml:space="preserve"> </w:t>
      </w:r>
      <w:r>
        <w:rPr>
          <w:sz w:val="28"/>
        </w:rPr>
        <w:t>Изд-во Казан.ун-та. Казань. 1976. 206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57" w:lineRule="auto"/>
        <w:ind w:right="110" w:firstLine="565"/>
        <w:jc w:val="both"/>
        <w:rPr>
          <w:sz w:val="28"/>
        </w:rPr>
      </w:pPr>
      <w:r>
        <w:rPr>
          <w:sz w:val="28"/>
        </w:rPr>
        <w:t xml:space="preserve">Фойницкий И. Я. Курс уголовного судопроизводства. Т. </w:t>
      </w:r>
      <w:r>
        <w:rPr>
          <w:spacing w:val="3"/>
          <w:sz w:val="28"/>
        </w:rPr>
        <w:t xml:space="preserve">2. </w:t>
      </w:r>
      <w:r>
        <w:rPr>
          <w:sz w:val="28"/>
        </w:rPr>
        <w:t>Санкт- Петербург : Сенат. тип., 1910. 573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15" w:firstLine="565"/>
        <w:jc w:val="both"/>
        <w:rPr>
          <w:sz w:val="28"/>
        </w:rPr>
      </w:pPr>
      <w:r>
        <w:rPr>
          <w:sz w:val="28"/>
        </w:rPr>
        <w:t>Хоматов</w:t>
      </w:r>
      <w:r>
        <w:rPr>
          <w:spacing w:val="-20"/>
          <w:sz w:val="28"/>
        </w:rPr>
        <w:t xml:space="preserve"> </w:t>
      </w:r>
      <w:r>
        <w:rPr>
          <w:sz w:val="28"/>
        </w:rPr>
        <w:t>Ю.</w:t>
      </w:r>
      <w:r>
        <w:rPr>
          <w:spacing w:val="-17"/>
          <w:sz w:val="28"/>
        </w:rPr>
        <w:t xml:space="preserve"> </w:t>
      </w:r>
      <w:r>
        <w:rPr>
          <w:sz w:val="28"/>
        </w:rPr>
        <w:t>В.</w:t>
      </w:r>
      <w:r>
        <w:rPr>
          <w:spacing w:val="-1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6"/>
          <w:sz w:val="28"/>
        </w:rPr>
        <w:t xml:space="preserve"> </w:t>
      </w:r>
      <w:r>
        <w:rPr>
          <w:sz w:val="28"/>
        </w:rPr>
        <w:t>состязательного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адвоката- защитника в уголовном судопроизводстве Укра</w:t>
      </w:r>
      <w:r>
        <w:rPr>
          <w:sz w:val="28"/>
        </w:rPr>
        <w:t>ины: дис. ... к. ю. н.: 12.00.09 / Украинская государственная юридическая академия. Харьков, 1994. 231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19" w:firstLine="565"/>
        <w:jc w:val="both"/>
        <w:rPr>
          <w:sz w:val="28"/>
        </w:rPr>
      </w:pPr>
      <w:r>
        <w:rPr>
          <w:sz w:val="28"/>
        </w:rPr>
        <w:t xml:space="preserve">Цыпкин А. Л. Система принципов советского уголовного процесса. </w:t>
      </w:r>
      <w:r>
        <w:rPr>
          <w:i/>
          <w:sz w:val="28"/>
        </w:rPr>
        <w:t>Научные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труды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Саратовского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юридического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института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имени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Д.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Курского.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1955. Вып. 1. С.</w:t>
      </w:r>
      <w:r>
        <w:rPr>
          <w:spacing w:val="-2"/>
          <w:sz w:val="28"/>
        </w:rPr>
        <w:t xml:space="preserve"> </w:t>
      </w:r>
      <w:r>
        <w:rPr>
          <w:sz w:val="28"/>
        </w:rPr>
        <w:t>138-169.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20" w:firstLine="565"/>
        <w:jc w:val="both"/>
        <w:rPr>
          <w:sz w:val="28"/>
        </w:rPr>
      </w:pPr>
      <w:r>
        <w:rPr>
          <w:sz w:val="28"/>
        </w:rPr>
        <w:t xml:space="preserve">Шамардин А. А. К вопросу о полномочиях защитника в доказывании по уголовным делам. Федеральное законодательство об адвокатуре: практика применения и проблемы совершенствования: материалы межд. науч.-практ. конф. (г. Екатеринбург, </w:t>
      </w:r>
      <w:r>
        <w:rPr>
          <w:sz w:val="28"/>
        </w:rPr>
        <w:t>13 июля 2004 г.). Екатеринбург: Изд-во Урал. ун-та, 2004. С.</w:t>
      </w:r>
      <w:r>
        <w:rPr>
          <w:spacing w:val="-13"/>
          <w:sz w:val="28"/>
        </w:rPr>
        <w:t xml:space="preserve"> </w:t>
      </w:r>
      <w:r>
        <w:rPr>
          <w:sz w:val="28"/>
        </w:rPr>
        <w:t>289-295.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57" w:lineRule="auto"/>
        <w:ind w:right="114" w:firstLine="565"/>
        <w:jc w:val="both"/>
        <w:rPr>
          <w:sz w:val="28"/>
        </w:rPr>
      </w:pPr>
      <w:r>
        <w:rPr>
          <w:sz w:val="28"/>
        </w:rPr>
        <w:t>Шевчук</w:t>
      </w:r>
      <w:r>
        <w:rPr>
          <w:spacing w:val="-20"/>
          <w:sz w:val="28"/>
        </w:rPr>
        <w:t xml:space="preserve"> </w:t>
      </w:r>
      <w:r>
        <w:rPr>
          <w:sz w:val="28"/>
        </w:rPr>
        <w:t>С.</w:t>
      </w:r>
      <w:r>
        <w:rPr>
          <w:spacing w:val="-13"/>
          <w:sz w:val="28"/>
        </w:rPr>
        <w:t xml:space="preserve"> </w:t>
      </w:r>
      <w:r>
        <w:rPr>
          <w:sz w:val="28"/>
        </w:rPr>
        <w:t>Порівняльне</w:t>
      </w:r>
      <w:r>
        <w:rPr>
          <w:spacing w:val="-17"/>
          <w:sz w:val="28"/>
        </w:rPr>
        <w:t xml:space="preserve"> </w:t>
      </w:r>
      <w:r>
        <w:rPr>
          <w:sz w:val="28"/>
        </w:rPr>
        <w:t>прецедентне</w:t>
      </w:r>
      <w:r>
        <w:rPr>
          <w:spacing w:val="-18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8"/>
          <w:sz w:val="28"/>
        </w:rPr>
        <w:t xml:space="preserve"> </w:t>
      </w:r>
      <w:r>
        <w:rPr>
          <w:sz w:val="28"/>
        </w:rPr>
        <w:t>з</w:t>
      </w:r>
      <w:r>
        <w:rPr>
          <w:spacing w:val="-18"/>
          <w:sz w:val="28"/>
        </w:rPr>
        <w:t xml:space="preserve"> </w:t>
      </w:r>
      <w:r>
        <w:rPr>
          <w:sz w:val="28"/>
        </w:rPr>
        <w:t>прав</w:t>
      </w:r>
      <w:r>
        <w:rPr>
          <w:spacing w:val="-20"/>
          <w:sz w:val="28"/>
        </w:rPr>
        <w:t xml:space="preserve"> </w:t>
      </w:r>
      <w:r>
        <w:rPr>
          <w:sz w:val="28"/>
        </w:rPr>
        <w:t>людини.</w:t>
      </w:r>
      <w:r>
        <w:rPr>
          <w:spacing w:val="-18"/>
          <w:sz w:val="28"/>
        </w:rPr>
        <w:t xml:space="preserve"> </w:t>
      </w:r>
      <w:r>
        <w:rPr>
          <w:sz w:val="28"/>
        </w:rPr>
        <w:t>Київ:</w:t>
      </w:r>
      <w:r>
        <w:rPr>
          <w:spacing w:val="33"/>
          <w:sz w:val="28"/>
        </w:rPr>
        <w:t xml:space="preserve"> </w:t>
      </w:r>
      <w:r>
        <w:rPr>
          <w:sz w:val="28"/>
        </w:rPr>
        <w:t>Реферат, 2002. 344 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57" w:lineRule="auto"/>
        <w:ind w:right="125" w:firstLine="565"/>
        <w:jc w:val="both"/>
        <w:rPr>
          <w:sz w:val="28"/>
        </w:rPr>
      </w:pPr>
      <w:r>
        <w:rPr>
          <w:sz w:val="28"/>
        </w:rPr>
        <w:t>Шейфер С. А. Доказательства и доказывание по уголовным делам: проблемы теории и правового регулирования</w:t>
      </w:r>
      <w:r>
        <w:rPr>
          <w:sz w:val="28"/>
        </w:rPr>
        <w:t>. Тольятти, 1998. 86</w:t>
      </w:r>
      <w:r>
        <w:rPr>
          <w:spacing w:val="-7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2" w:lineRule="auto"/>
        <w:ind w:right="123" w:firstLine="565"/>
        <w:jc w:val="both"/>
        <w:rPr>
          <w:sz w:val="28"/>
        </w:rPr>
      </w:pPr>
      <w:r>
        <w:rPr>
          <w:sz w:val="28"/>
        </w:rPr>
        <w:t>Шейфер</w:t>
      </w:r>
      <w:r>
        <w:rPr>
          <w:spacing w:val="-8"/>
          <w:sz w:val="28"/>
        </w:rPr>
        <w:t xml:space="preserve"> </w:t>
      </w:r>
      <w:r>
        <w:rPr>
          <w:sz w:val="28"/>
        </w:rPr>
        <w:t>С.</w:t>
      </w:r>
      <w:r>
        <w:rPr>
          <w:spacing w:val="-4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действия.</w:t>
      </w:r>
      <w:r>
        <w:rPr>
          <w:spacing w:val="-9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процессуальная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форма. Москва: ООО Издательство «Юрлитинформ», 2001. 208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line="360" w:lineRule="auto"/>
        <w:ind w:right="122" w:firstLine="565"/>
        <w:jc w:val="both"/>
        <w:rPr>
          <w:sz w:val="28"/>
        </w:rPr>
      </w:pPr>
      <w:r>
        <w:rPr>
          <w:sz w:val="28"/>
        </w:rPr>
        <w:t>Шекшуева</w:t>
      </w:r>
      <w:r>
        <w:rPr>
          <w:spacing w:val="-13"/>
          <w:sz w:val="28"/>
        </w:rPr>
        <w:t xml:space="preserve"> </w:t>
      </w:r>
      <w:r>
        <w:rPr>
          <w:sz w:val="28"/>
        </w:rPr>
        <w:t>О.</w:t>
      </w:r>
      <w:r>
        <w:rPr>
          <w:spacing w:val="-9"/>
          <w:sz w:val="28"/>
        </w:rPr>
        <w:t xml:space="preserve"> </w:t>
      </w:r>
      <w:r>
        <w:rPr>
          <w:sz w:val="28"/>
        </w:rPr>
        <w:t>Н.</w:t>
      </w:r>
      <w:r>
        <w:rPr>
          <w:spacing w:val="-9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8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уголовнопроцессуальной деятельности органов предварительного расследования: автореф. дис. … канд.</w:t>
      </w:r>
      <w:r>
        <w:rPr>
          <w:spacing w:val="-45"/>
          <w:sz w:val="28"/>
        </w:rPr>
        <w:t xml:space="preserve"> </w:t>
      </w:r>
      <w:r>
        <w:rPr>
          <w:sz w:val="28"/>
        </w:rPr>
        <w:t>юрид. наук: спец. 12.00.09. Москва, 1998. 26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5077" w:rsidRDefault="00D55077">
      <w:pPr>
        <w:spacing w:line="360" w:lineRule="auto"/>
        <w:jc w:val="both"/>
        <w:rPr>
          <w:sz w:val="28"/>
        </w:rPr>
        <w:sectPr w:rsidR="00D55077">
          <w:pgSz w:w="11910" w:h="16840"/>
          <w:pgMar w:top="1180" w:right="440" w:bottom="280" w:left="1020" w:header="722" w:footer="0" w:gutter="0"/>
          <w:cols w:space="720"/>
        </w:sectPr>
      </w:pP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before="83" w:line="362" w:lineRule="auto"/>
        <w:ind w:right="117" w:firstLine="565"/>
        <w:rPr>
          <w:sz w:val="28"/>
        </w:rPr>
      </w:pPr>
      <w:r>
        <w:rPr>
          <w:sz w:val="28"/>
        </w:rPr>
        <w:lastRenderedPageBreak/>
        <w:t xml:space="preserve">Шиба І.О. Принцип змагальності за КПК України. </w:t>
      </w:r>
      <w:r>
        <w:rPr>
          <w:i/>
          <w:sz w:val="28"/>
        </w:rPr>
        <w:t>Часопис Академії адвокатури України</w:t>
      </w:r>
      <w:r>
        <w:rPr>
          <w:sz w:val="28"/>
        </w:rPr>
        <w:t>. 2013. № 19 (2’2013). С.</w:t>
      </w:r>
      <w:r>
        <w:rPr>
          <w:spacing w:val="-4"/>
          <w:sz w:val="28"/>
        </w:rPr>
        <w:t xml:space="preserve"> </w:t>
      </w:r>
      <w:r>
        <w:rPr>
          <w:sz w:val="28"/>
        </w:rPr>
        <w:t>1–6.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  <w:tab w:val="left" w:pos="3049"/>
          <w:tab w:val="left" w:pos="4422"/>
          <w:tab w:val="left" w:pos="5796"/>
          <w:tab w:val="left" w:pos="6925"/>
          <w:tab w:val="left" w:pos="8127"/>
          <w:tab w:val="left" w:pos="9602"/>
        </w:tabs>
        <w:spacing w:line="362" w:lineRule="auto"/>
        <w:ind w:right="119" w:firstLine="565"/>
        <w:rPr>
          <w:i/>
          <w:sz w:val="28"/>
        </w:rPr>
      </w:pPr>
      <w:r>
        <w:rPr>
          <w:sz w:val="28"/>
        </w:rPr>
        <w:t>Шимановский В. В. К вопросу о процессуальной функции следователя в советском</w:t>
      </w:r>
      <w:r>
        <w:rPr>
          <w:sz w:val="28"/>
        </w:rPr>
        <w:tab/>
      </w:r>
      <w:r>
        <w:rPr>
          <w:sz w:val="28"/>
        </w:rPr>
        <w:tab/>
        <w:t>уголовном</w:t>
      </w:r>
      <w:r>
        <w:rPr>
          <w:sz w:val="28"/>
        </w:rPr>
        <w:tab/>
        <w:t>процессе.</w:t>
      </w:r>
      <w:r>
        <w:rPr>
          <w:sz w:val="28"/>
        </w:rPr>
        <w:tab/>
      </w:r>
      <w:r>
        <w:rPr>
          <w:i/>
          <w:sz w:val="28"/>
        </w:rPr>
        <w:t>Известия</w:t>
      </w:r>
      <w:r>
        <w:rPr>
          <w:i/>
          <w:sz w:val="28"/>
        </w:rPr>
        <w:tab/>
        <w:t>высших</w:t>
      </w:r>
      <w:r>
        <w:rPr>
          <w:i/>
          <w:sz w:val="28"/>
        </w:rPr>
        <w:tab/>
        <w:t>учебных</w:t>
      </w:r>
      <w:r>
        <w:rPr>
          <w:i/>
          <w:sz w:val="28"/>
        </w:rPr>
        <w:tab/>
        <w:t>заведений.</w:t>
      </w:r>
      <w:r>
        <w:rPr>
          <w:i/>
          <w:sz w:val="28"/>
        </w:rPr>
        <w:tab/>
      </w:r>
      <w:r>
        <w:rPr>
          <w:i/>
          <w:spacing w:val="-5"/>
          <w:sz w:val="28"/>
        </w:rPr>
        <w:t>Серия</w:t>
      </w:r>
    </w:p>
    <w:p w:rsidR="00D55077" w:rsidRDefault="00F50E34">
      <w:pPr>
        <w:spacing w:line="320" w:lineRule="exact"/>
        <w:ind w:left="115"/>
        <w:rPr>
          <w:sz w:val="28"/>
        </w:rPr>
      </w:pPr>
      <w:r>
        <w:rPr>
          <w:i/>
          <w:sz w:val="28"/>
        </w:rPr>
        <w:t>«Правоведение</w:t>
      </w:r>
      <w:r>
        <w:rPr>
          <w:sz w:val="28"/>
        </w:rPr>
        <w:t>». 1965. № 2. С. 175–178.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before="150" w:line="362" w:lineRule="auto"/>
        <w:ind w:right="121" w:firstLine="565"/>
        <w:rPr>
          <w:sz w:val="28"/>
        </w:rPr>
      </w:pPr>
      <w:r>
        <w:rPr>
          <w:sz w:val="28"/>
        </w:rPr>
        <w:t>Шпилев В. Н. Содержание и формы уголовного судо</w:t>
      </w:r>
      <w:r>
        <w:rPr>
          <w:sz w:val="28"/>
        </w:rPr>
        <w:t>производства. Минск: Издательство БГУ, 1974. 143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0"/>
          <w:tab w:val="left" w:pos="1531"/>
        </w:tabs>
        <w:spacing w:line="315" w:lineRule="exact"/>
        <w:ind w:left="1531"/>
        <w:rPr>
          <w:sz w:val="28"/>
        </w:rPr>
      </w:pPr>
      <w:r>
        <w:rPr>
          <w:sz w:val="28"/>
        </w:rPr>
        <w:t>Якупов Р. Х. Уголовный процесс. Москва, 2014. 607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64"/>
        <w:ind w:left="1531"/>
        <w:jc w:val="both"/>
        <w:rPr>
          <w:sz w:val="28"/>
        </w:rPr>
      </w:pPr>
      <w:r>
        <w:rPr>
          <w:sz w:val="28"/>
        </w:rPr>
        <w:t>Якупов Р. Х. Уголовный процесс. Москва: ТЕИС, 2014. 600</w:t>
      </w:r>
      <w:r>
        <w:rPr>
          <w:spacing w:val="-11"/>
          <w:sz w:val="28"/>
        </w:rPr>
        <w:t xml:space="preserve"> </w:t>
      </w:r>
      <w:r>
        <w:rPr>
          <w:sz w:val="28"/>
        </w:rPr>
        <w:t>с.</w:t>
      </w:r>
    </w:p>
    <w:p w:rsidR="00D55077" w:rsidRDefault="00F50E34">
      <w:pPr>
        <w:pStyle w:val="a4"/>
        <w:numPr>
          <w:ilvl w:val="0"/>
          <w:numId w:val="2"/>
        </w:numPr>
        <w:tabs>
          <w:tab w:val="left" w:pos="1531"/>
        </w:tabs>
        <w:spacing w:before="162" w:line="360" w:lineRule="auto"/>
        <w:ind w:right="122" w:firstLine="565"/>
        <w:jc w:val="both"/>
        <w:rPr>
          <w:sz w:val="28"/>
        </w:rPr>
      </w:pPr>
      <w:r>
        <w:rPr>
          <w:sz w:val="28"/>
        </w:rPr>
        <w:t>Ясельская</w:t>
      </w:r>
      <w:r>
        <w:rPr>
          <w:spacing w:val="-8"/>
          <w:sz w:val="28"/>
        </w:rPr>
        <w:t xml:space="preserve"> </w:t>
      </w:r>
      <w:r>
        <w:rPr>
          <w:sz w:val="28"/>
        </w:rPr>
        <w:t>В.</w:t>
      </w:r>
      <w:r>
        <w:rPr>
          <w:spacing w:val="-9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собирания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доказательств</w:t>
      </w:r>
      <w:r>
        <w:rPr>
          <w:spacing w:val="-11"/>
          <w:sz w:val="28"/>
        </w:rPr>
        <w:t xml:space="preserve"> </w:t>
      </w:r>
      <w:r>
        <w:rPr>
          <w:sz w:val="28"/>
        </w:rPr>
        <w:t>защитником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 xml:space="preserve">стадии предварительного расследования. </w:t>
      </w:r>
      <w:r>
        <w:rPr>
          <w:i/>
          <w:sz w:val="28"/>
        </w:rPr>
        <w:t>Вестник Томского государственного университета</w:t>
      </w:r>
      <w:r>
        <w:rPr>
          <w:sz w:val="28"/>
        </w:rPr>
        <w:t>. 2003. № 279. С.</w:t>
      </w:r>
      <w:r>
        <w:rPr>
          <w:spacing w:val="-4"/>
          <w:sz w:val="28"/>
        </w:rPr>
        <w:t xml:space="preserve"> </w:t>
      </w:r>
      <w:r>
        <w:rPr>
          <w:sz w:val="28"/>
        </w:rPr>
        <w:t>84-85.</w:t>
      </w:r>
    </w:p>
    <w:sectPr w:rsidR="00D55077">
      <w:pgSz w:w="11910" w:h="16840"/>
      <w:pgMar w:top="1180" w:right="440" w:bottom="280" w:left="102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34" w:rsidRDefault="00F50E34">
      <w:r>
        <w:separator/>
      </w:r>
    </w:p>
  </w:endnote>
  <w:endnote w:type="continuationSeparator" w:id="0">
    <w:p w:rsidR="00F50E34" w:rsidRDefault="00F5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34" w:rsidRDefault="00F50E34">
      <w:r>
        <w:separator/>
      </w:r>
    </w:p>
  </w:footnote>
  <w:footnote w:type="continuationSeparator" w:id="0">
    <w:p w:rsidR="00F50E34" w:rsidRDefault="00F5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077" w:rsidRDefault="00F50E34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2pt;margin-top:35.1pt;width:18pt;height:15.3pt;z-index:-251658752;mso-position-horizontal-relative:page;mso-position-vertical-relative:page" filled="f" stroked="f">
          <v:textbox inset="0,0,0,0">
            <w:txbxContent>
              <w:p w:rsidR="00D55077" w:rsidRDefault="00F50E34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3ABD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69D"/>
    <w:multiLevelType w:val="hybridMultilevel"/>
    <w:tmpl w:val="C1B2672C"/>
    <w:lvl w:ilvl="0" w:tplc="9A36B502">
      <w:start w:val="1"/>
      <w:numFmt w:val="decimal"/>
      <w:lvlText w:val="%1)"/>
      <w:lvlJc w:val="left"/>
      <w:pPr>
        <w:ind w:left="1130" w:hanging="45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1" w:tplc="88EAEDB4">
      <w:numFmt w:val="bullet"/>
      <w:lvlText w:val="•"/>
      <w:lvlJc w:val="left"/>
      <w:pPr>
        <w:ind w:left="2070" w:hanging="450"/>
      </w:pPr>
      <w:rPr>
        <w:rFonts w:hint="default"/>
        <w:lang w:val="uk-UA" w:eastAsia="en-US" w:bidi="ar-SA"/>
      </w:rPr>
    </w:lvl>
    <w:lvl w:ilvl="2" w:tplc="B9E2AA0E">
      <w:numFmt w:val="bullet"/>
      <w:lvlText w:val="•"/>
      <w:lvlJc w:val="left"/>
      <w:pPr>
        <w:ind w:left="3001" w:hanging="450"/>
      </w:pPr>
      <w:rPr>
        <w:rFonts w:hint="default"/>
        <w:lang w:val="uk-UA" w:eastAsia="en-US" w:bidi="ar-SA"/>
      </w:rPr>
    </w:lvl>
    <w:lvl w:ilvl="3" w:tplc="77DC9A10">
      <w:numFmt w:val="bullet"/>
      <w:lvlText w:val="•"/>
      <w:lvlJc w:val="left"/>
      <w:pPr>
        <w:ind w:left="3931" w:hanging="450"/>
      </w:pPr>
      <w:rPr>
        <w:rFonts w:hint="default"/>
        <w:lang w:val="uk-UA" w:eastAsia="en-US" w:bidi="ar-SA"/>
      </w:rPr>
    </w:lvl>
    <w:lvl w:ilvl="4" w:tplc="BC44EC24">
      <w:numFmt w:val="bullet"/>
      <w:lvlText w:val="•"/>
      <w:lvlJc w:val="left"/>
      <w:pPr>
        <w:ind w:left="4862" w:hanging="450"/>
      </w:pPr>
      <w:rPr>
        <w:rFonts w:hint="default"/>
        <w:lang w:val="uk-UA" w:eastAsia="en-US" w:bidi="ar-SA"/>
      </w:rPr>
    </w:lvl>
    <w:lvl w:ilvl="5" w:tplc="E676D776">
      <w:numFmt w:val="bullet"/>
      <w:lvlText w:val="•"/>
      <w:lvlJc w:val="left"/>
      <w:pPr>
        <w:ind w:left="5792" w:hanging="450"/>
      </w:pPr>
      <w:rPr>
        <w:rFonts w:hint="default"/>
        <w:lang w:val="uk-UA" w:eastAsia="en-US" w:bidi="ar-SA"/>
      </w:rPr>
    </w:lvl>
    <w:lvl w:ilvl="6" w:tplc="5DD885BC">
      <w:numFmt w:val="bullet"/>
      <w:lvlText w:val="•"/>
      <w:lvlJc w:val="left"/>
      <w:pPr>
        <w:ind w:left="6723" w:hanging="450"/>
      </w:pPr>
      <w:rPr>
        <w:rFonts w:hint="default"/>
        <w:lang w:val="uk-UA" w:eastAsia="en-US" w:bidi="ar-SA"/>
      </w:rPr>
    </w:lvl>
    <w:lvl w:ilvl="7" w:tplc="0B9CD21C">
      <w:numFmt w:val="bullet"/>
      <w:lvlText w:val="•"/>
      <w:lvlJc w:val="left"/>
      <w:pPr>
        <w:ind w:left="7653" w:hanging="450"/>
      </w:pPr>
      <w:rPr>
        <w:rFonts w:hint="default"/>
        <w:lang w:val="uk-UA" w:eastAsia="en-US" w:bidi="ar-SA"/>
      </w:rPr>
    </w:lvl>
    <w:lvl w:ilvl="8" w:tplc="0BD445CA">
      <w:numFmt w:val="bullet"/>
      <w:lvlText w:val="•"/>
      <w:lvlJc w:val="left"/>
      <w:pPr>
        <w:ind w:left="8584" w:hanging="450"/>
      </w:pPr>
      <w:rPr>
        <w:rFonts w:hint="default"/>
        <w:lang w:val="uk-UA" w:eastAsia="en-US" w:bidi="ar-SA"/>
      </w:rPr>
    </w:lvl>
  </w:abstractNum>
  <w:abstractNum w:abstractNumId="1">
    <w:nsid w:val="17CD3F45"/>
    <w:multiLevelType w:val="multilevel"/>
    <w:tmpl w:val="D6DAEED2"/>
    <w:lvl w:ilvl="0">
      <w:start w:val="1"/>
      <w:numFmt w:val="decimal"/>
      <w:lvlText w:val="%1"/>
      <w:lvlJc w:val="left"/>
      <w:pPr>
        <w:ind w:left="605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5" w:hanging="49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6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6" w:hanging="490"/>
      </w:pPr>
      <w:rPr>
        <w:rFonts w:hint="default"/>
        <w:lang w:val="uk-UA" w:eastAsia="en-US" w:bidi="ar-SA"/>
      </w:rPr>
    </w:lvl>
  </w:abstractNum>
  <w:abstractNum w:abstractNumId="2">
    <w:nsid w:val="18A773F3"/>
    <w:multiLevelType w:val="hybridMultilevel"/>
    <w:tmpl w:val="18605EE0"/>
    <w:lvl w:ilvl="0" w:tplc="2F041008">
      <w:start w:val="1"/>
      <w:numFmt w:val="decimal"/>
      <w:lvlText w:val="%1."/>
      <w:lvlJc w:val="left"/>
      <w:pPr>
        <w:ind w:left="115" w:hanging="851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8"/>
        <w:szCs w:val="28"/>
        <w:lang w:val="uk-UA" w:eastAsia="en-US" w:bidi="ar-SA"/>
      </w:rPr>
    </w:lvl>
    <w:lvl w:ilvl="1" w:tplc="7974D1D8">
      <w:numFmt w:val="bullet"/>
      <w:lvlText w:val="•"/>
      <w:lvlJc w:val="left"/>
      <w:pPr>
        <w:ind w:left="1152" w:hanging="851"/>
      </w:pPr>
      <w:rPr>
        <w:rFonts w:hint="default"/>
        <w:lang w:val="uk-UA" w:eastAsia="en-US" w:bidi="ar-SA"/>
      </w:rPr>
    </w:lvl>
    <w:lvl w:ilvl="2" w:tplc="04B265F8">
      <w:numFmt w:val="bullet"/>
      <w:lvlText w:val="•"/>
      <w:lvlJc w:val="left"/>
      <w:pPr>
        <w:ind w:left="2185" w:hanging="851"/>
      </w:pPr>
      <w:rPr>
        <w:rFonts w:hint="default"/>
        <w:lang w:val="uk-UA" w:eastAsia="en-US" w:bidi="ar-SA"/>
      </w:rPr>
    </w:lvl>
    <w:lvl w:ilvl="3" w:tplc="7430CCAC">
      <w:numFmt w:val="bullet"/>
      <w:lvlText w:val="•"/>
      <w:lvlJc w:val="left"/>
      <w:pPr>
        <w:ind w:left="3217" w:hanging="851"/>
      </w:pPr>
      <w:rPr>
        <w:rFonts w:hint="default"/>
        <w:lang w:val="uk-UA" w:eastAsia="en-US" w:bidi="ar-SA"/>
      </w:rPr>
    </w:lvl>
    <w:lvl w:ilvl="4" w:tplc="6748AC0C">
      <w:numFmt w:val="bullet"/>
      <w:lvlText w:val="•"/>
      <w:lvlJc w:val="left"/>
      <w:pPr>
        <w:ind w:left="4250" w:hanging="851"/>
      </w:pPr>
      <w:rPr>
        <w:rFonts w:hint="default"/>
        <w:lang w:val="uk-UA" w:eastAsia="en-US" w:bidi="ar-SA"/>
      </w:rPr>
    </w:lvl>
    <w:lvl w:ilvl="5" w:tplc="C7AE13C8">
      <w:numFmt w:val="bullet"/>
      <w:lvlText w:val="•"/>
      <w:lvlJc w:val="left"/>
      <w:pPr>
        <w:ind w:left="5282" w:hanging="851"/>
      </w:pPr>
      <w:rPr>
        <w:rFonts w:hint="default"/>
        <w:lang w:val="uk-UA" w:eastAsia="en-US" w:bidi="ar-SA"/>
      </w:rPr>
    </w:lvl>
    <w:lvl w:ilvl="6" w:tplc="266C81D8">
      <w:numFmt w:val="bullet"/>
      <w:lvlText w:val="•"/>
      <w:lvlJc w:val="left"/>
      <w:pPr>
        <w:ind w:left="6315" w:hanging="851"/>
      </w:pPr>
      <w:rPr>
        <w:rFonts w:hint="default"/>
        <w:lang w:val="uk-UA" w:eastAsia="en-US" w:bidi="ar-SA"/>
      </w:rPr>
    </w:lvl>
    <w:lvl w:ilvl="7" w:tplc="9BAA4CA4">
      <w:numFmt w:val="bullet"/>
      <w:lvlText w:val="•"/>
      <w:lvlJc w:val="left"/>
      <w:pPr>
        <w:ind w:left="7347" w:hanging="851"/>
      </w:pPr>
      <w:rPr>
        <w:rFonts w:hint="default"/>
        <w:lang w:val="uk-UA" w:eastAsia="en-US" w:bidi="ar-SA"/>
      </w:rPr>
    </w:lvl>
    <w:lvl w:ilvl="8" w:tplc="C1C2BE58">
      <w:numFmt w:val="bullet"/>
      <w:lvlText w:val="•"/>
      <w:lvlJc w:val="left"/>
      <w:pPr>
        <w:ind w:left="8380" w:hanging="851"/>
      </w:pPr>
      <w:rPr>
        <w:rFonts w:hint="default"/>
        <w:lang w:val="uk-UA" w:eastAsia="en-US" w:bidi="ar-SA"/>
      </w:rPr>
    </w:lvl>
  </w:abstractNum>
  <w:abstractNum w:abstractNumId="3">
    <w:nsid w:val="237D1A3D"/>
    <w:multiLevelType w:val="hybridMultilevel"/>
    <w:tmpl w:val="A1781568"/>
    <w:lvl w:ilvl="0" w:tplc="94C826EA">
      <w:numFmt w:val="bullet"/>
      <w:lvlText w:val="–"/>
      <w:lvlJc w:val="left"/>
      <w:pPr>
        <w:ind w:left="115" w:hanging="2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3DE25634">
      <w:numFmt w:val="bullet"/>
      <w:lvlText w:val="•"/>
      <w:lvlJc w:val="left"/>
      <w:pPr>
        <w:ind w:left="1152" w:hanging="215"/>
      </w:pPr>
      <w:rPr>
        <w:rFonts w:hint="default"/>
        <w:lang w:val="uk-UA" w:eastAsia="en-US" w:bidi="ar-SA"/>
      </w:rPr>
    </w:lvl>
    <w:lvl w:ilvl="2" w:tplc="6B8E86E8">
      <w:numFmt w:val="bullet"/>
      <w:lvlText w:val="•"/>
      <w:lvlJc w:val="left"/>
      <w:pPr>
        <w:ind w:left="2185" w:hanging="215"/>
      </w:pPr>
      <w:rPr>
        <w:rFonts w:hint="default"/>
        <w:lang w:val="uk-UA" w:eastAsia="en-US" w:bidi="ar-SA"/>
      </w:rPr>
    </w:lvl>
    <w:lvl w:ilvl="3" w:tplc="E87EE76C">
      <w:numFmt w:val="bullet"/>
      <w:lvlText w:val="•"/>
      <w:lvlJc w:val="left"/>
      <w:pPr>
        <w:ind w:left="3217" w:hanging="215"/>
      </w:pPr>
      <w:rPr>
        <w:rFonts w:hint="default"/>
        <w:lang w:val="uk-UA" w:eastAsia="en-US" w:bidi="ar-SA"/>
      </w:rPr>
    </w:lvl>
    <w:lvl w:ilvl="4" w:tplc="A094F062">
      <w:numFmt w:val="bullet"/>
      <w:lvlText w:val="•"/>
      <w:lvlJc w:val="left"/>
      <w:pPr>
        <w:ind w:left="4250" w:hanging="215"/>
      </w:pPr>
      <w:rPr>
        <w:rFonts w:hint="default"/>
        <w:lang w:val="uk-UA" w:eastAsia="en-US" w:bidi="ar-SA"/>
      </w:rPr>
    </w:lvl>
    <w:lvl w:ilvl="5" w:tplc="606ED3CA">
      <w:numFmt w:val="bullet"/>
      <w:lvlText w:val="•"/>
      <w:lvlJc w:val="left"/>
      <w:pPr>
        <w:ind w:left="5282" w:hanging="215"/>
      </w:pPr>
      <w:rPr>
        <w:rFonts w:hint="default"/>
        <w:lang w:val="uk-UA" w:eastAsia="en-US" w:bidi="ar-SA"/>
      </w:rPr>
    </w:lvl>
    <w:lvl w:ilvl="6" w:tplc="9E584148">
      <w:numFmt w:val="bullet"/>
      <w:lvlText w:val="•"/>
      <w:lvlJc w:val="left"/>
      <w:pPr>
        <w:ind w:left="6315" w:hanging="215"/>
      </w:pPr>
      <w:rPr>
        <w:rFonts w:hint="default"/>
        <w:lang w:val="uk-UA" w:eastAsia="en-US" w:bidi="ar-SA"/>
      </w:rPr>
    </w:lvl>
    <w:lvl w:ilvl="7" w:tplc="F71CA848">
      <w:numFmt w:val="bullet"/>
      <w:lvlText w:val="•"/>
      <w:lvlJc w:val="left"/>
      <w:pPr>
        <w:ind w:left="7347" w:hanging="215"/>
      </w:pPr>
      <w:rPr>
        <w:rFonts w:hint="default"/>
        <w:lang w:val="uk-UA" w:eastAsia="en-US" w:bidi="ar-SA"/>
      </w:rPr>
    </w:lvl>
    <w:lvl w:ilvl="8" w:tplc="47701FD4">
      <w:numFmt w:val="bullet"/>
      <w:lvlText w:val="•"/>
      <w:lvlJc w:val="left"/>
      <w:pPr>
        <w:ind w:left="8380" w:hanging="215"/>
      </w:pPr>
      <w:rPr>
        <w:rFonts w:hint="default"/>
        <w:lang w:val="uk-UA" w:eastAsia="en-US" w:bidi="ar-SA"/>
      </w:rPr>
    </w:lvl>
  </w:abstractNum>
  <w:abstractNum w:abstractNumId="4">
    <w:nsid w:val="37394404"/>
    <w:multiLevelType w:val="multilevel"/>
    <w:tmpl w:val="A0D69A44"/>
    <w:lvl w:ilvl="0">
      <w:start w:val="3"/>
      <w:numFmt w:val="decimal"/>
      <w:lvlText w:val="%1"/>
      <w:lvlJc w:val="left"/>
      <w:pPr>
        <w:ind w:left="605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5" w:hanging="49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6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6" w:hanging="490"/>
      </w:pPr>
      <w:rPr>
        <w:rFonts w:hint="default"/>
        <w:lang w:val="uk-UA" w:eastAsia="en-US" w:bidi="ar-SA"/>
      </w:rPr>
    </w:lvl>
  </w:abstractNum>
  <w:abstractNum w:abstractNumId="5">
    <w:nsid w:val="47740308"/>
    <w:multiLevelType w:val="multilevel"/>
    <w:tmpl w:val="C052AFEC"/>
    <w:lvl w:ilvl="0">
      <w:start w:val="1"/>
      <w:numFmt w:val="decimal"/>
      <w:lvlText w:val="%1"/>
      <w:lvlJc w:val="left"/>
      <w:pPr>
        <w:ind w:left="1171" w:hanging="49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1" w:hanging="491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33" w:hanging="49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9" w:hanging="49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6" w:hanging="49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2" w:hanging="49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9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5" w:hanging="49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2" w:hanging="491"/>
      </w:pPr>
      <w:rPr>
        <w:rFonts w:hint="default"/>
        <w:lang w:val="uk-UA" w:eastAsia="en-US" w:bidi="ar-SA"/>
      </w:rPr>
    </w:lvl>
  </w:abstractNum>
  <w:abstractNum w:abstractNumId="6">
    <w:nsid w:val="542718BE"/>
    <w:multiLevelType w:val="hybridMultilevel"/>
    <w:tmpl w:val="F2B80FAA"/>
    <w:lvl w:ilvl="0" w:tplc="3AE6FFAE">
      <w:start w:val="2"/>
      <w:numFmt w:val="decimal"/>
      <w:lvlText w:val="%1)"/>
      <w:lvlJc w:val="left"/>
      <w:pPr>
        <w:ind w:left="115" w:hanging="35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8"/>
        <w:szCs w:val="28"/>
        <w:lang w:val="uk-UA" w:eastAsia="en-US" w:bidi="ar-SA"/>
      </w:rPr>
    </w:lvl>
    <w:lvl w:ilvl="1" w:tplc="4EE4DC6A">
      <w:numFmt w:val="bullet"/>
      <w:lvlText w:val="•"/>
      <w:lvlJc w:val="left"/>
      <w:pPr>
        <w:ind w:left="1152" w:hanging="350"/>
      </w:pPr>
      <w:rPr>
        <w:rFonts w:hint="default"/>
        <w:lang w:val="uk-UA" w:eastAsia="en-US" w:bidi="ar-SA"/>
      </w:rPr>
    </w:lvl>
    <w:lvl w:ilvl="2" w:tplc="4A7E43EC">
      <w:numFmt w:val="bullet"/>
      <w:lvlText w:val="•"/>
      <w:lvlJc w:val="left"/>
      <w:pPr>
        <w:ind w:left="2185" w:hanging="350"/>
      </w:pPr>
      <w:rPr>
        <w:rFonts w:hint="default"/>
        <w:lang w:val="uk-UA" w:eastAsia="en-US" w:bidi="ar-SA"/>
      </w:rPr>
    </w:lvl>
    <w:lvl w:ilvl="3" w:tplc="27C03AB6">
      <w:numFmt w:val="bullet"/>
      <w:lvlText w:val="•"/>
      <w:lvlJc w:val="left"/>
      <w:pPr>
        <w:ind w:left="3217" w:hanging="350"/>
      </w:pPr>
      <w:rPr>
        <w:rFonts w:hint="default"/>
        <w:lang w:val="uk-UA" w:eastAsia="en-US" w:bidi="ar-SA"/>
      </w:rPr>
    </w:lvl>
    <w:lvl w:ilvl="4" w:tplc="EAB26F08">
      <w:numFmt w:val="bullet"/>
      <w:lvlText w:val="•"/>
      <w:lvlJc w:val="left"/>
      <w:pPr>
        <w:ind w:left="4250" w:hanging="350"/>
      </w:pPr>
      <w:rPr>
        <w:rFonts w:hint="default"/>
        <w:lang w:val="uk-UA" w:eastAsia="en-US" w:bidi="ar-SA"/>
      </w:rPr>
    </w:lvl>
    <w:lvl w:ilvl="5" w:tplc="1D824DDE">
      <w:numFmt w:val="bullet"/>
      <w:lvlText w:val="•"/>
      <w:lvlJc w:val="left"/>
      <w:pPr>
        <w:ind w:left="5282" w:hanging="350"/>
      </w:pPr>
      <w:rPr>
        <w:rFonts w:hint="default"/>
        <w:lang w:val="uk-UA" w:eastAsia="en-US" w:bidi="ar-SA"/>
      </w:rPr>
    </w:lvl>
    <w:lvl w:ilvl="6" w:tplc="AD6A4FB0">
      <w:numFmt w:val="bullet"/>
      <w:lvlText w:val="•"/>
      <w:lvlJc w:val="left"/>
      <w:pPr>
        <w:ind w:left="6315" w:hanging="350"/>
      </w:pPr>
      <w:rPr>
        <w:rFonts w:hint="default"/>
        <w:lang w:val="uk-UA" w:eastAsia="en-US" w:bidi="ar-SA"/>
      </w:rPr>
    </w:lvl>
    <w:lvl w:ilvl="7" w:tplc="7CD224D2">
      <w:numFmt w:val="bullet"/>
      <w:lvlText w:val="•"/>
      <w:lvlJc w:val="left"/>
      <w:pPr>
        <w:ind w:left="7347" w:hanging="350"/>
      </w:pPr>
      <w:rPr>
        <w:rFonts w:hint="default"/>
        <w:lang w:val="uk-UA" w:eastAsia="en-US" w:bidi="ar-SA"/>
      </w:rPr>
    </w:lvl>
    <w:lvl w:ilvl="8" w:tplc="016E15A0">
      <w:numFmt w:val="bullet"/>
      <w:lvlText w:val="•"/>
      <w:lvlJc w:val="left"/>
      <w:pPr>
        <w:ind w:left="8380" w:hanging="350"/>
      </w:pPr>
      <w:rPr>
        <w:rFonts w:hint="default"/>
        <w:lang w:val="uk-UA" w:eastAsia="en-US" w:bidi="ar-SA"/>
      </w:rPr>
    </w:lvl>
  </w:abstractNum>
  <w:abstractNum w:abstractNumId="7">
    <w:nsid w:val="58E750F4"/>
    <w:multiLevelType w:val="multilevel"/>
    <w:tmpl w:val="75D4A74E"/>
    <w:lvl w:ilvl="0">
      <w:start w:val="2"/>
      <w:numFmt w:val="decimal"/>
      <w:lvlText w:val="%1"/>
      <w:lvlJc w:val="left"/>
      <w:pPr>
        <w:ind w:left="605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605" w:hanging="49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569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553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3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2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7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491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76" w:hanging="490"/>
      </w:pPr>
      <w:rPr>
        <w:rFonts w:hint="default"/>
        <w:lang w:val="uk-UA" w:eastAsia="en-US" w:bidi="ar-SA"/>
      </w:rPr>
    </w:lvl>
  </w:abstractNum>
  <w:abstractNum w:abstractNumId="8">
    <w:nsid w:val="59141F04"/>
    <w:multiLevelType w:val="multilevel"/>
    <w:tmpl w:val="EF9CD86A"/>
    <w:lvl w:ilvl="0">
      <w:start w:val="2"/>
      <w:numFmt w:val="decimal"/>
      <w:lvlText w:val="%1"/>
      <w:lvlJc w:val="left"/>
      <w:pPr>
        <w:ind w:left="1170" w:hanging="490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70" w:hanging="49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3033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959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886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12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39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5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92" w:hanging="490"/>
      </w:pPr>
      <w:rPr>
        <w:rFonts w:hint="default"/>
        <w:lang w:val="uk-UA" w:eastAsia="en-US" w:bidi="ar-SA"/>
      </w:rPr>
    </w:lvl>
  </w:abstractNum>
  <w:abstractNum w:abstractNumId="9">
    <w:nsid w:val="61234CEE"/>
    <w:multiLevelType w:val="hybridMultilevel"/>
    <w:tmpl w:val="2888405E"/>
    <w:lvl w:ilvl="0" w:tplc="AA480760">
      <w:start w:val="1"/>
      <w:numFmt w:val="decimal"/>
      <w:lvlText w:val="%1)"/>
      <w:lvlJc w:val="left"/>
      <w:pPr>
        <w:ind w:left="115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47088F94">
      <w:numFmt w:val="bullet"/>
      <w:lvlText w:val="•"/>
      <w:lvlJc w:val="left"/>
      <w:pPr>
        <w:ind w:left="1152" w:hanging="315"/>
      </w:pPr>
      <w:rPr>
        <w:rFonts w:hint="default"/>
        <w:lang w:val="uk-UA" w:eastAsia="en-US" w:bidi="ar-SA"/>
      </w:rPr>
    </w:lvl>
    <w:lvl w:ilvl="2" w:tplc="9AE82168">
      <w:numFmt w:val="bullet"/>
      <w:lvlText w:val="•"/>
      <w:lvlJc w:val="left"/>
      <w:pPr>
        <w:ind w:left="2185" w:hanging="315"/>
      </w:pPr>
      <w:rPr>
        <w:rFonts w:hint="default"/>
        <w:lang w:val="uk-UA" w:eastAsia="en-US" w:bidi="ar-SA"/>
      </w:rPr>
    </w:lvl>
    <w:lvl w:ilvl="3" w:tplc="E3DE5F1C">
      <w:numFmt w:val="bullet"/>
      <w:lvlText w:val="•"/>
      <w:lvlJc w:val="left"/>
      <w:pPr>
        <w:ind w:left="3217" w:hanging="315"/>
      </w:pPr>
      <w:rPr>
        <w:rFonts w:hint="default"/>
        <w:lang w:val="uk-UA" w:eastAsia="en-US" w:bidi="ar-SA"/>
      </w:rPr>
    </w:lvl>
    <w:lvl w:ilvl="4" w:tplc="33606D5C">
      <w:numFmt w:val="bullet"/>
      <w:lvlText w:val="•"/>
      <w:lvlJc w:val="left"/>
      <w:pPr>
        <w:ind w:left="4250" w:hanging="315"/>
      </w:pPr>
      <w:rPr>
        <w:rFonts w:hint="default"/>
        <w:lang w:val="uk-UA" w:eastAsia="en-US" w:bidi="ar-SA"/>
      </w:rPr>
    </w:lvl>
    <w:lvl w:ilvl="5" w:tplc="CB40E1BC">
      <w:numFmt w:val="bullet"/>
      <w:lvlText w:val="•"/>
      <w:lvlJc w:val="left"/>
      <w:pPr>
        <w:ind w:left="5282" w:hanging="315"/>
      </w:pPr>
      <w:rPr>
        <w:rFonts w:hint="default"/>
        <w:lang w:val="uk-UA" w:eastAsia="en-US" w:bidi="ar-SA"/>
      </w:rPr>
    </w:lvl>
    <w:lvl w:ilvl="6" w:tplc="96A6D9A2">
      <w:numFmt w:val="bullet"/>
      <w:lvlText w:val="•"/>
      <w:lvlJc w:val="left"/>
      <w:pPr>
        <w:ind w:left="6315" w:hanging="315"/>
      </w:pPr>
      <w:rPr>
        <w:rFonts w:hint="default"/>
        <w:lang w:val="uk-UA" w:eastAsia="en-US" w:bidi="ar-SA"/>
      </w:rPr>
    </w:lvl>
    <w:lvl w:ilvl="7" w:tplc="9BDA75CC">
      <w:numFmt w:val="bullet"/>
      <w:lvlText w:val="•"/>
      <w:lvlJc w:val="left"/>
      <w:pPr>
        <w:ind w:left="7347" w:hanging="315"/>
      </w:pPr>
      <w:rPr>
        <w:rFonts w:hint="default"/>
        <w:lang w:val="uk-UA" w:eastAsia="en-US" w:bidi="ar-SA"/>
      </w:rPr>
    </w:lvl>
    <w:lvl w:ilvl="8" w:tplc="6E7033C6">
      <w:numFmt w:val="bullet"/>
      <w:lvlText w:val="•"/>
      <w:lvlJc w:val="left"/>
      <w:pPr>
        <w:ind w:left="8380" w:hanging="315"/>
      </w:pPr>
      <w:rPr>
        <w:rFonts w:hint="default"/>
        <w:lang w:val="uk-UA" w:eastAsia="en-US" w:bidi="ar-SA"/>
      </w:rPr>
    </w:lvl>
  </w:abstractNum>
  <w:abstractNum w:abstractNumId="10">
    <w:nsid w:val="67881873"/>
    <w:multiLevelType w:val="multilevel"/>
    <w:tmpl w:val="D1EAAEBA"/>
    <w:lvl w:ilvl="0">
      <w:start w:val="1"/>
      <w:numFmt w:val="decimal"/>
      <w:lvlText w:val="%1)"/>
      <w:lvlJc w:val="left"/>
      <w:pPr>
        <w:ind w:left="115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661" w:hanging="49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636" w:hanging="49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12" w:hanging="49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588" w:hanging="49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564" w:hanging="49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40" w:hanging="49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16" w:hanging="49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92" w:hanging="490"/>
      </w:pPr>
      <w:rPr>
        <w:rFonts w:hint="default"/>
        <w:lang w:val="uk-UA" w:eastAsia="en-US" w:bidi="ar-SA"/>
      </w:rPr>
    </w:lvl>
  </w:abstractNum>
  <w:abstractNum w:abstractNumId="11">
    <w:nsid w:val="6B351AEB"/>
    <w:multiLevelType w:val="hybridMultilevel"/>
    <w:tmpl w:val="C05AB2AE"/>
    <w:lvl w:ilvl="0" w:tplc="64C66D66">
      <w:numFmt w:val="bullet"/>
      <w:lvlText w:val=""/>
      <w:lvlJc w:val="left"/>
      <w:pPr>
        <w:ind w:left="115" w:hanging="851"/>
      </w:pPr>
      <w:rPr>
        <w:rFonts w:ascii="Symbol" w:eastAsia="Symbol" w:hAnsi="Symbol" w:cs="Symbol" w:hint="default"/>
        <w:w w:val="100"/>
        <w:sz w:val="28"/>
        <w:szCs w:val="28"/>
        <w:lang w:val="uk-UA" w:eastAsia="en-US" w:bidi="ar-SA"/>
      </w:rPr>
    </w:lvl>
    <w:lvl w:ilvl="1" w:tplc="63E6D6EA">
      <w:numFmt w:val="bullet"/>
      <w:lvlText w:val="•"/>
      <w:lvlJc w:val="left"/>
      <w:pPr>
        <w:ind w:left="1152" w:hanging="851"/>
      </w:pPr>
      <w:rPr>
        <w:rFonts w:hint="default"/>
        <w:lang w:val="uk-UA" w:eastAsia="en-US" w:bidi="ar-SA"/>
      </w:rPr>
    </w:lvl>
    <w:lvl w:ilvl="2" w:tplc="4E92CD98">
      <w:numFmt w:val="bullet"/>
      <w:lvlText w:val="•"/>
      <w:lvlJc w:val="left"/>
      <w:pPr>
        <w:ind w:left="2185" w:hanging="851"/>
      </w:pPr>
      <w:rPr>
        <w:rFonts w:hint="default"/>
        <w:lang w:val="uk-UA" w:eastAsia="en-US" w:bidi="ar-SA"/>
      </w:rPr>
    </w:lvl>
    <w:lvl w:ilvl="3" w:tplc="F59C268E">
      <w:numFmt w:val="bullet"/>
      <w:lvlText w:val="•"/>
      <w:lvlJc w:val="left"/>
      <w:pPr>
        <w:ind w:left="3217" w:hanging="851"/>
      </w:pPr>
      <w:rPr>
        <w:rFonts w:hint="default"/>
        <w:lang w:val="uk-UA" w:eastAsia="en-US" w:bidi="ar-SA"/>
      </w:rPr>
    </w:lvl>
    <w:lvl w:ilvl="4" w:tplc="7C568392">
      <w:numFmt w:val="bullet"/>
      <w:lvlText w:val="•"/>
      <w:lvlJc w:val="left"/>
      <w:pPr>
        <w:ind w:left="4250" w:hanging="851"/>
      </w:pPr>
      <w:rPr>
        <w:rFonts w:hint="default"/>
        <w:lang w:val="uk-UA" w:eastAsia="en-US" w:bidi="ar-SA"/>
      </w:rPr>
    </w:lvl>
    <w:lvl w:ilvl="5" w:tplc="0BC26672">
      <w:numFmt w:val="bullet"/>
      <w:lvlText w:val="•"/>
      <w:lvlJc w:val="left"/>
      <w:pPr>
        <w:ind w:left="5282" w:hanging="851"/>
      </w:pPr>
      <w:rPr>
        <w:rFonts w:hint="default"/>
        <w:lang w:val="uk-UA" w:eastAsia="en-US" w:bidi="ar-SA"/>
      </w:rPr>
    </w:lvl>
    <w:lvl w:ilvl="6" w:tplc="84FAF582">
      <w:numFmt w:val="bullet"/>
      <w:lvlText w:val="•"/>
      <w:lvlJc w:val="left"/>
      <w:pPr>
        <w:ind w:left="6315" w:hanging="851"/>
      </w:pPr>
      <w:rPr>
        <w:rFonts w:hint="default"/>
        <w:lang w:val="uk-UA" w:eastAsia="en-US" w:bidi="ar-SA"/>
      </w:rPr>
    </w:lvl>
    <w:lvl w:ilvl="7" w:tplc="FEE4003E">
      <w:numFmt w:val="bullet"/>
      <w:lvlText w:val="•"/>
      <w:lvlJc w:val="left"/>
      <w:pPr>
        <w:ind w:left="7347" w:hanging="851"/>
      </w:pPr>
      <w:rPr>
        <w:rFonts w:hint="default"/>
        <w:lang w:val="uk-UA" w:eastAsia="en-US" w:bidi="ar-SA"/>
      </w:rPr>
    </w:lvl>
    <w:lvl w:ilvl="8" w:tplc="AEA45F88">
      <w:numFmt w:val="bullet"/>
      <w:lvlText w:val="•"/>
      <w:lvlJc w:val="left"/>
      <w:pPr>
        <w:ind w:left="8380" w:hanging="851"/>
      </w:pPr>
      <w:rPr>
        <w:rFonts w:hint="default"/>
        <w:lang w:val="uk-UA" w:eastAsia="en-US" w:bidi="ar-SA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55077"/>
    <w:rsid w:val="00AA3ABD"/>
    <w:rsid w:val="00D55077"/>
    <w:rsid w:val="00F50E34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2" w:right="14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115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ind w:left="115" w:hanging="491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5" w:firstLine="56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 w:firstLine="56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C7778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C7778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akon5.rada.gov.ua/laws/show/v0009700-96" TargetMode="External"/><Relationship Id="rId18" Type="http://schemas.openxmlformats.org/officeDocument/2006/relationships/hyperlink" Target="http://hudoc.echr.coe.int/e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hudoc.echr.coe.int/e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aw-n-life.ru/arch/n132.aspx" TargetMode="External"/><Relationship Id="rId17" Type="http://schemas.openxmlformats.org/officeDocument/2006/relationships/hyperlink" Target="http://hudoc.echr.coe.int/eng" TargetMode="External"/><Relationship Id="rId2" Type="http://schemas.openxmlformats.org/officeDocument/2006/relationships/styles" Target="styles.xml"/><Relationship Id="rId16" Type="http://schemas.openxmlformats.org/officeDocument/2006/relationships/hyperlink" Target="http://jrnl.nau.edu.ua/index.php/UV/article/download/14309/20445" TargetMode="External"/><Relationship Id="rId20" Type="http://schemas.openxmlformats.org/officeDocument/2006/relationships/hyperlink" Target="http://eurocourt.in.ua/Article.asp?AIdx=177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uropeancourt.ru/resheniya-evropejskogo-suda-na-russkom-yazyke/guber-protiv-shvejcarii-postanovlenie-evropejskogo-su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1.c1.rada.gov.ua/pls/zweb2/webproc34?id&amp;pf3511=52602&amp;pf35401=34814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uropeancourt.ru/resheniya-evropejskogo-suda-na-russkom-yazyke/guber-protiv-shvejcarii-postanovlenie-evropejskogo-suda/" TargetMode="External"/><Relationship Id="rId19" Type="http://schemas.openxmlformats.org/officeDocument/2006/relationships/hyperlink" Target="http://zakon3.rada.gov.ua/laws/show/974_4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hr.ru/documents/doc/12086456/12086456-006.htm" TargetMode="External"/><Relationship Id="rId14" Type="http://schemas.openxmlformats.org/officeDocument/2006/relationships/hyperlink" Target="https://zakon.rada.gov.ua/laws/show/v0013700-0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99</Pages>
  <Words>29918</Words>
  <Characters>170539</Characters>
  <Application>Microsoft Office Word</Application>
  <DocSecurity>0</DocSecurity>
  <Lines>1421</Lines>
  <Paragraphs>400</Paragraphs>
  <ScaleCrop>false</ScaleCrop>
  <Company>Microsoft</Company>
  <LinksUpToDate>false</LinksUpToDate>
  <CharactersWithSpaces>200057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Customer</cp:lastModifiedBy>
  <cp:revision>3</cp:revision>
  <dcterms:created xsi:type="dcterms:W3CDTF">2020-03-04T06:58:00Z</dcterms:created>
  <dcterms:modified xsi:type="dcterms:W3CDTF">2020-03-04T07:04:00Z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2020-03-04T00:00:00Z</vt:filetime>
  </property>
</Properties>
</file>