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82" w:rsidRPr="00F33976" w:rsidRDefault="005A1482" w:rsidP="0015765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F33976">
        <w:rPr>
          <w:b/>
          <w:sz w:val="28"/>
          <w:szCs w:val="28"/>
          <w:lang w:val="uk-UA"/>
        </w:rPr>
        <w:t>Методичні реком</w:t>
      </w:r>
      <w:r>
        <w:rPr>
          <w:b/>
          <w:sz w:val="28"/>
          <w:szCs w:val="28"/>
          <w:lang w:val="uk-UA"/>
        </w:rPr>
        <w:t>ендації по виконанню контрольної роботи №2</w:t>
      </w:r>
    </w:p>
    <w:p w:rsidR="005A1482" w:rsidRDefault="005A1482" w:rsidP="0023123A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дисципліни </w:t>
      </w:r>
      <w:r w:rsidRPr="00C87CE9">
        <w:rPr>
          <w:b/>
          <w:sz w:val="28"/>
          <w:szCs w:val="28"/>
          <w:lang w:val="uk-UA"/>
        </w:rPr>
        <w:t>«Економіка і менеджмент підприємства»</w:t>
      </w:r>
      <w:r>
        <w:rPr>
          <w:b/>
          <w:sz w:val="28"/>
          <w:szCs w:val="28"/>
          <w:lang w:val="uk-UA"/>
        </w:rPr>
        <w:t xml:space="preserve"> </w:t>
      </w:r>
    </w:p>
    <w:p w:rsidR="005A1482" w:rsidRPr="007306D5" w:rsidRDefault="005A1482" w:rsidP="0023123A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(для студентів заочного навчання)</w:t>
      </w:r>
    </w:p>
    <w:p w:rsidR="005A1482" w:rsidRPr="00F33976" w:rsidRDefault="005A1482" w:rsidP="0023123A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Студентами виконується домашня контрольна робота, цілі якої – закріплення, систематизація, поглиблення знань, одержаних в процесі вивчення дисципліни, та одержання навиків самостійного творчого рішення теоретичних і практичних проблем в сфері менеджменту.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Виконання контрольної роботи здійснюється на основі загальнотеоретичної і спеціальної літератури по менеджменту, а також матеріалів діяльності конкретних підприємств, на яких працюють студенти – заочники.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Підбір тем контрольної роботи здійснений таким чином, щоб відобразити всі розділи робочої програми і врахувати реальну зацікавленість студентів у подальшому використанні даних матеріалів в практичній діяльності підприємства. Якщо студент займається науково-дослідною роботою і має конкретні результати по певній проблематиці менеджменту, по узгодженню з викладачем йому може бути дозволена зміна тематики контрольної роботи.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Контрольна робота повинна включати: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1) обґрунтування актуальності вибраної теми;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2) викладення змістовної частини теми;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3) описання практичної реалізації питань, що аналізуються, в конкретних умовах підприємств, на яких працюють студенти, або висновки і рекомендації, що виходять із змістовної частини.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Вибір </w:t>
      </w:r>
      <w:r w:rsidRPr="00F33976">
        <w:rPr>
          <w:sz w:val="28"/>
          <w:szCs w:val="28"/>
          <w:lang w:val="uk-UA"/>
        </w:rPr>
        <w:t>варіантів</w:t>
      </w:r>
      <w:r>
        <w:rPr>
          <w:sz w:val="28"/>
          <w:szCs w:val="28"/>
          <w:lang w:val="uk-UA"/>
        </w:rPr>
        <w:t xml:space="preserve"> контрольної роботи</w:t>
      </w:r>
      <w:r w:rsidRPr="00F33976">
        <w:rPr>
          <w:sz w:val="28"/>
          <w:szCs w:val="28"/>
          <w:lang w:val="uk-UA"/>
        </w:rPr>
        <w:t xml:space="preserve"> здійснюється по сумі двох останніх цифр номера залікової книжки.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 xml:space="preserve">Завдання повинні бути виконаними </w:t>
      </w:r>
      <w:r w:rsidRPr="00F33976">
        <w:rPr>
          <w:sz w:val="28"/>
          <w:szCs w:val="28"/>
        </w:rPr>
        <w:t>на ко</w:t>
      </w:r>
      <w:r w:rsidRPr="00F3397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п’ютері і мати обсяг не менше 15</w:t>
      </w:r>
      <w:r w:rsidRPr="00F33976">
        <w:rPr>
          <w:sz w:val="28"/>
          <w:szCs w:val="28"/>
          <w:lang w:val="uk-UA"/>
        </w:rPr>
        <w:t xml:space="preserve"> сторінок тексту кожне (12 шрифт, Times New Roman</w:t>
      </w:r>
      <w:r w:rsidRPr="00F33976">
        <w:rPr>
          <w:sz w:val="28"/>
          <w:szCs w:val="28"/>
        </w:rPr>
        <w:t>, 1,5 інтервал</w:t>
      </w:r>
      <w:r w:rsidRPr="00F33976">
        <w:rPr>
          <w:sz w:val="28"/>
          <w:szCs w:val="28"/>
          <w:lang w:val="uk-UA"/>
        </w:rPr>
        <w:t>).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Список використаної літератури необхідно оформити  в кінці кожного завдання у відповідності із діючими стандартами.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Тематика завдань для виконання домашньої контрольної роботи:</w:t>
      </w:r>
    </w:p>
    <w:p w:rsidR="005A1482" w:rsidRPr="00F33976" w:rsidRDefault="005A1482" w:rsidP="008F6B15">
      <w:pPr>
        <w:spacing w:line="160" w:lineRule="exact"/>
        <w:ind w:firstLine="567"/>
        <w:jc w:val="both"/>
        <w:rPr>
          <w:sz w:val="28"/>
          <w:szCs w:val="28"/>
          <w:lang w:val="uk-UA"/>
        </w:rPr>
      </w:pPr>
    </w:p>
    <w:p w:rsidR="005A1482" w:rsidRPr="00F33976" w:rsidRDefault="005A1482" w:rsidP="006D41D1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Підприємство як об'єкт менеджменту.</w:t>
      </w:r>
    </w:p>
    <w:p w:rsidR="005A1482" w:rsidRPr="00F33976" w:rsidRDefault="005A1482" w:rsidP="0015765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Тенденції розвитку сучасного менеджменту.</w:t>
      </w:r>
    </w:p>
    <w:p w:rsidR="005A1482" w:rsidRPr="00F33976" w:rsidRDefault="005A1482" w:rsidP="0015765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Оцінка існуючих підходів до менеджменту</w:t>
      </w:r>
    </w:p>
    <w:p w:rsidR="005A1482" w:rsidRPr="00F33976" w:rsidRDefault="005A1482" w:rsidP="0015765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Функції менеджменту</w:t>
      </w:r>
    </w:p>
    <w:p w:rsidR="005A1482" w:rsidRPr="00F33976" w:rsidRDefault="005A1482" w:rsidP="0015765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Організаційна діяльність як процес</w:t>
      </w:r>
    </w:p>
    <w:p w:rsidR="005A1482" w:rsidRPr="00F33976" w:rsidRDefault="005A1482" w:rsidP="0015765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Аналіз методів організації ефективного розподілення повноважень.</w:t>
      </w:r>
    </w:p>
    <w:p w:rsidR="005A1482" w:rsidRPr="00F33976" w:rsidRDefault="005A1482" w:rsidP="0015765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pos="594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Мотивація як функція управління</w:t>
      </w:r>
    </w:p>
    <w:p w:rsidR="005A1482" w:rsidRPr="00F33976" w:rsidRDefault="005A1482" w:rsidP="0015765E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Змістовні теорії мотивації</w:t>
      </w:r>
    </w:p>
    <w:p w:rsidR="005A1482" w:rsidRPr="00F33976" w:rsidRDefault="005A1482" w:rsidP="0015765E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F33976">
        <w:rPr>
          <w:sz w:val="28"/>
          <w:szCs w:val="28"/>
          <w:lang w:val="uk-UA"/>
        </w:rPr>
        <w:t>Процесуальні теорії мотивації.</w:t>
      </w:r>
    </w:p>
    <w:p w:rsidR="005A1482" w:rsidRPr="00F33976" w:rsidRDefault="005A1482" w:rsidP="0015765E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Зарубіжний досвід функціонування систем контролю.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Аналіз методів контролю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Органічні і механістичні структури управління.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Досвід програмно-цільового управління підприємствами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Індивідуальне і групове прийняття рішень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Проблеми лідерства в менеджменті.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Аналіз проблем неформального лідерства.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Міжособові конфлікти в колективі і шляхи їх вирішення</w:t>
      </w:r>
    </w:p>
    <w:p w:rsidR="005A1482" w:rsidRPr="00F33976" w:rsidRDefault="005A1482" w:rsidP="001576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Методи вирішення конфліктів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Лідерство і управління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Лідерство і влада.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Структурні методи управління конфліктами.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Процес прийняття управлінських рішень.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Моделі прийняття управлінських рішень.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Маркетинг як складова управлінської діяльності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Процес комунікації в менеджменті.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Організаційна культура.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Методи аналізу середовища підприємства.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Місія і цілі підприємства.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Еталонні стратегії розвитку підприємства.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Інноваційні стратегії підприємства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Методи ведення переговорів.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Планування як функція управління.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Кадрова політика і етапи розвитку підприємства</w:t>
      </w:r>
      <w:r>
        <w:rPr>
          <w:sz w:val="28"/>
          <w:szCs w:val="28"/>
          <w:lang w:val="uk-UA"/>
        </w:rPr>
        <w:t>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Ефективні способи управління конфліктними ситуаціями</w:t>
      </w:r>
      <w:r>
        <w:rPr>
          <w:sz w:val="28"/>
          <w:szCs w:val="28"/>
          <w:lang w:val="uk-UA"/>
        </w:rPr>
        <w:t>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Методи управління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Економічні методи управління.</w:t>
      </w:r>
    </w:p>
    <w:p w:rsidR="005A1482" w:rsidRPr="006D41D1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Адміністративні методи управління.</w:t>
      </w:r>
    </w:p>
    <w:p w:rsidR="005A1482" w:rsidRPr="00F33976" w:rsidRDefault="005A1482" w:rsidP="0015765E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Соціально-психологічні методи управління.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A1482" w:rsidRPr="00F33976" w:rsidRDefault="005A1482" w:rsidP="0015765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F33976">
        <w:rPr>
          <w:b/>
          <w:sz w:val="28"/>
          <w:szCs w:val="28"/>
          <w:lang w:val="uk-UA"/>
        </w:rPr>
        <w:t>НАВЧАЛЬНО-МЕТОДИЧНІ МАТЕРІАЛИ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5A1482" w:rsidRPr="00F33976" w:rsidRDefault="005A1482" w:rsidP="0015765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F33976">
        <w:rPr>
          <w:b/>
          <w:sz w:val="28"/>
          <w:szCs w:val="28"/>
          <w:lang w:val="uk-UA"/>
        </w:rPr>
        <w:t>Основна література</w:t>
      </w:r>
    </w:p>
    <w:p w:rsidR="005A1482" w:rsidRPr="00F33976" w:rsidRDefault="005A1482" w:rsidP="0015765E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>Гавриленко А.В., Гаврилко Т.А. Менеджмент: конспект лекц</w:t>
      </w:r>
      <w:r w:rsidRPr="00F33976">
        <w:rPr>
          <w:sz w:val="28"/>
          <w:szCs w:val="28"/>
        </w:rPr>
        <w:t>ий / А.В. Гавриленко, Т.А. Гаврилко. – К.: Изд-во Нац. авиац. Ун-та «НАУ-друк», 2010. – 44 с.</w:t>
      </w:r>
    </w:p>
    <w:p w:rsidR="005A1482" w:rsidRPr="00F33976" w:rsidRDefault="005A1482" w:rsidP="0015765E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</w:rPr>
        <w:t>Менеджмент: Методичні вказівки для організації самостійної роботи / Уклад.:</w:t>
      </w:r>
      <w:r w:rsidRPr="00F33976">
        <w:rPr>
          <w:sz w:val="28"/>
          <w:szCs w:val="28"/>
          <w:lang w:val="uk-UA"/>
        </w:rPr>
        <w:t xml:space="preserve"> Т.О. Гаврилко, А.В. Гавриленко. – К.: НАУ, 2006. – 40 с.</w:t>
      </w:r>
    </w:p>
    <w:p w:rsidR="005A1482" w:rsidRPr="00F33976" w:rsidRDefault="005A1482" w:rsidP="0015765E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33976">
        <w:rPr>
          <w:sz w:val="28"/>
          <w:szCs w:val="28"/>
          <w:lang w:val="uk-UA"/>
        </w:rPr>
        <w:t xml:space="preserve">Мескон М.Х., Альберт М., Хедоури Ф. </w:t>
      </w:r>
      <w:r w:rsidRPr="00F33976">
        <w:rPr>
          <w:sz w:val="28"/>
          <w:szCs w:val="28"/>
        </w:rPr>
        <w:t>Основы менеджмента. – М.: Дело, 1992. – 700 с.</w:t>
      </w:r>
    </w:p>
    <w:p w:rsidR="005A1482" w:rsidRPr="00F33976" w:rsidRDefault="005A1482" w:rsidP="0015765E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</w:rPr>
        <w:t xml:space="preserve">Мостенська Т.Л., Новак В.О. Луцький М.Г., Міненко М.А. </w:t>
      </w:r>
      <w:r w:rsidRPr="00F33976">
        <w:rPr>
          <w:sz w:val="28"/>
          <w:szCs w:val="28"/>
          <w:lang w:val="uk-UA"/>
        </w:rPr>
        <w:t>Менеджмент: Підручник. – К.: Сузіря, 2007. - 690 с.</w:t>
      </w:r>
    </w:p>
    <w:p w:rsidR="005A1482" w:rsidRPr="00F33976" w:rsidRDefault="005A1482" w:rsidP="0015765E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Родченко В.В., Новак В.О. Менеджмент: Навч. посбн. – К.: НАУ, 2001. – 400 с.</w:t>
      </w:r>
    </w:p>
    <w:p w:rsidR="005A1482" w:rsidRPr="00F33976" w:rsidRDefault="005A1482" w:rsidP="0015765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F33976">
        <w:rPr>
          <w:b/>
          <w:sz w:val="28"/>
          <w:szCs w:val="28"/>
          <w:lang w:val="uk-UA"/>
        </w:rPr>
        <w:t>Додаткова література</w:t>
      </w:r>
    </w:p>
    <w:p w:rsidR="005A1482" w:rsidRPr="00F33976" w:rsidRDefault="005A1482" w:rsidP="0015765E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Виханский О.С., Наумов А.И. Менеджмент. Учебн. – 3-е изд. – М.: Экономистъ, 2004. – 528 с.</w:t>
      </w:r>
    </w:p>
    <w:p w:rsidR="005A1482" w:rsidRPr="00F33976" w:rsidRDefault="005A1482" w:rsidP="0015765E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Герчикова И.Н. Менеджмент: Учебник для студентов вузов. 2-е узд., перераб. И доп. М.: Банки и биржи, ЮНИТИ, 1995. – 478 с.</w:t>
      </w:r>
    </w:p>
    <w:p w:rsidR="005A1482" w:rsidRPr="00F33976" w:rsidRDefault="005A1482" w:rsidP="0015765E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Граждан Д. Теория управления. Уч. Пос. – М.: Гардарики, 2004. – 416 с.</w:t>
      </w:r>
    </w:p>
    <w:p w:rsidR="005A1482" w:rsidRPr="00F33976" w:rsidRDefault="005A1482" w:rsidP="0015765E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Кузьмін О.Є., Мельник О.Г. Основи менеджменту: Підручник. – К.: «Академвидав», 2003. – 416 с. (Альма-матер)</w:t>
      </w:r>
    </w:p>
    <w:p w:rsidR="005A1482" w:rsidRPr="00F33976" w:rsidRDefault="005A1482" w:rsidP="0015765E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Мурашко М.І. Менеджмент персоналу: Навч. – практ. Посіб. – К.: Т-во «Знання», КОО, 2002. – 311 С.</w:t>
      </w:r>
    </w:p>
    <w:p w:rsidR="005A1482" w:rsidRPr="00F33976" w:rsidRDefault="005A1482" w:rsidP="0015765E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Осовська Г.В. Основи менеджменту: Навч. Посібник для студентів вищих навчальних закладів. – К.: «Кондор» 2003. – 556 с.</w:t>
      </w:r>
    </w:p>
    <w:p w:rsidR="005A1482" w:rsidRPr="00F33976" w:rsidRDefault="005A1482" w:rsidP="0015765E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Осовська Г.В., Фіщук О.Л., Жалінська І.В. Стратегічний менеджмент: теорія та практика. Навч. посібник. К.: Кондор, 2003. – 196 с.</w:t>
      </w:r>
    </w:p>
    <w:p w:rsidR="005A1482" w:rsidRPr="00F33976" w:rsidRDefault="005A1482" w:rsidP="0015765E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33976">
        <w:rPr>
          <w:sz w:val="28"/>
          <w:szCs w:val="28"/>
          <w:lang w:val="uk-UA"/>
        </w:rPr>
        <w:t>Сердюк О.Д Теорія і практика менеджменту. Навч. пос. – К.:Професіонал, 2004. – 103 с.</w:t>
      </w:r>
    </w:p>
    <w:p w:rsidR="005A1482" w:rsidRPr="0015765E" w:rsidRDefault="005A1482">
      <w:pPr>
        <w:rPr>
          <w:lang w:val="uk-UA"/>
        </w:rPr>
      </w:pPr>
    </w:p>
    <w:sectPr w:rsidR="005A1482" w:rsidRPr="0015765E" w:rsidSect="0022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E2A"/>
    <w:multiLevelType w:val="hybridMultilevel"/>
    <w:tmpl w:val="42144FEA"/>
    <w:lvl w:ilvl="0" w:tplc="149E68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A1B8B"/>
    <w:multiLevelType w:val="singleLevel"/>
    <w:tmpl w:val="89F4E32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25BE3272"/>
    <w:multiLevelType w:val="singleLevel"/>
    <w:tmpl w:val="1AE043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D616212"/>
    <w:multiLevelType w:val="singleLevel"/>
    <w:tmpl w:val="3F92105A"/>
    <w:lvl w:ilvl="0">
      <w:start w:val="1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117789"/>
    <w:multiLevelType w:val="singleLevel"/>
    <w:tmpl w:val="23EC95EE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A2B283D"/>
    <w:multiLevelType w:val="hybridMultilevel"/>
    <w:tmpl w:val="5A06EF28"/>
    <w:lvl w:ilvl="0" w:tplc="0492A67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13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65E"/>
    <w:rsid w:val="00125269"/>
    <w:rsid w:val="0015765E"/>
    <w:rsid w:val="002262E7"/>
    <w:rsid w:val="0023123A"/>
    <w:rsid w:val="005A1482"/>
    <w:rsid w:val="005B36A9"/>
    <w:rsid w:val="006D41D1"/>
    <w:rsid w:val="007306D5"/>
    <w:rsid w:val="008958C1"/>
    <w:rsid w:val="008F6B15"/>
    <w:rsid w:val="00C07F70"/>
    <w:rsid w:val="00C87CE9"/>
    <w:rsid w:val="00CC37B7"/>
    <w:rsid w:val="00E12F31"/>
    <w:rsid w:val="00E46B8D"/>
    <w:rsid w:val="00ED05BF"/>
    <w:rsid w:val="00F3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5E"/>
    <w:rPr>
      <w:rFonts w:ascii="Times New Roman" w:eastAsia="Times New Roman" w:hAnsi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765E"/>
    <w:pPr>
      <w:keepNext/>
      <w:jc w:val="right"/>
      <w:outlineLvl w:val="2"/>
    </w:pPr>
    <w:rPr>
      <w:sz w:val="28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5765E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DefaultParagraphFont"/>
    <w:uiPriority w:val="99"/>
    <w:rsid w:val="001576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686</Words>
  <Characters>3912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2017-05-22T11:42:00Z</dcterms:created>
  <dcterms:modified xsi:type="dcterms:W3CDTF">2019-06-20T20:58:00Z</dcterms:modified>
</cp:coreProperties>
</file>