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E2" w:rsidRDefault="00CA23E2" w:rsidP="00CA23E2">
      <w:pPr>
        <w:spacing w:line="240" w:lineRule="auto"/>
        <w:rPr>
          <w:rFonts w:ascii="Times New Roman" w:eastAsia="Times New Roman" w:hAnsi="Times New Roman" w:cs="Times New Roman"/>
          <w:b/>
          <w:caps/>
          <w:sz w:val="28"/>
          <w:szCs w:val="28"/>
          <w:lang w:eastAsia="ar-SA" w:bidi="en-US"/>
        </w:rPr>
      </w:pPr>
    </w:p>
    <w:p w:rsidR="001D2B71" w:rsidRDefault="001D2B71" w:rsidP="001D2B71">
      <w:pPr>
        <w:rPr>
          <w:rFonts w:ascii="Times New Roman" w:hAnsi="Times New Roman"/>
          <w:b/>
          <w:caps/>
          <w:sz w:val="28"/>
          <w:szCs w:val="28"/>
          <w:lang w:eastAsia="ar-SA"/>
        </w:rPr>
      </w:pPr>
      <w:r>
        <w:rPr>
          <w:rFonts w:ascii="Times New Roman" w:hAnsi="Times New Roman"/>
          <w:b/>
          <w:caps/>
          <w:sz w:val="28"/>
          <w:szCs w:val="28"/>
          <w:lang w:eastAsia="ar-SA"/>
        </w:rPr>
        <w:t>Міністерство освіти і науки України</w:t>
      </w:r>
    </w:p>
    <w:p w:rsidR="001D2B71" w:rsidRDefault="001D2B71" w:rsidP="001D2B71">
      <w:pPr>
        <w:spacing w:line="300" w:lineRule="auto"/>
        <w:rPr>
          <w:rFonts w:ascii="Times New Roman" w:hAnsi="Times New Roman"/>
          <w:b/>
          <w:sz w:val="28"/>
          <w:szCs w:val="28"/>
          <w:lang w:eastAsia="ar-SA"/>
        </w:rPr>
      </w:pPr>
      <w:r>
        <w:rPr>
          <w:rFonts w:ascii="Times New Roman" w:hAnsi="Times New Roman"/>
          <w:b/>
          <w:sz w:val="28"/>
          <w:szCs w:val="28"/>
          <w:lang w:eastAsia="ar-SA"/>
        </w:rPr>
        <w:t>НАЦІОНАЛЬНИЙ АВІАЦІЙНИЙ УНІВЕРСИТЕТ</w:t>
      </w:r>
    </w:p>
    <w:p w:rsidR="001D2B71" w:rsidRDefault="001D2B71" w:rsidP="001D2B71">
      <w:pPr>
        <w:spacing w:line="300" w:lineRule="auto"/>
        <w:rPr>
          <w:rFonts w:ascii="Times New Roman" w:hAnsi="Times New Roman"/>
          <w:b/>
          <w:sz w:val="28"/>
          <w:szCs w:val="28"/>
          <w:lang w:eastAsia="ar-SA"/>
        </w:rPr>
      </w:pPr>
      <w:r>
        <w:rPr>
          <w:rFonts w:ascii="Times New Roman" w:hAnsi="Times New Roman"/>
          <w:b/>
          <w:sz w:val="28"/>
          <w:szCs w:val="28"/>
          <w:lang w:eastAsia="ar-SA"/>
        </w:rPr>
        <w:t>ФАКУЛЬТЕТ ЛІНГВІСТИКИ ТА СОЦІАЛЬНИХ КОМУНІКАЦІЙ</w:t>
      </w:r>
    </w:p>
    <w:p w:rsidR="001D2B71" w:rsidRDefault="001D2B71" w:rsidP="001D2B71">
      <w:pPr>
        <w:rPr>
          <w:rFonts w:ascii="Times New Roman" w:hAnsi="Times New Roman" w:cs="Times New Roman"/>
          <w:b/>
          <w:sz w:val="28"/>
        </w:rPr>
      </w:pPr>
      <w:r>
        <w:rPr>
          <w:rFonts w:ascii="Times New Roman" w:hAnsi="Times New Roman" w:cs="Times New Roman"/>
          <w:b/>
          <w:sz w:val="28"/>
        </w:rPr>
        <w:t>Кафедра іноземної філології</w:t>
      </w:r>
    </w:p>
    <w:p w:rsidR="00CA23E2" w:rsidRPr="00AA605E" w:rsidRDefault="00CA23E2" w:rsidP="00CA23E2">
      <w:pPr>
        <w:spacing w:line="240" w:lineRule="auto"/>
        <w:ind w:firstLine="709"/>
        <w:rPr>
          <w:rFonts w:ascii="Times New Roman" w:eastAsia="Times New Roman" w:hAnsi="Times New Roman" w:cs="Times New Roman"/>
          <w:b/>
          <w:caps/>
          <w:sz w:val="28"/>
          <w:szCs w:val="28"/>
          <w:lang w:eastAsia="ar-SA" w:bidi="en-US"/>
        </w:rPr>
      </w:pPr>
    </w:p>
    <w:p w:rsidR="00CA23E2" w:rsidRPr="00AA605E" w:rsidRDefault="00CA23E2" w:rsidP="00CA23E2">
      <w:pPr>
        <w:spacing w:line="240" w:lineRule="auto"/>
        <w:ind w:firstLine="709"/>
        <w:rPr>
          <w:rFonts w:ascii="Times New Roman" w:eastAsia="Times New Roman" w:hAnsi="Times New Roman" w:cs="Times New Roman"/>
          <w:caps/>
          <w:sz w:val="28"/>
          <w:szCs w:val="28"/>
          <w:lang w:eastAsia="ar-SA" w:bidi="en-US"/>
        </w:rPr>
      </w:pPr>
    </w:p>
    <w:p w:rsidR="00CA23E2" w:rsidRPr="00AA605E" w:rsidRDefault="00CA23E2" w:rsidP="00CA23E2">
      <w:pPr>
        <w:spacing w:line="240" w:lineRule="auto"/>
        <w:ind w:firstLine="709"/>
        <w:rPr>
          <w:rFonts w:ascii="Times New Roman" w:eastAsia="Times New Roman" w:hAnsi="Times New Roman" w:cs="Times New Roman"/>
          <w:sz w:val="28"/>
          <w:szCs w:val="28"/>
          <w:lang w:eastAsia="ar-SA" w:bidi="en-US"/>
        </w:rPr>
      </w:pPr>
    </w:p>
    <w:p w:rsidR="00CA23E2" w:rsidRPr="00AA605E" w:rsidRDefault="00CA23E2" w:rsidP="00CA23E2">
      <w:pPr>
        <w:spacing w:line="240" w:lineRule="auto"/>
        <w:ind w:firstLine="709"/>
        <w:rPr>
          <w:rFonts w:ascii="Times New Roman" w:eastAsia="Times New Roman" w:hAnsi="Times New Roman" w:cs="Times New Roman"/>
          <w:sz w:val="28"/>
          <w:szCs w:val="28"/>
          <w:lang w:eastAsia="ar-SA" w:bidi="en-US"/>
        </w:rPr>
      </w:pPr>
    </w:p>
    <w:p w:rsidR="00CA23E2" w:rsidRPr="00A500C6" w:rsidRDefault="00CA23E2" w:rsidP="00CA23E2">
      <w:pPr>
        <w:spacing w:line="240" w:lineRule="auto"/>
        <w:ind w:firstLine="709"/>
        <w:rPr>
          <w:rFonts w:ascii="Times New Roman" w:eastAsia="Times New Roman" w:hAnsi="Times New Roman" w:cs="Times New Roman"/>
          <w:sz w:val="28"/>
          <w:szCs w:val="28"/>
          <w:lang w:eastAsia="ar-SA" w:bidi="en-US"/>
        </w:rPr>
      </w:pPr>
    </w:p>
    <w:p w:rsidR="00CA23E2" w:rsidRPr="00AA605E" w:rsidRDefault="00CA23E2" w:rsidP="00CA23E2">
      <w:pPr>
        <w:spacing w:line="240" w:lineRule="auto"/>
        <w:ind w:firstLine="709"/>
        <w:rPr>
          <w:rFonts w:ascii="Times New Roman" w:eastAsia="Times New Roman" w:hAnsi="Times New Roman" w:cs="Times New Roman"/>
          <w:sz w:val="28"/>
          <w:szCs w:val="28"/>
          <w:lang w:eastAsia="ar-SA" w:bidi="en-US"/>
        </w:rPr>
      </w:pPr>
    </w:p>
    <w:p w:rsidR="00CA23E2" w:rsidRPr="00AA605E" w:rsidRDefault="00CA23E2" w:rsidP="00CA23E2">
      <w:pPr>
        <w:spacing w:line="240" w:lineRule="auto"/>
        <w:ind w:firstLine="709"/>
        <w:rPr>
          <w:rFonts w:ascii="Times New Roman" w:eastAsia="Times New Roman" w:hAnsi="Times New Roman" w:cs="Times New Roman"/>
          <w:sz w:val="28"/>
          <w:szCs w:val="28"/>
          <w:lang w:eastAsia="ar-SA" w:bidi="en-US"/>
        </w:rPr>
      </w:pPr>
    </w:p>
    <w:p w:rsidR="00CA23E2" w:rsidRPr="00AA605E" w:rsidRDefault="00CA23E2" w:rsidP="00CA23E2">
      <w:pPr>
        <w:spacing w:line="240" w:lineRule="auto"/>
        <w:ind w:firstLine="709"/>
        <w:rPr>
          <w:rFonts w:ascii="Times New Roman" w:eastAsia="Times New Roman" w:hAnsi="Times New Roman" w:cs="Times New Roman"/>
          <w:sz w:val="28"/>
          <w:szCs w:val="28"/>
          <w:lang w:eastAsia="ar-SA" w:bidi="en-US"/>
        </w:rPr>
      </w:pPr>
    </w:p>
    <w:p w:rsidR="00CA23E2" w:rsidRPr="00AA605E" w:rsidRDefault="00CA23E2" w:rsidP="00CA23E2">
      <w:pPr>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 xml:space="preserve">ПАКЕТ КОМПЛЕКСНИХ </w:t>
      </w:r>
      <w:r w:rsidRPr="00AA605E">
        <w:rPr>
          <w:rFonts w:ascii="Times New Roman" w:eastAsia="Times New Roman" w:hAnsi="Times New Roman" w:cs="Times New Roman"/>
          <w:b/>
          <w:caps/>
          <w:sz w:val="28"/>
          <w:szCs w:val="28"/>
          <w:lang w:eastAsia="ar-SA" w:bidi="en-US"/>
        </w:rPr>
        <w:br/>
        <w:t xml:space="preserve">КОНТРОЛЬНИХ РОБІТ </w:t>
      </w:r>
    </w:p>
    <w:p w:rsidR="00CA23E2" w:rsidRPr="00AA605E" w:rsidRDefault="00CA23E2" w:rsidP="00CA23E2">
      <w:pPr>
        <w:spacing w:line="240" w:lineRule="auto"/>
        <w:ind w:firstLine="709"/>
        <w:rPr>
          <w:rFonts w:ascii="Times New Roman" w:eastAsia="Times New Roman" w:hAnsi="Times New Roman" w:cs="Times New Roman"/>
          <w:sz w:val="28"/>
          <w:szCs w:val="28"/>
          <w:lang w:eastAsia="ar-SA" w:bidi="en-US"/>
        </w:rPr>
      </w:pPr>
    </w:p>
    <w:p w:rsidR="00CA23E2" w:rsidRPr="00AA605E" w:rsidRDefault="00CA23E2" w:rsidP="00CA23E2">
      <w:pPr>
        <w:autoSpaceDE w:val="0"/>
        <w:autoSpaceDN w:val="0"/>
        <w:adjustRightInd w:val="0"/>
        <w:spacing w:line="240" w:lineRule="auto"/>
        <w:rPr>
          <w:rFonts w:ascii="Times New Roman" w:eastAsia="Times New Roman" w:hAnsi="Times New Roman" w:cs="Times New Roman"/>
          <w:b/>
          <w:sz w:val="28"/>
          <w:szCs w:val="28"/>
          <w:lang w:eastAsia="uk-UA" w:bidi="en-US"/>
        </w:rPr>
      </w:pPr>
      <w:r w:rsidRPr="00AA605E">
        <w:rPr>
          <w:rFonts w:ascii="Times New Roman" w:eastAsia="Times New Roman" w:hAnsi="Times New Roman" w:cs="Times New Roman"/>
          <w:sz w:val="28"/>
          <w:szCs w:val="28"/>
          <w:lang w:eastAsia="ar-SA" w:bidi="en-US"/>
        </w:rPr>
        <w:t xml:space="preserve">з дисципліни </w:t>
      </w:r>
      <w:r w:rsidRPr="00AA605E">
        <w:rPr>
          <w:rFonts w:ascii="Times New Roman" w:eastAsia="Times New Roman" w:hAnsi="Times New Roman" w:cs="Times New Roman"/>
          <w:b/>
          <w:sz w:val="28"/>
          <w:szCs w:val="28"/>
          <w:lang w:eastAsia="uk-UA" w:bidi="en-US"/>
        </w:rPr>
        <w:t>«</w:t>
      </w:r>
      <w:r>
        <w:rPr>
          <w:rFonts w:ascii="Times New Roman" w:eastAsia="Times New Roman" w:hAnsi="Times New Roman" w:cs="Times New Roman"/>
          <w:b/>
          <w:sz w:val="28"/>
          <w:szCs w:val="28"/>
          <w:lang w:eastAsia="uk-UA" w:bidi="en-US"/>
        </w:rPr>
        <w:t>Іноземна мова</w:t>
      </w:r>
      <w:r w:rsidRPr="00AA605E">
        <w:rPr>
          <w:rFonts w:ascii="Times New Roman" w:eastAsia="Times New Roman" w:hAnsi="Times New Roman" w:cs="Times New Roman"/>
          <w:b/>
          <w:sz w:val="28"/>
          <w:szCs w:val="28"/>
          <w:lang w:eastAsia="uk-UA" w:bidi="en-US"/>
        </w:rPr>
        <w:t>»</w:t>
      </w:r>
    </w:p>
    <w:p w:rsidR="00CA23E2" w:rsidRPr="00AA605E" w:rsidRDefault="00CA23E2" w:rsidP="00CA23E2">
      <w:pPr>
        <w:keepNext/>
        <w:spacing w:line="240" w:lineRule="auto"/>
        <w:jc w:val="left"/>
        <w:outlineLvl w:val="2"/>
        <w:rPr>
          <w:rFonts w:ascii="Times New Roman" w:eastAsia="Times New Roman" w:hAnsi="Times New Roman" w:cs="Times New Roman"/>
          <w:bCs/>
          <w:sz w:val="28"/>
          <w:szCs w:val="28"/>
          <w:lang/>
        </w:rPr>
      </w:pPr>
    </w:p>
    <w:p w:rsidR="00A500C6" w:rsidRPr="00A500C6" w:rsidRDefault="00A500C6" w:rsidP="00A500C6">
      <w:pPr>
        <w:jc w:val="left"/>
        <w:rPr>
          <w:rFonts w:ascii="Times New Roman" w:hAnsi="Times New Roman"/>
          <w:sz w:val="28"/>
          <w:szCs w:val="28"/>
          <w:lang w:eastAsia="ar-SA"/>
        </w:rPr>
      </w:pPr>
      <w:r w:rsidRPr="00A500C6">
        <w:rPr>
          <w:rFonts w:ascii="Times New Roman" w:hAnsi="Times New Roman"/>
          <w:sz w:val="28"/>
          <w:szCs w:val="28"/>
          <w:lang w:eastAsia="ar-SA"/>
        </w:rPr>
        <w:t>Галузь знань:</w:t>
      </w:r>
      <w:r w:rsidRPr="00A500C6">
        <w:rPr>
          <w:rFonts w:ascii="Times New Roman" w:hAnsi="Times New Roman"/>
          <w:sz w:val="28"/>
          <w:szCs w:val="28"/>
          <w:lang w:eastAsia="ar-SA"/>
        </w:rPr>
        <w:tab/>
      </w:r>
      <w:r w:rsidRPr="00A500C6">
        <w:rPr>
          <w:rFonts w:ascii="Times New Roman" w:hAnsi="Times New Roman"/>
          <w:sz w:val="28"/>
          <w:szCs w:val="28"/>
          <w:lang w:val="ru-RU"/>
        </w:rPr>
        <w:t xml:space="preserve">02 </w:t>
      </w:r>
      <w:r w:rsidRPr="00A500C6">
        <w:rPr>
          <w:rFonts w:ascii="Times New Roman" w:hAnsi="Times New Roman"/>
          <w:sz w:val="28"/>
          <w:szCs w:val="28"/>
          <w:lang w:eastAsia="ar-SA"/>
        </w:rPr>
        <w:t>«</w:t>
      </w:r>
      <w:r w:rsidRPr="00A500C6">
        <w:rPr>
          <w:rFonts w:ascii="Times New Roman" w:hAnsi="Times New Roman"/>
          <w:sz w:val="28"/>
          <w:szCs w:val="28"/>
          <w:lang w:val="ru-RU"/>
        </w:rPr>
        <w:t xml:space="preserve">Культура </w:t>
      </w:r>
      <w:proofErr w:type="spellStart"/>
      <w:r w:rsidRPr="00A500C6">
        <w:rPr>
          <w:rFonts w:ascii="Times New Roman" w:hAnsi="Times New Roman"/>
          <w:sz w:val="28"/>
          <w:szCs w:val="28"/>
          <w:lang w:val="ru-RU"/>
        </w:rPr>
        <w:t>і</w:t>
      </w:r>
      <w:proofErr w:type="spellEnd"/>
      <w:r w:rsidRPr="00A500C6">
        <w:rPr>
          <w:rFonts w:ascii="Times New Roman" w:hAnsi="Times New Roman"/>
          <w:sz w:val="28"/>
          <w:szCs w:val="28"/>
          <w:lang w:val="ru-RU"/>
        </w:rPr>
        <w:t xml:space="preserve"> </w:t>
      </w:r>
      <w:proofErr w:type="spellStart"/>
      <w:r w:rsidRPr="00A500C6">
        <w:rPr>
          <w:rFonts w:ascii="Times New Roman" w:hAnsi="Times New Roman"/>
          <w:sz w:val="28"/>
          <w:szCs w:val="28"/>
          <w:lang w:val="ru-RU"/>
        </w:rPr>
        <w:t>мистецтво</w:t>
      </w:r>
      <w:proofErr w:type="spellEnd"/>
      <w:r w:rsidRPr="00A500C6">
        <w:rPr>
          <w:rFonts w:ascii="Times New Roman" w:hAnsi="Times New Roman"/>
          <w:sz w:val="28"/>
          <w:szCs w:val="28"/>
          <w:lang w:eastAsia="ar-SA"/>
        </w:rPr>
        <w:t>»</w:t>
      </w:r>
    </w:p>
    <w:p w:rsidR="00A500C6" w:rsidRPr="00A500C6" w:rsidRDefault="00A500C6" w:rsidP="00A500C6">
      <w:pPr>
        <w:jc w:val="left"/>
        <w:rPr>
          <w:rFonts w:ascii="Times New Roman" w:hAnsi="Times New Roman"/>
          <w:sz w:val="28"/>
          <w:szCs w:val="28"/>
          <w:lang w:eastAsia="ar-SA"/>
        </w:rPr>
      </w:pPr>
      <w:r w:rsidRPr="00A500C6">
        <w:rPr>
          <w:rFonts w:ascii="Times New Roman" w:hAnsi="Times New Roman"/>
          <w:sz w:val="28"/>
          <w:szCs w:val="28"/>
          <w:lang w:eastAsia="ar-SA"/>
        </w:rPr>
        <w:t xml:space="preserve">Спеціальність: </w:t>
      </w:r>
      <w:r w:rsidRPr="00A500C6">
        <w:rPr>
          <w:rFonts w:ascii="Times New Roman" w:hAnsi="Times New Roman"/>
          <w:sz w:val="28"/>
          <w:szCs w:val="28"/>
          <w:lang w:eastAsia="ar-SA"/>
        </w:rPr>
        <w:tab/>
        <w:t>029 «Інформаційна, бібліотечна та архівна справа»</w:t>
      </w:r>
    </w:p>
    <w:p w:rsidR="00A500C6" w:rsidRPr="00A500C6" w:rsidRDefault="00A500C6" w:rsidP="00A500C6">
      <w:pPr>
        <w:jc w:val="left"/>
        <w:rPr>
          <w:rFonts w:ascii="Times New Roman" w:hAnsi="Times New Roman"/>
          <w:sz w:val="28"/>
          <w:szCs w:val="28"/>
          <w:lang w:eastAsia="ar-SA"/>
        </w:rPr>
      </w:pPr>
      <w:r w:rsidRPr="00A500C6">
        <w:rPr>
          <w:rFonts w:ascii="Times New Roman" w:hAnsi="Times New Roman"/>
          <w:sz w:val="28"/>
          <w:szCs w:val="28"/>
          <w:lang w:eastAsia="ar-SA"/>
        </w:rPr>
        <w:t>Спеціалізація:</w:t>
      </w:r>
      <w:r w:rsidRPr="00A500C6">
        <w:rPr>
          <w:rFonts w:ascii="Times New Roman" w:hAnsi="Times New Roman"/>
          <w:sz w:val="28"/>
          <w:szCs w:val="28"/>
          <w:lang w:eastAsia="ar-SA"/>
        </w:rPr>
        <w:tab/>
        <w:t>«</w:t>
      </w:r>
      <w:proofErr w:type="spellStart"/>
      <w:r w:rsidRPr="00A500C6">
        <w:rPr>
          <w:rFonts w:ascii="Times New Roman" w:hAnsi="Times New Roman"/>
          <w:sz w:val="28"/>
          <w:szCs w:val="28"/>
          <w:lang w:eastAsia="ar-SA"/>
        </w:rPr>
        <w:t>Документознавство</w:t>
      </w:r>
      <w:proofErr w:type="spellEnd"/>
      <w:r w:rsidRPr="00A500C6">
        <w:rPr>
          <w:rFonts w:ascii="Times New Roman" w:hAnsi="Times New Roman"/>
          <w:sz w:val="28"/>
          <w:szCs w:val="28"/>
          <w:lang w:eastAsia="ar-SA"/>
        </w:rPr>
        <w:t xml:space="preserve"> та інформаційна діяльність»</w:t>
      </w:r>
    </w:p>
    <w:p w:rsidR="00CA23E2" w:rsidRPr="00A500C6" w:rsidRDefault="00CA23E2" w:rsidP="00CA23E2">
      <w:pPr>
        <w:spacing w:after="200" w:line="276" w:lineRule="auto"/>
        <w:jc w:val="both"/>
        <w:rPr>
          <w:rFonts w:ascii="Times New Roman" w:eastAsia="Calibri" w:hAnsi="Times New Roman" w:cs="Times New Roman"/>
          <w:sz w:val="24"/>
        </w:rPr>
      </w:pPr>
    </w:p>
    <w:p w:rsidR="00CA23E2" w:rsidRPr="00AA605E" w:rsidRDefault="00CA23E2" w:rsidP="00CA23E2">
      <w:pPr>
        <w:spacing w:after="200" w:line="276" w:lineRule="auto"/>
        <w:jc w:val="both"/>
        <w:rPr>
          <w:rFonts w:ascii="Times New Roman" w:eastAsia="Calibri" w:hAnsi="Times New Roman" w:cs="Times New Roman"/>
          <w:sz w:val="24"/>
        </w:rPr>
      </w:pPr>
    </w:p>
    <w:p w:rsidR="00CA23E2" w:rsidRPr="00AA605E" w:rsidRDefault="00CA23E2" w:rsidP="00CA23E2">
      <w:pPr>
        <w:spacing w:after="200" w:line="276" w:lineRule="auto"/>
        <w:jc w:val="both"/>
        <w:rPr>
          <w:rFonts w:ascii="Times New Roman" w:eastAsia="Calibri" w:hAnsi="Times New Roman" w:cs="Times New Roman"/>
          <w:sz w:val="24"/>
        </w:rPr>
      </w:pPr>
    </w:p>
    <w:p w:rsidR="00CA23E2" w:rsidRPr="00AA605E" w:rsidRDefault="00CA23E2" w:rsidP="00CA23E2">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Укладач: </w:t>
      </w:r>
    </w:p>
    <w:p w:rsidR="00CA23E2" w:rsidRPr="00AA605E" w:rsidRDefault="00CA23E2" w:rsidP="00CA23E2">
      <w:pPr>
        <w:tabs>
          <w:tab w:val="left" w:pos="4860"/>
        </w:tabs>
        <w:spacing w:line="240" w:lineRule="auto"/>
        <w:ind w:firstLine="3969"/>
        <w:jc w:val="left"/>
        <w:rPr>
          <w:rFonts w:ascii="Times New Roman" w:eastAsia="Times New Roman" w:hAnsi="Times New Roman" w:cs="Times New Roman"/>
          <w:color w:val="000000"/>
          <w:sz w:val="16"/>
          <w:szCs w:val="16"/>
          <w:lang w:eastAsia="ar-SA" w:bidi="en-US"/>
        </w:rPr>
      </w:pPr>
      <w:r>
        <w:rPr>
          <w:rFonts w:ascii="Times New Roman" w:eastAsia="Times New Roman" w:hAnsi="Times New Roman" w:cs="Times New Roman"/>
          <w:sz w:val="28"/>
          <w:szCs w:val="28"/>
          <w:lang w:eastAsia="ar-SA" w:bidi="en-US"/>
        </w:rPr>
        <w:t>старший викладач</w:t>
      </w:r>
      <w:r w:rsidRPr="00AA605E">
        <w:rPr>
          <w:rFonts w:ascii="Times New Roman" w:eastAsia="Times New Roman" w:hAnsi="Times New Roman" w:cs="Times New Roman"/>
          <w:sz w:val="28"/>
          <w:szCs w:val="28"/>
          <w:lang w:eastAsia="ar-SA" w:bidi="en-US"/>
        </w:rPr>
        <w:t xml:space="preserve"> </w:t>
      </w:r>
      <w:r w:rsidR="00A500C6">
        <w:rPr>
          <w:rFonts w:ascii="Times New Roman" w:eastAsia="Times New Roman" w:hAnsi="Times New Roman" w:cs="Times New Roman"/>
          <w:sz w:val="28"/>
          <w:szCs w:val="28"/>
          <w:lang w:eastAsia="ar-SA" w:bidi="en-US"/>
        </w:rPr>
        <w:t>Мірошник С.О.</w:t>
      </w:r>
    </w:p>
    <w:p w:rsidR="00CA23E2" w:rsidRPr="00AA605E" w:rsidRDefault="00CA23E2" w:rsidP="00CA23E2">
      <w:pPr>
        <w:tabs>
          <w:tab w:val="left" w:pos="4860"/>
        </w:tabs>
        <w:spacing w:line="240" w:lineRule="auto"/>
        <w:ind w:left="3969"/>
        <w:jc w:val="left"/>
        <w:rPr>
          <w:rFonts w:ascii="Times New Roman" w:eastAsia="Times New Roman" w:hAnsi="Times New Roman" w:cs="Times New Roman"/>
          <w:sz w:val="28"/>
          <w:szCs w:val="28"/>
          <w:lang w:eastAsia="ar-SA" w:bidi="en-US"/>
        </w:rPr>
      </w:pPr>
    </w:p>
    <w:p w:rsidR="00CA23E2" w:rsidRPr="00AA605E" w:rsidRDefault="00CA23E2" w:rsidP="00CA23E2">
      <w:pPr>
        <w:tabs>
          <w:tab w:val="left" w:pos="4860"/>
        </w:tabs>
        <w:spacing w:line="240" w:lineRule="auto"/>
        <w:ind w:left="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Пакет </w:t>
      </w:r>
      <w:proofErr w:type="spellStart"/>
      <w:r w:rsidRPr="00AA605E">
        <w:rPr>
          <w:rFonts w:ascii="Times New Roman" w:eastAsia="Times New Roman" w:hAnsi="Times New Roman" w:cs="Times New Roman"/>
          <w:sz w:val="28"/>
          <w:szCs w:val="28"/>
          <w:lang w:eastAsia="ar-SA" w:bidi="en-US"/>
        </w:rPr>
        <w:t>ККР</w:t>
      </w:r>
      <w:proofErr w:type="spellEnd"/>
      <w:r w:rsidRPr="00AA605E">
        <w:rPr>
          <w:rFonts w:ascii="Times New Roman" w:eastAsia="Times New Roman" w:hAnsi="Times New Roman" w:cs="Times New Roman"/>
          <w:sz w:val="28"/>
          <w:szCs w:val="28"/>
          <w:lang w:eastAsia="ar-SA" w:bidi="en-US"/>
        </w:rPr>
        <w:t xml:space="preserve"> розглянуто та схвалено </w:t>
      </w:r>
      <w:r w:rsidRPr="00AA605E">
        <w:rPr>
          <w:rFonts w:ascii="Times New Roman" w:eastAsia="Times New Roman" w:hAnsi="Times New Roman" w:cs="Times New Roman"/>
          <w:sz w:val="28"/>
          <w:szCs w:val="28"/>
          <w:lang w:eastAsia="ar-SA" w:bidi="en-US"/>
        </w:rPr>
        <w:br/>
        <w:t>на засіданні кафедри іноземної філології</w:t>
      </w:r>
    </w:p>
    <w:p w:rsidR="00CA23E2" w:rsidRPr="00AA605E" w:rsidRDefault="00CA23E2" w:rsidP="00CA23E2">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CA23E2" w:rsidRPr="00AA605E" w:rsidRDefault="00CA23E2" w:rsidP="00CA23E2">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Проток</w:t>
      </w:r>
      <w:r>
        <w:rPr>
          <w:rFonts w:ascii="Times New Roman" w:eastAsia="Times New Roman" w:hAnsi="Times New Roman" w:cs="Times New Roman"/>
          <w:sz w:val="28"/>
          <w:szCs w:val="28"/>
          <w:lang w:eastAsia="ar-SA" w:bidi="en-US"/>
        </w:rPr>
        <w:t>ол № ____ від «___»________ 201</w:t>
      </w:r>
      <w:r w:rsidR="00A500C6">
        <w:rPr>
          <w:rFonts w:ascii="Times New Roman" w:eastAsia="Times New Roman" w:hAnsi="Times New Roman" w:cs="Times New Roman"/>
          <w:sz w:val="28"/>
          <w:szCs w:val="28"/>
          <w:lang w:eastAsia="ar-SA" w:bidi="en-US"/>
        </w:rPr>
        <w:t>9</w:t>
      </w:r>
      <w:r w:rsidRPr="00AA605E">
        <w:rPr>
          <w:rFonts w:ascii="Times New Roman" w:eastAsia="Times New Roman" w:hAnsi="Times New Roman" w:cs="Times New Roman"/>
          <w:sz w:val="28"/>
          <w:szCs w:val="28"/>
          <w:lang w:eastAsia="ar-SA" w:bidi="en-US"/>
        </w:rPr>
        <w:t xml:space="preserve"> р.</w:t>
      </w:r>
    </w:p>
    <w:p w:rsidR="00CA23E2" w:rsidRPr="00AA605E" w:rsidRDefault="00CA23E2" w:rsidP="00CA23E2">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CA23E2" w:rsidRPr="00AA605E" w:rsidRDefault="00CA23E2" w:rsidP="00CA23E2">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Завідувач кафедри</w:t>
      </w:r>
    </w:p>
    <w:p w:rsidR="00CA23E2" w:rsidRPr="00AA605E" w:rsidRDefault="00CA23E2" w:rsidP="00CA23E2">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CA23E2" w:rsidRDefault="00CA23E2" w:rsidP="00CA23E2">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______________ О.В. Ковтун</w:t>
      </w:r>
    </w:p>
    <w:p w:rsidR="00CA23E2" w:rsidRDefault="00CA23E2" w:rsidP="00CA23E2">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CA23E2" w:rsidRDefault="00CA23E2" w:rsidP="00CA23E2">
      <w:pPr>
        <w:tabs>
          <w:tab w:val="left" w:pos="4860"/>
        </w:tabs>
        <w:spacing w:line="240" w:lineRule="auto"/>
        <w:ind w:firstLine="3969"/>
        <w:jc w:val="left"/>
        <w:rPr>
          <w:rFonts w:ascii="Times New Roman" w:eastAsia="Times New Roman" w:hAnsi="Times New Roman" w:cs="Times New Roman"/>
          <w:sz w:val="28"/>
          <w:szCs w:val="28"/>
          <w:lang w:val="ru-RU" w:eastAsia="ar-SA" w:bidi="en-US"/>
        </w:rPr>
      </w:pPr>
      <w:bookmarkStart w:id="0" w:name="_GoBack"/>
      <w:bookmarkEnd w:id="0"/>
    </w:p>
    <w:p w:rsidR="00CA23E2" w:rsidRPr="00CA23E2" w:rsidRDefault="00CA23E2" w:rsidP="00CA23E2">
      <w:pPr>
        <w:keepNext/>
        <w:spacing w:line="240" w:lineRule="auto"/>
        <w:outlineLvl w:val="1"/>
        <w:rPr>
          <w:rFonts w:ascii="Times New Roman" w:eastAsia="Times New Roman" w:hAnsi="Times New Roman" w:cs="Times New Roman"/>
          <w:b/>
          <w:sz w:val="28"/>
          <w:szCs w:val="28"/>
          <w:lang w:eastAsia="ru-RU"/>
        </w:rPr>
      </w:pPr>
      <w:r w:rsidRPr="00CA23E2">
        <w:rPr>
          <w:rFonts w:ascii="Times New Roman" w:eastAsia="Times New Roman" w:hAnsi="Times New Roman" w:cs="Times New Roman"/>
          <w:b/>
          <w:sz w:val="28"/>
          <w:szCs w:val="28"/>
          <w:lang w:eastAsia="ru-RU"/>
        </w:rPr>
        <w:t>Національний авіаційний університет</w:t>
      </w:r>
    </w:p>
    <w:p w:rsidR="00CA23E2" w:rsidRPr="00CA23E2" w:rsidRDefault="00CA23E2" w:rsidP="00CA23E2">
      <w:pPr>
        <w:spacing w:line="240" w:lineRule="auto"/>
        <w:jc w:val="left"/>
        <w:rPr>
          <w:rFonts w:ascii="Times New Roman" w:eastAsia="Times New Roman" w:hAnsi="Times New Roman" w:cs="Times New Roman"/>
          <w:sz w:val="20"/>
          <w:szCs w:val="20"/>
          <w:lang w:eastAsia="ru-RU"/>
        </w:rPr>
      </w:pPr>
    </w:p>
    <w:p w:rsidR="00CA23E2" w:rsidRPr="00CA23E2" w:rsidRDefault="00CA23E2" w:rsidP="00CA23E2">
      <w:pPr>
        <w:spacing w:line="240" w:lineRule="auto"/>
        <w:jc w:val="left"/>
        <w:rPr>
          <w:rFonts w:ascii="Times New Roman" w:eastAsia="Times New Roman" w:hAnsi="Times New Roman" w:cs="Times New Roman"/>
          <w:sz w:val="20"/>
          <w:szCs w:val="20"/>
          <w:lang w:eastAsia="ru-RU"/>
        </w:rPr>
      </w:pPr>
    </w:p>
    <w:p w:rsidR="00A500C6" w:rsidRPr="00E51559" w:rsidRDefault="00A500C6" w:rsidP="00A500C6">
      <w:pPr>
        <w:spacing w:line="300" w:lineRule="auto"/>
        <w:rPr>
          <w:rFonts w:ascii="Times New Roman" w:hAnsi="Times New Roman"/>
          <w:b/>
          <w:sz w:val="28"/>
          <w:szCs w:val="28"/>
          <w:lang w:eastAsia="ar-SA"/>
        </w:rPr>
      </w:pPr>
      <w:r w:rsidRPr="00E51559">
        <w:rPr>
          <w:rFonts w:ascii="Times New Roman" w:hAnsi="Times New Roman"/>
          <w:sz w:val="28"/>
          <w:szCs w:val="28"/>
        </w:rPr>
        <w:t>Факультет лінгвістики та соціальних комунікацій</w:t>
      </w:r>
    </w:p>
    <w:p w:rsidR="00CA23E2" w:rsidRPr="00CA23E2" w:rsidRDefault="00CA23E2" w:rsidP="00CA23E2">
      <w:pPr>
        <w:spacing w:line="240" w:lineRule="auto"/>
        <w:rPr>
          <w:rFonts w:ascii="Times New Roman" w:eastAsia="Times New Roman" w:hAnsi="Times New Roman" w:cs="Times New Roman"/>
          <w:sz w:val="20"/>
          <w:szCs w:val="20"/>
          <w:lang w:eastAsia="ru-RU"/>
        </w:rPr>
      </w:pPr>
      <w:r w:rsidRPr="00CA23E2">
        <w:rPr>
          <w:rFonts w:ascii="Times New Roman" w:eastAsia="Times New Roman" w:hAnsi="Times New Roman" w:cs="Times New Roman"/>
          <w:sz w:val="24"/>
          <w:szCs w:val="20"/>
          <w:lang w:eastAsia="ru-RU"/>
        </w:rPr>
        <w:t xml:space="preserve">Кафедра іноземної філології </w:t>
      </w:r>
    </w:p>
    <w:p w:rsidR="00CA23E2" w:rsidRPr="00CA23E2" w:rsidRDefault="00CA23E2" w:rsidP="00CA23E2">
      <w:pPr>
        <w:spacing w:line="240" w:lineRule="auto"/>
        <w:jc w:val="both"/>
        <w:rPr>
          <w:rFonts w:ascii="Times New Roman" w:eastAsia="Times New Roman" w:hAnsi="Times New Roman" w:cs="Times New Roman"/>
          <w:sz w:val="24"/>
          <w:szCs w:val="20"/>
          <w:lang w:eastAsia="ru-RU"/>
        </w:rPr>
      </w:pPr>
    </w:p>
    <w:p w:rsidR="00A500C6" w:rsidRPr="00A500C6" w:rsidRDefault="00A500C6" w:rsidP="00A500C6">
      <w:pPr>
        <w:spacing w:line="240" w:lineRule="auto"/>
        <w:jc w:val="left"/>
        <w:rPr>
          <w:rFonts w:ascii="Times New Roman" w:hAnsi="Times New Roman"/>
          <w:sz w:val="24"/>
          <w:szCs w:val="24"/>
          <w:lang w:eastAsia="ar-SA"/>
        </w:rPr>
      </w:pPr>
      <w:r w:rsidRPr="00A500C6">
        <w:rPr>
          <w:rFonts w:ascii="Times New Roman" w:hAnsi="Times New Roman"/>
          <w:sz w:val="24"/>
          <w:szCs w:val="24"/>
          <w:lang w:eastAsia="ar-SA"/>
        </w:rPr>
        <w:t>Галузь знань:</w:t>
      </w:r>
      <w:r>
        <w:rPr>
          <w:rFonts w:ascii="Times New Roman" w:hAnsi="Times New Roman"/>
          <w:sz w:val="24"/>
          <w:szCs w:val="24"/>
          <w:lang w:eastAsia="ar-SA"/>
        </w:rPr>
        <w:tab/>
      </w:r>
      <w:r w:rsidRPr="00A500C6">
        <w:rPr>
          <w:rFonts w:ascii="Times New Roman" w:hAnsi="Times New Roman"/>
          <w:sz w:val="24"/>
          <w:szCs w:val="24"/>
          <w:lang w:eastAsia="ar-SA"/>
        </w:rPr>
        <w:tab/>
      </w:r>
      <w:r w:rsidRPr="001D2B71">
        <w:rPr>
          <w:rFonts w:ascii="Times New Roman" w:hAnsi="Times New Roman"/>
          <w:sz w:val="24"/>
          <w:szCs w:val="24"/>
        </w:rPr>
        <w:t xml:space="preserve">02 </w:t>
      </w:r>
      <w:r w:rsidRPr="00A500C6">
        <w:rPr>
          <w:rFonts w:ascii="Times New Roman" w:hAnsi="Times New Roman"/>
          <w:sz w:val="24"/>
          <w:szCs w:val="24"/>
          <w:lang w:eastAsia="ar-SA"/>
        </w:rPr>
        <w:t>«</w:t>
      </w:r>
      <w:r w:rsidRPr="001D2B71">
        <w:rPr>
          <w:rFonts w:ascii="Times New Roman" w:hAnsi="Times New Roman"/>
          <w:sz w:val="24"/>
          <w:szCs w:val="24"/>
        </w:rPr>
        <w:t>Культура і мистецтво</w:t>
      </w:r>
      <w:r w:rsidRPr="00A500C6">
        <w:rPr>
          <w:rFonts w:ascii="Times New Roman" w:hAnsi="Times New Roman"/>
          <w:sz w:val="24"/>
          <w:szCs w:val="24"/>
          <w:lang w:eastAsia="ar-SA"/>
        </w:rPr>
        <w:t>»</w:t>
      </w:r>
    </w:p>
    <w:p w:rsidR="00A500C6" w:rsidRPr="00A500C6" w:rsidRDefault="00A500C6" w:rsidP="00A500C6">
      <w:pPr>
        <w:spacing w:line="240" w:lineRule="auto"/>
        <w:jc w:val="left"/>
        <w:rPr>
          <w:rFonts w:ascii="Times New Roman" w:hAnsi="Times New Roman"/>
          <w:sz w:val="24"/>
          <w:szCs w:val="24"/>
          <w:lang w:eastAsia="ar-SA"/>
        </w:rPr>
      </w:pPr>
      <w:r w:rsidRPr="00A500C6">
        <w:rPr>
          <w:rFonts w:ascii="Times New Roman" w:hAnsi="Times New Roman"/>
          <w:sz w:val="24"/>
          <w:szCs w:val="24"/>
          <w:lang w:eastAsia="ar-SA"/>
        </w:rPr>
        <w:t xml:space="preserve">Спеціальність: </w:t>
      </w:r>
      <w:r w:rsidRPr="00A500C6">
        <w:rPr>
          <w:rFonts w:ascii="Times New Roman" w:hAnsi="Times New Roman"/>
          <w:sz w:val="24"/>
          <w:szCs w:val="24"/>
          <w:lang w:eastAsia="ar-SA"/>
        </w:rPr>
        <w:tab/>
        <w:t>029 «Інформаційна, бібліотечна та архівна справа»</w:t>
      </w:r>
    </w:p>
    <w:p w:rsidR="00A500C6" w:rsidRPr="00A500C6" w:rsidRDefault="00A500C6" w:rsidP="00A500C6">
      <w:pPr>
        <w:spacing w:line="240" w:lineRule="auto"/>
        <w:jc w:val="left"/>
        <w:rPr>
          <w:rFonts w:ascii="Times New Roman" w:hAnsi="Times New Roman"/>
          <w:sz w:val="24"/>
          <w:szCs w:val="24"/>
          <w:lang w:eastAsia="ar-SA"/>
        </w:rPr>
      </w:pPr>
      <w:r w:rsidRPr="00A500C6">
        <w:rPr>
          <w:rFonts w:ascii="Times New Roman" w:hAnsi="Times New Roman"/>
          <w:sz w:val="24"/>
          <w:szCs w:val="24"/>
          <w:lang w:eastAsia="ar-SA"/>
        </w:rPr>
        <w:t>Спеціалізація:</w:t>
      </w:r>
      <w:r w:rsidRPr="00A500C6">
        <w:rPr>
          <w:rFonts w:ascii="Times New Roman" w:hAnsi="Times New Roman"/>
          <w:sz w:val="24"/>
          <w:szCs w:val="24"/>
          <w:lang w:eastAsia="ar-SA"/>
        </w:rPr>
        <w:tab/>
        <w:t>«</w:t>
      </w:r>
      <w:proofErr w:type="spellStart"/>
      <w:r w:rsidRPr="00A500C6">
        <w:rPr>
          <w:rFonts w:ascii="Times New Roman" w:hAnsi="Times New Roman"/>
          <w:sz w:val="24"/>
          <w:szCs w:val="24"/>
          <w:lang w:eastAsia="ar-SA"/>
        </w:rPr>
        <w:t>Документознавство</w:t>
      </w:r>
      <w:proofErr w:type="spellEnd"/>
      <w:r w:rsidRPr="00A500C6">
        <w:rPr>
          <w:rFonts w:ascii="Times New Roman" w:hAnsi="Times New Roman"/>
          <w:sz w:val="24"/>
          <w:szCs w:val="24"/>
          <w:lang w:eastAsia="ar-SA"/>
        </w:rPr>
        <w:t xml:space="preserve"> та інформаційна діяльність»</w:t>
      </w:r>
    </w:p>
    <w:p w:rsidR="00CA23E2" w:rsidRPr="00A500C6" w:rsidRDefault="00CA23E2" w:rsidP="00A500C6">
      <w:pPr>
        <w:keepNext/>
        <w:spacing w:line="240" w:lineRule="auto"/>
        <w:jc w:val="both"/>
        <w:outlineLvl w:val="4"/>
        <w:rPr>
          <w:rFonts w:ascii="Times New Roman" w:eastAsia="Times New Roman" w:hAnsi="Times New Roman" w:cs="Times New Roman"/>
          <w:sz w:val="24"/>
          <w:szCs w:val="24"/>
          <w:lang w:eastAsia="ru-RU"/>
        </w:rPr>
      </w:pPr>
      <w:r w:rsidRPr="00A500C6">
        <w:rPr>
          <w:rFonts w:ascii="Times New Roman" w:eastAsia="Times New Roman" w:hAnsi="Times New Roman" w:cs="Times New Roman"/>
          <w:sz w:val="24"/>
          <w:szCs w:val="24"/>
          <w:lang w:eastAsia="ru-RU"/>
        </w:rPr>
        <w:t>Дисципліна «Іноземна мова»</w:t>
      </w:r>
    </w:p>
    <w:p w:rsidR="00A500C6" w:rsidRDefault="00A500C6" w:rsidP="00A500C6">
      <w:pPr>
        <w:spacing w:line="240" w:lineRule="auto"/>
        <w:rPr>
          <w:rFonts w:ascii="Times New Roman" w:hAnsi="Times New Roman"/>
          <w:b/>
          <w:caps/>
          <w:sz w:val="26"/>
          <w:szCs w:val="26"/>
        </w:rPr>
      </w:pPr>
      <w:r>
        <w:rPr>
          <w:rFonts w:ascii="Times New Roman" w:hAnsi="Times New Roman"/>
          <w:b/>
          <w:caps/>
          <w:sz w:val="26"/>
          <w:szCs w:val="26"/>
        </w:rPr>
        <w:t xml:space="preserve"> </w:t>
      </w:r>
    </w:p>
    <w:p w:rsidR="00A500C6" w:rsidRPr="00291408" w:rsidRDefault="00A500C6" w:rsidP="00A500C6">
      <w:pPr>
        <w:spacing w:line="240" w:lineRule="auto"/>
        <w:rPr>
          <w:rFonts w:ascii="Times New Roman" w:hAnsi="Times New Roman"/>
          <w:b/>
          <w:caps/>
          <w:sz w:val="26"/>
          <w:szCs w:val="26"/>
        </w:rPr>
      </w:pPr>
      <w:r w:rsidRPr="00291408">
        <w:rPr>
          <w:rFonts w:ascii="Times New Roman" w:hAnsi="Times New Roman"/>
          <w:b/>
          <w:caps/>
          <w:sz w:val="26"/>
          <w:szCs w:val="26"/>
        </w:rPr>
        <w:t>комплексна контрольна робота</w:t>
      </w:r>
    </w:p>
    <w:p w:rsidR="00A500C6" w:rsidRPr="00291408" w:rsidRDefault="00A500C6" w:rsidP="00A500C6">
      <w:pPr>
        <w:spacing w:line="240" w:lineRule="auto"/>
        <w:rPr>
          <w:rFonts w:ascii="Times New Roman" w:hAnsi="Times New Roman"/>
          <w:sz w:val="26"/>
          <w:szCs w:val="26"/>
        </w:rPr>
      </w:pPr>
      <w:r w:rsidRPr="00291408">
        <w:rPr>
          <w:rFonts w:ascii="Times New Roman" w:hAnsi="Times New Roman"/>
          <w:sz w:val="26"/>
          <w:szCs w:val="26"/>
        </w:rPr>
        <w:t>Варіант № 1</w:t>
      </w:r>
    </w:p>
    <w:p w:rsidR="00A500C6" w:rsidRDefault="00A500C6" w:rsidP="00A500C6">
      <w:pPr>
        <w:shd w:val="clear" w:color="auto" w:fill="FFFFFF"/>
        <w:autoSpaceDE w:val="0"/>
        <w:autoSpaceDN w:val="0"/>
        <w:adjustRightInd w:val="0"/>
        <w:spacing w:line="240" w:lineRule="auto"/>
        <w:ind w:firstLine="709"/>
        <w:jc w:val="both"/>
        <w:rPr>
          <w:rFonts w:ascii="Times New Roman" w:hAnsi="Times New Roman"/>
          <w:b/>
          <w:color w:val="000000"/>
          <w:sz w:val="26"/>
          <w:szCs w:val="26"/>
          <w:lang w:val="en-US"/>
        </w:rPr>
      </w:pPr>
    </w:p>
    <w:p w:rsidR="00A500C6" w:rsidRPr="00291408" w:rsidRDefault="00A500C6" w:rsidP="00A500C6">
      <w:pPr>
        <w:shd w:val="clear" w:color="auto" w:fill="FFFFFF"/>
        <w:autoSpaceDE w:val="0"/>
        <w:autoSpaceDN w:val="0"/>
        <w:adjustRightInd w:val="0"/>
        <w:spacing w:line="240" w:lineRule="auto"/>
        <w:ind w:firstLine="709"/>
        <w:jc w:val="both"/>
        <w:rPr>
          <w:rFonts w:ascii="Times New Roman" w:hAnsi="Times New Roman"/>
          <w:b/>
          <w:color w:val="000000"/>
          <w:sz w:val="26"/>
          <w:szCs w:val="26"/>
          <w:lang w:val="en-US"/>
        </w:rPr>
      </w:pPr>
      <w:proofErr w:type="gramStart"/>
      <w:r w:rsidRPr="00291408">
        <w:rPr>
          <w:rFonts w:ascii="Times New Roman" w:hAnsi="Times New Roman"/>
          <w:b/>
          <w:color w:val="000000"/>
          <w:sz w:val="26"/>
          <w:szCs w:val="26"/>
          <w:lang w:val="en-US"/>
        </w:rPr>
        <w:t>Task</w:t>
      </w:r>
      <w:r w:rsidRPr="001D2B71">
        <w:rPr>
          <w:rFonts w:ascii="Times New Roman" w:hAnsi="Times New Roman"/>
          <w:b/>
          <w:color w:val="000000"/>
          <w:sz w:val="26"/>
          <w:szCs w:val="26"/>
          <w:lang w:val="en-US"/>
        </w:rPr>
        <w:t xml:space="preserve"> 1.</w:t>
      </w:r>
      <w:proofErr w:type="gramEnd"/>
      <w:r w:rsidRPr="001D2B71">
        <w:rPr>
          <w:rFonts w:ascii="Times New Roman" w:hAnsi="Times New Roman"/>
          <w:b/>
          <w:color w:val="000000"/>
          <w:sz w:val="26"/>
          <w:szCs w:val="26"/>
          <w:lang w:val="en-US"/>
        </w:rPr>
        <w:t xml:space="preserve"> </w:t>
      </w:r>
      <w:r w:rsidRPr="00291408">
        <w:rPr>
          <w:rFonts w:ascii="Times New Roman" w:hAnsi="Times New Roman"/>
          <w:b/>
          <w:color w:val="000000"/>
          <w:sz w:val="26"/>
          <w:szCs w:val="26"/>
          <w:lang w:val="en-US"/>
        </w:rPr>
        <w:t>Translate the text into Ukrainian.</w:t>
      </w:r>
    </w:p>
    <w:p w:rsidR="00A500C6" w:rsidRPr="00291408" w:rsidRDefault="00A500C6" w:rsidP="00A500C6">
      <w:pPr>
        <w:shd w:val="clear" w:color="auto" w:fill="FFFFFF"/>
        <w:autoSpaceDE w:val="0"/>
        <w:autoSpaceDN w:val="0"/>
        <w:adjustRightInd w:val="0"/>
        <w:spacing w:line="240" w:lineRule="auto"/>
        <w:ind w:firstLine="360"/>
        <w:jc w:val="both"/>
        <w:rPr>
          <w:rFonts w:ascii="Times New Roman" w:hAnsi="Times New Roman"/>
          <w:color w:val="000000"/>
          <w:sz w:val="26"/>
          <w:szCs w:val="26"/>
          <w:lang w:val="en-GB"/>
        </w:rPr>
      </w:pPr>
      <w:r w:rsidRPr="00291408">
        <w:rPr>
          <w:rFonts w:ascii="Times New Roman" w:hAnsi="Times New Roman"/>
          <w:color w:val="000000"/>
          <w:sz w:val="26"/>
          <w:szCs w:val="26"/>
          <w:lang w:val="en-US"/>
        </w:rPr>
        <w:t>Social psychologists who study the phenomena of socialization, meaning the process of being made fit or trained for a social environment, are interested in how individuals learn the rules governing their behavior toward other persons in society, the groups of which they are members, and individuals with whom they come into contact. Questions dealing with how children learn language, sex role, moral and ethical principles, and appropriate behavior in general have come under intensive investigation. Also widely studied are the methods by which adults learn to adapt their patterns of behavior when they are confronted by new situations or organizations.</w:t>
      </w:r>
    </w:p>
    <w:p w:rsidR="00A500C6" w:rsidRPr="00291408" w:rsidRDefault="00A500C6" w:rsidP="00A500C6">
      <w:pPr>
        <w:shd w:val="clear" w:color="auto" w:fill="FFFFFF"/>
        <w:autoSpaceDE w:val="0"/>
        <w:autoSpaceDN w:val="0"/>
        <w:adjustRightInd w:val="0"/>
        <w:spacing w:line="240" w:lineRule="auto"/>
        <w:ind w:firstLine="360"/>
        <w:jc w:val="both"/>
        <w:rPr>
          <w:rFonts w:ascii="Times New Roman" w:hAnsi="Times New Roman"/>
          <w:color w:val="000000"/>
          <w:sz w:val="26"/>
          <w:szCs w:val="26"/>
        </w:rPr>
      </w:pPr>
      <w:r w:rsidRPr="00291408">
        <w:rPr>
          <w:rFonts w:ascii="Times New Roman" w:hAnsi="Times New Roman"/>
          <w:color w:val="000000"/>
          <w:sz w:val="26"/>
          <w:szCs w:val="26"/>
          <w:lang w:val="en-US"/>
        </w:rPr>
        <w:t>Social psychologists have also found that firstborn and only children</w:t>
      </w:r>
      <w:r w:rsidRPr="00291408">
        <w:rPr>
          <w:rFonts w:ascii="Times New Roman" w:hAnsi="Times New Roman"/>
          <w:color w:val="000000"/>
          <w:sz w:val="26"/>
          <w:szCs w:val="26"/>
          <w:lang w:val="en-GB"/>
        </w:rPr>
        <w:t xml:space="preserve"> </w:t>
      </w:r>
      <w:r w:rsidRPr="00291408">
        <w:rPr>
          <w:rFonts w:ascii="Times New Roman" w:hAnsi="Times New Roman"/>
          <w:color w:val="000000"/>
          <w:sz w:val="26"/>
          <w:szCs w:val="26"/>
          <w:lang w:val="en-US"/>
        </w:rPr>
        <w:t>are generally more inclined to join groups throughout their lives than are those</w:t>
      </w:r>
      <w:r w:rsidRPr="00291408">
        <w:rPr>
          <w:rFonts w:ascii="Times New Roman" w:hAnsi="Times New Roman"/>
          <w:color w:val="000000"/>
          <w:sz w:val="26"/>
          <w:szCs w:val="26"/>
          <w:lang w:val="en-GB"/>
        </w:rPr>
        <w:t xml:space="preserve"> </w:t>
      </w:r>
      <w:r w:rsidRPr="00291408">
        <w:rPr>
          <w:rFonts w:ascii="Times New Roman" w:hAnsi="Times New Roman"/>
          <w:color w:val="000000"/>
          <w:sz w:val="26"/>
          <w:szCs w:val="26"/>
          <w:lang w:val="en-US"/>
        </w:rPr>
        <w:t>born later.</w:t>
      </w:r>
    </w:p>
    <w:p w:rsidR="00A500C6" w:rsidRPr="00291408" w:rsidRDefault="00A500C6" w:rsidP="00A500C6">
      <w:pPr>
        <w:shd w:val="clear" w:color="auto" w:fill="FFFFFF"/>
        <w:autoSpaceDE w:val="0"/>
        <w:autoSpaceDN w:val="0"/>
        <w:adjustRightInd w:val="0"/>
        <w:spacing w:line="240" w:lineRule="auto"/>
        <w:ind w:firstLine="360"/>
        <w:jc w:val="both"/>
        <w:rPr>
          <w:rFonts w:ascii="Times New Roman" w:hAnsi="Times New Roman"/>
          <w:color w:val="000000"/>
          <w:sz w:val="26"/>
          <w:szCs w:val="26"/>
        </w:rPr>
      </w:pPr>
    </w:p>
    <w:p w:rsidR="00A500C6" w:rsidRPr="00291408" w:rsidRDefault="00A500C6" w:rsidP="00A500C6">
      <w:pPr>
        <w:spacing w:line="240" w:lineRule="auto"/>
        <w:ind w:firstLine="709"/>
        <w:jc w:val="both"/>
        <w:rPr>
          <w:rFonts w:ascii="Times New Roman" w:hAnsi="Times New Roman"/>
          <w:b/>
          <w:sz w:val="26"/>
          <w:szCs w:val="26"/>
          <w:lang w:val="en-US"/>
        </w:rPr>
      </w:pPr>
      <w:proofErr w:type="gramStart"/>
      <w:r w:rsidRPr="00291408">
        <w:rPr>
          <w:rFonts w:ascii="Times New Roman" w:hAnsi="Times New Roman"/>
          <w:b/>
          <w:sz w:val="26"/>
          <w:szCs w:val="26"/>
          <w:lang w:val="en-US"/>
        </w:rPr>
        <w:t>Task 2</w:t>
      </w:r>
      <w:r w:rsidRPr="00291408">
        <w:rPr>
          <w:rFonts w:ascii="Times New Roman" w:hAnsi="Times New Roman"/>
          <w:b/>
          <w:sz w:val="26"/>
          <w:szCs w:val="26"/>
        </w:rPr>
        <w:t>.</w:t>
      </w:r>
      <w:proofErr w:type="gramEnd"/>
      <w:r w:rsidRPr="00291408">
        <w:rPr>
          <w:rFonts w:ascii="Times New Roman" w:hAnsi="Times New Roman"/>
          <w:b/>
          <w:sz w:val="26"/>
          <w:szCs w:val="26"/>
        </w:rPr>
        <w:t xml:space="preserve"> </w:t>
      </w:r>
      <w:r w:rsidRPr="00291408">
        <w:rPr>
          <w:rFonts w:ascii="Times New Roman" w:hAnsi="Times New Roman"/>
          <w:b/>
          <w:sz w:val="26"/>
          <w:szCs w:val="26"/>
          <w:lang w:val="en-US"/>
        </w:rPr>
        <w:t>Translate the given below words and word combinations into English:</w:t>
      </w:r>
    </w:p>
    <w:p w:rsidR="00A500C6" w:rsidRPr="00291408" w:rsidRDefault="00A500C6" w:rsidP="00A500C6">
      <w:pPr>
        <w:spacing w:line="240" w:lineRule="auto"/>
        <w:jc w:val="both"/>
        <w:rPr>
          <w:rFonts w:ascii="Times New Roman" w:hAnsi="Times New Roman"/>
          <w:color w:val="000000"/>
          <w:sz w:val="26"/>
          <w:szCs w:val="26"/>
        </w:rPr>
      </w:pPr>
      <w:r w:rsidRPr="00291408">
        <w:rPr>
          <w:rFonts w:ascii="Times New Roman" w:hAnsi="Times New Roman"/>
          <w:color w:val="000000"/>
          <w:sz w:val="26"/>
          <w:szCs w:val="26"/>
        </w:rPr>
        <w:t>Статеві гормони,  сенсорні рецептори,  посилення інтересу до протилежної статі, зростання та розвиток тіла,  периферійна нервова система,  спинна дуга,  спинний мозок,  посилювати серцебиття, хвалити дітей за їх досягнення, знайти шлях до зближення, пліткувати, співчуття,  високо цінувати,  надзвичайний подвиг, призводити до ревнощів і образи, збір усієї родини.</w:t>
      </w:r>
    </w:p>
    <w:p w:rsidR="00A500C6" w:rsidRPr="00291408" w:rsidRDefault="00A500C6" w:rsidP="00A500C6">
      <w:pPr>
        <w:shd w:val="clear" w:color="auto" w:fill="FFFFFF"/>
        <w:autoSpaceDE w:val="0"/>
        <w:autoSpaceDN w:val="0"/>
        <w:adjustRightInd w:val="0"/>
        <w:spacing w:line="240" w:lineRule="auto"/>
        <w:jc w:val="both"/>
        <w:rPr>
          <w:rFonts w:ascii="Times New Roman" w:hAnsi="Times New Roman"/>
          <w:color w:val="000000"/>
          <w:sz w:val="26"/>
          <w:szCs w:val="26"/>
        </w:rPr>
      </w:pPr>
    </w:p>
    <w:p w:rsidR="00A500C6" w:rsidRPr="00291408" w:rsidRDefault="00A500C6" w:rsidP="00A500C6">
      <w:pPr>
        <w:spacing w:line="240" w:lineRule="auto"/>
        <w:ind w:firstLine="709"/>
        <w:jc w:val="both"/>
        <w:rPr>
          <w:rFonts w:ascii="Times New Roman" w:hAnsi="Times New Roman"/>
          <w:b/>
          <w:sz w:val="26"/>
          <w:szCs w:val="26"/>
          <w:lang w:val="en-US"/>
        </w:rPr>
      </w:pPr>
      <w:proofErr w:type="gramStart"/>
      <w:r w:rsidRPr="00291408">
        <w:rPr>
          <w:rFonts w:ascii="Times New Roman" w:hAnsi="Times New Roman"/>
          <w:b/>
          <w:sz w:val="26"/>
          <w:szCs w:val="26"/>
          <w:lang w:val="en-US"/>
        </w:rPr>
        <w:t xml:space="preserve">Task </w:t>
      </w:r>
      <w:r w:rsidRPr="00291408">
        <w:rPr>
          <w:rFonts w:ascii="Times New Roman" w:hAnsi="Times New Roman"/>
          <w:b/>
          <w:sz w:val="26"/>
          <w:szCs w:val="26"/>
        </w:rPr>
        <w:t>3.</w:t>
      </w:r>
      <w:proofErr w:type="gramEnd"/>
      <w:r w:rsidRPr="00291408">
        <w:rPr>
          <w:rFonts w:ascii="Times New Roman" w:hAnsi="Times New Roman"/>
          <w:b/>
          <w:sz w:val="26"/>
          <w:szCs w:val="26"/>
        </w:rPr>
        <w:t xml:space="preserve"> </w:t>
      </w:r>
      <w:r w:rsidRPr="00291408">
        <w:rPr>
          <w:rFonts w:ascii="Times New Roman" w:hAnsi="Times New Roman"/>
          <w:b/>
          <w:sz w:val="26"/>
          <w:szCs w:val="26"/>
          <w:lang w:val="en-US"/>
        </w:rPr>
        <w:t xml:space="preserve">Translate the sentences into English: </w:t>
      </w:r>
    </w:p>
    <w:p w:rsidR="00A500C6" w:rsidRPr="00291408" w:rsidRDefault="00A500C6" w:rsidP="00A500C6">
      <w:pPr>
        <w:spacing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1. </w:t>
      </w:r>
      <w:r w:rsidRPr="00291408">
        <w:rPr>
          <w:rFonts w:ascii="Times New Roman" w:hAnsi="Times New Roman"/>
          <w:color w:val="000000"/>
          <w:sz w:val="26"/>
          <w:szCs w:val="26"/>
        </w:rPr>
        <w:t>Коли люди відчувають трудність пристосування один до одного, вони потребують психологічної допомоги.</w:t>
      </w:r>
    </w:p>
    <w:p w:rsidR="00A500C6" w:rsidRPr="00291408" w:rsidRDefault="00A500C6" w:rsidP="00A500C6">
      <w:pPr>
        <w:spacing w:line="240" w:lineRule="auto"/>
        <w:ind w:firstLine="708"/>
        <w:jc w:val="both"/>
        <w:rPr>
          <w:rFonts w:ascii="Times New Roman" w:hAnsi="Times New Roman"/>
          <w:color w:val="000000"/>
          <w:sz w:val="26"/>
          <w:szCs w:val="26"/>
        </w:rPr>
      </w:pPr>
      <w:r>
        <w:rPr>
          <w:rFonts w:ascii="Times New Roman" w:hAnsi="Times New Roman"/>
          <w:color w:val="000000"/>
          <w:sz w:val="26"/>
          <w:szCs w:val="26"/>
        </w:rPr>
        <w:t>2.</w:t>
      </w:r>
      <w:r w:rsidRPr="00291408">
        <w:rPr>
          <w:rFonts w:ascii="Times New Roman" w:hAnsi="Times New Roman"/>
          <w:color w:val="000000"/>
          <w:sz w:val="26"/>
          <w:szCs w:val="26"/>
        </w:rPr>
        <w:t xml:space="preserve">Зазвичай психолог надає допомогу не окремому членові сім’ї, а всій сім’ї одночасно. </w:t>
      </w:r>
    </w:p>
    <w:p w:rsidR="00A500C6" w:rsidRPr="00291408" w:rsidRDefault="00A500C6" w:rsidP="00A500C6">
      <w:pPr>
        <w:spacing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3. </w:t>
      </w:r>
      <w:r w:rsidRPr="00291408">
        <w:rPr>
          <w:rFonts w:ascii="Times New Roman" w:hAnsi="Times New Roman"/>
          <w:color w:val="000000"/>
          <w:sz w:val="26"/>
          <w:szCs w:val="26"/>
        </w:rPr>
        <w:t xml:space="preserve">Недостатнє спілкування та проблеми з дисципліною ускладнюють взаємини в сім’ї. </w:t>
      </w:r>
    </w:p>
    <w:p w:rsidR="00CA23E2" w:rsidRPr="00CA23E2" w:rsidRDefault="00CA23E2" w:rsidP="00CA23E2">
      <w:pPr>
        <w:spacing w:line="240" w:lineRule="auto"/>
        <w:ind w:left="6300"/>
        <w:jc w:val="both"/>
        <w:rPr>
          <w:rFonts w:ascii="Times New Roman" w:eastAsia="Times New Roman" w:hAnsi="Times New Roman" w:cs="Times New Roman"/>
          <w:sz w:val="24"/>
          <w:szCs w:val="24"/>
          <w:lang w:eastAsia="ru-RU"/>
        </w:rPr>
      </w:pPr>
    </w:p>
    <w:p w:rsidR="00CA23E2" w:rsidRPr="00CA23E2" w:rsidRDefault="00CA23E2" w:rsidP="00CA23E2">
      <w:pPr>
        <w:spacing w:line="240" w:lineRule="auto"/>
        <w:ind w:left="4248" w:firstLine="708"/>
        <w:rPr>
          <w:rFonts w:ascii="Times New Roman" w:eastAsia="Times New Roman" w:hAnsi="Times New Roman" w:cs="Times New Roman"/>
          <w:sz w:val="24"/>
          <w:szCs w:val="24"/>
          <w:lang w:eastAsia="ru-RU"/>
        </w:rPr>
      </w:pPr>
      <w:r w:rsidRPr="00CA23E2">
        <w:rPr>
          <w:rFonts w:ascii="Times New Roman" w:eastAsia="Times New Roman" w:hAnsi="Times New Roman" w:cs="Times New Roman"/>
          <w:sz w:val="24"/>
          <w:szCs w:val="24"/>
          <w:lang w:eastAsia="ru-RU"/>
        </w:rPr>
        <w:t xml:space="preserve">    Завідувач кафедри </w:t>
      </w:r>
    </w:p>
    <w:p w:rsidR="00CA23E2" w:rsidRPr="00CA23E2" w:rsidRDefault="00CA23E2" w:rsidP="00CA23E2">
      <w:pPr>
        <w:spacing w:line="240" w:lineRule="auto"/>
        <w:jc w:val="right"/>
        <w:rPr>
          <w:rFonts w:ascii="Times New Roman" w:eastAsia="Times New Roman" w:hAnsi="Times New Roman" w:cs="Times New Roman"/>
          <w:sz w:val="24"/>
          <w:szCs w:val="24"/>
          <w:lang w:eastAsia="ru-RU"/>
        </w:rPr>
      </w:pPr>
    </w:p>
    <w:p w:rsidR="00CA23E2" w:rsidRPr="00CA23E2" w:rsidRDefault="00CA23E2" w:rsidP="00CA23E2">
      <w:pPr>
        <w:spacing w:line="240" w:lineRule="auto"/>
        <w:ind w:left="5592"/>
        <w:jc w:val="left"/>
        <w:rPr>
          <w:rFonts w:ascii="Times New Roman" w:eastAsia="Times New Roman" w:hAnsi="Times New Roman" w:cs="Times New Roman"/>
          <w:sz w:val="24"/>
          <w:szCs w:val="24"/>
          <w:lang w:eastAsia="ru-RU"/>
        </w:rPr>
      </w:pPr>
      <w:r w:rsidRPr="00CA23E2">
        <w:rPr>
          <w:rFonts w:ascii="Times New Roman" w:eastAsia="Times New Roman" w:hAnsi="Times New Roman" w:cs="Times New Roman"/>
          <w:sz w:val="24"/>
          <w:szCs w:val="24"/>
          <w:lang w:eastAsia="ru-RU"/>
        </w:rPr>
        <w:t xml:space="preserve">             _______________  О. Ковтун</w:t>
      </w:r>
    </w:p>
    <w:p w:rsidR="00CA23E2" w:rsidRPr="00A500C6" w:rsidRDefault="00CA23E2" w:rsidP="00A500C6">
      <w:pPr>
        <w:spacing w:line="240" w:lineRule="auto"/>
        <w:ind w:left="6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“____”______________201</w:t>
      </w:r>
      <w:r w:rsidR="00A500C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Pr="00CA23E2">
        <w:rPr>
          <w:rFonts w:ascii="Times New Roman" w:eastAsia="Times New Roman" w:hAnsi="Times New Roman" w:cs="Times New Roman"/>
          <w:sz w:val="24"/>
          <w:szCs w:val="24"/>
          <w:lang w:eastAsia="ru-RU"/>
        </w:rPr>
        <w:t>р.</w:t>
      </w:r>
    </w:p>
    <w:sectPr w:rsidR="00CA23E2" w:rsidRPr="00A500C6" w:rsidSect="00FC2980">
      <w:headerReference w:type="default" r:id="rId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DB7" w:rsidRDefault="00AB7DB7" w:rsidP="00CA23E2">
      <w:pPr>
        <w:spacing w:line="240" w:lineRule="auto"/>
      </w:pPr>
      <w:r>
        <w:separator/>
      </w:r>
    </w:p>
  </w:endnote>
  <w:endnote w:type="continuationSeparator" w:id="0">
    <w:p w:rsidR="00AB7DB7" w:rsidRDefault="00AB7DB7" w:rsidP="00CA23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DB7" w:rsidRDefault="00AB7DB7" w:rsidP="00CA23E2">
      <w:pPr>
        <w:spacing w:line="240" w:lineRule="auto"/>
      </w:pPr>
      <w:r>
        <w:separator/>
      </w:r>
    </w:p>
  </w:footnote>
  <w:footnote w:type="continuationSeparator" w:id="0">
    <w:p w:rsidR="00AB7DB7" w:rsidRDefault="00AB7DB7" w:rsidP="00CA23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093"/>
      <w:gridCol w:w="4230"/>
      <w:gridCol w:w="1294"/>
      <w:gridCol w:w="1903"/>
    </w:tblGrid>
    <w:tr w:rsidR="00CA23E2" w:rsidRPr="00464CF9" w:rsidTr="0062365B">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CA23E2" w:rsidRPr="00464CF9" w:rsidRDefault="00CA23E2" w:rsidP="0062365B">
          <w:pPr>
            <w:rPr>
              <w:rFonts w:ascii="Times New Roman" w:hAnsi="Times New Roman"/>
              <w:szCs w:val="28"/>
              <w:lang w:eastAsia="ar-SA"/>
            </w:rPr>
          </w:pPr>
          <w:r>
            <w:rPr>
              <w:noProof/>
              <w:lang w:val="ru-RU" w:eastAsia="ru-RU"/>
            </w:rPr>
            <w:drawing>
              <wp:anchor distT="0" distB="0" distL="114300" distR="114300" simplePos="0" relativeHeight="251659264" behindDoc="1" locked="0" layoutInCell="1" allowOverlap="1">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640" cy="572135"/>
                        </a:xfrm>
                        <a:prstGeom prst="rect">
                          <a:avLst/>
                        </a:prstGeom>
                        <a:solidFill>
                          <a:srgbClr val="FFFFFF"/>
                        </a:solidFill>
                        <a:ln>
                          <a:noFill/>
                        </a:ln>
                      </pic:spPr>
                    </pic:pic>
                  </a:graphicData>
                </a:graphic>
              </wp:anchor>
            </w:drawing>
          </w:r>
        </w:p>
        <w:p w:rsidR="00CA23E2" w:rsidRPr="00464CF9" w:rsidRDefault="00CA23E2" w:rsidP="0062365B">
          <w:pPr>
            <w:rPr>
              <w:rFonts w:ascii="Times New Roman" w:hAnsi="Times New Roman"/>
              <w:sz w:val="18"/>
              <w:szCs w:val="18"/>
              <w:lang w:eastAsia="ar-SA"/>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CA23E2" w:rsidRPr="00464CF9" w:rsidRDefault="00CA23E2" w:rsidP="0062365B">
          <w:pPr>
            <w:tabs>
              <w:tab w:val="center" w:pos="4677"/>
              <w:tab w:val="right" w:pos="9355"/>
            </w:tabs>
            <w:spacing w:line="240" w:lineRule="auto"/>
            <w:rPr>
              <w:rFonts w:ascii="Times New Roman" w:hAnsi="Times New Roman"/>
              <w:sz w:val="20"/>
              <w:szCs w:val="20"/>
              <w:lang w:eastAsia="ar-SA"/>
            </w:rPr>
          </w:pPr>
          <w:r w:rsidRPr="00464CF9">
            <w:rPr>
              <w:rFonts w:ascii="Times New Roman" w:hAnsi="Times New Roman"/>
              <w:sz w:val="20"/>
              <w:szCs w:val="20"/>
              <w:lang w:eastAsia="ar-SA"/>
            </w:rPr>
            <w:t>Система менеджменту якості</w:t>
          </w:r>
        </w:p>
        <w:p w:rsidR="00CA23E2" w:rsidRPr="00464CF9" w:rsidRDefault="00CA23E2" w:rsidP="0062365B">
          <w:pPr>
            <w:tabs>
              <w:tab w:val="center" w:pos="4677"/>
              <w:tab w:val="right" w:pos="9355"/>
            </w:tabs>
            <w:spacing w:line="240" w:lineRule="auto"/>
            <w:rPr>
              <w:rFonts w:ascii="Times New Roman" w:hAnsi="Times New Roman"/>
              <w:caps/>
              <w:sz w:val="20"/>
              <w:szCs w:val="20"/>
              <w:lang w:eastAsia="ar-SA"/>
            </w:rPr>
          </w:pPr>
          <w:r w:rsidRPr="00464CF9">
            <w:rPr>
              <w:rFonts w:ascii="Times New Roman" w:hAnsi="Times New Roman"/>
              <w:caps/>
              <w:sz w:val="20"/>
              <w:szCs w:val="20"/>
              <w:lang w:eastAsia="ar-SA"/>
            </w:rPr>
            <w:t>Навчально-методичний комплекс</w:t>
          </w:r>
        </w:p>
        <w:p w:rsidR="00CA23E2" w:rsidRPr="00464CF9" w:rsidRDefault="00CA23E2" w:rsidP="0062365B">
          <w:pPr>
            <w:spacing w:line="240" w:lineRule="auto"/>
            <w:rPr>
              <w:rFonts w:ascii="Times New Roman" w:hAnsi="Times New Roman"/>
              <w:sz w:val="20"/>
              <w:szCs w:val="20"/>
              <w:lang w:eastAsia="ar-SA"/>
            </w:rPr>
          </w:pPr>
          <w:r w:rsidRPr="00464CF9">
            <w:rPr>
              <w:rFonts w:ascii="Times New Roman" w:hAnsi="Times New Roman"/>
              <w:sz w:val="20"/>
              <w:szCs w:val="20"/>
              <w:lang w:eastAsia="ar-SA"/>
            </w:rPr>
            <w:t>навчальної дисципліни</w:t>
          </w:r>
        </w:p>
        <w:p w:rsidR="00CA23E2" w:rsidRPr="00464CF9" w:rsidRDefault="00CA23E2" w:rsidP="0062365B">
          <w:pPr>
            <w:spacing w:line="240" w:lineRule="auto"/>
            <w:rPr>
              <w:rFonts w:ascii="Times New Roman" w:hAnsi="Times New Roman"/>
              <w:sz w:val="20"/>
              <w:szCs w:val="20"/>
              <w:lang w:eastAsia="ar-SA"/>
            </w:rPr>
          </w:pPr>
          <w:r w:rsidRPr="00464CF9">
            <w:rPr>
              <w:rFonts w:ascii="Times New Roman" w:hAnsi="Times New Roman"/>
              <w:sz w:val="20"/>
              <w:szCs w:val="20"/>
              <w:lang w:eastAsia="ar-SA"/>
            </w:rPr>
            <w:t>«</w:t>
          </w:r>
          <w:r>
            <w:rPr>
              <w:rFonts w:ascii="Times New Roman" w:hAnsi="Times New Roman"/>
              <w:sz w:val="20"/>
              <w:szCs w:val="20"/>
              <w:lang w:eastAsia="ar-SA"/>
            </w:rPr>
            <w:t>Іноземна мова»</w:t>
          </w:r>
        </w:p>
        <w:p w:rsidR="00CA23E2" w:rsidRPr="00464CF9" w:rsidRDefault="00CA23E2" w:rsidP="0062365B">
          <w:pPr>
            <w:spacing w:line="240" w:lineRule="auto"/>
            <w:rPr>
              <w:rFonts w:ascii="Times New Roman" w:hAnsi="Times New Roman"/>
              <w:sz w:val="18"/>
              <w:szCs w:val="18"/>
              <w:lang w:eastAsia="ar-SA"/>
            </w:rPr>
          </w:pPr>
        </w:p>
      </w:tc>
      <w:tc>
        <w:tcPr>
          <w:tcW w:w="1294" w:type="dxa"/>
          <w:tcBorders>
            <w:top w:val="single" w:sz="4" w:space="0" w:color="auto"/>
            <w:left w:val="single" w:sz="4" w:space="0" w:color="auto"/>
            <w:bottom w:val="single" w:sz="4" w:space="0" w:color="auto"/>
            <w:right w:val="single" w:sz="4" w:space="0" w:color="auto"/>
          </w:tcBorders>
          <w:vAlign w:val="center"/>
        </w:tcPr>
        <w:p w:rsidR="00CA23E2" w:rsidRPr="00464CF9" w:rsidRDefault="00CA23E2" w:rsidP="0062365B">
          <w:pPr>
            <w:tabs>
              <w:tab w:val="center" w:pos="4677"/>
              <w:tab w:val="right" w:pos="9355"/>
            </w:tabs>
            <w:spacing w:line="240" w:lineRule="auto"/>
            <w:rPr>
              <w:rFonts w:ascii="Times New Roman" w:hAnsi="Times New Roman"/>
              <w:sz w:val="20"/>
              <w:szCs w:val="20"/>
              <w:lang w:eastAsia="ar-SA"/>
            </w:rPr>
          </w:pPr>
          <w:r w:rsidRPr="00464CF9">
            <w:rPr>
              <w:rFonts w:ascii="Times New Roman" w:hAnsi="Times New Roman"/>
              <w:sz w:val="20"/>
              <w:szCs w:val="20"/>
              <w:lang w:eastAsia="ar-SA"/>
            </w:rPr>
            <w:t>Шифр</w:t>
          </w:r>
        </w:p>
        <w:p w:rsidR="00CA23E2" w:rsidRPr="00464CF9" w:rsidRDefault="00CA23E2" w:rsidP="0062365B">
          <w:pPr>
            <w:tabs>
              <w:tab w:val="center" w:pos="4677"/>
              <w:tab w:val="right" w:pos="9355"/>
            </w:tabs>
            <w:spacing w:line="240" w:lineRule="auto"/>
            <w:rPr>
              <w:rFonts w:ascii="Times New Roman" w:hAnsi="Times New Roman"/>
              <w:sz w:val="20"/>
              <w:szCs w:val="20"/>
              <w:lang w:eastAsia="ar-SA"/>
            </w:rPr>
          </w:pPr>
          <w:r w:rsidRPr="00464CF9">
            <w:rPr>
              <w:rFonts w:ascii="Times New Roman" w:hAnsi="Times New Roman"/>
              <w:sz w:val="20"/>
              <w:szCs w:val="20"/>
              <w:lang w:eastAsia="ar-SA"/>
            </w:rPr>
            <w:t>документа</w:t>
          </w:r>
        </w:p>
      </w:tc>
      <w:tc>
        <w:tcPr>
          <w:tcW w:w="1903" w:type="dxa"/>
          <w:tcBorders>
            <w:top w:val="single" w:sz="4" w:space="0" w:color="auto"/>
            <w:left w:val="single" w:sz="4" w:space="0" w:color="auto"/>
            <w:bottom w:val="single" w:sz="4" w:space="0" w:color="auto"/>
            <w:right w:val="single" w:sz="4" w:space="0" w:color="auto"/>
          </w:tcBorders>
          <w:vAlign w:val="center"/>
        </w:tcPr>
        <w:p w:rsidR="00CA23E2" w:rsidRPr="00823DC2" w:rsidRDefault="00CA23E2" w:rsidP="0062365B">
          <w:pPr>
            <w:tabs>
              <w:tab w:val="center" w:pos="4677"/>
              <w:tab w:val="right" w:pos="9355"/>
            </w:tabs>
            <w:spacing w:line="240" w:lineRule="auto"/>
            <w:rPr>
              <w:rFonts w:ascii="Times New Roman" w:hAnsi="Times New Roman"/>
              <w:b/>
              <w:sz w:val="20"/>
              <w:szCs w:val="20"/>
              <w:lang w:val="en-US" w:eastAsia="ar-SA"/>
            </w:rPr>
          </w:pPr>
          <w:r w:rsidRPr="00464CF9">
            <w:rPr>
              <w:rFonts w:ascii="Times New Roman" w:hAnsi="Times New Roman"/>
              <w:sz w:val="20"/>
              <w:szCs w:val="20"/>
              <w:lang w:eastAsia="ar-SA"/>
            </w:rPr>
            <w:t xml:space="preserve">СМЯ НАУ НМК </w:t>
          </w:r>
          <w:r w:rsidR="00823DC2">
            <w:rPr>
              <w:rFonts w:ascii="Times New Roman" w:hAnsi="Times New Roman"/>
              <w:sz w:val="20"/>
              <w:szCs w:val="20"/>
              <w:lang w:eastAsia="ar-SA"/>
            </w:rPr>
            <w:t>12.01.05-01-201</w:t>
          </w:r>
          <w:r w:rsidR="00823DC2">
            <w:rPr>
              <w:rFonts w:ascii="Times New Roman" w:hAnsi="Times New Roman"/>
              <w:sz w:val="20"/>
              <w:szCs w:val="20"/>
              <w:lang w:val="en-US" w:eastAsia="ar-SA"/>
            </w:rPr>
            <w:t>9</w:t>
          </w:r>
        </w:p>
      </w:tc>
    </w:tr>
    <w:tr w:rsidR="00CA23E2" w:rsidRPr="00464CF9" w:rsidTr="0062365B">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tcPr>
        <w:p w:rsidR="00CA23E2" w:rsidRPr="00464CF9" w:rsidRDefault="00CA23E2" w:rsidP="0062365B">
          <w:pPr>
            <w:rPr>
              <w:rFonts w:ascii="Times New Roman" w:hAnsi="Times New Roman"/>
              <w:sz w:val="18"/>
              <w:szCs w:val="18"/>
              <w:lang w:eastAsia="ar-SA"/>
            </w:rPr>
          </w:pPr>
        </w:p>
      </w:tc>
      <w:tc>
        <w:tcPr>
          <w:tcW w:w="4230" w:type="dxa"/>
          <w:vMerge/>
          <w:tcBorders>
            <w:top w:val="single" w:sz="4" w:space="0" w:color="auto"/>
            <w:left w:val="single" w:sz="4" w:space="0" w:color="auto"/>
            <w:bottom w:val="single" w:sz="4" w:space="0" w:color="auto"/>
            <w:right w:val="single" w:sz="4" w:space="0" w:color="auto"/>
          </w:tcBorders>
          <w:vAlign w:val="center"/>
        </w:tcPr>
        <w:p w:rsidR="00CA23E2" w:rsidRPr="00464CF9" w:rsidRDefault="00CA23E2" w:rsidP="0062365B">
          <w:pPr>
            <w:spacing w:line="240" w:lineRule="auto"/>
            <w:rPr>
              <w:rFonts w:ascii="Times New Roman" w:hAnsi="Times New Roman"/>
              <w:sz w:val="20"/>
              <w:szCs w:val="20"/>
              <w:lang w:eastAsia="ar-SA"/>
            </w:rPr>
          </w:pPr>
        </w:p>
      </w:tc>
      <w:tc>
        <w:tcPr>
          <w:tcW w:w="3197" w:type="dxa"/>
          <w:gridSpan w:val="2"/>
          <w:tcBorders>
            <w:top w:val="single" w:sz="4" w:space="0" w:color="auto"/>
            <w:left w:val="single" w:sz="4" w:space="0" w:color="auto"/>
            <w:bottom w:val="single" w:sz="4" w:space="0" w:color="auto"/>
            <w:right w:val="single" w:sz="4" w:space="0" w:color="auto"/>
          </w:tcBorders>
          <w:vAlign w:val="center"/>
        </w:tcPr>
        <w:p w:rsidR="00CA23E2" w:rsidRPr="00026285" w:rsidRDefault="00CA23E2" w:rsidP="00CA23E2">
          <w:pPr>
            <w:tabs>
              <w:tab w:val="center" w:pos="4677"/>
              <w:tab w:val="right" w:pos="9355"/>
            </w:tabs>
            <w:spacing w:line="240" w:lineRule="auto"/>
            <w:rPr>
              <w:rFonts w:ascii="Times New Roman" w:hAnsi="Times New Roman"/>
              <w:sz w:val="20"/>
              <w:szCs w:val="20"/>
              <w:lang w:eastAsia="ar-SA"/>
            </w:rPr>
          </w:pPr>
          <w:r w:rsidRPr="00464CF9">
            <w:rPr>
              <w:rFonts w:ascii="Times New Roman" w:hAnsi="Times New Roman"/>
              <w:sz w:val="20"/>
              <w:szCs w:val="20"/>
              <w:lang w:eastAsia="ar-SA"/>
            </w:rPr>
            <w:t xml:space="preserve">Стор. </w:t>
          </w:r>
          <w:r w:rsidR="00FC2980">
            <w:rPr>
              <w:rFonts w:ascii="Times New Roman" w:hAnsi="Times New Roman"/>
              <w:sz w:val="20"/>
              <w:szCs w:val="20"/>
              <w:lang w:eastAsia="ar-SA"/>
            </w:rPr>
            <w:fldChar w:fldCharType="begin"/>
          </w:r>
          <w:r>
            <w:rPr>
              <w:rFonts w:ascii="Times New Roman" w:hAnsi="Times New Roman"/>
              <w:sz w:val="20"/>
              <w:szCs w:val="20"/>
              <w:lang w:eastAsia="ar-SA"/>
            </w:rPr>
            <w:instrText xml:space="preserve"> PAGE  \* Arabic  \* MERGEFORMAT </w:instrText>
          </w:r>
          <w:r w:rsidR="00FC2980">
            <w:rPr>
              <w:rFonts w:ascii="Times New Roman" w:hAnsi="Times New Roman"/>
              <w:sz w:val="20"/>
              <w:szCs w:val="20"/>
              <w:lang w:eastAsia="ar-SA"/>
            </w:rPr>
            <w:fldChar w:fldCharType="separate"/>
          </w:r>
          <w:r w:rsidR="00823DC2">
            <w:rPr>
              <w:rFonts w:ascii="Times New Roman" w:hAnsi="Times New Roman"/>
              <w:noProof/>
              <w:sz w:val="20"/>
              <w:szCs w:val="20"/>
              <w:lang w:eastAsia="ar-SA"/>
            </w:rPr>
            <w:t>1</w:t>
          </w:r>
          <w:r w:rsidR="00FC2980">
            <w:rPr>
              <w:rFonts w:ascii="Times New Roman" w:hAnsi="Times New Roman"/>
              <w:sz w:val="20"/>
              <w:szCs w:val="20"/>
              <w:lang w:eastAsia="ar-SA"/>
            </w:rPr>
            <w:fldChar w:fldCharType="end"/>
          </w:r>
          <w:r>
            <w:rPr>
              <w:rFonts w:ascii="Times New Roman" w:hAnsi="Times New Roman"/>
              <w:sz w:val="20"/>
              <w:szCs w:val="20"/>
              <w:lang w:eastAsia="ar-SA"/>
            </w:rPr>
            <w:t xml:space="preserve"> </w:t>
          </w:r>
          <w:r w:rsidRPr="00464CF9">
            <w:rPr>
              <w:rFonts w:ascii="Times New Roman" w:hAnsi="Times New Roman"/>
              <w:sz w:val="20"/>
              <w:szCs w:val="20"/>
              <w:lang w:eastAsia="ar-SA"/>
            </w:rPr>
            <w:t>з</w:t>
          </w:r>
          <w:r>
            <w:rPr>
              <w:rFonts w:ascii="Times New Roman" w:hAnsi="Times New Roman"/>
              <w:sz w:val="20"/>
              <w:szCs w:val="20"/>
              <w:lang w:eastAsia="ar-SA"/>
            </w:rPr>
            <w:t xml:space="preserve"> 2</w:t>
          </w:r>
        </w:p>
      </w:tc>
    </w:tr>
  </w:tbl>
  <w:p w:rsidR="00CA23E2" w:rsidRDefault="00CA23E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D70F3"/>
    <w:rsid w:val="001D2B71"/>
    <w:rsid w:val="002D70F3"/>
    <w:rsid w:val="005754D9"/>
    <w:rsid w:val="00686B95"/>
    <w:rsid w:val="00823DC2"/>
    <w:rsid w:val="00835039"/>
    <w:rsid w:val="00A500C6"/>
    <w:rsid w:val="00AB7DB7"/>
    <w:rsid w:val="00C96494"/>
    <w:rsid w:val="00CA23E2"/>
    <w:rsid w:val="00FC2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3E2"/>
    <w:pPr>
      <w:tabs>
        <w:tab w:val="center" w:pos="4819"/>
        <w:tab w:val="right" w:pos="9639"/>
      </w:tabs>
      <w:spacing w:line="240" w:lineRule="auto"/>
    </w:pPr>
  </w:style>
  <w:style w:type="character" w:customStyle="1" w:styleId="a4">
    <w:name w:val="Верхний колонтитул Знак"/>
    <w:basedOn w:val="a0"/>
    <w:link w:val="a3"/>
    <w:uiPriority w:val="99"/>
    <w:rsid w:val="00CA23E2"/>
  </w:style>
  <w:style w:type="paragraph" w:styleId="a5">
    <w:name w:val="footer"/>
    <w:basedOn w:val="a"/>
    <w:link w:val="a6"/>
    <w:uiPriority w:val="99"/>
    <w:unhideWhenUsed/>
    <w:rsid w:val="00CA23E2"/>
    <w:pPr>
      <w:tabs>
        <w:tab w:val="center" w:pos="4819"/>
        <w:tab w:val="right" w:pos="9639"/>
      </w:tabs>
      <w:spacing w:line="240" w:lineRule="auto"/>
    </w:pPr>
  </w:style>
  <w:style w:type="character" w:customStyle="1" w:styleId="a6">
    <w:name w:val="Нижний колонтитул Знак"/>
    <w:basedOn w:val="a0"/>
    <w:link w:val="a5"/>
    <w:uiPriority w:val="99"/>
    <w:rsid w:val="00CA23E2"/>
  </w:style>
</w:styles>
</file>

<file path=word/webSettings.xml><?xml version="1.0" encoding="utf-8"?>
<w:webSettings xmlns:r="http://schemas.openxmlformats.org/officeDocument/2006/relationships" xmlns:w="http://schemas.openxmlformats.org/wordprocessingml/2006/main">
  <w:divs>
    <w:div w:id="219905586">
      <w:bodyDiv w:val="1"/>
      <w:marLeft w:val="0"/>
      <w:marRight w:val="0"/>
      <w:marTop w:val="0"/>
      <w:marBottom w:val="0"/>
      <w:divBdr>
        <w:top w:val="none" w:sz="0" w:space="0" w:color="auto"/>
        <w:left w:val="none" w:sz="0" w:space="0" w:color="auto"/>
        <w:bottom w:val="none" w:sz="0" w:space="0" w:color="auto"/>
        <w:right w:val="none" w:sz="0" w:space="0" w:color="auto"/>
      </w:divBdr>
    </w:div>
    <w:div w:id="3636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2284</Characters>
  <Application>Microsoft Office Word</Application>
  <DocSecurity>0</DocSecurity>
  <Lines>19</Lines>
  <Paragraphs>5</Paragraphs>
  <ScaleCrop>false</ScaleCrop>
  <Company>Krokoz™ Inc.</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Кафедра</cp:lastModifiedBy>
  <cp:revision>2</cp:revision>
  <dcterms:created xsi:type="dcterms:W3CDTF">2019-03-16T10:24:00Z</dcterms:created>
  <dcterms:modified xsi:type="dcterms:W3CDTF">2019-03-16T10:24:00Z</dcterms:modified>
</cp:coreProperties>
</file>