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9B" w:rsidRPr="008F6A9B" w:rsidRDefault="008F6A9B" w:rsidP="0038465C">
      <w:pPr>
        <w:pStyle w:val="a3"/>
        <w:spacing w:before="0" w:beforeAutospacing="0" w:after="0" w:afterAutospacing="0"/>
        <w:jc w:val="right"/>
        <w:rPr>
          <w:b/>
          <w:sz w:val="28"/>
          <w:szCs w:val="28"/>
          <w:lang w:val="uk-UA"/>
        </w:rPr>
      </w:pPr>
      <w:proofErr w:type="spellStart"/>
      <w:r>
        <w:rPr>
          <w:b/>
          <w:sz w:val="28"/>
          <w:szCs w:val="28"/>
          <w:lang w:val="uk-UA"/>
        </w:rPr>
        <w:t>Грибань</w:t>
      </w:r>
      <w:proofErr w:type="spellEnd"/>
      <w:r>
        <w:rPr>
          <w:b/>
          <w:sz w:val="28"/>
          <w:szCs w:val="28"/>
          <w:lang w:val="uk-UA"/>
        </w:rPr>
        <w:t xml:space="preserve"> М</w:t>
      </w:r>
      <w:r w:rsidRPr="002B2461">
        <w:rPr>
          <w:b/>
          <w:sz w:val="28"/>
          <w:szCs w:val="28"/>
        </w:rPr>
        <w:t>.</w:t>
      </w:r>
      <w:r>
        <w:rPr>
          <w:b/>
          <w:sz w:val="28"/>
          <w:szCs w:val="28"/>
          <w:lang w:val="uk-UA"/>
        </w:rPr>
        <w:t>В.</w:t>
      </w:r>
    </w:p>
    <w:p w:rsidR="008F6A9B" w:rsidRDefault="008F6A9B" w:rsidP="0038465C">
      <w:pPr>
        <w:pStyle w:val="a3"/>
        <w:spacing w:before="0" w:beforeAutospacing="0" w:after="0" w:afterAutospacing="0"/>
        <w:jc w:val="right"/>
        <w:rPr>
          <w:sz w:val="28"/>
          <w:szCs w:val="28"/>
          <w:lang w:val="uk-UA"/>
        </w:rPr>
      </w:pPr>
      <w:r>
        <w:rPr>
          <w:sz w:val="28"/>
          <w:szCs w:val="28"/>
          <w:lang w:val="uk-UA"/>
        </w:rPr>
        <w:t>студентка кафедри англійської філології і перекладу</w:t>
      </w:r>
    </w:p>
    <w:p w:rsidR="008F6A9B" w:rsidRDefault="008F6A9B" w:rsidP="0038465C">
      <w:pPr>
        <w:pStyle w:val="a3"/>
        <w:spacing w:before="0" w:beforeAutospacing="0" w:after="0" w:afterAutospacing="0"/>
        <w:jc w:val="right"/>
        <w:rPr>
          <w:sz w:val="28"/>
          <w:szCs w:val="28"/>
          <w:lang w:val="uk-UA"/>
        </w:rPr>
      </w:pPr>
      <w:r>
        <w:rPr>
          <w:sz w:val="28"/>
          <w:szCs w:val="28"/>
          <w:lang w:val="uk-UA"/>
        </w:rPr>
        <w:t>науковий керівник – Сітко А.В.,</w:t>
      </w:r>
    </w:p>
    <w:p w:rsidR="008F6A9B" w:rsidRDefault="008F6A9B" w:rsidP="0038465C">
      <w:pPr>
        <w:pStyle w:val="a3"/>
        <w:spacing w:before="0" w:beforeAutospacing="0" w:after="0" w:afterAutospacing="0"/>
        <w:jc w:val="right"/>
        <w:rPr>
          <w:sz w:val="28"/>
          <w:szCs w:val="28"/>
          <w:lang w:val="uk-UA"/>
        </w:rPr>
      </w:pPr>
      <w:r>
        <w:rPr>
          <w:sz w:val="28"/>
          <w:szCs w:val="28"/>
          <w:lang w:val="uk-UA"/>
        </w:rPr>
        <w:t xml:space="preserve">кандидат філологічних наук, </w:t>
      </w:r>
    </w:p>
    <w:p w:rsidR="008F6A9B" w:rsidRDefault="008F6A9B" w:rsidP="0038465C">
      <w:pPr>
        <w:pStyle w:val="a3"/>
        <w:spacing w:before="0" w:beforeAutospacing="0" w:after="0" w:afterAutospacing="0"/>
        <w:jc w:val="right"/>
        <w:rPr>
          <w:sz w:val="28"/>
          <w:szCs w:val="28"/>
          <w:lang w:val="uk-UA"/>
        </w:rPr>
      </w:pPr>
      <w:r>
        <w:rPr>
          <w:sz w:val="28"/>
          <w:szCs w:val="28"/>
          <w:lang w:val="uk-UA"/>
        </w:rPr>
        <w:t>доцент кафедри англійської філології і перекладу</w:t>
      </w:r>
    </w:p>
    <w:p w:rsidR="008F6A9B" w:rsidRPr="002B2461" w:rsidRDefault="008F6A9B" w:rsidP="0038465C">
      <w:pPr>
        <w:pStyle w:val="a3"/>
        <w:spacing w:before="0" w:beforeAutospacing="0" w:after="0" w:afterAutospacing="0"/>
        <w:jc w:val="right"/>
        <w:rPr>
          <w:i/>
          <w:sz w:val="28"/>
          <w:szCs w:val="28"/>
          <w:lang w:val="uk-UA"/>
        </w:rPr>
      </w:pPr>
      <w:r w:rsidRPr="002B2461">
        <w:rPr>
          <w:i/>
          <w:sz w:val="28"/>
          <w:szCs w:val="28"/>
          <w:lang w:val="uk-UA"/>
        </w:rPr>
        <w:t>Національний авіаційний університет</w:t>
      </w:r>
    </w:p>
    <w:p w:rsidR="008F6A9B" w:rsidRDefault="008F6A9B" w:rsidP="0038465C">
      <w:pPr>
        <w:pStyle w:val="a3"/>
        <w:spacing w:before="0" w:beforeAutospacing="0" w:after="0" w:afterAutospacing="0"/>
        <w:jc w:val="right"/>
        <w:rPr>
          <w:i/>
          <w:sz w:val="28"/>
          <w:szCs w:val="28"/>
          <w:lang w:val="uk-UA"/>
        </w:rPr>
      </w:pPr>
      <w:r w:rsidRPr="002B2461">
        <w:rPr>
          <w:i/>
          <w:sz w:val="28"/>
          <w:szCs w:val="28"/>
          <w:lang w:val="uk-UA"/>
        </w:rPr>
        <w:t xml:space="preserve">м. Київ, </w:t>
      </w:r>
      <w:r w:rsidR="0038465C">
        <w:rPr>
          <w:i/>
          <w:sz w:val="28"/>
          <w:szCs w:val="28"/>
          <w:lang w:val="uk-UA"/>
        </w:rPr>
        <w:t>Україна</w:t>
      </w:r>
    </w:p>
    <w:p w:rsidR="0038465C" w:rsidRPr="002B2461" w:rsidRDefault="0038465C" w:rsidP="0038465C">
      <w:pPr>
        <w:pStyle w:val="a3"/>
        <w:spacing w:before="0" w:beforeAutospacing="0" w:after="0" w:afterAutospacing="0"/>
        <w:jc w:val="right"/>
        <w:rPr>
          <w:b/>
          <w:i/>
          <w:color w:val="000000"/>
          <w:sz w:val="28"/>
          <w:szCs w:val="28"/>
          <w:lang w:val="uk-UA"/>
        </w:rPr>
      </w:pPr>
    </w:p>
    <w:p w:rsidR="0038465C" w:rsidRPr="0038465C" w:rsidRDefault="0038465C" w:rsidP="0058428E">
      <w:pPr>
        <w:spacing w:after="0" w:line="360" w:lineRule="auto"/>
        <w:jc w:val="center"/>
        <w:rPr>
          <w:rFonts w:ascii="Times New Roman" w:hAnsi="Times New Roman" w:cs="Times New Roman"/>
          <w:sz w:val="28"/>
          <w:szCs w:val="28"/>
        </w:rPr>
      </w:pPr>
      <w:r w:rsidRPr="0038465C">
        <w:rPr>
          <w:rFonts w:ascii="Times New Roman" w:hAnsi="Times New Roman" w:cs="Times New Roman"/>
          <w:b/>
          <w:sz w:val="28"/>
          <w:szCs w:val="28"/>
        </w:rPr>
        <w:t>СТРУКТУ</w:t>
      </w:r>
      <w:bookmarkStart w:id="0" w:name="_GoBack"/>
      <w:bookmarkEnd w:id="0"/>
      <w:r w:rsidRPr="0038465C">
        <w:rPr>
          <w:rFonts w:ascii="Times New Roman" w:hAnsi="Times New Roman" w:cs="Times New Roman"/>
          <w:b/>
          <w:sz w:val="28"/>
          <w:szCs w:val="28"/>
        </w:rPr>
        <w:t>РНІ ВІДМІННОСТІ АНГЛІЙСЬКОЇ ТА УКРАЇНСЬКОЇ МОВ</w:t>
      </w:r>
    </w:p>
    <w:p w:rsidR="0038465C" w:rsidRPr="0038465C" w:rsidRDefault="0038465C" w:rsidP="0038465C">
      <w:pPr>
        <w:spacing w:after="0" w:line="360" w:lineRule="auto"/>
        <w:ind w:firstLine="708"/>
        <w:jc w:val="both"/>
        <w:rPr>
          <w:rFonts w:ascii="Times New Roman" w:hAnsi="Times New Roman" w:cs="Times New Roman"/>
          <w:sz w:val="28"/>
          <w:szCs w:val="28"/>
        </w:rPr>
      </w:pPr>
      <w:r w:rsidRPr="0038465C">
        <w:rPr>
          <w:rFonts w:ascii="Times New Roman" w:hAnsi="Times New Roman" w:cs="Times New Roman"/>
          <w:sz w:val="28"/>
          <w:szCs w:val="28"/>
        </w:rPr>
        <w:t>Англійська й українська мови є прикладами двох типів мов: аналітичної й синтетичної. Навіть сама назва цих типів мов показує, що вони по своїй суті, за принципом побудови не тільки різні, але навіть протилежні. Однак ця протилежність формальна, оскільки сто</w:t>
      </w:r>
      <w:r>
        <w:rPr>
          <w:rFonts w:ascii="Times New Roman" w:hAnsi="Times New Roman" w:cs="Times New Roman"/>
          <w:sz w:val="28"/>
          <w:szCs w:val="28"/>
        </w:rPr>
        <w:t xml:space="preserve">сується вираження того самого </w:t>
      </w:r>
      <w:r w:rsidRPr="0038465C">
        <w:rPr>
          <w:rFonts w:ascii="Times New Roman" w:hAnsi="Times New Roman" w:cs="Times New Roman"/>
          <w:sz w:val="28"/>
          <w:szCs w:val="28"/>
        </w:rPr>
        <w:t xml:space="preserve">змісту. Пізнання нової мови є освоєння саме цієї формальної, специфічної, якісної його сторони. Тому легко можна уявити собі, який значний розумовий бар’єр треба подолати носію одного типу мови при освоєнні мови протилежної системи, які необхідні при цьому знання основних розходжень </w:t>
      </w:r>
      <w:proofErr w:type="spellStart"/>
      <w:r w:rsidRPr="0038465C">
        <w:rPr>
          <w:rFonts w:ascii="Times New Roman" w:hAnsi="Times New Roman" w:cs="Times New Roman"/>
          <w:sz w:val="28"/>
          <w:szCs w:val="28"/>
        </w:rPr>
        <w:t>мовних</w:t>
      </w:r>
      <w:proofErr w:type="spellEnd"/>
      <w:r w:rsidRPr="0038465C">
        <w:rPr>
          <w:rFonts w:ascii="Times New Roman" w:hAnsi="Times New Roman" w:cs="Times New Roman"/>
          <w:sz w:val="28"/>
          <w:szCs w:val="28"/>
        </w:rPr>
        <w:t xml:space="preserve"> систем.</w:t>
      </w:r>
      <w:r w:rsidR="00480342">
        <w:rPr>
          <w:rFonts w:ascii="Times New Roman" w:hAnsi="Times New Roman" w:cs="Times New Roman"/>
          <w:sz w:val="28"/>
          <w:szCs w:val="28"/>
        </w:rPr>
        <w:t xml:space="preserve"> Особливо гостро ця проблема проявляється, коли говоримо про синтаксис мови. Адже </w:t>
      </w:r>
      <w:r w:rsidR="00480342" w:rsidRPr="0038465C">
        <w:rPr>
          <w:rFonts w:ascii="Times New Roman" w:hAnsi="Times New Roman" w:cs="Times New Roman"/>
          <w:sz w:val="28"/>
          <w:szCs w:val="28"/>
        </w:rPr>
        <w:t xml:space="preserve">синтаксис – одна з найменш опрацьованих ділянок </w:t>
      </w:r>
      <w:r w:rsidR="00480342">
        <w:rPr>
          <w:rFonts w:ascii="Times New Roman" w:hAnsi="Times New Roman" w:cs="Times New Roman"/>
          <w:sz w:val="28"/>
          <w:szCs w:val="28"/>
        </w:rPr>
        <w:t xml:space="preserve">у перекладі та </w:t>
      </w:r>
      <w:proofErr w:type="spellStart"/>
      <w:r w:rsidR="00480342">
        <w:rPr>
          <w:rFonts w:ascii="Times New Roman" w:hAnsi="Times New Roman" w:cs="Times New Roman"/>
          <w:sz w:val="28"/>
          <w:szCs w:val="28"/>
        </w:rPr>
        <w:t>контрастивістиці</w:t>
      </w:r>
      <w:proofErr w:type="spellEnd"/>
      <w:r w:rsidR="00480342">
        <w:rPr>
          <w:rFonts w:ascii="Times New Roman" w:hAnsi="Times New Roman" w:cs="Times New Roman"/>
          <w:sz w:val="28"/>
          <w:szCs w:val="28"/>
        </w:rPr>
        <w:t xml:space="preserve"> </w:t>
      </w:r>
      <w:r w:rsidR="00480342" w:rsidRPr="00480342">
        <w:rPr>
          <w:rFonts w:ascii="Times New Roman" w:hAnsi="Times New Roman" w:cs="Times New Roman"/>
          <w:sz w:val="28"/>
          <w:szCs w:val="28"/>
        </w:rPr>
        <w:t>[</w:t>
      </w:r>
      <w:r w:rsidR="007C7B62">
        <w:rPr>
          <w:rFonts w:ascii="Times New Roman" w:hAnsi="Times New Roman" w:cs="Times New Roman"/>
          <w:sz w:val="28"/>
          <w:szCs w:val="28"/>
        </w:rPr>
        <w:t>7,</w:t>
      </w:r>
      <w:r w:rsidR="00480342" w:rsidRPr="00480342">
        <w:rPr>
          <w:rFonts w:ascii="Times New Roman" w:hAnsi="Times New Roman" w:cs="Times New Roman"/>
          <w:sz w:val="28"/>
          <w:szCs w:val="28"/>
        </w:rPr>
        <w:t xml:space="preserve"> </w:t>
      </w:r>
      <w:r w:rsidR="00480342">
        <w:rPr>
          <w:rFonts w:ascii="Times New Roman" w:hAnsi="Times New Roman" w:cs="Times New Roman"/>
          <w:sz w:val="28"/>
          <w:szCs w:val="28"/>
          <w:lang w:val="en-US"/>
        </w:rPr>
        <w:t>c</w:t>
      </w:r>
      <w:r w:rsidR="00480342" w:rsidRPr="00480342">
        <w:rPr>
          <w:rFonts w:ascii="Times New Roman" w:hAnsi="Times New Roman" w:cs="Times New Roman"/>
          <w:sz w:val="28"/>
          <w:szCs w:val="28"/>
        </w:rPr>
        <w:t xml:space="preserve">. </w:t>
      </w:r>
      <w:r w:rsidR="00480342" w:rsidRPr="0038465C">
        <w:rPr>
          <w:rFonts w:ascii="Times New Roman" w:hAnsi="Times New Roman" w:cs="Times New Roman"/>
          <w:sz w:val="28"/>
          <w:szCs w:val="28"/>
        </w:rPr>
        <w:t>203</w:t>
      </w:r>
      <w:r w:rsidR="00480342" w:rsidRPr="00480342">
        <w:rPr>
          <w:rFonts w:ascii="Times New Roman" w:hAnsi="Times New Roman" w:cs="Times New Roman"/>
          <w:sz w:val="28"/>
          <w:szCs w:val="28"/>
        </w:rPr>
        <w:t>]</w:t>
      </w:r>
      <w:r w:rsidR="00480342" w:rsidRPr="0038465C">
        <w:rPr>
          <w:rFonts w:ascii="Times New Roman" w:hAnsi="Times New Roman" w:cs="Times New Roman"/>
          <w:sz w:val="28"/>
          <w:szCs w:val="28"/>
        </w:rPr>
        <w:t>.</w:t>
      </w:r>
    </w:p>
    <w:p w:rsidR="0038465C" w:rsidRPr="0038465C" w:rsidRDefault="0038465C" w:rsidP="0038465C">
      <w:pPr>
        <w:spacing w:after="0" w:line="360" w:lineRule="auto"/>
        <w:ind w:firstLine="708"/>
        <w:jc w:val="both"/>
        <w:rPr>
          <w:rFonts w:ascii="Times New Roman" w:hAnsi="Times New Roman" w:cs="Times New Roman"/>
          <w:sz w:val="28"/>
          <w:szCs w:val="28"/>
        </w:rPr>
      </w:pPr>
      <w:r w:rsidRPr="0038465C">
        <w:rPr>
          <w:rFonts w:ascii="Times New Roman" w:hAnsi="Times New Roman" w:cs="Times New Roman"/>
          <w:sz w:val="28"/>
          <w:szCs w:val="28"/>
        </w:rPr>
        <w:t>Загалом,  в мовах з аналітичним ладом логіка мислення одержує найбільш ясне зовнішнє і розчленоване у своїх елементах граматичне закріплення, в той час, як  у мовах синтетичних ця логіка діє як внутрішнє відношення в пропозиці</w:t>
      </w:r>
      <w:r w:rsidR="00883F5C">
        <w:rPr>
          <w:rFonts w:ascii="Times New Roman" w:hAnsi="Times New Roman" w:cs="Times New Roman"/>
          <w:sz w:val="28"/>
          <w:szCs w:val="28"/>
        </w:rPr>
        <w:t>ї, внутрішній зв’язок у слові [</w:t>
      </w:r>
      <w:r w:rsidR="007C7B62">
        <w:rPr>
          <w:rFonts w:ascii="Times New Roman" w:hAnsi="Times New Roman" w:cs="Times New Roman"/>
          <w:sz w:val="28"/>
          <w:szCs w:val="28"/>
        </w:rPr>
        <w:t>1</w:t>
      </w:r>
      <w:r w:rsidRPr="0038465C">
        <w:rPr>
          <w:rFonts w:ascii="Times New Roman" w:hAnsi="Times New Roman" w:cs="Times New Roman"/>
          <w:sz w:val="28"/>
          <w:szCs w:val="28"/>
        </w:rPr>
        <w:t>, с. 38].</w:t>
      </w:r>
    </w:p>
    <w:p w:rsidR="0038465C" w:rsidRPr="0038465C" w:rsidRDefault="0038465C" w:rsidP="0038465C">
      <w:pPr>
        <w:spacing w:after="0" w:line="360" w:lineRule="auto"/>
        <w:ind w:firstLine="708"/>
        <w:jc w:val="both"/>
        <w:rPr>
          <w:rFonts w:ascii="Times New Roman" w:hAnsi="Times New Roman" w:cs="Times New Roman"/>
          <w:sz w:val="28"/>
          <w:szCs w:val="28"/>
        </w:rPr>
      </w:pPr>
      <w:r w:rsidRPr="0038465C">
        <w:rPr>
          <w:rFonts w:ascii="Times New Roman" w:hAnsi="Times New Roman" w:cs="Times New Roman"/>
          <w:sz w:val="28"/>
          <w:szCs w:val="28"/>
        </w:rPr>
        <w:t xml:space="preserve">Очевидно, коли ми співвідносимо лад мови з логікою мислення, ми підходимо до </w:t>
      </w:r>
      <w:proofErr w:type="spellStart"/>
      <w:r w:rsidRPr="0038465C">
        <w:rPr>
          <w:rFonts w:ascii="Times New Roman" w:hAnsi="Times New Roman" w:cs="Times New Roman"/>
          <w:sz w:val="28"/>
          <w:szCs w:val="28"/>
        </w:rPr>
        <w:t>мовних</w:t>
      </w:r>
      <w:proofErr w:type="spellEnd"/>
      <w:r w:rsidRPr="0038465C">
        <w:rPr>
          <w:rFonts w:ascii="Times New Roman" w:hAnsi="Times New Roman" w:cs="Times New Roman"/>
          <w:sz w:val="28"/>
          <w:szCs w:val="28"/>
        </w:rPr>
        <w:t xml:space="preserve"> явищ у їхньому зв’язку й цілісності, інакше кажучи, з боку синтакси</w:t>
      </w:r>
      <w:r w:rsidR="00480342">
        <w:rPr>
          <w:rFonts w:ascii="Times New Roman" w:hAnsi="Times New Roman" w:cs="Times New Roman"/>
          <w:sz w:val="28"/>
          <w:szCs w:val="28"/>
        </w:rPr>
        <w:t xml:space="preserve">су. Логіка мислення насамперед </w:t>
      </w:r>
      <w:r w:rsidRPr="0038465C">
        <w:rPr>
          <w:rFonts w:ascii="Times New Roman" w:hAnsi="Times New Roman" w:cs="Times New Roman"/>
          <w:sz w:val="28"/>
          <w:szCs w:val="28"/>
        </w:rPr>
        <w:t xml:space="preserve">і чіткіше всього виражається саме в синтаксичному ладі мови. Із цього погляду  відразу одержує важливе принципове значення той широко відомий факт, що в аналітичних мовах у реченні, як правило, прямий і чітко фіксований порядок слів. Порушення прямого порядку слів в розповідному реченні в англійській мові виглядає як щось незвичайне, як виразний стилістичний засіб. Тут ми вперше й у найбільш безпосередньому виді зіштовхуємося з вираженням логіки мислення в граматичній формі аналітичних </w:t>
      </w:r>
      <w:r w:rsidRPr="0038465C">
        <w:rPr>
          <w:rFonts w:ascii="Times New Roman" w:hAnsi="Times New Roman" w:cs="Times New Roman"/>
          <w:sz w:val="28"/>
          <w:szCs w:val="28"/>
        </w:rPr>
        <w:lastRenderedPageBreak/>
        <w:t>мов, тому що ясно, що прямий порядок слів у реченні збігається з послідовністю логічних компонентів (суб’єкт – предикат – об’єкт) [</w:t>
      </w:r>
      <w:r w:rsidR="007C7B62">
        <w:rPr>
          <w:rFonts w:ascii="Times New Roman" w:hAnsi="Times New Roman" w:cs="Times New Roman"/>
          <w:sz w:val="28"/>
          <w:szCs w:val="28"/>
        </w:rPr>
        <w:t>2</w:t>
      </w:r>
      <w:r w:rsidRPr="0038465C">
        <w:rPr>
          <w:rFonts w:ascii="Times New Roman" w:hAnsi="Times New Roman" w:cs="Times New Roman"/>
          <w:sz w:val="28"/>
          <w:szCs w:val="28"/>
        </w:rPr>
        <w:t>, с. 41].</w:t>
      </w:r>
    </w:p>
    <w:p w:rsidR="0038465C" w:rsidRPr="0038465C" w:rsidRDefault="0038465C" w:rsidP="0038465C">
      <w:pPr>
        <w:spacing w:after="0" w:line="360" w:lineRule="auto"/>
        <w:ind w:firstLine="708"/>
        <w:jc w:val="both"/>
        <w:rPr>
          <w:rFonts w:ascii="Times New Roman" w:hAnsi="Times New Roman" w:cs="Times New Roman"/>
          <w:sz w:val="28"/>
          <w:szCs w:val="28"/>
        </w:rPr>
      </w:pPr>
      <w:r w:rsidRPr="0038465C">
        <w:rPr>
          <w:rFonts w:ascii="Times New Roman" w:hAnsi="Times New Roman" w:cs="Times New Roman"/>
          <w:sz w:val="28"/>
          <w:szCs w:val="28"/>
        </w:rPr>
        <w:t>Як бачимо, основною специфікою англійської мови є усталений порядок слів в реченні. На відміну від української мови, в англійській мові чітко зазначені місця мають такі члени речення, як підмет, присудок та додаток, які являють собою «скелет» речення. Обставина стоїть переважно до чи після «скелета». Щодо означення, то воно не має конкретно встановленого місця, і знаходиться поряд з тим членом речення, який вимагає означення. Тому саме правило усталеного порядку слів є основою при перекладі з англійської мови на українську [</w:t>
      </w:r>
      <w:r w:rsidR="007C7B62">
        <w:rPr>
          <w:rFonts w:ascii="Times New Roman" w:hAnsi="Times New Roman" w:cs="Times New Roman"/>
          <w:sz w:val="28"/>
          <w:szCs w:val="28"/>
        </w:rPr>
        <w:t>4</w:t>
      </w:r>
      <w:r w:rsidRPr="0038465C">
        <w:rPr>
          <w:rFonts w:ascii="Times New Roman" w:hAnsi="Times New Roman" w:cs="Times New Roman"/>
          <w:sz w:val="28"/>
          <w:szCs w:val="28"/>
        </w:rPr>
        <w:t>, с. 316].</w:t>
      </w:r>
    </w:p>
    <w:p w:rsidR="0038465C" w:rsidRPr="0038465C" w:rsidRDefault="0038465C" w:rsidP="0038465C">
      <w:pPr>
        <w:spacing w:after="0" w:line="360" w:lineRule="auto"/>
        <w:ind w:firstLine="708"/>
        <w:jc w:val="both"/>
        <w:rPr>
          <w:rFonts w:ascii="Times New Roman" w:hAnsi="Times New Roman" w:cs="Times New Roman"/>
          <w:sz w:val="28"/>
          <w:szCs w:val="28"/>
        </w:rPr>
      </w:pPr>
      <w:r w:rsidRPr="0038465C">
        <w:rPr>
          <w:rFonts w:ascii="Times New Roman" w:hAnsi="Times New Roman" w:cs="Times New Roman"/>
          <w:sz w:val="28"/>
          <w:szCs w:val="28"/>
        </w:rPr>
        <w:t>В українській мові в реченні логічний наголос падає звичайно на останнє слово, а у відповідному англійському реченні конструкція більш формальна.</w:t>
      </w:r>
    </w:p>
    <w:p w:rsidR="0038465C" w:rsidRPr="0038465C" w:rsidRDefault="0038465C" w:rsidP="0038465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Ця «формалізація»</w:t>
      </w:r>
      <w:r w:rsidRPr="0038465C">
        <w:rPr>
          <w:rFonts w:ascii="Times New Roman" w:hAnsi="Times New Roman" w:cs="Times New Roman"/>
          <w:sz w:val="28"/>
          <w:szCs w:val="28"/>
        </w:rPr>
        <w:t xml:space="preserve"> змісту особливо ясно проявляється в англійському питальному реченні (проста перестановка підмета й присудка й внесення допоміжного дієслова </w:t>
      </w:r>
      <w:proofErr w:type="spellStart"/>
      <w:r w:rsidRPr="0038465C">
        <w:rPr>
          <w:rFonts w:ascii="Times New Roman" w:hAnsi="Times New Roman" w:cs="Times New Roman"/>
          <w:sz w:val="28"/>
          <w:szCs w:val="28"/>
        </w:rPr>
        <w:t>to</w:t>
      </w:r>
      <w:proofErr w:type="spellEnd"/>
      <w:r w:rsidRPr="0038465C">
        <w:rPr>
          <w:rFonts w:ascii="Times New Roman" w:hAnsi="Times New Roman" w:cs="Times New Roman"/>
          <w:sz w:val="28"/>
          <w:szCs w:val="28"/>
        </w:rPr>
        <w:t xml:space="preserve"> </w:t>
      </w:r>
      <w:proofErr w:type="spellStart"/>
      <w:r w:rsidRPr="0038465C">
        <w:rPr>
          <w:rFonts w:ascii="Times New Roman" w:hAnsi="Times New Roman" w:cs="Times New Roman"/>
          <w:sz w:val="28"/>
          <w:szCs w:val="28"/>
        </w:rPr>
        <w:t>do</w:t>
      </w:r>
      <w:proofErr w:type="spellEnd"/>
      <w:r w:rsidRPr="0038465C">
        <w:rPr>
          <w:rFonts w:ascii="Times New Roman" w:hAnsi="Times New Roman" w:cs="Times New Roman"/>
          <w:sz w:val="28"/>
          <w:szCs w:val="28"/>
        </w:rPr>
        <w:t>). В українській мові в аналогічному випадку діє тільки інтонація. В англійському ж синтаксична визн</w:t>
      </w:r>
      <w:r w:rsidR="00883F5C">
        <w:rPr>
          <w:rFonts w:ascii="Times New Roman" w:hAnsi="Times New Roman" w:cs="Times New Roman"/>
          <w:sz w:val="28"/>
          <w:szCs w:val="28"/>
        </w:rPr>
        <w:t>аченість питання призводить до «формалізації»</w:t>
      </w:r>
      <w:r w:rsidRPr="0038465C">
        <w:rPr>
          <w:rFonts w:ascii="Times New Roman" w:hAnsi="Times New Roman" w:cs="Times New Roman"/>
          <w:sz w:val="28"/>
          <w:szCs w:val="28"/>
        </w:rPr>
        <w:t xml:space="preserve"> і самої інтонації: вона одержує свій постійний і підлеглий синтаксису малюнок.</w:t>
      </w:r>
    </w:p>
    <w:p w:rsidR="0038465C" w:rsidRPr="0038465C" w:rsidRDefault="0038465C" w:rsidP="0038465C">
      <w:pPr>
        <w:spacing w:after="0" w:line="360" w:lineRule="auto"/>
        <w:ind w:firstLine="708"/>
        <w:jc w:val="both"/>
        <w:rPr>
          <w:rFonts w:ascii="Times New Roman" w:hAnsi="Times New Roman" w:cs="Times New Roman"/>
          <w:sz w:val="28"/>
          <w:szCs w:val="28"/>
        </w:rPr>
      </w:pPr>
      <w:r w:rsidRPr="0038465C">
        <w:rPr>
          <w:rFonts w:ascii="Times New Roman" w:hAnsi="Times New Roman" w:cs="Times New Roman"/>
          <w:sz w:val="28"/>
          <w:szCs w:val="28"/>
        </w:rPr>
        <w:t>Характерно, що ця специфічна питальна форма, що відома як форма загального запитання, відрізняється від спеціальних питань, в яких підмет не стоїть на першому місці, і порядок членів речення тим самим наближається до розповідного.</w:t>
      </w:r>
    </w:p>
    <w:p w:rsidR="0038465C" w:rsidRPr="0038465C" w:rsidRDefault="0038465C" w:rsidP="0038465C">
      <w:pPr>
        <w:spacing w:after="0" w:line="360" w:lineRule="auto"/>
        <w:ind w:firstLine="708"/>
        <w:jc w:val="both"/>
        <w:rPr>
          <w:rFonts w:ascii="Times New Roman" w:hAnsi="Times New Roman" w:cs="Times New Roman"/>
          <w:sz w:val="28"/>
          <w:szCs w:val="28"/>
        </w:rPr>
      </w:pPr>
      <w:r w:rsidRPr="0038465C">
        <w:rPr>
          <w:rFonts w:ascii="Times New Roman" w:hAnsi="Times New Roman" w:cs="Times New Roman"/>
          <w:sz w:val="28"/>
          <w:szCs w:val="28"/>
        </w:rPr>
        <w:t>Отже, ми можемо зробити загальний висновок, що в англійській мові, мові аналітичної будови, ми спостерігаємо найбільш повну відповідність логічних компонентів і синтаксичних форм. В мовах синтетичних конкретний смисл слова, логічний наголос переважають над формально синтаксичними моментами, що призводить до набагато більшої зовнішньої свободи  синтаксичних конструкцій і до, майже, повної відсутності формальних закріплень м</w:t>
      </w:r>
      <w:r w:rsidR="00883F5C">
        <w:rPr>
          <w:rFonts w:ascii="Times New Roman" w:hAnsi="Times New Roman" w:cs="Times New Roman"/>
          <w:sz w:val="28"/>
          <w:szCs w:val="28"/>
        </w:rPr>
        <w:t>ісця слова в реченні</w:t>
      </w:r>
      <w:r w:rsidRPr="0038465C">
        <w:rPr>
          <w:rFonts w:ascii="Times New Roman" w:hAnsi="Times New Roman" w:cs="Times New Roman"/>
          <w:sz w:val="28"/>
          <w:szCs w:val="28"/>
        </w:rPr>
        <w:t xml:space="preserve">. </w:t>
      </w:r>
    </w:p>
    <w:p w:rsidR="0038465C" w:rsidRPr="0038465C" w:rsidRDefault="0038465C" w:rsidP="0038465C">
      <w:pPr>
        <w:tabs>
          <w:tab w:val="left" w:pos="916"/>
          <w:tab w:val="left" w:pos="13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s="Times New Roman"/>
          <w:sz w:val="28"/>
          <w:szCs w:val="28"/>
        </w:rPr>
      </w:pPr>
      <w:r w:rsidRPr="0038465C">
        <w:rPr>
          <w:rFonts w:ascii="Times New Roman" w:hAnsi="Times New Roman" w:cs="Times New Roman"/>
          <w:sz w:val="28"/>
          <w:szCs w:val="28"/>
        </w:rPr>
        <w:t xml:space="preserve">По-перше перед перекладачем стоїть завдання, при можливості, повної передачі всіх типів </w:t>
      </w:r>
      <w:proofErr w:type="spellStart"/>
      <w:r w:rsidRPr="0038465C">
        <w:rPr>
          <w:rFonts w:ascii="Times New Roman" w:hAnsi="Times New Roman" w:cs="Times New Roman"/>
          <w:sz w:val="28"/>
          <w:szCs w:val="28"/>
        </w:rPr>
        <w:t>мовних</w:t>
      </w:r>
      <w:proofErr w:type="spellEnd"/>
      <w:r w:rsidRPr="0038465C">
        <w:rPr>
          <w:rFonts w:ascii="Times New Roman" w:hAnsi="Times New Roman" w:cs="Times New Roman"/>
          <w:sz w:val="28"/>
          <w:szCs w:val="28"/>
        </w:rPr>
        <w:t xml:space="preserve"> значень – </w:t>
      </w:r>
      <w:proofErr w:type="spellStart"/>
      <w:r w:rsidRPr="0038465C">
        <w:rPr>
          <w:rFonts w:ascii="Times New Roman" w:hAnsi="Times New Roman" w:cs="Times New Roman"/>
          <w:sz w:val="28"/>
          <w:szCs w:val="28"/>
        </w:rPr>
        <w:t>референційних</w:t>
      </w:r>
      <w:proofErr w:type="spellEnd"/>
      <w:r w:rsidRPr="0038465C">
        <w:rPr>
          <w:rFonts w:ascii="Times New Roman" w:hAnsi="Times New Roman" w:cs="Times New Roman"/>
          <w:sz w:val="28"/>
          <w:szCs w:val="28"/>
        </w:rPr>
        <w:t xml:space="preserve">, прагматичних і </w:t>
      </w:r>
      <w:proofErr w:type="spellStart"/>
      <w:r w:rsidRPr="0038465C">
        <w:rPr>
          <w:rFonts w:ascii="Times New Roman" w:hAnsi="Times New Roman" w:cs="Times New Roman"/>
          <w:sz w:val="28"/>
          <w:szCs w:val="28"/>
        </w:rPr>
        <w:lastRenderedPageBreak/>
        <w:t>внутрішньолінгвістичних</w:t>
      </w:r>
      <w:proofErr w:type="spellEnd"/>
      <w:r w:rsidRPr="0038465C">
        <w:rPr>
          <w:rFonts w:ascii="Times New Roman" w:hAnsi="Times New Roman" w:cs="Times New Roman"/>
          <w:sz w:val="28"/>
          <w:szCs w:val="28"/>
        </w:rPr>
        <w:t xml:space="preserve">, і, по-друге, при перекладі неминучі смислові втрати, тобто значення, виражені в тексті на вихідній мові, в тексті перекладу зберігаються не повністю і передаються лише частково. Найбільше при перекладі зберігаються </w:t>
      </w:r>
      <w:proofErr w:type="spellStart"/>
      <w:r w:rsidRPr="0038465C">
        <w:rPr>
          <w:rFonts w:ascii="Times New Roman" w:hAnsi="Times New Roman" w:cs="Times New Roman"/>
          <w:sz w:val="28"/>
          <w:szCs w:val="28"/>
        </w:rPr>
        <w:t>референційні</w:t>
      </w:r>
      <w:proofErr w:type="spellEnd"/>
      <w:r w:rsidRPr="0038465C">
        <w:rPr>
          <w:rFonts w:ascii="Times New Roman" w:hAnsi="Times New Roman" w:cs="Times New Roman"/>
          <w:sz w:val="28"/>
          <w:szCs w:val="28"/>
        </w:rPr>
        <w:t xml:space="preserve"> значення. Мен</w:t>
      </w:r>
      <w:r w:rsidR="00480342">
        <w:rPr>
          <w:rFonts w:ascii="Times New Roman" w:hAnsi="Times New Roman" w:cs="Times New Roman"/>
          <w:sz w:val="28"/>
          <w:szCs w:val="28"/>
        </w:rPr>
        <w:t>ш</w:t>
      </w:r>
      <w:r w:rsidRPr="0038465C">
        <w:rPr>
          <w:rFonts w:ascii="Times New Roman" w:hAnsi="Times New Roman" w:cs="Times New Roman"/>
          <w:sz w:val="28"/>
          <w:szCs w:val="28"/>
        </w:rPr>
        <w:t>ою мірою піддаються відтворенню при перекладі значення прагматичні. Справа в тому, що хоча самі предмети, поняття і ситуації, що описуються, для носіїв різних мов в більшості випадків однакові, відношення різних людей до таких предметів, понять і ситуацій може бути різним, а тому будуть відрізнятися прагматичні значення відповідних знаків в різних мовах.</w:t>
      </w:r>
    </w:p>
    <w:p w:rsidR="0038465C" w:rsidRPr="0038465C" w:rsidRDefault="0038465C" w:rsidP="0038465C">
      <w:pPr>
        <w:tabs>
          <w:tab w:val="left" w:pos="916"/>
          <w:tab w:val="left" w:pos="1832"/>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s="Times New Roman"/>
          <w:sz w:val="28"/>
          <w:szCs w:val="28"/>
        </w:rPr>
      </w:pPr>
      <w:r w:rsidRPr="0038465C">
        <w:rPr>
          <w:rFonts w:ascii="Times New Roman" w:hAnsi="Times New Roman" w:cs="Times New Roman"/>
          <w:sz w:val="28"/>
          <w:szCs w:val="28"/>
        </w:rPr>
        <w:t xml:space="preserve">І, нарешті, </w:t>
      </w:r>
      <w:proofErr w:type="spellStart"/>
      <w:r w:rsidRPr="0038465C">
        <w:rPr>
          <w:rFonts w:ascii="Times New Roman" w:hAnsi="Times New Roman" w:cs="Times New Roman"/>
          <w:sz w:val="28"/>
          <w:szCs w:val="28"/>
        </w:rPr>
        <w:t>внутрішньолінгвістичні</w:t>
      </w:r>
      <w:proofErr w:type="spellEnd"/>
      <w:r w:rsidRPr="0038465C">
        <w:rPr>
          <w:rFonts w:ascii="Times New Roman" w:hAnsi="Times New Roman" w:cs="Times New Roman"/>
          <w:sz w:val="28"/>
          <w:szCs w:val="28"/>
        </w:rPr>
        <w:t xml:space="preserve"> значення передаються при перекладі  мінімальною мірою. Зазвичай вони зовсім не зберігаються в процесі перекладу, що не важко зрозуміти, адже при перекладі відбувається заміна однієї мови іншою, а кожна мова є особливою системою, елементи якої знаходяться між собою у відношеннях, специфічних саме для даної </w:t>
      </w:r>
      <w:proofErr w:type="spellStart"/>
      <w:r w:rsidRPr="0038465C">
        <w:rPr>
          <w:rFonts w:ascii="Times New Roman" w:hAnsi="Times New Roman" w:cs="Times New Roman"/>
          <w:sz w:val="28"/>
          <w:szCs w:val="28"/>
        </w:rPr>
        <w:t>мовної</w:t>
      </w:r>
      <w:proofErr w:type="spellEnd"/>
      <w:r w:rsidRPr="0038465C">
        <w:rPr>
          <w:rFonts w:ascii="Times New Roman" w:hAnsi="Times New Roman" w:cs="Times New Roman"/>
          <w:sz w:val="28"/>
          <w:szCs w:val="28"/>
        </w:rPr>
        <w:t xml:space="preserve"> системи. </w:t>
      </w:r>
    </w:p>
    <w:p w:rsidR="0038465C" w:rsidRPr="0038465C" w:rsidRDefault="0038465C" w:rsidP="0038465C">
      <w:pPr>
        <w:tabs>
          <w:tab w:val="left" w:pos="916"/>
          <w:tab w:val="left" w:pos="1832"/>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s="Times New Roman"/>
          <w:sz w:val="28"/>
          <w:szCs w:val="28"/>
        </w:rPr>
      </w:pPr>
      <w:r w:rsidRPr="0038465C">
        <w:rPr>
          <w:rFonts w:ascii="Times New Roman" w:hAnsi="Times New Roman" w:cs="Times New Roman"/>
          <w:sz w:val="28"/>
          <w:szCs w:val="28"/>
        </w:rPr>
        <w:t xml:space="preserve">Звідси зрозуміло, що перекладачеві перш за все слід передавати </w:t>
      </w:r>
      <w:proofErr w:type="spellStart"/>
      <w:r w:rsidRPr="0038465C">
        <w:rPr>
          <w:rFonts w:ascii="Times New Roman" w:hAnsi="Times New Roman" w:cs="Times New Roman"/>
          <w:sz w:val="28"/>
          <w:szCs w:val="28"/>
        </w:rPr>
        <w:t>референційне</w:t>
      </w:r>
      <w:proofErr w:type="spellEnd"/>
      <w:r w:rsidRPr="0038465C">
        <w:rPr>
          <w:rFonts w:ascii="Times New Roman" w:hAnsi="Times New Roman" w:cs="Times New Roman"/>
          <w:sz w:val="28"/>
          <w:szCs w:val="28"/>
        </w:rPr>
        <w:t xml:space="preserve"> значення, потім – прагматичне і взагалі не намагатися передати </w:t>
      </w:r>
      <w:proofErr w:type="spellStart"/>
      <w:r w:rsidRPr="0038465C">
        <w:rPr>
          <w:rFonts w:ascii="Times New Roman" w:hAnsi="Times New Roman" w:cs="Times New Roman"/>
          <w:sz w:val="28"/>
          <w:szCs w:val="28"/>
        </w:rPr>
        <w:t>внутрішньолінгвістичне</w:t>
      </w:r>
      <w:proofErr w:type="spellEnd"/>
      <w:r w:rsidRPr="0038465C">
        <w:rPr>
          <w:rFonts w:ascii="Times New Roman" w:hAnsi="Times New Roman" w:cs="Times New Roman"/>
          <w:sz w:val="28"/>
          <w:szCs w:val="28"/>
        </w:rPr>
        <w:t xml:space="preserve"> значення. Проте для художньої літератури, а особливо для поезії, передовими і основними почасти є не </w:t>
      </w:r>
      <w:proofErr w:type="spellStart"/>
      <w:r w:rsidRPr="0038465C">
        <w:rPr>
          <w:rFonts w:ascii="Times New Roman" w:hAnsi="Times New Roman" w:cs="Times New Roman"/>
          <w:sz w:val="28"/>
          <w:szCs w:val="28"/>
        </w:rPr>
        <w:t>референційні</w:t>
      </w:r>
      <w:proofErr w:type="spellEnd"/>
      <w:r w:rsidRPr="0038465C">
        <w:rPr>
          <w:rFonts w:ascii="Times New Roman" w:hAnsi="Times New Roman" w:cs="Times New Roman"/>
          <w:sz w:val="28"/>
          <w:szCs w:val="28"/>
        </w:rPr>
        <w:t>, а прагматичні значення [</w:t>
      </w:r>
      <w:r w:rsidR="007C7B62">
        <w:rPr>
          <w:rFonts w:ascii="Times New Roman" w:hAnsi="Times New Roman" w:cs="Times New Roman"/>
          <w:sz w:val="28"/>
          <w:szCs w:val="28"/>
        </w:rPr>
        <w:t>3</w:t>
      </w:r>
      <w:r w:rsidRPr="0038465C">
        <w:rPr>
          <w:rFonts w:ascii="Times New Roman" w:hAnsi="Times New Roman" w:cs="Times New Roman"/>
          <w:sz w:val="28"/>
          <w:szCs w:val="28"/>
        </w:rPr>
        <w:t>, с. 70].</w:t>
      </w:r>
      <w:r w:rsidRPr="0038465C">
        <w:rPr>
          <w:rFonts w:ascii="Times New Roman" w:hAnsi="Times New Roman" w:cs="Times New Roman"/>
          <w:i/>
          <w:sz w:val="28"/>
        </w:rPr>
        <w:t xml:space="preserve"> </w:t>
      </w:r>
    </w:p>
    <w:p w:rsidR="0038465C" w:rsidRPr="0038465C" w:rsidRDefault="0038465C" w:rsidP="0038465C">
      <w:pPr>
        <w:spacing w:after="0" w:line="360" w:lineRule="auto"/>
        <w:ind w:firstLine="540"/>
        <w:jc w:val="both"/>
        <w:rPr>
          <w:rFonts w:ascii="Times New Roman" w:hAnsi="Times New Roman" w:cs="Times New Roman"/>
          <w:sz w:val="28"/>
          <w:szCs w:val="28"/>
        </w:rPr>
      </w:pPr>
      <w:r w:rsidRPr="0038465C">
        <w:rPr>
          <w:rFonts w:ascii="Times New Roman" w:hAnsi="Times New Roman" w:cs="Times New Roman"/>
          <w:sz w:val="28"/>
          <w:szCs w:val="28"/>
        </w:rPr>
        <w:t xml:space="preserve">В ізольованому реченні, тобто без контексту, існує формально-граматична структура і передбачається потенційна інформаційна структура. У реченні, яке </w:t>
      </w:r>
      <w:proofErr w:type="spellStart"/>
      <w:r w:rsidRPr="0038465C">
        <w:rPr>
          <w:rFonts w:ascii="Times New Roman" w:hAnsi="Times New Roman" w:cs="Times New Roman"/>
          <w:sz w:val="28"/>
          <w:szCs w:val="28"/>
        </w:rPr>
        <w:t>включенене</w:t>
      </w:r>
      <w:proofErr w:type="spellEnd"/>
      <w:r w:rsidRPr="0038465C">
        <w:rPr>
          <w:rFonts w:ascii="Times New Roman" w:hAnsi="Times New Roman" w:cs="Times New Roman"/>
          <w:sz w:val="28"/>
          <w:szCs w:val="28"/>
        </w:rPr>
        <w:t xml:space="preserve"> до ситуації, наявні як формально-граматична, так й інформаційна структури.</w:t>
      </w:r>
    </w:p>
    <w:p w:rsidR="004A24F3" w:rsidRPr="00480342" w:rsidRDefault="0038465C" w:rsidP="00883F5C">
      <w:pPr>
        <w:spacing w:after="0" w:line="360" w:lineRule="auto"/>
        <w:ind w:firstLine="540"/>
        <w:jc w:val="both"/>
        <w:rPr>
          <w:rFonts w:ascii="Times New Roman" w:hAnsi="Times New Roman" w:cs="Times New Roman"/>
          <w:sz w:val="28"/>
          <w:szCs w:val="28"/>
        </w:rPr>
      </w:pPr>
      <w:r w:rsidRPr="0038465C">
        <w:rPr>
          <w:rFonts w:ascii="Times New Roman" w:hAnsi="Times New Roman" w:cs="Times New Roman"/>
          <w:sz w:val="28"/>
          <w:szCs w:val="28"/>
        </w:rPr>
        <w:t>Інформаційна структура виражається семантичними відношеннями смислових груп, що утворюють тканину змісту, формально-граматична структура виражається оформленням цих смислових груп різними членами речення [</w:t>
      </w:r>
      <w:r w:rsidR="007C7B62">
        <w:rPr>
          <w:rFonts w:ascii="Times New Roman" w:hAnsi="Times New Roman" w:cs="Times New Roman"/>
          <w:sz w:val="28"/>
          <w:szCs w:val="28"/>
        </w:rPr>
        <w:t>4</w:t>
      </w:r>
      <w:r w:rsidRPr="0038465C">
        <w:rPr>
          <w:rFonts w:ascii="Times New Roman" w:hAnsi="Times New Roman" w:cs="Times New Roman"/>
          <w:sz w:val="28"/>
          <w:szCs w:val="28"/>
        </w:rPr>
        <w:t>, с. 14-16]</w:t>
      </w:r>
      <w:r w:rsidR="00883F5C">
        <w:rPr>
          <w:rFonts w:ascii="Times New Roman" w:hAnsi="Times New Roman" w:cs="Times New Roman"/>
          <w:sz w:val="28"/>
          <w:szCs w:val="28"/>
        </w:rPr>
        <w:t xml:space="preserve">. </w:t>
      </w:r>
      <w:proofErr w:type="spellStart"/>
      <w:r w:rsidRPr="0038465C">
        <w:rPr>
          <w:rFonts w:ascii="Times New Roman" w:hAnsi="Times New Roman" w:cs="Times New Roman"/>
          <w:sz w:val="28"/>
          <w:szCs w:val="28"/>
        </w:rPr>
        <w:t>Неспівпадіння</w:t>
      </w:r>
      <w:proofErr w:type="spellEnd"/>
      <w:r w:rsidRPr="0038465C">
        <w:rPr>
          <w:rFonts w:ascii="Times New Roman" w:hAnsi="Times New Roman" w:cs="Times New Roman"/>
          <w:sz w:val="28"/>
          <w:szCs w:val="28"/>
        </w:rPr>
        <w:t xml:space="preserve"> граматичної структури англійської та української мов призводить до того, що більшість англійських речень при перекладі повинна передаватися іншою синтаксичною конструкцією, відмінною від конструкції оригіналу.</w:t>
      </w:r>
      <w:r>
        <w:rPr>
          <w:rFonts w:ascii="Times New Roman" w:hAnsi="Times New Roman" w:cs="Times New Roman"/>
          <w:sz w:val="28"/>
          <w:szCs w:val="28"/>
        </w:rPr>
        <w:t xml:space="preserve"> </w:t>
      </w:r>
      <w:r w:rsidRPr="0038465C">
        <w:rPr>
          <w:rFonts w:ascii="Times New Roman" w:hAnsi="Times New Roman" w:cs="Times New Roman"/>
          <w:sz w:val="28"/>
          <w:szCs w:val="28"/>
        </w:rPr>
        <w:t>В деяких випадках зміна форми речення зводиться до перестановки компонентів з метою збереження його акцентної рівноваги.</w:t>
      </w:r>
      <w:r w:rsidR="004A24F3">
        <w:rPr>
          <w:rFonts w:ascii="Times New Roman" w:hAnsi="Times New Roman" w:cs="Times New Roman"/>
          <w:sz w:val="28"/>
          <w:szCs w:val="28"/>
        </w:rPr>
        <w:t xml:space="preserve"> </w:t>
      </w:r>
      <w:r w:rsidR="004A24F3" w:rsidRPr="0038465C">
        <w:rPr>
          <w:rFonts w:ascii="Times New Roman" w:hAnsi="Times New Roman" w:cs="Times New Roman"/>
          <w:sz w:val="28"/>
          <w:szCs w:val="28"/>
        </w:rPr>
        <w:t xml:space="preserve">У </w:t>
      </w:r>
      <w:r w:rsidR="004A24F3" w:rsidRPr="0038465C">
        <w:rPr>
          <w:rFonts w:ascii="Times New Roman" w:hAnsi="Times New Roman" w:cs="Times New Roman"/>
          <w:sz w:val="28"/>
          <w:szCs w:val="28"/>
        </w:rPr>
        <w:lastRenderedPageBreak/>
        <w:t xml:space="preserve">синтаксисі найповніше виражається </w:t>
      </w:r>
      <w:proofErr w:type="spellStart"/>
      <w:r w:rsidR="004A24F3" w:rsidRPr="0038465C">
        <w:rPr>
          <w:rFonts w:ascii="Times New Roman" w:hAnsi="Times New Roman" w:cs="Times New Roman"/>
          <w:sz w:val="28"/>
          <w:szCs w:val="28"/>
        </w:rPr>
        <w:t>мовна</w:t>
      </w:r>
      <w:proofErr w:type="spellEnd"/>
      <w:r w:rsidR="004A24F3" w:rsidRPr="0038465C">
        <w:rPr>
          <w:rFonts w:ascii="Times New Roman" w:hAnsi="Times New Roman" w:cs="Times New Roman"/>
          <w:sz w:val="28"/>
          <w:szCs w:val="28"/>
        </w:rPr>
        <w:t xml:space="preserve"> специфіка, тому очевидно, що саме від того, наскільки майстерно перекладач зуміє цільовою мовою відтворити особливості синтаксису художнього твору, настільки легше цей твір уживається в нову </w:t>
      </w:r>
      <w:proofErr w:type="spellStart"/>
      <w:r w:rsidR="004A24F3" w:rsidRPr="0038465C">
        <w:rPr>
          <w:rFonts w:ascii="Times New Roman" w:hAnsi="Times New Roman" w:cs="Times New Roman"/>
          <w:sz w:val="28"/>
          <w:szCs w:val="28"/>
        </w:rPr>
        <w:t>мовну</w:t>
      </w:r>
      <w:proofErr w:type="spellEnd"/>
      <w:r w:rsidR="004A24F3" w:rsidRPr="0038465C">
        <w:rPr>
          <w:rFonts w:ascii="Times New Roman" w:hAnsi="Times New Roman" w:cs="Times New Roman"/>
          <w:sz w:val="28"/>
          <w:szCs w:val="28"/>
        </w:rPr>
        <w:t xml:space="preserve"> тканину й ці</w:t>
      </w:r>
      <w:r w:rsidR="004A24F3">
        <w:rPr>
          <w:rFonts w:ascii="Times New Roman" w:hAnsi="Times New Roman" w:cs="Times New Roman"/>
          <w:sz w:val="28"/>
          <w:szCs w:val="28"/>
        </w:rPr>
        <w:t xml:space="preserve">лісніше </w:t>
      </w:r>
      <w:proofErr w:type="spellStart"/>
      <w:r w:rsidR="004A24F3">
        <w:rPr>
          <w:rFonts w:ascii="Times New Roman" w:hAnsi="Times New Roman" w:cs="Times New Roman"/>
          <w:sz w:val="28"/>
          <w:szCs w:val="28"/>
        </w:rPr>
        <w:t>сприйматиметься</w:t>
      </w:r>
      <w:proofErr w:type="spellEnd"/>
      <w:r w:rsidR="004A24F3">
        <w:rPr>
          <w:rFonts w:ascii="Times New Roman" w:hAnsi="Times New Roman" w:cs="Times New Roman"/>
          <w:sz w:val="28"/>
          <w:szCs w:val="28"/>
        </w:rPr>
        <w:t xml:space="preserve"> читачем</w:t>
      </w:r>
      <w:r w:rsidR="004A24F3" w:rsidRPr="0038465C">
        <w:rPr>
          <w:rFonts w:ascii="Times New Roman" w:hAnsi="Times New Roman" w:cs="Times New Roman"/>
          <w:sz w:val="28"/>
          <w:szCs w:val="28"/>
        </w:rPr>
        <w:t xml:space="preserve"> </w:t>
      </w:r>
      <w:r w:rsidR="004A24F3" w:rsidRPr="00CA3E68">
        <w:rPr>
          <w:rFonts w:ascii="Times New Roman" w:hAnsi="Times New Roman" w:cs="Times New Roman"/>
          <w:sz w:val="28"/>
          <w:szCs w:val="28"/>
        </w:rPr>
        <w:t>[</w:t>
      </w:r>
      <w:r w:rsidR="007C7B62">
        <w:rPr>
          <w:rFonts w:ascii="Times New Roman" w:hAnsi="Times New Roman" w:cs="Times New Roman"/>
          <w:sz w:val="28"/>
          <w:szCs w:val="28"/>
        </w:rPr>
        <w:t>7,</w:t>
      </w:r>
      <w:r w:rsidR="004A24F3" w:rsidRPr="00CA3E68">
        <w:rPr>
          <w:rFonts w:ascii="Times New Roman" w:hAnsi="Times New Roman" w:cs="Times New Roman"/>
          <w:sz w:val="28"/>
          <w:szCs w:val="28"/>
        </w:rPr>
        <w:t xml:space="preserve"> </w:t>
      </w:r>
      <w:r w:rsidR="004A24F3">
        <w:rPr>
          <w:rFonts w:ascii="Times New Roman" w:hAnsi="Times New Roman" w:cs="Times New Roman"/>
          <w:sz w:val="28"/>
          <w:szCs w:val="28"/>
          <w:lang w:val="en-US"/>
        </w:rPr>
        <w:t>c</w:t>
      </w:r>
      <w:r w:rsidR="004A24F3" w:rsidRPr="0038465C">
        <w:rPr>
          <w:rFonts w:ascii="Times New Roman" w:hAnsi="Times New Roman" w:cs="Times New Roman"/>
          <w:sz w:val="28"/>
          <w:szCs w:val="28"/>
        </w:rPr>
        <w:t>. 202</w:t>
      </w:r>
      <w:r w:rsidR="004A24F3" w:rsidRPr="00CA3E68">
        <w:rPr>
          <w:rFonts w:ascii="Times New Roman" w:hAnsi="Times New Roman" w:cs="Times New Roman"/>
          <w:sz w:val="28"/>
          <w:szCs w:val="28"/>
        </w:rPr>
        <w:t>].</w:t>
      </w:r>
    </w:p>
    <w:p w:rsidR="0038465C" w:rsidRPr="0038465C" w:rsidRDefault="0038465C" w:rsidP="0038465C">
      <w:pPr>
        <w:spacing w:after="0" w:line="360" w:lineRule="auto"/>
        <w:ind w:firstLine="540"/>
        <w:jc w:val="both"/>
        <w:rPr>
          <w:rFonts w:ascii="Times New Roman" w:hAnsi="Times New Roman" w:cs="Times New Roman"/>
          <w:sz w:val="28"/>
          <w:szCs w:val="28"/>
        </w:rPr>
      </w:pPr>
      <w:r w:rsidRPr="0038465C">
        <w:rPr>
          <w:rFonts w:ascii="Times New Roman" w:hAnsi="Times New Roman" w:cs="Times New Roman"/>
          <w:sz w:val="28"/>
          <w:szCs w:val="28"/>
        </w:rPr>
        <w:t xml:space="preserve">Справа в тому, що в англійському реченні зазвичай найбільш </w:t>
      </w:r>
      <w:proofErr w:type="spellStart"/>
      <w:r w:rsidRPr="0038465C">
        <w:rPr>
          <w:rFonts w:ascii="Times New Roman" w:hAnsi="Times New Roman" w:cs="Times New Roman"/>
          <w:sz w:val="28"/>
          <w:szCs w:val="28"/>
        </w:rPr>
        <w:t>емфатично</w:t>
      </w:r>
      <w:proofErr w:type="spellEnd"/>
      <w:r w:rsidRPr="0038465C">
        <w:rPr>
          <w:rFonts w:ascii="Times New Roman" w:hAnsi="Times New Roman" w:cs="Times New Roman"/>
          <w:sz w:val="28"/>
          <w:szCs w:val="28"/>
        </w:rPr>
        <w:t xml:space="preserve"> значущою позицією є фронтальна, а в українській, в більшості випадків, – прикінцева. У багатьох випадках синтаксичні заміни викликаються відсутністю в українській мові граматичного еквіваленту, що потребує вживання граматичного аналога [</w:t>
      </w:r>
      <w:r w:rsidR="007C7B62">
        <w:rPr>
          <w:rFonts w:ascii="Times New Roman" w:hAnsi="Times New Roman" w:cs="Times New Roman"/>
          <w:sz w:val="28"/>
          <w:szCs w:val="28"/>
        </w:rPr>
        <w:t>6</w:t>
      </w:r>
      <w:r w:rsidRPr="0038465C">
        <w:rPr>
          <w:rFonts w:ascii="Times New Roman" w:hAnsi="Times New Roman" w:cs="Times New Roman"/>
          <w:sz w:val="28"/>
          <w:szCs w:val="28"/>
        </w:rPr>
        <w:t>, с. 181].</w:t>
      </w:r>
    </w:p>
    <w:p w:rsidR="0038465C" w:rsidRPr="0038465C" w:rsidRDefault="0038465C" w:rsidP="0038465C">
      <w:pPr>
        <w:spacing w:after="0" w:line="360" w:lineRule="auto"/>
        <w:ind w:firstLine="540"/>
        <w:jc w:val="both"/>
        <w:rPr>
          <w:rFonts w:ascii="Times New Roman" w:hAnsi="Times New Roman" w:cs="Times New Roman"/>
          <w:sz w:val="28"/>
          <w:szCs w:val="28"/>
        </w:rPr>
      </w:pPr>
      <w:r w:rsidRPr="0038465C">
        <w:rPr>
          <w:rFonts w:ascii="Times New Roman" w:hAnsi="Times New Roman" w:cs="Times New Roman"/>
          <w:sz w:val="28"/>
          <w:szCs w:val="28"/>
        </w:rPr>
        <w:t>Отже, можна зробити висновок, що все, що можна виразити однією мовою, можна передати й іншою і тому переклад можливий, проте переклад-калькування неможливий, оскільки часто характер однієї мови (побут, історія і т. д. даного народу) не відповідає характеру іншої мови.</w:t>
      </w:r>
    </w:p>
    <w:p w:rsidR="0038465C" w:rsidRPr="0038465C" w:rsidRDefault="0038465C" w:rsidP="0038465C">
      <w:pPr>
        <w:spacing w:after="0" w:line="360" w:lineRule="auto"/>
        <w:ind w:firstLine="720"/>
        <w:jc w:val="both"/>
        <w:rPr>
          <w:rFonts w:ascii="Times New Roman" w:hAnsi="Times New Roman" w:cs="Times New Roman"/>
          <w:sz w:val="28"/>
          <w:szCs w:val="28"/>
        </w:rPr>
      </w:pPr>
      <w:r w:rsidRPr="0038465C">
        <w:rPr>
          <w:rFonts w:ascii="Times New Roman" w:hAnsi="Times New Roman" w:cs="Times New Roman"/>
          <w:sz w:val="28"/>
          <w:szCs w:val="28"/>
        </w:rPr>
        <w:t>В центр уваги перекладача ставиться передача ідейного змісту твору з збереженням форми, як засобу вираження цього змісту.</w:t>
      </w:r>
    </w:p>
    <w:p w:rsidR="0038465C" w:rsidRPr="0038465C" w:rsidRDefault="0038465C" w:rsidP="0038465C">
      <w:pPr>
        <w:spacing w:after="0" w:line="360" w:lineRule="auto"/>
        <w:ind w:firstLine="540"/>
        <w:jc w:val="both"/>
        <w:rPr>
          <w:rFonts w:ascii="Times New Roman" w:hAnsi="Times New Roman" w:cs="Times New Roman"/>
          <w:sz w:val="28"/>
          <w:szCs w:val="28"/>
        </w:rPr>
      </w:pPr>
      <w:r w:rsidRPr="0038465C">
        <w:rPr>
          <w:rFonts w:ascii="Times New Roman" w:hAnsi="Times New Roman" w:cs="Times New Roman"/>
          <w:sz w:val="28"/>
          <w:szCs w:val="28"/>
        </w:rPr>
        <w:t xml:space="preserve">Перекладачеві, перш за все, слід передавати </w:t>
      </w:r>
      <w:proofErr w:type="spellStart"/>
      <w:r w:rsidRPr="0038465C">
        <w:rPr>
          <w:rFonts w:ascii="Times New Roman" w:hAnsi="Times New Roman" w:cs="Times New Roman"/>
          <w:sz w:val="28"/>
          <w:szCs w:val="28"/>
        </w:rPr>
        <w:t>референційне</w:t>
      </w:r>
      <w:proofErr w:type="spellEnd"/>
      <w:r w:rsidRPr="0038465C">
        <w:rPr>
          <w:rFonts w:ascii="Times New Roman" w:hAnsi="Times New Roman" w:cs="Times New Roman"/>
          <w:sz w:val="28"/>
          <w:szCs w:val="28"/>
        </w:rPr>
        <w:t xml:space="preserve"> значення, потім – прагматичне і взагалі не намагатися передати </w:t>
      </w:r>
      <w:proofErr w:type="spellStart"/>
      <w:r w:rsidRPr="0038465C">
        <w:rPr>
          <w:rFonts w:ascii="Times New Roman" w:hAnsi="Times New Roman" w:cs="Times New Roman"/>
          <w:sz w:val="28"/>
          <w:szCs w:val="28"/>
        </w:rPr>
        <w:t>внутрішньолінгвістичне</w:t>
      </w:r>
      <w:proofErr w:type="spellEnd"/>
      <w:r w:rsidRPr="0038465C">
        <w:rPr>
          <w:rFonts w:ascii="Times New Roman" w:hAnsi="Times New Roman" w:cs="Times New Roman"/>
          <w:sz w:val="28"/>
          <w:szCs w:val="28"/>
        </w:rPr>
        <w:t xml:space="preserve"> значення. Проте для художньої літератури, а особливо для поезії, передовими і основними часто являються не </w:t>
      </w:r>
      <w:proofErr w:type="spellStart"/>
      <w:r w:rsidRPr="0038465C">
        <w:rPr>
          <w:rFonts w:ascii="Times New Roman" w:hAnsi="Times New Roman" w:cs="Times New Roman"/>
          <w:sz w:val="28"/>
          <w:szCs w:val="28"/>
        </w:rPr>
        <w:t>референційні</w:t>
      </w:r>
      <w:proofErr w:type="spellEnd"/>
      <w:r w:rsidRPr="0038465C">
        <w:rPr>
          <w:rFonts w:ascii="Times New Roman" w:hAnsi="Times New Roman" w:cs="Times New Roman"/>
          <w:sz w:val="28"/>
          <w:szCs w:val="28"/>
        </w:rPr>
        <w:t>, а прагматичні значення.</w:t>
      </w:r>
    </w:p>
    <w:p w:rsidR="008F6A9B" w:rsidRDefault="0038465C" w:rsidP="0038465C">
      <w:pPr>
        <w:spacing w:after="0" w:line="360" w:lineRule="auto"/>
        <w:ind w:firstLine="540"/>
        <w:jc w:val="both"/>
        <w:rPr>
          <w:rFonts w:ascii="Times New Roman" w:hAnsi="Times New Roman" w:cs="Times New Roman"/>
          <w:sz w:val="28"/>
          <w:szCs w:val="28"/>
        </w:rPr>
      </w:pPr>
      <w:r w:rsidRPr="0038465C">
        <w:rPr>
          <w:rFonts w:ascii="Times New Roman" w:hAnsi="Times New Roman" w:cs="Times New Roman"/>
          <w:sz w:val="28"/>
          <w:szCs w:val="28"/>
        </w:rPr>
        <w:t>Крім того, при перекладі слід пам’ятати, що англійська й українська мови є прикладами двох типів мов: аналітичної й синтетичної. Навіть сама назва цих типів мов показує, що вони за своєю сутністю, за принципом побудови не тільки різні, але навіть протилежні.</w:t>
      </w:r>
      <w:r>
        <w:rPr>
          <w:rFonts w:ascii="Times New Roman" w:hAnsi="Times New Roman" w:cs="Times New Roman"/>
          <w:sz w:val="28"/>
          <w:szCs w:val="28"/>
        </w:rPr>
        <w:t xml:space="preserve"> </w:t>
      </w:r>
      <w:r w:rsidRPr="0038465C">
        <w:rPr>
          <w:rFonts w:ascii="Times New Roman" w:hAnsi="Times New Roman" w:cs="Times New Roman"/>
          <w:sz w:val="28"/>
          <w:szCs w:val="28"/>
        </w:rPr>
        <w:t xml:space="preserve">А </w:t>
      </w:r>
      <w:proofErr w:type="spellStart"/>
      <w:r w:rsidRPr="0038465C">
        <w:rPr>
          <w:rFonts w:ascii="Times New Roman" w:hAnsi="Times New Roman" w:cs="Times New Roman"/>
          <w:sz w:val="28"/>
          <w:szCs w:val="28"/>
        </w:rPr>
        <w:t>неспівпадіння</w:t>
      </w:r>
      <w:proofErr w:type="spellEnd"/>
      <w:r w:rsidRPr="0038465C">
        <w:rPr>
          <w:rFonts w:ascii="Times New Roman" w:hAnsi="Times New Roman" w:cs="Times New Roman"/>
          <w:sz w:val="28"/>
          <w:szCs w:val="28"/>
        </w:rPr>
        <w:t xml:space="preserve"> граматичної структури англійської та української мов призводить до того, що більшість англійсь</w:t>
      </w:r>
      <w:r>
        <w:rPr>
          <w:rFonts w:ascii="Times New Roman" w:hAnsi="Times New Roman" w:cs="Times New Roman"/>
          <w:sz w:val="28"/>
          <w:szCs w:val="28"/>
        </w:rPr>
        <w:t>ких речень при перекладі повинні</w:t>
      </w:r>
      <w:r w:rsidRPr="0038465C">
        <w:rPr>
          <w:rFonts w:ascii="Times New Roman" w:hAnsi="Times New Roman" w:cs="Times New Roman"/>
          <w:sz w:val="28"/>
          <w:szCs w:val="28"/>
        </w:rPr>
        <w:t xml:space="preserve"> передаватися іншою синтаксичною конструкцією, відмінною від конструкції оригіналу.</w:t>
      </w:r>
    </w:p>
    <w:p w:rsidR="00883F5C" w:rsidRPr="00883F5C" w:rsidRDefault="00883F5C" w:rsidP="00883F5C">
      <w:pPr>
        <w:spacing w:after="0" w:line="360" w:lineRule="auto"/>
        <w:jc w:val="center"/>
        <w:rPr>
          <w:rFonts w:ascii="Times New Roman" w:hAnsi="Times New Roman" w:cs="Times New Roman"/>
          <w:b/>
          <w:sz w:val="28"/>
          <w:szCs w:val="28"/>
        </w:rPr>
      </w:pPr>
      <w:r w:rsidRPr="00883F5C">
        <w:rPr>
          <w:rFonts w:ascii="Times New Roman" w:hAnsi="Times New Roman" w:cs="Times New Roman"/>
          <w:b/>
          <w:sz w:val="28"/>
          <w:szCs w:val="28"/>
        </w:rPr>
        <w:t>ЛІТЕРАТУРА</w:t>
      </w:r>
    </w:p>
    <w:p w:rsidR="00883F5C" w:rsidRPr="00883F5C" w:rsidRDefault="00883F5C" w:rsidP="00883F5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roofErr w:type="spellStart"/>
      <w:r w:rsidRPr="00883F5C">
        <w:rPr>
          <w:rFonts w:ascii="Times New Roman" w:hAnsi="Times New Roman" w:cs="Times New Roman"/>
          <w:color w:val="000000"/>
          <w:sz w:val="28"/>
          <w:szCs w:val="28"/>
        </w:rPr>
        <w:t>Алимов</w:t>
      </w:r>
      <w:proofErr w:type="spellEnd"/>
      <w:r w:rsidRPr="00883F5C">
        <w:rPr>
          <w:rFonts w:ascii="Times New Roman" w:hAnsi="Times New Roman" w:cs="Times New Roman"/>
          <w:color w:val="000000"/>
          <w:sz w:val="28"/>
          <w:szCs w:val="28"/>
        </w:rPr>
        <w:t xml:space="preserve"> В.В. </w:t>
      </w:r>
      <w:proofErr w:type="spellStart"/>
      <w:r w:rsidRPr="00883F5C">
        <w:rPr>
          <w:rFonts w:ascii="Times New Roman" w:hAnsi="Times New Roman" w:cs="Times New Roman"/>
          <w:color w:val="000000"/>
          <w:sz w:val="28"/>
          <w:szCs w:val="28"/>
        </w:rPr>
        <w:t>Теория</w:t>
      </w:r>
      <w:proofErr w:type="spellEnd"/>
      <w:r w:rsidRPr="00883F5C">
        <w:rPr>
          <w:rFonts w:ascii="Times New Roman" w:hAnsi="Times New Roman" w:cs="Times New Roman"/>
          <w:color w:val="000000"/>
          <w:sz w:val="28"/>
          <w:szCs w:val="28"/>
        </w:rPr>
        <w:t xml:space="preserve"> </w:t>
      </w:r>
      <w:proofErr w:type="spellStart"/>
      <w:r w:rsidRPr="00883F5C">
        <w:rPr>
          <w:rFonts w:ascii="Times New Roman" w:hAnsi="Times New Roman" w:cs="Times New Roman"/>
          <w:color w:val="000000"/>
          <w:sz w:val="28"/>
          <w:szCs w:val="28"/>
        </w:rPr>
        <w:t>перевода</w:t>
      </w:r>
      <w:proofErr w:type="spellEnd"/>
      <w:r w:rsidRPr="00883F5C">
        <w:rPr>
          <w:rFonts w:ascii="Times New Roman" w:hAnsi="Times New Roman" w:cs="Times New Roman"/>
          <w:color w:val="000000"/>
          <w:sz w:val="28"/>
          <w:szCs w:val="28"/>
        </w:rPr>
        <w:t xml:space="preserve">. </w:t>
      </w:r>
      <w:proofErr w:type="spellStart"/>
      <w:r w:rsidRPr="00883F5C">
        <w:rPr>
          <w:rFonts w:ascii="Times New Roman" w:hAnsi="Times New Roman" w:cs="Times New Roman"/>
          <w:color w:val="000000"/>
          <w:sz w:val="28"/>
          <w:szCs w:val="28"/>
        </w:rPr>
        <w:t>Перевод</w:t>
      </w:r>
      <w:proofErr w:type="spellEnd"/>
      <w:r w:rsidRPr="00883F5C">
        <w:rPr>
          <w:rFonts w:ascii="Times New Roman" w:hAnsi="Times New Roman" w:cs="Times New Roman"/>
          <w:color w:val="000000"/>
          <w:sz w:val="28"/>
          <w:szCs w:val="28"/>
        </w:rPr>
        <w:t xml:space="preserve"> в </w:t>
      </w:r>
      <w:proofErr w:type="spellStart"/>
      <w:r w:rsidRPr="00883F5C">
        <w:rPr>
          <w:rFonts w:ascii="Times New Roman" w:hAnsi="Times New Roman" w:cs="Times New Roman"/>
          <w:color w:val="000000"/>
          <w:sz w:val="28"/>
          <w:szCs w:val="28"/>
        </w:rPr>
        <w:t>сфере</w:t>
      </w:r>
      <w:proofErr w:type="spellEnd"/>
      <w:r w:rsidRPr="00883F5C">
        <w:rPr>
          <w:rFonts w:ascii="Times New Roman" w:hAnsi="Times New Roman" w:cs="Times New Roman"/>
          <w:color w:val="000000"/>
          <w:sz w:val="28"/>
          <w:szCs w:val="28"/>
        </w:rPr>
        <w:t xml:space="preserve"> </w:t>
      </w:r>
      <w:proofErr w:type="spellStart"/>
      <w:r w:rsidRPr="00883F5C">
        <w:rPr>
          <w:rFonts w:ascii="Times New Roman" w:hAnsi="Times New Roman" w:cs="Times New Roman"/>
          <w:color w:val="000000"/>
          <w:sz w:val="28"/>
          <w:szCs w:val="28"/>
        </w:rPr>
        <w:t>профессиональной</w:t>
      </w:r>
      <w:proofErr w:type="spellEnd"/>
      <w:r w:rsidRPr="00883F5C">
        <w:rPr>
          <w:rFonts w:ascii="Times New Roman" w:hAnsi="Times New Roman" w:cs="Times New Roman"/>
          <w:color w:val="000000"/>
          <w:sz w:val="28"/>
          <w:szCs w:val="28"/>
        </w:rPr>
        <w:t xml:space="preserve"> </w:t>
      </w:r>
      <w:proofErr w:type="spellStart"/>
      <w:r w:rsidRPr="00883F5C">
        <w:rPr>
          <w:rFonts w:ascii="Times New Roman" w:hAnsi="Times New Roman" w:cs="Times New Roman"/>
          <w:color w:val="000000"/>
          <w:sz w:val="28"/>
          <w:szCs w:val="28"/>
        </w:rPr>
        <w:t>коммуникации</w:t>
      </w:r>
      <w:proofErr w:type="spellEnd"/>
      <w:r w:rsidRPr="00883F5C">
        <w:rPr>
          <w:rFonts w:ascii="Times New Roman" w:hAnsi="Times New Roman" w:cs="Times New Roman"/>
          <w:color w:val="000000"/>
          <w:sz w:val="28"/>
          <w:szCs w:val="28"/>
        </w:rPr>
        <w:t xml:space="preserve">: </w:t>
      </w:r>
      <w:proofErr w:type="spellStart"/>
      <w:r w:rsidRPr="00883F5C">
        <w:rPr>
          <w:rFonts w:ascii="Times New Roman" w:hAnsi="Times New Roman" w:cs="Times New Roman"/>
          <w:color w:val="000000"/>
          <w:sz w:val="28"/>
          <w:szCs w:val="28"/>
        </w:rPr>
        <w:t>Учебное</w:t>
      </w:r>
      <w:proofErr w:type="spellEnd"/>
      <w:r w:rsidRPr="00883F5C">
        <w:rPr>
          <w:rFonts w:ascii="Times New Roman" w:hAnsi="Times New Roman" w:cs="Times New Roman"/>
          <w:color w:val="000000"/>
          <w:sz w:val="28"/>
          <w:szCs w:val="28"/>
        </w:rPr>
        <w:t xml:space="preserve"> </w:t>
      </w:r>
      <w:proofErr w:type="spellStart"/>
      <w:r w:rsidRPr="00883F5C">
        <w:rPr>
          <w:rFonts w:ascii="Times New Roman" w:hAnsi="Times New Roman" w:cs="Times New Roman"/>
          <w:color w:val="000000"/>
          <w:sz w:val="28"/>
          <w:szCs w:val="28"/>
        </w:rPr>
        <w:t>пособие</w:t>
      </w:r>
      <w:proofErr w:type="spellEnd"/>
      <w:r w:rsidRPr="00883F5C">
        <w:rPr>
          <w:rFonts w:ascii="Times New Roman" w:hAnsi="Times New Roman" w:cs="Times New Roman"/>
          <w:color w:val="000000"/>
          <w:sz w:val="28"/>
          <w:szCs w:val="28"/>
        </w:rPr>
        <w:t xml:space="preserve"> / В.В. </w:t>
      </w:r>
      <w:proofErr w:type="spellStart"/>
      <w:r w:rsidRPr="00883F5C">
        <w:rPr>
          <w:rFonts w:ascii="Times New Roman" w:hAnsi="Times New Roman" w:cs="Times New Roman"/>
          <w:color w:val="000000"/>
          <w:sz w:val="28"/>
          <w:szCs w:val="28"/>
        </w:rPr>
        <w:t>Алимов</w:t>
      </w:r>
      <w:proofErr w:type="spellEnd"/>
      <w:r w:rsidRPr="00883F5C">
        <w:rPr>
          <w:rFonts w:ascii="Times New Roman" w:hAnsi="Times New Roman" w:cs="Times New Roman"/>
          <w:color w:val="000000"/>
          <w:sz w:val="28"/>
          <w:szCs w:val="28"/>
        </w:rPr>
        <w:t xml:space="preserve">. – </w:t>
      </w:r>
      <w:proofErr w:type="spellStart"/>
      <w:r w:rsidRPr="00883F5C">
        <w:rPr>
          <w:rFonts w:ascii="Times New Roman" w:hAnsi="Times New Roman" w:cs="Times New Roman"/>
          <w:color w:val="000000"/>
          <w:sz w:val="28"/>
          <w:szCs w:val="28"/>
        </w:rPr>
        <w:t>Изд</w:t>
      </w:r>
      <w:proofErr w:type="spellEnd"/>
      <w:r w:rsidRPr="00883F5C">
        <w:rPr>
          <w:rFonts w:ascii="Times New Roman" w:hAnsi="Times New Roman" w:cs="Times New Roman"/>
          <w:color w:val="000000"/>
          <w:sz w:val="28"/>
          <w:szCs w:val="28"/>
        </w:rPr>
        <w:t xml:space="preserve">. 4-е, </w:t>
      </w:r>
      <w:proofErr w:type="spellStart"/>
      <w:r w:rsidRPr="00883F5C">
        <w:rPr>
          <w:rFonts w:ascii="Times New Roman" w:hAnsi="Times New Roman" w:cs="Times New Roman"/>
          <w:color w:val="000000"/>
          <w:sz w:val="28"/>
          <w:szCs w:val="28"/>
        </w:rPr>
        <w:t>исп</w:t>
      </w:r>
      <w:proofErr w:type="spellEnd"/>
      <w:r w:rsidRPr="00883F5C">
        <w:rPr>
          <w:rFonts w:ascii="Times New Roman" w:hAnsi="Times New Roman" w:cs="Times New Roman"/>
          <w:color w:val="000000"/>
          <w:sz w:val="28"/>
          <w:szCs w:val="28"/>
        </w:rPr>
        <w:t xml:space="preserve">. – М.: </w:t>
      </w:r>
      <w:proofErr w:type="spellStart"/>
      <w:r w:rsidRPr="00883F5C">
        <w:rPr>
          <w:rFonts w:ascii="Times New Roman" w:hAnsi="Times New Roman" w:cs="Times New Roman"/>
          <w:color w:val="000000"/>
          <w:sz w:val="28"/>
          <w:szCs w:val="28"/>
        </w:rPr>
        <w:t>КомКнига</w:t>
      </w:r>
      <w:proofErr w:type="spellEnd"/>
      <w:r w:rsidRPr="00883F5C">
        <w:rPr>
          <w:rFonts w:ascii="Times New Roman" w:hAnsi="Times New Roman" w:cs="Times New Roman"/>
          <w:color w:val="000000"/>
          <w:sz w:val="28"/>
          <w:szCs w:val="28"/>
        </w:rPr>
        <w:t>, 2006. – 160 с.</w:t>
      </w:r>
    </w:p>
    <w:p w:rsidR="008F6A9B" w:rsidRPr="00883F5C" w:rsidRDefault="00883F5C" w:rsidP="00883F5C">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2. </w:t>
      </w:r>
      <w:proofErr w:type="spellStart"/>
      <w:r w:rsidRPr="00883F5C">
        <w:rPr>
          <w:rFonts w:ascii="Times New Roman" w:hAnsi="Times New Roman" w:cs="Times New Roman"/>
          <w:color w:val="000000"/>
          <w:sz w:val="28"/>
          <w:szCs w:val="28"/>
        </w:rPr>
        <w:t>Ахманова</w:t>
      </w:r>
      <w:proofErr w:type="spellEnd"/>
      <w:r w:rsidRPr="00883F5C">
        <w:rPr>
          <w:rFonts w:ascii="Times New Roman" w:hAnsi="Times New Roman" w:cs="Times New Roman"/>
          <w:color w:val="000000"/>
          <w:sz w:val="28"/>
          <w:szCs w:val="28"/>
        </w:rPr>
        <w:t xml:space="preserve"> О.С. </w:t>
      </w:r>
      <w:proofErr w:type="spellStart"/>
      <w:r w:rsidRPr="00883F5C">
        <w:rPr>
          <w:rFonts w:ascii="Times New Roman" w:hAnsi="Times New Roman" w:cs="Times New Roman"/>
          <w:color w:val="000000"/>
          <w:sz w:val="28"/>
          <w:szCs w:val="28"/>
        </w:rPr>
        <w:t>Современные</w:t>
      </w:r>
      <w:proofErr w:type="spellEnd"/>
      <w:r w:rsidRPr="00883F5C">
        <w:rPr>
          <w:rFonts w:ascii="Times New Roman" w:hAnsi="Times New Roman" w:cs="Times New Roman"/>
          <w:color w:val="000000"/>
          <w:sz w:val="28"/>
          <w:szCs w:val="28"/>
        </w:rPr>
        <w:t xml:space="preserve"> </w:t>
      </w:r>
      <w:proofErr w:type="spellStart"/>
      <w:r w:rsidRPr="00883F5C">
        <w:rPr>
          <w:rFonts w:ascii="Times New Roman" w:hAnsi="Times New Roman" w:cs="Times New Roman"/>
          <w:color w:val="000000"/>
          <w:sz w:val="28"/>
          <w:szCs w:val="28"/>
        </w:rPr>
        <w:t>синтаксические</w:t>
      </w:r>
      <w:proofErr w:type="spellEnd"/>
      <w:r w:rsidRPr="00883F5C">
        <w:rPr>
          <w:rFonts w:ascii="Times New Roman" w:hAnsi="Times New Roman" w:cs="Times New Roman"/>
          <w:color w:val="000000"/>
          <w:sz w:val="28"/>
          <w:szCs w:val="28"/>
        </w:rPr>
        <w:t xml:space="preserve"> </w:t>
      </w:r>
      <w:proofErr w:type="spellStart"/>
      <w:r w:rsidRPr="00883F5C">
        <w:rPr>
          <w:rFonts w:ascii="Times New Roman" w:hAnsi="Times New Roman" w:cs="Times New Roman"/>
          <w:color w:val="000000"/>
          <w:sz w:val="28"/>
          <w:szCs w:val="28"/>
        </w:rPr>
        <w:t>теории</w:t>
      </w:r>
      <w:proofErr w:type="spellEnd"/>
      <w:r w:rsidRPr="00883F5C">
        <w:rPr>
          <w:rFonts w:ascii="Times New Roman" w:hAnsi="Times New Roman" w:cs="Times New Roman"/>
          <w:color w:val="000000"/>
          <w:sz w:val="28"/>
          <w:szCs w:val="28"/>
        </w:rPr>
        <w:t xml:space="preserve"> / О.С. </w:t>
      </w:r>
      <w:proofErr w:type="spellStart"/>
      <w:r w:rsidRPr="00883F5C">
        <w:rPr>
          <w:rFonts w:ascii="Times New Roman" w:hAnsi="Times New Roman" w:cs="Times New Roman"/>
          <w:color w:val="000000"/>
          <w:sz w:val="28"/>
          <w:szCs w:val="28"/>
        </w:rPr>
        <w:t>Ахманова</w:t>
      </w:r>
      <w:proofErr w:type="spellEnd"/>
      <w:r w:rsidRPr="00883F5C">
        <w:rPr>
          <w:rFonts w:ascii="Times New Roman" w:hAnsi="Times New Roman" w:cs="Times New Roman"/>
          <w:color w:val="000000"/>
          <w:sz w:val="28"/>
          <w:szCs w:val="28"/>
        </w:rPr>
        <w:t>, Г.Б. </w:t>
      </w:r>
      <w:proofErr w:type="spellStart"/>
      <w:r w:rsidRPr="00883F5C">
        <w:rPr>
          <w:rFonts w:ascii="Times New Roman" w:hAnsi="Times New Roman" w:cs="Times New Roman"/>
          <w:color w:val="000000"/>
          <w:sz w:val="28"/>
          <w:szCs w:val="28"/>
        </w:rPr>
        <w:t>Микаэлян</w:t>
      </w:r>
      <w:proofErr w:type="spellEnd"/>
      <w:r w:rsidRPr="00883F5C">
        <w:rPr>
          <w:rFonts w:ascii="Times New Roman" w:hAnsi="Times New Roman" w:cs="Times New Roman"/>
          <w:color w:val="000000"/>
          <w:sz w:val="28"/>
          <w:szCs w:val="28"/>
        </w:rPr>
        <w:t>. – М.: УРСС, 2003. – 164 с.</w:t>
      </w:r>
    </w:p>
    <w:p w:rsidR="008F6A9B" w:rsidRPr="00883F5C" w:rsidRDefault="00883F5C" w:rsidP="00883F5C">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sidRPr="00883F5C">
        <w:rPr>
          <w:rFonts w:ascii="Times New Roman" w:hAnsi="Times New Roman" w:cs="Times New Roman"/>
          <w:color w:val="000000"/>
          <w:sz w:val="28"/>
          <w:szCs w:val="28"/>
        </w:rPr>
        <w:t xml:space="preserve">Бархударов Л.С. Курс </w:t>
      </w:r>
      <w:proofErr w:type="spellStart"/>
      <w:r w:rsidRPr="00883F5C">
        <w:rPr>
          <w:rFonts w:ascii="Times New Roman" w:hAnsi="Times New Roman" w:cs="Times New Roman"/>
          <w:color w:val="000000"/>
          <w:sz w:val="28"/>
          <w:szCs w:val="28"/>
        </w:rPr>
        <w:t>лекций</w:t>
      </w:r>
      <w:proofErr w:type="spellEnd"/>
      <w:r w:rsidRPr="00883F5C">
        <w:rPr>
          <w:rFonts w:ascii="Times New Roman" w:hAnsi="Times New Roman" w:cs="Times New Roman"/>
          <w:color w:val="000000"/>
          <w:sz w:val="28"/>
          <w:szCs w:val="28"/>
        </w:rPr>
        <w:t xml:space="preserve"> по </w:t>
      </w:r>
      <w:proofErr w:type="spellStart"/>
      <w:r w:rsidRPr="00883F5C">
        <w:rPr>
          <w:rFonts w:ascii="Times New Roman" w:hAnsi="Times New Roman" w:cs="Times New Roman"/>
          <w:color w:val="000000"/>
          <w:sz w:val="28"/>
          <w:szCs w:val="28"/>
        </w:rPr>
        <w:t>теории</w:t>
      </w:r>
      <w:proofErr w:type="spellEnd"/>
      <w:r w:rsidRPr="00883F5C">
        <w:rPr>
          <w:rFonts w:ascii="Times New Roman" w:hAnsi="Times New Roman" w:cs="Times New Roman"/>
          <w:color w:val="000000"/>
          <w:sz w:val="28"/>
          <w:szCs w:val="28"/>
        </w:rPr>
        <w:t xml:space="preserve"> </w:t>
      </w:r>
      <w:proofErr w:type="spellStart"/>
      <w:r w:rsidRPr="00883F5C">
        <w:rPr>
          <w:rFonts w:ascii="Times New Roman" w:hAnsi="Times New Roman" w:cs="Times New Roman"/>
          <w:color w:val="000000"/>
          <w:sz w:val="28"/>
          <w:szCs w:val="28"/>
        </w:rPr>
        <w:t>перевода</w:t>
      </w:r>
      <w:proofErr w:type="spellEnd"/>
      <w:r w:rsidRPr="00883F5C">
        <w:rPr>
          <w:rFonts w:ascii="Times New Roman" w:hAnsi="Times New Roman" w:cs="Times New Roman"/>
          <w:color w:val="000000"/>
          <w:sz w:val="28"/>
          <w:szCs w:val="28"/>
        </w:rPr>
        <w:t xml:space="preserve"> / Л.С. Бархударов, Я.И. </w:t>
      </w:r>
      <w:proofErr w:type="spellStart"/>
      <w:r w:rsidRPr="00883F5C">
        <w:rPr>
          <w:rFonts w:ascii="Times New Roman" w:hAnsi="Times New Roman" w:cs="Times New Roman"/>
          <w:color w:val="000000"/>
          <w:sz w:val="28"/>
          <w:szCs w:val="28"/>
        </w:rPr>
        <w:t>Рецкер</w:t>
      </w:r>
      <w:proofErr w:type="spellEnd"/>
      <w:r w:rsidRPr="00883F5C">
        <w:rPr>
          <w:rFonts w:ascii="Times New Roman" w:hAnsi="Times New Roman" w:cs="Times New Roman"/>
          <w:color w:val="000000"/>
          <w:sz w:val="28"/>
          <w:szCs w:val="28"/>
        </w:rPr>
        <w:t xml:space="preserve">. – М.: </w:t>
      </w:r>
      <w:proofErr w:type="spellStart"/>
      <w:r w:rsidRPr="00883F5C">
        <w:rPr>
          <w:rFonts w:ascii="Times New Roman" w:hAnsi="Times New Roman" w:cs="Times New Roman"/>
          <w:color w:val="000000"/>
          <w:sz w:val="28"/>
          <w:szCs w:val="28"/>
        </w:rPr>
        <w:t>Высшая</w:t>
      </w:r>
      <w:proofErr w:type="spellEnd"/>
      <w:r w:rsidRPr="00883F5C">
        <w:rPr>
          <w:rFonts w:ascii="Times New Roman" w:hAnsi="Times New Roman" w:cs="Times New Roman"/>
          <w:color w:val="000000"/>
          <w:sz w:val="28"/>
          <w:szCs w:val="28"/>
        </w:rPr>
        <w:t xml:space="preserve"> школа, 1968. – 263 с.</w:t>
      </w:r>
    </w:p>
    <w:p w:rsidR="008F6A9B" w:rsidRPr="00883F5C" w:rsidRDefault="00883F5C" w:rsidP="00883F5C">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4. </w:t>
      </w:r>
      <w:proofErr w:type="spellStart"/>
      <w:r w:rsidRPr="00883F5C">
        <w:rPr>
          <w:rFonts w:ascii="Times New Roman" w:hAnsi="Times New Roman" w:cs="Times New Roman"/>
          <w:color w:val="000000"/>
          <w:sz w:val="28"/>
          <w:szCs w:val="28"/>
        </w:rPr>
        <w:t>Гарбовский</w:t>
      </w:r>
      <w:proofErr w:type="spellEnd"/>
      <w:r w:rsidRPr="00883F5C">
        <w:rPr>
          <w:rFonts w:ascii="Times New Roman" w:hAnsi="Times New Roman" w:cs="Times New Roman"/>
          <w:color w:val="000000"/>
          <w:sz w:val="28"/>
          <w:szCs w:val="28"/>
        </w:rPr>
        <w:t xml:space="preserve"> Н.К. </w:t>
      </w:r>
      <w:proofErr w:type="spellStart"/>
      <w:r w:rsidRPr="00883F5C">
        <w:rPr>
          <w:rFonts w:ascii="Times New Roman" w:hAnsi="Times New Roman" w:cs="Times New Roman"/>
          <w:color w:val="000000"/>
          <w:sz w:val="28"/>
          <w:szCs w:val="28"/>
        </w:rPr>
        <w:t>Теория</w:t>
      </w:r>
      <w:proofErr w:type="spellEnd"/>
      <w:r w:rsidRPr="00883F5C">
        <w:rPr>
          <w:rFonts w:ascii="Times New Roman" w:hAnsi="Times New Roman" w:cs="Times New Roman"/>
          <w:color w:val="000000"/>
          <w:sz w:val="28"/>
          <w:szCs w:val="28"/>
        </w:rPr>
        <w:t xml:space="preserve"> </w:t>
      </w:r>
      <w:proofErr w:type="spellStart"/>
      <w:r w:rsidRPr="00883F5C">
        <w:rPr>
          <w:rFonts w:ascii="Times New Roman" w:hAnsi="Times New Roman" w:cs="Times New Roman"/>
          <w:color w:val="000000"/>
          <w:sz w:val="28"/>
          <w:szCs w:val="28"/>
        </w:rPr>
        <w:t>перевода</w:t>
      </w:r>
      <w:proofErr w:type="spellEnd"/>
      <w:r w:rsidRPr="00883F5C">
        <w:rPr>
          <w:rFonts w:ascii="Times New Roman" w:hAnsi="Times New Roman" w:cs="Times New Roman"/>
          <w:color w:val="000000"/>
          <w:sz w:val="28"/>
          <w:szCs w:val="28"/>
        </w:rPr>
        <w:t xml:space="preserve">: </w:t>
      </w:r>
      <w:proofErr w:type="spellStart"/>
      <w:r w:rsidRPr="00883F5C">
        <w:rPr>
          <w:rFonts w:ascii="Times New Roman" w:hAnsi="Times New Roman" w:cs="Times New Roman"/>
          <w:color w:val="000000"/>
          <w:sz w:val="28"/>
          <w:szCs w:val="28"/>
        </w:rPr>
        <w:t>Учебник</w:t>
      </w:r>
      <w:proofErr w:type="spellEnd"/>
      <w:r w:rsidRPr="00883F5C">
        <w:rPr>
          <w:rFonts w:ascii="Times New Roman" w:hAnsi="Times New Roman" w:cs="Times New Roman"/>
          <w:color w:val="000000"/>
          <w:sz w:val="28"/>
          <w:szCs w:val="28"/>
        </w:rPr>
        <w:t xml:space="preserve"> / Н.К. </w:t>
      </w:r>
      <w:proofErr w:type="spellStart"/>
      <w:r w:rsidRPr="00883F5C">
        <w:rPr>
          <w:rFonts w:ascii="Times New Roman" w:hAnsi="Times New Roman" w:cs="Times New Roman"/>
          <w:color w:val="000000"/>
          <w:sz w:val="28"/>
          <w:szCs w:val="28"/>
        </w:rPr>
        <w:t>Гарбовский</w:t>
      </w:r>
      <w:proofErr w:type="spellEnd"/>
      <w:r w:rsidRPr="00883F5C">
        <w:rPr>
          <w:rFonts w:ascii="Times New Roman" w:hAnsi="Times New Roman" w:cs="Times New Roman"/>
          <w:color w:val="000000"/>
          <w:sz w:val="28"/>
          <w:szCs w:val="28"/>
        </w:rPr>
        <w:t xml:space="preserve">. – 2-е </w:t>
      </w:r>
      <w:proofErr w:type="spellStart"/>
      <w:r w:rsidRPr="00883F5C">
        <w:rPr>
          <w:rFonts w:ascii="Times New Roman" w:hAnsi="Times New Roman" w:cs="Times New Roman"/>
          <w:color w:val="000000"/>
          <w:sz w:val="28"/>
          <w:szCs w:val="28"/>
        </w:rPr>
        <w:t>изд</w:t>
      </w:r>
      <w:proofErr w:type="spellEnd"/>
      <w:r w:rsidRPr="00883F5C">
        <w:rPr>
          <w:rFonts w:ascii="Times New Roman" w:hAnsi="Times New Roman" w:cs="Times New Roman"/>
          <w:color w:val="000000"/>
          <w:sz w:val="28"/>
          <w:szCs w:val="28"/>
        </w:rPr>
        <w:t xml:space="preserve">. – М.: </w:t>
      </w:r>
      <w:proofErr w:type="spellStart"/>
      <w:r w:rsidRPr="00883F5C">
        <w:rPr>
          <w:rFonts w:ascii="Times New Roman" w:hAnsi="Times New Roman" w:cs="Times New Roman"/>
          <w:color w:val="000000"/>
          <w:sz w:val="28"/>
          <w:szCs w:val="28"/>
        </w:rPr>
        <w:t>Изд</w:t>
      </w:r>
      <w:proofErr w:type="spellEnd"/>
      <w:r w:rsidRPr="00883F5C">
        <w:rPr>
          <w:rFonts w:ascii="Times New Roman" w:hAnsi="Times New Roman" w:cs="Times New Roman"/>
          <w:color w:val="000000"/>
          <w:sz w:val="28"/>
          <w:szCs w:val="28"/>
        </w:rPr>
        <w:t>-во МГУ, 2007. – 544 с.</w:t>
      </w:r>
    </w:p>
    <w:p w:rsidR="008F6A9B" w:rsidRPr="00883F5C" w:rsidRDefault="00883F5C" w:rsidP="00883F5C">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5. </w:t>
      </w:r>
      <w:proofErr w:type="spellStart"/>
      <w:r w:rsidRPr="00883F5C">
        <w:rPr>
          <w:rFonts w:ascii="Times New Roman" w:hAnsi="Times New Roman" w:cs="Times New Roman"/>
          <w:color w:val="000000"/>
          <w:sz w:val="28"/>
          <w:szCs w:val="28"/>
        </w:rPr>
        <w:t>Комиссаров</w:t>
      </w:r>
      <w:proofErr w:type="spellEnd"/>
      <w:r w:rsidRPr="00883F5C">
        <w:rPr>
          <w:rFonts w:ascii="Times New Roman" w:hAnsi="Times New Roman" w:cs="Times New Roman"/>
          <w:color w:val="000000"/>
          <w:sz w:val="28"/>
          <w:szCs w:val="28"/>
        </w:rPr>
        <w:t xml:space="preserve"> В.Н. </w:t>
      </w:r>
      <w:proofErr w:type="spellStart"/>
      <w:r w:rsidRPr="00883F5C">
        <w:rPr>
          <w:rFonts w:ascii="Times New Roman" w:hAnsi="Times New Roman" w:cs="Times New Roman"/>
          <w:color w:val="000000"/>
          <w:sz w:val="28"/>
          <w:szCs w:val="28"/>
        </w:rPr>
        <w:t>Перевод</w:t>
      </w:r>
      <w:proofErr w:type="spellEnd"/>
      <w:r w:rsidRPr="00883F5C">
        <w:rPr>
          <w:rFonts w:ascii="Times New Roman" w:hAnsi="Times New Roman" w:cs="Times New Roman"/>
          <w:color w:val="000000"/>
          <w:sz w:val="28"/>
          <w:szCs w:val="28"/>
        </w:rPr>
        <w:t xml:space="preserve"> и </w:t>
      </w:r>
      <w:proofErr w:type="spellStart"/>
      <w:r w:rsidRPr="00883F5C">
        <w:rPr>
          <w:rFonts w:ascii="Times New Roman" w:hAnsi="Times New Roman" w:cs="Times New Roman"/>
          <w:color w:val="000000"/>
          <w:sz w:val="28"/>
          <w:szCs w:val="28"/>
        </w:rPr>
        <w:t>интерпретация</w:t>
      </w:r>
      <w:proofErr w:type="spellEnd"/>
      <w:r w:rsidRPr="00883F5C">
        <w:rPr>
          <w:rFonts w:ascii="Times New Roman" w:hAnsi="Times New Roman" w:cs="Times New Roman"/>
          <w:color w:val="000000"/>
          <w:sz w:val="28"/>
          <w:szCs w:val="28"/>
        </w:rPr>
        <w:t xml:space="preserve"> / В.Н. </w:t>
      </w:r>
      <w:proofErr w:type="spellStart"/>
      <w:r w:rsidRPr="00883F5C">
        <w:rPr>
          <w:rFonts w:ascii="Times New Roman" w:hAnsi="Times New Roman" w:cs="Times New Roman"/>
          <w:color w:val="000000"/>
          <w:sz w:val="28"/>
          <w:szCs w:val="28"/>
        </w:rPr>
        <w:t>Комиссаров</w:t>
      </w:r>
      <w:proofErr w:type="spellEnd"/>
      <w:r w:rsidRPr="00883F5C">
        <w:rPr>
          <w:rFonts w:ascii="Times New Roman" w:hAnsi="Times New Roman" w:cs="Times New Roman"/>
          <w:color w:val="000000"/>
          <w:sz w:val="28"/>
          <w:szCs w:val="28"/>
        </w:rPr>
        <w:t xml:space="preserve"> // </w:t>
      </w:r>
      <w:proofErr w:type="spellStart"/>
      <w:r w:rsidRPr="00883F5C">
        <w:rPr>
          <w:rFonts w:ascii="Times New Roman" w:hAnsi="Times New Roman" w:cs="Times New Roman"/>
          <w:color w:val="000000"/>
          <w:sz w:val="28"/>
          <w:szCs w:val="28"/>
        </w:rPr>
        <w:t>Тетради</w:t>
      </w:r>
      <w:proofErr w:type="spellEnd"/>
      <w:r w:rsidRPr="00883F5C">
        <w:rPr>
          <w:rFonts w:ascii="Times New Roman" w:hAnsi="Times New Roman" w:cs="Times New Roman"/>
          <w:color w:val="000000"/>
          <w:sz w:val="28"/>
          <w:szCs w:val="28"/>
        </w:rPr>
        <w:t xml:space="preserve"> </w:t>
      </w:r>
      <w:proofErr w:type="spellStart"/>
      <w:r w:rsidRPr="00883F5C">
        <w:rPr>
          <w:rFonts w:ascii="Times New Roman" w:hAnsi="Times New Roman" w:cs="Times New Roman"/>
          <w:color w:val="000000"/>
          <w:sz w:val="28"/>
          <w:szCs w:val="28"/>
        </w:rPr>
        <w:t>переводчика</w:t>
      </w:r>
      <w:proofErr w:type="spellEnd"/>
      <w:r w:rsidRPr="00883F5C">
        <w:rPr>
          <w:rFonts w:ascii="Times New Roman" w:hAnsi="Times New Roman" w:cs="Times New Roman"/>
          <w:color w:val="000000"/>
          <w:sz w:val="28"/>
          <w:szCs w:val="28"/>
        </w:rPr>
        <w:t xml:space="preserve">. – М.: </w:t>
      </w:r>
      <w:proofErr w:type="spellStart"/>
      <w:r w:rsidRPr="00883F5C">
        <w:rPr>
          <w:rFonts w:ascii="Times New Roman" w:hAnsi="Times New Roman" w:cs="Times New Roman"/>
          <w:color w:val="000000"/>
          <w:sz w:val="28"/>
          <w:szCs w:val="28"/>
        </w:rPr>
        <w:t>Международные</w:t>
      </w:r>
      <w:proofErr w:type="spellEnd"/>
      <w:r w:rsidRPr="00883F5C">
        <w:rPr>
          <w:rFonts w:ascii="Times New Roman" w:hAnsi="Times New Roman" w:cs="Times New Roman"/>
          <w:color w:val="000000"/>
          <w:sz w:val="28"/>
          <w:szCs w:val="28"/>
        </w:rPr>
        <w:t xml:space="preserve"> </w:t>
      </w:r>
      <w:proofErr w:type="spellStart"/>
      <w:r w:rsidRPr="00883F5C">
        <w:rPr>
          <w:rFonts w:ascii="Times New Roman" w:hAnsi="Times New Roman" w:cs="Times New Roman"/>
          <w:color w:val="000000"/>
          <w:sz w:val="28"/>
          <w:szCs w:val="28"/>
        </w:rPr>
        <w:t>отношения</w:t>
      </w:r>
      <w:proofErr w:type="spellEnd"/>
      <w:r w:rsidRPr="00883F5C">
        <w:rPr>
          <w:rFonts w:ascii="Times New Roman" w:hAnsi="Times New Roman" w:cs="Times New Roman"/>
          <w:color w:val="000000"/>
          <w:sz w:val="28"/>
          <w:szCs w:val="28"/>
        </w:rPr>
        <w:t xml:space="preserve">, 1982. – </w:t>
      </w:r>
      <w:proofErr w:type="spellStart"/>
      <w:r w:rsidRPr="00883F5C">
        <w:rPr>
          <w:rFonts w:ascii="Times New Roman" w:hAnsi="Times New Roman" w:cs="Times New Roman"/>
          <w:color w:val="000000"/>
          <w:sz w:val="28"/>
          <w:szCs w:val="28"/>
        </w:rPr>
        <w:t>Вып</w:t>
      </w:r>
      <w:proofErr w:type="spellEnd"/>
      <w:r w:rsidRPr="00883F5C">
        <w:rPr>
          <w:rFonts w:ascii="Times New Roman" w:hAnsi="Times New Roman" w:cs="Times New Roman"/>
          <w:color w:val="000000"/>
          <w:sz w:val="28"/>
          <w:szCs w:val="28"/>
        </w:rPr>
        <w:t>. 19. – С. 3 – 20.</w:t>
      </w:r>
    </w:p>
    <w:p w:rsidR="008F6A9B" w:rsidRPr="00883F5C" w:rsidRDefault="00883F5C" w:rsidP="00883F5C">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6. </w:t>
      </w:r>
      <w:proofErr w:type="spellStart"/>
      <w:r w:rsidRPr="00883F5C">
        <w:rPr>
          <w:rFonts w:ascii="Times New Roman" w:hAnsi="Times New Roman" w:cs="Times New Roman"/>
          <w:color w:val="000000"/>
          <w:sz w:val="28"/>
          <w:szCs w:val="28"/>
        </w:rPr>
        <w:t>Меньшикова</w:t>
      </w:r>
      <w:proofErr w:type="spellEnd"/>
      <w:r w:rsidRPr="00883F5C">
        <w:rPr>
          <w:rFonts w:ascii="Times New Roman" w:hAnsi="Times New Roman" w:cs="Times New Roman"/>
          <w:color w:val="000000"/>
          <w:sz w:val="28"/>
          <w:szCs w:val="28"/>
        </w:rPr>
        <w:t xml:space="preserve"> Н.В. </w:t>
      </w:r>
      <w:r w:rsidRPr="00883F5C">
        <w:rPr>
          <w:rFonts w:ascii="Times New Roman" w:hAnsi="Times New Roman" w:cs="Times New Roman"/>
          <w:sz w:val="28"/>
          <w:szCs w:val="28"/>
        </w:rPr>
        <w:t xml:space="preserve">Трансформації при перекладі та міжмовна асиметрія / </w:t>
      </w:r>
      <w:r w:rsidRPr="00883F5C">
        <w:rPr>
          <w:rFonts w:ascii="Times New Roman" w:hAnsi="Times New Roman" w:cs="Times New Roman"/>
          <w:color w:val="000000"/>
          <w:sz w:val="28"/>
          <w:szCs w:val="28"/>
        </w:rPr>
        <w:t>Н.В. </w:t>
      </w:r>
      <w:proofErr w:type="spellStart"/>
      <w:r w:rsidRPr="00883F5C">
        <w:rPr>
          <w:rFonts w:ascii="Times New Roman" w:hAnsi="Times New Roman" w:cs="Times New Roman"/>
          <w:color w:val="000000"/>
          <w:sz w:val="28"/>
          <w:szCs w:val="28"/>
        </w:rPr>
        <w:t>Меньшикова</w:t>
      </w:r>
      <w:proofErr w:type="spellEnd"/>
      <w:r w:rsidRPr="00883F5C">
        <w:rPr>
          <w:rFonts w:ascii="Times New Roman" w:hAnsi="Times New Roman" w:cs="Times New Roman"/>
          <w:color w:val="000000"/>
          <w:sz w:val="28"/>
          <w:szCs w:val="28"/>
        </w:rPr>
        <w:t xml:space="preserve"> </w:t>
      </w:r>
      <w:r w:rsidRPr="00883F5C">
        <w:rPr>
          <w:rFonts w:ascii="Times New Roman" w:hAnsi="Times New Roman" w:cs="Times New Roman"/>
          <w:sz w:val="28"/>
          <w:szCs w:val="28"/>
        </w:rPr>
        <w:t>// Вісник Житомирського державного університету імені Івана Франка. – Житомир, 2004 – С. 181 – 182.</w:t>
      </w:r>
    </w:p>
    <w:p w:rsidR="008F6A9B" w:rsidRDefault="00883F5C" w:rsidP="008F6A9B">
      <w:p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 xml:space="preserve">7. </w:t>
      </w:r>
      <w:r w:rsidR="008F6A9B" w:rsidRPr="00211AD8">
        <w:rPr>
          <w:rFonts w:ascii="Times New Roman" w:hAnsi="Times New Roman" w:cs="Times New Roman"/>
          <w:bCs/>
          <w:sz w:val="28"/>
          <w:szCs w:val="28"/>
        </w:rPr>
        <w:t xml:space="preserve">Сітко А.В. </w:t>
      </w:r>
      <w:r w:rsidR="008F6A9B" w:rsidRPr="00211AD8">
        <w:rPr>
          <w:rFonts w:ascii="Times New Roman" w:hAnsi="Times New Roman" w:cs="Times New Roman"/>
          <w:sz w:val="28"/>
          <w:szCs w:val="28"/>
        </w:rPr>
        <w:t xml:space="preserve">Використання результатів </w:t>
      </w:r>
      <w:proofErr w:type="spellStart"/>
      <w:r w:rsidR="008F6A9B" w:rsidRPr="00211AD8">
        <w:rPr>
          <w:rFonts w:ascii="Times New Roman" w:hAnsi="Times New Roman" w:cs="Times New Roman"/>
          <w:sz w:val="28"/>
          <w:szCs w:val="28"/>
        </w:rPr>
        <w:t>контрастивних</w:t>
      </w:r>
      <w:proofErr w:type="spellEnd"/>
      <w:r w:rsidR="008F6A9B" w:rsidRPr="00211AD8">
        <w:rPr>
          <w:rFonts w:ascii="Times New Roman" w:hAnsi="Times New Roman" w:cs="Times New Roman"/>
          <w:sz w:val="28"/>
          <w:szCs w:val="28"/>
        </w:rPr>
        <w:t xml:space="preserve"> досліджень у </w:t>
      </w:r>
      <w:proofErr w:type="spellStart"/>
      <w:r w:rsidR="008F6A9B" w:rsidRPr="00211AD8">
        <w:rPr>
          <w:rFonts w:ascii="Times New Roman" w:hAnsi="Times New Roman" w:cs="Times New Roman"/>
          <w:sz w:val="28"/>
          <w:szCs w:val="28"/>
        </w:rPr>
        <w:t>перекладознавстві</w:t>
      </w:r>
      <w:proofErr w:type="spellEnd"/>
      <w:r w:rsidR="008F6A9B" w:rsidRPr="00211AD8">
        <w:rPr>
          <w:rFonts w:ascii="Times New Roman" w:hAnsi="Times New Roman" w:cs="Times New Roman"/>
          <w:sz w:val="28"/>
          <w:szCs w:val="28"/>
        </w:rPr>
        <w:t xml:space="preserve"> / </w:t>
      </w:r>
      <w:r w:rsidR="008F6A9B" w:rsidRPr="00211AD8">
        <w:rPr>
          <w:rFonts w:ascii="Times New Roman" w:hAnsi="Times New Roman" w:cs="Times New Roman"/>
          <w:bCs/>
          <w:sz w:val="28"/>
          <w:szCs w:val="28"/>
        </w:rPr>
        <w:t>А.В. Сітко</w:t>
      </w:r>
      <w:r w:rsidR="008F6A9B" w:rsidRPr="00211AD8">
        <w:rPr>
          <w:rFonts w:ascii="Times New Roman" w:hAnsi="Times New Roman" w:cs="Times New Roman"/>
          <w:sz w:val="28"/>
          <w:szCs w:val="28"/>
        </w:rPr>
        <w:t xml:space="preserve"> // Наукові записки. – Серія : Філологічні науки </w:t>
      </w:r>
      <w:r w:rsidR="008F6A9B" w:rsidRPr="00211AD8">
        <w:rPr>
          <w:rFonts w:ascii="Times New Roman" w:hAnsi="Times New Roman" w:cs="Times New Roman"/>
          <w:spacing w:val="-6"/>
          <w:sz w:val="28"/>
          <w:szCs w:val="28"/>
        </w:rPr>
        <w:t>(мовознавство). – Кіровоград :</w:t>
      </w:r>
      <w:r w:rsidR="008F6A9B" w:rsidRPr="00211AD8">
        <w:rPr>
          <w:rFonts w:ascii="Times New Roman" w:hAnsi="Times New Roman" w:cs="Times New Roman"/>
          <w:sz w:val="28"/>
          <w:szCs w:val="28"/>
        </w:rPr>
        <w:t xml:space="preserve"> РВВ КДПУ ім. В. Винниченка, 2013. – </w:t>
      </w:r>
      <w:proofErr w:type="spellStart"/>
      <w:r w:rsidR="008F6A9B" w:rsidRPr="00211AD8">
        <w:rPr>
          <w:rFonts w:ascii="Times New Roman" w:hAnsi="Times New Roman" w:cs="Times New Roman"/>
          <w:sz w:val="28"/>
          <w:szCs w:val="28"/>
        </w:rPr>
        <w:t>Вип</w:t>
      </w:r>
      <w:proofErr w:type="spellEnd"/>
      <w:r w:rsidR="008F6A9B" w:rsidRPr="00211AD8">
        <w:rPr>
          <w:rFonts w:ascii="Times New Roman" w:hAnsi="Times New Roman" w:cs="Times New Roman"/>
          <w:sz w:val="28"/>
          <w:szCs w:val="28"/>
        </w:rPr>
        <w:t xml:space="preserve">. 116. – С. 199–203. </w:t>
      </w:r>
    </w:p>
    <w:p w:rsidR="008F6A9B" w:rsidRPr="008F6A9B" w:rsidRDefault="008F6A9B">
      <w:pPr>
        <w:rPr>
          <w:rFonts w:ascii="Times New Roman" w:hAnsi="Times New Roman" w:cs="Times New Roman"/>
          <w:sz w:val="28"/>
          <w:szCs w:val="28"/>
        </w:rPr>
      </w:pPr>
    </w:p>
    <w:sectPr w:rsidR="008F6A9B" w:rsidRPr="008F6A9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AE"/>
    <w:rsid w:val="00102826"/>
    <w:rsid w:val="0038465C"/>
    <w:rsid w:val="00480342"/>
    <w:rsid w:val="004A24F3"/>
    <w:rsid w:val="0058428E"/>
    <w:rsid w:val="007C7B62"/>
    <w:rsid w:val="00883F5C"/>
    <w:rsid w:val="008F6A9B"/>
    <w:rsid w:val="00C426AE"/>
    <w:rsid w:val="00CA3E68"/>
    <w:rsid w:val="00F02C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7632"/>
  <w15:chartTrackingRefBased/>
  <w15:docId w15:val="{A773FE87-F1C5-4DB1-8180-63A91A34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6A9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ody Text"/>
    <w:basedOn w:val="a"/>
    <w:link w:val="a5"/>
    <w:rsid w:val="008F6A9B"/>
    <w:pPr>
      <w:spacing w:after="0" w:line="240" w:lineRule="auto"/>
    </w:pPr>
    <w:rPr>
      <w:rFonts w:ascii="Times New Roman" w:eastAsia="Times New Roman" w:hAnsi="Times New Roman" w:cs="Times New Roman"/>
      <w:sz w:val="28"/>
      <w:szCs w:val="24"/>
      <w:lang w:val="en-US" w:eastAsia="ru-RU"/>
    </w:rPr>
  </w:style>
  <w:style w:type="character" w:customStyle="1" w:styleId="a5">
    <w:name w:val="Основной текст Знак"/>
    <w:basedOn w:val="a0"/>
    <w:link w:val="a4"/>
    <w:rsid w:val="008F6A9B"/>
    <w:rPr>
      <w:rFonts w:ascii="Times New Roman" w:eastAsia="Times New Roman" w:hAnsi="Times New Roman" w:cs="Times New Roman"/>
      <w:sz w:val="28"/>
      <w:szCs w:val="24"/>
      <w:lang w:val="en-US" w:eastAsia="ru-RU"/>
    </w:rPr>
  </w:style>
  <w:style w:type="paragraph" w:styleId="a6">
    <w:name w:val="List Paragraph"/>
    <w:basedOn w:val="a"/>
    <w:uiPriority w:val="34"/>
    <w:qFormat/>
    <w:rsid w:val="00883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5709</Words>
  <Characters>3255</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2018-12-14T16:46:00Z</dcterms:created>
  <dcterms:modified xsi:type="dcterms:W3CDTF">2018-12-14T17:36:00Z</dcterms:modified>
</cp:coreProperties>
</file>