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E3" w:rsidRPr="001D4AFB" w:rsidRDefault="009805E3" w:rsidP="009805E3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805E3" w:rsidRPr="001D4AFB" w:rsidRDefault="009805E3" w:rsidP="009805E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805E3" w:rsidRPr="001D4AFB" w:rsidRDefault="009805E3" w:rsidP="009805E3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9805E3" w:rsidRPr="001D4AFB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805E3" w:rsidRPr="001D4AFB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0" w:name="_GoBack"/>
      <w:bookmarkEnd w:id="0"/>
    </w:p>
    <w:p w:rsidR="009805E3" w:rsidRPr="001D4AFB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D4AFB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D4AFB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D4AFB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805E3" w:rsidRPr="001D4AFB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805E3" w:rsidRPr="001D4AFB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</w:t>
      </w:r>
      <w:r w:rsidR="004C462A" w:rsidRPr="001D4A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дисципліни « І</w:t>
      </w:r>
      <w:r w:rsidRPr="001D4A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мова»</w:t>
      </w:r>
    </w:p>
    <w:p w:rsidR="009805E3" w:rsidRPr="001D4AFB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57" w:rsidRPr="001D4AFB" w:rsidRDefault="004B6D57" w:rsidP="004B6D57">
      <w:pPr>
        <w:pStyle w:val="3"/>
        <w:rPr>
          <w:szCs w:val="28"/>
        </w:rPr>
      </w:pPr>
      <w:r w:rsidRPr="001D4AFB">
        <w:rPr>
          <w:b/>
          <w:szCs w:val="28"/>
        </w:rPr>
        <w:t>Галузь знань:</w:t>
      </w:r>
      <w:r w:rsidR="004C462A" w:rsidRPr="001D4AFB">
        <w:rPr>
          <w:szCs w:val="28"/>
        </w:rPr>
        <w:tab/>
        <w:t xml:space="preserve">         05</w:t>
      </w:r>
      <w:r w:rsidRPr="001D4AFB">
        <w:rPr>
          <w:szCs w:val="28"/>
        </w:rPr>
        <w:t xml:space="preserve">        </w:t>
      </w:r>
      <w:proofErr w:type="spellStart"/>
      <w:r w:rsidR="008B6003" w:rsidRPr="001D4AFB">
        <w:rPr>
          <w:szCs w:val="28"/>
          <w:lang w:val="ru-RU"/>
        </w:rPr>
        <w:t>Соціально-політичні</w:t>
      </w:r>
      <w:proofErr w:type="spellEnd"/>
      <w:r w:rsidRPr="001D4AFB">
        <w:rPr>
          <w:szCs w:val="28"/>
        </w:rPr>
        <w:t xml:space="preserve"> науки</w:t>
      </w:r>
    </w:p>
    <w:p w:rsidR="004B6D57" w:rsidRPr="001D4AFB" w:rsidRDefault="004B6D57" w:rsidP="004B6D57">
      <w:pPr>
        <w:pStyle w:val="3"/>
        <w:rPr>
          <w:szCs w:val="28"/>
        </w:rPr>
      </w:pPr>
      <w:r w:rsidRPr="001D4AFB">
        <w:rPr>
          <w:b/>
          <w:szCs w:val="28"/>
        </w:rPr>
        <w:t>Спеціальність:</w:t>
      </w:r>
      <w:r w:rsidR="004C462A" w:rsidRPr="001D4AFB">
        <w:rPr>
          <w:szCs w:val="28"/>
        </w:rPr>
        <w:t xml:space="preserve">            054</w:t>
      </w:r>
      <w:r w:rsidRPr="001D4AFB">
        <w:rPr>
          <w:szCs w:val="28"/>
        </w:rPr>
        <w:t xml:space="preserve">      </w:t>
      </w:r>
      <w:r w:rsidR="004C462A" w:rsidRPr="001D4AFB">
        <w:rPr>
          <w:szCs w:val="28"/>
        </w:rPr>
        <w:t>Соціологія</w:t>
      </w:r>
      <w:r w:rsidRPr="001D4AFB">
        <w:rPr>
          <w:szCs w:val="28"/>
        </w:rPr>
        <w:t xml:space="preserve">  </w:t>
      </w:r>
    </w:p>
    <w:p w:rsidR="004B6D57" w:rsidRPr="001D4AFB" w:rsidRDefault="004B6D57" w:rsidP="004B6D57">
      <w:pPr>
        <w:pStyle w:val="3"/>
        <w:rPr>
          <w:szCs w:val="28"/>
        </w:rPr>
      </w:pPr>
      <w:r w:rsidRPr="001D4AFB">
        <w:rPr>
          <w:b/>
          <w:szCs w:val="28"/>
        </w:rPr>
        <w:t>Спеціалізація:</w:t>
      </w:r>
      <w:r w:rsidR="004C462A" w:rsidRPr="001D4AFB">
        <w:rPr>
          <w:szCs w:val="28"/>
        </w:rPr>
        <w:t xml:space="preserve">                        </w:t>
      </w:r>
      <w:r w:rsidRPr="001D4AFB">
        <w:rPr>
          <w:szCs w:val="28"/>
        </w:rPr>
        <w:t xml:space="preserve"> </w:t>
      </w:r>
      <w:r w:rsidR="004C462A" w:rsidRPr="001D4AFB">
        <w:rPr>
          <w:szCs w:val="28"/>
        </w:rPr>
        <w:t xml:space="preserve">Соціологія </w:t>
      </w:r>
      <w:r w:rsidRPr="001D4AFB">
        <w:rPr>
          <w:szCs w:val="28"/>
        </w:rPr>
        <w:t xml:space="preserve"> </w:t>
      </w:r>
    </w:p>
    <w:p w:rsidR="004B6D57" w:rsidRPr="001D4AFB" w:rsidRDefault="004B6D57" w:rsidP="004B6D57">
      <w:pPr>
        <w:pStyle w:val="3"/>
      </w:pPr>
      <w:r w:rsidRPr="001D4AFB">
        <w:rPr>
          <w:szCs w:val="28"/>
        </w:rPr>
        <w:t xml:space="preserve">                                        </w:t>
      </w:r>
      <w:r w:rsidR="004C462A" w:rsidRPr="001D4AFB">
        <w:rPr>
          <w:szCs w:val="28"/>
        </w:rPr>
        <w:t xml:space="preserve">          </w:t>
      </w:r>
      <w:r w:rsidRPr="001D4AFB">
        <w:t xml:space="preserve">       </w:t>
      </w:r>
    </w:p>
    <w:p w:rsidR="00EC3321" w:rsidRPr="001D4AFB" w:rsidRDefault="00EC3321" w:rsidP="00EC33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805589" w:rsidRPr="001D4AFB" w:rsidRDefault="00805589" w:rsidP="00906A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4B6D57" w:rsidRPr="001D4AFB" w:rsidRDefault="004B6D57" w:rsidP="00906A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D4AFB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D4AFB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9805E3" w:rsidRPr="001D4AFB" w:rsidRDefault="00F80A20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доцент </w:t>
      </w:r>
      <w:r w:rsidR="008B6003" w:rsidRPr="001D4A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Заслужена А.А</w:t>
      </w:r>
      <w:r w:rsidRPr="001D4A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</w:t>
      </w:r>
    </w:p>
    <w:p w:rsidR="009805E3" w:rsidRPr="001D4AFB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D4AFB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805E3" w:rsidRPr="001D4AFB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805E3" w:rsidRPr="001D4AFB" w:rsidRDefault="009805E3" w:rsidP="009805E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805E3" w:rsidRPr="001D4AFB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9805E3" w:rsidRPr="001D4AFB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1D4AFB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D4AF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9805E3" w:rsidRPr="001D4AFB" w:rsidRDefault="009805E3" w:rsidP="0080558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36888" w:rsidRPr="001D4AFB" w:rsidRDefault="00836888" w:rsidP="00836888">
      <w:pPr>
        <w:pStyle w:val="a7"/>
        <w:ind w:left="0" w:right="-2" w:firstLine="708"/>
        <w:rPr>
          <w:rFonts w:ascii="Times New Roman" w:hAnsi="Times New Roman" w:cs="Times New Roman"/>
          <w:b/>
        </w:rPr>
      </w:pPr>
      <w:r w:rsidRPr="001D4AFB">
        <w:rPr>
          <w:rFonts w:ascii="Times New Roman" w:hAnsi="Times New Roman" w:cs="Times New Roman"/>
          <w:b/>
        </w:rPr>
        <w:lastRenderedPageBreak/>
        <w:t>5. РЕЙТИНГОВА СИСТЕМА ОЦІНЮВАННЯ НАБУТИХ СТУДЕНТОМ ЗНАНЬ ТА ВМІНЬ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  <w:b/>
        </w:rPr>
        <w:t>5.1</w:t>
      </w:r>
      <w:r w:rsidRPr="001D4AFB">
        <w:rPr>
          <w:rFonts w:ascii="Times New Roman" w:hAnsi="Times New Roman" w:cs="Times New Roman"/>
        </w:rPr>
        <w:t xml:space="preserve">. </w:t>
      </w:r>
      <w:r w:rsidRPr="001D4AFB">
        <w:rPr>
          <w:rFonts w:ascii="Times New Roman" w:hAnsi="Times New Roman" w:cs="Times New Roman"/>
          <w:b/>
          <w:i/>
        </w:rPr>
        <w:t>Підсумкова семестрова рейтингова оцінка</w:t>
      </w:r>
      <w:r w:rsidRPr="001D4AFB">
        <w:rPr>
          <w:rFonts w:ascii="Times New Roman" w:hAnsi="Times New Roman" w:cs="Times New Roman"/>
        </w:rPr>
        <w:t xml:space="preserve"> складається з суми поточної рейтингової оцінки 60 балів, які студенти отримують за виконання усіх видів навчальної роботи, та екзаменаційної рейтингової оцінки 40 балів, які студенти отримують під час обов’язкового складання семестрового екзамену.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  <w:b/>
        </w:rPr>
        <w:t>5.2.</w:t>
      </w:r>
      <w:r w:rsidRPr="001D4AFB">
        <w:rPr>
          <w:rFonts w:ascii="Times New Roman" w:hAnsi="Times New Roman" w:cs="Times New Roman"/>
        </w:rPr>
        <w:t xml:space="preserve"> Види навчальної роботи, за які студенти можуть отримати поточні рейтингові оцінки, а також відповідність поточних рейтингових оцінок оцінкам за національною шкалою наведено в табл. 5.1, 5.2.                                                                                  Таблиця 5.1</w:t>
      </w:r>
    </w:p>
    <w:p w:rsidR="00836888" w:rsidRPr="001D4AFB" w:rsidRDefault="00836888" w:rsidP="00836888">
      <w:pPr>
        <w:pStyle w:val="a7"/>
        <w:ind w:left="0" w:right="-2" w:firstLine="708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</w:rPr>
        <w:t>Оцінювання окремих видів навчальної роботи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268"/>
        <w:gridCol w:w="2092"/>
      </w:tblGrid>
      <w:tr w:rsidR="00836888" w:rsidRPr="001D4AFB" w:rsidTr="00890725">
        <w:tc>
          <w:tcPr>
            <w:tcW w:w="9571" w:type="dxa"/>
            <w:gridSpan w:val="3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1-2 семестри</w:t>
            </w:r>
          </w:p>
        </w:tc>
      </w:tr>
      <w:tr w:rsidR="00836888" w:rsidRPr="001D4AFB" w:rsidTr="00890725">
        <w:tc>
          <w:tcPr>
            <w:tcW w:w="9571" w:type="dxa"/>
            <w:gridSpan w:val="3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Модуль №1</w:t>
            </w: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Вид навчальної роботи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Мах кількість балів</w:t>
            </w:r>
          </w:p>
        </w:tc>
        <w:tc>
          <w:tcPr>
            <w:tcW w:w="209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Усні відповіді на практичних заняттях (3 б х 2)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2" w:type="dxa"/>
            <w:vMerge w:val="restart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Мах кількість балів</w:t>
            </w: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vMerge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vMerge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Усього за модуль№1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92" w:type="dxa"/>
            <w:vMerge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Диференційований залік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Усього за 1-</w:t>
            </w:r>
            <w:r w:rsidRPr="001D4A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2 </w:t>
            </w: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семестри 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36888" w:rsidRPr="001D4AFB" w:rsidTr="00890725">
        <w:tc>
          <w:tcPr>
            <w:tcW w:w="9571" w:type="dxa"/>
            <w:gridSpan w:val="3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 xml:space="preserve"> семестр</w:t>
            </w:r>
          </w:p>
        </w:tc>
      </w:tr>
      <w:tr w:rsidR="00836888" w:rsidRPr="001D4AFB" w:rsidTr="00890725">
        <w:tc>
          <w:tcPr>
            <w:tcW w:w="9571" w:type="dxa"/>
            <w:gridSpan w:val="3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Модуль №</w:t>
            </w:r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Вид навчальної роботи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Мах кількість балів</w:t>
            </w:r>
          </w:p>
        </w:tc>
        <w:tc>
          <w:tcPr>
            <w:tcW w:w="209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Усні відповіді на практичних заняттях (3б х 2)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2" w:type="dxa"/>
            <w:vMerge w:val="restart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Мах кількість балів</w:t>
            </w: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vMerge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2" w:type="dxa"/>
            <w:vMerge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Усього за модуль№</w:t>
            </w:r>
            <w:r w:rsidRPr="001D4A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92" w:type="dxa"/>
            <w:vMerge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D4A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Екзамен</w:t>
            </w:r>
            <w:proofErr w:type="spellEnd"/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836888" w:rsidRPr="001D4AFB" w:rsidTr="00890725">
        <w:tc>
          <w:tcPr>
            <w:tcW w:w="5211" w:type="dxa"/>
          </w:tcPr>
          <w:p w:rsidR="00836888" w:rsidRPr="001D4AFB" w:rsidRDefault="00836888" w:rsidP="0089072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Усього за </w:t>
            </w:r>
            <w:r w:rsidRPr="001D4A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3 </w:t>
            </w: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семестр 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  <w:i/>
        </w:rPr>
      </w:pPr>
      <w:r w:rsidRPr="001D4AFB">
        <w:rPr>
          <w:rFonts w:ascii="Times New Roman" w:hAnsi="Times New Roman" w:cs="Times New Roman"/>
        </w:rPr>
        <w:t>Таблиця 5.2.</w:t>
      </w: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sz w:val="20"/>
          <w:szCs w:val="20"/>
        </w:rPr>
      </w:pPr>
      <w:r w:rsidRPr="001D4AFB">
        <w:rPr>
          <w:rFonts w:ascii="Times New Roman" w:hAnsi="Times New Roman" w:cs="Times New Roman"/>
          <w:sz w:val="20"/>
          <w:szCs w:val="20"/>
        </w:rPr>
        <w:t>Відповідність рейтингових оцінок за окремі види навчальної роботи в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36888" w:rsidRPr="001D4AFB" w:rsidTr="00890725">
        <w:tc>
          <w:tcPr>
            <w:tcW w:w="7178" w:type="dxa"/>
            <w:gridSpan w:val="3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2393" w:type="dxa"/>
            <w:vMerge w:val="restart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</w:tr>
      <w:tr w:rsidR="00836888" w:rsidRPr="001D4AFB" w:rsidTr="00890725">
        <w:tc>
          <w:tcPr>
            <w:tcW w:w="239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Усні відповіді на практичних заняттях (бал.)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Виконання тестового завдання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Виконання та захист контрольної роботи</w:t>
            </w:r>
          </w:p>
        </w:tc>
        <w:tc>
          <w:tcPr>
            <w:tcW w:w="2393" w:type="dxa"/>
            <w:vMerge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888" w:rsidRPr="001D4AFB" w:rsidTr="00890725">
        <w:tc>
          <w:tcPr>
            <w:tcW w:w="239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3     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</w:tr>
      <w:tr w:rsidR="00836888" w:rsidRPr="001D4AFB" w:rsidTr="00890725">
        <w:tc>
          <w:tcPr>
            <w:tcW w:w="239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</w:tr>
      <w:tr w:rsidR="00836888" w:rsidRPr="001D4AFB" w:rsidTr="00890725">
        <w:tc>
          <w:tcPr>
            <w:tcW w:w="239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</w:tr>
      <w:tr w:rsidR="00836888" w:rsidRPr="001D4AFB" w:rsidTr="00890725">
        <w:tc>
          <w:tcPr>
            <w:tcW w:w="239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Менше 4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Менше 2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Менше 2</w:t>
            </w:r>
          </w:p>
        </w:tc>
        <w:tc>
          <w:tcPr>
            <w:tcW w:w="2393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</w:tr>
    </w:tbl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</w:rPr>
        <w:t>5.2.1. Виконаний вид навчальної роботи зараховується студентові, якщо він отримав за нього позитивну оцінку за національною шкалою відповідно до табл.5.2.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</w:rPr>
        <w:t>5.2.2. Студент, який активно працював на заняттях (доповнював відповіді інших студентів, брав участь у дискусії), творчо підійшов до виконання та оформлення контрольної роботи тощо, може отримати додатково до 5 заохочувальних балів за модуль.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</w:rPr>
        <w:t xml:space="preserve">5.2.3. Якщо студент подав контрольну роботу пізніше від установленого терміну, то з нього можуть бути зняті до </w:t>
      </w:r>
      <w:r w:rsidRPr="001D4AFB">
        <w:rPr>
          <w:rFonts w:ascii="Times New Roman" w:hAnsi="Times New Roman" w:cs="Times New Roman"/>
          <w:lang w:val="ru-RU"/>
        </w:rPr>
        <w:t>2</w:t>
      </w:r>
      <w:r w:rsidRPr="001D4AFB">
        <w:rPr>
          <w:rFonts w:ascii="Times New Roman" w:hAnsi="Times New Roman" w:cs="Times New Roman"/>
        </w:rPr>
        <w:t xml:space="preserve"> штрафних балів за невчасне виконання контрольної роботи. Перескладання позитивної оцінки за виконання та захист контрольної роботи задля її підвищення не дозволяється.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  <w:lang w:val="ru-RU"/>
        </w:rPr>
      </w:pPr>
      <w:r w:rsidRPr="001D4AFB">
        <w:rPr>
          <w:rFonts w:ascii="Times New Roman" w:hAnsi="Times New Roman" w:cs="Times New Roman"/>
          <w:b/>
        </w:rPr>
        <w:t>5.3.</w:t>
      </w:r>
      <w:r w:rsidRPr="001D4AFB">
        <w:rPr>
          <w:rFonts w:ascii="Times New Roman" w:hAnsi="Times New Roman" w:cs="Times New Roman"/>
        </w:rPr>
        <w:t xml:space="preserve"> Сума балів за окремі види навальної роботи студента складає поточну модульну рейтингову оцінку студента. Відповідність поточної модульної рейтингової оцінки оцінкам за національною шкалою наведено в табл. 5.3.</w:t>
      </w:r>
    </w:p>
    <w:p w:rsidR="00A648F8" w:rsidRPr="001D4AFB" w:rsidRDefault="00A648F8" w:rsidP="00836888">
      <w:pPr>
        <w:pStyle w:val="a7"/>
        <w:ind w:left="0" w:right="-2" w:firstLine="708"/>
        <w:jc w:val="both"/>
        <w:rPr>
          <w:rFonts w:ascii="Times New Roman" w:hAnsi="Times New Roman" w:cs="Times New Roman"/>
          <w:lang w:val="ru-RU"/>
        </w:rPr>
      </w:pPr>
    </w:p>
    <w:p w:rsidR="00A648F8" w:rsidRPr="001D4AFB" w:rsidRDefault="00A648F8" w:rsidP="00836888">
      <w:pPr>
        <w:pStyle w:val="a7"/>
        <w:ind w:left="0" w:right="-2" w:firstLine="708"/>
        <w:jc w:val="both"/>
        <w:rPr>
          <w:rFonts w:ascii="Times New Roman" w:hAnsi="Times New Roman" w:cs="Times New Roman"/>
          <w:lang w:val="ru-RU"/>
        </w:rPr>
      </w:pP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</w:rPr>
        <w:lastRenderedPageBreak/>
        <w:t>Таблиця 5.3.</w:t>
      </w: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spacing w:val="-8"/>
        </w:rPr>
      </w:pPr>
      <w:r w:rsidRPr="001D4AFB">
        <w:rPr>
          <w:rFonts w:ascii="Times New Roman" w:hAnsi="Times New Roman" w:cs="Times New Roman"/>
          <w:spacing w:val="-8"/>
        </w:rPr>
        <w:t>Відповідність поточних модульних рейтингових оцінок  у балах оцінкам за національною шкалою</w:t>
      </w: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2"/>
        <w:gridCol w:w="3074"/>
      </w:tblGrid>
      <w:tr w:rsidR="00836888" w:rsidRPr="001D4AFB" w:rsidTr="00890725">
        <w:trPr>
          <w:trHeight w:val="510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88" w:rsidRPr="001D4AFB" w:rsidRDefault="00836888" w:rsidP="00890725">
            <w:pPr>
              <w:pStyle w:val="32"/>
              <w:spacing w:line="228" w:lineRule="auto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Оцінка</w:t>
            </w:r>
          </w:p>
          <w:p w:rsidR="00836888" w:rsidRPr="001D4AFB" w:rsidRDefault="00836888" w:rsidP="00890725">
            <w:pPr>
              <w:pStyle w:val="32"/>
              <w:spacing w:line="228" w:lineRule="auto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в балах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88" w:rsidRPr="001D4AFB" w:rsidRDefault="00836888" w:rsidP="00890725">
            <w:pPr>
              <w:pStyle w:val="32"/>
              <w:spacing w:line="228" w:lineRule="auto"/>
              <w:ind w:left="-57" w:right="-57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Оцінка</w:t>
            </w:r>
          </w:p>
          <w:p w:rsidR="00836888" w:rsidRPr="001D4AFB" w:rsidRDefault="00836888" w:rsidP="00890725">
            <w:pPr>
              <w:pStyle w:val="32"/>
              <w:spacing w:line="228" w:lineRule="auto"/>
              <w:ind w:left="-57" w:right="-57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за національною шкалою</w:t>
            </w:r>
          </w:p>
        </w:tc>
      </w:tr>
      <w:tr w:rsidR="00836888" w:rsidRPr="001D4AFB" w:rsidTr="00890725"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</w:t>
            </w: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88" w:rsidRPr="001D4AFB" w:rsidRDefault="00836888" w:rsidP="00890725">
            <w:pPr>
              <w:pStyle w:val="32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Відмінно</w:t>
            </w:r>
          </w:p>
        </w:tc>
      </w:tr>
      <w:tr w:rsidR="00836888" w:rsidRPr="001D4AFB" w:rsidTr="00890725"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88" w:rsidRPr="001D4AFB" w:rsidRDefault="00836888" w:rsidP="00890725">
            <w:pPr>
              <w:pStyle w:val="32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Добре</w:t>
            </w:r>
          </w:p>
        </w:tc>
      </w:tr>
      <w:tr w:rsidR="00836888" w:rsidRPr="001D4AFB" w:rsidTr="00890725"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88" w:rsidRPr="001D4AFB" w:rsidRDefault="00836888" w:rsidP="00890725">
            <w:pPr>
              <w:pStyle w:val="32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Задовільно</w:t>
            </w:r>
          </w:p>
        </w:tc>
      </w:tr>
      <w:tr w:rsidR="00836888" w:rsidRPr="001D4AFB" w:rsidTr="00890725"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</w:t>
            </w: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Менше 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88" w:rsidRPr="001D4AFB" w:rsidRDefault="00836888" w:rsidP="00890725">
            <w:pPr>
              <w:pStyle w:val="32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Незадовільно</w:t>
            </w:r>
          </w:p>
        </w:tc>
      </w:tr>
    </w:tbl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  <w:b/>
        </w:rPr>
        <w:t>5.4.</w:t>
      </w:r>
      <w:r w:rsidRPr="001D4AFB">
        <w:rPr>
          <w:rFonts w:ascii="Times New Roman" w:hAnsi="Times New Roman" w:cs="Times New Roman"/>
        </w:rPr>
        <w:t xml:space="preserve"> Студент допускається до  диференційованого заліку/екзамену якщо він виконав усі види навчальної роботи і набрав не менше 36 балів (60% максимальної поточної модульної рейтингової оцінки).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  <w:b/>
        </w:rPr>
        <w:t>5.5</w:t>
      </w:r>
      <w:r w:rsidRPr="001D4AFB">
        <w:rPr>
          <w:rFonts w:ascii="Times New Roman" w:hAnsi="Times New Roman" w:cs="Times New Roman"/>
        </w:rPr>
        <w:t xml:space="preserve">. У разі отримання незадовільної (за національною шкалою) поточної модульної рейтингової оцінки за виконання різних видів навчальної роботи (отримав менше 36 балів відповідно до табл.. 5.3.) студент до виконання </w:t>
      </w:r>
      <w:proofErr w:type="spellStart"/>
      <w:r w:rsidRPr="001D4AFB">
        <w:rPr>
          <w:rFonts w:ascii="Times New Roman" w:hAnsi="Times New Roman" w:cs="Times New Roman"/>
        </w:rPr>
        <w:t>заліково</w:t>
      </w:r>
      <w:proofErr w:type="spellEnd"/>
      <w:r w:rsidRPr="001D4AFB">
        <w:rPr>
          <w:rFonts w:ascii="Times New Roman" w:hAnsi="Times New Roman" w:cs="Times New Roman"/>
        </w:rPr>
        <w:t>/ екзаменаційного завдання не допускається. Щоб отримати позитивну поточну модульну рейтингову оцінку, студент повинен виконати додаткові завдання.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  <w:b/>
        </w:rPr>
        <w:t>5.6.</w:t>
      </w:r>
      <w:r w:rsidRPr="001D4AFB">
        <w:rPr>
          <w:rFonts w:ascii="Times New Roman" w:hAnsi="Times New Roman" w:cs="Times New Roman"/>
        </w:rPr>
        <w:t xml:space="preserve"> Перескладання позитивної поточної модульної рейтингової оцінки задля її підвищення не дозволяється.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  <w:b/>
        </w:rPr>
        <w:t>5.7</w:t>
      </w:r>
      <w:r w:rsidRPr="001D4AFB">
        <w:rPr>
          <w:rFonts w:ascii="Times New Roman" w:hAnsi="Times New Roman" w:cs="Times New Roman"/>
        </w:rPr>
        <w:t>. Екзамен проводиться у письмовій формі протягом 2-х академічних годин в присутності комісії.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  <w:b/>
        </w:rPr>
        <w:t xml:space="preserve"> 5.8.</w:t>
      </w:r>
      <w:r w:rsidRPr="001D4AFB">
        <w:rPr>
          <w:rFonts w:ascii="Times New Roman" w:hAnsi="Times New Roman" w:cs="Times New Roman"/>
          <w:lang w:val="ru-RU"/>
        </w:rPr>
        <w:t>1</w:t>
      </w:r>
      <w:r w:rsidRPr="001D4AFB">
        <w:rPr>
          <w:rFonts w:ascii="Times New Roman" w:hAnsi="Times New Roman" w:cs="Times New Roman"/>
        </w:rPr>
        <w:t xml:space="preserve">. Екзаменаційна робота оцінюється в балах, за національною шкалою та шкалою </w:t>
      </w:r>
      <w:r w:rsidRPr="001D4AFB">
        <w:rPr>
          <w:rFonts w:ascii="Times New Roman" w:hAnsi="Times New Roman" w:cs="Times New Roman"/>
          <w:lang w:val="en-US"/>
        </w:rPr>
        <w:t>ELTS</w:t>
      </w:r>
      <w:r w:rsidRPr="001D4AFB">
        <w:rPr>
          <w:rFonts w:ascii="Times New Roman" w:hAnsi="Times New Roman" w:cs="Times New Roman"/>
        </w:rPr>
        <w:t>. Відповідність оцінок наведено в табл. 5.4.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  <w:b/>
        </w:rPr>
        <w:t xml:space="preserve">5.9. </w:t>
      </w:r>
      <w:r w:rsidRPr="001D4AFB">
        <w:rPr>
          <w:rFonts w:ascii="Times New Roman" w:hAnsi="Times New Roman" w:cs="Times New Roman"/>
        </w:rPr>
        <w:t>Якщо студент під час заліку/ екзамену отримав позитивну (за національною шкалою )залікову/</w:t>
      </w:r>
      <w:proofErr w:type="spellStart"/>
      <w:r w:rsidRPr="001D4AFB">
        <w:rPr>
          <w:rFonts w:ascii="Times New Roman" w:hAnsi="Times New Roman" w:cs="Times New Roman"/>
        </w:rPr>
        <w:t>екзаменаціійну</w:t>
      </w:r>
      <w:proofErr w:type="spellEnd"/>
      <w:r w:rsidRPr="001D4AFB">
        <w:rPr>
          <w:rFonts w:ascii="Times New Roman" w:hAnsi="Times New Roman" w:cs="Times New Roman"/>
        </w:rPr>
        <w:t xml:space="preserve"> оцінку, то навчальний курс з дисципліни у семестрі йому зараховується.  (Таблиця 5.4)</w:t>
      </w: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color w:val="000000"/>
          <w:spacing w:val="-6"/>
        </w:rPr>
      </w:pP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color w:val="000000"/>
          <w:spacing w:val="-6"/>
        </w:rPr>
      </w:pP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color w:val="000000"/>
          <w:spacing w:val="-6"/>
        </w:rPr>
      </w:pP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color w:val="000000"/>
          <w:spacing w:val="-6"/>
        </w:rPr>
      </w:pP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color w:val="000000"/>
          <w:spacing w:val="-6"/>
        </w:rPr>
      </w:pP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color w:val="000000"/>
          <w:spacing w:val="-6"/>
        </w:rPr>
      </w:pP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color w:val="000000"/>
          <w:spacing w:val="-6"/>
        </w:rPr>
      </w:pP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color w:val="000000"/>
          <w:spacing w:val="-6"/>
        </w:rPr>
      </w:pP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color w:val="000000"/>
          <w:spacing w:val="-6"/>
        </w:rPr>
      </w:pP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color w:val="000000"/>
          <w:spacing w:val="-6"/>
        </w:rPr>
      </w:pP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color w:val="000000"/>
          <w:spacing w:val="-6"/>
        </w:rPr>
      </w:pP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color w:val="000000"/>
          <w:spacing w:val="-6"/>
        </w:rPr>
      </w:pPr>
    </w:p>
    <w:p w:rsidR="00836888" w:rsidRPr="001D4AFB" w:rsidRDefault="00836888" w:rsidP="00836888">
      <w:pPr>
        <w:pStyle w:val="a7"/>
        <w:ind w:right="-2"/>
        <w:jc w:val="right"/>
        <w:rPr>
          <w:rFonts w:ascii="Times New Roman" w:hAnsi="Times New Roman" w:cs="Times New Roman"/>
          <w:color w:val="000000"/>
          <w:spacing w:val="-6"/>
        </w:rPr>
      </w:pPr>
      <w:r w:rsidRPr="001D4AFB">
        <w:rPr>
          <w:rFonts w:ascii="Times New Roman" w:hAnsi="Times New Roman" w:cs="Times New Roman"/>
          <w:color w:val="000000"/>
          <w:spacing w:val="-6"/>
        </w:rPr>
        <w:lastRenderedPageBreak/>
        <w:t>Таблиця 5.4.</w:t>
      </w:r>
    </w:p>
    <w:p w:rsidR="00836888" w:rsidRPr="001D4AFB" w:rsidRDefault="00836888" w:rsidP="00836888">
      <w:pPr>
        <w:pStyle w:val="a7"/>
        <w:ind w:left="0" w:right="-2"/>
        <w:jc w:val="right"/>
        <w:rPr>
          <w:rFonts w:ascii="Times New Roman" w:hAnsi="Times New Roman" w:cs="Times New Roman"/>
          <w:color w:val="000000"/>
          <w:spacing w:val="-6"/>
          <w:lang w:val="ru-RU"/>
        </w:rPr>
      </w:pPr>
      <w:r w:rsidRPr="001D4AFB">
        <w:rPr>
          <w:rFonts w:ascii="Times New Roman" w:hAnsi="Times New Roman" w:cs="Times New Roman"/>
          <w:color w:val="000000"/>
          <w:spacing w:val="-6"/>
        </w:rPr>
        <w:t xml:space="preserve">Відповідність </w:t>
      </w:r>
      <w:proofErr w:type="spellStart"/>
      <w:r w:rsidRPr="001D4AFB">
        <w:rPr>
          <w:rFonts w:ascii="Times New Roman" w:hAnsi="Times New Roman" w:cs="Times New Roman"/>
          <w:color w:val="000000"/>
          <w:spacing w:val="-6"/>
        </w:rPr>
        <w:t>заліково</w:t>
      </w:r>
      <w:proofErr w:type="spellEnd"/>
      <w:r w:rsidRPr="001D4AFB">
        <w:rPr>
          <w:rFonts w:ascii="Times New Roman" w:hAnsi="Times New Roman" w:cs="Times New Roman"/>
          <w:color w:val="000000"/>
          <w:spacing w:val="-6"/>
        </w:rPr>
        <w:t xml:space="preserve">/ екзаменаційних рейтингових оцінок у балах оцінкам за національною шкалою за шкалою </w:t>
      </w:r>
      <w:r w:rsidRPr="001D4AFB">
        <w:rPr>
          <w:rFonts w:ascii="Times New Roman" w:hAnsi="Times New Roman" w:cs="Times New Roman"/>
          <w:color w:val="000000"/>
          <w:spacing w:val="-6"/>
          <w:lang w:val="ru-RU"/>
        </w:rPr>
        <w:t>ЕСТS</w:t>
      </w:r>
    </w:p>
    <w:p w:rsidR="00836888" w:rsidRPr="001D4AFB" w:rsidRDefault="00836888" w:rsidP="00836888">
      <w:pPr>
        <w:pStyle w:val="a7"/>
        <w:ind w:left="0" w:right="-2"/>
        <w:rPr>
          <w:rFonts w:ascii="Times New Roman" w:hAnsi="Times New Roman" w:cs="Times New Roman"/>
          <w:color w:val="000000"/>
          <w:spacing w:val="-6"/>
          <w:lang w:val="ru-RU"/>
        </w:rPr>
      </w:pPr>
    </w:p>
    <w:tbl>
      <w:tblPr>
        <w:tblW w:w="96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340"/>
        <w:gridCol w:w="1194"/>
        <w:gridCol w:w="4704"/>
      </w:tblGrid>
      <w:tr w:rsidR="00836888" w:rsidRPr="001D4AFB" w:rsidTr="00890725">
        <w:trPr>
          <w:cantSplit/>
          <w:trHeight w:val="504"/>
        </w:trPr>
        <w:tc>
          <w:tcPr>
            <w:tcW w:w="1402" w:type="dxa"/>
            <w:vMerge w:val="restart"/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Оцінка</w:t>
            </w:r>
          </w:p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в балах</w:t>
            </w:r>
          </w:p>
        </w:tc>
        <w:tc>
          <w:tcPr>
            <w:tcW w:w="2340" w:type="dxa"/>
            <w:vMerge w:val="restart"/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Оцінка</w:t>
            </w:r>
          </w:p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за національною шкалою</w:t>
            </w:r>
          </w:p>
        </w:tc>
        <w:tc>
          <w:tcPr>
            <w:tcW w:w="5898" w:type="dxa"/>
            <w:gridSpan w:val="2"/>
            <w:tcBorders>
              <w:bottom w:val="single" w:sz="4" w:space="0" w:color="auto"/>
            </w:tcBorders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Оцінка</w:t>
            </w:r>
          </w:p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за шкалою ECTS</w:t>
            </w:r>
          </w:p>
        </w:tc>
      </w:tr>
      <w:tr w:rsidR="00836888" w:rsidRPr="001D4AFB" w:rsidTr="00890725">
        <w:trPr>
          <w:cantSplit/>
          <w:trHeight w:val="314"/>
        </w:trPr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Оцінка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Пояснення</w:t>
            </w:r>
          </w:p>
        </w:tc>
      </w:tr>
      <w:tr w:rsidR="00836888" w:rsidRPr="001D4AFB" w:rsidTr="00890725">
        <w:tc>
          <w:tcPr>
            <w:tcW w:w="1402" w:type="dxa"/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79-88</w:t>
            </w:r>
          </w:p>
        </w:tc>
        <w:tc>
          <w:tcPr>
            <w:tcW w:w="2340" w:type="dxa"/>
            <w:vAlign w:val="center"/>
          </w:tcPr>
          <w:p w:rsidR="00836888" w:rsidRPr="001D4AFB" w:rsidRDefault="00836888" w:rsidP="00890725">
            <w:pPr>
              <w:pStyle w:val="8"/>
              <w:suppressAutoHyphens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1D4AFB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Відмінно</w:t>
            </w:r>
          </w:p>
        </w:tc>
        <w:tc>
          <w:tcPr>
            <w:tcW w:w="1194" w:type="dxa"/>
            <w:vAlign w:val="center"/>
          </w:tcPr>
          <w:p w:rsidR="00836888" w:rsidRPr="001D4AFB" w:rsidRDefault="00836888" w:rsidP="00890725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4704" w:type="dxa"/>
          </w:tcPr>
          <w:p w:rsidR="00836888" w:rsidRPr="001D4AFB" w:rsidRDefault="00836888" w:rsidP="00890725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Відмінно</w:t>
            </w:r>
          </w:p>
          <w:p w:rsidR="00836888" w:rsidRPr="001D4AFB" w:rsidRDefault="00836888" w:rsidP="0089072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(відмінне виконання лише з незначною кількістю помилок)</w:t>
            </w:r>
          </w:p>
        </w:tc>
      </w:tr>
      <w:tr w:rsidR="00836888" w:rsidRPr="001D4AFB" w:rsidTr="00890725">
        <w:trPr>
          <w:cantSplit/>
        </w:trPr>
        <w:tc>
          <w:tcPr>
            <w:tcW w:w="1402" w:type="dxa"/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72-78</w:t>
            </w:r>
          </w:p>
        </w:tc>
        <w:tc>
          <w:tcPr>
            <w:tcW w:w="2340" w:type="dxa"/>
            <w:vMerge w:val="restart"/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Добре</w:t>
            </w:r>
          </w:p>
        </w:tc>
        <w:tc>
          <w:tcPr>
            <w:tcW w:w="1194" w:type="dxa"/>
            <w:vAlign w:val="center"/>
          </w:tcPr>
          <w:p w:rsidR="00836888" w:rsidRPr="001D4AFB" w:rsidRDefault="00836888" w:rsidP="00890725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4704" w:type="dxa"/>
          </w:tcPr>
          <w:p w:rsidR="00836888" w:rsidRPr="001D4AFB" w:rsidRDefault="00836888" w:rsidP="00890725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Дуже добре</w:t>
            </w:r>
          </w:p>
          <w:p w:rsidR="00836888" w:rsidRPr="001D4AFB" w:rsidRDefault="00836888" w:rsidP="0089072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(вище середнього рівня з кількома помилками)</w:t>
            </w:r>
          </w:p>
        </w:tc>
      </w:tr>
      <w:tr w:rsidR="00836888" w:rsidRPr="001D4AFB" w:rsidTr="00890725">
        <w:trPr>
          <w:cantSplit/>
        </w:trPr>
        <w:tc>
          <w:tcPr>
            <w:tcW w:w="1402" w:type="dxa"/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66-71</w:t>
            </w:r>
          </w:p>
        </w:tc>
        <w:tc>
          <w:tcPr>
            <w:tcW w:w="2340" w:type="dxa"/>
            <w:vMerge/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4" w:type="dxa"/>
            <w:vAlign w:val="center"/>
          </w:tcPr>
          <w:p w:rsidR="00836888" w:rsidRPr="001D4AFB" w:rsidRDefault="00836888" w:rsidP="00890725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704" w:type="dxa"/>
          </w:tcPr>
          <w:p w:rsidR="00836888" w:rsidRPr="001D4AFB" w:rsidRDefault="00836888" w:rsidP="00890725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Добре</w:t>
            </w:r>
          </w:p>
          <w:p w:rsidR="00836888" w:rsidRPr="001D4AFB" w:rsidRDefault="00836888" w:rsidP="00890725">
            <w:pPr>
              <w:keepNext/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(в загальному вірне виконання з певною кількістю суттєвих помилок)</w:t>
            </w:r>
          </w:p>
        </w:tc>
      </w:tr>
      <w:tr w:rsidR="00836888" w:rsidRPr="001D4AFB" w:rsidTr="00890725">
        <w:trPr>
          <w:cantSplit/>
        </w:trPr>
        <w:tc>
          <w:tcPr>
            <w:tcW w:w="1402" w:type="dxa"/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59-65</w:t>
            </w:r>
          </w:p>
        </w:tc>
        <w:tc>
          <w:tcPr>
            <w:tcW w:w="2340" w:type="dxa"/>
            <w:vMerge w:val="restart"/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Задовільно</w:t>
            </w:r>
          </w:p>
        </w:tc>
        <w:tc>
          <w:tcPr>
            <w:tcW w:w="1194" w:type="dxa"/>
            <w:vAlign w:val="center"/>
          </w:tcPr>
          <w:p w:rsidR="00836888" w:rsidRPr="001D4AFB" w:rsidRDefault="00836888" w:rsidP="00890725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4704" w:type="dxa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Задовільно</w:t>
            </w:r>
          </w:p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(непогано, але зі значною кількістю недоліків)</w:t>
            </w:r>
          </w:p>
        </w:tc>
      </w:tr>
      <w:tr w:rsidR="00836888" w:rsidRPr="001D4AFB" w:rsidTr="00890725">
        <w:trPr>
          <w:cantSplit/>
        </w:trPr>
        <w:tc>
          <w:tcPr>
            <w:tcW w:w="1402" w:type="dxa"/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53-58</w:t>
            </w:r>
          </w:p>
        </w:tc>
        <w:tc>
          <w:tcPr>
            <w:tcW w:w="2340" w:type="dxa"/>
            <w:vMerge/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4" w:type="dxa"/>
            <w:vAlign w:val="center"/>
          </w:tcPr>
          <w:p w:rsidR="00836888" w:rsidRPr="001D4AFB" w:rsidRDefault="00836888" w:rsidP="00890725">
            <w:pPr>
              <w:pStyle w:val="2"/>
              <w:suppressAutoHyphens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D4AFB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      </w:t>
            </w:r>
            <w:r w:rsidRPr="001D4AFB">
              <w:rPr>
                <w:rFonts w:ascii="Times New Roman" w:hAnsi="Times New Roman" w:cs="Times New Roman"/>
                <w:i/>
                <w:sz w:val="22"/>
                <w:szCs w:val="22"/>
              </w:rPr>
              <w:t>E</w:t>
            </w:r>
          </w:p>
        </w:tc>
        <w:tc>
          <w:tcPr>
            <w:tcW w:w="4704" w:type="dxa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Достатньо</w:t>
            </w:r>
          </w:p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(виконання задовольняє мінімальним критеріям)</w:t>
            </w:r>
          </w:p>
        </w:tc>
      </w:tr>
      <w:tr w:rsidR="00836888" w:rsidRPr="001D4AFB" w:rsidTr="00890725">
        <w:trPr>
          <w:cantSplit/>
          <w:trHeight w:val="598"/>
        </w:trPr>
        <w:tc>
          <w:tcPr>
            <w:tcW w:w="1402" w:type="dxa"/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1-52</w:t>
            </w:r>
          </w:p>
        </w:tc>
        <w:tc>
          <w:tcPr>
            <w:tcW w:w="2340" w:type="dxa"/>
            <w:vAlign w:val="center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Незадовільно</w:t>
            </w:r>
          </w:p>
        </w:tc>
        <w:tc>
          <w:tcPr>
            <w:tcW w:w="1194" w:type="dxa"/>
            <w:vAlign w:val="center"/>
          </w:tcPr>
          <w:p w:rsidR="00836888" w:rsidRPr="001D4AFB" w:rsidRDefault="00836888" w:rsidP="00890725">
            <w:pPr>
              <w:keepNext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FX</w:t>
            </w:r>
          </w:p>
        </w:tc>
        <w:tc>
          <w:tcPr>
            <w:tcW w:w="4704" w:type="dxa"/>
          </w:tcPr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D4AFB">
              <w:rPr>
                <w:rFonts w:ascii="Times New Roman" w:hAnsi="Times New Roman" w:cs="Times New Roman"/>
                <w:b/>
                <w:bCs/>
              </w:rPr>
              <w:t>Незадовільно</w:t>
            </w:r>
          </w:p>
          <w:p w:rsidR="00836888" w:rsidRPr="001D4AFB" w:rsidRDefault="00836888" w:rsidP="00890725">
            <w:pPr>
              <w:keepNext/>
              <w:tabs>
                <w:tab w:val="left" w:pos="5400"/>
              </w:tabs>
              <w:suppressAutoHyphens/>
              <w:rPr>
                <w:rFonts w:ascii="Times New Roman" w:hAnsi="Times New Roman" w:cs="Times New Roman"/>
              </w:rPr>
            </w:pPr>
            <w:r w:rsidRPr="001D4AFB">
              <w:rPr>
                <w:rFonts w:ascii="Times New Roman" w:hAnsi="Times New Roman" w:cs="Times New Roman"/>
              </w:rPr>
              <w:t>(з можливістю повторного складання)</w:t>
            </w:r>
          </w:p>
        </w:tc>
      </w:tr>
    </w:tbl>
    <w:p w:rsidR="00836888" w:rsidRPr="001D4AFB" w:rsidRDefault="00836888" w:rsidP="00836888">
      <w:pPr>
        <w:pStyle w:val="a7"/>
        <w:ind w:left="0" w:right="-2"/>
        <w:jc w:val="left"/>
        <w:rPr>
          <w:rFonts w:ascii="Times New Roman" w:hAnsi="Times New Roman" w:cs="Times New Roman"/>
          <w:spacing w:val="-16"/>
        </w:rPr>
      </w:pPr>
    </w:p>
    <w:p w:rsidR="00836888" w:rsidRPr="001D4AFB" w:rsidRDefault="00836888" w:rsidP="00836888">
      <w:pPr>
        <w:pStyle w:val="a7"/>
        <w:ind w:left="0" w:right="-2"/>
        <w:jc w:val="left"/>
        <w:rPr>
          <w:rFonts w:ascii="Times New Roman" w:hAnsi="Times New Roman" w:cs="Times New Roman"/>
          <w:spacing w:val="-16"/>
          <w:lang w:val="ru-RU"/>
        </w:rPr>
      </w:pPr>
    </w:p>
    <w:p w:rsidR="00836888" w:rsidRPr="001D4AFB" w:rsidRDefault="00836888" w:rsidP="00836888">
      <w:pPr>
        <w:pStyle w:val="a7"/>
        <w:ind w:left="0" w:right="-2" w:firstLine="708"/>
        <w:rPr>
          <w:rFonts w:ascii="Times New Roman" w:hAnsi="Times New Roman" w:cs="Times New Roman"/>
          <w:b/>
        </w:rPr>
      </w:pP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  <w:b/>
        </w:rPr>
        <w:t>5.10.</w:t>
      </w:r>
      <w:r w:rsidRPr="001D4AFB">
        <w:rPr>
          <w:rFonts w:ascii="Times New Roman" w:hAnsi="Times New Roman" w:cs="Times New Roman"/>
        </w:rPr>
        <w:t xml:space="preserve"> </w:t>
      </w:r>
      <w:r w:rsidRPr="001D4AFB">
        <w:rPr>
          <w:rFonts w:ascii="Times New Roman" w:hAnsi="Times New Roman" w:cs="Times New Roman"/>
          <w:b/>
          <w:i/>
        </w:rPr>
        <w:t>У разі отримання незадовільної</w:t>
      </w:r>
      <w:r w:rsidRPr="001D4AFB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1D4AFB">
        <w:rPr>
          <w:rFonts w:ascii="Times New Roman" w:hAnsi="Times New Roman" w:cs="Times New Roman"/>
          <w:b/>
          <w:i/>
        </w:rPr>
        <w:t>заліково</w:t>
      </w:r>
      <w:proofErr w:type="spellEnd"/>
      <w:r w:rsidRPr="001D4AFB">
        <w:rPr>
          <w:rFonts w:ascii="Times New Roman" w:hAnsi="Times New Roman" w:cs="Times New Roman"/>
          <w:b/>
          <w:i/>
          <w:lang w:val="ru-RU"/>
        </w:rPr>
        <w:t>ї</w:t>
      </w:r>
      <w:r w:rsidRPr="001D4AFB">
        <w:rPr>
          <w:rFonts w:ascii="Times New Roman" w:hAnsi="Times New Roman" w:cs="Times New Roman"/>
          <w:b/>
          <w:i/>
        </w:rPr>
        <w:t>/екзаменаційної рейтингової оцінки</w:t>
      </w:r>
      <w:r w:rsidRPr="001D4AFB">
        <w:rPr>
          <w:rFonts w:ascii="Times New Roman" w:hAnsi="Times New Roman" w:cs="Times New Roman"/>
        </w:rPr>
        <w:t xml:space="preserve"> студент повинен повторно виконати залікове (модульне) </w:t>
      </w:r>
      <w:r w:rsidRPr="001D4AFB">
        <w:rPr>
          <w:rFonts w:ascii="Times New Roman" w:hAnsi="Times New Roman" w:cs="Times New Roman"/>
          <w:lang w:val="ru-RU"/>
        </w:rPr>
        <w:t>/</w:t>
      </w:r>
      <w:r w:rsidRPr="001D4AFB">
        <w:rPr>
          <w:rFonts w:ascii="Times New Roman" w:hAnsi="Times New Roman" w:cs="Times New Roman"/>
        </w:rPr>
        <w:t xml:space="preserve">екзаменаційне завдання  у встановленому порядку. При повторному складанні семестрового диференційованого заліку/ екзамену максимальна величина  </w:t>
      </w:r>
      <w:proofErr w:type="spellStart"/>
      <w:r w:rsidRPr="001D4AFB">
        <w:rPr>
          <w:rFonts w:ascii="Times New Roman" w:hAnsi="Times New Roman" w:cs="Times New Roman"/>
        </w:rPr>
        <w:t>заліково</w:t>
      </w:r>
      <w:proofErr w:type="spellEnd"/>
      <w:r w:rsidRPr="001D4AFB">
        <w:rPr>
          <w:rFonts w:ascii="Times New Roman" w:hAnsi="Times New Roman" w:cs="Times New Roman"/>
        </w:rPr>
        <w:t xml:space="preserve">/екзаменаційної оцінки в балах, яку може отримати студент, дорівнює оцінці «добре» за національною шкалою та оцінці «В» за шкалою </w:t>
      </w:r>
      <w:r w:rsidRPr="001D4AFB">
        <w:rPr>
          <w:rFonts w:ascii="Times New Roman" w:hAnsi="Times New Roman" w:cs="Times New Roman"/>
          <w:color w:val="000000"/>
          <w:spacing w:val="-6"/>
        </w:rPr>
        <w:t>ЕСТS</w:t>
      </w:r>
      <w:r w:rsidRPr="001D4AFB">
        <w:rPr>
          <w:rFonts w:ascii="Times New Roman" w:hAnsi="Times New Roman" w:cs="Times New Roman"/>
        </w:rPr>
        <w:t xml:space="preserve"> (див. табл. 5.4.)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  <w:b/>
        </w:rPr>
        <w:t>5.11.</w:t>
      </w:r>
      <w:r w:rsidRPr="001D4AFB">
        <w:rPr>
          <w:rFonts w:ascii="Times New Roman" w:hAnsi="Times New Roman" w:cs="Times New Roman"/>
        </w:rPr>
        <w:t xml:space="preserve"> </w:t>
      </w:r>
      <w:r w:rsidRPr="001D4AFB">
        <w:rPr>
          <w:rFonts w:ascii="Times New Roman" w:hAnsi="Times New Roman" w:cs="Times New Roman"/>
          <w:b/>
          <w:i/>
        </w:rPr>
        <w:t>Підсумкова семестрова рейтингова оцінка</w:t>
      </w:r>
      <w:r w:rsidRPr="001D4AFB">
        <w:rPr>
          <w:rFonts w:ascii="Times New Roman" w:hAnsi="Times New Roman" w:cs="Times New Roman"/>
        </w:rPr>
        <w:t xml:space="preserve"> визначається як сума поточної модульної рейтингової оцінки та позитивної </w:t>
      </w:r>
      <w:proofErr w:type="spellStart"/>
      <w:r w:rsidRPr="001D4AFB">
        <w:rPr>
          <w:rFonts w:ascii="Times New Roman" w:hAnsi="Times New Roman" w:cs="Times New Roman"/>
        </w:rPr>
        <w:t>заліково</w:t>
      </w:r>
      <w:proofErr w:type="spellEnd"/>
      <w:r w:rsidRPr="001D4AFB">
        <w:rPr>
          <w:rFonts w:ascii="Times New Roman" w:hAnsi="Times New Roman" w:cs="Times New Roman"/>
        </w:rPr>
        <w:t xml:space="preserve">/ екзаменаційної рейтингової оцінки в балах і перераховується в оцінки за національною шкалою та шкалою </w:t>
      </w:r>
      <w:r w:rsidRPr="001D4AFB">
        <w:rPr>
          <w:rFonts w:ascii="Times New Roman" w:hAnsi="Times New Roman" w:cs="Times New Roman"/>
          <w:color w:val="000000"/>
          <w:spacing w:val="-6"/>
        </w:rPr>
        <w:t>ЕСТS</w:t>
      </w:r>
      <w:r w:rsidRPr="001D4AFB">
        <w:rPr>
          <w:rFonts w:ascii="Times New Roman" w:hAnsi="Times New Roman" w:cs="Times New Roman"/>
        </w:rPr>
        <w:t xml:space="preserve"> (табл. 5.5).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  <w:b/>
        </w:rPr>
        <w:t>5.12.</w:t>
      </w:r>
      <w:r w:rsidRPr="001D4AFB">
        <w:rPr>
          <w:rFonts w:ascii="Times New Roman" w:hAnsi="Times New Roman" w:cs="Times New Roman"/>
        </w:rPr>
        <w:t xml:space="preserve"> Перескладання позитивної підсумкової семестрової, рейтингової оцінки задля її підвищення не дозволяється.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  <w:b/>
        </w:rPr>
        <w:t>5.13.</w:t>
      </w:r>
      <w:r w:rsidRPr="001D4AFB">
        <w:rPr>
          <w:rFonts w:ascii="Times New Roman" w:hAnsi="Times New Roman" w:cs="Times New Roman"/>
        </w:rPr>
        <w:t xml:space="preserve"> Підсумкова семестрова рейтингова оцінка в балах, за національною шкалою та шкалою </w:t>
      </w:r>
      <w:r w:rsidRPr="001D4AFB">
        <w:rPr>
          <w:rFonts w:ascii="Times New Roman" w:hAnsi="Times New Roman" w:cs="Times New Roman"/>
          <w:color w:val="000000"/>
          <w:spacing w:val="-6"/>
        </w:rPr>
        <w:t>ЕСТS</w:t>
      </w:r>
      <w:r w:rsidRPr="001D4AFB">
        <w:rPr>
          <w:rFonts w:ascii="Times New Roman" w:hAnsi="Times New Roman" w:cs="Times New Roman"/>
        </w:rPr>
        <w:t xml:space="preserve">  заноситься до </w:t>
      </w:r>
      <w:proofErr w:type="spellStart"/>
      <w:r w:rsidRPr="001D4AFB">
        <w:rPr>
          <w:rFonts w:ascii="Times New Roman" w:hAnsi="Times New Roman" w:cs="Times New Roman"/>
        </w:rPr>
        <w:t>заліково-екзаменаціної</w:t>
      </w:r>
      <w:proofErr w:type="spellEnd"/>
      <w:r w:rsidRPr="001D4AFB">
        <w:rPr>
          <w:rFonts w:ascii="Times New Roman" w:hAnsi="Times New Roman" w:cs="Times New Roman"/>
        </w:rPr>
        <w:t xml:space="preserve"> відомості, та індивідуального навчального плану студента.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  <w:b/>
          <w:i/>
        </w:rPr>
      </w:pPr>
      <w:r w:rsidRPr="001D4AFB">
        <w:rPr>
          <w:rFonts w:ascii="Times New Roman" w:hAnsi="Times New Roman" w:cs="Times New Roman"/>
          <w:b/>
        </w:rPr>
        <w:t>5.14.</w:t>
      </w:r>
      <w:r w:rsidRPr="001D4AFB">
        <w:rPr>
          <w:rFonts w:ascii="Times New Roman" w:hAnsi="Times New Roman" w:cs="Times New Roman"/>
        </w:rPr>
        <w:t xml:space="preserve"> Запис підсумкової семестрової рейтингової оцінки в заліково-екзаменаційну відомість, навчальну картку та індивідуальний навчальний план студента здійснюється за таким зразком: </w:t>
      </w:r>
      <w:r w:rsidRPr="001D4AFB">
        <w:rPr>
          <w:rFonts w:ascii="Times New Roman" w:hAnsi="Times New Roman" w:cs="Times New Roman"/>
          <w:b/>
          <w:i/>
        </w:rPr>
        <w:t>62/Задовільно/Е, 76/Добре/С, 95/Відмінно/А.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  <w:b/>
        </w:rPr>
        <w:lastRenderedPageBreak/>
        <w:t xml:space="preserve">5.15. </w:t>
      </w:r>
      <w:r w:rsidRPr="001D4AFB">
        <w:rPr>
          <w:rFonts w:ascii="Times New Roman" w:hAnsi="Times New Roman" w:cs="Times New Roman"/>
        </w:rPr>
        <w:t xml:space="preserve">У разі відсутності студента на семестровому </w:t>
      </w:r>
      <w:proofErr w:type="spellStart"/>
      <w:r w:rsidRPr="001D4AFB">
        <w:rPr>
          <w:rFonts w:ascii="Times New Roman" w:hAnsi="Times New Roman" w:cs="Times New Roman"/>
        </w:rPr>
        <w:t>диф.заліку</w:t>
      </w:r>
      <w:proofErr w:type="spellEnd"/>
      <w:r w:rsidRPr="001D4AFB">
        <w:rPr>
          <w:rFonts w:ascii="Times New Roman" w:hAnsi="Times New Roman" w:cs="Times New Roman"/>
        </w:rPr>
        <w:t>/екзамені з будь-яких причин напроти його прізвища в заліково-екзаменаційній відомості робиться запис «Не з</w:t>
      </w:r>
      <w:r w:rsidRPr="001D4AFB">
        <w:rPr>
          <w:rFonts w:ascii="Times New Roman" w:hAnsi="Times New Roman" w:cs="Times New Roman"/>
          <w:lang w:val="ru-RU"/>
        </w:rPr>
        <w:t>’</w:t>
      </w:r>
      <w:r w:rsidRPr="001D4AFB">
        <w:rPr>
          <w:rFonts w:ascii="Times New Roman" w:hAnsi="Times New Roman" w:cs="Times New Roman"/>
        </w:rPr>
        <w:t>явився», а в колонці «Підсумкова семестрова рейтингова оцінка» - «Не атестований».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</w:rPr>
        <w:t>При цьому студент вважається таким, що має академічну заборгованість.</w:t>
      </w:r>
    </w:p>
    <w:p w:rsidR="00836888" w:rsidRPr="001D4AFB" w:rsidRDefault="00836888" w:rsidP="00836888">
      <w:pPr>
        <w:pStyle w:val="a7"/>
        <w:ind w:left="0" w:right="-2" w:firstLine="708"/>
        <w:jc w:val="both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</w:rPr>
        <w:t>При складанні академічної заборгованості студент повинен виконати всі завдання, необхідні для отримання поточної модульної рейтингової оцінки, а також виконати письмове екзаменаційне завдання.</w:t>
      </w: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</w:p>
    <w:p w:rsidR="00836888" w:rsidRPr="001D4AFB" w:rsidRDefault="00836888" w:rsidP="00836888">
      <w:pPr>
        <w:pStyle w:val="a7"/>
        <w:ind w:left="0" w:right="-2" w:firstLine="708"/>
        <w:rPr>
          <w:rFonts w:ascii="Times New Roman" w:hAnsi="Times New Roman" w:cs="Times New Roman"/>
        </w:rPr>
      </w:pP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</w:p>
    <w:p w:rsidR="00836888" w:rsidRPr="001D4AFB" w:rsidRDefault="00836888" w:rsidP="00836888">
      <w:pPr>
        <w:pStyle w:val="a7"/>
        <w:ind w:left="0" w:right="-2" w:firstLine="708"/>
        <w:jc w:val="right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</w:rPr>
        <w:t>Таблиця 5.5</w:t>
      </w:r>
    </w:p>
    <w:p w:rsidR="00836888" w:rsidRPr="001D4AFB" w:rsidRDefault="00836888" w:rsidP="00836888">
      <w:pPr>
        <w:pStyle w:val="a7"/>
        <w:ind w:left="0" w:right="-2" w:firstLine="708"/>
        <w:rPr>
          <w:rFonts w:ascii="Times New Roman" w:hAnsi="Times New Roman" w:cs="Times New Roman"/>
        </w:rPr>
      </w:pPr>
      <w:r w:rsidRPr="001D4AFB">
        <w:rPr>
          <w:rFonts w:ascii="Times New Roman" w:hAnsi="Times New Roman" w:cs="Times New Roman"/>
        </w:rPr>
        <w:t xml:space="preserve">Відповідність підсумкових рейтингових оцінок у балах </w:t>
      </w:r>
    </w:p>
    <w:p w:rsidR="00836888" w:rsidRPr="001D4AFB" w:rsidRDefault="00836888" w:rsidP="00836888">
      <w:pPr>
        <w:pStyle w:val="a7"/>
        <w:ind w:left="0" w:right="-2" w:firstLine="708"/>
        <w:rPr>
          <w:rFonts w:ascii="Times New Roman" w:hAnsi="Times New Roman" w:cs="Times New Roman"/>
          <w:color w:val="000000"/>
          <w:spacing w:val="-6"/>
          <w:lang w:val="ru-RU"/>
        </w:rPr>
      </w:pPr>
      <w:r w:rsidRPr="001D4AFB">
        <w:rPr>
          <w:rFonts w:ascii="Times New Roman" w:hAnsi="Times New Roman" w:cs="Times New Roman"/>
        </w:rPr>
        <w:t xml:space="preserve">оцінкам за національною шкалою та шкалою </w:t>
      </w:r>
      <w:r w:rsidRPr="001D4AFB">
        <w:rPr>
          <w:rFonts w:ascii="Times New Roman" w:hAnsi="Times New Roman" w:cs="Times New Roman"/>
          <w:color w:val="000000"/>
          <w:spacing w:val="-6"/>
        </w:rPr>
        <w:t>ЕСТS</w:t>
      </w:r>
    </w:p>
    <w:p w:rsidR="00836888" w:rsidRPr="001D4AFB" w:rsidRDefault="00836888" w:rsidP="00836888">
      <w:pPr>
        <w:pStyle w:val="a7"/>
        <w:ind w:left="0" w:right="-2" w:firstLine="708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1276"/>
        <w:gridCol w:w="4785"/>
      </w:tblGrid>
      <w:tr w:rsidR="00836888" w:rsidRPr="001D4AFB" w:rsidTr="00890725">
        <w:tc>
          <w:tcPr>
            <w:tcW w:w="1242" w:type="dxa"/>
            <w:vMerge w:val="restart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2268" w:type="dxa"/>
            <w:vMerge w:val="restart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6061" w:type="dxa"/>
            <w:gridSpan w:val="2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 xml:space="preserve">Оцінка за шкалою </w:t>
            </w:r>
            <w:r w:rsidRPr="001D4AFB">
              <w:rPr>
                <w:rFonts w:ascii="Times New Roman" w:hAnsi="Times New Roman" w:cs="Times New Roman"/>
                <w:color w:val="000000"/>
                <w:spacing w:val="-6"/>
              </w:rPr>
              <w:t>ЕСТS</w:t>
            </w:r>
          </w:p>
        </w:tc>
      </w:tr>
      <w:tr w:rsidR="00836888" w:rsidRPr="001D4AFB" w:rsidTr="00890725">
        <w:tc>
          <w:tcPr>
            <w:tcW w:w="1242" w:type="dxa"/>
            <w:vMerge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4785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836888" w:rsidRPr="001D4AFB" w:rsidTr="00890725">
        <w:tc>
          <w:tcPr>
            <w:tcW w:w="124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2268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1276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785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Відмінно </w:t>
            </w:r>
          </w:p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(відмінне виконання лише з незначною кількістю помилок)</w:t>
            </w:r>
          </w:p>
        </w:tc>
      </w:tr>
      <w:tr w:rsidR="00836888" w:rsidRPr="001D4AFB" w:rsidTr="00890725">
        <w:tc>
          <w:tcPr>
            <w:tcW w:w="124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82-89</w:t>
            </w:r>
          </w:p>
        </w:tc>
        <w:tc>
          <w:tcPr>
            <w:tcW w:w="2268" w:type="dxa"/>
            <w:vMerge w:val="restart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Добре</w:t>
            </w:r>
            <w:proofErr w:type="gramEnd"/>
          </w:p>
        </w:tc>
        <w:tc>
          <w:tcPr>
            <w:tcW w:w="1276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785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Дуже добре</w:t>
            </w:r>
          </w:p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(вище від середнього рівня з кількома помилками)</w:t>
            </w:r>
          </w:p>
        </w:tc>
      </w:tr>
      <w:tr w:rsidR="00836888" w:rsidRPr="001D4AFB" w:rsidTr="00890725">
        <w:tc>
          <w:tcPr>
            <w:tcW w:w="124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75-81</w:t>
            </w:r>
          </w:p>
        </w:tc>
        <w:tc>
          <w:tcPr>
            <w:tcW w:w="2268" w:type="dxa"/>
            <w:vMerge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785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Добре</w:t>
            </w:r>
          </w:p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(загалом правильне виконання з певною кількістю істотних помилок)</w:t>
            </w:r>
          </w:p>
        </w:tc>
      </w:tr>
      <w:tr w:rsidR="00836888" w:rsidRPr="001D4AFB" w:rsidTr="00890725">
        <w:tc>
          <w:tcPr>
            <w:tcW w:w="124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67-74</w:t>
            </w:r>
          </w:p>
        </w:tc>
        <w:tc>
          <w:tcPr>
            <w:tcW w:w="2268" w:type="dxa"/>
            <w:vMerge w:val="restart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Задовільно</w:t>
            </w:r>
            <w:proofErr w:type="spellEnd"/>
          </w:p>
        </w:tc>
        <w:tc>
          <w:tcPr>
            <w:tcW w:w="1276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785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Задов</w:t>
            </w:r>
            <w:proofErr w:type="spellStart"/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ільно</w:t>
            </w:r>
            <w:proofErr w:type="spellEnd"/>
          </w:p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(непогано, але зі значною кількістю недоліків)</w:t>
            </w:r>
          </w:p>
        </w:tc>
      </w:tr>
      <w:tr w:rsidR="00836888" w:rsidRPr="001D4AFB" w:rsidTr="00890725">
        <w:tc>
          <w:tcPr>
            <w:tcW w:w="124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60-66</w:t>
            </w:r>
          </w:p>
        </w:tc>
        <w:tc>
          <w:tcPr>
            <w:tcW w:w="2268" w:type="dxa"/>
            <w:vMerge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4785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Достатньо</w:t>
            </w:r>
          </w:p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(виконання задовольняє мінімальні критерії)</w:t>
            </w:r>
          </w:p>
        </w:tc>
      </w:tr>
      <w:tr w:rsidR="00836888" w:rsidRPr="001D4AFB" w:rsidTr="00890725">
        <w:tc>
          <w:tcPr>
            <w:tcW w:w="124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35-59</w:t>
            </w:r>
          </w:p>
        </w:tc>
        <w:tc>
          <w:tcPr>
            <w:tcW w:w="2268" w:type="dxa"/>
            <w:vMerge w:val="restart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Незадовільно</w:t>
            </w:r>
            <w:proofErr w:type="spellEnd"/>
          </w:p>
        </w:tc>
        <w:tc>
          <w:tcPr>
            <w:tcW w:w="1276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FX</w:t>
            </w:r>
          </w:p>
        </w:tc>
        <w:tc>
          <w:tcPr>
            <w:tcW w:w="4785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D4AF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Незадовільно</w:t>
            </w:r>
            <w:proofErr w:type="spellEnd"/>
          </w:p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(з </w:t>
            </w:r>
            <w:proofErr w:type="spellStart"/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можлив</w:t>
            </w:r>
            <w:proofErr w:type="spellEnd"/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Start"/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стю</w:t>
            </w:r>
            <w:proofErr w:type="spellEnd"/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повторного </w:t>
            </w:r>
            <w:proofErr w:type="spellStart"/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складання</w:t>
            </w:r>
            <w:proofErr w:type="spellEnd"/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36888" w:rsidRPr="001D4AFB" w:rsidTr="00890725">
        <w:trPr>
          <w:trHeight w:val="260"/>
        </w:trPr>
        <w:tc>
          <w:tcPr>
            <w:tcW w:w="1242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1-34</w:t>
            </w:r>
          </w:p>
        </w:tc>
        <w:tc>
          <w:tcPr>
            <w:tcW w:w="2268" w:type="dxa"/>
            <w:vMerge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4A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4785" w:type="dxa"/>
          </w:tcPr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b/>
                <w:sz w:val="20"/>
                <w:szCs w:val="20"/>
              </w:rPr>
              <w:t>Незадовільно</w:t>
            </w: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6888" w:rsidRPr="001D4AFB" w:rsidRDefault="00836888" w:rsidP="00890725">
            <w:pPr>
              <w:pStyle w:val="a7"/>
              <w:ind w:left="0" w:right="-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AFB">
              <w:rPr>
                <w:rFonts w:ascii="Times New Roman" w:hAnsi="Times New Roman" w:cs="Times New Roman"/>
                <w:sz w:val="20"/>
                <w:szCs w:val="20"/>
              </w:rPr>
              <w:t xml:space="preserve">(з </w:t>
            </w:r>
            <w:proofErr w:type="spellStart"/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1D4A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1D4AFB">
              <w:rPr>
                <w:rFonts w:ascii="Times New Roman" w:hAnsi="Times New Roman" w:cs="Times New Roman"/>
                <w:sz w:val="20"/>
                <w:szCs w:val="20"/>
              </w:rPr>
              <w:t>язковим</w:t>
            </w:r>
            <w:proofErr w:type="spellEnd"/>
            <w:r w:rsidRPr="001D4AFB">
              <w:rPr>
                <w:rFonts w:ascii="Times New Roman" w:hAnsi="Times New Roman" w:cs="Times New Roman"/>
                <w:sz w:val="20"/>
                <w:szCs w:val="20"/>
              </w:rPr>
              <w:t xml:space="preserve"> повторним курсом) </w:t>
            </w:r>
          </w:p>
        </w:tc>
      </w:tr>
    </w:tbl>
    <w:p w:rsidR="00836888" w:rsidRPr="005A169B" w:rsidRDefault="00836888" w:rsidP="00836888">
      <w:pPr>
        <w:pStyle w:val="a7"/>
        <w:ind w:left="0" w:right="-2" w:firstLine="708"/>
        <w:rPr>
          <w:rFonts w:ascii="Times New Roman" w:hAnsi="Times New Roman" w:cs="Times New Roman"/>
          <w:lang w:val="ru-RU"/>
        </w:rPr>
      </w:pPr>
    </w:p>
    <w:p w:rsidR="00835039" w:rsidRPr="001D4AFB" w:rsidRDefault="00835039" w:rsidP="001D4AFB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sectPr w:rsidR="00835039" w:rsidRPr="001D4AFB" w:rsidSect="00AB7815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20" w:rsidRDefault="009A0420" w:rsidP="00906A44">
      <w:pPr>
        <w:spacing w:line="240" w:lineRule="auto"/>
      </w:pPr>
      <w:r>
        <w:separator/>
      </w:r>
    </w:p>
  </w:endnote>
  <w:endnote w:type="continuationSeparator" w:id="0">
    <w:p w:rsidR="009A0420" w:rsidRDefault="009A0420" w:rsidP="00906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20" w:rsidRDefault="009A0420" w:rsidP="00906A44">
      <w:pPr>
        <w:spacing w:line="240" w:lineRule="auto"/>
      </w:pPr>
      <w:r>
        <w:separator/>
      </w:r>
    </w:p>
  </w:footnote>
  <w:footnote w:type="continuationSeparator" w:id="0">
    <w:p w:rsidR="009A0420" w:rsidRDefault="009A0420" w:rsidP="00906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906A44" w:rsidRPr="00906A44" w:rsidTr="00906A44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8B6003">
          <w:pPr>
            <w:pStyle w:val="a3"/>
            <w:jc w:val="both"/>
          </w:pPr>
          <w:r w:rsidRPr="00906A44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«</w:t>
          </w:r>
          <w:r w:rsidR="008B6003">
            <w:rPr>
              <w:rFonts w:ascii="Times New Roman" w:hAnsi="Times New Roman" w:cs="Times New Roman"/>
              <w:sz w:val="20"/>
            </w:rPr>
            <w:t>Іноземна мова</w:t>
          </w:r>
          <w:r w:rsidRPr="00906A44">
            <w:rPr>
              <w:rFonts w:ascii="Times New Roman" w:hAnsi="Times New Roman" w:cs="Times New Roman"/>
              <w:sz w:val="20"/>
            </w:rPr>
            <w:t>»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Шифр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906A44" w:rsidRPr="00906A44" w:rsidTr="00906A44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 xml:space="preserve">Стор. </w:t>
          </w:r>
          <w:r w:rsidR="001C4889" w:rsidRPr="00906A44">
            <w:rPr>
              <w:rFonts w:ascii="Times New Roman" w:hAnsi="Times New Roman" w:cs="Times New Roman"/>
              <w:sz w:val="20"/>
            </w:rPr>
            <w:fldChar w:fldCharType="begin"/>
          </w:r>
          <w:r w:rsidRPr="00906A44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="001C4889" w:rsidRPr="00906A44">
            <w:rPr>
              <w:rFonts w:ascii="Times New Roman" w:hAnsi="Times New Roman" w:cs="Times New Roman"/>
              <w:sz w:val="20"/>
            </w:rPr>
            <w:fldChar w:fldCharType="separate"/>
          </w:r>
          <w:r w:rsidR="001D4AFB">
            <w:rPr>
              <w:rFonts w:ascii="Times New Roman" w:hAnsi="Times New Roman" w:cs="Times New Roman"/>
              <w:noProof/>
              <w:sz w:val="20"/>
            </w:rPr>
            <w:t>1</w:t>
          </w:r>
          <w:r w:rsidR="001C4889" w:rsidRPr="00906A44">
            <w:rPr>
              <w:rFonts w:ascii="Times New Roman" w:hAnsi="Times New Roman" w:cs="Times New Roman"/>
              <w:sz w:val="20"/>
            </w:rPr>
            <w:fldChar w:fldCharType="end"/>
          </w:r>
          <w:r w:rsidRPr="00906A44">
            <w:rPr>
              <w:rFonts w:ascii="Times New Roman" w:hAnsi="Times New Roman" w:cs="Times New Roman"/>
              <w:sz w:val="20"/>
            </w:rPr>
            <w:t xml:space="preserve"> з</w:t>
          </w:r>
          <w:r w:rsidRPr="00906A44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5</w:t>
          </w:r>
        </w:p>
      </w:tc>
    </w:tr>
  </w:tbl>
  <w:p w:rsidR="00906A44" w:rsidRDefault="00906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3CB"/>
    <w:rsid w:val="001C4889"/>
    <w:rsid w:val="001D4AFB"/>
    <w:rsid w:val="00403350"/>
    <w:rsid w:val="004B6D57"/>
    <w:rsid w:val="004C462A"/>
    <w:rsid w:val="007217FA"/>
    <w:rsid w:val="00805589"/>
    <w:rsid w:val="00835039"/>
    <w:rsid w:val="00836888"/>
    <w:rsid w:val="00850D7F"/>
    <w:rsid w:val="008B6003"/>
    <w:rsid w:val="00906A44"/>
    <w:rsid w:val="00926FD3"/>
    <w:rsid w:val="009805E3"/>
    <w:rsid w:val="009A0420"/>
    <w:rsid w:val="00A648F8"/>
    <w:rsid w:val="00AB7815"/>
    <w:rsid w:val="00B76FCA"/>
    <w:rsid w:val="00C703CB"/>
    <w:rsid w:val="00EC3321"/>
    <w:rsid w:val="00F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D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  <w:style w:type="character" w:customStyle="1" w:styleId="20">
    <w:name w:val="Заголовок 2 Знак"/>
    <w:basedOn w:val="a0"/>
    <w:link w:val="2"/>
    <w:uiPriority w:val="9"/>
    <w:semiHidden/>
    <w:rsid w:val="004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4B6D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4B6D57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Цитата1"/>
    <w:basedOn w:val="a"/>
    <w:rsid w:val="004B6D57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83688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36888"/>
    <w:rPr>
      <w:sz w:val="16"/>
      <w:szCs w:val="16"/>
    </w:rPr>
  </w:style>
  <w:style w:type="paragraph" w:styleId="a7">
    <w:name w:val="Block Text"/>
    <w:basedOn w:val="a"/>
    <w:rsid w:val="00836888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D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  <w:style w:type="character" w:customStyle="1" w:styleId="20">
    <w:name w:val="Заголовок 2 Знак"/>
    <w:basedOn w:val="a0"/>
    <w:link w:val="2"/>
    <w:uiPriority w:val="9"/>
    <w:semiHidden/>
    <w:rsid w:val="004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4B6D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4B6D57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Цитата1"/>
    <w:basedOn w:val="a"/>
    <w:rsid w:val="004B6D57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4970</Words>
  <Characters>2833</Characters>
  <Application>Microsoft Office Word</Application>
  <DocSecurity>0</DocSecurity>
  <Lines>23</Lines>
  <Paragraphs>15</Paragraphs>
  <ScaleCrop>false</ScaleCrop>
  <Company>Krokoz™ Inc.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16</cp:revision>
  <dcterms:created xsi:type="dcterms:W3CDTF">2018-02-25T15:28:00Z</dcterms:created>
  <dcterms:modified xsi:type="dcterms:W3CDTF">2018-09-26T19:15:00Z</dcterms:modified>
</cp:coreProperties>
</file>