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2A" w:rsidRPr="005D7780" w:rsidRDefault="00692F2A" w:rsidP="00692F2A">
      <w:pPr>
        <w:tabs>
          <w:tab w:val="left" w:pos="426"/>
        </w:tabs>
        <w:ind w:firstLine="567"/>
        <w:jc w:val="center"/>
        <w:rPr>
          <w:rFonts w:cs="Times New Roman"/>
          <w:b/>
          <w:szCs w:val="28"/>
        </w:rPr>
      </w:pPr>
      <w:r w:rsidRPr="005D7780">
        <w:rPr>
          <w:b/>
          <w:szCs w:val="28"/>
          <w:lang w:val="en-US"/>
        </w:rPr>
        <w:t>Educational and research Institute of Law</w:t>
      </w:r>
    </w:p>
    <w:p w:rsidR="004E010E" w:rsidRPr="005D7780" w:rsidRDefault="004E010E" w:rsidP="004E010E">
      <w:pPr>
        <w:tabs>
          <w:tab w:val="left" w:pos="426"/>
        </w:tabs>
        <w:ind w:firstLine="567"/>
        <w:jc w:val="center"/>
        <w:rPr>
          <w:b/>
          <w:szCs w:val="28"/>
          <w:lang w:val="en-US"/>
        </w:rPr>
      </w:pPr>
      <w:r w:rsidRPr="005D7780">
        <w:rPr>
          <w:b/>
          <w:szCs w:val="28"/>
          <w:lang w:val="en-US"/>
        </w:rPr>
        <w:t>Department of Theory and History of State and Law</w:t>
      </w:r>
    </w:p>
    <w:p w:rsidR="00F50B81" w:rsidRPr="005D7780" w:rsidRDefault="00F50B81" w:rsidP="00F50B81">
      <w:pPr>
        <w:tabs>
          <w:tab w:val="left" w:pos="426"/>
        </w:tabs>
        <w:jc w:val="center"/>
        <w:rPr>
          <w:rFonts w:cs="Times New Roman"/>
          <w:b/>
          <w:iCs/>
          <w:color w:val="auto"/>
          <w:szCs w:val="28"/>
        </w:rPr>
      </w:pPr>
      <w:r w:rsidRPr="005D7780">
        <w:rPr>
          <w:rFonts w:cs="Times New Roman"/>
          <w:b/>
          <w:iCs/>
          <w:color w:val="auto"/>
          <w:szCs w:val="28"/>
        </w:rPr>
        <w:t xml:space="preserve">  </w:t>
      </w:r>
    </w:p>
    <w:p w:rsidR="00692F2A" w:rsidRPr="005D7780" w:rsidRDefault="00F50B81" w:rsidP="00692F2A">
      <w:pPr>
        <w:tabs>
          <w:tab w:val="left" w:pos="426"/>
        </w:tabs>
        <w:jc w:val="both"/>
        <w:rPr>
          <w:rFonts w:cs="Times New Roman"/>
          <w:b/>
          <w:bCs/>
          <w:szCs w:val="28"/>
        </w:rPr>
      </w:pPr>
      <w:r w:rsidRPr="005D7780">
        <w:rPr>
          <w:rFonts w:cs="Times New Roman"/>
          <w:b/>
          <w:iCs/>
          <w:color w:val="auto"/>
          <w:szCs w:val="28"/>
        </w:rPr>
        <w:t xml:space="preserve">                                                         </w:t>
      </w:r>
      <w:r w:rsidR="00692F2A" w:rsidRPr="005D7780">
        <w:rPr>
          <w:rFonts w:cs="Times New Roman"/>
          <w:b/>
          <w:bCs/>
          <w:szCs w:val="28"/>
        </w:rPr>
        <w:t xml:space="preserve">APPROVED BY </w:t>
      </w:r>
    </w:p>
    <w:p w:rsidR="00692F2A" w:rsidRPr="005D7780" w:rsidRDefault="00692F2A" w:rsidP="00692F2A">
      <w:pPr>
        <w:tabs>
          <w:tab w:val="left" w:pos="426"/>
        </w:tabs>
        <w:jc w:val="both"/>
        <w:rPr>
          <w:rFonts w:cs="Times New Roman"/>
          <w:szCs w:val="28"/>
        </w:rPr>
      </w:pPr>
      <w:r w:rsidRPr="005D7780">
        <w:rPr>
          <w:rFonts w:cs="Times New Roman"/>
          <w:szCs w:val="28"/>
        </w:rPr>
        <w:t xml:space="preserve">                                                    </w:t>
      </w:r>
      <w:r w:rsidRPr="005D7780">
        <w:rPr>
          <w:rFonts w:cs="Times New Roman"/>
          <w:szCs w:val="28"/>
          <w:lang w:val="en-US"/>
        </w:rPr>
        <w:t xml:space="preserve">   </w:t>
      </w:r>
      <w:r w:rsidRPr="005D7780">
        <w:rPr>
          <w:rFonts w:cs="Times New Roman"/>
          <w:szCs w:val="28"/>
        </w:rPr>
        <w:t xml:space="preserve"> </w:t>
      </w:r>
      <w:r w:rsidR="005841E9">
        <w:rPr>
          <w:szCs w:val="28"/>
          <w:lang w:val="en-US"/>
        </w:rPr>
        <w:t xml:space="preserve"> </w:t>
      </w:r>
      <w:r w:rsidRPr="005D7780">
        <w:rPr>
          <w:rFonts w:cs="Times New Roman"/>
          <w:szCs w:val="28"/>
          <w:lang w:val="en-US"/>
        </w:rPr>
        <w:t xml:space="preserve">Head of the department </w:t>
      </w:r>
      <w:r w:rsidRPr="005D7780">
        <w:rPr>
          <w:szCs w:val="28"/>
        </w:rPr>
        <w:t>_____</w:t>
      </w:r>
      <w:r w:rsidR="004E010E" w:rsidRPr="005D7780">
        <w:rPr>
          <w:rFonts w:cs="Times New Roman"/>
          <w:szCs w:val="28"/>
          <w:lang w:val="en-US"/>
        </w:rPr>
        <w:t>I</w:t>
      </w:r>
      <w:r w:rsidRPr="005D7780">
        <w:rPr>
          <w:rFonts w:cs="Times New Roman"/>
          <w:szCs w:val="28"/>
          <w:lang w:val="en-US"/>
        </w:rPr>
        <w:t>.</w:t>
      </w:r>
      <w:r w:rsidR="004E010E" w:rsidRPr="005D7780">
        <w:rPr>
          <w:rFonts w:cs="Times New Roman"/>
          <w:szCs w:val="28"/>
          <w:lang w:val="en-US"/>
        </w:rPr>
        <w:t>Borodin</w:t>
      </w:r>
    </w:p>
    <w:p w:rsidR="00692F2A" w:rsidRPr="005D7780" w:rsidRDefault="00692F2A" w:rsidP="00692F2A">
      <w:pPr>
        <w:tabs>
          <w:tab w:val="left" w:pos="426"/>
        </w:tabs>
        <w:jc w:val="both"/>
        <w:rPr>
          <w:rFonts w:cs="Times New Roman"/>
          <w:szCs w:val="28"/>
        </w:rPr>
      </w:pPr>
      <w:r w:rsidRPr="005D7780">
        <w:rPr>
          <w:rFonts w:cs="Times New Roman"/>
          <w:szCs w:val="28"/>
        </w:rPr>
        <w:t xml:space="preserve">                                                         «2</w:t>
      </w:r>
      <w:r w:rsidR="004E010E" w:rsidRPr="005D7780">
        <w:rPr>
          <w:rFonts w:cs="Times New Roman"/>
          <w:szCs w:val="28"/>
          <w:lang w:val="en-US"/>
        </w:rPr>
        <w:t>9</w:t>
      </w:r>
      <w:r w:rsidRPr="005D7780">
        <w:rPr>
          <w:rFonts w:cs="Times New Roman"/>
          <w:szCs w:val="28"/>
        </w:rPr>
        <w:t xml:space="preserve">» </w:t>
      </w:r>
      <w:r w:rsidRPr="005D7780">
        <w:rPr>
          <w:rFonts w:cs="Times New Roman"/>
          <w:szCs w:val="28"/>
          <w:lang w:val="en-US"/>
        </w:rPr>
        <w:t>August</w:t>
      </w:r>
      <w:r w:rsidRPr="005D7780">
        <w:rPr>
          <w:rFonts w:cs="Times New Roman"/>
          <w:szCs w:val="28"/>
        </w:rPr>
        <w:t xml:space="preserve"> 2018  </w:t>
      </w:r>
    </w:p>
    <w:p w:rsidR="00F50B81" w:rsidRPr="005D7780" w:rsidRDefault="00F50B81" w:rsidP="00692F2A">
      <w:pPr>
        <w:tabs>
          <w:tab w:val="left" w:pos="426"/>
        </w:tabs>
        <w:spacing w:line="360" w:lineRule="auto"/>
        <w:jc w:val="center"/>
        <w:rPr>
          <w:rFonts w:cs="Times New Roman"/>
          <w:szCs w:val="28"/>
        </w:rPr>
      </w:pPr>
    </w:p>
    <w:p w:rsidR="00035BAC" w:rsidRPr="005D7780" w:rsidRDefault="00035BAC" w:rsidP="00076BAB">
      <w:pPr>
        <w:pStyle w:val="8"/>
        <w:tabs>
          <w:tab w:val="left" w:pos="426"/>
        </w:tabs>
        <w:spacing w:before="0" w:after="0"/>
        <w:jc w:val="center"/>
        <w:rPr>
          <w:rFonts w:ascii="Times New Roman" w:hAnsi="Times New Roman"/>
          <w:b/>
          <w:i w:val="0"/>
          <w:sz w:val="28"/>
          <w:szCs w:val="28"/>
          <w:lang w:val="en-US"/>
        </w:rPr>
      </w:pPr>
      <w:r w:rsidRPr="005D7780">
        <w:rPr>
          <w:rFonts w:ascii="Times New Roman" w:hAnsi="Times New Roman"/>
          <w:b/>
          <w:i w:val="0"/>
          <w:sz w:val="28"/>
          <w:szCs w:val="28"/>
          <w:lang w:val="en-US"/>
        </w:rPr>
        <w:t xml:space="preserve">Questions for the Module Test </w:t>
      </w:r>
    </w:p>
    <w:p w:rsidR="001C3A26" w:rsidRPr="005D7780" w:rsidRDefault="001C3A26" w:rsidP="00F859DE">
      <w:pPr>
        <w:tabs>
          <w:tab w:val="left" w:pos="426"/>
          <w:tab w:val="left" w:pos="851"/>
          <w:tab w:val="left" w:pos="993"/>
        </w:tabs>
        <w:jc w:val="both"/>
        <w:rPr>
          <w:rFonts w:cs="Times New Roman"/>
          <w:sz w:val="26"/>
          <w:szCs w:val="26"/>
          <w:lang w:val="en-US"/>
        </w:rPr>
      </w:pPr>
    </w:p>
    <w:p w:rsidR="00653C8F" w:rsidRPr="005D7780" w:rsidRDefault="00653C8F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</w:rPr>
        <w:t xml:space="preserve">1. The significance </w:t>
      </w:r>
      <w:r w:rsidRPr="005D7780">
        <w:rPr>
          <w:rFonts w:cs="Times New Roman"/>
          <w:sz w:val="26"/>
          <w:szCs w:val="26"/>
          <w:lang w:val="en-US"/>
        </w:rPr>
        <w:t>and subject of History of State and Law of Foreign Countries</w:t>
      </w:r>
      <w:r w:rsidRPr="005D7780">
        <w:rPr>
          <w:rFonts w:cs="Times New Roman"/>
          <w:sz w:val="26"/>
          <w:szCs w:val="26"/>
        </w:rPr>
        <w:t>.</w:t>
      </w:r>
    </w:p>
    <w:p w:rsidR="00653C8F" w:rsidRPr="005D7780" w:rsidRDefault="00653C8F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</w:rPr>
        <w:t>2. The most common basic methods for examining the provisions of the IPPC.</w:t>
      </w:r>
    </w:p>
    <w:p w:rsidR="00653C8F" w:rsidRPr="005D7780" w:rsidRDefault="00653C8F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</w:rPr>
        <w:t>3. Periodization of the history of the state and the rights of foreign countries.</w:t>
      </w:r>
    </w:p>
    <w:p w:rsidR="00653C8F" w:rsidRPr="005D7780" w:rsidRDefault="00653C8F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</w:rPr>
        <w:t>4. Features of the development of the countries of the Ancient East.</w:t>
      </w:r>
    </w:p>
    <w:p w:rsidR="00653C8F" w:rsidRPr="005D7780" w:rsidRDefault="00653C8F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</w:rPr>
        <w:t>5. The state system of the countries of the Ancient East.</w:t>
      </w:r>
    </w:p>
    <w:p w:rsidR="00653C8F" w:rsidRPr="005D7780" w:rsidRDefault="00653C8F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</w:rPr>
        <w:t>6. Features of the ancient Oriental despotism.</w:t>
      </w:r>
    </w:p>
    <w:p w:rsidR="00653C8F" w:rsidRPr="005D7780" w:rsidRDefault="00653C8F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</w:rPr>
        <w:t>7. The social order of the countries of the Ancient East.</w:t>
      </w:r>
    </w:p>
    <w:p w:rsidR="00653C8F" w:rsidRPr="005D7780" w:rsidRDefault="00653C8F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</w:rPr>
        <w:t>8. Main government departments in the countries of the Ancient East.</w:t>
      </w:r>
    </w:p>
    <w:p w:rsidR="00653C8F" w:rsidRPr="005D7780" w:rsidRDefault="00653C8F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</w:rPr>
        <w:t>9. General description of the laws of Hammurabi and Manu.</w:t>
      </w:r>
    </w:p>
    <w:p w:rsidR="00653C8F" w:rsidRPr="005D7780" w:rsidRDefault="00653C8F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</w:rPr>
        <w:t>10. Criminal law under the laws of Hammurabi and Manu.</w:t>
      </w:r>
    </w:p>
    <w:p w:rsidR="00653C8F" w:rsidRPr="005D7780" w:rsidRDefault="00653C8F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</w:rPr>
        <w:t>11. Marriage and family relations under the laws of Hammurabi and Manu.</w:t>
      </w:r>
    </w:p>
    <w:p w:rsidR="00653C8F" w:rsidRPr="005D7780" w:rsidRDefault="00653C8F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</w:rPr>
        <w:t>12. Criminal law under the law of Manu.</w:t>
      </w:r>
    </w:p>
    <w:p w:rsidR="00653C8F" w:rsidRPr="005D7780" w:rsidRDefault="00653C8F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</w:rPr>
        <w:t>13. Litigation in the countries of the Ancient East.</w:t>
      </w:r>
    </w:p>
    <w:p w:rsidR="00653C8F" w:rsidRPr="005D7780" w:rsidRDefault="00653C8F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</w:rPr>
        <w:t>14. Laws of the Draconet (Athens, 621 BC)</w:t>
      </w:r>
    </w:p>
    <w:p w:rsidR="00653C8F" w:rsidRPr="005D7780" w:rsidRDefault="00653C8F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</w:rPr>
        <w:t>15. The state system of Athens under the reform of Theseus, Solon and Klisofen.</w:t>
      </w:r>
    </w:p>
    <w:p w:rsidR="00653C8F" w:rsidRPr="005D7780" w:rsidRDefault="00653C8F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</w:rPr>
        <w:t>16. The public order of Athens according to the reforms of Thesey and Solon.</w:t>
      </w:r>
    </w:p>
    <w:p w:rsidR="00653C8F" w:rsidRPr="005D7780" w:rsidRDefault="00653C8F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</w:rPr>
        <w:t>17. State system and the social order of Sparta.</w:t>
      </w:r>
    </w:p>
    <w:p w:rsidR="00653C8F" w:rsidRPr="005D7780" w:rsidRDefault="00653C8F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</w:rPr>
        <w:t>18. Servi Tully reforms.</w:t>
      </w:r>
    </w:p>
    <w:p w:rsidR="00653C8F" w:rsidRPr="005D7780" w:rsidRDefault="00653C8F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</w:rPr>
        <w:t>19. Police of slaveholding states.</w:t>
      </w:r>
    </w:p>
    <w:p w:rsidR="00653C8F" w:rsidRPr="005D7780" w:rsidRDefault="00653C8F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</w:rPr>
        <w:t>20. Periodization of the Roman state and Roman law.</w:t>
      </w:r>
    </w:p>
    <w:p w:rsidR="00653C8F" w:rsidRPr="005D7780" w:rsidRDefault="00653C8F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</w:rPr>
        <w:t>21. Ownership of the Laws of XII Tables.</w:t>
      </w:r>
    </w:p>
    <w:p w:rsidR="00653C8F" w:rsidRPr="005D7780" w:rsidRDefault="00653C8F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</w:rPr>
        <w:t>22. Criminal Law in accordance with the Laws of XII Tables.</w:t>
      </w:r>
    </w:p>
    <w:p w:rsidR="00653C8F" w:rsidRPr="005D7780" w:rsidRDefault="00653C8F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</w:rPr>
        <w:t>23. Forms of the civil process in Rome.</w:t>
      </w:r>
    </w:p>
    <w:p w:rsidR="00F859DE" w:rsidRPr="005D7780" w:rsidRDefault="00653C8F" w:rsidP="00F859DE">
      <w:pPr>
        <w:tabs>
          <w:tab w:val="left" w:pos="426"/>
        </w:tabs>
        <w:jc w:val="both"/>
        <w:rPr>
          <w:rFonts w:cs="Times New Roman"/>
          <w:sz w:val="26"/>
          <w:szCs w:val="26"/>
          <w:lang w:val="en-US"/>
        </w:rPr>
      </w:pPr>
      <w:r w:rsidRPr="005D7780">
        <w:rPr>
          <w:rFonts w:cs="Times New Roman"/>
          <w:sz w:val="26"/>
          <w:szCs w:val="26"/>
        </w:rPr>
        <w:t>24. Justinian's codification.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  <w:lang w:val="en-US"/>
        </w:rPr>
      </w:pPr>
      <w:r w:rsidRPr="005D7780">
        <w:rPr>
          <w:rFonts w:cs="Times New Roman"/>
          <w:sz w:val="26"/>
          <w:szCs w:val="26"/>
          <w:lang w:val="en-US"/>
        </w:rPr>
        <w:t xml:space="preserve">25. </w:t>
      </w:r>
      <w:r w:rsidRPr="005D7780">
        <w:rPr>
          <w:rFonts w:cs="Times New Roman"/>
          <w:sz w:val="26"/>
          <w:szCs w:val="26"/>
        </w:rPr>
        <w:t>The emergence, development and decline of the Frankish state.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26</w:t>
      </w:r>
      <w:r w:rsidRPr="005D7780">
        <w:rPr>
          <w:rFonts w:cs="Times New Roman"/>
          <w:sz w:val="26"/>
          <w:szCs w:val="26"/>
        </w:rPr>
        <w:t>. The state structure of the Frankish state.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27</w:t>
      </w:r>
      <w:r w:rsidRPr="005D7780">
        <w:rPr>
          <w:rFonts w:cs="Times New Roman"/>
          <w:sz w:val="26"/>
          <w:szCs w:val="26"/>
        </w:rPr>
        <w:t>. The main sources of law Frankish state. Salary is true.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28</w:t>
      </w:r>
      <w:r w:rsidRPr="005D7780">
        <w:rPr>
          <w:rFonts w:cs="Times New Roman"/>
          <w:sz w:val="26"/>
          <w:szCs w:val="26"/>
        </w:rPr>
        <w:t>. Criminal law by Salic truth.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29</w:t>
      </w:r>
      <w:r w:rsidRPr="005D7780">
        <w:rPr>
          <w:rFonts w:cs="Times New Roman"/>
          <w:sz w:val="26"/>
          <w:szCs w:val="26"/>
        </w:rPr>
        <w:t>. Litigation in the Frankish State.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30</w:t>
      </w:r>
      <w:r w:rsidRPr="005D7780">
        <w:rPr>
          <w:rFonts w:cs="Times New Roman"/>
          <w:sz w:val="26"/>
          <w:szCs w:val="26"/>
        </w:rPr>
        <w:t>. The Great Charter of Liberty (1215 England).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31</w:t>
      </w:r>
      <w:r w:rsidRPr="005D7780">
        <w:rPr>
          <w:rFonts w:cs="Times New Roman"/>
          <w:sz w:val="26"/>
          <w:szCs w:val="26"/>
        </w:rPr>
        <w:t>. Reform of Carl Martel (state of Franks).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32</w:t>
      </w:r>
      <w:r w:rsidRPr="005D7780">
        <w:rPr>
          <w:rFonts w:cs="Times New Roman"/>
          <w:sz w:val="26"/>
          <w:szCs w:val="26"/>
        </w:rPr>
        <w:t>. The legal status of the alto, the precaria and the benefit in the Frankish state.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33</w:t>
      </w:r>
      <w:r w:rsidRPr="005D7780">
        <w:rPr>
          <w:rFonts w:cs="Times New Roman"/>
          <w:sz w:val="26"/>
          <w:szCs w:val="26"/>
        </w:rPr>
        <w:t>. Prerequisites of occurrence, the order of formation, structure and activity of custody-representative institutions in the countries of Western Europe.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34</w:t>
      </w:r>
      <w:r w:rsidRPr="005D7780">
        <w:rPr>
          <w:rFonts w:cs="Times New Roman"/>
          <w:sz w:val="26"/>
          <w:szCs w:val="26"/>
        </w:rPr>
        <w:t>. General states - caste representative body of France.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35</w:t>
      </w:r>
      <w:r w:rsidRPr="005D7780">
        <w:rPr>
          <w:rFonts w:cs="Times New Roman"/>
          <w:sz w:val="26"/>
          <w:szCs w:val="26"/>
        </w:rPr>
        <w:t>. Parliament in England and the Reichstag in Germany, their characteristics.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36</w:t>
      </w:r>
      <w:r w:rsidRPr="005D7780">
        <w:rPr>
          <w:rFonts w:cs="Times New Roman"/>
          <w:sz w:val="26"/>
          <w:szCs w:val="26"/>
        </w:rPr>
        <w:t>. Distinction of caste-representative institutions from noble congresses of the previous era.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37</w:t>
      </w:r>
      <w:r w:rsidRPr="005D7780">
        <w:rPr>
          <w:rFonts w:cs="Times New Roman"/>
          <w:sz w:val="26"/>
          <w:szCs w:val="26"/>
        </w:rPr>
        <w:t>. General characteristics of the main monuments of law of the countries of Western Europe during the caste-representative monarchy.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lastRenderedPageBreak/>
        <w:t>38</w:t>
      </w:r>
      <w:r w:rsidRPr="005D7780">
        <w:rPr>
          <w:rFonts w:cs="Times New Roman"/>
          <w:sz w:val="26"/>
          <w:szCs w:val="26"/>
        </w:rPr>
        <w:t>. A great feature of the main monuments of law of the countries of Western Europe during the caste-representative monarchy.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39</w:t>
      </w:r>
      <w:r w:rsidRPr="005D7780">
        <w:rPr>
          <w:rFonts w:cs="Times New Roman"/>
          <w:sz w:val="26"/>
          <w:szCs w:val="26"/>
        </w:rPr>
        <w:t>. Golden Bull (1356 Germany).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40</w:t>
      </w:r>
      <w:r w:rsidRPr="005D7780">
        <w:rPr>
          <w:rFonts w:cs="Times New Roman"/>
          <w:sz w:val="26"/>
          <w:szCs w:val="26"/>
        </w:rPr>
        <w:t>. Great March Ordnance (1357 France)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41</w:t>
      </w:r>
      <w:r w:rsidRPr="005D7780">
        <w:rPr>
          <w:rFonts w:cs="Times New Roman"/>
          <w:sz w:val="26"/>
          <w:szCs w:val="26"/>
        </w:rPr>
        <w:t>. Features of the development of feudal Russia in the 15-17 centuries.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42</w:t>
      </w:r>
      <w:r w:rsidRPr="005D7780">
        <w:rPr>
          <w:rFonts w:cs="Times New Roman"/>
          <w:sz w:val="26"/>
          <w:szCs w:val="26"/>
        </w:rPr>
        <w:t xml:space="preserve">. Sudebniki 1497 and </w:t>
      </w:r>
      <w:proofErr w:type="gramStart"/>
      <w:r w:rsidRPr="005D7780">
        <w:rPr>
          <w:rFonts w:cs="Times New Roman"/>
          <w:sz w:val="26"/>
          <w:szCs w:val="26"/>
        </w:rPr>
        <w:t>1550rr.,</w:t>
      </w:r>
      <w:proofErr w:type="gramEnd"/>
      <w:r w:rsidRPr="005D7780">
        <w:rPr>
          <w:rFonts w:cs="Times New Roman"/>
          <w:sz w:val="26"/>
          <w:szCs w:val="26"/>
        </w:rPr>
        <w:t xml:space="preserve"> Their characteristic and difference.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43</w:t>
      </w:r>
      <w:r w:rsidRPr="005D7780">
        <w:rPr>
          <w:rFonts w:cs="Times New Roman"/>
          <w:sz w:val="26"/>
          <w:szCs w:val="26"/>
        </w:rPr>
        <w:t>. Caroline's Criminal Law.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44</w:t>
      </w:r>
      <w:r w:rsidRPr="005D7780">
        <w:rPr>
          <w:rFonts w:cs="Times New Roman"/>
          <w:sz w:val="26"/>
          <w:szCs w:val="26"/>
        </w:rPr>
        <w:t>. Cathedral Code of 1649, general characteristic.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45</w:t>
      </w:r>
      <w:r w:rsidRPr="005D7780">
        <w:rPr>
          <w:rFonts w:cs="Times New Roman"/>
          <w:sz w:val="26"/>
          <w:szCs w:val="26"/>
        </w:rPr>
        <w:t>. Criminal law according to the Code of Law of 1649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46</w:t>
      </w:r>
      <w:r w:rsidRPr="005D7780">
        <w:rPr>
          <w:rFonts w:cs="Times New Roman"/>
          <w:sz w:val="26"/>
          <w:szCs w:val="26"/>
        </w:rPr>
        <w:t>. Litigation in the Muscovy period of the caste-representative monarchy.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47</w:t>
      </w:r>
      <w:r w:rsidRPr="005D7780">
        <w:rPr>
          <w:rFonts w:cs="Times New Roman"/>
          <w:sz w:val="26"/>
          <w:szCs w:val="26"/>
        </w:rPr>
        <w:t>. French classical absolutism.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48</w:t>
      </w:r>
      <w:r w:rsidRPr="005D7780">
        <w:rPr>
          <w:rFonts w:cs="Times New Roman"/>
          <w:sz w:val="26"/>
          <w:szCs w:val="26"/>
        </w:rPr>
        <w:t>. Features of absolutism in England, Germany and Russia.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49</w:t>
      </w:r>
      <w:r w:rsidRPr="005D7780">
        <w:rPr>
          <w:rFonts w:cs="Times New Roman"/>
          <w:sz w:val="26"/>
          <w:szCs w:val="26"/>
        </w:rPr>
        <w:t>. Bloody laws in England.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50</w:t>
      </w:r>
      <w:r w:rsidRPr="005D7780">
        <w:rPr>
          <w:rFonts w:cs="Times New Roman"/>
          <w:sz w:val="26"/>
          <w:szCs w:val="26"/>
        </w:rPr>
        <w:t>. Carolina is the German Code of Criminal Procedure.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51</w:t>
      </w:r>
      <w:r w:rsidRPr="005D7780">
        <w:rPr>
          <w:rFonts w:cs="Times New Roman"/>
          <w:sz w:val="26"/>
          <w:szCs w:val="26"/>
        </w:rPr>
        <w:t>. Caroline's Criminal Law.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52</w:t>
      </w:r>
      <w:r w:rsidRPr="005D7780">
        <w:rPr>
          <w:rFonts w:cs="Times New Roman"/>
          <w:sz w:val="26"/>
          <w:szCs w:val="26"/>
        </w:rPr>
        <w:t>. Characteristics of the process behind Carolina.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53</w:t>
      </w:r>
      <w:r w:rsidRPr="005D7780">
        <w:rPr>
          <w:rFonts w:cs="Times New Roman"/>
          <w:sz w:val="26"/>
          <w:szCs w:val="26"/>
        </w:rPr>
        <w:t>. Reasons and prerequisites for establishing an absolute monarchy.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54</w:t>
      </w:r>
      <w:r w:rsidRPr="005D7780">
        <w:rPr>
          <w:rFonts w:cs="Times New Roman"/>
          <w:sz w:val="26"/>
          <w:szCs w:val="26"/>
        </w:rPr>
        <w:t>. Sources and basic features of the law of the period of absolutism.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  <w:lang w:val="en-US"/>
        </w:rPr>
      </w:pPr>
      <w:r w:rsidRPr="005D7780">
        <w:rPr>
          <w:rFonts w:cs="Times New Roman"/>
          <w:sz w:val="26"/>
          <w:szCs w:val="26"/>
          <w:lang w:val="en-US"/>
        </w:rPr>
        <w:t>55</w:t>
      </w:r>
      <w:r w:rsidRPr="005D7780">
        <w:rPr>
          <w:rFonts w:cs="Times New Roman"/>
          <w:sz w:val="26"/>
          <w:szCs w:val="26"/>
        </w:rPr>
        <w:t>. The military statute of Peter I of 1716, a general characteristic.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 xml:space="preserve">56. </w:t>
      </w:r>
      <w:r w:rsidRPr="005D7780">
        <w:rPr>
          <w:rFonts w:cs="Times New Roman"/>
          <w:sz w:val="26"/>
          <w:szCs w:val="26"/>
        </w:rPr>
        <w:t>Causes and prerequisites of the bourgeois revolution in England, its features.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57</w:t>
      </w:r>
      <w:r w:rsidRPr="005D7780">
        <w:rPr>
          <w:rFonts w:cs="Times New Roman"/>
          <w:sz w:val="26"/>
          <w:szCs w:val="26"/>
        </w:rPr>
        <w:t>. General characteristics of the stages of the English bourgeois revolution.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58</w:t>
      </w:r>
      <w:r w:rsidRPr="005D7780">
        <w:rPr>
          <w:rFonts w:cs="Times New Roman"/>
          <w:sz w:val="26"/>
          <w:szCs w:val="26"/>
        </w:rPr>
        <w:t>. Characteristics of the first stage of the British bourgeois revolution, the measures of the Long Parliament.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59</w:t>
      </w:r>
      <w:r w:rsidRPr="005D7780">
        <w:rPr>
          <w:rFonts w:cs="Times New Roman"/>
          <w:sz w:val="26"/>
          <w:szCs w:val="26"/>
        </w:rPr>
        <w:t xml:space="preserve">. The second stage of the English bourgeois </w:t>
      </w:r>
      <w:proofErr w:type="gramStart"/>
      <w:r w:rsidRPr="005D7780">
        <w:rPr>
          <w:rFonts w:cs="Times New Roman"/>
          <w:sz w:val="26"/>
          <w:szCs w:val="26"/>
        </w:rPr>
        <w:t>revolution.,</w:t>
      </w:r>
      <w:proofErr w:type="gramEnd"/>
      <w:r w:rsidRPr="005D7780">
        <w:rPr>
          <w:rFonts w:cs="Times New Roman"/>
          <w:sz w:val="26"/>
          <w:szCs w:val="26"/>
        </w:rPr>
        <w:t xml:space="preserve"> Its characteristics.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60</w:t>
      </w:r>
      <w:r w:rsidRPr="005D7780">
        <w:rPr>
          <w:rFonts w:cs="Times New Roman"/>
          <w:sz w:val="26"/>
          <w:szCs w:val="26"/>
        </w:rPr>
        <w:t>. Independent republic - one of the stages of the English bourgeois revolution.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  <w:lang w:val="en-US"/>
        </w:rPr>
      </w:pPr>
      <w:r w:rsidRPr="005D7780">
        <w:rPr>
          <w:rFonts w:cs="Times New Roman"/>
          <w:sz w:val="26"/>
          <w:szCs w:val="26"/>
        </w:rPr>
        <w:t>6</w:t>
      </w:r>
      <w:r w:rsidRPr="005D7780">
        <w:rPr>
          <w:rFonts w:cs="Times New Roman"/>
          <w:sz w:val="26"/>
          <w:szCs w:val="26"/>
          <w:lang w:val="en-US"/>
        </w:rPr>
        <w:t>1</w:t>
      </w:r>
      <w:r w:rsidRPr="005D7780">
        <w:rPr>
          <w:rFonts w:cs="Times New Roman"/>
          <w:sz w:val="26"/>
          <w:szCs w:val="26"/>
        </w:rPr>
        <w:t>. Protector of Oliver Cromwell. The management tools of 1653</w:t>
      </w:r>
      <w:r w:rsidR="005D7780">
        <w:rPr>
          <w:rFonts w:cs="Times New Roman"/>
          <w:sz w:val="26"/>
          <w:szCs w:val="26"/>
          <w:lang w:val="en-US"/>
        </w:rPr>
        <w:t>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  <w:lang w:val="en-US"/>
        </w:rPr>
      </w:pPr>
      <w:r w:rsidRPr="005D7780">
        <w:rPr>
          <w:rFonts w:cs="Times New Roman"/>
          <w:sz w:val="26"/>
          <w:szCs w:val="26"/>
          <w:lang w:val="en-US"/>
        </w:rPr>
        <w:t>62</w:t>
      </w:r>
      <w:r w:rsidRPr="005D7780">
        <w:rPr>
          <w:rFonts w:cs="Times New Roman"/>
          <w:sz w:val="26"/>
          <w:szCs w:val="26"/>
        </w:rPr>
        <w:t>. Habeas Corps Act of 1679</w:t>
      </w:r>
      <w:r w:rsidR="005D7780">
        <w:rPr>
          <w:rFonts w:cs="Times New Roman"/>
          <w:sz w:val="26"/>
          <w:szCs w:val="26"/>
          <w:lang w:val="en-US"/>
        </w:rPr>
        <w:t>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63</w:t>
      </w:r>
      <w:r w:rsidRPr="005D7780">
        <w:rPr>
          <w:rFonts w:cs="Times New Roman"/>
          <w:sz w:val="26"/>
          <w:szCs w:val="26"/>
        </w:rPr>
        <w:t>. Glorious Revolution of 1688 and the establishment in England of a constitutional monarchy.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  <w:lang w:val="en-US"/>
        </w:rPr>
      </w:pPr>
      <w:r w:rsidRPr="005D7780">
        <w:rPr>
          <w:rFonts w:cs="Times New Roman"/>
          <w:sz w:val="26"/>
          <w:szCs w:val="26"/>
          <w:lang w:val="en-US"/>
        </w:rPr>
        <w:t>64</w:t>
      </w:r>
      <w:r w:rsidRPr="005D7780">
        <w:rPr>
          <w:rFonts w:cs="Times New Roman"/>
          <w:sz w:val="26"/>
          <w:szCs w:val="26"/>
        </w:rPr>
        <w:t>. The Bill of Rights of 1689 and the Act on Pre-Sickness 1701</w:t>
      </w:r>
      <w:r w:rsidR="005D7780">
        <w:rPr>
          <w:rFonts w:cs="Times New Roman"/>
          <w:sz w:val="26"/>
          <w:szCs w:val="26"/>
          <w:lang w:val="en-US"/>
        </w:rPr>
        <w:t>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65</w:t>
      </w:r>
      <w:r w:rsidRPr="005D7780">
        <w:rPr>
          <w:rFonts w:cs="Times New Roman"/>
          <w:sz w:val="26"/>
          <w:szCs w:val="26"/>
        </w:rPr>
        <w:t>. Why do we consider the liberation war against the people of America against England as a kind of bourgeois revolution?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66</w:t>
      </w:r>
      <w:r w:rsidRPr="005D7780">
        <w:rPr>
          <w:rFonts w:cs="Times New Roman"/>
          <w:sz w:val="26"/>
          <w:szCs w:val="26"/>
        </w:rPr>
        <w:t>. Declaration of Independence of the USA 1776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67</w:t>
      </w:r>
      <w:r w:rsidRPr="005D7780">
        <w:rPr>
          <w:rFonts w:cs="Times New Roman"/>
          <w:sz w:val="26"/>
          <w:szCs w:val="26"/>
        </w:rPr>
        <w:t>. Articles of the Confederation of 1781 - the first Constitution, which legislatively enshrined not so much the state as the inter-state union of states.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  <w:lang w:val="en-US"/>
        </w:rPr>
      </w:pPr>
      <w:r w:rsidRPr="005D7780">
        <w:rPr>
          <w:rFonts w:cs="Times New Roman"/>
          <w:sz w:val="26"/>
          <w:szCs w:val="26"/>
          <w:lang w:val="en-US"/>
        </w:rPr>
        <w:t>68</w:t>
      </w:r>
      <w:r w:rsidRPr="005D7780">
        <w:rPr>
          <w:rFonts w:cs="Times New Roman"/>
          <w:sz w:val="26"/>
          <w:szCs w:val="26"/>
        </w:rPr>
        <w:t>. US Constitution 1787</w:t>
      </w:r>
      <w:r w:rsidR="005D7780">
        <w:rPr>
          <w:rFonts w:cs="Times New Roman"/>
          <w:sz w:val="26"/>
          <w:szCs w:val="26"/>
          <w:lang w:val="en-US"/>
        </w:rPr>
        <w:t>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  <w:lang w:val="en-US"/>
        </w:rPr>
      </w:pPr>
      <w:r w:rsidRPr="005D7780">
        <w:rPr>
          <w:rFonts w:cs="Times New Roman"/>
          <w:sz w:val="26"/>
          <w:szCs w:val="26"/>
          <w:lang w:val="en-US"/>
        </w:rPr>
        <w:t>69</w:t>
      </w:r>
      <w:r w:rsidRPr="005D7780">
        <w:rPr>
          <w:rFonts w:cs="Times New Roman"/>
          <w:sz w:val="26"/>
          <w:szCs w:val="26"/>
        </w:rPr>
        <w:t>. Relationship between the legislative and executive branches of government in accordance with the US Constitution 1787</w:t>
      </w:r>
      <w:r w:rsidR="005D7780">
        <w:rPr>
          <w:rFonts w:cs="Times New Roman"/>
          <w:sz w:val="26"/>
          <w:szCs w:val="26"/>
          <w:lang w:val="en-US"/>
        </w:rPr>
        <w:t>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70</w:t>
      </w:r>
      <w:r w:rsidRPr="005D7780">
        <w:rPr>
          <w:rFonts w:cs="Times New Roman"/>
          <w:sz w:val="26"/>
          <w:szCs w:val="26"/>
        </w:rPr>
        <w:t>. Which authority in the United States has the right to review the laws passed by the Congress and to recognize them as contradictory to the provisions of the constitution?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71</w:t>
      </w:r>
      <w:r w:rsidRPr="005D7780">
        <w:rPr>
          <w:rFonts w:cs="Times New Roman"/>
          <w:sz w:val="26"/>
          <w:szCs w:val="26"/>
        </w:rPr>
        <w:t>. Bill of Rights in 1789 (ratified by Congress in 1791).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72</w:t>
      </w:r>
      <w:r w:rsidRPr="005D7780">
        <w:rPr>
          <w:rFonts w:cs="Times New Roman"/>
          <w:sz w:val="26"/>
          <w:szCs w:val="26"/>
        </w:rPr>
        <w:t>. The impact of the civil war between the North and the South on the further development of legislation in the United States.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73</w:t>
      </w:r>
      <w:r w:rsidRPr="005D7780">
        <w:rPr>
          <w:rFonts w:cs="Times New Roman"/>
          <w:sz w:val="26"/>
          <w:szCs w:val="26"/>
        </w:rPr>
        <w:t>. The "Black Codes" of 1865-1866 and the legalization in many Southern States of racial discrimination.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74</w:t>
      </w:r>
      <w:r w:rsidRPr="005D7780">
        <w:rPr>
          <w:rFonts w:cs="Times New Roman"/>
          <w:sz w:val="26"/>
          <w:szCs w:val="26"/>
        </w:rPr>
        <w:t>. The bourgeois revolution of the late eighteenth century ... in France, its main stages.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75</w:t>
      </w:r>
      <w:r w:rsidRPr="005D7780">
        <w:rPr>
          <w:rFonts w:cs="Times New Roman"/>
          <w:sz w:val="26"/>
          <w:szCs w:val="26"/>
        </w:rPr>
        <w:t>. Establishing a constitutional monarchy at the first stage of the French Revolution, the main measures of the constitutionalists.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76</w:t>
      </w:r>
      <w:r w:rsidRPr="005D7780">
        <w:rPr>
          <w:rFonts w:cs="Times New Roman"/>
          <w:sz w:val="26"/>
          <w:szCs w:val="26"/>
        </w:rPr>
        <w:t>. Declaration o</w:t>
      </w:r>
      <w:r w:rsidR="005D7780">
        <w:rPr>
          <w:rFonts w:cs="Times New Roman"/>
          <w:sz w:val="26"/>
          <w:szCs w:val="26"/>
        </w:rPr>
        <w:t>f human rights and citizen 1789</w:t>
      </w:r>
      <w:r w:rsidRPr="005D7780">
        <w:rPr>
          <w:rFonts w:cs="Times New Roman"/>
          <w:sz w:val="26"/>
          <w:szCs w:val="26"/>
        </w:rPr>
        <w:t>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77</w:t>
      </w:r>
      <w:r w:rsidRPr="005D7780">
        <w:rPr>
          <w:rFonts w:cs="Times New Roman"/>
          <w:sz w:val="26"/>
          <w:szCs w:val="26"/>
        </w:rPr>
        <w:t>. The French Constitution of 1791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lastRenderedPageBreak/>
        <w:t>78</w:t>
      </w:r>
      <w:r w:rsidRPr="005D7780">
        <w:rPr>
          <w:rFonts w:cs="Times New Roman"/>
          <w:sz w:val="26"/>
          <w:szCs w:val="26"/>
        </w:rPr>
        <w:t>. Why, on the night of 9 to 10 August 1792, the Jacobins headed an armed uprising in Paris did not take power in their hands, and in September for them they did the Girondins?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proofErr w:type="gramStart"/>
      <w:r w:rsidRPr="005D7780">
        <w:rPr>
          <w:rFonts w:cs="Times New Roman"/>
          <w:sz w:val="26"/>
          <w:szCs w:val="26"/>
          <w:lang w:val="en-US"/>
        </w:rPr>
        <w:t>79</w:t>
      </w:r>
      <w:r w:rsidRPr="005D7780">
        <w:rPr>
          <w:rFonts w:cs="Times New Roman"/>
          <w:sz w:val="26"/>
          <w:szCs w:val="26"/>
        </w:rPr>
        <w:t>. Yakobin Declaration of Human Rights and Citizen and the Constitution (1793).</w:t>
      </w:r>
      <w:proofErr w:type="gramEnd"/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80</w:t>
      </w:r>
      <w:r w:rsidRPr="005D7780">
        <w:rPr>
          <w:rFonts w:cs="Times New Roman"/>
          <w:sz w:val="26"/>
          <w:szCs w:val="26"/>
        </w:rPr>
        <w:t>. The state structure of the Jacobin dictatorship.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81</w:t>
      </w:r>
      <w:r w:rsidRPr="005D7780">
        <w:rPr>
          <w:rFonts w:cs="Times New Roman"/>
          <w:sz w:val="26"/>
          <w:szCs w:val="26"/>
        </w:rPr>
        <w:t>. Socio-economic measures of the Jacobins.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82</w:t>
      </w:r>
      <w:r w:rsidRPr="005D7780">
        <w:rPr>
          <w:rFonts w:cs="Times New Roman"/>
          <w:sz w:val="26"/>
          <w:szCs w:val="26"/>
        </w:rPr>
        <w:t>. Union of Germany under the chairmanship of Prussia.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83</w:t>
      </w:r>
      <w:r w:rsidRPr="005D7780">
        <w:rPr>
          <w:rFonts w:cs="Times New Roman"/>
          <w:sz w:val="26"/>
          <w:szCs w:val="26"/>
        </w:rPr>
        <w:t>. The German Constitution of 1871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84</w:t>
      </w:r>
      <w:r w:rsidRPr="005D7780">
        <w:rPr>
          <w:rFonts w:cs="Times New Roman"/>
          <w:sz w:val="26"/>
          <w:szCs w:val="26"/>
        </w:rPr>
        <w:t>. Criminal Code of the German Empire in 1871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85</w:t>
      </w:r>
      <w:r w:rsidRPr="005D7780">
        <w:rPr>
          <w:rFonts w:cs="Times New Roman"/>
          <w:sz w:val="26"/>
          <w:szCs w:val="26"/>
        </w:rPr>
        <w:t>. German Civil Code of 1900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86</w:t>
      </w:r>
      <w:r w:rsidRPr="005D7780">
        <w:rPr>
          <w:rFonts w:cs="Times New Roman"/>
          <w:sz w:val="26"/>
          <w:szCs w:val="26"/>
        </w:rPr>
        <w:t>. Socio-economic and political preconditions for the adoption of bourgeois reforms in Russia in the 60-70 years of the XIX century.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87</w:t>
      </w:r>
      <w:r w:rsidRPr="005D7780">
        <w:rPr>
          <w:rFonts w:cs="Times New Roman"/>
          <w:sz w:val="26"/>
          <w:szCs w:val="26"/>
        </w:rPr>
        <w:t>. Characteristics of the peasant reform of 1861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88</w:t>
      </w:r>
      <w:r w:rsidRPr="005D7780">
        <w:rPr>
          <w:rFonts w:cs="Times New Roman"/>
          <w:sz w:val="26"/>
          <w:szCs w:val="26"/>
        </w:rPr>
        <w:t>. Zemsky 1864 and urban 1870 reform.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89</w:t>
      </w:r>
      <w:r w:rsidRPr="005D7780">
        <w:rPr>
          <w:rFonts w:cs="Times New Roman"/>
          <w:sz w:val="26"/>
          <w:szCs w:val="26"/>
        </w:rPr>
        <w:t>. Police reform in 1862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90</w:t>
      </w:r>
      <w:r w:rsidRPr="005D7780">
        <w:rPr>
          <w:rFonts w:cs="Times New Roman"/>
          <w:sz w:val="26"/>
          <w:szCs w:val="26"/>
        </w:rPr>
        <w:t>. Financial reform in 1860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91</w:t>
      </w:r>
      <w:r w:rsidRPr="005D7780">
        <w:rPr>
          <w:rFonts w:cs="Times New Roman"/>
          <w:sz w:val="26"/>
          <w:szCs w:val="26"/>
        </w:rPr>
        <w:t>. Reform of the penitentiary system of 1879-1880 and subsequent years.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92</w:t>
      </w:r>
      <w:r w:rsidRPr="005D7780">
        <w:rPr>
          <w:rFonts w:cs="Times New Roman"/>
          <w:sz w:val="26"/>
          <w:szCs w:val="26"/>
        </w:rPr>
        <w:t>. Military Reform of 1864-1874.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9</w:t>
      </w:r>
      <w:r w:rsidRPr="005D7780">
        <w:rPr>
          <w:rFonts w:cs="Times New Roman"/>
          <w:sz w:val="26"/>
          <w:szCs w:val="26"/>
        </w:rPr>
        <w:t>3. Judicial reform of 1864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  <w:lang w:val="en-US"/>
        </w:rPr>
      </w:pPr>
      <w:r w:rsidRPr="005D7780">
        <w:rPr>
          <w:rFonts w:cs="Times New Roman"/>
          <w:sz w:val="26"/>
          <w:szCs w:val="26"/>
          <w:lang w:val="en-US"/>
        </w:rPr>
        <w:t>94</w:t>
      </w:r>
      <w:r w:rsidRPr="005D7780">
        <w:rPr>
          <w:rFonts w:cs="Times New Roman"/>
          <w:sz w:val="26"/>
          <w:szCs w:val="26"/>
        </w:rPr>
        <w:t>. Counter-reform 1880-1890</w:t>
      </w:r>
      <w:r w:rsidRPr="005D7780">
        <w:rPr>
          <w:rFonts w:cs="Times New Roman"/>
          <w:sz w:val="26"/>
          <w:szCs w:val="26"/>
          <w:lang w:val="en-US"/>
        </w:rPr>
        <w:t>.</w:t>
      </w:r>
    </w:p>
    <w:p w:rsidR="00F859DE" w:rsidRPr="005D7780" w:rsidRDefault="00F859DE" w:rsidP="00F859DE">
      <w:pPr>
        <w:tabs>
          <w:tab w:val="left" w:pos="426"/>
          <w:tab w:val="left" w:pos="851"/>
          <w:tab w:val="left" w:pos="993"/>
        </w:tabs>
        <w:jc w:val="both"/>
        <w:rPr>
          <w:rFonts w:cs="Times New Roman"/>
          <w:sz w:val="26"/>
          <w:szCs w:val="26"/>
          <w:lang w:val="en-US"/>
        </w:rPr>
      </w:pPr>
      <w:r w:rsidRPr="005D7780">
        <w:rPr>
          <w:rFonts w:cs="Times New Roman"/>
          <w:sz w:val="26"/>
          <w:szCs w:val="26"/>
          <w:lang w:val="en-US"/>
        </w:rPr>
        <w:t>95</w:t>
      </w:r>
      <w:r w:rsidRPr="005D7780">
        <w:rPr>
          <w:rFonts w:cs="Times New Roman"/>
          <w:sz w:val="26"/>
          <w:szCs w:val="26"/>
        </w:rPr>
        <w:t>. Stolypin agrarian reform, its essence and meaning</w:t>
      </w:r>
      <w:r w:rsidRPr="005D7780">
        <w:rPr>
          <w:rFonts w:cs="Times New Roman"/>
          <w:sz w:val="26"/>
          <w:szCs w:val="26"/>
          <w:lang w:val="en-US"/>
        </w:rPr>
        <w:t>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96</w:t>
      </w:r>
      <w:r w:rsidRPr="005D7780">
        <w:rPr>
          <w:rFonts w:cs="Times New Roman"/>
          <w:sz w:val="26"/>
          <w:szCs w:val="26"/>
        </w:rPr>
        <w:t>. The armed coup d'etat in Russia in 1917 and its influence on the development of human society.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97</w:t>
      </w:r>
      <w:r w:rsidRPr="005D7780">
        <w:rPr>
          <w:rFonts w:cs="Times New Roman"/>
          <w:sz w:val="26"/>
          <w:szCs w:val="26"/>
        </w:rPr>
        <w:t>. Second All-Russian Congress of Soviets.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98</w:t>
      </w:r>
      <w:r w:rsidRPr="005D7780">
        <w:rPr>
          <w:rFonts w:cs="Times New Roman"/>
          <w:sz w:val="26"/>
          <w:szCs w:val="26"/>
        </w:rPr>
        <w:t>. Appeal to "Workers, Soldiers and Peasants".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99</w:t>
      </w:r>
      <w:r w:rsidRPr="005D7780">
        <w:rPr>
          <w:rFonts w:cs="Times New Roman"/>
          <w:sz w:val="26"/>
          <w:szCs w:val="26"/>
        </w:rPr>
        <w:t>. Decree on peace.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100</w:t>
      </w:r>
      <w:r w:rsidRPr="005D7780">
        <w:rPr>
          <w:rFonts w:cs="Times New Roman"/>
          <w:sz w:val="26"/>
          <w:szCs w:val="26"/>
        </w:rPr>
        <w:t>. Decree on the land.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101</w:t>
      </w:r>
      <w:r w:rsidRPr="005D7780">
        <w:rPr>
          <w:rFonts w:cs="Times New Roman"/>
          <w:sz w:val="26"/>
          <w:szCs w:val="26"/>
        </w:rPr>
        <w:t>. Declaration of the Rights of the Working People and the Exploited People of 1918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102</w:t>
      </w:r>
      <w:r w:rsidRPr="005D7780">
        <w:rPr>
          <w:rFonts w:cs="Times New Roman"/>
          <w:sz w:val="26"/>
          <w:szCs w:val="26"/>
        </w:rPr>
        <w:t>. The Constitution of the RSFSR in 1918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103</w:t>
      </w:r>
      <w:r w:rsidRPr="005D7780">
        <w:rPr>
          <w:rFonts w:cs="Times New Roman"/>
          <w:sz w:val="26"/>
          <w:szCs w:val="26"/>
        </w:rPr>
        <w:t>. Creation of Soviet socialist law.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104</w:t>
      </w:r>
      <w:r w:rsidRPr="005D7780">
        <w:rPr>
          <w:rFonts w:cs="Times New Roman"/>
          <w:sz w:val="26"/>
          <w:szCs w:val="26"/>
        </w:rPr>
        <w:t>. Relations of the Soviet republics before the formation of a union state.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</w:rPr>
        <w:t>10</w:t>
      </w:r>
      <w:r w:rsidRPr="005D7780">
        <w:rPr>
          <w:rFonts w:cs="Times New Roman"/>
          <w:sz w:val="26"/>
          <w:szCs w:val="26"/>
          <w:lang w:val="en-US"/>
        </w:rPr>
        <w:t>5</w:t>
      </w:r>
      <w:r w:rsidRPr="005D7780">
        <w:rPr>
          <w:rFonts w:cs="Times New Roman"/>
          <w:sz w:val="26"/>
          <w:szCs w:val="26"/>
        </w:rPr>
        <w:t>. Constitution of the USSR in 1924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</w:rPr>
        <w:t>1</w:t>
      </w:r>
      <w:r w:rsidRPr="005D7780">
        <w:rPr>
          <w:rFonts w:cs="Times New Roman"/>
          <w:sz w:val="26"/>
          <w:szCs w:val="26"/>
          <w:lang w:val="en-US"/>
        </w:rPr>
        <w:t>06</w:t>
      </w:r>
      <w:r w:rsidRPr="005D7780">
        <w:rPr>
          <w:rFonts w:cs="Times New Roman"/>
          <w:sz w:val="26"/>
          <w:szCs w:val="26"/>
        </w:rPr>
        <w:t>. Formation of Soviet law in the 20th years.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107.</w:t>
      </w:r>
      <w:r w:rsidRPr="005D7780">
        <w:rPr>
          <w:rFonts w:cs="Times New Roman"/>
          <w:sz w:val="26"/>
          <w:szCs w:val="26"/>
        </w:rPr>
        <w:t xml:space="preserve"> Features of the state-legal development of the USSR in the 1930's.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10</w:t>
      </w:r>
      <w:r w:rsidR="00FB0E1F" w:rsidRPr="005D7780">
        <w:rPr>
          <w:rFonts w:cs="Times New Roman"/>
          <w:sz w:val="26"/>
          <w:szCs w:val="26"/>
          <w:lang w:val="en-US"/>
        </w:rPr>
        <w:t>8</w:t>
      </w:r>
      <w:r w:rsidRPr="005D7780">
        <w:rPr>
          <w:rFonts w:cs="Times New Roman"/>
          <w:sz w:val="26"/>
          <w:szCs w:val="26"/>
        </w:rPr>
        <w:t>. Centralization in the 30th years of XX century law enforcement agencies.</w:t>
      </w:r>
    </w:p>
    <w:p w:rsidR="00F859DE" w:rsidRPr="005D7780" w:rsidRDefault="00FB0E1F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109</w:t>
      </w:r>
      <w:r w:rsidR="00F859DE" w:rsidRPr="005D7780">
        <w:rPr>
          <w:rFonts w:cs="Times New Roman"/>
          <w:sz w:val="26"/>
          <w:szCs w:val="26"/>
        </w:rPr>
        <w:t>. Constitution of the USSR in 1936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</w:rPr>
        <w:t>1</w:t>
      </w:r>
      <w:r w:rsidR="00FB0E1F" w:rsidRPr="005D7780">
        <w:rPr>
          <w:rFonts w:cs="Times New Roman"/>
          <w:sz w:val="26"/>
          <w:szCs w:val="26"/>
          <w:lang w:val="en-US"/>
        </w:rPr>
        <w:t>10</w:t>
      </w:r>
      <w:r w:rsidRPr="005D7780">
        <w:rPr>
          <w:rFonts w:cs="Times New Roman"/>
          <w:sz w:val="26"/>
          <w:szCs w:val="26"/>
        </w:rPr>
        <w:t>. State and Law of the USSR during the Great Patriotic War of 1941 - 1945.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</w:rPr>
        <w:t>1</w:t>
      </w:r>
      <w:r w:rsidR="00FB0E1F" w:rsidRPr="005D7780">
        <w:rPr>
          <w:rFonts w:cs="Times New Roman"/>
          <w:sz w:val="26"/>
          <w:szCs w:val="26"/>
          <w:lang w:val="en-US"/>
        </w:rPr>
        <w:t>11</w:t>
      </w:r>
      <w:r w:rsidRPr="005D7780">
        <w:rPr>
          <w:rFonts w:cs="Times New Roman"/>
          <w:sz w:val="26"/>
          <w:szCs w:val="26"/>
        </w:rPr>
        <w:t>. Major changes in criminal, civil and labor law during the Great Patriotic War of 1941-1945.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</w:rPr>
        <w:t>1</w:t>
      </w:r>
      <w:r w:rsidR="00FB0E1F" w:rsidRPr="005D7780">
        <w:rPr>
          <w:rFonts w:cs="Times New Roman"/>
          <w:sz w:val="26"/>
          <w:szCs w:val="26"/>
          <w:lang w:val="en-US"/>
        </w:rPr>
        <w:t>12</w:t>
      </w:r>
      <w:r w:rsidRPr="005D7780">
        <w:rPr>
          <w:rFonts w:cs="Times New Roman"/>
          <w:sz w:val="26"/>
          <w:szCs w:val="26"/>
        </w:rPr>
        <w:t>. German occupation regime.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</w:rPr>
        <w:t>1</w:t>
      </w:r>
      <w:r w:rsidR="00FB0E1F" w:rsidRPr="005D7780">
        <w:rPr>
          <w:rFonts w:cs="Times New Roman"/>
          <w:sz w:val="26"/>
          <w:szCs w:val="26"/>
          <w:lang w:val="en-US"/>
        </w:rPr>
        <w:t>13</w:t>
      </w:r>
      <w:r w:rsidRPr="005D7780">
        <w:rPr>
          <w:rFonts w:cs="Times New Roman"/>
          <w:sz w:val="26"/>
          <w:szCs w:val="26"/>
        </w:rPr>
        <w:t>. The Soviet state in the post-war years.</w:t>
      </w:r>
    </w:p>
    <w:p w:rsidR="00F859DE" w:rsidRPr="005D7780" w:rsidRDefault="00F859DE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</w:rPr>
        <w:t>1</w:t>
      </w:r>
      <w:r w:rsidR="00FB0E1F" w:rsidRPr="005D7780">
        <w:rPr>
          <w:rFonts w:cs="Times New Roman"/>
          <w:sz w:val="26"/>
          <w:szCs w:val="26"/>
          <w:lang w:val="en-US"/>
        </w:rPr>
        <w:t>14</w:t>
      </w:r>
      <w:r w:rsidRPr="005D7780">
        <w:rPr>
          <w:rFonts w:cs="Times New Roman"/>
          <w:sz w:val="26"/>
          <w:szCs w:val="26"/>
        </w:rPr>
        <w:t>. Development of law in post-war years.</w:t>
      </w:r>
    </w:p>
    <w:p w:rsidR="00F859DE" w:rsidRPr="005D7780" w:rsidRDefault="00FB0E1F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115</w:t>
      </w:r>
      <w:r w:rsidR="00F859DE" w:rsidRPr="005D7780">
        <w:rPr>
          <w:rFonts w:cs="Times New Roman"/>
          <w:sz w:val="26"/>
          <w:szCs w:val="26"/>
        </w:rPr>
        <w:t>. Constitution of the USSR in 1977</w:t>
      </w:r>
    </w:p>
    <w:p w:rsidR="00F859DE" w:rsidRPr="005D7780" w:rsidRDefault="00FB0E1F" w:rsidP="00F859DE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5D7780">
        <w:rPr>
          <w:rFonts w:cs="Times New Roman"/>
          <w:sz w:val="26"/>
          <w:szCs w:val="26"/>
          <w:lang w:val="en-US"/>
        </w:rPr>
        <w:t>116</w:t>
      </w:r>
      <w:r w:rsidR="00F859DE" w:rsidRPr="005D7780">
        <w:rPr>
          <w:rFonts w:cs="Times New Roman"/>
          <w:sz w:val="26"/>
          <w:szCs w:val="26"/>
        </w:rPr>
        <w:t>. The main changes in the political system of the USSR during the crisis and restructuring.</w:t>
      </w:r>
    </w:p>
    <w:p w:rsidR="00F859DE" w:rsidRPr="005D7780" w:rsidRDefault="00F859DE" w:rsidP="00F859DE">
      <w:pPr>
        <w:tabs>
          <w:tab w:val="left" w:pos="426"/>
          <w:tab w:val="left" w:pos="851"/>
          <w:tab w:val="left" w:pos="993"/>
        </w:tabs>
        <w:jc w:val="both"/>
        <w:rPr>
          <w:sz w:val="26"/>
          <w:szCs w:val="26"/>
          <w:lang w:val="en-US"/>
        </w:rPr>
      </w:pPr>
    </w:p>
    <w:p w:rsidR="00F859DE" w:rsidRPr="005D7780" w:rsidRDefault="00F859DE" w:rsidP="00F859DE">
      <w:pPr>
        <w:tabs>
          <w:tab w:val="left" w:pos="426"/>
          <w:tab w:val="left" w:pos="851"/>
          <w:tab w:val="left" w:pos="993"/>
        </w:tabs>
        <w:jc w:val="both"/>
        <w:rPr>
          <w:sz w:val="26"/>
          <w:szCs w:val="26"/>
          <w:lang w:val="en-US"/>
        </w:rPr>
      </w:pPr>
    </w:p>
    <w:p w:rsidR="00CE1067" w:rsidRPr="005D7780" w:rsidRDefault="00CE1067" w:rsidP="00F859DE">
      <w:pPr>
        <w:tabs>
          <w:tab w:val="left" w:pos="426"/>
          <w:tab w:val="left" w:pos="851"/>
          <w:tab w:val="left" w:pos="993"/>
        </w:tabs>
        <w:jc w:val="both"/>
        <w:rPr>
          <w:rFonts w:cs="Times New Roman"/>
          <w:szCs w:val="28"/>
        </w:rPr>
      </w:pPr>
      <w:r w:rsidRPr="005D7780">
        <w:rPr>
          <w:szCs w:val="28"/>
        </w:rPr>
        <w:t xml:space="preserve">                </w:t>
      </w:r>
      <w:r w:rsidRPr="005D7780">
        <w:rPr>
          <w:szCs w:val="28"/>
          <w:lang w:val="en-US"/>
        </w:rPr>
        <w:t xml:space="preserve">                                             </w:t>
      </w:r>
      <w:r w:rsidRPr="005D7780">
        <w:rPr>
          <w:rFonts w:cs="Times New Roman"/>
          <w:szCs w:val="28"/>
        </w:rPr>
        <w:t>Performer</w:t>
      </w:r>
      <w:r w:rsidRPr="005D7780">
        <w:rPr>
          <w:rFonts w:cs="Times New Roman"/>
          <w:szCs w:val="28"/>
          <w:lang w:val="en-US"/>
        </w:rPr>
        <w:t xml:space="preserve"> </w:t>
      </w:r>
      <w:r w:rsidRPr="005D7780">
        <w:rPr>
          <w:szCs w:val="28"/>
          <w:lang w:val="en-US"/>
        </w:rPr>
        <w:t xml:space="preserve">              </w:t>
      </w:r>
      <w:r w:rsidRPr="005D7780">
        <w:rPr>
          <w:rFonts w:cs="Times New Roman"/>
          <w:szCs w:val="28"/>
          <w:lang w:val="en-US"/>
        </w:rPr>
        <w:t>O.Myronets</w:t>
      </w:r>
    </w:p>
    <w:p w:rsidR="00533243" w:rsidRPr="005D7780" w:rsidRDefault="00533243" w:rsidP="00E37D23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  <w:lang w:val="en-US"/>
        </w:rPr>
      </w:pPr>
    </w:p>
    <w:p w:rsidR="00533243" w:rsidRPr="005D7780" w:rsidRDefault="00533243" w:rsidP="00E37D23">
      <w:pPr>
        <w:shd w:val="clear" w:color="auto" w:fill="FFFFFF"/>
        <w:tabs>
          <w:tab w:val="left" w:pos="426"/>
        </w:tabs>
        <w:ind w:left="2832" w:firstLine="708"/>
        <w:jc w:val="right"/>
        <w:rPr>
          <w:rFonts w:cs="Times New Roman"/>
          <w:b/>
          <w:caps/>
          <w:szCs w:val="28"/>
          <w:lang w:val="en-US" w:eastAsia="ar-SA"/>
        </w:rPr>
      </w:pPr>
    </w:p>
    <w:p w:rsidR="005D7780" w:rsidRPr="005D7780" w:rsidRDefault="005D7780" w:rsidP="00E37D23">
      <w:pPr>
        <w:shd w:val="clear" w:color="auto" w:fill="FFFFFF"/>
        <w:tabs>
          <w:tab w:val="left" w:pos="426"/>
        </w:tabs>
        <w:ind w:left="2832" w:firstLine="708"/>
        <w:jc w:val="right"/>
        <w:rPr>
          <w:rFonts w:cs="Times New Roman"/>
          <w:b/>
          <w:caps/>
          <w:szCs w:val="28"/>
          <w:lang w:val="en-US" w:eastAsia="ar-SA"/>
        </w:rPr>
      </w:pPr>
    </w:p>
    <w:p w:rsidR="0000132F" w:rsidRPr="005D7780" w:rsidRDefault="0000132F" w:rsidP="00E37D23">
      <w:pPr>
        <w:tabs>
          <w:tab w:val="left" w:pos="426"/>
        </w:tabs>
        <w:ind w:firstLine="567"/>
        <w:jc w:val="center"/>
        <w:rPr>
          <w:rFonts w:cs="Times New Roman"/>
          <w:b/>
          <w:szCs w:val="28"/>
        </w:rPr>
      </w:pPr>
      <w:r w:rsidRPr="005D7780">
        <w:rPr>
          <w:b/>
          <w:szCs w:val="28"/>
          <w:lang w:val="en-US"/>
        </w:rPr>
        <w:lastRenderedPageBreak/>
        <w:t>Educational and research Institute of Law</w:t>
      </w:r>
    </w:p>
    <w:p w:rsidR="004E010E" w:rsidRPr="005D7780" w:rsidRDefault="004E010E" w:rsidP="004E010E">
      <w:pPr>
        <w:tabs>
          <w:tab w:val="left" w:pos="426"/>
        </w:tabs>
        <w:ind w:firstLine="567"/>
        <w:jc w:val="center"/>
        <w:rPr>
          <w:b/>
          <w:szCs w:val="28"/>
          <w:lang w:val="en-US"/>
        </w:rPr>
      </w:pPr>
      <w:r w:rsidRPr="005D7780">
        <w:rPr>
          <w:b/>
          <w:szCs w:val="28"/>
          <w:lang w:val="en-US"/>
        </w:rPr>
        <w:t>Department of Theory and History of State and Law</w:t>
      </w:r>
    </w:p>
    <w:p w:rsidR="0000132F" w:rsidRPr="005D7780" w:rsidRDefault="0000132F" w:rsidP="00E37D23">
      <w:pPr>
        <w:tabs>
          <w:tab w:val="left" w:pos="426"/>
        </w:tabs>
        <w:jc w:val="center"/>
        <w:rPr>
          <w:rFonts w:cs="Times New Roman"/>
          <w:b/>
          <w:iCs/>
          <w:color w:val="auto"/>
          <w:szCs w:val="28"/>
        </w:rPr>
      </w:pPr>
      <w:r w:rsidRPr="005D7780">
        <w:rPr>
          <w:rFonts w:cs="Times New Roman"/>
          <w:b/>
          <w:iCs/>
          <w:color w:val="auto"/>
          <w:szCs w:val="28"/>
        </w:rPr>
        <w:t xml:space="preserve">  </w:t>
      </w:r>
    </w:p>
    <w:p w:rsidR="0000132F" w:rsidRPr="005D7780" w:rsidRDefault="0000132F" w:rsidP="00E37D23">
      <w:pPr>
        <w:tabs>
          <w:tab w:val="left" w:pos="426"/>
        </w:tabs>
        <w:jc w:val="both"/>
        <w:rPr>
          <w:rFonts w:cs="Times New Roman"/>
          <w:b/>
          <w:bCs/>
          <w:szCs w:val="28"/>
        </w:rPr>
      </w:pPr>
      <w:r w:rsidRPr="005D7780">
        <w:rPr>
          <w:rFonts w:cs="Times New Roman"/>
          <w:b/>
          <w:iCs/>
          <w:color w:val="auto"/>
          <w:szCs w:val="28"/>
        </w:rPr>
        <w:t xml:space="preserve">                                                         </w:t>
      </w:r>
      <w:r w:rsidRPr="005D7780">
        <w:rPr>
          <w:rFonts w:cs="Times New Roman"/>
          <w:b/>
          <w:bCs/>
          <w:szCs w:val="28"/>
        </w:rPr>
        <w:t xml:space="preserve">APPROVED BY </w:t>
      </w:r>
    </w:p>
    <w:p w:rsidR="0000132F" w:rsidRPr="005D7780" w:rsidRDefault="0000132F" w:rsidP="00E37D23">
      <w:pPr>
        <w:tabs>
          <w:tab w:val="left" w:pos="426"/>
        </w:tabs>
        <w:jc w:val="both"/>
        <w:rPr>
          <w:rFonts w:cs="Times New Roman"/>
          <w:szCs w:val="28"/>
        </w:rPr>
      </w:pPr>
      <w:r w:rsidRPr="005D7780">
        <w:rPr>
          <w:rFonts w:cs="Times New Roman"/>
          <w:szCs w:val="28"/>
        </w:rPr>
        <w:t xml:space="preserve">                                                    </w:t>
      </w:r>
      <w:r w:rsidRPr="005D7780">
        <w:rPr>
          <w:rFonts w:cs="Times New Roman"/>
          <w:szCs w:val="28"/>
          <w:lang w:val="en-US"/>
        </w:rPr>
        <w:t xml:space="preserve">   </w:t>
      </w:r>
      <w:r w:rsidRPr="005D7780">
        <w:rPr>
          <w:rFonts w:cs="Times New Roman"/>
          <w:szCs w:val="28"/>
        </w:rPr>
        <w:t xml:space="preserve"> </w:t>
      </w:r>
      <w:r w:rsidR="00641E5D">
        <w:rPr>
          <w:szCs w:val="28"/>
          <w:lang w:val="en-US"/>
        </w:rPr>
        <w:t xml:space="preserve"> </w:t>
      </w:r>
      <w:r w:rsidRPr="005D7780">
        <w:rPr>
          <w:rFonts w:cs="Times New Roman"/>
          <w:szCs w:val="28"/>
          <w:lang w:val="en-US"/>
        </w:rPr>
        <w:t xml:space="preserve">Head of the department </w:t>
      </w:r>
      <w:r w:rsidRPr="005D7780">
        <w:rPr>
          <w:szCs w:val="28"/>
        </w:rPr>
        <w:t>_____</w:t>
      </w:r>
      <w:r w:rsidR="004E010E" w:rsidRPr="005D7780">
        <w:rPr>
          <w:rFonts w:cs="Times New Roman"/>
          <w:szCs w:val="28"/>
          <w:lang w:val="en-US"/>
        </w:rPr>
        <w:t>I.Borodin</w:t>
      </w:r>
    </w:p>
    <w:p w:rsidR="0000132F" w:rsidRPr="005D7780" w:rsidRDefault="0000132F" w:rsidP="00E37D23">
      <w:pPr>
        <w:tabs>
          <w:tab w:val="left" w:pos="426"/>
        </w:tabs>
        <w:jc w:val="both"/>
        <w:rPr>
          <w:rFonts w:cs="Times New Roman"/>
          <w:szCs w:val="28"/>
        </w:rPr>
      </w:pPr>
      <w:r w:rsidRPr="005D7780">
        <w:rPr>
          <w:rFonts w:cs="Times New Roman"/>
          <w:szCs w:val="28"/>
        </w:rPr>
        <w:t xml:space="preserve">                                                         «2</w:t>
      </w:r>
      <w:r w:rsidR="004E010E" w:rsidRPr="005D7780">
        <w:rPr>
          <w:rFonts w:cs="Times New Roman"/>
          <w:szCs w:val="28"/>
          <w:lang w:val="en-US"/>
        </w:rPr>
        <w:t>9</w:t>
      </w:r>
      <w:r w:rsidRPr="005D7780">
        <w:rPr>
          <w:rFonts w:cs="Times New Roman"/>
          <w:szCs w:val="28"/>
        </w:rPr>
        <w:t xml:space="preserve">» </w:t>
      </w:r>
      <w:r w:rsidRPr="005D7780">
        <w:rPr>
          <w:rFonts w:cs="Times New Roman"/>
          <w:szCs w:val="28"/>
          <w:lang w:val="en-US"/>
        </w:rPr>
        <w:t>August</w:t>
      </w:r>
      <w:r w:rsidRPr="005D7780">
        <w:rPr>
          <w:rFonts w:cs="Times New Roman"/>
          <w:szCs w:val="28"/>
        </w:rPr>
        <w:t xml:space="preserve"> 2018  </w:t>
      </w:r>
    </w:p>
    <w:p w:rsidR="0000132F" w:rsidRPr="005D7780" w:rsidRDefault="0000132F" w:rsidP="00E37D23">
      <w:pPr>
        <w:tabs>
          <w:tab w:val="left" w:pos="426"/>
        </w:tabs>
        <w:jc w:val="center"/>
        <w:rPr>
          <w:rFonts w:cs="Times New Roman"/>
          <w:szCs w:val="28"/>
        </w:rPr>
      </w:pPr>
    </w:p>
    <w:p w:rsidR="0000132F" w:rsidRPr="005D7780" w:rsidRDefault="0000132F" w:rsidP="00E37D23">
      <w:pPr>
        <w:pStyle w:val="8"/>
        <w:tabs>
          <w:tab w:val="left" w:pos="426"/>
        </w:tabs>
        <w:spacing w:before="0" w:after="0"/>
        <w:jc w:val="center"/>
        <w:rPr>
          <w:rFonts w:ascii="Times New Roman" w:hAnsi="Times New Roman"/>
          <w:b/>
          <w:i w:val="0"/>
          <w:sz w:val="28"/>
          <w:szCs w:val="28"/>
          <w:lang w:val="en-US"/>
        </w:rPr>
      </w:pPr>
      <w:r w:rsidRPr="005D7780">
        <w:rPr>
          <w:rFonts w:ascii="Times New Roman" w:hAnsi="Times New Roman"/>
          <w:b/>
          <w:i w:val="0"/>
          <w:sz w:val="28"/>
          <w:szCs w:val="28"/>
          <w:lang w:val="en-US"/>
        </w:rPr>
        <w:t xml:space="preserve">Questions for the Module Test </w:t>
      </w:r>
    </w:p>
    <w:p w:rsidR="00533243" w:rsidRPr="005D7780" w:rsidRDefault="0000132F" w:rsidP="00E37D23">
      <w:pPr>
        <w:tabs>
          <w:tab w:val="left" w:pos="426"/>
        </w:tabs>
        <w:ind w:left="360"/>
        <w:jc w:val="center"/>
        <w:rPr>
          <w:rFonts w:cs="Times New Roman"/>
          <w:b/>
          <w:szCs w:val="28"/>
          <w:lang w:eastAsia="ar-SA"/>
        </w:rPr>
      </w:pPr>
      <w:r w:rsidRPr="005D7780">
        <w:rPr>
          <w:rFonts w:cs="Times New Roman"/>
          <w:b/>
          <w:szCs w:val="28"/>
          <w:lang w:val="en-US" w:eastAsia="ar-SA"/>
        </w:rPr>
        <w:t>Variant 1</w:t>
      </w:r>
    </w:p>
    <w:p w:rsidR="00533243" w:rsidRPr="005D7780" w:rsidRDefault="00533243" w:rsidP="00E37D23">
      <w:pPr>
        <w:tabs>
          <w:tab w:val="left" w:pos="426"/>
        </w:tabs>
        <w:jc w:val="both"/>
        <w:rPr>
          <w:rFonts w:eastAsia="Calibri" w:cs="Times New Roman"/>
          <w:b/>
          <w:szCs w:val="28"/>
        </w:rPr>
      </w:pPr>
      <w:r w:rsidRPr="005D7780">
        <w:rPr>
          <w:rFonts w:eastAsia="Calibri" w:cs="Times New Roman"/>
          <w:b/>
          <w:szCs w:val="28"/>
          <w:lang w:val="en-US"/>
        </w:rPr>
        <w:t>I</w:t>
      </w:r>
      <w:r w:rsidRPr="005D7780">
        <w:rPr>
          <w:rFonts w:eastAsia="Calibri" w:cs="Times New Roman"/>
          <w:i/>
          <w:szCs w:val="28"/>
        </w:rPr>
        <w:t>.</w:t>
      </w:r>
      <w:r w:rsidR="00A1580D" w:rsidRPr="005D7780">
        <w:rPr>
          <w:rFonts w:eastAsia="Calibri" w:cs="Times New Roman"/>
          <w:b/>
          <w:szCs w:val="28"/>
          <w:lang w:val="en-US"/>
        </w:rPr>
        <w:t>Theoretical task</w:t>
      </w:r>
      <w:r w:rsidRPr="005D7780">
        <w:rPr>
          <w:rFonts w:eastAsia="Calibri" w:cs="Times New Roman"/>
          <w:b/>
          <w:szCs w:val="28"/>
        </w:rPr>
        <w:t>:</w:t>
      </w:r>
    </w:p>
    <w:p w:rsidR="005D7780" w:rsidRPr="005D7780" w:rsidRDefault="005D7780" w:rsidP="005D7780">
      <w:pPr>
        <w:pStyle w:val="a5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jc w:val="both"/>
        <w:rPr>
          <w:sz w:val="28"/>
          <w:szCs w:val="28"/>
          <w:lang w:val="en-US"/>
        </w:rPr>
      </w:pPr>
      <w:r w:rsidRPr="005D7780">
        <w:rPr>
          <w:sz w:val="28"/>
          <w:szCs w:val="28"/>
          <w:lang w:val="en-US"/>
        </w:rPr>
        <w:t>Describe a subject of History of State and Law of Foreign Countries</w:t>
      </w:r>
      <w:r w:rsidRPr="005D7780">
        <w:rPr>
          <w:sz w:val="28"/>
          <w:szCs w:val="28"/>
          <w:lang w:val="uk-UA"/>
        </w:rPr>
        <w:t>.</w:t>
      </w:r>
    </w:p>
    <w:p w:rsidR="005D7780" w:rsidRPr="005D7780" w:rsidRDefault="005D7780" w:rsidP="005D7780">
      <w:pPr>
        <w:pStyle w:val="a5"/>
        <w:numPr>
          <w:ilvl w:val="0"/>
          <w:numId w:val="2"/>
        </w:numPr>
        <w:tabs>
          <w:tab w:val="left" w:pos="426"/>
        </w:tabs>
        <w:jc w:val="both"/>
        <w:rPr>
          <w:rFonts w:eastAsia="Calibri"/>
          <w:sz w:val="28"/>
          <w:szCs w:val="28"/>
          <w:lang w:val="en-US" w:eastAsia="en-US"/>
        </w:rPr>
      </w:pPr>
      <w:r w:rsidRPr="005D7780">
        <w:rPr>
          <w:sz w:val="28"/>
          <w:szCs w:val="28"/>
          <w:lang w:val="en-US"/>
        </w:rPr>
        <w:t>Determine Litigation in the Frankish State.</w:t>
      </w:r>
    </w:p>
    <w:p w:rsidR="005D7780" w:rsidRPr="005D7780" w:rsidRDefault="005D7780" w:rsidP="005D7780">
      <w:pPr>
        <w:pStyle w:val="a5"/>
        <w:numPr>
          <w:ilvl w:val="0"/>
          <w:numId w:val="2"/>
        </w:numPr>
        <w:tabs>
          <w:tab w:val="left" w:pos="426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en-US"/>
        </w:rPr>
      </w:pPr>
      <w:r w:rsidRPr="005D7780">
        <w:rPr>
          <w:sz w:val="28"/>
          <w:szCs w:val="28"/>
          <w:lang w:val="en-US"/>
        </w:rPr>
        <w:t>Disclose The Soviet state in the post-war years.</w:t>
      </w:r>
    </w:p>
    <w:p w:rsidR="00533243" w:rsidRPr="005D7780" w:rsidRDefault="00533243" w:rsidP="00E37D23">
      <w:pPr>
        <w:tabs>
          <w:tab w:val="left" w:pos="426"/>
        </w:tabs>
        <w:ind w:firstLine="284"/>
        <w:rPr>
          <w:rFonts w:eastAsia="Calibri" w:cs="Times New Roman"/>
          <w:szCs w:val="28"/>
          <w:lang w:val="en-US"/>
        </w:rPr>
      </w:pPr>
    </w:p>
    <w:p w:rsidR="00533243" w:rsidRPr="005D7780" w:rsidRDefault="00533243" w:rsidP="00E37D23">
      <w:pPr>
        <w:tabs>
          <w:tab w:val="left" w:pos="426"/>
        </w:tabs>
        <w:jc w:val="both"/>
        <w:rPr>
          <w:rFonts w:eastAsia="Calibri" w:cs="Times New Roman"/>
          <w:b/>
          <w:szCs w:val="28"/>
        </w:rPr>
      </w:pPr>
      <w:r w:rsidRPr="005D7780">
        <w:rPr>
          <w:rFonts w:eastAsia="Calibri" w:cs="Times New Roman"/>
          <w:b/>
          <w:szCs w:val="28"/>
          <w:lang w:val="en-US"/>
        </w:rPr>
        <w:t>II</w:t>
      </w:r>
      <w:r w:rsidRPr="005D7780">
        <w:rPr>
          <w:rFonts w:eastAsia="Calibri" w:cs="Times New Roman"/>
          <w:i/>
          <w:szCs w:val="28"/>
        </w:rPr>
        <w:t xml:space="preserve">. </w:t>
      </w:r>
      <w:r w:rsidR="00A1580D" w:rsidRPr="005D7780">
        <w:rPr>
          <w:rFonts w:eastAsia="Calibri" w:cs="Times New Roman"/>
          <w:b/>
          <w:szCs w:val="28"/>
          <w:lang w:val="en-US"/>
        </w:rPr>
        <w:t>Practical task</w:t>
      </w:r>
    </w:p>
    <w:p w:rsidR="00533243" w:rsidRPr="005D7780" w:rsidRDefault="00533243" w:rsidP="00E37D23">
      <w:pPr>
        <w:tabs>
          <w:tab w:val="left" w:pos="426"/>
        </w:tabs>
        <w:ind w:left="567" w:hanging="283"/>
        <w:jc w:val="both"/>
        <w:rPr>
          <w:rFonts w:eastAsia="Calibri" w:cs="Times New Roman"/>
          <w:szCs w:val="28"/>
        </w:rPr>
      </w:pPr>
    </w:p>
    <w:p w:rsidR="005D7780" w:rsidRPr="005D7780" w:rsidRDefault="00533243" w:rsidP="005D7780">
      <w:pPr>
        <w:tabs>
          <w:tab w:val="left" w:pos="426"/>
        </w:tabs>
        <w:jc w:val="both"/>
        <w:rPr>
          <w:rFonts w:cs="Times New Roman"/>
          <w:szCs w:val="28"/>
        </w:rPr>
      </w:pPr>
      <w:r w:rsidRPr="005D7780">
        <w:rPr>
          <w:rFonts w:eastAsia="Calibri" w:cs="Times New Roman"/>
          <w:szCs w:val="28"/>
        </w:rPr>
        <w:t>1.</w:t>
      </w:r>
      <w:r w:rsidRPr="005D7780">
        <w:rPr>
          <w:rFonts w:cs="Times New Roman"/>
          <w:szCs w:val="28"/>
        </w:rPr>
        <w:t xml:space="preserve"> </w:t>
      </w:r>
      <w:r w:rsidR="00961B57" w:rsidRPr="005D7780">
        <w:rPr>
          <w:rFonts w:eastAsia="Calibri" w:cs="Times New Roman"/>
          <w:szCs w:val="28"/>
        </w:rPr>
        <w:t xml:space="preserve">Analyze </w:t>
      </w:r>
      <w:r w:rsidR="005D7780" w:rsidRPr="005D7780">
        <w:rPr>
          <w:rFonts w:cs="Times New Roman"/>
          <w:szCs w:val="28"/>
        </w:rPr>
        <w:t>Major changes in criminal, civil and labor law during the Great Patriotic War of 1941-1945.</w:t>
      </w:r>
    </w:p>
    <w:p w:rsidR="00533243" w:rsidRPr="005D7780" w:rsidRDefault="00533243" w:rsidP="005D7780">
      <w:pPr>
        <w:tabs>
          <w:tab w:val="left" w:pos="426"/>
        </w:tabs>
        <w:jc w:val="both"/>
        <w:rPr>
          <w:rFonts w:eastAsia="Calibri" w:cs="Times New Roman"/>
          <w:szCs w:val="28"/>
        </w:rPr>
      </w:pPr>
    </w:p>
    <w:p w:rsidR="00533243" w:rsidRPr="005D7780" w:rsidRDefault="00533243" w:rsidP="00E37D23">
      <w:pPr>
        <w:tabs>
          <w:tab w:val="left" w:pos="426"/>
        </w:tabs>
        <w:ind w:left="567" w:hanging="283"/>
        <w:jc w:val="both"/>
        <w:rPr>
          <w:rFonts w:eastAsia="Calibri" w:cs="Times New Roman"/>
          <w:szCs w:val="28"/>
        </w:rPr>
      </w:pPr>
    </w:p>
    <w:p w:rsidR="00533243" w:rsidRPr="005D7780" w:rsidRDefault="00533243" w:rsidP="00E37D23">
      <w:pPr>
        <w:tabs>
          <w:tab w:val="left" w:pos="426"/>
        </w:tabs>
        <w:ind w:left="567" w:hanging="283"/>
        <w:jc w:val="both"/>
        <w:rPr>
          <w:rFonts w:cs="Times New Roman"/>
          <w:szCs w:val="28"/>
          <w:lang w:eastAsia="ar-SA"/>
        </w:rPr>
      </w:pPr>
    </w:p>
    <w:p w:rsidR="00A1580D" w:rsidRPr="005D7780" w:rsidRDefault="00533243" w:rsidP="00E37D23">
      <w:pPr>
        <w:tabs>
          <w:tab w:val="left" w:pos="426"/>
        </w:tabs>
        <w:jc w:val="center"/>
        <w:rPr>
          <w:rFonts w:cs="Times New Roman"/>
          <w:szCs w:val="28"/>
        </w:rPr>
      </w:pPr>
      <w:r w:rsidRPr="005D7780">
        <w:rPr>
          <w:rFonts w:cs="Times New Roman"/>
          <w:szCs w:val="28"/>
          <w:lang w:eastAsia="ar-SA"/>
        </w:rPr>
        <w:t xml:space="preserve">                                          </w:t>
      </w:r>
      <w:r w:rsidR="00A1580D" w:rsidRPr="005D7780">
        <w:rPr>
          <w:rFonts w:cs="Times New Roman"/>
          <w:szCs w:val="28"/>
        </w:rPr>
        <w:t xml:space="preserve">             </w:t>
      </w:r>
      <w:r w:rsidR="00885BE4" w:rsidRPr="005D7780">
        <w:rPr>
          <w:szCs w:val="28"/>
        </w:rPr>
        <w:t xml:space="preserve">    </w:t>
      </w:r>
      <w:r w:rsidR="00A1580D" w:rsidRPr="005D7780">
        <w:rPr>
          <w:rFonts w:cs="Times New Roman"/>
          <w:szCs w:val="28"/>
        </w:rPr>
        <w:t>Performer</w:t>
      </w:r>
      <w:r w:rsidR="00A1580D" w:rsidRPr="005D7780">
        <w:rPr>
          <w:rFonts w:cs="Times New Roman"/>
          <w:szCs w:val="28"/>
          <w:lang w:val="en-US"/>
        </w:rPr>
        <w:t xml:space="preserve"> </w:t>
      </w:r>
      <w:r w:rsidR="00A1580D" w:rsidRPr="005D7780">
        <w:rPr>
          <w:szCs w:val="28"/>
          <w:lang w:val="en-US"/>
        </w:rPr>
        <w:t xml:space="preserve">                                    </w:t>
      </w:r>
      <w:r w:rsidR="00A1580D" w:rsidRPr="005D7780">
        <w:rPr>
          <w:rFonts w:cs="Times New Roman"/>
          <w:szCs w:val="28"/>
          <w:lang w:val="en-US"/>
        </w:rPr>
        <w:t>O.Myronets</w:t>
      </w:r>
    </w:p>
    <w:p w:rsidR="00A1580D" w:rsidRPr="005D7780" w:rsidRDefault="00A1580D" w:rsidP="00A1580D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  <w:lang w:val="ru-RU"/>
        </w:rPr>
      </w:pPr>
    </w:p>
    <w:p w:rsidR="00533243" w:rsidRPr="005D7780" w:rsidRDefault="00533243" w:rsidP="00A1580D">
      <w:pPr>
        <w:tabs>
          <w:tab w:val="left" w:pos="426"/>
        </w:tabs>
        <w:ind w:left="360"/>
        <w:rPr>
          <w:rFonts w:eastAsia="Calibri" w:cs="Times New Roman"/>
          <w:szCs w:val="28"/>
        </w:rPr>
      </w:pPr>
    </w:p>
    <w:p w:rsidR="000F222A" w:rsidRPr="005D7780" w:rsidRDefault="000F222A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</w:p>
    <w:p w:rsidR="00D23BF8" w:rsidRPr="005D7780" w:rsidRDefault="00D23BF8" w:rsidP="00D23BF8">
      <w:pPr>
        <w:tabs>
          <w:tab w:val="left" w:pos="426"/>
        </w:tabs>
        <w:rPr>
          <w:szCs w:val="28"/>
        </w:rPr>
      </w:pPr>
    </w:p>
    <w:sectPr w:rsidR="00D23BF8" w:rsidRPr="005D7780" w:rsidSect="00417ACE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521EB"/>
    <w:multiLevelType w:val="hybridMultilevel"/>
    <w:tmpl w:val="7F1E34A8"/>
    <w:lvl w:ilvl="0" w:tplc="6E42574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E5544"/>
    <w:multiLevelType w:val="hybridMultilevel"/>
    <w:tmpl w:val="8CC85BD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EF30A160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">
    <w:nsid w:val="526B1FFA"/>
    <w:multiLevelType w:val="hybridMultilevel"/>
    <w:tmpl w:val="CC2A0E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76BAB"/>
    <w:rsid w:val="0000132F"/>
    <w:rsid w:val="000244C5"/>
    <w:rsid w:val="00032DAB"/>
    <w:rsid w:val="00035BAC"/>
    <w:rsid w:val="0004638D"/>
    <w:rsid w:val="00076BAB"/>
    <w:rsid w:val="000A4DD1"/>
    <w:rsid w:val="000F222A"/>
    <w:rsid w:val="00143C6E"/>
    <w:rsid w:val="001C3A26"/>
    <w:rsid w:val="00202A10"/>
    <w:rsid w:val="0038690D"/>
    <w:rsid w:val="0039719D"/>
    <w:rsid w:val="003A2D00"/>
    <w:rsid w:val="003A4316"/>
    <w:rsid w:val="003B0B7B"/>
    <w:rsid w:val="00417ACE"/>
    <w:rsid w:val="00442AF6"/>
    <w:rsid w:val="0045748E"/>
    <w:rsid w:val="0047368D"/>
    <w:rsid w:val="004E010E"/>
    <w:rsid w:val="00533243"/>
    <w:rsid w:val="005841E9"/>
    <w:rsid w:val="00585DFE"/>
    <w:rsid w:val="00590EB3"/>
    <w:rsid w:val="005D7780"/>
    <w:rsid w:val="005E6225"/>
    <w:rsid w:val="00641E5D"/>
    <w:rsid w:val="00653C8F"/>
    <w:rsid w:val="00685162"/>
    <w:rsid w:val="00692F2A"/>
    <w:rsid w:val="006A0154"/>
    <w:rsid w:val="007812AF"/>
    <w:rsid w:val="00787C6C"/>
    <w:rsid w:val="008008EE"/>
    <w:rsid w:val="00815BB9"/>
    <w:rsid w:val="00866CCC"/>
    <w:rsid w:val="00885BE4"/>
    <w:rsid w:val="00924CAA"/>
    <w:rsid w:val="0093094D"/>
    <w:rsid w:val="00961B57"/>
    <w:rsid w:val="00A1580D"/>
    <w:rsid w:val="00A30690"/>
    <w:rsid w:val="00A77876"/>
    <w:rsid w:val="00AE51C4"/>
    <w:rsid w:val="00B214A1"/>
    <w:rsid w:val="00B31AE6"/>
    <w:rsid w:val="00B3271B"/>
    <w:rsid w:val="00BD005E"/>
    <w:rsid w:val="00C01D11"/>
    <w:rsid w:val="00C12F73"/>
    <w:rsid w:val="00C165EE"/>
    <w:rsid w:val="00C63673"/>
    <w:rsid w:val="00C83336"/>
    <w:rsid w:val="00CB5D36"/>
    <w:rsid w:val="00CE1067"/>
    <w:rsid w:val="00D23BF8"/>
    <w:rsid w:val="00D74B90"/>
    <w:rsid w:val="00DA5C07"/>
    <w:rsid w:val="00DA7AFE"/>
    <w:rsid w:val="00E00B57"/>
    <w:rsid w:val="00E37D23"/>
    <w:rsid w:val="00E9542D"/>
    <w:rsid w:val="00EA6F21"/>
    <w:rsid w:val="00F20464"/>
    <w:rsid w:val="00F2766F"/>
    <w:rsid w:val="00F3782A"/>
    <w:rsid w:val="00F50B81"/>
    <w:rsid w:val="00F5324C"/>
    <w:rsid w:val="00F8482E"/>
    <w:rsid w:val="00F859DE"/>
    <w:rsid w:val="00F92B53"/>
    <w:rsid w:val="00FB0E1F"/>
    <w:rsid w:val="00FC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AB"/>
    <w:pPr>
      <w:widowControl w:val="0"/>
      <w:ind w:firstLine="709"/>
    </w:pPr>
    <w:rPr>
      <w:rFonts w:cs="Courier New"/>
      <w:color w:val="000000"/>
      <w:sz w:val="28"/>
      <w:szCs w:val="24"/>
    </w:rPr>
  </w:style>
  <w:style w:type="paragraph" w:styleId="1">
    <w:name w:val="heading 1"/>
    <w:basedOn w:val="a"/>
    <w:next w:val="a"/>
    <w:link w:val="10"/>
    <w:qFormat/>
    <w:rsid w:val="00585DFE"/>
    <w:pPr>
      <w:keepNext/>
      <w:widowControl/>
      <w:spacing w:before="240" w:after="60" w:line="276" w:lineRule="auto"/>
      <w:ind w:firstLine="0"/>
      <w:outlineLvl w:val="0"/>
    </w:pPr>
    <w:rPr>
      <w:rFonts w:ascii="Arial" w:eastAsia="Calibri" w:hAnsi="Arial" w:cs="Arial"/>
      <w:b/>
      <w:bCs/>
      <w:color w:val="auto"/>
      <w:kern w:val="32"/>
      <w:sz w:val="32"/>
      <w:szCs w:val="32"/>
      <w:lang w:eastAsia="en-US"/>
    </w:rPr>
  </w:style>
  <w:style w:type="paragraph" w:styleId="4">
    <w:name w:val="heading 4"/>
    <w:basedOn w:val="a"/>
    <w:link w:val="40"/>
    <w:uiPriority w:val="9"/>
    <w:qFormat/>
    <w:rsid w:val="00F20464"/>
    <w:pPr>
      <w:widowControl/>
      <w:spacing w:before="100" w:beforeAutospacing="1" w:after="100" w:afterAutospacing="1"/>
      <w:ind w:firstLine="0"/>
      <w:outlineLvl w:val="3"/>
    </w:pPr>
    <w:rPr>
      <w:rFonts w:cs="Times New Roman"/>
      <w:b/>
      <w:bCs/>
      <w:color w:val="auto"/>
      <w:sz w:val="24"/>
    </w:rPr>
  </w:style>
  <w:style w:type="paragraph" w:styleId="8">
    <w:name w:val="heading 8"/>
    <w:basedOn w:val="a"/>
    <w:next w:val="a"/>
    <w:link w:val="80"/>
    <w:qFormat/>
    <w:rsid w:val="00076BAB"/>
    <w:pPr>
      <w:widowControl/>
      <w:spacing w:before="240" w:after="60"/>
      <w:ind w:firstLine="0"/>
      <w:outlineLvl w:val="7"/>
    </w:pPr>
    <w:rPr>
      <w:rFonts w:ascii="Calibri" w:hAnsi="Calibri" w:cs="Times New Roman"/>
      <w:i/>
      <w:iCs/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F20464"/>
    <w:rPr>
      <w:b/>
      <w:bCs/>
      <w:sz w:val="24"/>
      <w:szCs w:val="24"/>
    </w:rPr>
  </w:style>
  <w:style w:type="character" w:styleId="a3">
    <w:name w:val="Strong"/>
    <w:uiPriority w:val="22"/>
    <w:qFormat/>
    <w:rsid w:val="00F20464"/>
    <w:rPr>
      <w:b/>
      <w:bCs/>
    </w:rPr>
  </w:style>
  <w:style w:type="paragraph" w:styleId="a4">
    <w:name w:val="No Spacing"/>
    <w:qFormat/>
    <w:rsid w:val="00F20464"/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List Paragraph"/>
    <w:basedOn w:val="a"/>
    <w:qFormat/>
    <w:rsid w:val="00F20464"/>
    <w:pPr>
      <w:widowControl/>
      <w:ind w:left="720" w:firstLine="0"/>
      <w:contextualSpacing/>
    </w:pPr>
    <w:rPr>
      <w:rFonts w:cs="Times New Roman"/>
      <w:color w:val="auto"/>
      <w:sz w:val="24"/>
      <w:lang w:val="ru-RU" w:eastAsia="ru-RU"/>
    </w:rPr>
  </w:style>
  <w:style w:type="character" w:styleId="a6">
    <w:name w:val="Subtle Emphasis"/>
    <w:basedOn w:val="a0"/>
    <w:uiPriority w:val="19"/>
    <w:qFormat/>
    <w:rsid w:val="00F20464"/>
    <w:rPr>
      <w:i/>
      <w:iCs/>
      <w:color w:val="808080"/>
    </w:rPr>
  </w:style>
  <w:style w:type="character" w:customStyle="1" w:styleId="80">
    <w:name w:val="Заголовок 8 Знак"/>
    <w:basedOn w:val="a0"/>
    <w:link w:val="8"/>
    <w:rsid w:val="00076BAB"/>
    <w:rPr>
      <w:rFonts w:ascii="Calibri" w:hAnsi="Calibri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585DFE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a7">
    <w:name w:val="Normal (Web)"/>
    <w:basedOn w:val="a"/>
    <w:unhideWhenUsed/>
    <w:rsid w:val="00585DFE"/>
    <w:pPr>
      <w:widowControl/>
      <w:spacing w:before="100" w:beforeAutospacing="1" w:after="100" w:afterAutospacing="1"/>
      <w:ind w:firstLine="0"/>
    </w:pPr>
    <w:rPr>
      <w:rFonts w:cs="Times New Roman"/>
      <w:color w:val="auto"/>
      <w:sz w:val="24"/>
    </w:rPr>
  </w:style>
  <w:style w:type="paragraph" w:customStyle="1" w:styleId="a8">
    <w:name w:val="Знак"/>
    <w:basedOn w:val="a"/>
    <w:rsid w:val="00585DFE"/>
    <w:pPr>
      <w:widowControl/>
      <w:ind w:firstLine="0"/>
    </w:pPr>
    <w:rPr>
      <w:rFonts w:ascii="Verdana" w:hAnsi="Verdana" w:cs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77</cp:revision>
  <dcterms:created xsi:type="dcterms:W3CDTF">2016-10-08T21:53:00Z</dcterms:created>
  <dcterms:modified xsi:type="dcterms:W3CDTF">2018-10-02T13:51:00Z</dcterms:modified>
</cp:coreProperties>
</file>