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F1" w:rsidRPr="003F3368" w:rsidRDefault="004246F1" w:rsidP="004246F1">
      <w:pPr>
        <w:pStyle w:val="a3"/>
        <w:tabs>
          <w:tab w:val="left" w:pos="0"/>
        </w:tabs>
        <w:ind w:right="-2" w:firstLine="426"/>
        <w:jc w:val="right"/>
        <w:rPr>
          <w:bCs/>
          <w:sz w:val="28"/>
          <w:szCs w:val="28"/>
          <w:lang w:val="uk-UA" w:eastAsia="ar-SA"/>
        </w:rPr>
      </w:pPr>
      <w:r w:rsidRPr="003F3368">
        <w:rPr>
          <w:bCs/>
          <w:sz w:val="28"/>
          <w:szCs w:val="28"/>
          <w:lang w:val="uk-UA" w:eastAsia="ar-SA"/>
        </w:rPr>
        <w:t>Додаток Л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</w:t>
      </w:r>
      <w:proofErr w:type="spellStart"/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>п.п</w:t>
      </w:r>
      <w:proofErr w:type="spellEnd"/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>. 3.14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Кафедра</w:t>
      </w: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конституційного і адміністративного права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Модульна контрольна робота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№1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з дисципліни «</w:t>
      </w:r>
      <w:r w:rsidR="009E1512" w:rsidRPr="00744878">
        <w:rPr>
          <w:rFonts w:ascii="Times New Roman" w:hAnsi="Times New Roman"/>
          <w:b/>
          <w:sz w:val="28"/>
          <w:szCs w:val="28"/>
          <w:lang w:eastAsia="uk-UA"/>
        </w:rPr>
        <w:t>Адміністративно-регулятивні провадження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Варіант №1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І. Теоретичне завдання</w:t>
      </w:r>
    </w:p>
    <w:p w:rsidR="009E1512" w:rsidRPr="009E1512" w:rsidRDefault="009E1512" w:rsidP="009E1512">
      <w:pPr>
        <w:spacing w:after="0" w:line="240" w:lineRule="auto"/>
        <w:ind w:firstLine="567"/>
        <w:jc w:val="both"/>
        <w:rPr>
          <w:sz w:val="26"/>
          <w:szCs w:val="26"/>
        </w:rPr>
      </w:pPr>
      <w:r w:rsidRPr="009E1512">
        <w:rPr>
          <w:rFonts w:ascii="Times New Roman" w:hAnsi="Times New Roman"/>
          <w:sz w:val="26"/>
          <w:szCs w:val="26"/>
        </w:rPr>
        <w:t>1. У</w:t>
      </w:r>
      <w:r w:rsidRPr="009E15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регульована адміністративно-процесуальними нормами діяльність уповноважених на те органів (їх посадових осіб) з підготовки та </w:t>
      </w:r>
      <w:r w:rsidRPr="009E1512">
        <w:rPr>
          <w:rFonts w:ascii="Times New Roman" w:eastAsia="Times New Roman" w:hAnsi="Times New Roman"/>
          <w:sz w:val="26"/>
          <w:szCs w:val="26"/>
          <w:lang w:eastAsia="ru-RU"/>
        </w:rPr>
        <w:t>прийняття нормативних управлінських актів – це:</w:t>
      </w:r>
    </w:p>
    <w:p w:rsidR="009E1512" w:rsidRPr="009E1512" w:rsidRDefault="009E1512" w:rsidP="009E1512">
      <w:pPr>
        <w:spacing w:after="0" w:line="240" w:lineRule="auto"/>
        <w:ind w:firstLine="567"/>
        <w:jc w:val="both"/>
        <w:rPr>
          <w:sz w:val="26"/>
          <w:szCs w:val="26"/>
        </w:rPr>
      </w:pPr>
      <w:r w:rsidRPr="009E1512">
        <w:rPr>
          <w:rFonts w:ascii="Times New Roman" w:eastAsia="Times New Roman" w:hAnsi="Times New Roman"/>
          <w:bCs/>
          <w:sz w:val="26"/>
          <w:szCs w:val="26"/>
          <w:lang w:eastAsia="ru-RU"/>
        </w:rPr>
        <w:t>А) установчі провадження; Б) нормотворче провадження; В) контрольно-наглядові провадження</w:t>
      </w:r>
      <w:r w:rsidRPr="009E151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E1512" w:rsidRPr="009E1512" w:rsidRDefault="009E1512" w:rsidP="009E1512">
      <w:pPr>
        <w:pStyle w:val="tj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9E1512">
        <w:rPr>
          <w:sz w:val="26"/>
          <w:szCs w:val="26"/>
          <w:lang w:val="uk-UA"/>
        </w:rPr>
        <w:t>2.</w:t>
      </w:r>
      <w:r w:rsidRPr="009E1512">
        <w:rPr>
          <w:b/>
          <w:sz w:val="26"/>
          <w:szCs w:val="26"/>
          <w:lang w:val="uk-UA"/>
        </w:rPr>
        <w:t xml:space="preserve"> </w:t>
      </w:r>
      <w:r w:rsidRPr="009E1512">
        <w:rPr>
          <w:sz w:val="26"/>
          <w:szCs w:val="26"/>
          <w:lang w:val="uk-UA"/>
        </w:rPr>
        <w:t xml:space="preserve">Адміністративно </w:t>
      </w:r>
      <w:r w:rsidRPr="009E1512">
        <w:rPr>
          <w:bCs/>
          <w:sz w:val="26"/>
          <w:szCs w:val="26"/>
          <w:lang w:val="uk-UA"/>
        </w:rPr>
        <w:t>– регулятивне</w:t>
      </w:r>
      <w:r w:rsidRPr="009E1512">
        <w:rPr>
          <w:b/>
          <w:bCs/>
          <w:sz w:val="26"/>
          <w:szCs w:val="26"/>
          <w:lang w:val="uk-UA"/>
        </w:rPr>
        <w:t xml:space="preserve"> </w:t>
      </w:r>
      <w:r w:rsidRPr="009E1512">
        <w:rPr>
          <w:sz w:val="26"/>
          <w:szCs w:val="26"/>
          <w:lang w:val="uk-UA"/>
        </w:rPr>
        <w:t>провадження відкривається:</w:t>
      </w:r>
    </w:p>
    <w:p w:rsidR="009E1512" w:rsidRPr="009E1512" w:rsidRDefault="009E1512" w:rsidP="009E1512">
      <w:pPr>
        <w:pStyle w:val="tj"/>
        <w:spacing w:before="0" w:beforeAutospacing="0" w:after="0" w:afterAutospacing="0"/>
        <w:ind w:firstLine="567"/>
        <w:jc w:val="both"/>
        <w:rPr>
          <w:sz w:val="26"/>
          <w:szCs w:val="26"/>
          <w:u w:val="single"/>
          <w:lang w:val="uk-UA"/>
        </w:rPr>
      </w:pPr>
      <w:r w:rsidRPr="009E1512">
        <w:rPr>
          <w:sz w:val="26"/>
          <w:szCs w:val="26"/>
          <w:lang w:val="uk-UA"/>
        </w:rPr>
        <w:t>А) за заявою особи щодо забезпечення реалізації та захисту своїх прав і законних інтересів; Б) за ініціативою адміністративного органу; В) за скаргою особи щодо прийнятого адміністративного акта.</w:t>
      </w:r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9E1512">
        <w:rPr>
          <w:sz w:val="26"/>
          <w:szCs w:val="26"/>
        </w:rPr>
        <w:t xml:space="preserve">. </w:t>
      </w:r>
      <w:r w:rsidRPr="009E1512">
        <w:rPr>
          <w:sz w:val="26"/>
          <w:szCs w:val="26"/>
          <w:lang w:val="uk-UA"/>
        </w:rPr>
        <w:t>До проваджень у сфері управління належать:</w:t>
      </w:r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9E1512">
        <w:rPr>
          <w:sz w:val="26"/>
          <w:szCs w:val="26"/>
          <w:lang w:val="uk-UA"/>
        </w:rPr>
        <w:t>А) провадження за заявою суб’єкта звернення з приводу реалізації суб’єктивних прав і обов’язків фізичними чи юридичними особами; Б) провадження за ініціативою органа владних повноважень у зв’язку з реалізацією контрольно-наглядових функцій; В) провадження в суді першої інстанції.</w:t>
      </w:r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9E1512">
        <w:rPr>
          <w:sz w:val="26"/>
          <w:szCs w:val="26"/>
          <w:lang w:val="uk-UA"/>
        </w:rPr>
        <w:t>. Суб'єкт розгляду скарги за результатами розгляду адміністративної справи приймає одне з таких рішень:</w:t>
      </w:r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9E1512">
        <w:rPr>
          <w:sz w:val="26"/>
          <w:szCs w:val="26"/>
          <w:lang w:val="uk-UA"/>
        </w:rPr>
        <w:t>А) залишити адміністративний акт, процедурне рішення без змін, а скаргу - без задоволення; Б) прийняти повністю або частково чи змінити оскаржуваний адміністративний акт, процедурне рішення, прийняти адміністративний акт, а скаргу - задовольнити повністю або частково; В) зобов'язати адміністративний орган видати відповідний адміністративний акт.</w:t>
      </w:r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Pr="009E1512">
        <w:rPr>
          <w:sz w:val="26"/>
          <w:szCs w:val="26"/>
        </w:rPr>
        <w:t xml:space="preserve">. </w:t>
      </w:r>
      <w:r w:rsidRPr="009E1512">
        <w:rPr>
          <w:sz w:val="26"/>
          <w:szCs w:val="26"/>
          <w:lang w:val="uk-UA"/>
        </w:rPr>
        <w:t>До проваджень з адміністративного судочинства належать:</w:t>
      </w:r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9E1512">
        <w:rPr>
          <w:sz w:val="26"/>
          <w:szCs w:val="26"/>
          <w:lang w:val="uk-UA"/>
        </w:rPr>
        <w:t>А) провадження в суді першої інстанції; Б) провадження в окремих категоріях адміністративних справ; В) провадження за заявою суб’єкта звернення з приводу реалізації суб’єктивних прав і обов’язків фізичними чи юридичними особами.</w:t>
      </w:r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9E1512">
        <w:rPr>
          <w:sz w:val="26"/>
          <w:szCs w:val="26"/>
        </w:rPr>
        <w:t xml:space="preserve">. </w:t>
      </w:r>
      <w:r w:rsidRPr="009E1512">
        <w:rPr>
          <w:sz w:val="26"/>
          <w:szCs w:val="26"/>
          <w:lang w:val="uk-UA"/>
        </w:rPr>
        <w:t>Суддя після одержання позовної заяви з’ясовує, чи:</w:t>
      </w:r>
      <w:bookmarkStart w:id="0" w:name="n10802"/>
      <w:bookmarkEnd w:id="0"/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rFonts w:ascii="Calibri" w:hAnsi="Calibri"/>
          <w:sz w:val="26"/>
          <w:szCs w:val="26"/>
        </w:rPr>
      </w:pPr>
      <w:r w:rsidRPr="009E1512">
        <w:rPr>
          <w:sz w:val="26"/>
          <w:szCs w:val="26"/>
          <w:lang w:val="uk-UA"/>
        </w:rPr>
        <w:t xml:space="preserve">А) подана позовна заява особою, яка має адміністративну процесуальну </w:t>
      </w:r>
      <w:proofErr w:type="spellStart"/>
      <w:r w:rsidRPr="009E1512">
        <w:rPr>
          <w:sz w:val="26"/>
          <w:szCs w:val="26"/>
          <w:lang w:val="uk-UA"/>
        </w:rPr>
        <w:t>деліктоздатність</w:t>
      </w:r>
      <w:proofErr w:type="spellEnd"/>
      <w:r w:rsidRPr="009E1512">
        <w:rPr>
          <w:sz w:val="26"/>
          <w:szCs w:val="26"/>
          <w:lang w:val="uk-UA"/>
        </w:rPr>
        <w:t>;</w:t>
      </w:r>
      <w:bookmarkStart w:id="1" w:name="n10803"/>
      <w:bookmarkEnd w:id="1"/>
      <w:r w:rsidRPr="009E1512">
        <w:rPr>
          <w:sz w:val="26"/>
          <w:szCs w:val="26"/>
          <w:lang w:val="uk-UA"/>
        </w:rPr>
        <w:t xml:space="preserve"> Б) відповідає позовна заява вимогам;</w:t>
      </w:r>
      <w:bookmarkStart w:id="2" w:name="n10805"/>
      <w:bookmarkEnd w:id="2"/>
      <w:r w:rsidRPr="009E1512">
        <w:rPr>
          <w:sz w:val="26"/>
          <w:szCs w:val="26"/>
          <w:lang w:val="uk-UA"/>
        </w:rPr>
        <w:t xml:space="preserve"> В) позов подано у строк.</w:t>
      </w:r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Pr="009E1512">
        <w:rPr>
          <w:sz w:val="26"/>
          <w:szCs w:val="26"/>
        </w:rPr>
        <w:t xml:space="preserve">. </w:t>
      </w:r>
      <w:r w:rsidRPr="009E1512">
        <w:rPr>
          <w:sz w:val="26"/>
          <w:szCs w:val="26"/>
          <w:lang w:val="uk-UA"/>
        </w:rPr>
        <w:t>До адміністративно-деліктних проваджень належать:</w:t>
      </w:r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9E1512">
        <w:rPr>
          <w:sz w:val="26"/>
          <w:szCs w:val="26"/>
          <w:lang w:val="uk-UA"/>
        </w:rPr>
        <w:t>А) провадження в справах про адміністративні правопорушення; Б) апеляційне провадження; В) касаційне провадження.</w:t>
      </w:r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rStyle w:val="rvts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</w:t>
      </w:r>
      <w:r w:rsidRPr="009E1512">
        <w:rPr>
          <w:sz w:val="26"/>
          <w:szCs w:val="26"/>
          <w:lang w:val="uk-UA"/>
        </w:rPr>
        <w:t>.</w:t>
      </w:r>
      <w:r w:rsidRPr="009E1512">
        <w:rPr>
          <w:rStyle w:val="rvts0"/>
          <w:sz w:val="26"/>
          <w:szCs w:val="26"/>
          <w:lang w:val="uk-UA"/>
        </w:rPr>
        <w:t xml:space="preserve"> Види </w:t>
      </w:r>
      <w:r w:rsidRPr="009E1512">
        <w:rPr>
          <w:sz w:val="26"/>
          <w:szCs w:val="26"/>
          <w:lang w:val="uk-UA"/>
        </w:rPr>
        <w:t>про адміністративних правопорушень:</w:t>
      </w:r>
    </w:p>
    <w:p w:rsidR="009E1512" w:rsidRPr="009E1512" w:rsidRDefault="009E1512" w:rsidP="009E1512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9E1512">
        <w:rPr>
          <w:rStyle w:val="rvts15"/>
          <w:sz w:val="26"/>
          <w:szCs w:val="26"/>
          <w:lang w:val="uk-UA"/>
        </w:rPr>
        <w:t>А) адміністративні правопорушення в галузі охорони праці і здоров'я населення; Б) адміністративні правопорушення у сільському господарстві.</w:t>
      </w:r>
      <w:r w:rsidRPr="009E1512">
        <w:rPr>
          <w:rStyle w:val="rvts0"/>
          <w:sz w:val="26"/>
          <w:szCs w:val="26"/>
          <w:lang w:val="uk-UA"/>
        </w:rPr>
        <w:t xml:space="preserve"> </w:t>
      </w:r>
      <w:r w:rsidRPr="009E1512">
        <w:rPr>
          <w:rStyle w:val="rvts15"/>
          <w:sz w:val="26"/>
          <w:szCs w:val="26"/>
          <w:lang w:val="uk-UA"/>
        </w:rPr>
        <w:t xml:space="preserve">порушення </w:t>
      </w:r>
      <w:r w:rsidRPr="009E1512">
        <w:rPr>
          <w:rStyle w:val="rvts15"/>
          <w:sz w:val="26"/>
          <w:szCs w:val="26"/>
          <w:lang w:val="uk-UA"/>
        </w:rPr>
        <w:lastRenderedPageBreak/>
        <w:t>ветеринарно-санітарних правил; В) адміністративні правопорушення в галузі стандартизації, якості продукції, метрології та сертифікації.</w:t>
      </w:r>
    </w:p>
    <w:p w:rsidR="009E1512" w:rsidRPr="009E1512" w:rsidRDefault="009E1512" w:rsidP="009E1512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9E1512">
        <w:rPr>
          <w:rFonts w:ascii="Times New Roman" w:hAnsi="Times New Roman"/>
          <w:sz w:val="26"/>
          <w:szCs w:val="26"/>
        </w:rPr>
        <w:t>.</w:t>
      </w:r>
      <w:r w:rsidRPr="009E1512">
        <w:rPr>
          <w:rFonts w:ascii="Times New Roman" w:hAnsi="Times New Roman"/>
          <w:b/>
          <w:sz w:val="26"/>
          <w:szCs w:val="26"/>
        </w:rPr>
        <w:t xml:space="preserve"> </w:t>
      </w:r>
      <w:r w:rsidRPr="009E1512">
        <w:rPr>
          <w:rFonts w:ascii="Times New Roman" w:hAnsi="Times New Roman"/>
          <w:sz w:val="26"/>
          <w:szCs w:val="26"/>
        </w:rPr>
        <w:t>Провадження, які полягають у розгляді адміністративно-правових спорів, справ про адміністративні правопорушення у встановленій законом адміністративно-процесуальній формі спеціально уповноваженими органами (посадовими особами), які наділені правом розглядати такі спори та накладати адміністративні стягнення – це:</w:t>
      </w:r>
    </w:p>
    <w:p w:rsidR="009E1512" w:rsidRPr="009E1512" w:rsidRDefault="009E1512" w:rsidP="009E1512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9E1512">
        <w:rPr>
          <w:rFonts w:ascii="Times New Roman" w:hAnsi="Times New Roman"/>
          <w:sz w:val="26"/>
          <w:szCs w:val="26"/>
        </w:rPr>
        <w:t>А) адміністративно-юрисдикційні провадження; Б) провадження в сфері управління; В) адміністративно-деліктні провадження.</w:t>
      </w:r>
    </w:p>
    <w:p w:rsidR="009E1512" w:rsidRPr="009E1512" w:rsidRDefault="009E1512" w:rsidP="009E1512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9E1512">
        <w:rPr>
          <w:rFonts w:ascii="Times New Roman" w:hAnsi="Times New Roman"/>
          <w:sz w:val="26"/>
          <w:szCs w:val="26"/>
        </w:rPr>
        <w:t>. Місцевим загальним судам як адміністративним судам підсудні:</w:t>
      </w:r>
      <w:bookmarkStart w:id="3" w:name="n9707"/>
      <w:bookmarkEnd w:id="3"/>
    </w:p>
    <w:p w:rsidR="009E1512" w:rsidRPr="009E1512" w:rsidRDefault="009E1512" w:rsidP="009E1512">
      <w:pPr>
        <w:widowControl w:val="0"/>
        <w:spacing w:after="0" w:line="240" w:lineRule="auto"/>
        <w:ind w:right="-1" w:firstLine="567"/>
        <w:jc w:val="both"/>
        <w:rPr>
          <w:sz w:val="26"/>
          <w:szCs w:val="26"/>
        </w:rPr>
      </w:pPr>
      <w:r w:rsidRPr="009E1512">
        <w:rPr>
          <w:rFonts w:ascii="Times New Roman" w:hAnsi="Times New Roman"/>
          <w:sz w:val="26"/>
          <w:szCs w:val="26"/>
        </w:rPr>
        <w:t>А) адміністративні справи з приводу рішень, дій чи бездіяльності суб’єктів владних повноважень у справах про притягнення до адміністративної відповідальності;</w:t>
      </w:r>
      <w:bookmarkStart w:id="4" w:name="n9708"/>
      <w:bookmarkEnd w:id="4"/>
      <w:r w:rsidRPr="009E1512">
        <w:rPr>
          <w:rFonts w:ascii="Times New Roman" w:hAnsi="Times New Roman"/>
          <w:sz w:val="26"/>
          <w:szCs w:val="26"/>
        </w:rPr>
        <w:t xml:space="preserve"> Б) адміністративні справи, пов’язані з виборчим процесом чи процесом референдуму; В) </w:t>
      </w:r>
      <w:r w:rsidRPr="009E1512">
        <w:rPr>
          <w:rStyle w:val="rvts0"/>
          <w:rFonts w:ascii="Times New Roman" w:hAnsi="Times New Roman"/>
          <w:sz w:val="26"/>
          <w:szCs w:val="26"/>
        </w:rPr>
        <w:t xml:space="preserve">перегляд </w:t>
      </w:r>
      <w:r w:rsidRPr="009E1512">
        <w:rPr>
          <w:rFonts w:ascii="Times New Roman" w:hAnsi="Times New Roman"/>
          <w:sz w:val="26"/>
          <w:szCs w:val="26"/>
        </w:rPr>
        <w:t>адміністративних справ</w:t>
      </w:r>
      <w:r w:rsidRPr="009E1512">
        <w:rPr>
          <w:rStyle w:val="rvts0"/>
          <w:rFonts w:ascii="Times New Roman" w:hAnsi="Times New Roman"/>
          <w:sz w:val="26"/>
          <w:szCs w:val="26"/>
        </w:rPr>
        <w:t xml:space="preserve"> у касаційному порядку.</w:t>
      </w:r>
    </w:p>
    <w:p w:rsidR="009E1512" w:rsidRPr="009E1512" w:rsidRDefault="009E1512" w:rsidP="009E1512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9E1512">
        <w:rPr>
          <w:rFonts w:ascii="Times New Roman" w:hAnsi="Times New Roman"/>
          <w:sz w:val="26"/>
          <w:szCs w:val="26"/>
        </w:rPr>
        <w:t>. Адміністративний орган розглядає подані учасниками адміністративного провадження клопотання невідкладно та приймає рішення щодо них, але не пізніше ніж:</w:t>
      </w:r>
    </w:p>
    <w:p w:rsidR="009E1512" w:rsidRPr="009E1512" w:rsidRDefault="009E1512" w:rsidP="009E1512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9E1512">
        <w:rPr>
          <w:rFonts w:ascii="Times New Roman" w:hAnsi="Times New Roman"/>
          <w:sz w:val="26"/>
          <w:szCs w:val="26"/>
        </w:rPr>
        <w:t>А) протягом трьох днів з дня їх отримання; Б) протягом п’яти днів з дня їх отримання; В) протягом десяти днів з дня їх отримання.</w:t>
      </w:r>
    </w:p>
    <w:p w:rsidR="009E1512" w:rsidRPr="009E1512" w:rsidRDefault="009E1512" w:rsidP="009E1512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9E1512">
        <w:rPr>
          <w:rFonts w:ascii="Times New Roman" w:hAnsi="Times New Roman"/>
          <w:sz w:val="26"/>
          <w:szCs w:val="26"/>
        </w:rPr>
        <w:t>. За результатами розгляду адміністративної справи адміністративний орган у межах своїх повноважень приймає:</w:t>
      </w:r>
    </w:p>
    <w:p w:rsidR="009E1512" w:rsidRPr="009E1512" w:rsidRDefault="009E1512" w:rsidP="009E1512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9E1512">
        <w:rPr>
          <w:rFonts w:ascii="Times New Roman" w:hAnsi="Times New Roman"/>
          <w:sz w:val="26"/>
          <w:szCs w:val="26"/>
        </w:rPr>
        <w:t>А) адміністративне рішення; Б) адміністративний акт; В) адміністративну ухвалу.</w:t>
      </w:r>
    </w:p>
    <w:p w:rsidR="009E1512" w:rsidRPr="009E1512" w:rsidRDefault="009E1512" w:rsidP="009E15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E151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9E1512">
        <w:rPr>
          <w:rFonts w:ascii="Times New Roman" w:hAnsi="Times New Roman"/>
          <w:sz w:val="26"/>
          <w:szCs w:val="26"/>
        </w:rPr>
        <w:t>. Принципами адміністративної процедури є:</w:t>
      </w:r>
    </w:p>
    <w:p w:rsidR="009E1512" w:rsidRPr="009E1512" w:rsidRDefault="009E1512" w:rsidP="009E15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1512">
        <w:rPr>
          <w:rFonts w:ascii="Times New Roman" w:hAnsi="Times New Roman"/>
          <w:sz w:val="26"/>
          <w:szCs w:val="26"/>
        </w:rPr>
        <w:t>А) верховенство права; Б) законність; В) обґрунтованість.</w:t>
      </w:r>
    </w:p>
    <w:p w:rsidR="009E1512" w:rsidRPr="009E1512" w:rsidRDefault="009E1512" w:rsidP="009E151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9E1512">
        <w:rPr>
          <w:rFonts w:ascii="Times New Roman" w:hAnsi="Times New Roman"/>
          <w:sz w:val="26"/>
          <w:szCs w:val="26"/>
        </w:rPr>
        <w:t>. Адміністративний орган, здійснюючи адміністративне провадження та приймаючи адміністративний акт, повинен діяти, керуючись законами логіки, здоровим глуздом та загальноприйнятими нормами моралі – це:</w:t>
      </w:r>
    </w:p>
    <w:p w:rsidR="009E1512" w:rsidRPr="009E1512" w:rsidRDefault="009E1512" w:rsidP="009E1512">
      <w:pPr>
        <w:spacing w:after="0" w:line="240" w:lineRule="auto"/>
        <w:ind w:firstLine="567"/>
        <w:jc w:val="both"/>
        <w:rPr>
          <w:sz w:val="26"/>
          <w:szCs w:val="26"/>
        </w:rPr>
      </w:pPr>
      <w:r w:rsidRPr="009E1512">
        <w:rPr>
          <w:rFonts w:ascii="Times New Roman" w:hAnsi="Times New Roman"/>
          <w:sz w:val="26"/>
          <w:szCs w:val="26"/>
        </w:rPr>
        <w:t>А) ефективність; Б) гарантування правового захисту; В) розсудливість.</w:t>
      </w:r>
    </w:p>
    <w:p w:rsidR="009E1512" w:rsidRPr="009E1512" w:rsidRDefault="009E1512" w:rsidP="009E15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9E1512">
        <w:rPr>
          <w:rFonts w:ascii="Times New Roman" w:hAnsi="Times New Roman"/>
          <w:sz w:val="26"/>
          <w:szCs w:val="26"/>
        </w:rPr>
        <w:t>5. До повноважень адміністративного органу належить:</w:t>
      </w:r>
    </w:p>
    <w:p w:rsidR="009E1512" w:rsidRPr="009E1512" w:rsidRDefault="009E1512" w:rsidP="009E151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9E1512">
        <w:rPr>
          <w:rFonts w:ascii="Times New Roman" w:hAnsi="Times New Roman"/>
          <w:sz w:val="26"/>
          <w:szCs w:val="26"/>
        </w:rPr>
        <w:t>А) роз'яснення учасникам адміністративного провадження їх прав і обов'язків, сприяння їх реалізації; Б) своєчасне залучення до адміністративного провадження адресата (адресатів); В) залучення до участі в адміністративному провадженні осіб, які сприяють розгляду адміністративної справи.</w:t>
      </w:r>
    </w:p>
    <w:p w:rsidR="004246F1" w:rsidRPr="009E1512" w:rsidRDefault="004246F1" w:rsidP="009E1512">
      <w:pPr>
        <w:shd w:val="clear" w:color="auto" w:fill="FFFFFF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</w:p>
    <w:p w:rsidR="004246F1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ІІ. Практичне завдання</w:t>
      </w:r>
    </w:p>
    <w:p w:rsidR="002056EB" w:rsidRPr="00306D02" w:rsidRDefault="002056EB" w:rsidP="002056EB">
      <w:pPr>
        <w:pStyle w:val="a8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66B8">
        <w:rPr>
          <w:rFonts w:ascii="Times New Roman" w:hAnsi="Times New Roman"/>
          <w:sz w:val="28"/>
          <w:szCs w:val="28"/>
        </w:rPr>
        <w:t>Види адміністративно - регулятивних проваджень</w:t>
      </w:r>
      <w:r>
        <w:rPr>
          <w:rFonts w:ascii="Times New Roman" w:hAnsi="Times New Roman"/>
          <w:sz w:val="28"/>
          <w:szCs w:val="28"/>
        </w:rPr>
        <w:t>.</w:t>
      </w:r>
    </w:p>
    <w:p w:rsidR="002056EB" w:rsidRDefault="002056EB" w:rsidP="002056EB">
      <w:pPr>
        <w:pStyle w:val="a8"/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A66B8">
        <w:rPr>
          <w:rFonts w:ascii="Times New Roman" w:hAnsi="Times New Roman"/>
          <w:sz w:val="28"/>
          <w:szCs w:val="28"/>
        </w:rPr>
        <w:t>Адміністративний орган.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246F1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056EB" w:rsidRPr="003F3368" w:rsidRDefault="002056EB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Викладач _________________ 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Юринець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Ю.Л.</w:t>
      </w:r>
    </w:p>
    <w:p w:rsidR="00A32A0D" w:rsidRDefault="00A32A0D" w:rsidP="004246F1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567"/>
    <w:multiLevelType w:val="hybridMultilevel"/>
    <w:tmpl w:val="195E86A4"/>
    <w:lvl w:ilvl="0" w:tplc="DB96C5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5DAA"/>
    <w:multiLevelType w:val="hybridMultilevel"/>
    <w:tmpl w:val="F61052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6F1"/>
    <w:rsid w:val="002056EB"/>
    <w:rsid w:val="004246F1"/>
    <w:rsid w:val="009E1512"/>
    <w:rsid w:val="00A32A0D"/>
    <w:rsid w:val="00DD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6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4246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4246F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246F1"/>
    <w:rPr>
      <w:rFonts w:ascii="Courier New" w:eastAsia="Times New Roman" w:hAnsi="Courier New" w:cs="Times New Roman"/>
      <w:sz w:val="20"/>
      <w:szCs w:val="20"/>
    </w:rPr>
  </w:style>
  <w:style w:type="paragraph" w:customStyle="1" w:styleId="tj">
    <w:name w:val="tj"/>
    <w:basedOn w:val="a"/>
    <w:rsid w:val="009E1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9E1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E1512"/>
  </w:style>
  <w:style w:type="character" w:customStyle="1" w:styleId="rvts15">
    <w:name w:val="rvts15"/>
    <w:basedOn w:val="a0"/>
    <w:rsid w:val="009E1512"/>
  </w:style>
  <w:style w:type="paragraph" w:styleId="a8">
    <w:name w:val="List Paragraph"/>
    <w:basedOn w:val="a"/>
    <w:uiPriority w:val="34"/>
    <w:qFormat/>
    <w:rsid w:val="00205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dcterms:created xsi:type="dcterms:W3CDTF">2016-11-18T12:16:00Z</dcterms:created>
  <dcterms:modified xsi:type="dcterms:W3CDTF">2018-04-14T17:56:00Z</dcterms:modified>
</cp:coreProperties>
</file>