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E273" w14:textId="77777777" w:rsidR="000D616B" w:rsidRPr="003F3368" w:rsidRDefault="000D616B" w:rsidP="000D616B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val="uk-UA" w:eastAsia="ar-SA"/>
        </w:rPr>
      </w:pPr>
      <w:r w:rsidRPr="003F3368">
        <w:rPr>
          <w:bCs/>
          <w:sz w:val="28"/>
          <w:szCs w:val="28"/>
          <w:lang w:val="uk-UA" w:eastAsia="ar-SA"/>
        </w:rPr>
        <w:t>Додаток Л</w:t>
      </w:r>
    </w:p>
    <w:p w14:paraId="4FE91790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до п.п. 3.14</w:t>
      </w:r>
    </w:p>
    <w:p w14:paraId="3C39DB96" w14:textId="77777777" w:rsidR="000D616B" w:rsidRPr="003F3368" w:rsidRDefault="000D616B" w:rsidP="000D616B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12A9CF07" w14:textId="77777777" w:rsidR="000D616B" w:rsidRPr="003F3368" w:rsidRDefault="000D616B" w:rsidP="000D616B">
      <w:pPr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1778089A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14:paraId="72EEB33D" w14:textId="77777777" w:rsidR="000D616B" w:rsidRPr="003F3368" w:rsidRDefault="000D616B" w:rsidP="000D616B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A5F2D4F" w14:textId="77777777" w:rsidR="000D616B" w:rsidRPr="003F3368" w:rsidRDefault="000D616B" w:rsidP="000D616B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405A1D2B" w14:textId="77777777" w:rsidR="000D616B" w:rsidRPr="003F3368" w:rsidRDefault="000D616B" w:rsidP="000D616B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5C1DE2EB" w14:textId="77777777" w:rsidR="000D616B" w:rsidRPr="003F3368" w:rsidRDefault="000D616B" w:rsidP="000D616B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01974B95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3B506C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14:paraId="1289090B" w14:textId="77777777" w:rsidR="000D616B" w:rsidRDefault="000D616B" w:rsidP="000D616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 дисципліни </w:t>
      </w:r>
      <w:r w:rsidRPr="00EF4D95">
        <w:rPr>
          <w:rFonts w:ascii="Times New Roman" w:eastAsia="Times New Roman" w:hAnsi="Times New Roman"/>
          <w:b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2E2CA6C1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205FB58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№2</w:t>
      </w:r>
    </w:p>
    <w:p w14:paraId="3A8803CC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F067A60" w14:textId="77777777" w:rsidR="000D616B" w:rsidRPr="00657850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657850">
        <w:rPr>
          <w:rFonts w:ascii="Times New Roman" w:hAnsi="Times New Roman"/>
        </w:rPr>
        <w:t>І. Теоретичне завдання</w:t>
      </w:r>
    </w:p>
    <w:p w14:paraId="06916BBA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1</w:t>
      </w:r>
      <w:r w:rsidRPr="00657850">
        <w:rPr>
          <w:rFonts w:ascii="Times New Roman" w:hAnsi="Times New Roman"/>
          <w:color w:val="000000" w:themeColor="text1"/>
        </w:rPr>
        <w:t xml:space="preserve">. </w:t>
      </w:r>
      <w:r w:rsidRPr="00657850">
        <w:rPr>
          <w:rFonts w:ascii="Times New Roman" w:hAnsi="Times New Roman"/>
        </w:rPr>
        <w:t>До прав, захист яких необхідно забезпечувати онлайн, відносяться:</w:t>
      </w:r>
    </w:p>
    <w:p w14:paraId="13DE708D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А. право на доступ та недискримінацію</w:t>
      </w:r>
    </w:p>
    <w:p w14:paraId="57908A9E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Б.  свобода вираження поглядів та інформації</w:t>
      </w:r>
    </w:p>
    <w:p w14:paraId="5F22AE7B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В. право на зібрання, обєднання та участь</w:t>
      </w:r>
    </w:p>
    <w:p w14:paraId="508C91C7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Г. право на недоторканість приватного життя та захист даних</w:t>
      </w:r>
    </w:p>
    <w:p w14:paraId="3BC16B1E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Д. право на овіту на грамотність</w:t>
      </w:r>
    </w:p>
    <w:p w14:paraId="06371FFD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Е. права дітей та молоді</w:t>
      </w:r>
    </w:p>
    <w:p w14:paraId="0BD2E855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Ж. право на ефективний захист</w:t>
      </w:r>
    </w:p>
    <w:p w14:paraId="3527B9EE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2. Які права належать до  “четвертого покоління” прав людини</w:t>
      </w:r>
    </w:p>
    <w:p w14:paraId="5014AA04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>3. Європейська Конвенція з прав людини буда прийнята</w:t>
      </w:r>
    </w:p>
    <w:p w14:paraId="43CB2B07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</w:rPr>
      </w:pPr>
      <w:r w:rsidRPr="00657850">
        <w:rPr>
          <w:rFonts w:ascii="Times New Roman" w:hAnsi="Times New Roman"/>
        </w:rPr>
        <w:t xml:space="preserve">   _________ ____________________________ _________ року.</w:t>
      </w:r>
    </w:p>
    <w:p w14:paraId="643E81A2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Дати визначення к</w:t>
      </w:r>
      <w:r>
        <w:rPr>
          <w:rFonts w:ascii="Times New Roman" w:hAnsi="Times New Roman"/>
          <w:bCs/>
          <w:color w:val="000000" w:themeColor="text1"/>
        </w:rPr>
        <w:t>омунікаціям</w:t>
      </w:r>
    </w:p>
    <w:p w14:paraId="4D0018BD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_________________________________</w:t>
      </w:r>
    </w:p>
    <w:p w14:paraId="17C1F24A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5. СОТ створено у ______________________році.</w:t>
      </w:r>
    </w:p>
    <w:p w14:paraId="0678BC61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6. Вищим органом СОТ є:</w:t>
      </w:r>
    </w:p>
    <w:p w14:paraId="60DF9141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А. Міністерська Конференція</w:t>
      </w:r>
    </w:p>
    <w:p w14:paraId="7BD45768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Б. Збори Колегії</w:t>
      </w:r>
    </w:p>
    <w:p w14:paraId="1C2A2718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>В. Гернеральна Асамблея, що скликається раз на  ______ роки, і приймає найбільш важливі рішення у сфері _________________</w:t>
      </w:r>
    </w:p>
    <w:p w14:paraId="182A965E" w14:textId="77777777" w:rsidR="000D616B" w:rsidRPr="00657850" w:rsidRDefault="000D616B" w:rsidP="000D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color w:val="000000" w:themeColor="text1"/>
        </w:rPr>
        <w:t xml:space="preserve">7. </w:t>
      </w:r>
      <w:r w:rsidRPr="00657850">
        <w:rPr>
          <w:rFonts w:ascii="Times New Roman" w:hAnsi="Times New Roman"/>
          <w:bCs/>
          <w:color w:val="000000" w:themeColor="text1"/>
        </w:rPr>
        <w:t>Кожна радіотехногогія характеризується за:</w:t>
      </w:r>
    </w:p>
    <w:p w14:paraId="34D7550A" w14:textId="77777777" w:rsidR="000D616B" w:rsidRPr="00657850" w:rsidRDefault="000D616B" w:rsidP="000D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>А) Радіослужбою, в рамках якої використовується радіотехнологія.</w:t>
      </w:r>
    </w:p>
    <w:p w14:paraId="43E61FA6" w14:textId="77777777" w:rsidR="000D616B" w:rsidRPr="00657850" w:rsidRDefault="000D616B" w:rsidP="000D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>Б) Видом радіозв’язку, якому відповідає радіотехнологія.</w:t>
      </w:r>
    </w:p>
    <w:p w14:paraId="6E58F3ED" w14:textId="77777777" w:rsidR="000D616B" w:rsidRPr="00657850" w:rsidRDefault="000D616B" w:rsidP="000D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>В) Базовими стандартами - нормативними документами, у яких наводиться опис радіотехнології.</w:t>
      </w:r>
    </w:p>
    <w:p w14:paraId="6592B605" w14:textId="77777777" w:rsidR="000D616B" w:rsidRPr="00657850" w:rsidRDefault="000D616B" w:rsidP="000D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>Г) Основними (загальними) стандартами – нормативними документами, у яких визначаються характеристики обладнання радіотехнології.</w:t>
      </w:r>
    </w:p>
    <w:p w14:paraId="485DBF73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</w:t>
      </w:r>
      <w:r w:rsidRPr="00657850">
        <w:rPr>
          <w:rFonts w:ascii="Times New Roman" w:hAnsi="Times New Roman"/>
          <w:color w:val="000000" w:themeColor="text1"/>
        </w:rPr>
        <w:t xml:space="preserve">. </w:t>
      </w:r>
      <w:r w:rsidRPr="00657850">
        <w:rPr>
          <w:rFonts w:ascii="Times New Roman" w:hAnsi="Times New Roman"/>
          <w:bCs/>
          <w:color w:val="000000" w:themeColor="text1"/>
        </w:rPr>
        <w:t>Міжнародний союз електрозв'язку заснований в:</w:t>
      </w:r>
    </w:p>
    <w:p w14:paraId="4F866C41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>А. Парижі  17 травня 1865 року</w:t>
      </w:r>
    </w:p>
    <w:p w14:paraId="72F3CC68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>Б. Женеві 18 травня 1869 року</w:t>
      </w:r>
    </w:p>
    <w:p w14:paraId="0DF5A6F9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  <w:r w:rsidRPr="00657850">
        <w:rPr>
          <w:rFonts w:ascii="Times New Roman" w:hAnsi="Times New Roman"/>
          <w:bCs/>
          <w:color w:val="000000" w:themeColor="text1"/>
        </w:rPr>
        <w:t xml:space="preserve">під назвою «Міжнародний телеграфний союз» (фр. </w:t>
      </w:r>
      <w:r w:rsidRPr="00657850">
        <w:rPr>
          <w:rFonts w:ascii="Times New Roman" w:hAnsi="Times New Roman"/>
          <w:bCs/>
          <w:iCs/>
          <w:color w:val="000000" w:themeColor="text1"/>
        </w:rPr>
        <w:t>Union internationale du telegraphe)</w:t>
      </w:r>
    </w:p>
    <w:p w14:paraId="2413553B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9</w:t>
      </w:r>
      <w:r w:rsidRPr="00657850">
        <w:rPr>
          <w:rFonts w:ascii="Times New Roman" w:hAnsi="Times New Roman"/>
          <w:bCs/>
          <w:iCs/>
          <w:color w:val="000000" w:themeColor="text1"/>
        </w:rPr>
        <w:t xml:space="preserve">. </w:t>
      </w:r>
      <w:r w:rsidRPr="00657850">
        <w:rPr>
          <w:rFonts w:ascii="Times New Roman" w:hAnsi="Times New Roman"/>
          <w:color w:val="000000" w:themeColor="text1"/>
        </w:rPr>
        <w:t>Які сновні завдання Департаменту кіберполіції Національної поліції України?</w:t>
      </w:r>
    </w:p>
    <w:p w14:paraId="14B989CF" w14:textId="77777777" w:rsidR="000D616B" w:rsidRPr="0030252E" w:rsidRDefault="000D616B" w:rsidP="0030252E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10</w:t>
      </w:r>
      <w:r w:rsidRPr="00657850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Дати визначення “с</w:t>
      </w:r>
      <w:r w:rsidRPr="00657850">
        <w:rPr>
          <w:rFonts w:ascii="Times New Roman" w:hAnsi="Times New Roman"/>
          <w:color w:val="000000" w:themeColor="text1"/>
        </w:rPr>
        <w:t>оціальна інженерія</w:t>
      </w:r>
      <w:r>
        <w:rPr>
          <w:rFonts w:ascii="Times New Roman" w:hAnsi="Times New Roman"/>
          <w:color w:val="000000" w:themeColor="text1"/>
        </w:rPr>
        <w:t>”</w:t>
      </w:r>
    </w:p>
    <w:p w14:paraId="2CE887B8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</w:p>
    <w:p w14:paraId="6FAB5630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  <w:r w:rsidRPr="00657850">
        <w:rPr>
          <w:rFonts w:ascii="Times New Roman" w:hAnsi="Times New Roman"/>
          <w:bCs/>
          <w:iCs/>
          <w:color w:val="000000" w:themeColor="text1"/>
        </w:rPr>
        <w:t>ІІ. Практичне завдання</w:t>
      </w:r>
    </w:p>
    <w:p w14:paraId="1B16600F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 xml:space="preserve">1. </w:t>
      </w:r>
      <w:r w:rsidRPr="00657850">
        <w:rPr>
          <w:rFonts w:ascii="Times New Roman" w:hAnsi="Times New Roman"/>
          <w:bCs/>
          <w:iCs/>
          <w:color w:val="000000" w:themeColor="text1"/>
        </w:rPr>
        <w:t>Блокування, фільтрування та видалення незаконного контенту онлайн</w:t>
      </w:r>
    </w:p>
    <w:p w14:paraId="446FD33A" w14:textId="77777777" w:rsidR="000D616B" w:rsidRPr="00657850" w:rsidRDefault="000D616B" w:rsidP="000D616B">
      <w:pPr>
        <w:spacing w:after="0" w:line="240" w:lineRule="auto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. </w:t>
      </w:r>
      <w:r w:rsidRPr="00284B05">
        <w:rPr>
          <w:rFonts w:ascii="Times New Roman" w:hAnsi="Times New Roman"/>
          <w:color w:val="000000" w:themeColor="text1"/>
        </w:rPr>
        <w:t>Діяльність Інтерполу та Європолу в боротьбі з кіберзлочинністю</w:t>
      </w:r>
    </w:p>
    <w:p w14:paraId="11071F41" w14:textId="77777777" w:rsidR="000D616B" w:rsidRPr="003F3368" w:rsidRDefault="000D616B" w:rsidP="0030252E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</w:p>
    <w:p w14:paraId="5946C984" w14:textId="77777777" w:rsidR="000D616B" w:rsidRPr="003F3368" w:rsidRDefault="000D616B" w:rsidP="000D616B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14:paraId="0BADC30B" w14:textId="77777777" w:rsidR="000D616B" w:rsidRDefault="000D616B" w:rsidP="000D616B"/>
    <w:p w14:paraId="24203AAA" w14:textId="77777777" w:rsidR="00CE0A23" w:rsidRPr="000D616B" w:rsidRDefault="00CE0A23" w:rsidP="000D616B"/>
    <w:sectPr w:rsidR="00CE0A23" w:rsidRPr="000D616B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B"/>
    <w:rsid w:val="000D616B"/>
    <w:rsid w:val="0030252E"/>
    <w:rsid w:val="00C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933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B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1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D61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B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1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D61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Macintosh Word</Application>
  <DocSecurity>0</DocSecurity>
  <Lines>14</Lines>
  <Paragraphs>4</Paragraphs>
  <ScaleCrop>false</ScaleCrop>
  <Company>1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Proskura</dc:creator>
  <cp:keywords/>
  <dc:description/>
  <cp:lastModifiedBy>Anna Proskura</cp:lastModifiedBy>
  <cp:revision>2</cp:revision>
  <dcterms:created xsi:type="dcterms:W3CDTF">2018-03-03T18:47:00Z</dcterms:created>
  <dcterms:modified xsi:type="dcterms:W3CDTF">2018-03-03T18:51:00Z</dcterms:modified>
</cp:coreProperties>
</file>