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924" w:rsidRPr="00B82952" w:rsidRDefault="001C0924" w:rsidP="00B82952">
      <w:pPr>
        <w:spacing w:after="0" w:line="240" w:lineRule="auto"/>
        <w:jc w:val="center"/>
        <w:rPr>
          <w:rFonts w:ascii="Times New Roman" w:hAnsi="Times New Roman" w:cs="Times New Roman"/>
          <w:caps/>
          <w:sz w:val="32"/>
          <w:szCs w:val="32"/>
          <w:lang w:val="uk-UA" w:eastAsia="ru-RU"/>
        </w:rPr>
      </w:pPr>
    </w:p>
    <w:p w:rsidR="001C0924" w:rsidRPr="00B82952" w:rsidRDefault="001C0924" w:rsidP="00B82952">
      <w:pPr>
        <w:spacing w:after="0" w:line="240" w:lineRule="auto"/>
        <w:jc w:val="center"/>
        <w:rPr>
          <w:rFonts w:ascii="Times New Roman" w:hAnsi="Times New Roman" w:cs="Times New Roman"/>
          <w:caps/>
          <w:sz w:val="32"/>
          <w:szCs w:val="32"/>
          <w:lang w:val="uk-UA" w:eastAsia="ru-RU"/>
        </w:rPr>
      </w:pPr>
      <w:r w:rsidRPr="00B82952">
        <w:rPr>
          <w:rFonts w:ascii="Times New Roman" w:hAnsi="Times New Roman" w:cs="Times New Roman"/>
          <w:caps/>
          <w:sz w:val="32"/>
          <w:szCs w:val="32"/>
          <w:lang w:val="uk-UA" w:eastAsia="ru-RU"/>
        </w:rPr>
        <w:t>Міністерство освіти і науки України</w:t>
      </w:r>
    </w:p>
    <w:p w:rsidR="001C0924" w:rsidRPr="00B82952" w:rsidRDefault="001C0924" w:rsidP="00B82952">
      <w:pPr>
        <w:spacing w:after="0" w:line="240" w:lineRule="auto"/>
        <w:jc w:val="center"/>
        <w:rPr>
          <w:rFonts w:ascii="Times New Roman" w:hAnsi="Times New Roman" w:cs="Times New Roman"/>
          <w:caps/>
          <w:sz w:val="32"/>
          <w:szCs w:val="32"/>
          <w:lang w:val="uk-UA" w:eastAsia="ru-RU"/>
        </w:rPr>
      </w:pPr>
      <w:r w:rsidRPr="00B82952">
        <w:rPr>
          <w:rFonts w:ascii="Times New Roman" w:hAnsi="Times New Roman" w:cs="Times New Roman"/>
          <w:sz w:val="32"/>
          <w:szCs w:val="32"/>
          <w:lang w:val="uk-UA" w:eastAsia="ru-RU"/>
        </w:rPr>
        <w:t>Національний авіаційний університет</w:t>
      </w:r>
    </w:p>
    <w:p w:rsidR="001C0924" w:rsidRPr="00B82952" w:rsidRDefault="001C0924" w:rsidP="00B82952">
      <w:pPr>
        <w:spacing w:after="0" w:line="240" w:lineRule="auto"/>
        <w:jc w:val="center"/>
        <w:rPr>
          <w:rFonts w:ascii="Times New Roman" w:hAnsi="Times New Roman" w:cs="Times New Roman"/>
          <w:sz w:val="32"/>
          <w:szCs w:val="32"/>
          <w:lang w:val="uk-UA" w:eastAsia="ru-RU"/>
        </w:rPr>
      </w:pPr>
      <w:r w:rsidRPr="00B82952">
        <w:rPr>
          <w:rFonts w:ascii="Times New Roman" w:hAnsi="Times New Roman" w:cs="Times New Roman"/>
          <w:sz w:val="32"/>
          <w:szCs w:val="32"/>
          <w:lang w:val="uk-UA" w:eastAsia="ru-RU"/>
        </w:rPr>
        <w:t>Науково-технічна бібліотека</w:t>
      </w:r>
    </w:p>
    <w:p w:rsidR="001C0924" w:rsidRPr="00B82952" w:rsidRDefault="001C0924" w:rsidP="00B82952">
      <w:pPr>
        <w:spacing w:after="0" w:line="240" w:lineRule="auto"/>
        <w:jc w:val="center"/>
        <w:rPr>
          <w:rFonts w:ascii="Times New Roman" w:hAnsi="Times New Roman" w:cs="Times New Roman"/>
          <w:caps/>
          <w:sz w:val="32"/>
          <w:szCs w:val="32"/>
          <w:lang w:val="uk-UA" w:eastAsia="ru-RU"/>
        </w:rPr>
      </w:pPr>
    </w:p>
    <w:p w:rsidR="001C0924" w:rsidRPr="00B82952" w:rsidRDefault="001C0924" w:rsidP="00B82952">
      <w:pPr>
        <w:spacing w:after="0" w:line="240" w:lineRule="auto"/>
        <w:ind w:firstLine="360"/>
        <w:jc w:val="center"/>
        <w:rPr>
          <w:rFonts w:ascii="Times New Roman" w:hAnsi="Times New Roman" w:cs="Times New Roman"/>
          <w:sz w:val="24"/>
          <w:szCs w:val="24"/>
          <w:lang w:val="uk-UA" w:eastAsia="ru-RU"/>
        </w:rPr>
      </w:pPr>
      <w:r w:rsidRPr="004A5985">
        <w:rPr>
          <w:rFonts w:ascii="Times New Roman" w:hAnsi="Times New Roman" w:cs="Times New Roman"/>
          <w:b/>
          <w:bCs/>
          <w:noProof/>
          <w:color w:val="000000"/>
          <w:sz w:val="44"/>
          <w:szCs w:val="4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Fotor091191950" style="width:406.5pt;height:406.5pt;visibility:visible">
            <v:imagedata r:id="rId5" o:title=""/>
          </v:shape>
        </w:pict>
      </w:r>
    </w:p>
    <w:p w:rsidR="001C0924" w:rsidRPr="00B82952" w:rsidRDefault="001C0924" w:rsidP="00B82952">
      <w:pPr>
        <w:spacing w:after="0" w:line="240" w:lineRule="auto"/>
        <w:jc w:val="center"/>
        <w:rPr>
          <w:rFonts w:ascii="Times New Roman" w:hAnsi="Times New Roman" w:cs="Times New Roman"/>
          <w:b/>
          <w:bCs/>
          <w:sz w:val="34"/>
          <w:szCs w:val="34"/>
          <w:lang w:val="en-US" w:eastAsia="ru-RU"/>
        </w:rPr>
      </w:pPr>
    </w:p>
    <w:p w:rsidR="001C0924" w:rsidRPr="00E53B5D" w:rsidRDefault="001C0924" w:rsidP="00B82952">
      <w:pPr>
        <w:spacing w:after="0" w:line="360" w:lineRule="auto"/>
        <w:ind w:right="360"/>
        <w:jc w:val="center"/>
        <w:rPr>
          <w:rFonts w:ascii="Times New Roman" w:hAnsi="Times New Roman" w:cs="Times New Roman"/>
          <w:b/>
          <w:bCs/>
          <w:color w:val="800000"/>
          <w:sz w:val="40"/>
          <w:szCs w:val="40"/>
          <w:lang w:eastAsia="ru-RU"/>
        </w:rPr>
      </w:pPr>
      <w:r w:rsidRPr="00B82952">
        <w:rPr>
          <w:rFonts w:ascii="Times New Roman" w:hAnsi="Times New Roman" w:cs="Times New Roman"/>
          <w:b/>
          <w:bCs/>
          <w:color w:val="800000"/>
          <w:sz w:val="40"/>
          <w:szCs w:val="40"/>
          <w:lang w:val="uk-UA" w:eastAsia="ru-RU"/>
        </w:rPr>
        <w:t>Інформаційний бюлетень</w:t>
      </w:r>
      <w:r w:rsidRPr="00B82952">
        <w:rPr>
          <w:rFonts w:ascii="Times New Roman" w:hAnsi="Times New Roman" w:cs="Times New Roman"/>
          <w:b/>
          <w:bCs/>
          <w:color w:val="800000"/>
          <w:sz w:val="40"/>
          <w:szCs w:val="40"/>
          <w:lang w:eastAsia="ru-RU"/>
        </w:rPr>
        <w:t xml:space="preserve"> № </w:t>
      </w:r>
      <w:r w:rsidRPr="00E53B5D">
        <w:rPr>
          <w:rFonts w:ascii="Times New Roman" w:hAnsi="Times New Roman" w:cs="Times New Roman"/>
          <w:b/>
          <w:bCs/>
          <w:color w:val="800000"/>
          <w:sz w:val="40"/>
          <w:szCs w:val="40"/>
          <w:lang w:eastAsia="ru-RU"/>
        </w:rPr>
        <w:t>7-8</w:t>
      </w:r>
    </w:p>
    <w:p w:rsidR="001C0924" w:rsidRPr="00B82952" w:rsidRDefault="001C0924" w:rsidP="00B82952">
      <w:pPr>
        <w:spacing w:after="0" w:line="360" w:lineRule="auto"/>
        <w:ind w:right="360"/>
        <w:jc w:val="center"/>
        <w:rPr>
          <w:rFonts w:ascii="Times New Roman" w:hAnsi="Times New Roman" w:cs="Times New Roman"/>
          <w:b/>
          <w:bCs/>
          <w:sz w:val="28"/>
          <w:szCs w:val="28"/>
          <w:lang w:eastAsia="ru-RU"/>
        </w:rPr>
      </w:pPr>
      <w:r w:rsidRPr="00E53B5D">
        <w:rPr>
          <w:rFonts w:ascii="Times New Roman" w:hAnsi="Times New Roman" w:cs="Times New Roman"/>
          <w:b/>
          <w:bCs/>
          <w:sz w:val="28"/>
          <w:szCs w:val="28"/>
          <w:lang w:eastAsia="ru-RU"/>
        </w:rPr>
        <w:t>Липень-Серпень</w:t>
      </w:r>
      <w:r w:rsidRPr="00B82952">
        <w:rPr>
          <w:rFonts w:ascii="Times New Roman" w:hAnsi="Times New Roman" w:cs="Times New Roman"/>
          <w:b/>
          <w:bCs/>
          <w:sz w:val="28"/>
          <w:szCs w:val="28"/>
          <w:lang w:val="uk-UA" w:eastAsia="ru-RU"/>
        </w:rPr>
        <w:t xml:space="preserve"> 201</w:t>
      </w:r>
      <w:r w:rsidRPr="00B82952">
        <w:rPr>
          <w:rFonts w:ascii="Times New Roman" w:hAnsi="Times New Roman" w:cs="Times New Roman"/>
          <w:b/>
          <w:bCs/>
          <w:sz w:val="28"/>
          <w:szCs w:val="28"/>
          <w:lang w:eastAsia="ru-RU"/>
        </w:rPr>
        <w:t>8</w:t>
      </w:r>
      <w:r w:rsidRPr="00B82952">
        <w:rPr>
          <w:rFonts w:ascii="Times New Roman" w:hAnsi="Times New Roman" w:cs="Times New Roman"/>
          <w:b/>
          <w:bCs/>
          <w:sz w:val="28"/>
          <w:szCs w:val="28"/>
          <w:lang w:val="uk-UA" w:eastAsia="ru-RU"/>
        </w:rPr>
        <w:t xml:space="preserve"> р.</w:t>
      </w:r>
    </w:p>
    <w:p w:rsidR="001C0924" w:rsidRPr="00B82952" w:rsidRDefault="001C0924" w:rsidP="00B82952">
      <w:pPr>
        <w:tabs>
          <w:tab w:val="left" w:pos="540"/>
          <w:tab w:val="center" w:pos="4320"/>
          <w:tab w:val="left" w:pos="15120"/>
        </w:tabs>
        <w:spacing w:after="0" w:line="276" w:lineRule="auto"/>
        <w:ind w:right="357"/>
        <w:rPr>
          <w:rFonts w:ascii="Times New Roman" w:hAnsi="Times New Roman" w:cs="Times New Roman"/>
          <w:b/>
          <w:bCs/>
          <w:color w:val="0070C0"/>
          <w:sz w:val="32"/>
          <w:szCs w:val="32"/>
          <w:lang w:eastAsia="ru-RU"/>
        </w:rPr>
      </w:pPr>
      <w:r w:rsidRPr="00B82952">
        <w:rPr>
          <w:rFonts w:ascii="Times New Roman" w:hAnsi="Times New Roman" w:cs="Times New Roman"/>
          <w:b/>
          <w:bCs/>
          <w:sz w:val="28"/>
          <w:szCs w:val="28"/>
          <w:lang w:eastAsia="ru-RU"/>
        </w:rPr>
        <w:br w:type="page"/>
      </w:r>
      <w:r w:rsidRPr="00B82952">
        <w:rPr>
          <w:rFonts w:ascii="Times New Roman" w:hAnsi="Times New Roman" w:cs="Times New Roman"/>
          <w:b/>
          <w:bCs/>
          <w:color w:val="0070C0"/>
          <w:sz w:val="32"/>
          <w:szCs w:val="32"/>
          <w:lang w:eastAsia="ru-RU"/>
        </w:rPr>
        <w:t>Зміст</w:t>
      </w:r>
    </w:p>
    <w:p w:rsidR="001C0924" w:rsidRPr="00B82952" w:rsidRDefault="001C0924" w:rsidP="00B82952">
      <w:pPr>
        <w:tabs>
          <w:tab w:val="left" w:pos="540"/>
          <w:tab w:val="center" w:pos="4320"/>
          <w:tab w:val="left" w:pos="15120"/>
        </w:tabs>
        <w:spacing w:after="0" w:line="276" w:lineRule="auto"/>
        <w:ind w:right="357"/>
        <w:rPr>
          <w:rFonts w:ascii="Times New Roman" w:hAnsi="Times New Roman" w:cs="Times New Roman"/>
          <w:b/>
          <w:bCs/>
          <w:color w:val="0070C0"/>
          <w:sz w:val="24"/>
          <w:szCs w:val="24"/>
          <w:lang w:eastAsia="ru-RU"/>
        </w:rPr>
      </w:pPr>
    </w:p>
    <w:p w:rsidR="001C0924" w:rsidRPr="00473BC3" w:rsidRDefault="001C0924">
      <w:pPr>
        <w:pStyle w:val="TOC1"/>
        <w:tabs>
          <w:tab w:val="right" w:leader="dot" w:pos="9345"/>
        </w:tabs>
        <w:rPr>
          <w:noProof/>
          <w:color w:val="00B0F0"/>
          <w:lang w:eastAsia="ru-RU"/>
        </w:rPr>
      </w:pPr>
      <w:r w:rsidRPr="00473BC3">
        <w:rPr>
          <w:rFonts w:ascii="Times New Roman" w:hAnsi="Times New Roman" w:cs="Times New Roman"/>
          <w:b/>
          <w:bCs/>
          <w:color w:val="00B0F0"/>
          <w:sz w:val="24"/>
          <w:szCs w:val="24"/>
        </w:rPr>
        <w:fldChar w:fldCharType="begin"/>
      </w:r>
      <w:r w:rsidRPr="00473BC3">
        <w:rPr>
          <w:rFonts w:ascii="Times New Roman" w:hAnsi="Times New Roman" w:cs="Times New Roman"/>
          <w:b/>
          <w:bCs/>
          <w:color w:val="00B0F0"/>
          <w:sz w:val="24"/>
          <w:szCs w:val="24"/>
        </w:rPr>
        <w:instrText xml:space="preserve"> TOC \o "1-3" \h \z \u </w:instrText>
      </w:r>
      <w:r w:rsidRPr="00473BC3">
        <w:rPr>
          <w:rFonts w:ascii="Times New Roman" w:hAnsi="Times New Roman" w:cs="Times New Roman"/>
          <w:b/>
          <w:bCs/>
          <w:color w:val="00B0F0"/>
          <w:sz w:val="24"/>
          <w:szCs w:val="24"/>
        </w:rPr>
        <w:fldChar w:fldCharType="separate"/>
      </w:r>
      <w:hyperlink w:anchor="_Toc524079767" w:history="1">
        <w:r w:rsidRPr="00473BC3">
          <w:rPr>
            <w:rStyle w:val="Hyperlink"/>
            <w:rFonts w:ascii="Times New Roman" w:hAnsi="Times New Roman" w:cs="Times New Roman"/>
            <w:b/>
            <w:bCs/>
            <w:noProof/>
            <w:color w:val="00B0F0"/>
            <w:kern w:val="32"/>
            <w:lang w:val="uk-UA" w:eastAsia="ru-RU"/>
          </w:rPr>
          <w:t>Цікаві ресурси НТБ НАУ</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_Toc524079767 \h </w:instrText>
        </w:r>
        <w:r w:rsidRPr="005E46DE">
          <w:rPr>
            <w:noProof/>
            <w:color w:val="00B0F0"/>
          </w:rPr>
        </w:r>
        <w:r w:rsidRPr="00473BC3">
          <w:rPr>
            <w:noProof/>
            <w:webHidden/>
            <w:color w:val="00B0F0"/>
          </w:rPr>
          <w:fldChar w:fldCharType="separate"/>
        </w:r>
        <w:r>
          <w:rPr>
            <w:noProof/>
            <w:webHidden/>
            <w:color w:val="00B0F0"/>
          </w:rPr>
          <w:t>4</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68" w:history="1">
        <w:r w:rsidRPr="00473BC3">
          <w:rPr>
            <w:rStyle w:val="Hyperlink"/>
            <w:rFonts w:ascii="Times New Roman" w:hAnsi="Times New Roman" w:cs="Times New Roman"/>
            <w:b/>
            <w:bCs/>
            <w:noProof/>
            <w:color w:val="00B0F0"/>
            <w:kern w:val="32"/>
            <w:lang w:val="uk-UA" w:eastAsia="ru-RU"/>
          </w:rPr>
          <w:t>Реалізація книжок видавництва НАУ</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_Toc524079768 \h </w:instrText>
        </w:r>
        <w:r w:rsidRPr="005E46DE">
          <w:rPr>
            <w:noProof/>
            <w:color w:val="00B0F0"/>
          </w:rPr>
        </w:r>
        <w:r w:rsidRPr="00473BC3">
          <w:rPr>
            <w:noProof/>
            <w:webHidden/>
            <w:color w:val="00B0F0"/>
          </w:rPr>
          <w:fldChar w:fldCharType="separate"/>
        </w:r>
        <w:r>
          <w:rPr>
            <w:noProof/>
            <w:webHidden/>
            <w:color w:val="00B0F0"/>
          </w:rPr>
          <w:t>5</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69" w:history="1">
        <w:r w:rsidRPr="00473BC3">
          <w:rPr>
            <w:rStyle w:val="Hyperlink"/>
            <w:rFonts w:ascii="Times New Roman" w:hAnsi="Times New Roman" w:cs="Times New Roman"/>
            <w:b/>
            <w:bCs/>
            <w:noProof/>
            <w:color w:val="00B0F0"/>
            <w:kern w:val="32"/>
            <w:lang w:val="uk-UA" w:eastAsia="ru-RU"/>
          </w:rPr>
          <w:t>Нові електронні ресурси</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_Toc524079769 \h </w:instrText>
        </w:r>
        <w:r w:rsidRPr="005E46DE">
          <w:rPr>
            <w:noProof/>
            <w:color w:val="00B0F0"/>
          </w:rPr>
        </w:r>
        <w:r w:rsidRPr="00473BC3">
          <w:rPr>
            <w:noProof/>
            <w:webHidden/>
            <w:color w:val="00B0F0"/>
          </w:rPr>
          <w:fldChar w:fldCharType="separate"/>
        </w:r>
        <w:r>
          <w:rPr>
            <w:noProof/>
            <w:webHidden/>
            <w:color w:val="00B0F0"/>
          </w:rPr>
          <w:t>6</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0" w:history="1">
        <w:r w:rsidRPr="00473BC3">
          <w:rPr>
            <w:rStyle w:val="Hyperlink"/>
            <w:rFonts w:ascii="Times New Roman" w:hAnsi="Times New Roman" w:cs="Times New Roman"/>
            <w:b/>
            <w:bCs/>
            <w:noProof/>
            <w:color w:val="00B0F0"/>
            <w:kern w:val="32"/>
            <w:lang w:val="uk-UA" w:eastAsia="ru-RU"/>
          </w:rPr>
          <w:t>У НАУ передплачено доступ до електронної бібліотеки видавництва ЦУЛ</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_Toc524079770 \h </w:instrText>
        </w:r>
        <w:r w:rsidRPr="005E46DE">
          <w:rPr>
            <w:noProof/>
            <w:color w:val="00B0F0"/>
          </w:rPr>
        </w:r>
        <w:r w:rsidRPr="00473BC3">
          <w:rPr>
            <w:noProof/>
            <w:webHidden/>
            <w:color w:val="00B0F0"/>
          </w:rPr>
          <w:fldChar w:fldCharType="separate"/>
        </w:r>
        <w:r>
          <w:rPr>
            <w:noProof/>
            <w:webHidden/>
            <w:color w:val="00B0F0"/>
          </w:rPr>
          <w:t>6</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1" w:history="1">
        <w:r w:rsidRPr="00473BC3">
          <w:rPr>
            <w:rStyle w:val="Hyperlink"/>
            <w:rFonts w:ascii="Times New Roman" w:hAnsi="Times New Roman" w:cs="Times New Roman"/>
            <w:b/>
            <w:bCs/>
            <w:noProof/>
            <w:color w:val="00B0F0"/>
            <w:kern w:val="32"/>
            <w:lang w:val="uk-UA" w:eastAsia="ru-RU"/>
          </w:rPr>
          <w:t>У НТБ НАУ продовжується доступ до електронної бібліотеки Міжнародного валютного фонду</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_Toc524079771 \h </w:instrText>
        </w:r>
        <w:r w:rsidRPr="005E46DE">
          <w:rPr>
            <w:noProof/>
            <w:color w:val="00B0F0"/>
          </w:rPr>
        </w:r>
        <w:r w:rsidRPr="00473BC3">
          <w:rPr>
            <w:noProof/>
            <w:webHidden/>
            <w:color w:val="00B0F0"/>
          </w:rPr>
          <w:fldChar w:fldCharType="separate"/>
        </w:r>
        <w:r>
          <w:rPr>
            <w:noProof/>
            <w:webHidden/>
            <w:color w:val="00B0F0"/>
          </w:rPr>
          <w:t>7</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2" w:history="1">
        <w:r w:rsidRPr="00473BC3">
          <w:rPr>
            <w:rStyle w:val="Hyperlink"/>
            <w:rFonts w:ascii="Times New Roman" w:hAnsi="Times New Roman" w:cs="Times New Roman"/>
            <w:b/>
            <w:bCs/>
            <w:noProof/>
            <w:color w:val="00B0F0"/>
            <w:kern w:val="32"/>
            <w:lang w:val="uk-UA" w:eastAsia="ru-RU"/>
          </w:rPr>
          <w:t>У НАУ продовжується доступ до Scopus</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_Toc524079772 \h </w:instrText>
        </w:r>
        <w:r w:rsidRPr="005E46DE">
          <w:rPr>
            <w:noProof/>
            <w:color w:val="00B0F0"/>
          </w:rPr>
        </w:r>
        <w:r w:rsidRPr="00473BC3">
          <w:rPr>
            <w:noProof/>
            <w:webHidden/>
            <w:color w:val="00B0F0"/>
          </w:rPr>
          <w:fldChar w:fldCharType="separate"/>
        </w:r>
        <w:r>
          <w:rPr>
            <w:noProof/>
            <w:webHidden/>
            <w:color w:val="00B0F0"/>
          </w:rPr>
          <w:t>8</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3" w:history="1">
        <w:r>
          <w:rPr>
            <w:rStyle w:val="Hyperlink"/>
            <w:rFonts w:ascii="Times New Roman" w:hAnsi="Times New Roman" w:cs="Times New Roman"/>
            <w:b/>
            <w:bCs/>
            <w:noProof/>
            <w:color w:val="00B0F0"/>
            <w:kern w:val="32"/>
            <w:lang w:val="uk-UA" w:eastAsia="ru-RU"/>
          </w:rPr>
          <w:t xml:space="preserve">У НАУ продовжується доступ до </w:t>
        </w:r>
        <w:r w:rsidRPr="00473BC3">
          <w:rPr>
            <w:rStyle w:val="Hyperlink"/>
            <w:rFonts w:ascii="Times New Roman" w:hAnsi="Times New Roman" w:cs="Times New Roman"/>
            <w:b/>
            <w:bCs/>
            <w:noProof/>
            <w:color w:val="00B0F0"/>
            <w:kern w:val="32"/>
            <w:lang w:val="uk-UA" w:eastAsia="ru-RU"/>
          </w:rPr>
          <w:t>Web of Science Core Collection</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_Toc524079773 \h </w:instrText>
        </w:r>
        <w:r w:rsidRPr="005E46DE">
          <w:rPr>
            <w:noProof/>
            <w:color w:val="00B0F0"/>
          </w:rPr>
        </w:r>
        <w:r w:rsidRPr="00473BC3">
          <w:rPr>
            <w:noProof/>
            <w:webHidden/>
            <w:color w:val="00B0F0"/>
          </w:rPr>
          <w:fldChar w:fldCharType="separate"/>
        </w:r>
        <w:r>
          <w:rPr>
            <w:noProof/>
            <w:webHidden/>
            <w:color w:val="00B0F0"/>
          </w:rPr>
          <w:t>10</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4" w:history="1">
        <w:r w:rsidRPr="00473BC3">
          <w:rPr>
            <w:rStyle w:val="Hyperlink"/>
            <w:rFonts w:ascii="Times New Roman" w:hAnsi="Times New Roman" w:cs="Times New Roman"/>
            <w:b/>
            <w:bCs/>
            <w:noProof/>
            <w:color w:val="00B0F0"/>
            <w:kern w:val="32"/>
            <w:lang w:val="uk-UA" w:eastAsia="ru-RU"/>
          </w:rPr>
          <w:t>Міжнародні стилі цитування та посилання в наукових роботах</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_Toc524079774 \h </w:instrText>
        </w:r>
        <w:r w:rsidRPr="005E46DE">
          <w:rPr>
            <w:noProof/>
            <w:color w:val="00B0F0"/>
          </w:rPr>
        </w:r>
        <w:r w:rsidRPr="00473BC3">
          <w:rPr>
            <w:noProof/>
            <w:webHidden/>
            <w:color w:val="00B0F0"/>
          </w:rPr>
          <w:fldChar w:fldCharType="separate"/>
        </w:r>
        <w:r>
          <w:rPr>
            <w:noProof/>
            <w:webHidden/>
            <w:color w:val="00B0F0"/>
          </w:rPr>
          <w:t>11</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5" w:history="1">
        <w:r w:rsidRPr="00473BC3">
          <w:rPr>
            <w:rStyle w:val="Hyperlink"/>
            <w:rFonts w:ascii="Times New Roman" w:hAnsi="Times New Roman" w:cs="Times New Roman"/>
            <w:b/>
            <w:bCs/>
            <w:noProof/>
            <w:color w:val="00B0F0"/>
            <w:lang w:val="uk-UA"/>
          </w:rPr>
          <w:t>Віртуальна виставка</w:t>
        </w:r>
        <w:r w:rsidRPr="00473BC3">
          <w:rPr>
            <w:rStyle w:val="Hyperlink"/>
            <w:rFonts w:ascii="Times New Roman" w:hAnsi="Times New Roman" w:cs="Times New Roman"/>
            <w:noProof/>
            <w:color w:val="00B0F0"/>
            <w:lang w:val="uk-UA"/>
          </w:rPr>
          <w:t>«</w:t>
        </w:r>
        <w:r w:rsidRPr="00473BC3">
          <w:rPr>
            <w:rStyle w:val="Hyperlink"/>
            <w:rFonts w:ascii="Times New Roman" w:hAnsi="Times New Roman" w:cs="Times New Roman"/>
            <w:i/>
            <w:iCs/>
            <w:noProof/>
            <w:color w:val="00B0F0"/>
            <w:lang w:val="uk-UA"/>
          </w:rPr>
          <w:t>МОЯ УКРАЇНА – ВІЛЬНА ДЕРЖАВА</w:t>
        </w:r>
        <w:r w:rsidRPr="00473BC3">
          <w:rPr>
            <w:rStyle w:val="Hyperlink"/>
            <w:rFonts w:ascii="Times New Roman" w:hAnsi="Times New Roman" w:cs="Times New Roman"/>
            <w:noProof/>
            <w:color w:val="00B0F0"/>
            <w:lang w:val="uk-UA"/>
          </w:rPr>
          <w:t>»(до Дня Незалежності України)</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_Toc524079775 \h </w:instrText>
        </w:r>
        <w:r w:rsidRPr="005E46DE">
          <w:rPr>
            <w:noProof/>
            <w:color w:val="00B0F0"/>
          </w:rPr>
        </w:r>
        <w:r w:rsidRPr="00473BC3">
          <w:rPr>
            <w:noProof/>
            <w:webHidden/>
            <w:color w:val="00B0F0"/>
          </w:rPr>
          <w:fldChar w:fldCharType="separate"/>
        </w:r>
        <w:r>
          <w:rPr>
            <w:noProof/>
            <w:webHidden/>
            <w:color w:val="00B0F0"/>
          </w:rPr>
          <w:t>11</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6" w:history="1">
        <w:r w:rsidRPr="00473BC3">
          <w:rPr>
            <w:rStyle w:val="Hyperlink"/>
            <w:rFonts w:ascii="Times New Roman" w:hAnsi="Times New Roman" w:cs="Times New Roman"/>
            <w:b/>
            <w:bCs/>
            <w:noProof/>
            <w:color w:val="00B0F0"/>
            <w:kern w:val="28"/>
          </w:rPr>
          <w:t>Нові</w:t>
        </w:r>
        <w:r>
          <w:rPr>
            <w:rStyle w:val="Hyperlink"/>
            <w:rFonts w:ascii="Times New Roman" w:hAnsi="Times New Roman" w:cs="Times New Roman"/>
            <w:b/>
            <w:bCs/>
            <w:noProof/>
            <w:color w:val="00B0F0"/>
            <w:kern w:val="28"/>
            <w:lang w:val="en-US"/>
          </w:rPr>
          <w:t xml:space="preserve"> </w:t>
        </w:r>
        <w:r w:rsidRPr="00473BC3">
          <w:rPr>
            <w:rStyle w:val="Hyperlink"/>
            <w:rFonts w:ascii="Times New Roman" w:hAnsi="Times New Roman" w:cs="Times New Roman"/>
            <w:b/>
            <w:bCs/>
            <w:noProof/>
            <w:color w:val="00B0F0"/>
            <w:kern w:val="28"/>
          </w:rPr>
          <w:t xml:space="preserve">надходження за </w:t>
        </w:r>
        <w:r w:rsidRPr="00473BC3">
          <w:rPr>
            <w:rStyle w:val="Hyperlink"/>
            <w:rFonts w:ascii="Times New Roman" w:hAnsi="Times New Roman" w:cs="Times New Roman"/>
            <w:b/>
            <w:bCs/>
            <w:noProof/>
            <w:color w:val="00B0F0"/>
            <w:kern w:val="28"/>
            <w:lang w:val="uk-UA"/>
          </w:rPr>
          <w:t>ЛИПЕНЬ-СЕРПЕНЬ</w:t>
        </w:r>
        <w:r w:rsidRPr="00473BC3">
          <w:rPr>
            <w:rStyle w:val="Hyperlink"/>
            <w:rFonts w:ascii="Times New Roman" w:hAnsi="Times New Roman" w:cs="Times New Roman"/>
            <w:b/>
            <w:bCs/>
            <w:noProof/>
            <w:color w:val="00B0F0"/>
            <w:kern w:val="28"/>
          </w:rPr>
          <w:t xml:space="preserve"> 2018 р</w:t>
        </w:r>
        <w:r w:rsidRPr="00473BC3">
          <w:rPr>
            <w:rStyle w:val="Hyperlink"/>
            <w:rFonts w:ascii="Times New Roman" w:hAnsi="Times New Roman" w:cs="Times New Roman"/>
            <w:b/>
            <w:bCs/>
            <w:noProof/>
            <w:color w:val="00B0F0"/>
            <w:kern w:val="32"/>
            <w:lang w:val="uk-UA" w:eastAsia="ru-RU"/>
          </w:rPr>
          <w:t>.</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_Toc524079776 \h </w:instrText>
        </w:r>
        <w:r w:rsidRPr="005E46DE">
          <w:rPr>
            <w:noProof/>
            <w:color w:val="00B0F0"/>
          </w:rPr>
        </w:r>
        <w:r w:rsidRPr="00473BC3">
          <w:rPr>
            <w:noProof/>
            <w:webHidden/>
            <w:color w:val="00B0F0"/>
          </w:rPr>
          <w:fldChar w:fldCharType="separate"/>
        </w:r>
        <w:r>
          <w:rPr>
            <w:noProof/>
            <w:webHidden/>
            <w:color w:val="00B0F0"/>
          </w:rPr>
          <w:t>13</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7" w:history="1">
        <w:r w:rsidRPr="00473BC3">
          <w:rPr>
            <w:rStyle w:val="Hyperlink"/>
            <w:rFonts w:ascii="Times New Roman" w:hAnsi="Times New Roman" w:cs="Times New Roman"/>
            <w:b/>
            <w:bCs/>
            <w:noProof/>
            <w:color w:val="00B0F0"/>
            <w:kern w:val="32"/>
            <w:lang w:val="uk-UA" w:eastAsia="ru-RU"/>
          </w:rPr>
          <w:t>КНИГИ, БРОШУРИ</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_Toc524079777 \h </w:instrText>
        </w:r>
        <w:r w:rsidRPr="005E46DE">
          <w:rPr>
            <w:noProof/>
            <w:color w:val="00B0F0"/>
          </w:rPr>
        </w:r>
        <w:r w:rsidRPr="00473BC3">
          <w:rPr>
            <w:noProof/>
            <w:webHidden/>
            <w:color w:val="00B0F0"/>
          </w:rPr>
          <w:fldChar w:fldCharType="separate"/>
        </w:r>
        <w:r>
          <w:rPr>
            <w:noProof/>
            <w:webHidden/>
            <w:color w:val="00B0F0"/>
          </w:rPr>
          <w:t>13</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8" w:history="1">
        <w:r w:rsidRPr="00473BC3">
          <w:rPr>
            <w:rStyle w:val="Hyperlink"/>
            <w:rFonts w:ascii="Times New Roman" w:hAnsi="Times New Roman" w:cs="Times New Roman"/>
            <w:b/>
            <w:bCs/>
            <w:noProof/>
            <w:color w:val="00B0F0"/>
            <w:kern w:val="32"/>
            <w:lang w:val="uk-UA" w:eastAsia="ru-RU"/>
          </w:rPr>
          <w:t>ПЕРІОДИЧНІ ВИДАННЯ, ЗБІРНИКИ НАУКОВИХ ПРАЦЬ</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_Toc524079778 \h </w:instrText>
        </w:r>
        <w:r w:rsidRPr="005E46DE">
          <w:rPr>
            <w:noProof/>
            <w:color w:val="00B0F0"/>
          </w:rPr>
        </w:r>
        <w:r w:rsidRPr="00473BC3">
          <w:rPr>
            <w:noProof/>
            <w:webHidden/>
            <w:color w:val="00B0F0"/>
          </w:rPr>
          <w:fldChar w:fldCharType="separate"/>
        </w:r>
        <w:r>
          <w:rPr>
            <w:noProof/>
            <w:webHidden/>
            <w:color w:val="00B0F0"/>
          </w:rPr>
          <w:t>31</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79" w:history="1">
        <w:r w:rsidRPr="00473BC3">
          <w:rPr>
            <w:rStyle w:val="Hyperlink"/>
            <w:rFonts w:ascii="Times New Roman" w:hAnsi="Times New Roman" w:cs="Times New Roman"/>
            <w:b/>
            <w:bCs/>
            <w:noProof/>
            <w:color w:val="00B0F0"/>
            <w:kern w:val="32"/>
            <w:lang w:val="uk-UA" w:eastAsia="ru-RU"/>
          </w:rPr>
          <w:t>Фізико-математичні науки</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_Toc524079779 \h </w:instrText>
        </w:r>
        <w:r w:rsidRPr="005E46DE">
          <w:rPr>
            <w:noProof/>
            <w:color w:val="00B0F0"/>
          </w:rPr>
        </w:r>
        <w:r w:rsidRPr="00473BC3">
          <w:rPr>
            <w:noProof/>
            <w:webHidden/>
            <w:color w:val="00B0F0"/>
          </w:rPr>
          <w:fldChar w:fldCharType="separate"/>
        </w:r>
        <w:r>
          <w:rPr>
            <w:noProof/>
            <w:webHidden/>
            <w:color w:val="00B0F0"/>
          </w:rPr>
          <w:t>31</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0" w:history="1">
        <w:r w:rsidRPr="00473BC3">
          <w:rPr>
            <w:rStyle w:val="Hyperlink"/>
            <w:rFonts w:ascii="Times New Roman" w:hAnsi="Times New Roman" w:cs="Times New Roman"/>
            <w:b/>
            <w:bCs/>
            <w:noProof/>
            <w:color w:val="00B0F0"/>
            <w:kern w:val="32"/>
            <w:lang w:val="uk-UA" w:eastAsia="ru-RU"/>
          </w:rPr>
          <w:t>Природничі науки:</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_Toc524079780 \h </w:instrText>
        </w:r>
        <w:r w:rsidRPr="005E46DE">
          <w:rPr>
            <w:noProof/>
            <w:color w:val="00B0F0"/>
          </w:rPr>
        </w:r>
        <w:r w:rsidRPr="00473BC3">
          <w:rPr>
            <w:noProof/>
            <w:webHidden/>
            <w:color w:val="00B0F0"/>
          </w:rPr>
          <w:fldChar w:fldCharType="separate"/>
        </w:r>
        <w:r>
          <w:rPr>
            <w:noProof/>
            <w:webHidden/>
            <w:color w:val="00B0F0"/>
          </w:rPr>
          <w:t>32</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1" w:history="1">
        <w:r w:rsidRPr="00473BC3">
          <w:rPr>
            <w:rStyle w:val="Hyperlink"/>
            <w:rFonts w:ascii="Times New Roman" w:hAnsi="Times New Roman" w:cs="Times New Roman"/>
            <w:b/>
            <w:bCs/>
            <w:noProof/>
            <w:color w:val="00B0F0"/>
            <w:kern w:val="32"/>
            <w:lang w:val="uk-UA" w:eastAsia="ru-RU"/>
          </w:rPr>
          <w:t>Хімія. Хімічні науки</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_Toc524079781 \h </w:instrText>
        </w:r>
        <w:r w:rsidRPr="005E46DE">
          <w:rPr>
            <w:noProof/>
            <w:color w:val="00B0F0"/>
          </w:rPr>
        </w:r>
        <w:r w:rsidRPr="00473BC3">
          <w:rPr>
            <w:noProof/>
            <w:webHidden/>
            <w:color w:val="00B0F0"/>
          </w:rPr>
          <w:fldChar w:fldCharType="separate"/>
        </w:r>
        <w:r>
          <w:rPr>
            <w:noProof/>
            <w:webHidden/>
            <w:color w:val="00B0F0"/>
          </w:rPr>
          <w:t>33</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2" w:history="1">
        <w:r w:rsidRPr="00473BC3">
          <w:rPr>
            <w:rStyle w:val="Hyperlink"/>
            <w:rFonts w:ascii="Times New Roman" w:hAnsi="Times New Roman" w:cs="Times New Roman"/>
            <w:b/>
            <w:bCs/>
            <w:noProof/>
            <w:color w:val="00B0F0"/>
            <w:kern w:val="32"/>
            <w:lang w:val="uk-UA" w:eastAsia="ru-RU"/>
          </w:rPr>
          <w:t>Електроніки і енергетика:</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_Toc524079782 \h </w:instrText>
        </w:r>
        <w:r w:rsidRPr="005E46DE">
          <w:rPr>
            <w:noProof/>
            <w:color w:val="00B0F0"/>
          </w:rPr>
        </w:r>
        <w:r w:rsidRPr="00473BC3">
          <w:rPr>
            <w:noProof/>
            <w:webHidden/>
            <w:color w:val="00B0F0"/>
          </w:rPr>
          <w:fldChar w:fldCharType="separate"/>
        </w:r>
        <w:r>
          <w:rPr>
            <w:noProof/>
            <w:webHidden/>
            <w:color w:val="00B0F0"/>
          </w:rPr>
          <w:t>33</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3" w:history="1">
        <w:r w:rsidRPr="00473BC3">
          <w:rPr>
            <w:rStyle w:val="Hyperlink"/>
            <w:rFonts w:ascii="Times New Roman" w:hAnsi="Times New Roman" w:cs="Times New Roman"/>
            <w:b/>
            <w:bCs/>
            <w:noProof/>
            <w:color w:val="00B0F0"/>
            <w:kern w:val="32"/>
            <w:lang w:val="uk-UA" w:eastAsia="ru-RU"/>
          </w:rPr>
          <w:t>Автоматика і телемеханіка:</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_Toc524079783 \h </w:instrText>
        </w:r>
        <w:r w:rsidRPr="005E46DE">
          <w:rPr>
            <w:noProof/>
            <w:color w:val="00B0F0"/>
          </w:rPr>
        </w:r>
        <w:r w:rsidRPr="00473BC3">
          <w:rPr>
            <w:noProof/>
            <w:webHidden/>
            <w:color w:val="00B0F0"/>
          </w:rPr>
          <w:fldChar w:fldCharType="separate"/>
        </w:r>
        <w:r>
          <w:rPr>
            <w:noProof/>
            <w:webHidden/>
            <w:color w:val="00B0F0"/>
          </w:rPr>
          <w:t>35</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4" w:history="1">
        <w:r w:rsidRPr="00473BC3">
          <w:rPr>
            <w:rStyle w:val="Hyperlink"/>
            <w:rFonts w:ascii="Times New Roman" w:hAnsi="Times New Roman" w:cs="Times New Roman"/>
            <w:b/>
            <w:bCs/>
            <w:noProof/>
            <w:color w:val="00B0F0"/>
            <w:kern w:val="32"/>
            <w:lang w:val="uk-UA" w:eastAsia="ru-RU"/>
          </w:rPr>
          <w:t>Транспорт:</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_Toc524079784 \h </w:instrText>
        </w:r>
        <w:r w:rsidRPr="005E46DE">
          <w:rPr>
            <w:noProof/>
            <w:color w:val="00B0F0"/>
          </w:rPr>
        </w:r>
        <w:r w:rsidRPr="00473BC3">
          <w:rPr>
            <w:noProof/>
            <w:webHidden/>
            <w:color w:val="00B0F0"/>
          </w:rPr>
          <w:fldChar w:fldCharType="separate"/>
        </w:r>
        <w:r>
          <w:rPr>
            <w:noProof/>
            <w:webHidden/>
            <w:color w:val="00B0F0"/>
          </w:rPr>
          <w:t>35</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5" w:history="1">
        <w:r w:rsidRPr="00473BC3">
          <w:rPr>
            <w:rStyle w:val="Hyperlink"/>
            <w:rFonts w:ascii="Times New Roman" w:hAnsi="Times New Roman" w:cs="Times New Roman"/>
            <w:b/>
            <w:bCs/>
            <w:noProof/>
            <w:color w:val="00B0F0"/>
            <w:kern w:val="32"/>
            <w:lang w:val="uk-UA" w:eastAsia="ru-RU"/>
          </w:rPr>
          <w:t>Повітряний транспорт:</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_Toc524079785 \h </w:instrText>
        </w:r>
        <w:r w:rsidRPr="005E46DE">
          <w:rPr>
            <w:noProof/>
            <w:color w:val="00B0F0"/>
          </w:rPr>
        </w:r>
        <w:r w:rsidRPr="00473BC3">
          <w:rPr>
            <w:noProof/>
            <w:webHidden/>
            <w:color w:val="00B0F0"/>
          </w:rPr>
          <w:fldChar w:fldCharType="separate"/>
        </w:r>
        <w:r>
          <w:rPr>
            <w:noProof/>
            <w:webHidden/>
            <w:color w:val="00B0F0"/>
          </w:rPr>
          <w:t>36</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6" w:history="1">
        <w:r w:rsidRPr="00473BC3">
          <w:rPr>
            <w:rStyle w:val="Hyperlink"/>
            <w:rFonts w:ascii="Times New Roman" w:hAnsi="Times New Roman" w:cs="Times New Roman"/>
            <w:b/>
            <w:bCs/>
            <w:noProof/>
            <w:color w:val="00B0F0"/>
            <w:kern w:val="32"/>
            <w:lang w:val="uk-UA" w:eastAsia="ru-RU"/>
          </w:rPr>
          <w:t>Держава та право. Юридичні науки:</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_Toc524079786 \h </w:instrText>
        </w:r>
        <w:r w:rsidRPr="005E46DE">
          <w:rPr>
            <w:noProof/>
            <w:color w:val="00B0F0"/>
          </w:rPr>
        </w:r>
        <w:r w:rsidRPr="00473BC3">
          <w:rPr>
            <w:noProof/>
            <w:webHidden/>
            <w:color w:val="00B0F0"/>
          </w:rPr>
          <w:fldChar w:fldCharType="separate"/>
        </w:r>
        <w:r>
          <w:rPr>
            <w:noProof/>
            <w:webHidden/>
            <w:color w:val="00B0F0"/>
          </w:rPr>
          <w:t>37</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7" w:history="1">
        <w:r w:rsidRPr="00473BC3">
          <w:rPr>
            <w:rStyle w:val="Hyperlink"/>
            <w:rFonts w:ascii="Times New Roman" w:hAnsi="Times New Roman" w:cs="Times New Roman"/>
            <w:b/>
            <w:bCs/>
            <w:noProof/>
            <w:color w:val="00B0F0"/>
            <w:kern w:val="32"/>
            <w:lang w:val="uk-UA" w:eastAsia="ru-RU"/>
          </w:rPr>
          <w:t>Наука. Культура:</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_Toc524079787 \h </w:instrText>
        </w:r>
        <w:r w:rsidRPr="005E46DE">
          <w:rPr>
            <w:noProof/>
            <w:color w:val="00B0F0"/>
          </w:rPr>
        </w:r>
        <w:r w:rsidRPr="00473BC3">
          <w:rPr>
            <w:noProof/>
            <w:webHidden/>
            <w:color w:val="00B0F0"/>
          </w:rPr>
          <w:fldChar w:fldCharType="separate"/>
        </w:r>
        <w:r>
          <w:rPr>
            <w:noProof/>
            <w:webHidden/>
            <w:color w:val="00B0F0"/>
          </w:rPr>
          <w:t>44</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8" w:history="1">
        <w:r w:rsidRPr="00473BC3">
          <w:rPr>
            <w:rStyle w:val="Hyperlink"/>
            <w:rFonts w:ascii="Times New Roman" w:hAnsi="Times New Roman" w:cs="Times New Roman"/>
            <w:b/>
            <w:bCs/>
            <w:noProof/>
            <w:color w:val="00B0F0"/>
            <w:kern w:val="32"/>
            <w:lang w:val="uk-UA" w:eastAsia="ru-RU"/>
          </w:rPr>
          <w:t>Освіта:</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_Toc524079788 \h </w:instrText>
        </w:r>
        <w:r w:rsidRPr="005E46DE">
          <w:rPr>
            <w:noProof/>
            <w:color w:val="00B0F0"/>
          </w:rPr>
        </w:r>
        <w:r w:rsidRPr="00473BC3">
          <w:rPr>
            <w:noProof/>
            <w:webHidden/>
            <w:color w:val="00B0F0"/>
          </w:rPr>
          <w:fldChar w:fldCharType="separate"/>
        </w:r>
        <w:r>
          <w:rPr>
            <w:noProof/>
            <w:webHidden/>
            <w:color w:val="00B0F0"/>
          </w:rPr>
          <w:t>45</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89" w:history="1">
        <w:r w:rsidRPr="00473BC3">
          <w:rPr>
            <w:rStyle w:val="Hyperlink"/>
            <w:rFonts w:ascii="Times New Roman" w:hAnsi="Times New Roman" w:cs="Times New Roman"/>
            <w:b/>
            <w:bCs/>
            <w:noProof/>
            <w:color w:val="00B0F0"/>
            <w:kern w:val="32"/>
            <w:lang w:val="uk-UA" w:eastAsia="ru-RU"/>
          </w:rPr>
          <w:t>Бібліотечна справа:</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_Toc524079789 \h </w:instrText>
        </w:r>
        <w:r w:rsidRPr="005E46DE">
          <w:rPr>
            <w:noProof/>
            <w:color w:val="00B0F0"/>
          </w:rPr>
        </w:r>
        <w:r w:rsidRPr="00473BC3">
          <w:rPr>
            <w:noProof/>
            <w:webHidden/>
            <w:color w:val="00B0F0"/>
          </w:rPr>
          <w:fldChar w:fldCharType="separate"/>
        </w:r>
        <w:r>
          <w:rPr>
            <w:noProof/>
            <w:webHidden/>
            <w:color w:val="00B0F0"/>
          </w:rPr>
          <w:t>49</w:t>
        </w:r>
        <w:r w:rsidRPr="00473BC3">
          <w:rPr>
            <w:noProof/>
            <w:webHidden/>
            <w:color w:val="00B0F0"/>
          </w:rPr>
          <w:fldChar w:fldCharType="end"/>
        </w:r>
      </w:hyperlink>
    </w:p>
    <w:p w:rsidR="001C0924" w:rsidRPr="00473BC3" w:rsidRDefault="001C0924">
      <w:pPr>
        <w:pStyle w:val="TOC1"/>
        <w:tabs>
          <w:tab w:val="right" w:leader="dot" w:pos="9345"/>
        </w:tabs>
        <w:rPr>
          <w:noProof/>
          <w:color w:val="00B0F0"/>
          <w:lang w:eastAsia="ru-RU"/>
        </w:rPr>
      </w:pPr>
      <w:hyperlink w:anchor="_Toc524079790" w:history="1">
        <w:r w:rsidRPr="00473BC3">
          <w:rPr>
            <w:rStyle w:val="Hyperlink"/>
            <w:rFonts w:ascii="Times New Roman" w:hAnsi="Times New Roman" w:cs="Times New Roman"/>
            <w:b/>
            <w:bCs/>
            <w:noProof/>
            <w:color w:val="00B0F0"/>
            <w:kern w:val="32"/>
            <w:lang w:val="uk-UA" w:eastAsia="ru-RU"/>
          </w:rPr>
          <w:t>Література універсального змісту:</w:t>
        </w:r>
        <w:r w:rsidRPr="00473BC3">
          <w:rPr>
            <w:noProof/>
            <w:webHidden/>
            <w:color w:val="00B0F0"/>
          </w:rPr>
          <w:tab/>
        </w:r>
        <w:r w:rsidRPr="00473BC3">
          <w:rPr>
            <w:noProof/>
            <w:webHidden/>
            <w:color w:val="00B0F0"/>
          </w:rPr>
          <w:fldChar w:fldCharType="begin"/>
        </w:r>
        <w:r w:rsidRPr="00473BC3">
          <w:rPr>
            <w:noProof/>
            <w:webHidden/>
            <w:color w:val="00B0F0"/>
          </w:rPr>
          <w:instrText xml:space="preserve"> PAGEREF _Toc524079790 \h </w:instrText>
        </w:r>
        <w:r w:rsidRPr="005E46DE">
          <w:rPr>
            <w:noProof/>
            <w:color w:val="00B0F0"/>
          </w:rPr>
        </w:r>
        <w:r w:rsidRPr="00473BC3">
          <w:rPr>
            <w:noProof/>
            <w:webHidden/>
            <w:color w:val="00B0F0"/>
          </w:rPr>
          <w:fldChar w:fldCharType="separate"/>
        </w:r>
        <w:r>
          <w:rPr>
            <w:noProof/>
            <w:webHidden/>
            <w:color w:val="00B0F0"/>
          </w:rPr>
          <w:t>50</w:t>
        </w:r>
        <w:r w:rsidRPr="00473BC3">
          <w:rPr>
            <w:noProof/>
            <w:webHidden/>
            <w:color w:val="00B0F0"/>
          </w:rPr>
          <w:fldChar w:fldCharType="end"/>
        </w:r>
      </w:hyperlink>
    </w:p>
    <w:p w:rsidR="001C0924" w:rsidRPr="00B82952" w:rsidRDefault="001C0924" w:rsidP="00B82952">
      <w:pPr>
        <w:spacing w:after="0" w:line="360" w:lineRule="auto"/>
        <w:rPr>
          <w:b/>
          <w:bCs/>
          <w:sz w:val="24"/>
          <w:szCs w:val="24"/>
        </w:rPr>
      </w:pPr>
      <w:r w:rsidRPr="00473BC3">
        <w:rPr>
          <w:rFonts w:ascii="Times New Roman" w:hAnsi="Times New Roman" w:cs="Times New Roman"/>
          <w:b/>
          <w:bCs/>
          <w:color w:val="00B0F0"/>
          <w:sz w:val="24"/>
          <w:szCs w:val="24"/>
        </w:rPr>
        <w:fldChar w:fldCharType="end"/>
      </w:r>
    </w:p>
    <w:p w:rsidR="001C0924" w:rsidRPr="00B82952" w:rsidRDefault="001C0924" w:rsidP="00B82952">
      <w:pPr>
        <w:spacing w:line="240" w:lineRule="auto"/>
      </w:pPr>
      <w:r w:rsidRPr="00B82952">
        <w:rPr>
          <w:b/>
          <w:bCs/>
          <w:sz w:val="24"/>
          <w:szCs w:val="24"/>
        </w:rPr>
        <w:br w:type="page"/>
      </w:r>
    </w:p>
    <w:p w:rsidR="001C0924" w:rsidRPr="00B82952" w:rsidRDefault="001C0924" w:rsidP="00B82952">
      <w:pPr>
        <w:spacing w:after="0" w:line="240" w:lineRule="auto"/>
        <w:rPr>
          <w:rFonts w:ascii="Times New Roman" w:hAnsi="Times New Roman" w:cs="Times New Roman"/>
          <w:sz w:val="28"/>
          <w:szCs w:val="28"/>
          <w:lang w:val="uk-UA" w:eastAsia="ru-RU"/>
        </w:rPr>
      </w:pPr>
      <w:r w:rsidRPr="00B82952">
        <w:rPr>
          <w:rFonts w:ascii="Times New Roman" w:hAnsi="Times New Roman" w:cs="Times New Roman"/>
          <w:sz w:val="24"/>
          <w:szCs w:val="24"/>
          <w:lang w:eastAsia="ru-RU"/>
        </w:rPr>
        <w:tab/>
      </w:r>
      <w:r w:rsidRPr="00B82952">
        <w:rPr>
          <w:rFonts w:ascii="Times New Roman" w:hAnsi="Times New Roman" w:cs="Times New Roman"/>
          <w:sz w:val="28"/>
          <w:szCs w:val="28"/>
          <w:lang w:val="uk-UA" w:eastAsia="ru-RU"/>
        </w:rPr>
        <w:t>Вітаємо користувачів Науково-технічної бібліотеки Національного авіаційного університету на сторінках оновленого Інформаційного бюлетеня! До Вашої уваги щомісячна інформація про електронні ресурси, нові книжкові та періодичні видання з анотаціями та із зручною системою інтерактивних посилань. «</w:t>
      </w:r>
      <w:hyperlink r:id="rId6" w:history="1">
        <w:r w:rsidRPr="00B82952">
          <w:rPr>
            <w:rFonts w:ascii="Times New Roman" w:hAnsi="Times New Roman" w:cs="Times New Roman"/>
            <w:color w:val="0000FF"/>
            <w:sz w:val="28"/>
            <w:szCs w:val="28"/>
            <w:u w:val="single"/>
            <w:lang w:val="uk-UA" w:eastAsia="ru-RU"/>
          </w:rPr>
          <w:t>Віртуальні виставки</w:t>
        </w:r>
      </w:hyperlink>
      <w:r w:rsidRPr="00B82952">
        <w:rPr>
          <w:rFonts w:ascii="Times New Roman" w:hAnsi="Times New Roman" w:cs="Times New Roman"/>
          <w:sz w:val="28"/>
          <w:szCs w:val="28"/>
          <w:lang w:val="uk-UA" w:eastAsia="ru-RU"/>
        </w:rPr>
        <w:t xml:space="preserve">»можна переглядати на сайті НТБ: </w:t>
      </w:r>
      <w:hyperlink r:id="rId7" w:history="1">
        <w:r w:rsidRPr="00B82952">
          <w:rPr>
            <w:rFonts w:ascii="Times New Roman" w:hAnsi="Times New Roman" w:cs="Times New Roman"/>
            <w:color w:val="0000FF"/>
            <w:sz w:val="28"/>
            <w:szCs w:val="28"/>
            <w:u w:val="single"/>
            <w:lang w:val="uk-UA" w:eastAsia="ru-RU"/>
          </w:rPr>
          <w:t>http://www.lib.nau.edu.ua</w:t>
        </w:r>
      </w:hyperlink>
    </w:p>
    <w:p w:rsidR="001C0924" w:rsidRPr="00B82952" w:rsidRDefault="001C0924" w:rsidP="00B82952">
      <w:pPr>
        <w:tabs>
          <w:tab w:val="left" w:pos="720"/>
          <w:tab w:val="center" w:pos="4320"/>
          <w:tab w:val="left" w:pos="13320"/>
        </w:tabs>
        <w:spacing w:before="120" w:after="120" w:line="240" w:lineRule="auto"/>
        <w:ind w:right="360" w:firstLine="539"/>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 xml:space="preserve">Всі побажання та пропозиції щодо поліпшення інформаційного обслуговування Ви можете надсилати на електронні адреси: </w:t>
      </w:r>
      <w:hyperlink r:id="rId8" w:history="1">
        <w:r w:rsidRPr="00B82952">
          <w:rPr>
            <w:rFonts w:ascii="Times New Roman" w:hAnsi="Times New Roman" w:cs="Times New Roman"/>
            <w:color w:val="0000FF"/>
            <w:sz w:val="28"/>
            <w:szCs w:val="28"/>
            <w:u w:val="single"/>
            <w:lang w:val="uk-UA" w:eastAsia="ru-RU"/>
          </w:rPr>
          <w:t>ntb@nau.edu.ua</w:t>
        </w:r>
      </w:hyperlink>
      <w:r w:rsidRPr="00B82952">
        <w:rPr>
          <w:rFonts w:ascii="Times New Roman" w:hAnsi="Times New Roman" w:cs="Times New Roman"/>
          <w:sz w:val="28"/>
          <w:szCs w:val="28"/>
          <w:lang w:val="uk-UA" w:eastAsia="ru-RU"/>
        </w:rPr>
        <w:t>;</w:t>
      </w:r>
      <w:hyperlink r:id="rId9" w:history="1">
        <w:r w:rsidRPr="00B82952">
          <w:rPr>
            <w:rFonts w:ascii="Times New Roman" w:hAnsi="Times New Roman" w:cs="Times New Roman"/>
            <w:color w:val="0000FF"/>
            <w:sz w:val="28"/>
            <w:szCs w:val="28"/>
            <w:u w:val="single"/>
            <w:lang w:val="en-US" w:eastAsia="ru-RU"/>
          </w:rPr>
          <w:t>melodika</w:t>
        </w:r>
        <w:r w:rsidRPr="00B82952">
          <w:rPr>
            <w:rFonts w:ascii="Times New Roman" w:hAnsi="Times New Roman" w:cs="Times New Roman"/>
            <w:color w:val="0000FF"/>
            <w:sz w:val="28"/>
            <w:szCs w:val="28"/>
            <w:u w:val="single"/>
            <w:lang w:val="uk-UA" w:eastAsia="ru-RU"/>
          </w:rPr>
          <w:t>@</w:t>
        </w:r>
        <w:r w:rsidRPr="00B82952">
          <w:rPr>
            <w:rFonts w:ascii="Times New Roman" w:hAnsi="Times New Roman" w:cs="Times New Roman"/>
            <w:color w:val="0000FF"/>
            <w:sz w:val="28"/>
            <w:szCs w:val="28"/>
            <w:u w:val="single"/>
            <w:lang w:val="en-US" w:eastAsia="ru-RU"/>
          </w:rPr>
          <w:t>nau</w:t>
        </w:r>
        <w:r w:rsidRPr="00B82952">
          <w:rPr>
            <w:rFonts w:ascii="Times New Roman" w:hAnsi="Times New Roman" w:cs="Times New Roman"/>
            <w:color w:val="0000FF"/>
            <w:sz w:val="28"/>
            <w:szCs w:val="28"/>
            <w:u w:val="single"/>
            <w:lang w:val="uk-UA" w:eastAsia="ru-RU"/>
          </w:rPr>
          <w:t>.</w:t>
        </w:r>
        <w:r w:rsidRPr="00B82952">
          <w:rPr>
            <w:rFonts w:ascii="Times New Roman" w:hAnsi="Times New Roman" w:cs="Times New Roman"/>
            <w:color w:val="0000FF"/>
            <w:sz w:val="28"/>
            <w:szCs w:val="28"/>
            <w:u w:val="single"/>
            <w:lang w:val="en-US" w:eastAsia="ru-RU"/>
          </w:rPr>
          <w:t>edu</w:t>
        </w:r>
        <w:r w:rsidRPr="00B82952">
          <w:rPr>
            <w:rFonts w:ascii="Times New Roman" w:hAnsi="Times New Roman" w:cs="Times New Roman"/>
            <w:color w:val="0000FF"/>
            <w:sz w:val="28"/>
            <w:szCs w:val="28"/>
            <w:u w:val="single"/>
            <w:lang w:val="uk-UA" w:eastAsia="ru-RU"/>
          </w:rPr>
          <w:t>.</w:t>
        </w:r>
        <w:r w:rsidRPr="00B82952">
          <w:rPr>
            <w:rFonts w:ascii="Times New Roman" w:hAnsi="Times New Roman" w:cs="Times New Roman"/>
            <w:color w:val="0000FF"/>
            <w:sz w:val="28"/>
            <w:szCs w:val="28"/>
            <w:u w:val="single"/>
            <w:lang w:val="en-US" w:eastAsia="ru-RU"/>
          </w:rPr>
          <w:t>ua</w:t>
        </w:r>
      </w:hyperlink>
      <w:r w:rsidRPr="00B82952">
        <w:rPr>
          <w:rFonts w:ascii="Times New Roman" w:hAnsi="Times New Roman" w:cs="Times New Roman"/>
          <w:sz w:val="28"/>
          <w:szCs w:val="28"/>
          <w:lang w:val="uk-UA" w:eastAsia="ru-RU"/>
        </w:rPr>
        <w:t xml:space="preserve"> або телефонуйте за номерами: 78-53; 78-50.</w:t>
      </w:r>
    </w:p>
    <w:p w:rsidR="001C0924" w:rsidRPr="00B82952" w:rsidRDefault="001C0924" w:rsidP="00B82952">
      <w:pPr>
        <w:spacing w:after="0" w:line="240" w:lineRule="auto"/>
        <w:ind w:right="360"/>
        <w:jc w:val="both"/>
        <w:rPr>
          <w:rFonts w:ascii="Times New Roman" w:hAnsi="Times New Roman" w:cs="Times New Roman"/>
          <w:sz w:val="28"/>
          <w:szCs w:val="28"/>
          <w:u w:val="single"/>
          <w:lang w:val="uk-UA" w:eastAsia="ru-RU"/>
        </w:rPr>
      </w:pPr>
      <w:r w:rsidRPr="00B82952">
        <w:rPr>
          <w:rFonts w:ascii="Times New Roman" w:hAnsi="Times New Roman" w:cs="Times New Roman"/>
          <w:sz w:val="28"/>
          <w:szCs w:val="28"/>
          <w:u w:val="single"/>
          <w:lang w:val="uk-UA" w:eastAsia="ru-RU"/>
        </w:rPr>
        <w:t>Адреси, які можуть стати Вам у пригоді:</w:t>
      </w:r>
    </w:p>
    <w:p w:rsidR="001C0924" w:rsidRPr="00B82952" w:rsidRDefault="001C0924" w:rsidP="00B82952">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sidRPr="00B82952">
        <w:rPr>
          <w:rFonts w:ascii="Times New Roman" w:hAnsi="Times New Roman" w:cs="Times New Roman"/>
          <w:color w:val="000000"/>
          <w:sz w:val="28"/>
          <w:szCs w:val="28"/>
          <w:lang w:val="uk-UA" w:eastAsia="ru-RU"/>
        </w:rPr>
        <w:t xml:space="preserve">- Довідково-пошукова система НТБ: </w:t>
      </w:r>
      <w:hyperlink r:id="rId10" w:history="1">
        <w:r w:rsidRPr="00B82952">
          <w:rPr>
            <w:rFonts w:ascii="Times New Roman" w:hAnsi="Times New Roman" w:cs="Times New Roman"/>
            <w:color w:val="0000FF"/>
            <w:sz w:val="28"/>
            <w:szCs w:val="28"/>
            <w:u w:val="single"/>
            <w:lang w:val="uk-UA" w:eastAsia="ru-RU"/>
          </w:rPr>
          <w:t>http://www.lib.nau.edu.ua/search/</w:t>
        </w:r>
      </w:hyperlink>
    </w:p>
    <w:p w:rsidR="001C0924" w:rsidRPr="00B82952" w:rsidRDefault="001C0924" w:rsidP="00B82952">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sidRPr="00B82952">
        <w:rPr>
          <w:rFonts w:ascii="Times New Roman" w:hAnsi="Times New Roman" w:cs="Times New Roman"/>
          <w:color w:val="000000"/>
          <w:sz w:val="28"/>
          <w:szCs w:val="28"/>
          <w:lang w:val="uk-UA" w:eastAsia="ru-RU"/>
        </w:rPr>
        <w:t xml:space="preserve">- Наукова періодика НАУ: </w:t>
      </w:r>
      <w:hyperlink r:id="rId11" w:history="1">
        <w:r w:rsidRPr="00B82952">
          <w:rPr>
            <w:rFonts w:ascii="Times New Roman" w:hAnsi="Times New Roman" w:cs="Times New Roman"/>
            <w:color w:val="0000FF"/>
            <w:sz w:val="28"/>
            <w:szCs w:val="28"/>
            <w:u w:val="single"/>
            <w:lang w:val="uk-UA" w:eastAsia="ru-RU"/>
          </w:rPr>
          <w:t>http://jrnl.nau.edu.ua/</w:t>
        </w:r>
      </w:hyperlink>
    </w:p>
    <w:p w:rsidR="001C0924" w:rsidRPr="00B82952" w:rsidRDefault="001C0924" w:rsidP="00B82952">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sidRPr="00B82952">
        <w:rPr>
          <w:rFonts w:ascii="Times New Roman" w:hAnsi="Times New Roman" w:cs="Times New Roman"/>
          <w:color w:val="000000"/>
          <w:sz w:val="28"/>
          <w:szCs w:val="28"/>
          <w:lang w:val="uk-UA" w:eastAsia="ru-RU"/>
        </w:rPr>
        <w:t xml:space="preserve">- Електронний репозитарій НАУ: </w:t>
      </w:r>
      <w:hyperlink r:id="rId12" w:history="1">
        <w:r w:rsidRPr="00B82952">
          <w:rPr>
            <w:rFonts w:ascii="Times New Roman" w:hAnsi="Times New Roman" w:cs="Times New Roman"/>
            <w:color w:val="0000FF"/>
            <w:sz w:val="28"/>
            <w:szCs w:val="28"/>
            <w:u w:val="single"/>
            <w:lang w:val="uk-UA" w:eastAsia="ru-RU"/>
          </w:rPr>
          <w:t>http://er.nau.edu.ua/</w:t>
        </w:r>
      </w:hyperlink>
    </w:p>
    <w:p w:rsidR="001C0924" w:rsidRPr="00B82952" w:rsidRDefault="001C0924" w:rsidP="00B82952">
      <w:pPr>
        <w:tabs>
          <w:tab w:val="left" w:pos="709"/>
          <w:tab w:val="left" w:pos="900"/>
          <w:tab w:val="left" w:pos="1260"/>
          <w:tab w:val="left" w:pos="3420"/>
        </w:tabs>
        <w:autoSpaceDE w:val="0"/>
        <w:autoSpaceDN w:val="0"/>
        <w:spacing w:before="120" w:after="120" w:line="240" w:lineRule="auto"/>
        <w:ind w:right="360" w:firstLine="284"/>
        <w:jc w:val="both"/>
        <w:rPr>
          <w:rFonts w:ascii="Times New Roman" w:hAnsi="Times New Roman" w:cs="Times New Roman"/>
          <w:color w:val="0000FF"/>
          <w:sz w:val="24"/>
          <w:szCs w:val="24"/>
          <w:u w:val="single"/>
          <w:lang w:val="uk-UA" w:eastAsia="ru-RU"/>
        </w:rPr>
      </w:pPr>
      <w:bookmarkStart w:id="0" w:name="_Toc476318271"/>
      <w:bookmarkStart w:id="1" w:name="_Toc476316493"/>
      <w:bookmarkStart w:id="2" w:name="_Toc476316722"/>
      <w:bookmarkStart w:id="3" w:name="_Toc476316950"/>
      <w:r w:rsidRPr="00B82952">
        <w:rPr>
          <w:rFonts w:ascii="Times New Roman" w:hAnsi="Times New Roman" w:cs="Times New Roman"/>
          <w:sz w:val="24"/>
          <w:szCs w:val="24"/>
          <w:lang w:val="uk-UA" w:eastAsia="ru-RU"/>
        </w:rPr>
        <w:t>-</w:t>
      </w:r>
      <w:bookmarkEnd w:id="0"/>
      <w:r w:rsidRPr="00B82952">
        <w:rPr>
          <w:rFonts w:ascii="Times New Roman" w:hAnsi="Times New Roman" w:cs="Times New Roman"/>
          <w:sz w:val="28"/>
          <w:szCs w:val="28"/>
          <w:lang w:val="uk-UA" w:eastAsia="ru-RU"/>
        </w:rPr>
        <w:t>Віртуальна бібліографічна довідка НАУ</w:t>
      </w:r>
      <w:bookmarkEnd w:id="1"/>
      <w:bookmarkEnd w:id="2"/>
      <w:bookmarkEnd w:id="3"/>
      <w:r w:rsidRPr="00B82952">
        <w:rPr>
          <w:rFonts w:ascii="Times New Roman" w:hAnsi="Times New Roman" w:cs="Times New Roman"/>
          <w:sz w:val="24"/>
          <w:szCs w:val="24"/>
          <w:lang w:val="uk-UA" w:eastAsia="ru-RU"/>
        </w:rPr>
        <w:t xml:space="preserve">: </w:t>
      </w:r>
      <w:r w:rsidRPr="00B82952">
        <w:rPr>
          <w:rFonts w:ascii="Times New Roman" w:hAnsi="Times New Roman" w:cs="Times New Roman"/>
          <w:sz w:val="24"/>
          <w:szCs w:val="24"/>
          <w:lang w:val="uk-UA" w:eastAsia="ru-RU"/>
        </w:rPr>
        <w:fldChar w:fldCharType="begin"/>
      </w:r>
      <w:r w:rsidRPr="00B82952">
        <w:rPr>
          <w:rFonts w:ascii="Times New Roman" w:hAnsi="Times New Roman" w:cs="Times New Roman"/>
          <w:sz w:val="24"/>
          <w:szCs w:val="24"/>
          <w:lang w:val="uk-UA" w:eastAsia="ru-RU"/>
        </w:rPr>
        <w:instrText xml:space="preserve"> HYPERLINK "http://www.lib.nau.edu.ua/search/helper/" </w:instrText>
      </w:r>
      <w:r w:rsidRPr="005E46DE">
        <w:rPr>
          <w:rFonts w:ascii="Times New Roman" w:hAnsi="Times New Roman" w:cs="Times New Roman"/>
          <w:sz w:val="24"/>
          <w:szCs w:val="24"/>
          <w:lang w:val="uk-UA" w:eastAsia="ru-RU"/>
        </w:rPr>
      </w:r>
      <w:r w:rsidRPr="00B82952">
        <w:rPr>
          <w:rFonts w:ascii="Times New Roman" w:hAnsi="Times New Roman" w:cs="Times New Roman"/>
          <w:sz w:val="24"/>
          <w:szCs w:val="24"/>
          <w:lang w:val="uk-UA" w:eastAsia="ru-RU"/>
        </w:rPr>
        <w:fldChar w:fldCharType="separate"/>
      </w:r>
      <w:r w:rsidRPr="00B82952">
        <w:rPr>
          <w:rFonts w:ascii="Times New Roman" w:hAnsi="Times New Roman" w:cs="Times New Roman"/>
          <w:color w:val="0000FF"/>
          <w:sz w:val="24"/>
          <w:szCs w:val="24"/>
          <w:u w:val="single"/>
          <w:lang w:val="uk-UA" w:eastAsia="ru-RU"/>
        </w:rPr>
        <w:t>http://www.lib.nau.edu.ua/search/helper/</w:t>
      </w:r>
    </w:p>
    <w:p w:rsidR="001C0924" w:rsidRPr="00B82952" w:rsidRDefault="001C0924" w:rsidP="00B82952">
      <w:pPr>
        <w:keepNext/>
        <w:spacing w:before="240" w:after="60" w:line="240" w:lineRule="auto"/>
        <w:jc w:val="center"/>
        <w:outlineLvl w:val="0"/>
        <w:rPr>
          <w:rFonts w:ascii="Times New Roman" w:hAnsi="Times New Roman" w:cs="Times New Roman"/>
          <w:b/>
          <w:bCs/>
          <w:kern w:val="32"/>
          <w:sz w:val="32"/>
          <w:szCs w:val="32"/>
          <w:lang w:val="uk-UA" w:eastAsia="ru-RU"/>
        </w:rPr>
      </w:pPr>
      <w:r w:rsidRPr="00B82952">
        <w:rPr>
          <w:rFonts w:ascii="Times New Roman" w:hAnsi="Times New Roman" w:cs="Times New Roman"/>
          <w:sz w:val="24"/>
          <w:szCs w:val="24"/>
          <w:lang w:val="uk-UA" w:eastAsia="ru-RU"/>
        </w:rPr>
        <w:fldChar w:fldCharType="end"/>
      </w:r>
      <w:r w:rsidRPr="00B82952">
        <w:rPr>
          <w:rFonts w:ascii="Cambria" w:hAnsi="Cambria" w:cs="Cambria"/>
          <w:b/>
          <w:bCs/>
          <w:kern w:val="32"/>
          <w:sz w:val="36"/>
          <w:szCs w:val="36"/>
          <w:u w:val="single"/>
          <w:lang w:val="uk-UA" w:eastAsia="ru-RU"/>
        </w:rPr>
        <w:br w:type="page"/>
      </w:r>
      <w:bookmarkStart w:id="4" w:name="_Ref476144700"/>
      <w:bookmarkStart w:id="5" w:name="_Toc476316494"/>
      <w:bookmarkStart w:id="6" w:name="_Toc476316723"/>
      <w:bookmarkStart w:id="7" w:name="_Toc476316951"/>
      <w:bookmarkStart w:id="8" w:name="_Toc476318272"/>
      <w:bookmarkStart w:id="9" w:name="_Toc476318299"/>
      <w:bookmarkStart w:id="10" w:name="_Toc477263206"/>
      <w:bookmarkStart w:id="11" w:name="_Toc485025464"/>
      <w:bookmarkStart w:id="12" w:name="_Toc485042245"/>
      <w:bookmarkStart w:id="13" w:name="_Toc485042379"/>
      <w:bookmarkStart w:id="14" w:name="_Toc497381535"/>
      <w:bookmarkStart w:id="15" w:name="_Toc498349631"/>
      <w:bookmarkStart w:id="16" w:name="_Toc504465587"/>
      <w:bookmarkStart w:id="17" w:name="_Toc504465678"/>
      <w:bookmarkStart w:id="18" w:name="_Toc510720273"/>
      <w:bookmarkStart w:id="19" w:name="_Toc524079767"/>
      <w:r w:rsidRPr="00B82952">
        <w:rPr>
          <w:rFonts w:ascii="Times New Roman" w:hAnsi="Times New Roman" w:cs="Times New Roman"/>
          <w:b/>
          <w:bCs/>
          <w:kern w:val="32"/>
          <w:sz w:val="32"/>
          <w:szCs w:val="32"/>
          <w:lang w:val="uk-UA" w:eastAsia="ru-RU"/>
        </w:rPr>
        <w:t>Цікаві ресурси НТБ НАУ</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1C0924" w:rsidRPr="00B82952" w:rsidRDefault="001C0924" w:rsidP="00B82952">
      <w:pPr>
        <w:tabs>
          <w:tab w:val="left" w:pos="540"/>
          <w:tab w:val="center" w:pos="4320"/>
          <w:tab w:val="left" w:pos="15120"/>
        </w:tabs>
        <w:spacing w:after="0" w:line="240" w:lineRule="auto"/>
        <w:ind w:right="360"/>
        <w:jc w:val="center"/>
        <w:rPr>
          <w:rFonts w:ascii="Times New Roman" w:hAnsi="Times New Roman" w:cs="Times New Roman"/>
          <w:b/>
          <w:bCs/>
          <w:sz w:val="32"/>
          <w:szCs w:val="32"/>
          <w:u w:val="single"/>
          <w:lang w:val="uk-UA" w:eastAsia="ru-RU"/>
        </w:rPr>
      </w:pPr>
    </w:p>
    <w:p w:rsidR="001C0924" w:rsidRPr="00B82952" w:rsidRDefault="001C0924" w:rsidP="00B82952">
      <w:pPr>
        <w:spacing w:before="120" w:after="120" w:line="240" w:lineRule="auto"/>
        <w:ind w:right="360" w:firstLine="540"/>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 xml:space="preserve">Спілкуватися зі спеціалістами бібліотеки та отримувати консультації можна у розділі </w:t>
      </w:r>
      <w:r w:rsidRPr="00B82952">
        <w:rPr>
          <w:rFonts w:ascii="Times New Roman" w:hAnsi="Times New Roman" w:cs="Times New Roman"/>
          <w:sz w:val="28"/>
          <w:szCs w:val="28"/>
          <w:lang w:val="en-US" w:eastAsia="ru-RU"/>
        </w:rPr>
        <w:t>Web</w:t>
      </w:r>
      <w:r w:rsidRPr="00B82952">
        <w:rPr>
          <w:rFonts w:ascii="Times New Roman" w:hAnsi="Times New Roman" w:cs="Times New Roman"/>
          <w:sz w:val="28"/>
          <w:szCs w:val="28"/>
          <w:lang w:val="uk-UA" w:eastAsia="ru-RU"/>
        </w:rPr>
        <w:t xml:space="preserve">-сайту «Консультація (Форум)» </w:t>
      </w:r>
      <w:hyperlink r:id="rId13" w:history="1">
        <w:r w:rsidRPr="00B82952">
          <w:rPr>
            <w:rFonts w:ascii="Times New Roman" w:hAnsi="Times New Roman" w:cs="Times New Roman"/>
            <w:color w:val="0000FF"/>
            <w:sz w:val="28"/>
            <w:szCs w:val="28"/>
            <w:u w:val="single"/>
            <w:lang w:val="uk-UA" w:eastAsia="ru-RU"/>
          </w:rPr>
          <w:t>http://www.lib.nau.edu.ua/forum</w:t>
        </w:r>
      </w:hyperlink>
      <w:r w:rsidRPr="00B82952">
        <w:rPr>
          <w:rFonts w:ascii="Times New Roman" w:hAnsi="Times New Roman" w:cs="Times New Roman"/>
          <w:sz w:val="28"/>
          <w:szCs w:val="28"/>
          <w:lang w:val="uk-UA" w:eastAsia="ru-RU"/>
        </w:rPr>
        <w:t>. Для цього необхідно ввести особисті логін та пароль на першій сторінці сайту.</w:t>
      </w:r>
    </w:p>
    <w:p w:rsidR="001C0924" w:rsidRPr="00B82952" w:rsidRDefault="001C0924" w:rsidP="00B82952">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 xml:space="preserve">Накази та розпорядження керівництва університету щодо формування електронної бібліотеки НАУ знаходяться на сайті НТБ НАУ у розділі “Викладачам НАУ” за адресою: </w:t>
      </w:r>
      <w:hyperlink r:id="rId14" w:history="1">
        <w:r w:rsidRPr="00B82952">
          <w:rPr>
            <w:rFonts w:ascii="Times New Roman" w:hAnsi="Times New Roman" w:cs="Times New Roman"/>
            <w:color w:val="0000FF"/>
            <w:sz w:val="28"/>
            <w:szCs w:val="28"/>
            <w:u w:val="single"/>
            <w:lang w:val="uk-UA" w:eastAsia="ru-RU"/>
          </w:rPr>
          <w:t>http://www.lib.nau.edu.ua/profesors/normdoc.aspx</w:t>
        </w:r>
      </w:hyperlink>
    </w:p>
    <w:p w:rsidR="001C0924" w:rsidRPr="00B82952" w:rsidRDefault="001C0924" w:rsidP="00B82952">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 xml:space="preserve">Перелік наукових видань НАУ, що входять до провідних міжнародних наукометричних баз даних знаходиться за адресою </w:t>
      </w:r>
      <w:hyperlink r:id="rId15" w:history="1">
        <w:r w:rsidRPr="00B82952">
          <w:rPr>
            <w:rFonts w:ascii="Times New Roman" w:hAnsi="Times New Roman" w:cs="Times New Roman"/>
            <w:color w:val="0000FF"/>
            <w:sz w:val="28"/>
            <w:szCs w:val="28"/>
            <w:u w:val="single"/>
            <w:lang w:val="uk-UA" w:eastAsia="ru-RU"/>
          </w:rPr>
          <w:t>http://www.lib.nau.edu.ua/forum/default.aspx?g=posts&amp;t=358</w:t>
        </w:r>
      </w:hyperlink>
    </w:p>
    <w:p w:rsidR="001C0924" w:rsidRPr="00B82952" w:rsidRDefault="001C0924" w:rsidP="00B82952">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 xml:space="preserve">Рейтинг викладачів НАУ згідно з наукометричною базою даних Скопус, що знаходиться сайті НТБ НАУ у розділі “Викладачам НАУ”, можна знайти за адресою </w:t>
      </w:r>
      <w:hyperlink r:id="rId16" w:history="1">
        <w:r w:rsidRPr="00B82952">
          <w:rPr>
            <w:rFonts w:ascii="Times New Roman" w:hAnsi="Times New Roman" w:cs="Times New Roman"/>
            <w:color w:val="0000FF"/>
            <w:sz w:val="28"/>
            <w:szCs w:val="28"/>
            <w:u w:val="single"/>
            <w:lang w:val="uk-UA" w:eastAsia="ru-RU"/>
          </w:rPr>
          <w:t>http://www.lib.nau.edu.ua/naukpraci/rating.php</w:t>
        </w:r>
      </w:hyperlink>
    </w:p>
    <w:p w:rsidR="001C0924" w:rsidRPr="00B82952" w:rsidRDefault="001C0924" w:rsidP="00B82952">
      <w:pPr>
        <w:keepNext/>
        <w:spacing w:before="240" w:after="60" w:line="240" w:lineRule="auto"/>
        <w:jc w:val="center"/>
        <w:outlineLvl w:val="0"/>
        <w:rPr>
          <w:rFonts w:ascii="Times New Roman" w:hAnsi="Times New Roman" w:cs="Times New Roman"/>
          <w:b/>
          <w:bCs/>
          <w:kern w:val="32"/>
          <w:sz w:val="32"/>
          <w:szCs w:val="32"/>
          <w:lang w:val="uk-UA" w:eastAsia="ru-RU"/>
        </w:rPr>
      </w:pPr>
      <w:r w:rsidRPr="00B82952">
        <w:rPr>
          <w:rFonts w:ascii="Times New Roman" w:hAnsi="Times New Roman" w:cs="Times New Roman"/>
          <w:b/>
          <w:bCs/>
          <w:sz w:val="36"/>
          <w:szCs w:val="36"/>
          <w:u w:val="single"/>
          <w:lang w:val="uk-UA" w:eastAsia="ru-RU"/>
        </w:rPr>
        <w:br w:type="page"/>
      </w:r>
      <w:bookmarkStart w:id="20" w:name="_Toc476316495"/>
      <w:bookmarkStart w:id="21" w:name="_Toc476316724"/>
      <w:bookmarkStart w:id="22" w:name="_Toc476316952"/>
      <w:bookmarkStart w:id="23" w:name="_Toc476318273"/>
      <w:bookmarkStart w:id="24" w:name="_Toc476318300"/>
      <w:bookmarkStart w:id="25" w:name="_Toc477263207"/>
      <w:bookmarkStart w:id="26" w:name="_Toc485025465"/>
      <w:bookmarkStart w:id="27" w:name="_Toc485042246"/>
      <w:bookmarkStart w:id="28" w:name="_Toc485042380"/>
      <w:bookmarkStart w:id="29" w:name="_Toc497381536"/>
      <w:bookmarkStart w:id="30" w:name="_Toc498349632"/>
      <w:bookmarkStart w:id="31" w:name="_Toc504465588"/>
      <w:bookmarkStart w:id="32" w:name="_Toc510720274"/>
      <w:bookmarkStart w:id="33" w:name="_Toc524079768"/>
      <w:bookmarkStart w:id="34" w:name="_Ref476144708"/>
      <w:r w:rsidRPr="00B82952">
        <w:rPr>
          <w:rFonts w:ascii="Times New Roman" w:hAnsi="Times New Roman" w:cs="Times New Roman"/>
          <w:b/>
          <w:bCs/>
          <w:kern w:val="32"/>
          <w:sz w:val="32"/>
          <w:szCs w:val="32"/>
          <w:lang w:val="uk-UA" w:eastAsia="ru-RU"/>
        </w:rPr>
        <w:t xml:space="preserve">Реалізація книжок </w:t>
      </w:r>
      <w:hyperlink r:id="rId17" w:tgtFrame="_blank" w:history="1">
        <w:r w:rsidRPr="00B82952">
          <w:rPr>
            <w:rFonts w:ascii="Times New Roman" w:hAnsi="Times New Roman" w:cs="Times New Roman"/>
            <w:b/>
            <w:bCs/>
            <w:kern w:val="32"/>
            <w:sz w:val="32"/>
            <w:szCs w:val="32"/>
            <w:lang w:val="uk-UA" w:eastAsia="ru-RU"/>
          </w:rPr>
          <w:t>видавництва НАУ</w:t>
        </w:r>
        <w:bookmarkEnd w:id="20"/>
        <w:bookmarkEnd w:id="21"/>
        <w:bookmarkEnd w:id="22"/>
        <w:bookmarkEnd w:id="23"/>
        <w:bookmarkEnd w:id="24"/>
        <w:bookmarkEnd w:id="25"/>
        <w:bookmarkEnd w:id="26"/>
        <w:bookmarkEnd w:id="27"/>
        <w:bookmarkEnd w:id="28"/>
        <w:bookmarkEnd w:id="29"/>
        <w:bookmarkEnd w:id="30"/>
        <w:bookmarkEnd w:id="31"/>
        <w:bookmarkEnd w:id="32"/>
        <w:bookmarkEnd w:id="33"/>
      </w:hyperlink>
      <w:bookmarkEnd w:id="34"/>
    </w:p>
    <w:p w:rsidR="001C0924" w:rsidRPr="00B82952" w:rsidRDefault="001C0924" w:rsidP="00B82952">
      <w:pPr>
        <w:spacing w:before="120" w:after="120" w:line="240" w:lineRule="auto"/>
        <w:ind w:right="360"/>
        <w:jc w:val="center"/>
        <w:rPr>
          <w:rFonts w:ascii="Times New Roman" w:hAnsi="Times New Roman" w:cs="Times New Roman"/>
          <w:b/>
          <w:bCs/>
          <w:sz w:val="28"/>
          <w:szCs w:val="28"/>
          <w:lang w:val="uk-UA" w:eastAsia="ru-RU"/>
        </w:rPr>
      </w:pPr>
      <w:r w:rsidRPr="00B82952">
        <w:rPr>
          <w:rFonts w:ascii="Times New Roman" w:hAnsi="Times New Roman" w:cs="Times New Roman"/>
          <w:b/>
          <w:bCs/>
          <w:sz w:val="28"/>
          <w:szCs w:val="28"/>
          <w:lang w:val="uk-UA" w:eastAsia="ru-RU"/>
        </w:rPr>
        <w:t>Шановні читачі!</w:t>
      </w:r>
    </w:p>
    <w:p w:rsidR="001C0924" w:rsidRPr="00B82952" w:rsidRDefault="001C0924" w:rsidP="00B82952">
      <w:pPr>
        <w:spacing w:before="120" w:after="120" w:line="240" w:lineRule="auto"/>
        <w:ind w:right="360" w:firstLine="540"/>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 xml:space="preserve">Науково-технічна бібліотека НАУ здійснює </w:t>
      </w:r>
      <w:r w:rsidRPr="00B82952">
        <w:rPr>
          <w:rFonts w:ascii="Times New Roman" w:hAnsi="Times New Roman" w:cs="Times New Roman"/>
          <w:b/>
          <w:bCs/>
          <w:sz w:val="28"/>
          <w:szCs w:val="28"/>
          <w:lang w:val="uk-UA" w:eastAsia="ru-RU"/>
        </w:rPr>
        <w:t xml:space="preserve">реалізацію книжок </w:t>
      </w:r>
      <w:hyperlink r:id="rId18" w:tgtFrame="_blank" w:history="1">
        <w:r w:rsidRPr="00B82952">
          <w:rPr>
            <w:rFonts w:ascii="Times New Roman" w:hAnsi="Times New Roman" w:cs="Times New Roman"/>
            <w:b/>
            <w:bCs/>
            <w:sz w:val="28"/>
            <w:szCs w:val="28"/>
            <w:lang w:val="uk-UA" w:eastAsia="ru-RU"/>
          </w:rPr>
          <w:t>видавництва НАУ</w:t>
        </w:r>
      </w:hyperlink>
      <w:r w:rsidRPr="00B82952">
        <w:rPr>
          <w:rFonts w:ascii="Times New Roman" w:hAnsi="Times New Roman" w:cs="Times New Roman"/>
          <w:sz w:val="28"/>
          <w:szCs w:val="28"/>
          <w:lang w:val="uk-UA" w:eastAsia="ru-RU"/>
        </w:rPr>
        <w:t>. Книжки можна придбати:</w:t>
      </w:r>
    </w:p>
    <w:p w:rsidR="001C0924" w:rsidRPr="00B82952" w:rsidRDefault="001C0924" w:rsidP="00B82952">
      <w:pPr>
        <w:numPr>
          <w:ilvl w:val="0"/>
          <w:numId w:val="1"/>
        </w:numPr>
        <w:spacing w:before="120" w:after="120" w:line="240" w:lineRule="auto"/>
        <w:ind w:right="360"/>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4 корпус: І поверх, кімната №19, магазин у залі абонементу навчальної літератури для молодших курсів НТБ НАУ;</w:t>
      </w:r>
    </w:p>
    <w:p w:rsidR="001C0924" w:rsidRPr="00B82952" w:rsidRDefault="001C0924" w:rsidP="00B82952">
      <w:pPr>
        <w:numPr>
          <w:ilvl w:val="0"/>
          <w:numId w:val="1"/>
        </w:numPr>
        <w:spacing w:before="120" w:after="120" w:line="240" w:lineRule="auto"/>
        <w:ind w:right="360"/>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головний бібліотечний корпус: ІІІ поверх, кімната № 26, магазин у залі абонементу гуманітарної літератури НТБ НАУ.</w:t>
      </w:r>
    </w:p>
    <w:p w:rsidR="001C0924" w:rsidRPr="00B82952" w:rsidRDefault="001C0924" w:rsidP="00B82952">
      <w:pPr>
        <w:keepNext/>
        <w:spacing w:before="240" w:after="60" w:line="240" w:lineRule="auto"/>
        <w:jc w:val="center"/>
        <w:outlineLvl w:val="0"/>
        <w:rPr>
          <w:rFonts w:ascii="Times New Roman" w:hAnsi="Times New Roman" w:cs="Times New Roman"/>
          <w:b/>
          <w:bCs/>
          <w:kern w:val="32"/>
          <w:sz w:val="32"/>
          <w:szCs w:val="32"/>
          <w:lang w:val="uk-UA" w:eastAsia="ru-RU"/>
        </w:rPr>
      </w:pPr>
      <w:r w:rsidRPr="00B82952">
        <w:rPr>
          <w:rFonts w:ascii="Times New Roman" w:hAnsi="Times New Roman" w:cs="Times New Roman"/>
          <w:sz w:val="28"/>
          <w:szCs w:val="28"/>
          <w:lang w:val="uk-UA" w:eastAsia="ru-RU"/>
        </w:rPr>
        <w:br w:type="page"/>
      </w:r>
      <w:bookmarkStart w:id="35" w:name="_Ref476144713"/>
      <w:bookmarkStart w:id="36" w:name="_Toc476316496"/>
      <w:bookmarkStart w:id="37" w:name="_Toc476316725"/>
      <w:bookmarkStart w:id="38" w:name="_Toc476316953"/>
      <w:bookmarkStart w:id="39" w:name="_Toc476318274"/>
      <w:bookmarkStart w:id="40" w:name="_Toc476318301"/>
      <w:bookmarkStart w:id="41" w:name="_Toc477263208"/>
      <w:bookmarkStart w:id="42" w:name="_Toc485025466"/>
      <w:bookmarkStart w:id="43" w:name="_Toc485042247"/>
      <w:bookmarkStart w:id="44" w:name="_Toc485042381"/>
      <w:bookmarkStart w:id="45" w:name="_Toc497381537"/>
      <w:bookmarkStart w:id="46" w:name="_Toc498349633"/>
      <w:bookmarkStart w:id="47" w:name="_Toc504465589"/>
      <w:bookmarkStart w:id="48" w:name="_Toc510720275"/>
      <w:bookmarkStart w:id="49" w:name="_Toc524079769"/>
      <w:r w:rsidRPr="00B82952">
        <w:rPr>
          <w:rFonts w:ascii="Times New Roman" w:hAnsi="Times New Roman" w:cs="Times New Roman"/>
          <w:b/>
          <w:bCs/>
          <w:kern w:val="32"/>
          <w:sz w:val="32"/>
          <w:szCs w:val="32"/>
          <w:lang w:val="uk-UA" w:eastAsia="ru-RU"/>
        </w:rPr>
        <w:t>Нові електронні ресурси</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1C0924" w:rsidRPr="00B82952" w:rsidRDefault="001C0924" w:rsidP="00B82952">
      <w:pPr>
        <w:keepNext/>
        <w:spacing w:before="240" w:after="60" w:line="240" w:lineRule="auto"/>
        <w:jc w:val="center"/>
        <w:outlineLvl w:val="0"/>
        <w:rPr>
          <w:rFonts w:ascii="Times New Roman" w:hAnsi="Times New Roman" w:cs="Times New Roman"/>
          <w:b/>
          <w:bCs/>
          <w:kern w:val="32"/>
          <w:sz w:val="32"/>
          <w:szCs w:val="32"/>
          <w:lang w:val="uk-UA" w:eastAsia="ru-RU"/>
        </w:rPr>
      </w:pPr>
      <w:bookmarkStart w:id="50" w:name="_Ref476144718"/>
      <w:bookmarkStart w:id="51" w:name="_Toc476316498"/>
      <w:bookmarkStart w:id="52" w:name="_Toc476316727"/>
      <w:bookmarkStart w:id="53" w:name="_Toc476316955"/>
      <w:bookmarkStart w:id="54" w:name="_Toc476318276"/>
      <w:bookmarkStart w:id="55" w:name="_Toc476318303"/>
      <w:bookmarkStart w:id="56" w:name="_Toc477263210"/>
      <w:bookmarkStart w:id="57" w:name="_Toc485025467"/>
      <w:bookmarkStart w:id="58" w:name="_Toc485042248"/>
      <w:bookmarkStart w:id="59" w:name="_Toc485042382"/>
      <w:bookmarkStart w:id="60" w:name="_Toc497381538"/>
      <w:bookmarkStart w:id="61" w:name="_Toc498349634"/>
      <w:bookmarkStart w:id="62" w:name="_Toc504465590"/>
      <w:bookmarkStart w:id="63" w:name="_Toc510720276"/>
      <w:bookmarkStart w:id="64" w:name="_Toc524079770"/>
      <w:r w:rsidRPr="00B82952">
        <w:rPr>
          <w:rFonts w:ascii="Times New Roman" w:hAnsi="Times New Roman" w:cs="Times New Roman"/>
          <w:b/>
          <w:bCs/>
          <w:kern w:val="32"/>
          <w:sz w:val="32"/>
          <w:szCs w:val="32"/>
          <w:lang w:val="uk-UA" w:eastAsia="ru-RU"/>
        </w:rPr>
        <w:t>У НАУ передплачено доступ до електронної бібліотеки видавництва ЦУЛ</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1C0924" w:rsidRPr="00B82952" w:rsidRDefault="001C0924" w:rsidP="00B82952">
      <w:pPr>
        <w:spacing w:after="0" w:line="240" w:lineRule="auto"/>
        <w:jc w:val="center"/>
        <w:rPr>
          <w:rFonts w:ascii="Times New Roman" w:hAnsi="Times New Roman" w:cs="Times New Roman"/>
          <w:sz w:val="28"/>
          <w:szCs w:val="28"/>
          <w:lang w:val="uk-UA"/>
        </w:rPr>
      </w:pPr>
      <w:r w:rsidRPr="004A5985">
        <w:rPr>
          <w:rFonts w:ascii="Times New Roman" w:hAnsi="Times New Roman" w:cs="Times New Roman"/>
          <w:noProof/>
          <w:sz w:val="36"/>
          <w:szCs w:val="36"/>
          <w:lang w:eastAsia="ru-RU"/>
        </w:rPr>
        <w:pict>
          <v:shape id="Рисунок 2" o:spid="_x0000_i1026" type="#_x0000_t75" style="width:252pt;height:132.75pt;visibility:visible">
            <v:imagedata r:id="rId19" o:title=""/>
          </v:shape>
        </w:pict>
      </w:r>
    </w:p>
    <w:p w:rsidR="001C0924" w:rsidRPr="00B82952" w:rsidRDefault="001C0924" w:rsidP="00B82952">
      <w:pPr>
        <w:spacing w:after="0" w:line="240" w:lineRule="auto"/>
        <w:rPr>
          <w:rFonts w:ascii="Times New Roman" w:hAnsi="Times New Roman" w:cs="Times New Roman"/>
          <w:sz w:val="28"/>
          <w:szCs w:val="28"/>
          <w:lang w:val="uk-UA"/>
        </w:rPr>
      </w:pPr>
    </w:p>
    <w:p w:rsidR="001C0924" w:rsidRPr="00B82952" w:rsidRDefault="001C0924" w:rsidP="00B82952">
      <w:pPr>
        <w:spacing w:after="180" w:line="270" w:lineRule="atLeast"/>
        <w:ind w:firstLine="540"/>
        <w:jc w:val="both"/>
        <w:rPr>
          <w:rFonts w:ascii="Times New Roman" w:hAnsi="Times New Roman" w:cs="Times New Roman"/>
          <w:color w:val="000000"/>
          <w:sz w:val="28"/>
          <w:szCs w:val="28"/>
          <w:lang w:val="uk-UA" w:eastAsia="ru-RU"/>
        </w:rPr>
      </w:pPr>
      <w:r w:rsidRPr="00B82952">
        <w:rPr>
          <w:rFonts w:ascii="Times New Roman" w:hAnsi="Times New Roman" w:cs="Times New Roman"/>
          <w:color w:val="000000"/>
          <w:sz w:val="28"/>
          <w:szCs w:val="28"/>
          <w:lang w:val="uk-UA" w:eastAsia="ru-RU"/>
        </w:rPr>
        <w:t>З 1 квітня 2015 р. НТБ НАУ надає доступ до електронної бібліотеки Центру учбової літератури (ЦУЛ). </w:t>
      </w:r>
    </w:p>
    <w:p w:rsidR="001C0924" w:rsidRPr="00B82952" w:rsidRDefault="001C0924" w:rsidP="00B82952">
      <w:pPr>
        <w:spacing w:after="180" w:line="270" w:lineRule="atLeast"/>
        <w:ind w:firstLine="540"/>
        <w:jc w:val="both"/>
        <w:rPr>
          <w:rFonts w:ascii="Times New Roman" w:hAnsi="Times New Roman" w:cs="Times New Roman"/>
          <w:b/>
          <w:bCs/>
          <w:color w:val="000000"/>
          <w:sz w:val="28"/>
          <w:szCs w:val="28"/>
          <w:lang w:val="uk-UA" w:eastAsia="ru-RU"/>
        </w:rPr>
      </w:pPr>
      <w:r w:rsidRPr="00B82952">
        <w:rPr>
          <w:rFonts w:ascii="Times New Roman" w:hAnsi="Times New Roman" w:cs="Times New Roman"/>
          <w:b/>
          <w:bCs/>
          <w:color w:val="000000"/>
          <w:sz w:val="28"/>
          <w:szCs w:val="28"/>
          <w:lang w:val="uk-UA" w:eastAsia="ru-RU"/>
        </w:rPr>
        <w:t> Умови користування ресурсами:</w:t>
      </w:r>
    </w:p>
    <w:p w:rsidR="001C0924" w:rsidRPr="00B82952" w:rsidRDefault="001C0924" w:rsidP="00B82952">
      <w:pPr>
        <w:spacing w:after="180" w:line="270" w:lineRule="atLeast"/>
        <w:ind w:firstLine="540"/>
        <w:jc w:val="both"/>
        <w:rPr>
          <w:rFonts w:ascii="Times New Roman" w:hAnsi="Times New Roman" w:cs="Times New Roman"/>
          <w:color w:val="000000"/>
          <w:sz w:val="28"/>
          <w:szCs w:val="28"/>
          <w:lang w:val="uk-UA" w:eastAsia="ru-RU"/>
        </w:rPr>
      </w:pPr>
      <w:r w:rsidRPr="00B82952">
        <w:rPr>
          <w:rFonts w:ascii="Times New Roman" w:hAnsi="Times New Roman" w:cs="Times New Roman"/>
          <w:color w:val="000000"/>
          <w:sz w:val="28"/>
          <w:szCs w:val="28"/>
          <w:lang w:val="uk-UA" w:eastAsia="ru-RU"/>
        </w:rPr>
        <w:t>- Всі ресурси та послуги Ви використовуєте не з комерційною метою;</w:t>
      </w:r>
    </w:p>
    <w:p w:rsidR="001C0924" w:rsidRPr="00B82952" w:rsidRDefault="001C0924" w:rsidP="00B82952">
      <w:pPr>
        <w:spacing w:after="180" w:line="270" w:lineRule="atLeast"/>
        <w:ind w:firstLine="540"/>
        <w:jc w:val="both"/>
        <w:rPr>
          <w:rFonts w:ascii="Times New Roman" w:hAnsi="Times New Roman" w:cs="Times New Roman"/>
          <w:color w:val="000000"/>
          <w:sz w:val="28"/>
          <w:szCs w:val="28"/>
          <w:lang w:val="uk-UA" w:eastAsia="ru-RU"/>
        </w:rPr>
      </w:pPr>
      <w:r w:rsidRPr="00B82952">
        <w:rPr>
          <w:rFonts w:ascii="Times New Roman" w:hAnsi="Times New Roman" w:cs="Times New Roman"/>
          <w:color w:val="000000"/>
          <w:sz w:val="28"/>
          <w:szCs w:val="28"/>
          <w:lang w:val="uk-UA" w:eastAsia="ru-RU"/>
        </w:rPr>
        <w:t>- Використовуючи повнотекстові бази даних, Ви не застосовуєте спеціальних програм для скачування та послідовних скачувань архіву (цілого журналу або окремих його випусків).</w:t>
      </w:r>
    </w:p>
    <w:p w:rsidR="001C0924" w:rsidRPr="00B82952" w:rsidRDefault="001C0924" w:rsidP="00B82952">
      <w:pPr>
        <w:spacing w:after="180" w:line="270" w:lineRule="atLeast"/>
        <w:ind w:firstLine="540"/>
        <w:jc w:val="both"/>
        <w:rPr>
          <w:rFonts w:ascii="Times New Roman" w:hAnsi="Times New Roman" w:cs="Times New Roman"/>
          <w:color w:val="000000"/>
          <w:sz w:val="28"/>
          <w:szCs w:val="28"/>
          <w:lang w:val="uk-UA" w:eastAsia="ru-RU"/>
        </w:rPr>
      </w:pPr>
      <w:r w:rsidRPr="00B82952">
        <w:rPr>
          <w:rFonts w:ascii="Times New Roman" w:hAnsi="Times New Roman" w:cs="Times New Roman"/>
          <w:color w:val="000000"/>
          <w:sz w:val="28"/>
          <w:szCs w:val="28"/>
          <w:lang w:val="uk-UA" w:eastAsia="ru-RU"/>
        </w:rPr>
        <w:t> Доступ до ресурсу з усіх комп'ютерів університету та бібліотеки за адресою </w:t>
      </w:r>
      <w:hyperlink r:id="rId20" w:tgtFrame="_blank" w:history="1">
        <w:r w:rsidRPr="00B82952">
          <w:rPr>
            <w:rFonts w:ascii="Times New Roman" w:hAnsi="Times New Roman" w:cs="Times New Roman"/>
            <w:color w:val="0000FF"/>
            <w:sz w:val="28"/>
            <w:szCs w:val="28"/>
            <w:u w:val="single"/>
            <w:lang w:val="uk-UA" w:eastAsia="ru-RU"/>
          </w:rPr>
          <w:t>http://www.culonline.com.ua/</w:t>
        </w:r>
      </w:hyperlink>
      <w:r w:rsidRPr="00B82952">
        <w:rPr>
          <w:rFonts w:ascii="Times New Roman" w:hAnsi="Times New Roman" w:cs="Times New Roman"/>
          <w:color w:val="000000"/>
          <w:sz w:val="28"/>
          <w:szCs w:val="28"/>
          <w:lang w:val="uk-UA" w:eastAsia="ru-RU"/>
        </w:rPr>
        <w:t>, використовуючи Логін: avia-nau та Пароль: library. Логін та пароль ввести у формі з правого боку сторінки, вгорі.</w:t>
      </w:r>
    </w:p>
    <w:p w:rsidR="001C0924" w:rsidRPr="00B82952" w:rsidRDefault="001C0924" w:rsidP="00B82952">
      <w:pPr>
        <w:spacing w:after="180" w:line="270" w:lineRule="atLeast"/>
        <w:ind w:firstLine="540"/>
        <w:jc w:val="both"/>
        <w:rPr>
          <w:rFonts w:ascii="Times New Roman" w:hAnsi="Times New Roman" w:cs="Times New Roman"/>
          <w:color w:val="000000"/>
          <w:sz w:val="28"/>
          <w:szCs w:val="28"/>
          <w:lang w:val="uk-UA" w:eastAsia="ru-RU"/>
        </w:rPr>
      </w:pPr>
      <w:r w:rsidRPr="00B82952">
        <w:rPr>
          <w:rFonts w:ascii="Times New Roman" w:hAnsi="Times New Roman" w:cs="Times New Roman"/>
          <w:color w:val="000000"/>
          <w:sz w:val="28"/>
          <w:szCs w:val="28"/>
          <w:lang w:val="uk-UA" w:eastAsia="ru-RU"/>
        </w:rPr>
        <w:t> Видавництво ТОВ "Центр навчальної літератури" надає доступ до електронних версій книг. Колекція нараховує понад 700 найпопулярніших книг власного видання за різними тематиками: аудит, бухгалтерський, кадровий облік (91 книга), фінанси (90 книг), економіка (264 книги), менеджмент (102 книги), маркетинг (27 книг), правова література (94 книги), гуманітарні науки (196 книг), природничі та технічні науки (94 книги).</w:t>
      </w:r>
    </w:p>
    <w:p w:rsidR="001C0924" w:rsidRDefault="001C0924" w:rsidP="00C248D5">
      <w:pPr>
        <w:shd w:val="clear" w:color="auto" w:fill="FDFDFD"/>
        <w:rPr>
          <w:rFonts w:ascii="Times New Roman" w:hAnsi="Times New Roman" w:cs="Times New Roman"/>
          <w:sz w:val="24"/>
          <w:szCs w:val="24"/>
          <w:lang w:val="uk-UA"/>
        </w:rPr>
      </w:pPr>
      <w:bookmarkStart w:id="65" w:name="_Toc476316730"/>
      <w:bookmarkStart w:id="66" w:name="_Toc476316958"/>
      <w:bookmarkStart w:id="67" w:name="_Toc476318279"/>
      <w:bookmarkStart w:id="68" w:name="_Toc476318306"/>
      <w:bookmarkStart w:id="69" w:name="_Toc477263213"/>
      <w:bookmarkStart w:id="70" w:name="_Toc485025470"/>
      <w:bookmarkStart w:id="71" w:name="_Toc485042251"/>
      <w:bookmarkStart w:id="72" w:name="_Toc485042385"/>
      <w:bookmarkStart w:id="73" w:name="_Toc497381539"/>
      <w:bookmarkStart w:id="74" w:name="_Toc498349635"/>
      <w:bookmarkStart w:id="75" w:name="_Toc504465591"/>
      <w:bookmarkStart w:id="76" w:name="_Ref505871485"/>
      <w:bookmarkStart w:id="77" w:name="_Toc510720277"/>
    </w:p>
    <w:p w:rsidR="001C0924" w:rsidRDefault="001C0924" w:rsidP="00C248D5">
      <w:pPr>
        <w:shd w:val="clear" w:color="auto" w:fill="FDFDFD"/>
        <w:rPr>
          <w:rFonts w:ascii="Times New Roman" w:hAnsi="Times New Roman" w:cs="Times New Roman"/>
          <w:sz w:val="24"/>
          <w:szCs w:val="24"/>
          <w:lang w:val="uk-UA"/>
        </w:rPr>
      </w:pPr>
    </w:p>
    <w:p w:rsidR="001C0924" w:rsidRDefault="001C0924" w:rsidP="00C248D5">
      <w:pPr>
        <w:shd w:val="clear" w:color="auto" w:fill="FDFDFD"/>
        <w:rPr>
          <w:rFonts w:ascii="Times New Roman" w:hAnsi="Times New Roman" w:cs="Times New Roman"/>
          <w:sz w:val="24"/>
          <w:szCs w:val="24"/>
          <w:lang w:val="uk-UA"/>
        </w:rPr>
      </w:pPr>
    </w:p>
    <w:p w:rsidR="001C0924" w:rsidRDefault="001C0924" w:rsidP="00C248D5">
      <w:pPr>
        <w:shd w:val="clear" w:color="auto" w:fill="FDFDFD"/>
        <w:rPr>
          <w:rFonts w:ascii="Times New Roman" w:hAnsi="Times New Roman" w:cs="Times New Roman"/>
          <w:sz w:val="24"/>
          <w:szCs w:val="24"/>
          <w:lang w:val="uk-UA"/>
        </w:rPr>
      </w:pPr>
    </w:p>
    <w:p w:rsidR="001C0924" w:rsidRPr="00C248D5" w:rsidRDefault="001C0924" w:rsidP="00C248D5">
      <w:pPr>
        <w:shd w:val="clear" w:color="auto" w:fill="FDFDFD"/>
        <w:rPr>
          <w:rFonts w:ascii="Arial" w:hAnsi="Arial" w:cs="Arial"/>
          <w:color w:val="000000"/>
          <w:sz w:val="40"/>
          <w:szCs w:val="40"/>
          <w:lang w:val="en-US"/>
        </w:rPr>
      </w:pPr>
      <w:bookmarkStart w:id="78" w:name="_GoBack"/>
      <w:bookmarkEnd w:id="78"/>
    </w:p>
    <w:p w:rsidR="001C0924" w:rsidRPr="00B82952" w:rsidRDefault="001C0924" w:rsidP="00B82952">
      <w:pPr>
        <w:keepNext/>
        <w:spacing w:before="240" w:after="60" w:line="240" w:lineRule="auto"/>
        <w:jc w:val="center"/>
        <w:outlineLvl w:val="0"/>
        <w:rPr>
          <w:rFonts w:ascii="Times New Roman" w:hAnsi="Times New Roman" w:cs="Times New Roman"/>
          <w:b/>
          <w:bCs/>
          <w:kern w:val="32"/>
          <w:sz w:val="32"/>
          <w:szCs w:val="32"/>
          <w:lang w:val="uk-UA" w:eastAsia="ru-RU"/>
        </w:rPr>
      </w:pPr>
      <w:bookmarkStart w:id="79" w:name="_Toc524079771"/>
      <w:r w:rsidRPr="00B82952">
        <w:rPr>
          <w:rFonts w:ascii="Times New Roman" w:hAnsi="Times New Roman" w:cs="Times New Roman"/>
          <w:b/>
          <w:bCs/>
          <w:kern w:val="32"/>
          <w:sz w:val="32"/>
          <w:szCs w:val="32"/>
          <w:lang w:val="uk-UA" w:eastAsia="ru-RU"/>
        </w:rPr>
        <w:t>У НТБ НАУ продовжується доступ до електронної бібліотеки Міжнародного валютного фонду</w:t>
      </w:r>
      <w:bookmarkEnd w:id="65"/>
      <w:bookmarkEnd w:id="66"/>
      <w:bookmarkEnd w:id="67"/>
      <w:bookmarkEnd w:id="68"/>
      <w:bookmarkEnd w:id="69"/>
      <w:bookmarkEnd w:id="70"/>
      <w:bookmarkEnd w:id="71"/>
      <w:bookmarkEnd w:id="72"/>
      <w:bookmarkEnd w:id="73"/>
      <w:bookmarkEnd w:id="74"/>
      <w:bookmarkEnd w:id="75"/>
      <w:bookmarkEnd w:id="76"/>
      <w:bookmarkEnd w:id="77"/>
      <w:bookmarkEnd w:id="79"/>
    </w:p>
    <w:p w:rsidR="001C0924" w:rsidRPr="00B82952" w:rsidRDefault="001C0924" w:rsidP="00B82952">
      <w:pPr>
        <w:spacing w:after="0" w:line="240" w:lineRule="auto"/>
        <w:jc w:val="center"/>
        <w:rPr>
          <w:rFonts w:ascii="Times New Roman" w:hAnsi="Times New Roman" w:cs="Times New Roman"/>
          <w:b/>
          <w:bCs/>
          <w:sz w:val="28"/>
          <w:szCs w:val="28"/>
          <w:lang w:val="uk-UA"/>
        </w:rPr>
      </w:pP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xml:space="preserve">Для НАУ надано доступ до колекцій IMF e-Library. У фондах бібліотеки представлені доповіді та огляди Міжнародного валютного фонду, публікації з питань світової економіки, міжнародних фінансів, зовнішньоекономічних відносин, статистичні матеріали, періодичні видання англійською та російською мовами. </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xml:space="preserve">Умови доступу: </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xml:space="preserve">Доступ за IP-адресами з усіх комп'ютерів НАУ, що мають вихід в Інтернет Докладніше: </w:t>
      </w:r>
      <w:hyperlink r:id="rId21" w:anchor="post532" w:history="1">
        <w:r w:rsidRPr="00B82952">
          <w:rPr>
            <w:rFonts w:ascii="Times New Roman" w:hAnsi="Times New Roman" w:cs="Times New Roman"/>
            <w:b/>
            <w:bCs/>
            <w:color w:val="0000FF"/>
            <w:sz w:val="28"/>
            <w:szCs w:val="28"/>
            <w:u w:val="single"/>
            <w:lang w:val="uk-UA"/>
          </w:rPr>
          <w:t>http://www.lib.nau.edu.ua/forum/default.aspx?g=posts&amp;m=532&amp;#post532</w:t>
        </w:r>
      </w:hyperlink>
    </w:p>
    <w:p w:rsidR="001C0924" w:rsidRPr="00B82952" w:rsidRDefault="001C0924" w:rsidP="00B82952">
      <w:pPr>
        <w:spacing w:after="0" w:line="240" w:lineRule="auto"/>
        <w:jc w:val="both"/>
        <w:rPr>
          <w:rFonts w:ascii="Times New Roman" w:hAnsi="Times New Roman" w:cs="Times New Roman"/>
          <w:b/>
          <w:bCs/>
          <w:sz w:val="28"/>
          <w:szCs w:val="28"/>
          <w:u w:val="single"/>
          <w:lang w:val="uk-UA"/>
        </w:rPr>
      </w:pPr>
    </w:p>
    <w:p w:rsidR="001C0924" w:rsidRPr="00B82952" w:rsidRDefault="001C0924" w:rsidP="00B82952">
      <w:pPr>
        <w:spacing w:after="0" w:line="240" w:lineRule="auto"/>
        <w:jc w:val="both"/>
        <w:rPr>
          <w:rFonts w:ascii="Times New Roman" w:hAnsi="Times New Roman" w:cs="Times New Roman"/>
          <w:b/>
          <w:bCs/>
          <w:sz w:val="28"/>
          <w:szCs w:val="28"/>
          <w:u w:val="single"/>
          <w:lang w:val="uk-UA"/>
        </w:rPr>
      </w:pPr>
    </w:p>
    <w:p w:rsidR="001C0924" w:rsidRPr="00B82952" w:rsidRDefault="001C0924" w:rsidP="00B82952">
      <w:pPr>
        <w:spacing w:after="0" w:line="240" w:lineRule="auto"/>
        <w:jc w:val="both"/>
        <w:rPr>
          <w:rFonts w:ascii="Times New Roman" w:hAnsi="Times New Roman" w:cs="Times New Roman"/>
          <w:sz w:val="28"/>
          <w:szCs w:val="28"/>
          <w:lang w:val="uk-UA"/>
        </w:rPr>
      </w:pPr>
      <w:r w:rsidRPr="00B82952">
        <w:rPr>
          <w:rFonts w:ascii="Times New Roman" w:hAnsi="Times New Roman" w:cs="Times New Roman"/>
          <w:b/>
          <w:bCs/>
          <w:sz w:val="28"/>
          <w:szCs w:val="28"/>
          <w:u w:val="single"/>
          <w:lang w:val="uk-UA"/>
        </w:rPr>
        <w:br w:type="page"/>
      </w:r>
      <w:r w:rsidRPr="00B82952">
        <w:rPr>
          <w:rFonts w:ascii="Times New Roman" w:hAnsi="Times New Roman" w:cs="Times New Roman"/>
          <w:sz w:val="28"/>
          <w:szCs w:val="28"/>
        </w:rPr>
        <w:tab/>
      </w:r>
      <w:r w:rsidRPr="00B82952">
        <w:rPr>
          <w:rFonts w:ascii="Times New Roman" w:hAnsi="Times New Roman" w:cs="Times New Roman"/>
          <w:sz w:val="28"/>
          <w:szCs w:val="28"/>
          <w:lang w:val="uk-UA"/>
        </w:rPr>
        <w:t>З листопада 2017 для читачів НАУ з'явився доступ до найбільшої у світі бази даних рефератів та цитування рецензованої літератури Scopus. (доступ з території НАУ або за видаленим VPN доступом) та Web of Science. Відповідно до Наказу МОН України від 19.09.2017 р. №1286 НАУ забезпечено підключенням до Міжнародної науко метричної БД Scopus та Web of Science, як одному зі 100 Українських вишів.</w:t>
      </w:r>
    </w:p>
    <w:p w:rsidR="001C0924" w:rsidRPr="00B82952" w:rsidRDefault="001C0924" w:rsidP="00B82952">
      <w:pPr>
        <w:spacing w:after="180" w:line="270" w:lineRule="atLeast"/>
        <w:ind w:firstLine="709"/>
        <w:jc w:val="center"/>
        <w:rPr>
          <w:rFonts w:ascii="Times New Roman" w:hAnsi="Times New Roman" w:cs="Times New Roman"/>
          <w:b/>
          <w:bCs/>
          <w:sz w:val="32"/>
          <w:szCs w:val="32"/>
          <w:u w:val="single"/>
          <w:lang w:val="uk-UA"/>
        </w:rPr>
      </w:pPr>
    </w:p>
    <w:p w:rsidR="001C0924" w:rsidRPr="00B82952" w:rsidRDefault="001C0924" w:rsidP="00B82952">
      <w:pPr>
        <w:keepNext/>
        <w:spacing w:before="240" w:after="60" w:line="240" w:lineRule="auto"/>
        <w:jc w:val="center"/>
        <w:outlineLvl w:val="0"/>
        <w:rPr>
          <w:rFonts w:ascii="Times New Roman" w:hAnsi="Times New Roman" w:cs="Times New Roman"/>
          <w:b/>
          <w:bCs/>
          <w:kern w:val="32"/>
          <w:sz w:val="32"/>
          <w:szCs w:val="32"/>
          <w:lang w:val="uk-UA" w:eastAsia="ru-RU"/>
        </w:rPr>
      </w:pPr>
      <w:bookmarkStart w:id="80" w:name="_Toc504465592"/>
      <w:bookmarkStart w:id="81" w:name="_Toc504465683"/>
      <w:bookmarkStart w:id="82" w:name="_Ref505248823"/>
      <w:bookmarkStart w:id="83" w:name="_Toc510720278"/>
      <w:bookmarkStart w:id="84" w:name="_Toc524079772"/>
      <w:r>
        <w:rPr>
          <w:noProof/>
          <w:lang w:eastAsia="ru-RU"/>
        </w:rPr>
        <w:pict>
          <v:shape id="Рисунок 109" o:spid="_x0000_s1026" type="#_x0000_t75" style="position:absolute;left:0;text-align:left;margin-left:-13.5pt;margin-top:26pt;width:491.95pt;height:132.75pt;z-index:251603968;visibility:visible">
            <v:imagedata r:id="rId22" o:title=""/>
            <w10:wrap type="square"/>
          </v:shape>
        </w:pict>
      </w:r>
      <w:bookmarkEnd w:id="80"/>
      <w:bookmarkEnd w:id="81"/>
      <w:r w:rsidRPr="00B82952">
        <w:rPr>
          <w:rFonts w:ascii="Times New Roman" w:hAnsi="Times New Roman" w:cs="Times New Roman"/>
          <w:b/>
          <w:bCs/>
          <w:kern w:val="32"/>
          <w:sz w:val="32"/>
          <w:szCs w:val="32"/>
          <w:lang w:val="uk-UA" w:eastAsia="ru-RU"/>
        </w:rPr>
        <w:t>У НАУ продовжується доступ до Scopus</w:t>
      </w:r>
      <w:bookmarkEnd w:id="82"/>
      <w:bookmarkEnd w:id="83"/>
      <w:bookmarkEnd w:id="84"/>
    </w:p>
    <w:p w:rsidR="001C0924" w:rsidRPr="00B82952" w:rsidRDefault="001C0924" w:rsidP="00B82952">
      <w:pPr>
        <w:tabs>
          <w:tab w:val="left" w:pos="540"/>
        </w:tabs>
        <w:spacing w:after="0" w:line="270" w:lineRule="atLeast"/>
        <w:ind w:firstLine="567"/>
        <w:jc w:val="both"/>
        <w:outlineLvl w:val="1"/>
        <w:rPr>
          <w:rFonts w:ascii="Times New Roman" w:hAnsi="Times New Roman" w:cs="Times New Roman"/>
          <w:b/>
          <w:bCs/>
          <w:color w:val="000000"/>
          <w:sz w:val="28"/>
          <w:szCs w:val="28"/>
          <w:u w:val="single"/>
        </w:rPr>
      </w:pP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Scopus (</w:t>
      </w:r>
      <w:r w:rsidRPr="00B82952">
        <w:rPr>
          <w:rFonts w:ascii="Times New Roman" w:hAnsi="Times New Roman" w:cs="Times New Roman"/>
          <w:color w:val="4F81BD"/>
          <w:sz w:val="28"/>
          <w:szCs w:val="28"/>
          <w:u w:val="single"/>
          <w:lang w:val="uk-UA"/>
        </w:rPr>
        <w:t>http://www.scopus.com/)</w:t>
      </w:r>
      <w:r w:rsidRPr="00B82952">
        <w:rPr>
          <w:rFonts w:ascii="Times New Roman" w:hAnsi="Times New Roman" w:cs="Times New Roman"/>
          <w:sz w:val="28"/>
          <w:szCs w:val="28"/>
          <w:lang w:val="uk-UA"/>
        </w:rPr>
        <w:t xml:space="preserve"> представляє собою найбільшу в світі єдину реферативну базу даних, яка індексує більш ніж 21 000 найменувань науково-технічних та медичних журналів приблизно 5 000 міжнародних видань. Щодня оновлювана база даних Scopus включає записи, навіть до першого тому, першого випуску журналів провідних наукових видавництв.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 які вийшли.</w:t>
      </w:r>
    </w:p>
    <w:p w:rsidR="001C0924" w:rsidRPr="00B82952" w:rsidRDefault="001C0924" w:rsidP="00B82952">
      <w:pPr>
        <w:spacing w:after="0" w:line="240" w:lineRule="auto"/>
        <w:ind w:firstLine="540"/>
        <w:rPr>
          <w:rFonts w:ascii="Times New Roman" w:hAnsi="Times New Roman" w:cs="Times New Roman"/>
          <w:sz w:val="28"/>
          <w:szCs w:val="28"/>
          <w:lang w:val="uk-UA"/>
        </w:rPr>
      </w:pP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Розробникам, які відповідають за інформаційне наповнення, довелося оцінити велику кількість джерел, аби гарантувати відображення наукової літератури самої високої якості, у тому числі публікацій у відкритому доступі (Open Access), труди наукових конференцій, а також матеріали, які доступні лише у електронному вигляді. Пошукова система Scopus також пропонує Research Performance Measurement (RPM) — засоби контролю за ефективністю досліджень, які допомагають оцінювати авторів, напрямки досліджень та журнали.</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p>
    <w:p w:rsidR="001C0924" w:rsidRPr="00B82952" w:rsidRDefault="001C0924" w:rsidP="00B82952">
      <w:pPr>
        <w:spacing w:after="0" w:line="240" w:lineRule="auto"/>
        <w:ind w:firstLine="540"/>
        <w:jc w:val="both"/>
        <w:rPr>
          <w:rFonts w:ascii="Times New Roman" w:hAnsi="Times New Roman" w:cs="Times New Roman"/>
          <w:b/>
          <w:bCs/>
          <w:sz w:val="28"/>
          <w:szCs w:val="28"/>
          <w:lang w:val="uk-UA"/>
        </w:rPr>
      </w:pPr>
      <w:r w:rsidRPr="00B82952">
        <w:rPr>
          <w:rFonts w:ascii="Times New Roman" w:hAnsi="Times New Roman" w:cs="Times New Roman"/>
          <w:b/>
          <w:bCs/>
          <w:sz w:val="28"/>
          <w:szCs w:val="28"/>
          <w:lang w:val="uk-UA"/>
        </w:rPr>
        <w:t>Зміст та основні переваги:</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21 000 журналів, які рецензуються (у тому числі 3 800 журналів Open Access) (Завантажити в xls)</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100 000 книг</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390 назв Trade Publications</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370 книжкових серій (триваючих видань)</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6,8 млн. конференційних доповідей з трудів конференцій</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50 млн. записів:</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29 млн. записів з посиланнями з 1996 р. (з яких 84% складають пристатійну літературу)</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21 млн. записів з 1996 р. до 1823 р.</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27 млн. патентних записів від п’яти патентних офісів</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Статті, які знаходяться у підготовці до друку (“Articles¬in¬Press”), із більше ніж 3 850 журналів.</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Включає інформацію із спеціалізованих баз даних компанії Elsevier (наприклад, Embase, Compendex та ін.), а також основних баз інших видань (наприклад, Medline), авторські профілі з детальною інформацією про автора та оцінкою його наукової діяльності, профілі організацій з детальною інформацією та оцінкою їх наукової діяльності, функція Analytics дозволяє проводити порівняння журналів згідно з різними бібліометричними показниками (SNIP та SJR).</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b/>
          <w:bCs/>
          <w:sz w:val="28"/>
          <w:szCs w:val="28"/>
          <w:lang w:val="uk-UA"/>
        </w:rPr>
        <w:t>Переваги перед іншими базами даних</w:t>
      </w:r>
      <w:r w:rsidRPr="00B82952">
        <w:rPr>
          <w:rFonts w:ascii="Times New Roman" w:hAnsi="Times New Roman" w:cs="Times New Roman"/>
          <w:sz w:val="28"/>
          <w:szCs w:val="28"/>
          <w:lang w:val="uk-UA"/>
        </w:rPr>
        <w:t>:</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Scopus перевищує за повнотою та ретроспективною глибиною більшість баз даних, які існують у світі;</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повна інформація про російські організації, російські журнали та російських авторів, зокрема показники цитування; засоби контролю ефективності досліджень, які допомагають оцінювати авторів, організації, напрямки досліджень та журнали;</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відсутність ембарго, індексації та поява багатьох рефератів до того, як вони будуть надруковані; зручний і простий в освоєнні інтерфейс;</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можливість в один крок побачити розбивку результатів за усіма можливими джерелами пошуку (кількість у наукових журналах, патентах, наукових сайтах в Інтернет), а також деталізовану картину за назвами журналів, авторами та співавторами, організаціями, роками, типами публікацій тощо;</w:t>
      </w:r>
    </w:p>
    <w:p w:rsidR="001C0924" w:rsidRPr="00B82952" w:rsidRDefault="001C0924" w:rsidP="00B82952">
      <w:pPr>
        <w:spacing w:after="0" w:line="240" w:lineRule="auto"/>
        <w:ind w:firstLine="540"/>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демонстрація усіх варіантів написання журналу, прізвища та імені автора, назви організацій, які зустрічаються.</w:t>
      </w:r>
    </w:p>
    <w:p w:rsidR="001C0924" w:rsidRPr="00B82952" w:rsidRDefault="001C0924" w:rsidP="00B82952">
      <w:pPr>
        <w:keepNext/>
        <w:spacing w:before="240" w:after="60" w:line="240" w:lineRule="auto"/>
        <w:jc w:val="center"/>
        <w:outlineLvl w:val="0"/>
        <w:rPr>
          <w:rFonts w:ascii="Times New Roman" w:hAnsi="Times New Roman" w:cs="Times New Roman"/>
          <w:b/>
          <w:bCs/>
          <w:kern w:val="32"/>
          <w:sz w:val="32"/>
          <w:szCs w:val="32"/>
          <w:lang w:val="uk-UA" w:eastAsia="ru-RU"/>
        </w:rPr>
      </w:pPr>
      <w:r w:rsidRPr="00B82952">
        <w:rPr>
          <w:rFonts w:ascii="Times New Roman" w:hAnsi="Times New Roman" w:cs="Times New Roman"/>
          <w:sz w:val="28"/>
          <w:szCs w:val="28"/>
          <w:lang w:val="uk-UA"/>
        </w:rPr>
        <w:br w:type="page"/>
      </w:r>
      <w:bookmarkStart w:id="85" w:name="_Toc501011658"/>
      <w:bookmarkStart w:id="86" w:name="_Toc504465593"/>
      <w:bookmarkStart w:id="87" w:name="_Ref505871529"/>
      <w:bookmarkStart w:id="88" w:name="_Toc510720279"/>
      <w:bookmarkStart w:id="89" w:name="_Toc524079773"/>
      <w:r w:rsidRPr="00B82952">
        <w:rPr>
          <w:rFonts w:ascii="Times New Roman" w:hAnsi="Times New Roman" w:cs="Times New Roman"/>
          <w:b/>
          <w:bCs/>
          <w:kern w:val="32"/>
          <w:sz w:val="32"/>
          <w:szCs w:val="32"/>
          <w:lang w:val="uk-UA" w:eastAsia="ru-RU"/>
        </w:rPr>
        <w:t>У НАУ продовжується доступ до  Web of Science Core Collection</w:t>
      </w:r>
      <w:bookmarkEnd w:id="85"/>
      <w:bookmarkEnd w:id="86"/>
      <w:bookmarkEnd w:id="87"/>
      <w:bookmarkEnd w:id="88"/>
      <w:bookmarkEnd w:id="89"/>
    </w:p>
    <w:p w:rsidR="001C0924" w:rsidRPr="00B82952" w:rsidRDefault="001C0924" w:rsidP="00B82952">
      <w:pPr>
        <w:spacing w:after="0" w:line="408" w:lineRule="atLeast"/>
        <w:jc w:val="center"/>
        <w:rPr>
          <w:rFonts w:ascii="Times New Roman" w:hAnsi="Times New Roman" w:cs="Times New Roman"/>
          <w:b/>
          <w:bCs/>
          <w:color w:val="212121"/>
          <w:sz w:val="28"/>
          <w:szCs w:val="28"/>
          <w:lang w:val="en-US" w:eastAsia="ru-RU"/>
        </w:rPr>
      </w:pPr>
    </w:p>
    <w:p w:rsidR="001C0924" w:rsidRPr="00B82952" w:rsidRDefault="001C0924" w:rsidP="00B82952">
      <w:pPr>
        <w:spacing w:after="0" w:line="408" w:lineRule="atLeast"/>
        <w:jc w:val="center"/>
        <w:rPr>
          <w:rFonts w:ascii="Times New Roman" w:hAnsi="Times New Roman" w:cs="Times New Roman"/>
          <w:b/>
          <w:bCs/>
          <w:color w:val="212121"/>
          <w:sz w:val="28"/>
          <w:szCs w:val="28"/>
          <w:lang w:val="en-US" w:eastAsia="ru-RU"/>
        </w:rPr>
      </w:pPr>
      <w:r>
        <w:rPr>
          <w:noProof/>
          <w:lang w:eastAsia="ru-RU"/>
        </w:rPr>
        <w:pict>
          <v:shape id="Рисунок 1" o:spid="_x0000_i1027" type="#_x0000_t75" alt="Описание: Картинки по запросу Web of Science Core Collection" style="width:225pt;height:126pt;visibility:visible">
            <v:imagedata r:id="rId23" o:title=""/>
          </v:shape>
        </w:pic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4"/>
          <w:szCs w:val="24"/>
          <w:lang w:val="en-US" w:eastAsia="ru-RU"/>
        </w:rPr>
      </w:pP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4"/>
          <w:szCs w:val="24"/>
          <w:lang w:val="en-US" w:eastAsia="ru-RU"/>
        </w:rPr>
        <w:tab/>
      </w:r>
      <w:r w:rsidRPr="00B82952">
        <w:rPr>
          <w:rFonts w:ascii="Times New Roman" w:hAnsi="Times New Roman" w:cs="Times New Roman"/>
          <w:color w:val="212121"/>
          <w:sz w:val="28"/>
          <w:szCs w:val="28"/>
          <w:lang w:val="en-US" w:eastAsia="ru-RU"/>
        </w:rPr>
        <w:t>Web of Science Core Collection</w:t>
      </w:r>
      <w:r w:rsidRPr="00B82952">
        <w:rPr>
          <w:rFonts w:ascii="Times New Roman" w:hAnsi="Times New Roman" w:cs="Times New Roman"/>
          <w:color w:val="212121"/>
          <w:sz w:val="28"/>
          <w:szCs w:val="28"/>
          <w:lang w:val="uk-UA" w:eastAsia="ru-RU"/>
        </w:rPr>
        <w:t xml:space="preserve"> - авторитетна політематична реферативно-бібліографічна і наукометричними (бібліометрична) база даних. У ній індексуються більш 18 000 журналів, з яких (з них - більше 12 000 з імпакт-факторів), а також більше 70 000 назв конференцій, більш 71 000 наукових монографій. Загальний обсяг записів - понад 64 мільйонів. Дані про публікації та цитуванні за більш ніж 115 років. Зміст оновлюється щотижня.</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tab/>
        <w:t xml:space="preserve">До складу </w:t>
      </w:r>
      <w:r w:rsidRPr="00B82952">
        <w:rPr>
          <w:rFonts w:ascii="Times New Roman" w:hAnsi="Times New Roman" w:cs="Times New Roman"/>
          <w:color w:val="212121"/>
          <w:sz w:val="28"/>
          <w:szCs w:val="28"/>
          <w:lang w:val="en-US" w:eastAsia="ru-RU"/>
        </w:rPr>
        <w:t>WebofScienceCoreCollection</w:t>
      </w:r>
      <w:r w:rsidRPr="00B82952">
        <w:rPr>
          <w:rFonts w:ascii="Times New Roman" w:hAnsi="Times New Roman" w:cs="Times New Roman"/>
          <w:color w:val="212121"/>
          <w:sz w:val="28"/>
          <w:szCs w:val="28"/>
          <w:lang w:val="uk-UA" w:eastAsia="ru-RU"/>
        </w:rPr>
        <w:t xml:space="preserve"> входять кілька індексів, а саме:</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ScienceCitationIndexExpanded</w:t>
      </w:r>
      <w:r w:rsidRPr="00B82952">
        <w:rPr>
          <w:rFonts w:ascii="Times New Roman" w:hAnsi="Times New Roman" w:cs="Times New Roman"/>
          <w:color w:val="212121"/>
          <w:sz w:val="28"/>
          <w:szCs w:val="28"/>
          <w:lang w:val="uk-UA" w:eastAsia="ru-RU"/>
        </w:rPr>
        <w:t xml:space="preserve"> (SCI-EXPANDED) - (1900 - по теперішній час)</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SocialSciencesCitationIndex</w:t>
      </w:r>
      <w:r w:rsidRPr="00B82952">
        <w:rPr>
          <w:rFonts w:ascii="Times New Roman" w:hAnsi="Times New Roman" w:cs="Times New Roman"/>
          <w:color w:val="212121"/>
          <w:sz w:val="28"/>
          <w:szCs w:val="28"/>
          <w:lang w:val="uk-UA" w:eastAsia="ru-RU"/>
        </w:rPr>
        <w:t xml:space="preserve"> (SSCI) - (1900-по теперішній час)</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Arts</w:t>
      </w:r>
      <w:r w:rsidRPr="00B82952">
        <w:rPr>
          <w:rFonts w:ascii="Times New Roman" w:hAnsi="Times New Roman" w:cs="Times New Roman"/>
          <w:color w:val="212121"/>
          <w:sz w:val="28"/>
          <w:szCs w:val="28"/>
          <w:lang w:val="uk-UA" w:eastAsia="ru-RU"/>
        </w:rPr>
        <w:t>&amp;</w:t>
      </w:r>
      <w:r w:rsidRPr="00B82952">
        <w:rPr>
          <w:rFonts w:ascii="Times New Roman" w:hAnsi="Times New Roman" w:cs="Times New Roman"/>
          <w:color w:val="212121"/>
          <w:sz w:val="28"/>
          <w:szCs w:val="28"/>
          <w:lang w:val="en-US" w:eastAsia="ru-RU"/>
        </w:rPr>
        <w:t>HumanitiesCitationIndex</w:t>
      </w:r>
      <w:r w:rsidRPr="00B82952">
        <w:rPr>
          <w:rFonts w:ascii="Times New Roman" w:hAnsi="Times New Roman" w:cs="Times New Roman"/>
          <w:color w:val="212121"/>
          <w:sz w:val="28"/>
          <w:szCs w:val="28"/>
          <w:lang w:val="uk-UA" w:eastAsia="ru-RU"/>
        </w:rPr>
        <w:t xml:space="preserve"> (A &amp; HCI) - (1975-по теперішній час)</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EmergingSourcesCitationIndex</w:t>
      </w:r>
      <w:r w:rsidRPr="00B82952">
        <w:rPr>
          <w:rFonts w:ascii="Times New Roman" w:hAnsi="Times New Roman" w:cs="Times New Roman"/>
          <w:color w:val="212121"/>
          <w:sz w:val="28"/>
          <w:szCs w:val="28"/>
          <w:lang w:val="uk-UA" w:eastAsia="ru-RU"/>
        </w:rPr>
        <w:t xml:space="preserve"> (ESCI) - (2015 по теперішній час)</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ConferenceProceedingsCitation</w:t>
      </w:r>
      <w:r w:rsidRPr="00B82952">
        <w:rPr>
          <w:rFonts w:ascii="Times New Roman" w:hAnsi="Times New Roman" w:cs="Times New Roman"/>
          <w:color w:val="212121"/>
          <w:sz w:val="28"/>
          <w:szCs w:val="28"/>
          <w:lang w:val="uk-UA" w:eastAsia="ru-RU"/>
        </w:rPr>
        <w:t xml:space="preserve"> Index-Science (CPCI-S) - (1990-по теперішній час)</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ConferenceProceedingsCitationIndex</w:t>
      </w:r>
      <w:r w:rsidRPr="00B82952">
        <w:rPr>
          <w:rFonts w:ascii="Times New Roman" w:hAnsi="Times New Roman" w:cs="Times New Roman"/>
          <w:color w:val="212121"/>
          <w:sz w:val="28"/>
          <w:szCs w:val="28"/>
          <w:lang w:val="uk-UA" w:eastAsia="ru-RU"/>
        </w:rPr>
        <w:t>-</w:t>
      </w:r>
      <w:r w:rsidRPr="00B82952">
        <w:rPr>
          <w:rFonts w:ascii="Times New Roman" w:hAnsi="Times New Roman" w:cs="Times New Roman"/>
          <w:color w:val="212121"/>
          <w:sz w:val="28"/>
          <w:szCs w:val="28"/>
          <w:lang w:val="en-US" w:eastAsia="ru-RU"/>
        </w:rPr>
        <w:t>SocialScience</w:t>
      </w:r>
      <w:r w:rsidRPr="00B82952">
        <w:rPr>
          <w:rFonts w:ascii="Times New Roman" w:hAnsi="Times New Roman" w:cs="Times New Roman"/>
          <w:color w:val="212121"/>
          <w:sz w:val="28"/>
          <w:szCs w:val="28"/>
          <w:lang w:val="uk-UA" w:eastAsia="ru-RU"/>
        </w:rPr>
        <w:t>&amp;</w:t>
      </w:r>
      <w:r w:rsidRPr="00B82952">
        <w:rPr>
          <w:rFonts w:ascii="Times New Roman" w:hAnsi="Times New Roman" w:cs="Times New Roman"/>
          <w:color w:val="212121"/>
          <w:sz w:val="28"/>
          <w:szCs w:val="28"/>
          <w:lang w:val="en-US" w:eastAsia="ru-RU"/>
        </w:rPr>
        <w:t>Humanities</w:t>
      </w:r>
      <w:r w:rsidRPr="00B82952">
        <w:rPr>
          <w:rFonts w:ascii="Times New Roman" w:hAnsi="Times New Roman" w:cs="Times New Roman"/>
          <w:color w:val="212121"/>
          <w:sz w:val="28"/>
          <w:szCs w:val="28"/>
          <w:lang w:val="uk-UA" w:eastAsia="ru-RU"/>
        </w:rPr>
        <w:t xml:space="preserve"> (CPCI-SSH) - (1990-по теперішній час)</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BookCitationIndex</w:t>
      </w:r>
      <w:r w:rsidRPr="00B82952">
        <w:rPr>
          <w:rFonts w:ascii="Times New Roman" w:hAnsi="Times New Roman" w:cs="Times New Roman"/>
          <w:color w:val="212121"/>
          <w:sz w:val="28"/>
          <w:szCs w:val="28"/>
          <w:lang w:val="uk-UA" w:eastAsia="ru-RU"/>
        </w:rPr>
        <w:t>-</w:t>
      </w:r>
      <w:r w:rsidRPr="00B82952">
        <w:rPr>
          <w:rFonts w:ascii="Times New Roman" w:hAnsi="Times New Roman" w:cs="Times New Roman"/>
          <w:color w:val="212121"/>
          <w:sz w:val="28"/>
          <w:szCs w:val="28"/>
          <w:lang w:val="en-US" w:eastAsia="ru-RU"/>
        </w:rPr>
        <w:t>Science</w:t>
      </w:r>
      <w:r w:rsidRPr="00B82952">
        <w:rPr>
          <w:rFonts w:ascii="Times New Roman" w:hAnsi="Times New Roman" w:cs="Times New Roman"/>
          <w:color w:val="212121"/>
          <w:sz w:val="28"/>
          <w:szCs w:val="28"/>
          <w:lang w:val="uk-UA" w:eastAsia="ru-RU"/>
        </w:rPr>
        <w:t xml:space="preserve"> (BKCI-S) - (2005-по теперішній час)</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BookCitationIndex</w:t>
      </w:r>
      <w:r w:rsidRPr="00B82952">
        <w:rPr>
          <w:rFonts w:ascii="Times New Roman" w:hAnsi="Times New Roman" w:cs="Times New Roman"/>
          <w:color w:val="212121"/>
          <w:sz w:val="28"/>
          <w:szCs w:val="28"/>
          <w:lang w:val="uk-UA" w:eastAsia="ru-RU"/>
        </w:rPr>
        <w:t>-</w:t>
      </w:r>
      <w:r w:rsidRPr="00B82952">
        <w:rPr>
          <w:rFonts w:ascii="Times New Roman" w:hAnsi="Times New Roman" w:cs="Times New Roman"/>
          <w:color w:val="212121"/>
          <w:sz w:val="28"/>
          <w:szCs w:val="28"/>
          <w:lang w:val="en-US" w:eastAsia="ru-RU"/>
        </w:rPr>
        <w:t>SocialSciences</w:t>
      </w:r>
      <w:r w:rsidRPr="00B82952">
        <w:rPr>
          <w:rFonts w:ascii="Times New Roman" w:hAnsi="Times New Roman" w:cs="Times New Roman"/>
          <w:color w:val="212121"/>
          <w:sz w:val="28"/>
          <w:szCs w:val="28"/>
          <w:lang w:val="uk-UA" w:eastAsia="ru-RU"/>
        </w:rPr>
        <w:t>&amp;</w:t>
      </w:r>
      <w:r w:rsidRPr="00B82952">
        <w:rPr>
          <w:rFonts w:ascii="Times New Roman" w:hAnsi="Times New Roman" w:cs="Times New Roman"/>
          <w:color w:val="212121"/>
          <w:sz w:val="28"/>
          <w:szCs w:val="28"/>
          <w:lang w:val="en-US" w:eastAsia="ru-RU"/>
        </w:rPr>
        <w:t>Humanities</w:t>
      </w:r>
      <w:r w:rsidRPr="00B82952">
        <w:rPr>
          <w:rFonts w:ascii="Times New Roman" w:hAnsi="Times New Roman" w:cs="Times New Roman"/>
          <w:color w:val="212121"/>
          <w:sz w:val="28"/>
          <w:szCs w:val="28"/>
          <w:lang w:val="uk-UA" w:eastAsia="ru-RU"/>
        </w:rPr>
        <w:t xml:space="preserve"> (BKCI-SSH) - (2005-по теперішній час)</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WebofScienceCoreCollection</w:t>
      </w:r>
      <w:r w:rsidRPr="00B82952">
        <w:rPr>
          <w:rFonts w:ascii="Times New Roman" w:hAnsi="Times New Roman" w:cs="Times New Roman"/>
          <w:color w:val="212121"/>
          <w:sz w:val="28"/>
          <w:szCs w:val="28"/>
          <w:lang w:val="uk-UA" w:eastAsia="ru-RU"/>
        </w:rPr>
        <w:t>: покажчики хімічних речовин</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Current Chemical Reactions</w:t>
      </w:r>
      <w:r w:rsidRPr="00B82952">
        <w:rPr>
          <w:rFonts w:ascii="Times New Roman" w:hAnsi="Times New Roman" w:cs="Times New Roman"/>
          <w:color w:val="212121"/>
          <w:sz w:val="28"/>
          <w:szCs w:val="28"/>
          <w:lang w:val="uk-UA" w:eastAsia="ru-RU"/>
        </w:rPr>
        <w:t xml:space="preserve"> (CCR-EXPANDED) - (1985-по теперішній час)</w:t>
      </w:r>
    </w:p>
    <w:p w:rsidR="001C0924" w:rsidRPr="00B82952" w:rsidRDefault="001C0924" w:rsidP="00B829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eastAsia="ru-RU"/>
        </w:rPr>
      </w:pPr>
      <w:r w:rsidRPr="00B82952">
        <w:rPr>
          <w:rFonts w:ascii="Times New Roman" w:hAnsi="Times New Roman" w:cs="Times New Roman"/>
          <w:color w:val="212121"/>
          <w:sz w:val="28"/>
          <w:szCs w:val="28"/>
          <w:lang w:val="uk-UA" w:eastAsia="ru-RU"/>
        </w:rPr>
        <w:sym w:font="Symbol" w:char="F0A7"/>
      </w:r>
      <w:r w:rsidRPr="00B82952">
        <w:rPr>
          <w:rFonts w:ascii="Times New Roman" w:hAnsi="Times New Roman" w:cs="Times New Roman"/>
          <w:color w:val="212121"/>
          <w:sz w:val="28"/>
          <w:szCs w:val="28"/>
          <w:lang w:val="en-US" w:eastAsia="ru-RU"/>
        </w:rPr>
        <w:t>IndexChemicus</w:t>
      </w:r>
      <w:r w:rsidRPr="00B82952">
        <w:rPr>
          <w:rFonts w:ascii="Times New Roman" w:hAnsi="Times New Roman" w:cs="Times New Roman"/>
          <w:color w:val="212121"/>
          <w:sz w:val="28"/>
          <w:szCs w:val="28"/>
          <w:lang w:val="uk-UA" w:eastAsia="ru-RU"/>
        </w:rPr>
        <w:t xml:space="preserve"> (IC) - (1993-по теперішній час)</w:t>
      </w:r>
    </w:p>
    <w:p w:rsidR="001C0924" w:rsidRPr="00B82952" w:rsidRDefault="001C0924" w:rsidP="00B82952">
      <w:pPr>
        <w:keepNext/>
        <w:spacing w:before="240" w:after="60" w:line="240" w:lineRule="auto"/>
        <w:jc w:val="center"/>
        <w:outlineLvl w:val="0"/>
        <w:rPr>
          <w:rFonts w:ascii="Times New Roman" w:hAnsi="Times New Roman" w:cs="Times New Roman"/>
          <w:b/>
          <w:bCs/>
          <w:kern w:val="32"/>
          <w:sz w:val="32"/>
          <w:szCs w:val="32"/>
          <w:lang w:val="uk-UA" w:eastAsia="ru-RU"/>
        </w:rPr>
      </w:pPr>
      <w:r w:rsidRPr="00B82952">
        <w:rPr>
          <w:rFonts w:ascii="Times New Roman" w:hAnsi="Times New Roman" w:cs="Times New Roman"/>
          <w:sz w:val="28"/>
          <w:szCs w:val="28"/>
        </w:rPr>
        <w:br w:type="page"/>
      </w:r>
      <w:bookmarkStart w:id="90" w:name="_Toc500324541"/>
      <w:bookmarkStart w:id="91" w:name="_Toc501011660"/>
      <w:bookmarkStart w:id="92" w:name="_Toc504465594"/>
      <w:bookmarkStart w:id="93" w:name="_Ref505871547"/>
      <w:bookmarkStart w:id="94" w:name="_Toc524079774"/>
      <w:r w:rsidRPr="00B82952">
        <w:rPr>
          <w:rFonts w:ascii="Times New Roman" w:hAnsi="Times New Roman" w:cs="Times New Roman"/>
          <w:b/>
          <w:bCs/>
          <w:kern w:val="32"/>
          <w:sz w:val="32"/>
          <w:szCs w:val="32"/>
          <w:lang w:val="uk-UA" w:eastAsia="ru-RU"/>
        </w:rPr>
        <w:t>Міжнародні стилі цитування та посилання в наукових роботах</w:t>
      </w:r>
      <w:bookmarkEnd w:id="90"/>
      <w:bookmarkEnd w:id="91"/>
      <w:bookmarkEnd w:id="92"/>
      <w:bookmarkEnd w:id="93"/>
      <w:bookmarkEnd w:id="94"/>
    </w:p>
    <w:p w:rsidR="001C0924" w:rsidRPr="00B82952" w:rsidRDefault="001C0924" w:rsidP="00B82952">
      <w:pPr>
        <w:spacing w:after="200" w:line="276" w:lineRule="auto"/>
        <w:rPr>
          <w:lang w:val="uk-UA" w:eastAsia="uk-UA"/>
        </w:rPr>
      </w:pPr>
    </w:p>
    <w:p w:rsidR="001C0924" w:rsidRPr="00B82952" w:rsidRDefault="001C0924" w:rsidP="00B82952">
      <w:pPr>
        <w:spacing w:after="200" w:line="276" w:lineRule="auto"/>
        <w:rPr>
          <w:lang w:val="uk-UA" w:eastAsia="uk-UA"/>
        </w:rPr>
      </w:pPr>
      <w:r>
        <w:rPr>
          <w:noProof/>
          <w:lang w:eastAsia="ru-RU"/>
        </w:rPr>
        <w:pict>
          <v:shape id="Рисунок 108" o:spid="_x0000_s1027" type="#_x0000_t75" style="position:absolute;margin-left:42.75pt;margin-top:3.9pt;width:340.5pt;height:171.75pt;z-index:251604992;visibility:visible">
            <v:imagedata r:id="rId24" o:title=""/>
            <w10:wrap type="square"/>
          </v:shape>
        </w:pict>
      </w:r>
    </w:p>
    <w:p w:rsidR="001C0924" w:rsidRPr="00B82952" w:rsidRDefault="001C0924" w:rsidP="00B82952">
      <w:pPr>
        <w:spacing w:after="200" w:line="276" w:lineRule="auto"/>
        <w:rPr>
          <w:lang w:val="uk-UA" w:eastAsia="uk-UA"/>
        </w:rPr>
      </w:pPr>
    </w:p>
    <w:p w:rsidR="001C0924" w:rsidRPr="00B82952" w:rsidRDefault="001C0924" w:rsidP="00B82952">
      <w:pPr>
        <w:spacing w:after="200" w:line="276" w:lineRule="auto"/>
        <w:rPr>
          <w:lang w:val="uk-UA" w:eastAsia="uk-UA"/>
        </w:rPr>
      </w:pPr>
    </w:p>
    <w:p w:rsidR="001C0924" w:rsidRPr="00B82952" w:rsidRDefault="001C0924" w:rsidP="00B82952">
      <w:pPr>
        <w:spacing w:after="200" w:line="276" w:lineRule="auto"/>
        <w:rPr>
          <w:lang w:val="uk-UA" w:eastAsia="uk-UA"/>
        </w:rPr>
      </w:pP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В межах проекту «Культура академічної доброчесності: роль бібліотек» Науково-технічна бібліотека Національного авіаційного університету впроваджує діяльність щодо міжнародних стилів цитування та посилань в наукових роботах.</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Найпопулярніші міжнародні стилі цитування та посилання в наукових роботах для різних галузей знань:</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MLA (Modern Language Association) style</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APA (American Psychological Association) style</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Chicago/Turabian style</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Harvard style</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ACS (American Chemical Society) style</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AIP (American Institute of Physics) style</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IEEE (Institute of Electrical and Electronics Engineers) style</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Vancouver style</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    OSCOLA</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Ознайомитись з методичними рекомендаціями «Міжнародні стилі цитування та посилання в наукових роботах»,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(каб. №10). Контактна особа -  Панченко Інна.</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Тел.: 406-74-32</w:t>
      </w:r>
    </w:p>
    <w:p w:rsidR="001C0924" w:rsidRPr="00B82952" w:rsidRDefault="001C0924" w:rsidP="00B82952">
      <w:pPr>
        <w:spacing w:after="0" w:line="240" w:lineRule="auto"/>
        <w:ind w:firstLine="539"/>
        <w:jc w:val="both"/>
        <w:rPr>
          <w:rFonts w:ascii="Times New Roman" w:hAnsi="Times New Roman" w:cs="Times New Roman"/>
          <w:sz w:val="28"/>
          <w:szCs w:val="28"/>
          <w:lang w:val="uk-UA"/>
        </w:rPr>
      </w:pPr>
      <w:r w:rsidRPr="00B82952">
        <w:rPr>
          <w:rFonts w:ascii="Times New Roman" w:hAnsi="Times New Roman" w:cs="Times New Roman"/>
          <w:sz w:val="28"/>
          <w:szCs w:val="28"/>
          <w:lang w:val="uk-UA"/>
        </w:rPr>
        <w:t>Email : inna_pan4enko@nau.edu.ua</w:t>
      </w:r>
    </w:p>
    <w:p w:rsidR="001C0924" w:rsidRPr="00B82952" w:rsidRDefault="001C0924" w:rsidP="00B82952">
      <w:pPr>
        <w:keepNext/>
        <w:spacing w:before="240" w:after="60" w:line="240" w:lineRule="auto"/>
        <w:jc w:val="center"/>
        <w:outlineLvl w:val="0"/>
        <w:rPr>
          <w:rFonts w:ascii="Cambria" w:hAnsi="Cambria" w:cs="Cambria"/>
          <w:b/>
          <w:bCs/>
          <w:kern w:val="32"/>
          <w:sz w:val="28"/>
          <w:szCs w:val="28"/>
          <w:lang w:eastAsia="ru-RU"/>
        </w:rPr>
      </w:pPr>
    </w:p>
    <w:p w:rsidR="001C0924" w:rsidRPr="00B82952" w:rsidRDefault="001C0924" w:rsidP="00B82952">
      <w:pPr>
        <w:keepNext/>
        <w:spacing w:before="240" w:after="60" w:line="240" w:lineRule="auto"/>
        <w:jc w:val="both"/>
        <w:outlineLvl w:val="0"/>
        <w:rPr>
          <w:rFonts w:ascii="Times New Roman" w:hAnsi="Times New Roman" w:cs="Times New Roman"/>
          <w:sz w:val="32"/>
          <w:szCs w:val="32"/>
          <w:lang w:val="uk-UA"/>
        </w:rPr>
      </w:pPr>
      <w:bookmarkStart w:id="95" w:name="_Toc524079775"/>
      <w:bookmarkStart w:id="96" w:name="_Ref476144758"/>
      <w:bookmarkStart w:id="97" w:name="_Toc476316501"/>
      <w:bookmarkStart w:id="98" w:name="_Toc476316731"/>
      <w:bookmarkStart w:id="99" w:name="_Toc476316959"/>
      <w:bookmarkStart w:id="100" w:name="_Toc476318280"/>
      <w:bookmarkStart w:id="101" w:name="_Toc476318307"/>
      <w:bookmarkStart w:id="102" w:name="_Toc477263215"/>
      <w:bookmarkStart w:id="103" w:name="_Toc485025472"/>
      <w:bookmarkStart w:id="104" w:name="_Toc485042253"/>
      <w:bookmarkStart w:id="105" w:name="_Toc485042387"/>
      <w:bookmarkStart w:id="106" w:name="_Toc497381541"/>
      <w:bookmarkStart w:id="107" w:name="_Toc498349637"/>
      <w:bookmarkStart w:id="108" w:name="_Toc504465595"/>
      <w:r w:rsidRPr="00B82952">
        <w:rPr>
          <w:rFonts w:ascii="Times New Roman" w:hAnsi="Times New Roman" w:cs="Times New Roman"/>
          <w:b/>
          <w:bCs/>
          <w:color w:val="FF0000"/>
          <w:sz w:val="32"/>
          <w:szCs w:val="32"/>
          <w:lang w:val="uk-UA"/>
        </w:rPr>
        <w:t>Віртуальна виставка</w:t>
      </w:r>
      <w:r w:rsidRPr="00B82952">
        <w:rPr>
          <w:rFonts w:ascii="Times New Roman" w:hAnsi="Times New Roman" w:cs="Times New Roman"/>
          <w:color w:val="FF0000"/>
          <w:sz w:val="36"/>
          <w:szCs w:val="36"/>
          <w:lang w:val="uk-UA"/>
        </w:rPr>
        <w:t>«</w:t>
      </w:r>
      <w:r w:rsidRPr="00B82952">
        <w:rPr>
          <w:rFonts w:ascii="Times New Roman" w:hAnsi="Times New Roman" w:cs="Times New Roman"/>
          <w:i/>
          <w:iCs/>
          <w:color w:val="FF0000"/>
          <w:sz w:val="36"/>
          <w:szCs w:val="36"/>
          <w:lang w:val="uk-UA"/>
        </w:rPr>
        <w:t>МОЯ УКРАЇНА – ВІЛЬНА ДЕРЖАВА</w:t>
      </w:r>
      <w:r w:rsidRPr="00B82952">
        <w:rPr>
          <w:rFonts w:ascii="Times New Roman" w:hAnsi="Times New Roman" w:cs="Times New Roman"/>
          <w:color w:val="FF0000"/>
          <w:sz w:val="36"/>
          <w:szCs w:val="36"/>
          <w:lang w:val="uk-UA"/>
        </w:rPr>
        <w:t>»</w:t>
      </w:r>
      <w:r w:rsidRPr="00B82952">
        <w:rPr>
          <w:rFonts w:ascii="Times New Roman" w:hAnsi="Times New Roman" w:cs="Times New Roman"/>
          <w:sz w:val="32"/>
          <w:szCs w:val="32"/>
          <w:lang w:val="uk-UA"/>
        </w:rPr>
        <w:t xml:space="preserve">(до Дня Незалежності України) </w:t>
      </w:r>
      <w:hyperlink r:id="rId25" w:history="1">
        <w:r w:rsidRPr="00B82952">
          <w:rPr>
            <w:rFonts w:ascii="Times New Roman" w:hAnsi="Times New Roman" w:cs="Times New Roman"/>
            <w:color w:val="0000FF"/>
            <w:sz w:val="28"/>
            <w:szCs w:val="28"/>
            <w:u w:val="single"/>
          </w:rPr>
          <w:t>http://www.lib.nau.edu.ua/dovidka/TemVist/%D0%9C%D0%9E%D0%AF%20%D0%A3%D0%9A%D0%A0%D0%90%D0%87%D0%9D%D0%90%20-%20%D0%92%D0%86%D0%9B%D0%AC%D0%9D%D0%90%20%D0%94%D0%95%D0%A0%D0%96%D0%90%D0%92%D0%90.pdf</w:t>
        </w:r>
        <w:bookmarkEnd w:id="95"/>
      </w:hyperlink>
    </w:p>
    <w:p w:rsidR="001C0924" w:rsidRPr="00B82952" w:rsidRDefault="001C0924" w:rsidP="00B82952">
      <w:pPr>
        <w:keepNext/>
        <w:spacing w:before="240" w:after="60" w:line="240" w:lineRule="auto"/>
        <w:outlineLvl w:val="0"/>
        <w:rPr>
          <w:rFonts w:ascii="Times New Roman" w:hAnsi="Times New Roman" w:cs="Times New Roman"/>
          <w:sz w:val="28"/>
          <w:szCs w:val="28"/>
          <w:lang w:val="uk-UA"/>
        </w:rPr>
      </w:pPr>
      <w:r w:rsidRPr="00B82952">
        <w:rPr>
          <w:rFonts w:ascii="Times New Roman" w:hAnsi="Times New Roman" w:cs="Times New Roman"/>
          <w:sz w:val="28"/>
          <w:szCs w:val="28"/>
        </w:rPr>
        <w:br w:type="page"/>
      </w:r>
      <w:bookmarkStart w:id="109" w:name="_Ref509408264"/>
      <w:bookmarkStart w:id="110" w:name="_Toc510720282"/>
      <w:bookmarkEnd w:id="96"/>
      <w:bookmarkEnd w:id="97"/>
      <w:bookmarkEnd w:id="98"/>
      <w:bookmarkEnd w:id="99"/>
      <w:bookmarkEnd w:id="100"/>
      <w:bookmarkEnd w:id="101"/>
      <w:bookmarkEnd w:id="102"/>
      <w:bookmarkEnd w:id="103"/>
      <w:bookmarkEnd w:id="104"/>
      <w:bookmarkEnd w:id="105"/>
      <w:bookmarkEnd w:id="106"/>
      <w:bookmarkEnd w:id="107"/>
      <w:bookmarkEnd w:id="108"/>
    </w:p>
    <w:p w:rsidR="001C0924" w:rsidRPr="00B82952" w:rsidRDefault="001C0924" w:rsidP="00B82952">
      <w:pPr>
        <w:keepNext/>
        <w:spacing w:before="240" w:after="60" w:line="240" w:lineRule="auto"/>
        <w:jc w:val="center"/>
        <w:outlineLvl w:val="0"/>
        <w:rPr>
          <w:rFonts w:ascii="Times New Roman" w:hAnsi="Times New Roman" w:cs="Times New Roman"/>
          <w:b/>
          <w:bCs/>
          <w:color w:val="FF0000"/>
          <w:kern w:val="32"/>
          <w:sz w:val="32"/>
          <w:szCs w:val="32"/>
          <w:lang w:val="uk-UA" w:eastAsia="ru-RU"/>
        </w:rPr>
      </w:pPr>
      <w:bookmarkStart w:id="111" w:name="_Toc524079776"/>
      <w:r w:rsidRPr="00B82952">
        <w:rPr>
          <w:rFonts w:ascii="Times New Roman" w:hAnsi="Times New Roman" w:cs="Times New Roman"/>
          <w:b/>
          <w:bCs/>
          <w:color w:val="FF0000"/>
          <w:kern w:val="28"/>
          <w:sz w:val="32"/>
          <w:szCs w:val="32"/>
        </w:rPr>
        <w:t xml:space="preserve">Новінадходження за </w:t>
      </w:r>
      <w:r w:rsidRPr="00B82952">
        <w:rPr>
          <w:rFonts w:ascii="Times New Roman" w:hAnsi="Times New Roman" w:cs="Times New Roman"/>
          <w:b/>
          <w:bCs/>
          <w:color w:val="FF0000"/>
          <w:kern w:val="28"/>
          <w:sz w:val="32"/>
          <w:szCs w:val="32"/>
          <w:lang w:val="uk-UA"/>
        </w:rPr>
        <w:t>ЛИПЕНЬ-СЕРПЕНЬ</w:t>
      </w:r>
      <w:r w:rsidRPr="00B82952">
        <w:rPr>
          <w:rFonts w:ascii="Times New Roman" w:hAnsi="Times New Roman" w:cs="Times New Roman"/>
          <w:b/>
          <w:bCs/>
          <w:color w:val="FF0000"/>
          <w:kern w:val="28"/>
          <w:sz w:val="32"/>
          <w:szCs w:val="32"/>
        </w:rPr>
        <w:t xml:space="preserve"> 2018 р</w:t>
      </w:r>
      <w:r w:rsidRPr="00B82952">
        <w:rPr>
          <w:rFonts w:ascii="Times New Roman" w:hAnsi="Times New Roman" w:cs="Times New Roman"/>
          <w:b/>
          <w:bCs/>
          <w:color w:val="FF0000"/>
          <w:kern w:val="32"/>
          <w:sz w:val="32"/>
          <w:szCs w:val="32"/>
          <w:lang w:val="uk-UA" w:eastAsia="ru-RU"/>
        </w:rPr>
        <w:t>.</w:t>
      </w:r>
      <w:bookmarkEnd w:id="109"/>
      <w:bookmarkEnd w:id="110"/>
      <w:bookmarkEnd w:id="111"/>
    </w:p>
    <w:p w:rsidR="001C0924" w:rsidRPr="00B82952" w:rsidRDefault="001C0924" w:rsidP="00B82952">
      <w:pPr>
        <w:keepNext/>
        <w:spacing w:before="240" w:after="60"/>
        <w:jc w:val="center"/>
        <w:outlineLvl w:val="0"/>
        <w:rPr>
          <w:rFonts w:ascii="Times New Roman" w:hAnsi="Times New Roman" w:cs="Times New Roman"/>
          <w:b/>
          <w:bCs/>
          <w:color w:val="95B3D7"/>
          <w:kern w:val="32"/>
          <w:sz w:val="32"/>
          <w:szCs w:val="32"/>
          <w:lang w:val="uk-UA" w:eastAsia="ru-RU"/>
        </w:rPr>
      </w:pPr>
      <w:bookmarkStart w:id="112" w:name="_Toc498349638"/>
      <w:bookmarkStart w:id="113" w:name="_Toc504465596"/>
      <w:bookmarkStart w:id="114" w:name="_Toc510720283"/>
      <w:bookmarkStart w:id="115" w:name="_Toc524079777"/>
      <w:r w:rsidRPr="00B82952">
        <w:rPr>
          <w:rFonts w:ascii="Times New Roman" w:hAnsi="Times New Roman" w:cs="Times New Roman"/>
          <w:b/>
          <w:bCs/>
          <w:color w:val="95B3D7"/>
          <w:kern w:val="32"/>
          <w:sz w:val="32"/>
          <w:szCs w:val="32"/>
          <w:lang w:val="uk-UA" w:eastAsia="ru-RU"/>
        </w:rPr>
        <w:t>КНИГИ, БРОШУРИ</w:t>
      </w:r>
      <w:bookmarkEnd w:id="112"/>
      <w:bookmarkEnd w:id="113"/>
      <w:bookmarkEnd w:id="114"/>
      <w:bookmarkEnd w:id="115"/>
    </w:p>
    <w:tbl>
      <w:tblPr>
        <w:tblW w:w="0" w:type="auto"/>
        <w:tblInd w:w="-106" w:type="dxa"/>
        <w:tblLook w:val="00A0"/>
      </w:tblPr>
      <w:tblGrid>
        <w:gridCol w:w="2476"/>
        <w:gridCol w:w="5965"/>
        <w:gridCol w:w="1130"/>
      </w:tblGrid>
      <w:tr w:rsidR="001C0924" w:rsidRPr="00BC3333">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107" o:spid="_x0000_s1028" type="#_x0000_t75" alt="20180829093942" style="position:absolute;margin-left:-5.05pt;margin-top:4.3pt;width:112.95pt;height:170.1pt;z-index:-251648000;visibility:visible" wrapcoords="-143 0 -143 21505 21600 21505 21600 0 -143 0">
                  <v:imagedata r:id="rId26"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539</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А89</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Astanin, V.</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Technische mechanik. Grundlagen der festigkeitslehre : навчальний посібник / V. Astanin, </w:t>
            </w:r>
          </w:p>
          <w:p w:rsidR="001C0924" w:rsidRPr="00B82952" w:rsidRDefault="001C0924" w:rsidP="00B82952">
            <w:pPr>
              <w:spacing w:after="0" w:line="240" w:lineRule="auto"/>
              <w:jc w:val="both"/>
              <w:rPr>
                <w:rFonts w:ascii="Arial" w:hAnsi="Arial" w:cs="Arial"/>
                <w:sz w:val="28"/>
                <w:szCs w:val="28"/>
                <w:lang w:val="uk-UA"/>
              </w:rPr>
            </w:pPr>
            <w:r w:rsidRPr="00B82952">
              <w:rPr>
                <w:rFonts w:ascii="Arial" w:hAnsi="Arial" w:cs="Arial"/>
                <w:sz w:val="28"/>
                <w:szCs w:val="28"/>
                <w:lang w:val="uk-UA"/>
              </w:rPr>
              <w:t>W. Hufenbach, M. Gude. - Kiew : Майстер книг, 2017. - 236 c. - ISBN 966-7980-41-3.</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jc w:val="center"/>
        <w:rPr>
          <w:rFonts w:ascii="Arial" w:hAnsi="Arial" w:cs="Arial"/>
          <w:b/>
          <w:bCs/>
          <w:sz w:val="2"/>
          <w:szCs w:val="2"/>
          <w:lang w:val="uk-UA"/>
        </w:rPr>
      </w:pPr>
    </w:p>
    <w:tbl>
      <w:tblPr>
        <w:tblW w:w="0" w:type="auto"/>
        <w:tblInd w:w="-106" w:type="dxa"/>
        <w:tblLook w:val="00A0"/>
      </w:tblPr>
      <w:tblGrid>
        <w:gridCol w:w="2485"/>
        <w:gridCol w:w="5956"/>
        <w:gridCol w:w="1130"/>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106" o:spid="_x0000_s1029" type="#_x0000_t75" alt="20180903095317" style="position:absolute;margin-left:-.15pt;margin-top:33.15pt;width:113.4pt;height:160.55pt;z-index:-251646976;visibility:visible" wrapcoords="-143 0 -143 21499 21600 21499 21600 0 -143 0">
                  <v:imagedata r:id="rId27"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54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I98</w:t>
            </w:r>
          </w:p>
          <w:p w:rsidR="001C0924" w:rsidRPr="00B82952" w:rsidRDefault="001C0924" w:rsidP="00B82952">
            <w:pPr>
              <w:spacing w:after="0" w:line="240" w:lineRule="auto"/>
              <w:ind w:firstLine="763"/>
              <w:jc w:val="both"/>
              <w:rPr>
                <w:rFonts w:ascii="Arial" w:hAnsi="Arial" w:cs="Arial"/>
                <w:sz w:val="28"/>
                <w:szCs w:val="28"/>
                <w:lang w:val="en-US"/>
              </w:rPr>
            </w:pPr>
            <w:r w:rsidRPr="00B82952">
              <w:rPr>
                <w:rFonts w:ascii="Arial" w:hAnsi="Arial" w:cs="Arial"/>
                <w:sz w:val="28"/>
                <w:szCs w:val="28"/>
                <w:lang w:val="en-US"/>
              </w:rPr>
              <w:t>Ivanov, S. V.</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en-US"/>
              </w:rPr>
              <w:t>Chemistry : Textbook / S. V. Ivanov, G. V. Sokolsky, Y. O. Berezhniy ; Ministry of Education and Science of Ukraine. - 3-е edition. - Kyiv</w:t>
            </w:r>
            <w:r w:rsidRPr="00B82952">
              <w:rPr>
                <w:rFonts w:ascii="Arial" w:hAnsi="Arial" w:cs="Arial"/>
                <w:sz w:val="28"/>
                <w:szCs w:val="28"/>
                <w:lang w:val="uk-UA"/>
              </w:rPr>
              <w:t xml:space="preserve"> : NAU, 2016. - 348 p. - ISBN 978-966-598-980-6.</w:t>
            </w:r>
          </w:p>
          <w:p w:rsidR="001C0924" w:rsidRPr="00B82952" w:rsidRDefault="001C0924" w:rsidP="00B82952">
            <w:pPr>
              <w:spacing w:after="0" w:line="240" w:lineRule="auto"/>
              <w:ind w:firstLine="624"/>
              <w:jc w:val="both"/>
              <w:rPr>
                <w:rFonts w:ascii="Arial" w:hAnsi="Arial" w:cs="Arial"/>
                <w:lang w:val="uk-UA"/>
              </w:rPr>
            </w:pPr>
            <w:r w:rsidRPr="00B82952">
              <w:rPr>
                <w:rFonts w:ascii="Arial" w:hAnsi="Arial" w:cs="Arial"/>
                <w:lang w:val="uk-UA"/>
              </w:rPr>
              <w:t>Мета підручника - розкрити теоретичні положення загальної хімії разом з їх експериментальним розглядом відповідно до вимог кредитно-модульної системи. Формування вмінь практично орієнтованої діяльності та навичок самостійної роботи є також одним із завдань цього видання. Кожен модуль містить теоретичний матеріал, лабораторні та домашні роботи з прикладами їх виконання. Підручник підготовлений відповідно до навчальної програми із загальної хімії для вищих навчальних закладів.</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106" w:type="dxa"/>
        <w:tblLook w:val="00A0"/>
      </w:tblPr>
      <w:tblGrid>
        <w:gridCol w:w="2484"/>
        <w:gridCol w:w="5957"/>
        <w:gridCol w:w="1130"/>
      </w:tblGrid>
      <w:tr w:rsidR="001C0924" w:rsidRPr="00BC3333">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105" o:spid="_x0000_s1030" type="#_x0000_t75" alt="20180829093027" style="position:absolute;margin-left:1pt;margin-top:44.25pt;width:113.4pt;height:168.85pt;z-index:-251645952;visibility:visible" wrapcoords="-143 0 -143 21504 21600 21504 21600 0 -143 0">
                  <v:imagedata r:id="rId28"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330</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К22</w:t>
            </w:r>
          </w:p>
          <w:p w:rsidR="001C0924" w:rsidRPr="00B82952" w:rsidRDefault="001C0924" w:rsidP="00B82952">
            <w:pPr>
              <w:spacing w:after="0" w:line="240" w:lineRule="auto"/>
              <w:ind w:firstLine="763"/>
              <w:jc w:val="both"/>
              <w:rPr>
                <w:rFonts w:ascii="Arial" w:hAnsi="Arial" w:cs="Arial"/>
                <w:sz w:val="28"/>
                <w:szCs w:val="28"/>
                <w:lang w:val="en-US"/>
              </w:rPr>
            </w:pPr>
            <w:r w:rsidRPr="00B82952">
              <w:rPr>
                <w:rFonts w:ascii="Arial" w:hAnsi="Arial" w:cs="Arial"/>
                <w:sz w:val="28"/>
                <w:szCs w:val="28"/>
                <w:lang w:val="en-US"/>
              </w:rPr>
              <w:t>Kasianov, Vladimir Aleksandrovich</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en-US"/>
              </w:rPr>
              <w:t>Extremal principle of subjective analysis. Light &amp; shadow. Proportions of shadow economy entropy approach / V. A. Kasianov, A. V. Goncharenko. - Kyiv :Kafedra,</w:t>
            </w:r>
            <w:r w:rsidRPr="00B82952">
              <w:rPr>
                <w:rFonts w:ascii="Arial" w:hAnsi="Arial" w:cs="Arial"/>
                <w:sz w:val="28"/>
                <w:szCs w:val="28"/>
                <w:lang w:val="uk-UA"/>
              </w:rPr>
              <w:t xml:space="preserve"> 2017. - 90 p. - ISBN 978-966-554-284-1.</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106" w:type="dxa"/>
        <w:tblLook w:val="00A0"/>
      </w:tblPr>
      <w:tblGrid>
        <w:gridCol w:w="2484"/>
        <w:gridCol w:w="5957"/>
        <w:gridCol w:w="1130"/>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104" o:spid="_x0000_s1031" type="#_x0000_t75" alt="20180903095724" style="position:absolute;margin-left:0;margin-top:41.15pt;width:113.4pt;height:164.7pt;z-index:-251686912;visibility:visible" wrapcoords="-143 0 -143 21502 21600 21502 21600 0 -143 0">
                  <v:imagedata r:id="rId29"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А456</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 xml:space="preserve">Алгоритмы: построение и анализ = IntroductiontoAlgorithms / Т. Кармен, Ч. Лейзерсон, </w:t>
            </w:r>
          </w:p>
          <w:p w:rsidR="001C0924" w:rsidRPr="00B82952" w:rsidRDefault="001C0924" w:rsidP="00B82952">
            <w:pPr>
              <w:spacing w:after="0" w:line="240" w:lineRule="auto"/>
              <w:jc w:val="both"/>
              <w:rPr>
                <w:rFonts w:ascii="Arial" w:hAnsi="Arial" w:cs="Arial"/>
                <w:sz w:val="28"/>
                <w:szCs w:val="28"/>
              </w:rPr>
            </w:pPr>
            <w:r w:rsidRPr="00B82952">
              <w:rPr>
                <w:rFonts w:ascii="Arial" w:hAnsi="Arial" w:cs="Arial"/>
                <w:sz w:val="28"/>
                <w:szCs w:val="28"/>
              </w:rPr>
              <w:t>Р. Ривест, К. Штайн ; пер. с англ. И. В. Красикова. - 3-е изд. - Москва ; Санкт-Петербург ; Киев : Изд. дом "Вильямс", 2018. - 1328 с. - ISBN 978-5-8459-2016-4.</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Эта книга удачно объединяет в себе полноту охвата и строгость изложения. В ней описаны самые разнообразные алгоритмы, сочетается широкий диапазон тем с глубиной и полнотой изложения; при этом изложение доступно для читателей самого разного уровня подготовки. Каждая глава книги относительно самодостаточна и может использоваться в качестве отдельной темы для изучения. </w:t>
            </w:r>
          </w:p>
          <w:p w:rsidR="001C0924" w:rsidRPr="00B82952" w:rsidRDefault="001C0924" w:rsidP="00B82952">
            <w:pPr>
              <w:spacing w:after="0" w:line="240" w:lineRule="auto"/>
              <w:ind w:firstLine="763"/>
              <w:jc w:val="both"/>
              <w:rPr>
                <w:rFonts w:ascii="Arial" w:hAnsi="Arial" w:cs="Arial"/>
              </w:rPr>
            </w:pP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106" w:type="dxa"/>
        <w:tblLook w:val="00A0"/>
      </w:tblPr>
      <w:tblGrid>
        <w:gridCol w:w="10"/>
        <w:gridCol w:w="2474"/>
        <w:gridCol w:w="5957"/>
        <w:gridCol w:w="1130"/>
      </w:tblGrid>
      <w:tr w:rsidR="001C0924" w:rsidRPr="00BB09BA">
        <w:tc>
          <w:tcPr>
            <w:tcW w:w="2251" w:type="dxa"/>
            <w:gridSpan w:val="2"/>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103" o:spid="_x0000_s1032" type="#_x0000_t75" alt="20180829094039" style="position:absolute;margin-left:1pt;margin-top:7pt;width:113.4pt;height:162.2pt;z-index:-251685888;visibility:visible" wrapcoords="-143 0 -143 21500 21600 21500 21600 0 -143 0">
                  <v:imagedata r:id="rId30"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347</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А721</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Володимир Федорович Антипенко : біобібліографічний покажчик / Національний авіаційний університет, Українська асоціація міжнародного права ; уклад. К. А. Важна. - Київ ; Одеса : Фенікс, 2018. - 32 с. - (Українська школа міжнародного права ; Вип. 2). - ISBN 978-966-928-239-2.</w:t>
            </w:r>
          </w:p>
        </w:tc>
      </w:tr>
      <w:tr w:rsidR="001C0924" w:rsidRPr="00BB09BA">
        <w:tc>
          <w:tcPr>
            <w:tcW w:w="8439" w:type="dxa"/>
            <w:gridSpan w:val="3"/>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3"/>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3"/>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rPr>
          <w:gridBefore w:val="1"/>
        </w:trPr>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Корпус №7 НАУ, відділ навчальної літератури з міжнародної економіки та права</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2</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5"/>
        <w:gridCol w:w="5850"/>
        <w:gridCol w:w="1128"/>
      </w:tblGrid>
      <w:tr w:rsidR="001C0924" w:rsidRPr="00BB09BA">
        <w:tc>
          <w:tcPr>
            <w:tcW w:w="2229"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102" o:spid="_x0000_s1033" type="#_x0000_t75" alt="20180829093040" style="position:absolute;margin-left:-.25pt;margin-top:15.15pt;width:113.4pt;height:160.55pt;z-index:-251684864;visibility:visible" wrapcoords="-143 0 -143 21499 21600 21499 21600 0 -143 0">
                  <v:imagedata r:id="rId31" o:title=""/>
                  <w10:wrap type="tight"/>
                </v:shape>
              </w:pict>
            </w:r>
          </w:p>
        </w:tc>
        <w:tc>
          <w:tcPr>
            <w:tcW w:w="7342"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1</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В535</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Вісник Національного авіаційного університету : збірник наукових праць. Вип. 2 (26) / МОН України, Національний авіаційний ун-т ; Дротянко Л. Г., ред. - Київ : НАУ, 2017. - 120 с. - (Філософія. Культурологія).</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Збірник наукових праць містить результати досліджень з актуальних проблем філософії та культурології.</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Для наукових працівників, викладачів, докторантів, аспірантів і студентів.</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5"/>
        <w:gridCol w:w="5849"/>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101" o:spid="_x0000_s1034" type="#_x0000_t75" alt="20180903095605" style="position:absolute;margin-left:-.25pt;margin-top:38.1pt;width:113.4pt;height:163.05pt;z-index:-251683840;visibility:visible" wrapcoords="-143 0 -143 21500 21600 21500 21600 0 -143 0">
                  <v:imagedata r:id="rId32"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rPr>
            </w:pPr>
            <w:r w:rsidRPr="00B82952">
              <w:rPr>
                <w:rFonts w:ascii="Arial" w:hAnsi="Arial" w:cs="Arial"/>
                <w:b/>
                <w:bCs/>
                <w:sz w:val="28"/>
                <w:szCs w:val="28"/>
              </w:rPr>
              <w:t>004</w:t>
            </w:r>
          </w:p>
          <w:p w:rsidR="001C0924" w:rsidRPr="00B82952" w:rsidRDefault="001C0924" w:rsidP="00B82952">
            <w:pPr>
              <w:spacing w:after="0" w:line="240" w:lineRule="auto"/>
              <w:jc w:val="both"/>
              <w:rPr>
                <w:rFonts w:ascii="Arial" w:hAnsi="Arial" w:cs="Arial"/>
                <w:b/>
                <w:bCs/>
                <w:sz w:val="28"/>
                <w:szCs w:val="28"/>
              </w:rPr>
            </w:pPr>
            <w:r w:rsidRPr="00B82952">
              <w:rPr>
                <w:rFonts w:ascii="Arial" w:hAnsi="Arial" w:cs="Arial"/>
                <w:b/>
                <w:bCs/>
                <w:sz w:val="28"/>
                <w:szCs w:val="28"/>
              </w:rPr>
              <w:t>Г896</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Грофф, Джеймс</w:t>
            </w:r>
          </w:p>
          <w:p w:rsidR="001C0924" w:rsidRPr="00E53B5D" w:rsidRDefault="001C0924" w:rsidP="00B82952">
            <w:pPr>
              <w:spacing w:after="0" w:line="240" w:lineRule="auto"/>
              <w:ind w:firstLine="763"/>
              <w:jc w:val="both"/>
              <w:rPr>
                <w:rFonts w:ascii="Arial" w:hAnsi="Arial" w:cs="Arial"/>
                <w:sz w:val="28"/>
                <w:szCs w:val="28"/>
                <w:lang w:val="en-US"/>
              </w:rPr>
            </w:pPr>
            <w:r w:rsidRPr="00B82952">
              <w:rPr>
                <w:rFonts w:ascii="Arial" w:hAnsi="Arial" w:cs="Arial"/>
                <w:sz w:val="28"/>
                <w:szCs w:val="28"/>
              </w:rPr>
              <w:t xml:space="preserve">SQL. Полное руководство = SQL. </w:t>
            </w:r>
            <w:r w:rsidRPr="00E53B5D">
              <w:rPr>
                <w:rFonts w:ascii="Arial" w:hAnsi="Arial" w:cs="Arial"/>
                <w:sz w:val="28"/>
                <w:szCs w:val="28"/>
                <w:lang w:val="en-US"/>
              </w:rPr>
              <w:t xml:space="preserve">The Complete Reference / </w:t>
            </w:r>
            <w:r w:rsidRPr="00B82952">
              <w:rPr>
                <w:rFonts w:ascii="Arial" w:hAnsi="Arial" w:cs="Arial"/>
                <w:sz w:val="28"/>
                <w:szCs w:val="28"/>
              </w:rPr>
              <w:t>Д</w:t>
            </w:r>
            <w:r w:rsidRPr="00E53B5D">
              <w:rPr>
                <w:rFonts w:ascii="Arial" w:hAnsi="Arial" w:cs="Arial"/>
                <w:sz w:val="28"/>
                <w:szCs w:val="28"/>
                <w:lang w:val="en-US"/>
              </w:rPr>
              <w:t xml:space="preserve">. </w:t>
            </w:r>
            <w:r w:rsidRPr="00B82952">
              <w:rPr>
                <w:rFonts w:ascii="Arial" w:hAnsi="Arial" w:cs="Arial"/>
                <w:sz w:val="28"/>
                <w:szCs w:val="28"/>
              </w:rPr>
              <w:t>Грофф</w:t>
            </w:r>
            <w:r w:rsidRPr="00E53B5D">
              <w:rPr>
                <w:rFonts w:ascii="Arial" w:hAnsi="Arial" w:cs="Arial"/>
                <w:sz w:val="28"/>
                <w:szCs w:val="28"/>
                <w:lang w:val="en-US"/>
              </w:rPr>
              <w:t xml:space="preserve">, </w:t>
            </w:r>
            <w:r w:rsidRPr="00B82952">
              <w:rPr>
                <w:rFonts w:ascii="Arial" w:hAnsi="Arial" w:cs="Arial"/>
                <w:sz w:val="28"/>
                <w:szCs w:val="28"/>
              </w:rPr>
              <w:t>П</w:t>
            </w:r>
            <w:r w:rsidRPr="00E53B5D">
              <w:rPr>
                <w:rFonts w:ascii="Arial" w:hAnsi="Arial" w:cs="Arial"/>
                <w:sz w:val="28"/>
                <w:szCs w:val="28"/>
                <w:lang w:val="en-US"/>
              </w:rPr>
              <w:t xml:space="preserve">. </w:t>
            </w:r>
            <w:r w:rsidRPr="00B82952">
              <w:rPr>
                <w:rFonts w:ascii="Arial" w:hAnsi="Arial" w:cs="Arial"/>
                <w:sz w:val="28"/>
                <w:szCs w:val="28"/>
              </w:rPr>
              <w:t>Вайнберг</w:t>
            </w:r>
            <w:r w:rsidRPr="00E53B5D">
              <w:rPr>
                <w:rFonts w:ascii="Arial" w:hAnsi="Arial" w:cs="Arial"/>
                <w:sz w:val="28"/>
                <w:szCs w:val="28"/>
                <w:lang w:val="en-US"/>
              </w:rPr>
              <w:t xml:space="preserve">, </w:t>
            </w:r>
          </w:p>
          <w:p w:rsidR="001C0924" w:rsidRPr="00B82952" w:rsidRDefault="001C0924" w:rsidP="00B82952">
            <w:pPr>
              <w:spacing w:after="0" w:line="240" w:lineRule="auto"/>
              <w:jc w:val="both"/>
              <w:rPr>
                <w:rFonts w:ascii="Arial" w:hAnsi="Arial" w:cs="Arial"/>
                <w:sz w:val="28"/>
                <w:szCs w:val="28"/>
              </w:rPr>
            </w:pPr>
            <w:r w:rsidRPr="00B82952">
              <w:rPr>
                <w:rFonts w:ascii="Arial" w:hAnsi="Arial" w:cs="Arial"/>
                <w:sz w:val="28"/>
                <w:szCs w:val="28"/>
              </w:rPr>
              <w:t>Э. Оппель ; пер. с англ. И. В. Красикова. - 3-е изд. - Москва ; Санкт-Петербург ; Киев : Изд. дом "Вильямс", 2017. - 960 с. - ISBN 978-5-8459-1654-9.</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Материал от трех ведущих экспертов охватывает все аспекты SQL. Пересмотренное с учетом последних версий РСУБД, это руководство поясняет, как создавать, наполнять и администрировать высокопроизводительные базы данных и разрабатывать мощные и надежные приложения с использованием SQL. </w:t>
            </w:r>
          </w:p>
          <w:p w:rsidR="001C0924" w:rsidRPr="00B82952" w:rsidRDefault="001C0924" w:rsidP="00B82952">
            <w:pPr>
              <w:spacing w:after="0" w:line="240" w:lineRule="auto"/>
              <w:ind w:firstLine="763"/>
              <w:jc w:val="both"/>
              <w:rPr>
                <w:rFonts w:ascii="Arial" w:hAnsi="Arial" w:cs="Arial"/>
              </w:rPr>
            </w:pP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1"/>
        <w:gridCol w:w="1128"/>
      </w:tblGrid>
      <w:tr w:rsidR="001C0924" w:rsidRPr="00BC3333">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100" o:spid="_x0000_s1035" type="#_x0000_t75" alt="20180829093108" style="position:absolute;margin-left:-2.3pt;margin-top:11.6pt;width:113.4pt;height:163.05pt;z-index:-251682816;visibility:visible" wrapcoords="-143 0 -143 21500 21600 21500 21600 0 -143 0">
                  <v:imagedata r:id="rId33"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37</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Д258</w:t>
            </w:r>
          </w:p>
          <w:p w:rsidR="001C0924" w:rsidRPr="00473BC3" w:rsidRDefault="001C0924" w:rsidP="00B82952">
            <w:pPr>
              <w:spacing w:after="0" w:line="240" w:lineRule="auto"/>
              <w:ind w:firstLine="763"/>
              <w:jc w:val="both"/>
              <w:rPr>
                <w:rFonts w:ascii="Arial" w:hAnsi="Arial" w:cs="Arial"/>
                <w:sz w:val="24"/>
                <w:szCs w:val="24"/>
                <w:lang w:val="uk-UA"/>
              </w:rPr>
            </w:pPr>
            <w:r w:rsidRPr="00473BC3">
              <w:rPr>
                <w:rFonts w:ascii="Arial" w:hAnsi="Arial" w:cs="Arial"/>
                <w:sz w:val="28"/>
                <w:szCs w:val="28"/>
                <w:lang w:val="uk-UA"/>
              </w:rPr>
              <w:t>IX Міжнародна виставка "Сучасні заклади освіти - 2018", 15-17 березня 2018 року = VII International exhibition World Edu : офіційний каталог / МОН України, Національна академія педагогічних наук України. - Київ : [б.в.], [2018]. - 285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1"/>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9" o:spid="_x0000_s1036" type="#_x0000_t75" alt="20180903095705" style="position:absolute;margin-left:.2pt;margin-top:22.05pt;width:113.4pt;height:165.5pt;z-index:-251681792;visibility:visible" wrapcoords="-143 0 -143 21502 21600 21502 21600 0 -143 0">
                  <v:imagedata r:id="rId34"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Д279</w:t>
            </w:r>
          </w:p>
          <w:p w:rsidR="001C0924" w:rsidRPr="008D2BCF" w:rsidRDefault="001C0924" w:rsidP="00B82952">
            <w:pPr>
              <w:spacing w:after="0" w:line="240" w:lineRule="auto"/>
              <w:ind w:firstLine="763"/>
              <w:jc w:val="both"/>
              <w:rPr>
                <w:rFonts w:ascii="Arial" w:hAnsi="Arial" w:cs="Arial"/>
                <w:sz w:val="28"/>
                <w:szCs w:val="28"/>
                <w:lang w:val="uk-UA"/>
              </w:rPr>
            </w:pPr>
            <w:r w:rsidRPr="008D2BCF">
              <w:rPr>
                <w:rFonts w:ascii="Arial" w:hAnsi="Arial" w:cs="Arial"/>
                <w:sz w:val="28"/>
                <w:szCs w:val="28"/>
                <w:lang w:val="uk-UA"/>
              </w:rPr>
              <w:t>Дейт, К. Дж.</w:t>
            </w:r>
          </w:p>
          <w:p w:rsidR="001C0924" w:rsidRPr="00B82952" w:rsidRDefault="001C0924" w:rsidP="00B82952">
            <w:pPr>
              <w:spacing w:after="0" w:line="240" w:lineRule="auto"/>
              <w:ind w:firstLine="763"/>
              <w:jc w:val="both"/>
              <w:rPr>
                <w:rFonts w:ascii="Arial" w:hAnsi="Arial" w:cs="Arial"/>
                <w:sz w:val="28"/>
                <w:szCs w:val="28"/>
              </w:rPr>
            </w:pPr>
            <w:r w:rsidRPr="008D2BCF">
              <w:rPr>
                <w:rFonts w:ascii="Arial" w:hAnsi="Arial" w:cs="Arial"/>
                <w:sz w:val="28"/>
                <w:szCs w:val="28"/>
                <w:lang w:val="uk-UA"/>
              </w:rPr>
              <w:t xml:space="preserve">Введение в системы баз данных = </w:t>
            </w:r>
            <w:r w:rsidRPr="00B82952">
              <w:rPr>
                <w:rFonts w:ascii="Arial" w:hAnsi="Arial" w:cs="Arial"/>
                <w:sz w:val="28"/>
                <w:szCs w:val="28"/>
              </w:rPr>
              <w:t>AnIntroductiontoDatabaseSystems</w:t>
            </w:r>
            <w:r w:rsidRPr="008D2BCF">
              <w:rPr>
                <w:rFonts w:ascii="Arial" w:hAnsi="Arial" w:cs="Arial"/>
                <w:sz w:val="28"/>
                <w:szCs w:val="28"/>
                <w:lang w:val="uk-UA"/>
              </w:rPr>
              <w:t xml:space="preserve"> / К. Д. Дейт ; пер. с англ. </w:t>
            </w:r>
            <w:r w:rsidRPr="00B82952">
              <w:rPr>
                <w:rFonts w:ascii="Arial" w:hAnsi="Arial" w:cs="Arial"/>
                <w:sz w:val="28"/>
                <w:szCs w:val="28"/>
              </w:rPr>
              <w:t xml:space="preserve">К. А. Птицына. - 8-е изд. - Москва ; Санкт-Петербург ; Киев : Изд. дом "Вильямс", 2018. – </w:t>
            </w:r>
          </w:p>
          <w:p w:rsidR="001C0924" w:rsidRPr="00B82952" w:rsidRDefault="001C0924" w:rsidP="00B82952">
            <w:pPr>
              <w:spacing w:after="0" w:line="240" w:lineRule="auto"/>
              <w:jc w:val="both"/>
              <w:rPr>
                <w:rFonts w:ascii="Arial" w:hAnsi="Arial" w:cs="Arial"/>
                <w:sz w:val="28"/>
                <w:szCs w:val="28"/>
              </w:rPr>
            </w:pPr>
            <w:r w:rsidRPr="00B82952">
              <w:rPr>
                <w:rFonts w:ascii="Arial" w:hAnsi="Arial" w:cs="Arial"/>
                <w:sz w:val="28"/>
                <w:szCs w:val="28"/>
              </w:rPr>
              <w:t>1328 c. - ISBN 978-5-8459-0788-2.</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Восьмое издание </w:t>
            </w:r>
            <w:r>
              <w:rPr>
                <w:rFonts w:ascii="Arial" w:hAnsi="Arial" w:cs="Arial"/>
              </w:rPr>
              <w:t>этой</w:t>
            </w:r>
            <w:r w:rsidRPr="00B82952">
              <w:rPr>
                <w:rFonts w:ascii="Arial" w:hAnsi="Arial" w:cs="Arial"/>
              </w:rPr>
              <w:t xml:space="preserve"> кни</w:t>
            </w:r>
            <w:r>
              <w:rPr>
                <w:rFonts w:ascii="Arial" w:hAnsi="Arial" w:cs="Arial"/>
              </w:rPr>
              <w:t>ги</w:t>
            </w:r>
            <w:r w:rsidRPr="00B82952">
              <w:rPr>
                <w:rFonts w:ascii="Arial" w:hAnsi="Arial" w:cs="Arial"/>
              </w:rPr>
              <w:t xml:space="preserve"> позволяет получить солидную подготовку по теоретическим и практическим основам технологии баз данных и вместе с тем приобрести определенное представление о том, как эта сфера деятельности будет развиваться в будущем.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0"/>
        <w:gridCol w:w="1129"/>
      </w:tblGrid>
      <w:tr w:rsidR="001C0924" w:rsidRPr="00BC3333">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8" o:spid="_x0000_s1037" type="#_x0000_t75" alt="20180829094008" style="position:absolute;margin-left:.2pt;margin-top:34.1pt;width:113.4pt;height:163.05pt;z-index:-251680768;visibility:visible" wrapcoords="-143 0 -143 21500 21600 21500 21600 0 -143 0">
                  <v:imagedata r:id="rId35"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Ж17</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Д448</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Дизайнерська діяльність: екологічне проектування / В. О. Свірко, О. В. Бойчук, В. М. Голобородько та ін. ; Український науково-дослідний інститут дизайну та ергономіки, Харківська державна академія дизайну і мистецтв. - Київ, 2016. - 196 c. - ISBN 978-966-8603-52-5.</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 xml:space="preserve">Книга присвячена аналізу сучасного стану і розвитку основних напрямків екологічного дизайну в Україні. </w:t>
            </w:r>
          </w:p>
          <w:p w:rsidR="001C0924" w:rsidRPr="00B82952" w:rsidRDefault="001C0924" w:rsidP="00B82952">
            <w:pPr>
              <w:spacing w:after="0" w:line="240" w:lineRule="auto"/>
              <w:ind w:firstLine="763"/>
              <w:jc w:val="both"/>
              <w:rPr>
                <w:rFonts w:ascii="Arial" w:hAnsi="Arial" w:cs="Arial"/>
                <w:sz w:val="24"/>
                <w:szCs w:val="24"/>
                <w:lang w:val="uk-UA"/>
              </w:rPr>
            </w:pPr>
            <w:r w:rsidRPr="00B82952">
              <w:rPr>
                <w:rFonts w:ascii="Arial" w:hAnsi="Arial" w:cs="Arial"/>
                <w:lang w:val="uk-UA"/>
              </w:rPr>
              <w:t>Велика кількість теоретичних, екпериментально-прикладних і проектних розробок з проблем екології життєдіяльності людини, збільшення можливостей безпосереднього впливу екологічного дизайну на якість життя, підвищення конкурентоспроможності товарної продукції, виховання смаку у широких верств населення тощо - генерує потребу у системному осмисленні цього напряму дизайнерської діяльності, узагальнені її результатів, що визначають закономірності розвитку як світового, так і вітчизняного екологічного дизайну.</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2</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Корпус №4 НАУ, читальний зал для молодших курсів</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1"/>
        <w:gridCol w:w="1128"/>
      </w:tblGrid>
      <w:tr w:rsidR="001C0924" w:rsidRPr="00BC3333">
        <w:tc>
          <w:tcPr>
            <w:tcW w:w="2219"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7" o:spid="_x0000_s1038" type="#_x0000_t75" alt="20180829094030" style="position:absolute;margin-left:.2pt;margin-top:38.1pt;width:113.4pt;height:161.4pt;z-index:-251679744;visibility:visible" wrapcoords="-143 0 -143 21500 21600 21500 21600 0 -143 0">
                  <v:imagedata r:id="rId36" o:title=""/>
                  <w10:wrap type="tight"/>
                </v:shape>
              </w:pict>
            </w:r>
          </w:p>
        </w:tc>
        <w:tc>
          <w:tcPr>
            <w:tcW w:w="7352"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72</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Д448</w:t>
            </w:r>
          </w:p>
          <w:p w:rsidR="001C0924" w:rsidRPr="00B82952" w:rsidRDefault="001C0924" w:rsidP="004F45D0">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Дизайнерська діяльність: системи візуальної інформації / О. В. Чемакіна, А. Л. Рубцов, В. О. Свірко, О. П. Олійник ; Український науково-дослідний ін-т дизайну та ергономіки. - Київ : УкрНДІ ДЕ, 2017. – 191 с. - ISBN 978-966-8603-52-5.</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Перед читачем четверта книга під загальною назвою "Дизайнерська діяльність". Основними проблемами, вирішення яких досліджується у цьому виданні, є розроблення науково-методичних засад зі створення систем візуальної інформації та методології дизайнерського проектування піктографічних інформаційних систем на основі уніфікації, модульності, трансформованості, естетичності знакових повідомлень; формування і впровадження засад з підвищення графічної культури відповідних фахівців під час їх підготовки у ВНЗ України.</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4"/>
        <w:gridCol w:w="5850"/>
        <w:gridCol w:w="1129"/>
      </w:tblGrid>
      <w:tr w:rsidR="001C0924" w:rsidRPr="00BC3333">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6" o:spid="_x0000_s1039" type="#_x0000_t75" alt="20180829094020" style="position:absolute;margin-left:.2pt;margin-top:41.1pt;width:113.4pt;height:166.35pt;z-index:-251678720;visibility:visible" wrapcoords="-143 0 -143 21503 21600 21503 21600 0 -143 0">
                  <v:imagedata r:id="rId37"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Ж17</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Д448</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Дизайнерська діяльність: стандарти і </w:t>
            </w:r>
          </w:p>
          <w:p w:rsidR="001C0924" w:rsidRPr="00B82952" w:rsidRDefault="001C0924" w:rsidP="00B82952">
            <w:pPr>
              <w:spacing w:after="0" w:line="240" w:lineRule="auto"/>
              <w:jc w:val="both"/>
              <w:rPr>
                <w:rFonts w:ascii="Arial" w:hAnsi="Arial" w:cs="Arial"/>
                <w:sz w:val="28"/>
                <w:szCs w:val="28"/>
                <w:lang w:val="uk-UA"/>
              </w:rPr>
            </w:pPr>
            <w:r w:rsidRPr="00B82952">
              <w:rPr>
                <w:rFonts w:ascii="Arial" w:hAnsi="Arial" w:cs="Arial"/>
                <w:sz w:val="28"/>
                <w:szCs w:val="28"/>
                <w:lang w:val="uk-UA"/>
              </w:rPr>
              <w:t xml:space="preserve">розцінки : довідково-методичний посібник для дизайнерів-практиків / В. О. Свірко, А. Л. Рубцов, </w:t>
            </w:r>
          </w:p>
          <w:p w:rsidR="001C0924" w:rsidRPr="00B82952" w:rsidRDefault="001C0924" w:rsidP="00B82952">
            <w:pPr>
              <w:spacing w:after="0" w:line="240" w:lineRule="auto"/>
              <w:jc w:val="both"/>
              <w:rPr>
                <w:rFonts w:ascii="Arial" w:hAnsi="Arial" w:cs="Arial"/>
                <w:sz w:val="28"/>
                <w:szCs w:val="28"/>
                <w:lang w:val="uk-UA"/>
              </w:rPr>
            </w:pPr>
            <w:r w:rsidRPr="00B82952">
              <w:rPr>
                <w:rFonts w:ascii="Arial" w:hAnsi="Arial" w:cs="Arial"/>
                <w:sz w:val="28"/>
                <w:szCs w:val="28"/>
                <w:lang w:val="uk-UA"/>
              </w:rPr>
              <w:t>О. В. Бойчук, В. М. Голобородько ; Український науково-дослідний інститут дизайну та ергономіки, Харківська державна академія дизайну і мистецтв. - Київ : Аграр Медіа Груп, 2013. - 232 с. - ISBN 978-617-646-147-0.</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У посібнику викладені методичні та практичні аспекти нормативного забезпечення дизайн-ергономічної діяльності; специфіка стандартизації у сфері дизайну, ергодизайну як засобу унормування термінології, естетичних, ергономічних, функційних вимог до якості продукції; правила виконання проектних дизайн-ергономічних робіт, дизайн-ергономічної експертизи якості товарної продукції; надано інформацію щодо сучасної нормативної дизайн-ергономічної документації, вимог дизайну та ергономіки до промислової продукції.</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2</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3</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Корпус №4 НАУ, читальний зал для молодших курсів</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632"/>
        <w:gridCol w:w="5704"/>
        <w:gridCol w:w="1127"/>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5" o:spid="_x0000_s1040" type="#_x0000_t75" alt="20180903095254" style="position:absolute;margin-left:1pt;margin-top:27.05pt;width:120.8pt;height:170.1pt;z-index:-251672576;visibility:visible" wrapcoords="-134 0 -134 21505 21600 21505 21600 0 -134 0">
                  <v:imagedata r:id="rId38"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519</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Е457</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Економіко-математичне моделювання. Математичне програмування : навчальний посібник / М. М. Семко, М. М. Пискун, В. І. Панченко, В. В. Лаговський ; ДПА України, Національний ун-т державної податкової служби України. - Ірпінь : Національний ун-т ДПС України, 2008. - 240 с. - ISBN 978-966-337-139-9.</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У навчальному посібнику викладено теорію лінійного програмування, описано підходи до розв'язування таких задач. Розглянуто транспортну задачу лінійного програмування, а також задачі дробово-лінійного, нелінійного, динамічного програмування. Виклад теоретичного матеріалу супроводжується розглядом великої кількості практичних задач. До глав посібника вміщено задачі для самостійного розв'язування.</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Рекомендовано студентам економічних спеціальностей денної і заочної форм навчання.</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9747" w:type="dxa"/>
        <w:tblInd w:w="2" w:type="dxa"/>
        <w:tblLook w:val="00A0"/>
      </w:tblPr>
      <w:tblGrid>
        <w:gridCol w:w="2669"/>
        <w:gridCol w:w="5777"/>
        <w:gridCol w:w="1301"/>
      </w:tblGrid>
      <w:tr w:rsidR="001C0924" w:rsidRPr="00BB09BA">
        <w:tc>
          <w:tcPr>
            <w:tcW w:w="2486"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4" o:spid="_x0000_s1041" type="#_x0000_t75" alt="20180903095233" style="position:absolute;margin-left:.35pt;margin-top:28.55pt;width:122.65pt;height:170.1pt;z-index:-251677696;visibility:visible" wrapcoords="-132 0 -132 21505 21600 21505 21600 0 -132 0">
                  <v:imagedata r:id="rId39" o:title=""/>
                  <w10:wrap type="tight"/>
                </v:shape>
              </w:pict>
            </w:r>
          </w:p>
        </w:tc>
        <w:tc>
          <w:tcPr>
            <w:tcW w:w="7261"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574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Е457</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Екологія : навчальний посібний / Д. В. Липко, С. М. Липко, О. І. Портухай, С. О. Глінська ; МОН України, Рівненський державний гуманітарний ун-т. - 2-ге вид. - Київ : ОЛДІ-ПЛЮС, 2015. - 300 с. - ISBN 978-966-930-060-7.</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У навчальному посібнику викладено основні екологічні поняття та закони класичної екології, проблеми прикладної екології та шляхи їхнього вирішення. Він включає: навчальну програму з варіантами завдань для самостійної та індивідуальної роботи студентів; теоретичний матеріал; методичні вказівки для практичних робіт, тестовий контроль поточного й підсумкового рівня знань студентів, термінологічний словник, список рекомендованих літературних джерел.</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Навчальний посібник рекомендується використовувати студентам вищих навчальних закладів усіх напрямів підготовки для здобуття ступеня "бакалавр".</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308"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308"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200" w:line="276" w:lineRule="auto"/>
        <w:rPr>
          <w:rFonts w:ascii="Arial" w:hAnsi="Arial" w:cs="Arial"/>
          <w:b/>
          <w:bCs/>
          <w:sz w:val="2"/>
          <w:szCs w:val="2"/>
          <w:lang w:val="uk-UA"/>
        </w:rPr>
      </w:pPr>
    </w:p>
    <w:tbl>
      <w:tblPr>
        <w:tblW w:w="0" w:type="auto"/>
        <w:tblInd w:w="2" w:type="dxa"/>
        <w:tblLook w:val="00A0"/>
      </w:tblPr>
      <w:tblGrid>
        <w:gridCol w:w="2558"/>
        <w:gridCol w:w="5777"/>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3" o:spid="_x0000_s1042" type="#_x0000_t75" alt="20180903095517" style="position:absolute;margin-left:-1.5pt;margin-top:24.9pt;width:117.1pt;height:170.1pt;z-index:-251676672;visibility:visible" wrapcoords="-138 0 -138 21505 21600 21505 21600 0 -138 0">
                  <v:imagedata r:id="rId40"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621.39</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Ж911</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Журавльов, Ю. М.</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Основи побудови пристроїв приймання та обробки сигналів : навчальний посібник / Ю. М. Журавльов, О. А. Моргун, Ю. В. Пепа ; МОН України, Національний авіаційний ун-т. - Київ : НАУ, 2017. - 279 с. - ISBN 978-966-2970-97-5.</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 xml:space="preserve">Викладено основні поняття теорії і техніки приймання та аналого-цифрової обробки сигналів. Надано класифікацію та критерії оцінки якості функціонування  пристроїв приймання та обробки сигналів. </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Посібник призначено для аспірантів та студентів напрямів підготовки: 6.050802 "Електронні пристрої та системи", 6.050903 "Телекомунікації", 6.050901 "Радіотехніка", 6.070102 "Аеронавігація".</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3</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558"/>
        <w:gridCol w:w="5777"/>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2" o:spid="_x0000_s1043" type="#_x0000_t75" alt="20180903095508" style="position:absolute;margin-left:3.5pt;margin-top:36pt;width:117.1pt;height:170.1pt;z-index:-251675648;visibility:visible" wrapcoords="-138 0 -138 21505 21600 21505 21600 0 -138 0">
                  <v:imagedata r:id="rId41"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К362</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Керниган, Брайан</w:t>
            </w:r>
          </w:p>
          <w:p w:rsidR="001C0924" w:rsidRPr="00B82952" w:rsidRDefault="001C0924" w:rsidP="00473BC3">
            <w:pPr>
              <w:spacing w:after="0" w:line="240" w:lineRule="auto"/>
              <w:ind w:firstLine="763"/>
              <w:jc w:val="both"/>
              <w:rPr>
                <w:rFonts w:ascii="Arial" w:hAnsi="Arial" w:cs="Arial"/>
                <w:sz w:val="28"/>
                <w:szCs w:val="28"/>
              </w:rPr>
            </w:pPr>
            <w:r w:rsidRPr="00B82952">
              <w:rPr>
                <w:rFonts w:ascii="Arial" w:hAnsi="Arial" w:cs="Arial"/>
                <w:sz w:val="28"/>
                <w:szCs w:val="28"/>
              </w:rPr>
              <w:t xml:space="preserve">Практика программирования = </w:t>
            </w:r>
            <w:r w:rsidRPr="00B82952">
              <w:rPr>
                <w:rFonts w:ascii="Arial" w:hAnsi="Arial" w:cs="Arial"/>
                <w:sz w:val="28"/>
                <w:szCs w:val="28"/>
                <w:lang w:val="en-US"/>
              </w:rPr>
              <w:t>ThePracticeofProgramming</w:t>
            </w:r>
            <w:r w:rsidRPr="00B82952">
              <w:rPr>
                <w:rFonts w:ascii="Arial" w:hAnsi="Arial" w:cs="Arial"/>
                <w:sz w:val="28"/>
                <w:szCs w:val="28"/>
              </w:rPr>
              <w:t>/ Б. Керниган, Р. Пайк ; пер. с англ. В. Л. Бродового. - Москва ; Санкт-Петербург ; Киев : Изд. дом "Вильямс", 2017. - 288 с. - ISBN 978-5-8459-2005-8.</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Эта книга поможет любому программисту сделать свой труд более производительным и эффективным.</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rPr>
              <w:t>Практика программирования состоит не только из написания кода. Программисты должны также оценивать затраты и приобретения, выбирать между архитектурными альтернативами, отлаживать и тестировать код, оптимизировать быстродействие, дорабатывать и сопровождать программы, написанные ими же или их коллегами. Одновременно необходимо заботиться о совместимости, стабильности и надежности программ, при этом удовлетворяя стандартам и спецификациям.</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4</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lang w:val="uk-UA"/>
        </w:rPr>
      </w:pPr>
    </w:p>
    <w:tbl>
      <w:tblPr>
        <w:tblW w:w="0" w:type="auto"/>
        <w:tblInd w:w="2" w:type="dxa"/>
        <w:tblLook w:val="00A0"/>
      </w:tblPr>
      <w:tblGrid>
        <w:gridCol w:w="2595"/>
        <w:gridCol w:w="5741"/>
        <w:gridCol w:w="1127"/>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1" o:spid="_x0000_s1044" type="#_x0000_t75" alt="20180903095150" style="position:absolute;margin-left:-.05pt;margin-top:15.1pt;width:118.9pt;height:170.1pt;z-index:-251644928;visibility:visible" wrapcoords="-136 0 -136 21505 21600 21505 21600 0 -136 0">
                  <v:imagedata r:id="rId42" o:title=""/>
                  <w10:wrap type="tight"/>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621.7</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К636</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Коможицкі, Ципріян</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Збірник задач з опору матеріалів = Zbior Zadan z Wytrzymalosci Materialow / Ц. Коможицкі, </w:t>
            </w:r>
          </w:p>
          <w:p w:rsidR="001C0924" w:rsidRPr="00B82952" w:rsidRDefault="001C0924" w:rsidP="00B82952">
            <w:pPr>
              <w:spacing w:after="0" w:line="240" w:lineRule="auto"/>
              <w:jc w:val="both"/>
              <w:rPr>
                <w:rFonts w:ascii="Arial" w:hAnsi="Arial" w:cs="Arial"/>
                <w:sz w:val="28"/>
                <w:szCs w:val="28"/>
                <w:lang w:val="uk-UA"/>
              </w:rPr>
            </w:pPr>
            <w:r w:rsidRPr="00B82952">
              <w:rPr>
                <w:rFonts w:ascii="Arial" w:hAnsi="Arial" w:cs="Arial"/>
                <w:sz w:val="28"/>
                <w:szCs w:val="28"/>
                <w:lang w:val="uk-UA"/>
              </w:rPr>
              <w:t>М. Чернець. - Люблін : Люблінська Політехніка, 2014. - 336 с. - ISBN 978-83-7947-062-4.</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У збірнику подано завдання різної складності з таких розділів опору матеріалів: розтяг і стиск, напружений і деформований стан, зріз, кручення, згин, складний опір, поздовжній згин. Наведено необхідні теоретичні відомості до кожного з розділів. Для ознайомлення з методикою розв'язку завдань подано численні приклади.</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5"/>
        <w:gridCol w:w="5850"/>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90" o:spid="_x0000_s1045" type="#_x0000_t75" alt="20180903095536" style="position:absolute;margin-left:-1.45pt;margin-top:9.95pt;width:113.4pt;height:159.7pt;z-index:251641856;visibility:visible">
                  <v:imagedata r:id="rId43"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К637</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 xml:space="preserve">Компиляторы: принципы, технологии и инструментарий = </w:t>
            </w:r>
            <w:r w:rsidRPr="00B82952">
              <w:rPr>
                <w:rFonts w:ascii="Arial" w:hAnsi="Arial" w:cs="Arial"/>
                <w:sz w:val="28"/>
                <w:szCs w:val="28"/>
                <w:lang w:val="en-US"/>
              </w:rPr>
              <w:t>Compilers</w:t>
            </w:r>
            <w:r w:rsidRPr="00E53B5D">
              <w:rPr>
                <w:rFonts w:ascii="Arial" w:hAnsi="Arial" w:cs="Arial"/>
                <w:sz w:val="28"/>
                <w:szCs w:val="28"/>
              </w:rPr>
              <w:t xml:space="preserve">: </w:t>
            </w:r>
            <w:r w:rsidRPr="00B82952">
              <w:rPr>
                <w:rFonts w:ascii="Arial" w:hAnsi="Arial" w:cs="Arial"/>
                <w:sz w:val="28"/>
                <w:szCs w:val="28"/>
                <w:lang w:val="en-US"/>
              </w:rPr>
              <w:t>Principles</w:t>
            </w:r>
            <w:r w:rsidRPr="00E53B5D">
              <w:rPr>
                <w:rFonts w:ascii="Arial" w:hAnsi="Arial" w:cs="Arial"/>
                <w:sz w:val="28"/>
                <w:szCs w:val="28"/>
              </w:rPr>
              <w:t xml:space="preserve">, </w:t>
            </w:r>
            <w:r w:rsidRPr="00B82952">
              <w:rPr>
                <w:rFonts w:ascii="Arial" w:hAnsi="Arial" w:cs="Arial"/>
                <w:sz w:val="28"/>
                <w:szCs w:val="28"/>
                <w:lang w:val="en-US"/>
              </w:rPr>
              <w:t>Techniques</w:t>
            </w:r>
            <w:r w:rsidRPr="00E53B5D">
              <w:rPr>
                <w:rFonts w:ascii="Arial" w:hAnsi="Arial" w:cs="Arial"/>
                <w:sz w:val="28"/>
                <w:szCs w:val="28"/>
              </w:rPr>
              <w:t xml:space="preserve">, </w:t>
            </w:r>
            <w:r w:rsidRPr="00B82952">
              <w:rPr>
                <w:rFonts w:ascii="Arial" w:hAnsi="Arial" w:cs="Arial"/>
                <w:sz w:val="28"/>
                <w:szCs w:val="28"/>
                <w:lang w:val="en-US"/>
              </w:rPr>
              <w:t>Tools</w:t>
            </w:r>
            <w:r w:rsidRPr="00E53B5D">
              <w:rPr>
                <w:rFonts w:ascii="Arial" w:hAnsi="Arial" w:cs="Arial"/>
                <w:sz w:val="28"/>
                <w:szCs w:val="28"/>
              </w:rPr>
              <w:t xml:space="preserve"> /</w:t>
            </w:r>
            <w:r w:rsidRPr="00B82952">
              <w:rPr>
                <w:rFonts w:ascii="Arial" w:hAnsi="Arial" w:cs="Arial"/>
                <w:sz w:val="28"/>
                <w:szCs w:val="28"/>
              </w:rPr>
              <w:t xml:space="preserve"> А. В. Ахо, М. С. Лам, Р. Сети, Д. Д. Ульман ; пер. с англ. И. В. Красикова. - 2-е изд. - Москва ; Санкт-Петербург ; Киев : Изд. дом "Вильямс", 2018. - 1184 с. - ISBN 978-5-8459-1932-8.</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rPr>
              <w:t>Это новое издание классической "книги Дракона" полностью переработано и включает последние разработки в области компиляции. Книга предлагает читателю подробное введение в разработку компиляторов, после чего сосредотачивает внимание на применении методов компиляции для решения широкого круга задач проектирования и разработки программного обеспечения. Первая половина книги написана таким образом, чтобы ее можно было использовать в качестве учебника для начинающих, посвященного компиляторам, а вторая может использоваться как пособие по оптимизации кода для студентов старших курсов.</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5"/>
        <w:gridCol w:w="5849"/>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9" o:spid="_x0000_s1046" type="#_x0000_t75" alt="20180903095644" style="position:absolute;margin-left:-1.45pt;margin-top:17.4pt;width:113.4pt;height:168.85pt;z-index:251642880;visibility:visible">
                  <v:imagedata r:id="rId44"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К646</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Коннолли, Томас</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 xml:space="preserve">Базы данных. Проектирование, реализация и сопровождение. Теория и практика = </w:t>
            </w:r>
            <w:r w:rsidRPr="00B82952">
              <w:rPr>
                <w:rFonts w:ascii="Arial" w:hAnsi="Arial" w:cs="Arial"/>
                <w:sz w:val="28"/>
                <w:szCs w:val="28"/>
                <w:lang w:val="en-US"/>
              </w:rPr>
              <w:t>DatabaseSystems</w:t>
            </w:r>
            <w:r w:rsidRPr="00B82952">
              <w:rPr>
                <w:rFonts w:ascii="Arial" w:hAnsi="Arial" w:cs="Arial"/>
                <w:sz w:val="28"/>
                <w:szCs w:val="28"/>
              </w:rPr>
              <w:t xml:space="preserve"> : пер. с англ. / Т. Коннолли, К. Бегг. - 3-е изд. - Москва ; Санкт-Петербург ; Киев : Изд. дом "Вильямс", 2017. - 1440 с. - ISBN 978-5-8459-2020-1.</w:t>
            </w:r>
          </w:p>
          <w:p w:rsidR="001C0924" w:rsidRPr="00B82952" w:rsidRDefault="001C0924" w:rsidP="00B82952">
            <w:pPr>
              <w:spacing w:after="0" w:line="240" w:lineRule="auto"/>
              <w:ind w:firstLine="763"/>
              <w:jc w:val="both"/>
              <w:rPr>
                <w:rFonts w:ascii="Arial" w:hAnsi="Arial" w:cs="Arial"/>
              </w:rPr>
            </w:pPr>
            <w:r w:rsidRPr="00473BC3">
              <w:rPr>
                <w:rFonts w:ascii="Arial" w:hAnsi="Arial" w:cs="Arial"/>
              </w:rPr>
              <w:t>Настоящая книга содержит подробные рекомендации по применению средств ADO.NET в таких областях, как разработка приложений для рабочего стола на основе форм Windows или форм Web и создание управляемых данными приложений в среде ASP.NET с использованием языка Visual Basic.NET для подготовки вспомогательного кода.</w:t>
            </w:r>
            <w:r w:rsidRPr="00B82952">
              <w:rPr>
                <w:rFonts w:ascii="Arial" w:hAnsi="Arial" w:cs="Arial"/>
              </w:rPr>
              <w:t xml:space="preserve">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4"/>
        <w:gridCol w:w="5851"/>
        <w:gridCol w:w="1128"/>
      </w:tblGrid>
      <w:tr w:rsidR="001C0924" w:rsidRPr="00BC3333">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8" o:spid="_x0000_s1047" type="#_x0000_t75" alt="20180903095526" style="position:absolute;margin-left:.2pt;margin-top:8.3pt;width:113.4pt;height:165.5pt;z-index:251644928;visibility:visible">
                  <v:imagedata r:id="rId45"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625</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Л641</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Литвиненко, Тетяна Петрівна</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Принципи благоустрою автомобільних доріг та вулично-шляхової мережі = Principles of road beautification elements placing : монографія / Т. П. Литвиненко, І. В. Ткаченко ; МОН України, Полтавський національний технічний ун-т ім. Юрія Кондратюка. - Полтава : Шевченко Р. В., 2017. – </w:t>
            </w:r>
          </w:p>
          <w:p w:rsidR="001C0924" w:rsidRPr="00B82952" w:rsidRDefault="001C0924" w:rsidP="00B82952">
            <w:pPr>
              <w:spacing w:after="0" w:line="240" w:lineRule="auto"/>
              <w:jc w:val="both"/>
              <w:rPr>
                <w:rFonts w:ascii="Arial" w:hAnsi="Arial" w:cs="Arial"/>
                <w:sz w:val="28"/>
                <w:szCs w:val="28"/>
                <w:lang w:val="uk-UA"/>
              </w:rPr>
            </w:pPr>
            <w:r w:rsidRPr="00B82952">
              <w:rPr>
                <w:rFonts w:ascii="Arial" w:hAnsi="Arial" w:cs="Arial"/>
                <w:sz w:val="28"/>
                <w:szCs w:val="28"/>
                <w:lang w:val="uk-UA"/>
              </w:rPr>
              <w:t>206 с. - ISBN 978-966-8798-4.</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 xml:space="preserve">У монографії виконано історичний огляд розвитку   дорожнього благоустрою; досліджено існуючий стан благоустрою автомобільних доріг та вулиць в Україні та за кордоном; представлено в комплексному вигляді класифікації елементів благоустрою автомобільних доріг.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1"/>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7" o:spid="_x0000_s1048" type="#_x0000_t75" alt="20180903095622" style="position:absolute;margin-left:.2pt;margin-top:13.25pt;width:113.4pt;height:164.7pt;z-index:251645952;visibility:visible">
                  <v:imagedata r:id="rId46" o:title=""/>
                  <w10:wrap type="square"/>
                </v:shape>
              </w:pict>
            </w:r>
          </w:p>
        </w:tc>
        <w:tc>
          <w:tcPr>
            <w:tcW w:w="7320" w:type="dxa"/>
            <w:gridSpan w:val="2"/>
          </w:tcPr>
          <w:p w:rsidR="001C0924" w:rsidRPr="00E53B5D" w:rsidRDefault="001C0924" w:rsidP="00B82952">
            <w:pPr>
              <w:spacing w:after="0" w:line="240" w:lineRule="auto"/>
              <w:jc w:val="both"/>
              <w:rPr>
                <w:rFonts w:ascii="Arial" w:hAnsi="Arial" w:cs="Arial"/>
                <w:b/>
                <w:bCs/>
                <w:sz w:val="28"/>
                <w:szCs w:val="28"/>
                <w:lang w:val="uk-UA"/>
              </w:rPr>
            </w:pPr>
            <w:r w:rsidRPr="00E53B5D">
              <w:rPr>
                <w:rFonts w:ascii="Arial" w:hAnsi="Arial" w:cs="Arial"/>
                <w:b/>
                <w:bCs/>
                <w:sz w:val="28"/>
                <w:szCs w:val="28"/>
                <w:lang w:val="uk-UA"/>
              </w:rPr>
              <w:t>004</w:t>
            </w:r>
          </w:p>
          <w:p w:rsidR="001C0924" w:rsidRPr="00E53B5D" w:rsidRDefault="001C0924" w:rsidP="00B82952">
            <w:pPr>
              <w:spacing w:after="0" w:line="240" w:lineRule="auto"/>
              <w:jc w:val="both"/>
              <w:rPr>
                <w:rFonts w:ascii="Arial" w:hAnsi="Arial" w:cs="Arial"/>
                <w:b/>
                <w:bCs/>
                <w:sz w:val="28"/>
                <w:szCs w:val="28"/>
                <w:lang w:val="uk-UA"/>
              </w:rPr>
            </w:pPr>
            <w:r w:rsidRPr="00E53B5D">
              <w:rPr>
                <w:rFonts w:ascii="Arial" w:hAnsi="Arial" w:cs="Arial"/>
                <w:b/>
                <w:bCs/>
                <w:sz w:val="28"/>
                <w:szCs w:val="28"/>
                <w:lang w:val="uk-UA"/>
              </w:rPr>
              <w:t>М235</w:t>
            </w:r>
          </w:p>
          <w:p w:rsidR="001C0924" w:rsidRPr="00E53B5D" w:rsidRDefault="001C0924" w:rsidP="00B82952">
            <w:pPr>
              <w:spacing w:after="0" w:line="240" w:lineRule="auto"/>
              <w:ind w:firstLine="763"/>
              <w:jc w:val="both"/>
              <w:rPr>
                <w:rFonts w:ascii="Arial" w:hAnsi="Arial" w:cs="Arial"/>
                <w:sz w:val="28"/>
                <w:szCs w:val="28"/>
                <w:lang w:val="uk-UA"/>
              </w:rPr>
            </w:pPr>
            <w:r w:rsidRPr="00E53B5D">
              <w:rPr>
                <w:rFonts w:ascii="Arial" w:hAnsi="Arial" w:cs="Arial"/>
                <w:sz w:val="28"/>
                <w:szCs w:val="28"/>
                <w:lang w:val="uk-UA"/>
              </w:rPr>
              <w:t>Маннинг, Кристофер Д.</w:t>
            </w:r>
          </w:p>
          <w:p w:rsidR="001C0924" w:rsidRPr="00473BC3" w:rsidRDefault="001C0924" w:rsidP="00473BC3">
            <w:pPr>
              <w:spacing w:after="0" w:line="240" w:lineRule="auto"/>
              <w:ind w:firstLine="763"/>
              <w:jc w:val="both"/>
              <w:rPr>
                <w:rFonts w:ascii="Arial" w:hAnsi="Arial" w:cs="Arial"/>
                <w:sz w:val="28"/>
                <w:szCs w:val="28"/>
                <w:lang w:val="uk-UA"/>
              </w:rPr>
            </w:pPr>
            <w:r w:rsidRPr="00E53B5D">
              <w:rPr>
                <w:rFonts w:ascii="Arial" w:hAnsi="Arial" w:cs="Arial"/>
                <w:sz w:val="28"/>
                <w:szCs w:val="28"/>
                <w:lang w:val="uk-UA"/>
              </w:rPr>
              <w:t xml:space="preserve">Введение в информационный поиск = </w:t>
            </w:r>
            <w:r w:rsidRPr="00B82952">
              <w:rPr>
                <w:rFonts w:ascii="Arial" w:hAnsi="Arial" w:cs="Arial"/>
                <w:sz w:val="28"/>
                <w:szCs w:val="28"/>
                <w:lang w:val="en-US"/>
              </w:rPr>
              <w:t>IntroductiontoInformationRetrieval</w:t>
            </w:r>
            <w:r w:rsidRPr="00E53B5D">
              <w:rPr>
                <w:rFonts w:ascii="Arial" w:hAnsi="Arial" w:cs="Arial"/>
                <w:sz w:val="28"/>
                <w:szCs w:val="28"/>
                <w:lang w:val="uk-UA"/>
              </w:rPr>
              <w:t xml:space="preserve"> / К. Д. Маннинг, </w:t>
            </w:r>
            <w:r w:rsidRPr="00B82952">
              <w:rPr>
                <w:rFonts w:ascii="Arial" w:hAnsi="Arial" w:cs="Arial"/>
                <w:sz w:val="28"/>
                <w:szCs w:val="28"/>
              </w:rPr>
              <w:t>П. Рагхаван, Х. Шютце ; пер. с англ. Д. А. Клюшина. - Москва ; Санкт-Петербург ; Киев : Изд. дом "Вильямс", 2014. - 528 с. - ISBN 978-5-8459-1623-5.</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Введение в информационный поиск - это первый учебник, который содержит взаимосвязанное изложение проблем классического информационного поиска и поиска в себе, включая смежные задачи классификации и кластеризации текстов. Учебник написан с позиций информатики и содержит современное изложение всех аспектов проектирования и реализации систем сбора, индексирования и поиска документов, методов оценки таких систем, а также введение в методы машинного обучения на базе коллекций текстов.</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Несмотря на то, что учебник задуман как вводный курс по информационному поиску, он будет интересен исследователям и профессионалам.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0"/>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6" o:spid="_x0000_s1049" type="#_x0000_t75" alt="20180903095447" style="position:absolute;margin-left:-2.3pt;margin-top:4.95pt;width:113.4pt;height:163.85pt;z-index:251667456;visibility:visible">
                  <v:imagedata r:id="rId47"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М299</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Марц, Натан</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 xml:space="preserve">Большие данные. Принципы и практика построения масштабируемых систем обработки данных в реальном времени = </w:t>
            </w:r>
            <w:r w:rsidRPr="00B82952">
              <w:rPr>
                <w:rFonts w:ascii="Arial" w:hAnsi="Arial" w:cs="Arial"/>
                <w:sz w:val="28"/>
                <w:szCs w:val="28"/>
                <w:lang w:val="en-US"/>
              </w:rPr>
              <w:t>BigDa</w:t>
            </w:r>
            <w:r w:rsidRPr="00B82952">
              <w:rPr>
                <w:rFonts w:ascii="Arial" w:hAnsi="Arial" w:cs="Arial"/>
                <w:sz w:val="28"/>
                <w:szCs w:val="28"/>
              </w:rPr>
              <w:t xml:space="preserve">ta / Н. Марц, </w:t>
            </w:r>
          </w:p>
          <w:p w:rsidR="001C0924" w:rsidRPr="00B82952" w:rsidRDefault="001C0924" w:rsidP="00B82952">
            <w:pPr>
              <w:spacing w:after="0" w:line="240" w:lineRule="auto"/>
              <w:jc w:val="both"/>
              <w:rPr>
                <w:rFonts w:ascii="Arial" w:hAnsi="Arial" w:cs="Arial"/>
                <w:sz w:val="28"/>
                <w:szCs w:val="28"/>
              </w:rPr>
            </w:pPr>
            <w:r w:rsidRPr="00B82952">
              <w:rPr>
                <w:rFonts w:ascii="Arial" w:hAnsi="Arial" w:cs="Arial"/>
                <w:sz w:val="28"/>
                <w:szCs w:val="28"/>
              </w:rPr>
              <w:t>Д. Уоррен ; пер. с англ. И. В. Берштейна. - Москва ; Санкт-Петербург ; Киев : Изд. дом "Вильямс", 2017. - 368 с. - ISBN 978-5-8459-2075-1.</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rPr>
              <w:t xml:space="preserve">Эта книга поможет читателю научиться строить системы больших данных, используя архитектуру, специально предназначенную для фиксации и анализа данных в масштабе веб. В ней представлена простая для понимания и масштабируемая лямбда-архитектура, позволяющая разрабатывать информационные системы усилиями небольших команд. В книге даются теоретические основы организации систем больших данных и поясняется, каким образом они воплощаются на практике. Помимо общей инфраструктуры для обработки больших данных, читатель может ознакомиться с конкретными технологическими и инструментальными средствами вроде </w:t>
            </w:r>
            <w:r w:rsidRPr="00B82952">
              <w:rPr>
                <w:rFonts w:ascii="Arial" w:hAnsi="Arial" w:cs="Arial"/>
                <w:lang w:val="en-US"/>
              </w:rPr>
              <w:t>Hadoop</w:t>
            </w:r>
            <w:r w:rsidRPr="00E53B5D">
              <w:rPr>
                <w:rFonts w:ascii="Arial" w:hAnsi="Arial" w:cs="Arial"/>
              </w:rPr>
              <w:t xml:space="preserve">, </w:t>
            </w:r>
            <w:r w:rsidRPr="00B82952">
              <w:rPr>
                <w:rFonts w:ascii="Arial" w:hAnsi="Arial" w:cs="Arial"/>
                <w:lang w:val="en-US"/>
              </w:rPr>
              <w:t>Storm</w:t>
            </w:r>
            <w:r w:rsidRPr="00B82952">
              <w:rPr>
                <w:rFonts w:ascii="Arial" w:hAnsi="Arial" w:cs="Arial"/>
              </w:rPr>
              <w:t xml:space="preserve"> и баз данных типа </w:t>
            </w:r>
            <w:r w:rsidRPr="00B82952">
              <w:rPr>
                <w:rFonts w:ascii="Arial" w:hAnsi="Arial" w:cs="Arial"/>
                <w:lang w:val="en-US"/>
              </w:rPr>
              <w:t>NoSQL</w:t>
            </w:r>
            <w:r w:rsidRPr="00B82952">
              <w:rPr>
                <w:rFonts w:ascii="Arial" w:hAnsi="Arial" w:cs="Arial"/>
                <w:lang w:val="uk-UA"/>
              </w:rPr>
              <w:t>.</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0"/>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5" o:spid="_x0000_s1050" type="#_x0000_t75" alt="20180829093959" style="position:absolute;margin-left:-2.3pt;margin-top:14.9pt;width:113.4pt;height:162.2pt;z-index:251646976;visibility:visible">
                  <v:imagedata r:id="rId48"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Ч4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П503</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"Політ. Сучасні проблеми науки", конференція (16; 2016; Київ)</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Тези доповідей XVI Міжнародної науково-практичної конференції молодих учених і студентів "Політ. Сучасні проблеми науки", 6-8 квітня 2016 р. : гуманітарні науки / "Політ. Сучасні проблеми науки", конференція (16; 2016; Київ) ; МОН України, Національний авіаційний університет ; </w:t>
            </w:r>
          </w:p>
          <w:p w:rsidR="001C0924" w:rsidRPr="00B82952" w:rsidRDefault="001C0924" w:rsidP="00B82952">
            <w:pPr>
              <w:spacing w:after="0" w:line="240" w:lineRule="auto"/>
              <w:jc w:val="both"/>
              <w:rPr>
                <w:rFonts w:ascii="Arial" w:hAnsi="Arial" w:cs="Arial"/>
                <w:sz w:val="28"/>
                <w:szCs w:val="28"/>
                <w:lang w:val="uk-UA"/>
              </w:rPr>
            </w:pPr>
            <w:r w:rsidRPr="00B82952">
              <w:rPr>
                <w:rFonts w:ascii="Arial" w:hAnsi="Arial" w:cs="Arial"/>
                <w:sz w:val="28"/>
                <w:szCs w:val="28"/>
                <w:lang w:val="uk-UA"/>
              </w:rPr>
              <w:t>Харченко В. П., ред. - Київ, 2016. - 400 с.</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 xml:space="preserve">У збірнику представлені тези доповідей докторантів, аспірантів, молодих учених і студентів, які взяли участь у роботі XVI Міжнародної науково-практичної конференції "Політ. Сучасні проблеми науки" за напрямом "Гуманітарні науки".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0"/>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4" o:spid="_x0000_s1051" type="#_x0000_t75" alt="20180903095113" style="position:absolute;margin-left:-.6pt;margin-top:14.9pt;width:113.4pt;height:160.55pt;z-index:251648000;visibility:visible">
                  <v:imagedata r:id="rId49"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П702</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Прата, Стивен</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 xml:space="preserve">Язык программирования C++. Лекции и упражнения = C++ PrimerPlus / С. Прата ; пер. с англ. Ю. И. Корниенко. - 6-е изд. - Москва ; Санкт-Петербург ; Киев : Изд. дом "Вильямс", 2017. – </w:t>
            </w:r>
          </w:p>
          <w:p w:rsidR="001C0924" w:rsidRPr="00B82952" w:rsidRDefault="001C0924" w:rsidP="00B82952">
            <w:pPr>
              <w:spacing w:after="0" w:line="240" w:lineRule="auto"/>
              <w:jc w:val="both"/>
              <w:rPr>
                <w:rFonts w:ascii="Arial" w:hAnsi="Arial" w:cs="Arial"/>
                <w:sz w:val="28"/>
                <w:szCs w:val="28"/>
              </w:rPr>
            </w:pPr>
            <w:r w:rsidRPr="00B82952">
              <w:rPr>
                <w:rFonts w:ascii="Arial" w:hAnsi="Arial" w:cs="Arial"/>
                <w:sz w:val="28"/>
                <w:szCs w:val="28"/>
              </w:rPr>
              <w:t>1248 с. - ISBN 978-5-8459-2048-5.</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Книга представляет собой тщательно проверенный, качественно составленный полноценный учебник по одной из ключевых тем для программистов и разработчиков. Эта классическая работа по вычислительной технике обучает принципам программирования, среди которых структурированный код и нисходящее проектирование, а также использованию классов, наследования, шаблонов, исключений, лямбда-выражений, интеллектуальных указателей и семантики переноса.</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Фундаментальные концепции программирования излагаются вместе с подробными сведениями о языке С++.</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Написанное в дружественном стиле, простое в освоении руководство для самостоятельного изучения подойдет как студентам, обучающимся программированию, так и разработчикам, имеющим дело с другими языками и стремящимся лучше понять фундаментальные основы этого ключевого языка программирования.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0"/>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3" o:spid="_x0000_s1052" type="#_x0000_t75" alt="20180903095555" style="position:absolute;margin-left:-.6pt;margin-top:24pt;width:113.4pt;height:166.35pt;z-index:251649024;visibility:visible">
                  <v:imagedata r:id="rId50"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П767</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Принц, Питер</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 xml:space="preserve">Язык C. Полное описание языка = C. </w:t>
            </w:r>
            <w:r w:rsidRPr="00B82952">
              <w:rPr>
                <w:rFonts w:ascii="Arial" w:hAnsi="Arial" w:cs="Arial"/>
                <w:sz w:val="28"/>
                <w:szCs w:val="28"/>
                <w:lang w:val="en-US"/>
              </w:rPr>
              <w:t>InaNutshell</w:t>
            </w:r>
            <w:r w:rsidRPr="00B82952">
              <w:rPr>
                <w:rFonts w:ascii="Arial" w:hAnsi="Arial" w:cs="Arial"/>
                <w:sz w:val="28"/>
                <w:szCs w:val="28"/>
              </w:rPr>
              <w:t>: справочник / П. Принц, Т. Кроуфорд ; пер. с англ. И. В. Красикова. - 2-е изд. - Москва ; Санкт-Петербург ; Киев : Диалектика, 2017. - 880 с. - ISBN 978-5-9908911-6-6.</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В новом издании классического справочника точно и подробно описана каждая функция языка С и библиотеки времени выполнения, включая многопоточность, макросы, не зависящие от типа, и библиотечные функции, </w:t>
            </w:r>
            <w:r>
              <w:rPr>
                <w:rFonts w:ascii="Arial" w:hAnsi="Arial" w:cs="Arial"/>
              </w:rPr>
              <w:t xml:space="preserve">введенные </w:t>
            </w:r>
            <w:r w:rsidRPr="00B82952">
              <w:rPr>
                <w:rFonts w:ascii="Arial" w:hAnsi="Arial" w:cs="Arial"/>
              </w:rPr>
              <w:t>стандартом С11. Если вы хотите узнать, что и как делает незнакомая вам функция, то в этой книге вы найдете ее подробное описание, а также типичный пример применения.</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Эта книга идеально подходит для опытных программистов на языках С и С++. В нее также включено описание средств разработки программ из набора программного обеспечения GNU.</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4"/>
        <w:gridCol w:w="5851"/>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2" o:spid="_x0000_s1053" type="#_x0000_t75" alt="20180903095458" style="position:absolute;margin-left:-2.3pt;margin-top:14.9pt;width:113.4pt;height:162.2pt;z-index:251650048;visibility:visible">
                  <v:imagedata r:id="rId51"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С14</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Садаладж, Прамод Дж.</w:t>
            </w:r>
          </w:p>
          <w:p w:rsidR="001C0924" w:rsidRPr="00B82952" w:rsidRDefault="001C0924" w:rsidP="00473BC3">
            <w:pPr>
              <w:spacing w:after="0" w:line="240" w:lineRule="auto"/>
              <w:ind w:firstLine="763"/>
              <w:jc w:val="both"/>
              <w:rPr>
                <w:rFonts w:ascii="Arial" w:hAnsi="Arial" w:cs="Arial"/>
                <w:sz w:val="28"/>
                <w:szCs w:val="28"/>
              </w:rPr>
            </w:pPr>
            <w:r w:rsidRPr="00B82952">
              <w:rPr>
                <w:rFonts w:ascii="Arial" w:hAnsi="Arial" w:cs="Arial"/>
                <w:sz w:val="28"/>
                <w:szCs w:val="28"/>
                <w:lang w:val="en-US"/>
              </w:rPr>
              <w:t>NoSQL</w:t>
            </w:r>
            <w:r w:rsidRPr="00B82952">
              <w:rPr>
                <w:rFonts w:ascii="Arial" w:hAnsi="Arial" w:cs="Arial"/>
                <w:sz w:val="28"/>
                <w:szCs w:val="28"/>
              </w:rPr>
              <w:t xml:space="preserve">: новая методология разработки нереляционных баз данных = </w:t>
            </w:r>
            <w:r w:rsidRPr="00B82952">
              <w:rPr>
                <w:rFonts w:ascii="Arial" w:hAnsi="Arial" w:cs="Arial"/>
                <w:sz w:val="28"/>
                <w:szCs w:val="28"/>
                <w:lang w:val="en-US"/>
              </w:rPr>
              <w:t>NoSQLDistilled</w:t>
            </w:r>
            <w:r w:rsidRPr="00B82952">
              <w:rPr>
                <w:rFonts w:ascii="Arial" w:hAnsi="Arial" w:cs="Arial"/>
                <w:sz w:val="28"/>
                <w:szCs w:val="28"/>
              </w:rPr>
              <w:t xml:space="preserve"> / П. Д. Садаладж, М. Фаулер ; пер. с англ. Д. А. Клюшина. - Москва ; Санкт-Петербург ; Киев : Изд. дом "Вильямс", 2017. - 192 с. - ISBN 978-5-8459-1920-5.</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Эта книга - краткое, но полное введение в быстро развивающуюся технологию NoSQL. Авторы объясняют, как работают базы данных NoSQL, и демонстрируют, в каких ситуациях они могут стать более успешной альтернативой традиционным системам RDMBS. Авторы излагают материал в быстром темпе, знакомя читателей с критериями, которые необходимо применять, чтобы принять правильное решение, стоит ли использовать базы NoSQL и какие технологии следует при этом выбирать.</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Первая часть книги посвящена основным концепциям, включая неструктурированные модели данных, агрегаты, новые модели распределения, теорему САР и отображение - свертку. Во второй части авторы исследуют архитектурные и проектные вопросы, связанные с реализацией баз данных NoSQL.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0"/>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1" o:spid="_x0000_s1054" type="#_x0000_t75" alt="20180903095242" style="position:absolute;margin-left:-2.3pt;margin-top:6.65pt;width:113.4pt;height:163.85pt;z-index:251651072;visibility:visible">
                  <v:imagedata r:id="rId52"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51</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С20</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Сарана, Олександр Анатолійович</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Конкурсні задачі підвищеної складності з математики : навчальний посібник / О. А. Сарана, </w:t>
            </w:r>
          </w:p>
          <w:p w:rsidR="001C0924" w:rsidRPr="00B82952" w:rsidRDefault="001C0924" w:rsidP="00B82952">
            <w:pPr>
              <w:spacing w:after="0" w:line="240" w:lineRule="auto"/>
              <w:jc w:val="both"/>
              <w:rPr>
                <w:rFonts w:ascii="Arial" w:hAnsi="Arial" w:cs="Arial"/>
                <w:sz w:val="28"/>
                <w:szCs w:val="28"/>
                <w:lang w:val="uk-UA"/>
              </w:rPr>
            </w:pPr>
            <w:r w:rsidRPr="00B82952">
              <w:rPr>
                <w:rFonts w:ascii="Arial" w:hAnsi="Arial" w:cs="Arial"/>
                <w:sz w:val="28"/>
                <w:szCs w:val="28"/>
                <w:lang w:val="uk-UA"/>
              </w:rPr>
              <w:t>В. В. Ясінський ; МОН України, Національний технічний ун-т України "Київський політехнічний ін-т". - Київ : Факт, 2006. - 264 с. - (На допомогу абітурієнту).</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Посібник має на меті ознайомити слухачів Факультету довузівської підготовки (ФДП) НТУУ "КПІ" з різноманітними нестандартними (оригінальними) методами розв'язання конкурсних задач підвищеної складності з математики, проілюструвати широкі можливості використання добре засвоєних шкільних знань.  Він може бути корисним також при підготовці до щорічних весняних олімпіад з математики, що проводяться факультетами та інститутами НТУУ "КПІ".</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Рекомендовано слухачам ФДП НТУУ "КПІ" на завершальному етапі підготовки до випускного комплексного тестування з математики.</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1"/>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80" o:spid="_x0000_s1055" type="#_x0000_t75" alt="20180903095654" style="position:absolute;margin-left:1pt;margin-top:13.25pt;width:113.4pt;height:165.5pt;z-index:251652096;visibility:visible">
                  <v:imagedata r:id="rId53"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54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Т24</w:t>
            </w:r>
          </w:p>
          <w:p w:rsidR="001C0924" w:rsidRPr="008D2BCF" w:rsidRDefault="001C0924" w:rsidP="00B82952">
            <w:pPr>
              <w:spacing w:after="0" w:line="240" w:lineRule="auto"/>
              <w:ind w:firstLine="763"/>
              <w:jc w:val="both"/>
              <w:rPr>
                <w:rFonts w:ascii="Arial" w:hAnsi="Arial" w:cs="Arial"/>
                <w:sz w:val="28"/>
                <w:szCs w:val="28"/>
                <w:lang w:val="en-US"/>
              </w:rPr>
            </w:pPr>
            <w:r w:rsidRPr="00B82952">
              <w:rPr>
                <w:rFonts w:ascii="Arial" w:hAnsi="Arial" w:cs="Arial"/>
                <w:sz w:val="28"/>
                <w:szCs w:val="28"/>
              </w:rPr>
              <w:t>Таха</w:t>
            </w:r>
            <w:r w:rsidRPr="008D2BCF">
              <w:rPr>
                <w:rFonts w:ascii="Arial" w:hAnsi="Arial" w:cs="Arial"/>
                <w:sz w:val="28"/>
                <w:szCs w:val="28"/>
                <w:lang w:val="en-US"/>
              </w:rPr>
              <w:t xml:space="preserve">, </w:t>
            </w:r>
            <w:r w:rsidRPr="00B82952">
              <w:rPr>
                <w:rFonts w:ascii="Arial" w:hAnsi="Arial" w:cs="Arial"/>
                <w:sz w:val="28"/>
                <w:szCs w:val="28"/>
              </w:rPr>
              <w:t>Хемди</w:t>
            </w:r>
            <w:r w:rsidRPr="008D2BCF">
              <w:rPr>
                <w:rFonts w:ascii="Arial" w:hAnsi="Arial" w:cs="Arial"/>
                <w:sz w:val="28"/>
                <w:szCs w:val="28"/>
                <w:lang w:val="en-US"/>
              </w:rPr>
              <w:t xml:space="preserve"> </w:t>
            </w:r>
            <w:r w:rsidRPr="00B82952">
              <w:rPr>
                <w:rFonts w:ascii="Arial" w:hAnsi="Arial" w:cs="Arial"/>
                <w:sz w:val="28"/>
                <w:szCs w:val="28"/>
              </w:rPr>
              <w:t>А</w:t>
            </w:r>
            <w:r w:rsidRPr="008D2BCF">
              <w:rPr>
                <w:rFonts w:ascii="Arial" w:hAnsi="Arial" w:cs="Arial"/>
                <w:sz w:val="28"/>
                <w:szCs w:val="28"/>
                <w:lang w:val="en-US"/>
              </w:rPr>
              <w:t>.</w:t>
            </w:r>
          </w:p>
          <w:p w:rsidR="001C0924" w:rsidRPr="00473BC3" w:rsidRDefault="001C0924" w:rsidP="00473BC3">
            <w:pPr>
              <w:spacing w:after="0" w:line="240" w:lineRule="auto"/>
              <w:ind w:firstLine="763"/>
              <w:jc w:val="both"/>
              <w:rPr>
                <w:rFonts w:ascii="Arial" w:hAnsi="Arial" w:cs="Arial"/>
                <w:sz w:val="28"/>
                <w:szCs w:val="28"/>
                <w:lang w:val="en-US"/>
              </w:rPr>
            </w:pPr>
            <w:r w:rsidRPr="00B82952">
              <w:rPr>
                <w:rFonts w:ascii="Arial" w:hAnsi="Arial" w:cs="Arial"/>
                <w:sz w:val="28"/>
                <w:szCs w:val="28"/>
              </w:rPr>
              <w:t>Исследованиеопераций</w:t>
            </w:r>
            <w:r w:rsidRPr="00E53B5D">
              <w:rPr>
                <w:rFonts w:ascii="Arial" w:hAnsi="Arial" w:cs="Arial"/>
                <w:sz w:val="28"/>
                <w:szCs w:val="28"/>
                <w:lang w:val="en-US"/>
              </w:rPr>
              <w:t xml:space="preserve"> = </w:t>
            </w:r>
            <w:r w:rsidRPr="00B82952">
              <w:rPr>
                <w:rFonts w:ascii="Arial" w:hAnsi="Arial" w:cs="Arial"/>
                <w:sz w:val="28"/>
                <w:szCs w:val="28"/>
                <w:lang w:val="en-US"/>
              </w:rPr>
              <w:t>Operations Research: an Introduction</w:t>
            </w:r>
            <w:r w:rsidRPr="00E53B5D">
              <w:rPr>
                <w:rFonts w:ascii="Arial" w:hAnsi="Arial" w:cs="Arial"/>
                <w:sz w:val="28"/>
                <w:szCs w:val="28"/>
                <w:lang w:val="en-US"/>
              </w:rPr>
              <w:t xml:space="preserve"> / </w:t>
            </w:r>
            <w:r w:rsidRPr="00B82952">
              <w:rPr>
                <w:rFonts w:ascii="Arial" w:hAnsi="Arial" w:cs="Arial"/>
                <w:sz w:val="28"/>
                <w:szCs w:val="28"/>
              </w:rPr>
              <w:t>Х</w:t>
            </w:r>
            <w:r w:rsidRPr="00E53B5D">
              <w:rPr>
                <w:rFonts w:ascii="Arial" w:hAnsi="Arial" w:cs="Arial"/>
                <w:sz w:val="28"/>
                <w:szCs w:val="28"/>
                <w:lang w:val="en-US"/>
              </w:rPr>
              <w:t xml:space="preserve">. </w:t>
            </w:r>
            <w:r w:rsidRPr="00B82952">
              <w:rPr>
                <w:rFonts w:ascii="Arial" w:hAnsi="Arial" w:cs="Arial"/>
                <w:sz w:val="28"/>
                <w:szCs w:val="28"/>
              </w:rPr>
              <w:t>А</w:t>
            </w:r>
            <w:r w:rsidRPr="00E53B5D">
              <w:rPr>
                <w:rFonts w:ascii="Arial" w:hAnsi="Arial" w:cs="Arial"/>
                <w:sz w:val="28"/>
                <w:szCs w:val="28"/>
                <w:lang w:val="en-US"/>
              </w:rPr>
              <w:t xml:space="preserve">. </w:t>
            </w:r>
            <w:r w:rsidRPr="00B82952">
              <w:rPr>
                <w:rFonts w:ascii="Arial" w:hAnsi="Arial" w:cs="Arial"/>
                <w:sz w:val="28"/>
                <w:szCs w:val="28"/>
              </w:rPr>
              <w:t>Таха</w:t>
            </w:r>
            <w:r w:rsidRPr="00E53B5D">
              <w:rPr>
                <w:rFonts w:ascii="Arial" w:hAnsi="Arial" w:cs="Arial"/>
                <w:sz w:val="28"/>
                <w:szCs w:val="28"/>
                <w:lang w:val="en-US"/>
              </w:rPr>
              <w:t xml:space="preserve"> ;</w:t>
            </w:r>
            <w:r w:rsidRPr="00B82952">
              <w:rPr>
                <w:rFonts w:ascii="Arial" w:hAnsi="Arial" w:cs="Arial"/>
                <w:sz w:val="28"/>
                <w:szCs w:val="28"/>
              </w:rPr>
              <w:t>пер</w:t>
            </w:r>
            <w:r w:rsidRPr="00E53B5D">
              <w:rPr>
                <w:rFonts w:ascii="Arial" w:hAnsi="Arial" w:cs="Arial"/>
                <w:sz w:val="28"/>
                <w:szCs w:val="28"/>
                <w:lang w:val="en-US"/>
              </w:rPr>
              <w:t xml:space="preserve">. </w:t>
            </w:r>
            <w:r w:rsidRPr="00B82952">
              <w:rPr>
                <w:rFonts w:ascii="Arial" w:hAnsi="Arial" w:cs="Arial"/>
                <w:sz w:val="28"/>
                <w:szCs w:val="28"/>
              </w:rPr>
              <w:t>сангл</w:t>
            </w:r>
            <w:r w:rsidRPr="00E53B5D">
              <w:rPr>
                <w:rFonts w:ascii="Arial" w:hAnsi="Arial" w:cs="Arial"/>
                <w:sz w:val="28"/>
                <w:szCs w:val="28"/>
                <w:lang w:val="en-US"/>
              </w:rPr>
              <w:t xml:space="preserve">. </w:t>
            </w:r>
            <w:r w:rsidRPr="00B82952">
              <w:rPr>
                <w:rFonts w:ascii="Arial" w:hAnsi="Arial" w:cs="Arial"/>
                <w:sz w:val="28"/>
                <w:szCs w:val="28"/>
              </w:rPr>
              <w:t>А. А. Минько. - Москва ; Санкт-Петербург ; Киев : Изд. дом "Вильямс", 2016. - 912 c. - ISBN 978-5-8459-2086-7.</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В данном издании предлагается сбалансированный подход в изложении теории, практики и компьютерной реализации методов исследования операций. Сложные математические концепции объясняются с помощью множества тщательно подобранных числовых примеров, часто исключающих необходимость в строгих математических доказательствах. Книга содержит подробный разбор многих практических ситуаций, а в конце глав приводятся комплексные задачи, предназначенные для анализа на занятиях со студентами.</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1"/>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9" o:spid="_x0000_s1056" type="#_x0000_t75" alt="20180829094122" style="position:absolute;margin-left:1pt;margin-top:17.35pt;width:113.4pt;height:169.65pt;z-index:251653120;visibility:visible">
                  <v:imagedata r:id="rId54"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629.7</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Т382</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Технічна експлуатація авіаційної наземної техніки : підручник / О. А. Тамаргазін, О. М. Білякович, В. В. Варюхно, С. М. Нікулін ; Національна академія наук України, Український мовно-інформаційний фонд. - Київ : [б.в.], 2017. - 320 с. - ISBN 978-966-02-8327-5.</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Даний підручник присвячено детальному розгляду комплексної системи технічних та організаційних заходів, які забезпечують ефективне використання авіаційної наземної техніки (АНТ) при наземному обслуговуванні повітряних суден та експлуатаційному утриманні аеродромів в аеропортах цивільної авіації. Зокрема, розкрито сутність експлуатаційної надійності АНТ, особливості організації та технології процесів технічного обслуговування, впровадження сучасних методів і засобів діагностування технічного стану спецмашин аеропортів.</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Для студентів вищих навчальних закладів, які навчаються за спеціальністю "Авіаційний транспорт", за спеціалізацією "Технології робіт та технологічне обладнання аеропортів".</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2</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p>
        </w:tc>
        <w:tc>
          <w:tcPr>
            <w:tcW w:w="1132" w:type="dxa"/>
            <w:vAlign w:val="center"/>
          </w:tcPr>
          <w:p w:rsidR="001C0924" w:rsidRPr="00B82952" w:rsidRDefault="001C0924" w:rsidP="00B82952">
            <w:pPr>
              <w:spacing w:after="0" w:line="240" w:lineRule="auto"/>
              <w:jc w:val="center"/>
              <w:rPr>
                <w:sz w:val="20"/>
                <w:szCs w:val="20"/>
                <w:lang w:val="uk-UA"/>
              </w:rPr>
            </w:pP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8"/>
        <w:gridCol w:w="5907"/>
        <w:gridCol w:w="1068"/>
      </w:tblGrid>
      <w:tr w:rsidR="001C0924" w:rsidRPr="00BB09BA">
        <w:tc>
          <w:tcPr>
            <w:tcW w:w="2488" w:type="dxa"/>
          </w:tcPr>
          <w:p w:rsidR="001C0924" w:rsidRPr="00B82952" w:rsidRDefault="001C0924" w:rsidP="00B82952">
            <w:pPr>
              <w:spacing w:after="0" w:line="240" w:lineRule="auto"/>
              <w:rPr>
                <w:rFonts w:ascii="Arial" w:hAnsi="Arial" w:cs="Arial"/>
                <w:sz w:val="24"/>
                <w:szCs w:val="24"/>
                <w:lang w:val="uk-UA"/>
              </w:rPr>
            </w:pPr>
          </w:p>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8" o:spid="_x0000_s1057" type="#_x0000_t75" alt="20180903095137" style="position:absolute;margin-left:.2pt;margin-top:.2pt;width:113.4pt;height:163.85pt;z-index:251657216;visibility:visible">
                  <v:imagedata r:id="rId55" o:title=""/>
                  <w10:wrap type="square"/>
                </v:shape>
              </w:pict>
            </w:r>
          </w:p>
        </w:tc>
        <w:tc>
          <w:tcPr>
            <w:tcW w:w="6834"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621.8</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Т67</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Трибомеханика. Триботехника. Триботехнологии : в 3 т. Т. 1. Механика трибоконтактного взаимодействия при скольжении / М. В. Чернец, Л. П. Клименко, М. И. Пашечко, А. Невчас. - Николаев : НГГУ им. Петра Могилы, 2006. - 476 с. - ISBN 966-336-055-0.</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В монографии представлены результаты теоретических и экспериментальных исследований широкого круга триботехнических проблем.</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rPr>
              <w:t>Часть 1 - исследования кинетики изнашивания материалов и методология расчета долговечности цилиндрических трибосистем скольжения; трибологическая</w:t>
            </w:r>
            <w:r>
              <w:rPr>
                <w:rFonts w:ascii="Arial" w:hAnsi="Arial" w:cs="Arial"/>
              </w:rPr>
              <w:t xml:space="preserve"> </w:t>
            </w:r>
            <w:r w:rsidRPr="00B82952">
              <w:rPr>
                <w:rFonts w:ascii="Arial" w:hAnsi="Arial" w:cs="Arial"/>
              </w:rPr>
              <w:t xml:space="preserve">надежность механических систем и </w:t>
            </w:r>
            <w:r>
              <w:rPr>
                <w:rFonts w:ascii="Arial" w:hAnsi="Arial" w:cs="Arial"/>
              </w:rPr>
              <w:t xml:space="preserve">статистическое </w:t>
            </w:r>
            <w:r w:rsidRPr="00B82952">
              <w:rPr>
                <w:rFonts w:ascii="Arial" w:hAnsi="Arial" w:cs="Arial"/>
              </w:rPr>
              <w:t>моделирование их долговечности.</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883"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883"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5"/>
        <w:gridCol w:w="5849"/>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7" o:spid="_x0000_s1058" type="#_x0000_t75" alt="20180903095409" style="position:absolute;margin-left:-3.95pt;margin-top:0;width:113.4pt;height:161.4pt;z-index:251654144;visibility:visible">
                  <v:imagedata r:id="rId56"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621.8</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Т67</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Трибомеханика. Триботехника. Триботехнологии : в 3 т. Т. 2. Триботехнологии : в 2 кн. Кн. 1 / М. В. Чернец, Л. П. Клименко, М. И. Пашечко, А. Невчас. - Николаев : НГГУ им. Петра Могилы, 2008. - 216 с. - ISBN 978-966-336-114-7; 978-966-336-115-4 (Кн. 1).</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В монографии представлен анализ традиционных и перспективных методов поверхностного упрочнения материалов как технологий повышения их износостойкости и снижения трения. </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rPr>
              <w:t>Предназначена для специалистов, которые занимаются технологическими методами поверхностного упрочнения материалов триботехнических систем. Может быть полезна аспирантам, инженерам и студентам высших учебных заведений.</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4"/>
        <w:gridCol w:w="5850"/>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6" o:spid="_x0000_s1059" type="#_x0000_t75" alt="20180903095400" style="position:absolute;margin-left:5.6pt;margin-top:0;width:113.4pt;height:163.85pt;z-index:251655168;visibility:visible;mso-position-vertical:top">
                  <v:imagedata r:id="rId57"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621.8</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Т67</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Трибомеханика. Триботехника. Триботехнологии : в 3 т. Т. 2. Триботехнологии : в 2 кн. Кн. 2 / М. В. Чернец, Л. П. Клименко, М. И. Пашечко, А. Невчас. - Николаев : НГГУ им. Петра Могилы, 2008. - 308 с. - ISBN 978-966-336-114-7; 978-966-336-116-1 (Кн. 2).</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В монографии представлен анализ традиционных и перспективных методов поверхностного упрочнения материалов как технологий повышения их износостойкости и снижения трения. </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Предназначена для специалистов, которые занимаются технологическими методами поверхностного упрочнения материалов триботехнических систем. Может быть полезна аспирантам, инженерам и студентам высших учебных заведений.</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5"/>
        <w:gridCol w:w="5849"/>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5" o:spid="_x0000_s1060" type="#_x0000_t75" alt="20180903095347" style="position:absolute;margin-left:-4.75pt;margin-top:17.4pt;width:113.4pt;height:163.05pt;z-index:251656192;visibility:visible">
                  <v:imagedata r:id="rId58"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621.8</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Т67</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Трибомеханика. Триботехника. Триботехнологии : в 3 т. Т. 3. Теоретические основы и технологии создания узлов машин с переменной износостойкостью / М. В. Чернец, Л. П. Клименко, М. И. Пашечко, А. Невчас. - Николаев : НГГУ им. Петра Могилы, 2010. - 280 c. - ISBN 978-966-336-114-7; 978-966-336-163-5 (Т. 3).</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В работе рассматриваются принципы комплексного подхода к повышению долговечности основных деталей двигателей внутреннего сгорания на основе использования новых технологий, обеспечивающих получение поверхностей с заданными переменными износостойкими свойствами. Приводятся методики расчетов поверхностей на износ.</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rPr>
              <w:t>Предназначена для специалистов в области машиностроения и, в частности, дизелестроения.</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5"/>
        <w:gridCol w:w="5849"/>
        <w:gridCol w:w="1129"/>
      </w:tblGrid>
      <w:tr w:rsidR="001C0924" w:rsidRPr="00BC3333">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4" o:spid="_x0000_s1061" type="#_x0000_t75" alt="20180903095216" style="position:absolute;margin-left:-.65pt;margin-top:14.9pt;width:113.4pt;height:157.25pt;z-index:251658240;visibility:visible">
                  <v:imagedata r:id="rId59"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621.8</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Ч491</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Чернець, Мирон</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Методи прогнозування та підвищення зносостійкості триботехнічних систем ковзання : монографія : в 3 т. Т. 1. Дослідження та розрахунок трибосистем ковзання, методи підвищення довговічності і зносостійкості / М. Чернець, М. Пашенко, А. Невчас ; Дрогобицький державний педагогічний університет ім. І. Франка, Національний університет "Львівська політехніка", Люблінський політехнічний інститут. - Дрогобич : Коло, 2001. – 492 с. - ISBN 966-7996-13-8; 966-7996-24-7.</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 xml:space="preserve">У монографії представлено методи дослідження та методологія розрахунку кінетики зношування матеріалів, довговічності циліндричних трибосистем ковзання, трибологічної надійності механічних систем, статистичного моделювання їх довговічності. Розглянуто основні триботехнічні матеріали та методи підвищення зносостійкості трибосистем ковзання. </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Призначена для фахівців, які займаються трибологічними аспектами підвищення довговічності та надійності, розрахунковою оцінкою триботехнічних систем ковзання тощо.</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5"/>
        <w:gridCol w:w="5849"/>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3" o:spid="_x0000_s1062" type="#_x0000_t75" alt="20180903095224" style="position:absolute;margin-left:-.65pt;margin-top:9.1pt;width:113.4pt;height:153.95pt;z-index:251659264;visibility:visible">
                  <v:imagedata r:id="rId60"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621.8</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Ч491</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Чернець, Мирон</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Методи прогнозування та підвищення зносостійкості триботехнічних систем ковзання : монографія : в 3 т. Т. 2. Поверхневе зміцнення конструкційних матеріалів трибосистем ковзання / М. Чернець, М. Пашенко, А. Невчас ; Дрогобицький державний педагогічний університет ім. І. Франка, Національний університет "Львівська політехніка", Люблінський політехнічний інститут. - Дрогобич : Коло, 2001. - 512 с. - ISBN 966-7996-13-8; 966-7996-22-0.</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У монографії представлено і здійснено аналіз традиційних та перспективних методів поверхневого зміцнення матеріалів як технологій підвищення їх зносостійкості та зниження тертя.</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Призначена для фахівців, які займаються технологічними методами поверхневого зміцнення матеріалів триботехнічних систем. Може бути корисна аспірантам, інженерам та студентам вищих навчальних технічно-технологічних закладів.</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4"/>
        <w:gridCol w:w="5851"/>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2" o:spid="_x0000_s1063" type="#_x0000_t75" alt="20180903095325" style="position:absolute;margin-left:1pt;margin-top:9.1pt;width:113.4pt;height:167.15pt;z-index:251660288;visibility:visible">
                  <v:imagedata r:id="rId61"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621.8</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Ч491</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Чернець, Мирон</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Методи прогнозування та підвищення зносостійкості триботехнічних систем ковзання : монографія : в 3 т. Т. 3. Евтектичні зносостійкі покриття системи Fe-Mn-C-B / М. Чернець, М. Пашенко, А. Невчас ; Дрогобицький державний педагогічний університет ім. І. Франка, Національний університет "Львівська політехніка", Люблінський політехнічний інститут. - Дрогобич : Коло, 2001. – 236 с. - ISBN 966-7996-13-8; 966-7996-22-0.</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У монографії представлено теоретичні основи формування та фрикційна стійкість евтектичних покриттів на основі базової системи Fe-Mn-C-B в різних середовищах.</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Призначена для фахівців, які займаються трибологічними аспектами підвищення довговічності та надійності, розрахунковою оцінкою триботехнічних систем ковзання, технологічними методами зміцнення матеріалів, триботехнічним матеріалознавством. Може бути корисна аспірантам, інженерам та студентам вищих навчальних технічно-технологічних закладів.</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both"/>
              <w:rPr>
                <w:sz w:val="20"/>
                <w:szCs w:val="20"/>
                <w:lang w:val="uk-UA"/>
              </w:rPr>
            </w:pPr>
            <w:r w:rsidRPr="00B82952">
              <w:rPr>
                <w:sz w:val="20"/>
                <w:szCs w:val="20"/>
                <w:lang w:val="uk-UA"/>
              </w:rPr>
              <w:t>1</w:t>
            </w:r>
          </w:p>
        </w:tc>
      </w:tr>
    </w:tbl>
    <w:p w:rsidR="001C0924" w:rsidRPr="00B82952" w:rsidRDefault="001C0924" w:rsidP="00B82952">
      <w:pPr>
        <w:spacing w:after="0" w:line="240" w:lineRule="auto"/>
        <w:jc w:val="both"/>
        <w:rPr>
          <w:sz w:val="20"/>
          <w:szCs w:val="20"/>
          <w:lang w:val="uk-UA"/>
        </w:rPr>
      </w:pPr>
    </w:p>
    <w:tbl>
      <w:tblPr>
        <w:tblW w:w="0" w:type="auto"/>
        <w:tblInd w:w="2" w:type="dxa"/>
        <w:tblLook w:val="00A0"/>
      </w:tblPr>
      <w:tblGrid>
        <w:gridCol w:w="2484"/>
        <w:gridCol w:w="5851"/>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1" o:spid="_x0000_s1064" type="#_x0000_t75" alt="20180903095338" style="position:absolute;margin-left:1pt;margin-top:5.8pt;width:113.4pt;height:159.7pt;z-index:251661312;visibility:visible">
                  <v:imagedata r:id="rId62"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rPr>
            </w:pPr>
            <w:r w:rsidRPr="00B82952">
              <w:rPr>
                <w:rFonts w:ascii="Arial" w:hAnsi="Arial" w:cs="Arial"/>
                <w:b/>
                <w:bCs/>
                <w:sz w:val="28"/>
                <w:szCs w:val="28"/>
              </w:rPr>
              <w:t>621.8</w:t>
            </w:r>
          </w:p>
          <w:p w:rsidR="001C0924" w:rsidRPr="00B82952" w:rsidRDefault="001C0924" w:rsidP="00B82952">
            <w:pPr>
              <w:spacing w:after="0" w:line="240" w:lineRule="auto"/>
              <w:jc w:val="both"/>
              <w:rPr>
                <w:rFonts w:ascii="Arial" w:hAnsi="Arial" w:cs="Arial"/>
                <w:b/>
                <w:bCs/>
                <w:sz w:val="28"/>
                <w:szCs w:val="28"/>
              </w:rPr>
            </w:pPr>
            <w:r w:rsidRPr="00B82952">
              <w:rPr>
                <w:rFonts w:ascii="Arial" w:hAnsi="Arial" w:cs="Arial"/>
                <w:b/>
                <w:bCs/>
                <w:sz w:val="28"/>
                <w:szCs w:val="28"/>
              </w:rPr>
              <w:t>Ч491</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Чернец, Мирон</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Повышение износостойкости и долговечности элементов гомогенизаторов давления / М. Чернец, К. Лукасик, А. Некоз. - Дрогобич : КОЛО, 2004. – 268 с. - ISBN 966-7996-13-8; 966-7996-22-0.</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В монографии рассматривается проблематика гомогенизации под давлением в аспекте исследования изнашивания рабочих элементов гомогенизаторов, его причин, механизмов и методов противодействия. Представлены основы процесса ГД и методы гомогенизации; более подробно рассмотрена гомогенизация под давлением и примеры совершенствования гомогенизационных клапанов; рассмотрена гидродинамика течения гомогенизированных жидкостей сквозь зазор клапана и исследовано влияние конструкции каналов клапана на характеристики течения. Особое внимание уделено компьютерному моделированию перемещения жидких двухфазных систем с учетом эрозионного износа. </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Предназначена для специалистов в области гомогенизации, инженеров-конструкторов гомогенизаторов. Может быть полезна аспирантам и студентам </w:t>
            </w:r>
            <w:r>
              <w:rPr>
                <w:rFonts w:ascii="Arial" w:hAnsi="Arial" w:cs="Arial"/>
              </w:rPr>
              <w:t xml:space="preserve">соответствующих </w:t>
            </w:r>
            <w:r w:rsidRPr="00B82952">
              <w:rPr>
                <w:rFonts w:ascii="Arial" w:hAnsi="Arial" w:cs="Arial"/>
              </w:rPr>
              <w:t>направлений подготовки.</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485"/>
        <w:gridCol w:w="5849"/>
        <w:gridCol w:w="1129"/>
      </w:tblGrid>
      <w:tr w:rsidR="001C0924" w:rsidRPr="00BC3333">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70" o:spid="_x0000_s1065" type="#_x0000_t75" alt="20180903095201" style="position:absolute;margin-left:5.15pt;margin-top:13.25pt;width:113.4pt;height:164.7pt;z-index:251662336;visibility:visible">
                  <v:imagedata r:id="rId63"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621.8</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Ч491</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Чернець, Мирон</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Трибоконтактні задачі для циліндричних з'єднань з технологічною некруглістю = </w:t>
            </w:r>
            <w:r w:rsidRPr="00B82952">
              <w:rPr>
                <w:rFonts w:ascii="Arial" w:hAnsi="Arial" w:cs="Arial"/>
                <w:sz w:val="28"/>
                <w:szCs w:val="28"/>
                <w:lang w:val="de-DE"/>
              </w:rPr>
              <w:t>ZagadnieniaKontaktuTribologicznego w UkladachCylinrycznych z NiekolowosciaTechnologiczna</w:t>
            </w:r>
            <w:r w:rsidRPr="00B82952">
              <w:rPr>
                <w:rFonts w:ascii="Arial" w:hAnsi="Arial" w:cs="Arial"/>
                <w:sz w:val="28"/>
                <w:szCs w:val="28"/>
                <w:lang w:val="uk-UA"/>
              </w:rPr>
              <w:t xml:space="preserve"> / М. Чернець. - Люблин : Люблінська Політехніка, 2013. - 273 с. - ISBN 978-83-63569-67-9.</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 xml:space="preserve">У монографії розглянуто методи розв'язку контактних та трибоконтактних задач для циліндричних з'єднань тіл близьких радіусів з малим технологічним збуренням їх контурів. Проведено оцінку параметрів контакту (контактних тисків і їх розподілу) у з'єднаннях, де реалізується </w:t>
            </w:r>
            <w:r>
              <w:rPr>
                <w:rFonts w:ascii="Arial" w:hAnsi="Arial" w:cs="Arial"/>
                <w:lang w:val="uk-UA"/>
              </w:rPr>
              <w:t xml:space="preserve">симетричний </w:t>
            </w:r>
            <w:r w:rsidRPr="00B82952">
              <w:rPr>
                <w:rFonts w:ascii="Arial" w:hAnsi="Arial" w:cs="Arial"/>
                <w:lang w:val="uk-UA"/>
              </w:rPr>
              <w:t>однообластевий чи одно-дво-однообластевий контакт їх деталей. Також досліджено контактну взаємодію при косому (несиметричному) розташуванні співдотичних тіл. Встановлено закономірності впливу різних видів огранення для низки з'єднань на параметри контакту.</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 xml:space="preserve">Розглянуто розроблені розрахункові моделі дослідження кінетики зношування при терті ковзання вказаних триботехнічних систем: узагальнену лінійну та узагальнену кумуляційну.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5"/>
        <w:gridCol w:w="5849"/>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69" o:spid="_x0000_s1066" type="#_x0000_t75" alt="20180903095714" style="position:absolute;margin-left:-3.95pt;margin-top:.8pt;width:113.4pt;height:167.15pt;z-index:251663360;visibility:visible">
                  <v:imagedata r:id="rId64"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Ш576</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Шилдт, Герберт</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C: полное руководство. Классическое издание = C: theCompleteReference / Г. Шилдт ; пер. с англ. А. Г. Беляева. - Москва; Санкт-Петербург; Киев : Изд. дом "Вильямс", 2017. - 704 с. - ISBN 978-5-8459-1709-6.</w:t>
            </w:r>
          </w:p>
          <w:p w:rsidR="001C0924" w:rsidRPr="00B82952" w:rsidRDefault="001C0924" w:rsidP="00B82952">
            <w:pPr>
              <w:spacing w:after="0" w:line="240" w:lineRule="auto"/>
              <w:ind w:firstLine="763"/>
              <w:jc w:val="both"/>
              <w:rPr>
                <w:rFonts w:ascii="Arial" w:hAnsi="Arial" w:cs="Arial"/>
              </w:rPr>
            </w:pPr>
            <w:r w:rsidRPr="00B82952">
              <w:rPr>
                <w:rFonts w:ascii="Arial" w:hAnsi="Arial" w:cs="Arial"/>
              </w:rPr>
              <w:t xml:space="preserve">И умудренный опытом профессионал в области языка С, и новичок найдет в нем полные ответы на все свои вопросы, касающиеся языка С. В этом авторитетном руководстве Шилдт подробно описывает все особенности языка С, его библиотеки, приложения, дает профессиональные советы, приводит сотни примеров с объяснениями эксперта. А в заключительной главе автор преподносит особо ценный подарок - он приглашает читателя принять участие в разработке увлекательного проекта - в создании интерпретатора языка С, который </w:t>
            </w:r>
            <w:r>
              <w:rPr>
                <w:rFonts w:ascii="Arial" w:hAnsi="Arial" w:cs="Arial"/>
                <w:lang w:val="uk-UA"/>
              </w:rPr>
              <w:t xml:space="preserve">читатель </w:t>
            </w:r>
            <w:r w:rsidRPr="00B82952">
              <w:rPr>
                <w:rFonts w:ascii="Arial" w:hAnsi="Arial" w:cs="Arial"/>
              </w:rPr>
              <w:t xml:space="preserve">затем сможет использовать в готовом виде или дополнить его своими функциями.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1"/>
        <w:gridCol w:w="1128"/>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68" o:spid="_x0000_s1067" type="#_x0000_t75" alt="20180903095631" style="position:absolute;margin-left:1pt;margin-top:10.75pt;width:113.4pt;height:163.05pt;z-index:251664384;visibility:visible">
                  <v:imagedata r:id="rId65"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Ш576</w:t>
            </w:r>
          </w:p>
          <w:p w:rsidR="001C0924" w:rsidRPr="00E53B5D" w:rsidRDefault="001C0924" w:rsidP="00B82952">
            <w:pPr>
              <w:spacing w:after="0" w:line="240" w:lineRule="auto"/>
              <w:ind w:firstLine="763"/>
              <w:jc w:val="both"/>
              <w:rPr>
                <w:rFonts w:ascii="Arial" w:hAnsi="Arial" w:cs="Arial"/>
                <w:sz w:val="28"/>
                <w:szCs w:val="28"/>
                <w:lang w:val="uk-UA"/>
              </w:rPr>
            </w:pPr>
            <w:r w:rsidRPr="00E53B5D">
              <w:rPr>
                <w:rFonts w:ascii="Arial" w:hAnsi="Arial" w:cs="Arial"/>
                <w:sz w:val="28"/>
                <w:szCs w:val="28"/>
                <w:lang w:val="uk-UA"/>
              </w:rPr>
              <w:t>Шилдт, Герберт</w:t>
            </w: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rPr>
              <w:t>C</w:t>
            </w:r>
            <w:r w:rsidRPr="00E53B5D">
              <w:rPr>
                <w:rFonts w:ascii="Arial" w:hAnsi="Arial" w:cs="Arial"/>
                <w:sz w:val="28"/>
                <w:szCs w:val="28"/>
                <w:lang w:val="uk-UA"/>
              </w:rPr>
              <w:t xml:space="preserve">++. Базовый курс = </w:t>
            </w:r>
            <w:r w:rsidRPr="00B82952">
              <w:rPr>
                <w:rFonts w:ascii="Arial" w:hAnsi="Arial" w:cs="Arial"/>
                <w:sz w:val="28"/>
                <w:szCs w:val="28"/>
              </w:rPr>
              <w:t>C</w:t>
            </w:r>
            <w:r w:rsidRPr="00E53B5D">
              <w:rPr>
                <w:rFonts w:ascii="Arial" w:hAnsi="Arial" w:cs="Arial"/>
                <w:sz w:val="28"/>
                <w:szCs w:val="28"/>
                <w:lang w:val="uk-UA"/>
              </w:rPr>
              <w:t xml:space="preserve">++ </w:t>
            </w:r>
            <w:r w:rsidRPr="00B82952">
              <w:rPr>
                <w:rFonts w:ascii="Arial" w:hAnsi="Arial" w:cs="Arial"/>
                <w:sz w:val="28"/>
                <w:szCs w:val="28"/>
              </w:rPr>
              <w:t>fromtheGroundUp</w:t>
            </w:r>
            <w:r w:rsidRPr="00E53B5D">
              <w:rPr>
                <w:rFonts w:ascii="Arial" w:hAnsi="Arial" w:cs="Arial"/>
                <w:sz w:val="28"/>
                <w:szCs w:val="28"/>
                <w:lang w:val="uk-UA"/>
              </w:rPr>
              <w:t xml:space="preserve"> / Г. Шилдт ; пер. с англ. </w:t>
            </w:r>
            <w:r w:rsidRPr="00B82952">
              <w:rPr>
                <w:rFonts w:ascii="Arial" w:hAnsi="Arial" w:cs="Arial"/>
                <w:sz w:val="28"/>
                <w:szCs w:val="28"/>
              </w:rPr>
              <w:t>Н. М. Ручко. - 3-е изд. – Москва ; Санкт-Петербург ; Киев : Изд. дом "Вильямс", 2018. - 624 с. - ISBN 978-5-8459-2014-0.</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rPr>
              <w:t xml:space="preserve">В этом полностью обновленном издании автор подробно разъясняет средства языка С++ - от элементарных понятий до супервозможностей. Обучение начинается с истории создания языка С++ и рассмотрения общего формата программы на С++. Затем вы познакомитесь с такими элементами, как инструкции управления программой, операторы, переменные, классы и объекты. Ощутив твердую почву под ногами, вы перейдете к освоению механизма обработки исключительных ситуаций (исключений), шаблонов, пространств имен, динамических средств идентификации типов, стандартной библиотеки шаблонов (STL), а также </w:t>
            </w:r>
            <w:r w:rsidRPr="00473BC3">
              <w:rPr>
                <w:rFonts w:ascii="Arial" w:hAnsi="Arial" w:cs="Arial"/>
              </w:rPr>
              <w:t>расширенного набора ключевых слов, используемого в программировании для NET.</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0"/>
        <w:gridCol w:w="1129"/>
      </w:tblGrid>
      <w:tr w:rsidR="001C0924" w:rsidRPr="00BB09BA">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67" o:spid="_x0000_s1068" type="#_x0000_t75" alt="20180829094103" style="position:absolute;margin-left:-2.3pt;margin-top:0;width:113.4pt;height:161.4pt;z-index:251665408;visibility:visible">
                  <v:imagedata r:id="rId66"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004</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Ю163</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Юдін, Олександр Констянтинович</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Державні інформаційні ресурси. Методологія побудови та захисту українського сегмента дерева ідентифікаторів : монографія / О. К. Юдін, С. С. Бучик ; МОН України, Національний авіаційний університет. - Київ : НАУ, 2018. - 319 с. - ISBN 978-617-7457-43-4.</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Монографію присвячено питанням створення методології побудови та захисту українського сегмента дерева ідентифікаторів державних інформаційних ресурсів (ДІР).</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Проведено аналіз існуючого забезпечення захисту ДІР в інформаційно-телекомунікаційних системах та українського сегмента дерева ідентифікаторів ДІР, концептуальний аналіз уразливостей ДІР. Визначено правові аспекти формування системи ДІР.</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tbl>
      <w:tblPr>
        <w:tblW w:w="0" w:type="auto"/>
        <w:tblInd w:w="2" w:type="dxa"/>
        <w:tblLook w:val="00A0"/>
      </w:tblPr>
      <w:tblGrid>
        <w:gridCol w:w="2484"/>
        <w:gridCol w:w="5850"/>
        <w:gridCol w:w="1129"/>
      </w:tblGrid>
      <w:tr w:rsidR="001C0924" w:rsidRPr="00BC3333">
        <w:tc>
          <w:tcPr>
            <w:tcW w:w="2251" w:type="dxa"/>
          </w:tcPr>
          <w:p w:rsidR="001C0924" w:rsidRPr="00B82952" w:rsidRDefault="001C0924" w:rsidP="00B82952">
            <w:pPr>
              <w:spacing w:after="0" w:line="240" w:lineRule="auto"/>
              <w:rPr>
                <w:rFonts w:ascii="Arial" w:hAnsi="Arial" w:cs="Arial"/>
                <w:sz w:val="24"/>
                <w:szCs w:val="24"/>
                <w:lang w:val="uk-UA"/>
              </w:rPr>
            </w:pPr>
            <w:r>
              <w:rPr>
                <w:noProof/>
                <w:lang w:eastAsia="ru-RU"/>
              </w:rPr>
              <w:pict>
                <v:shape id="Рисунок 66" o:spid="_x0000_s1069" type="#_x0000_t75" alt="20180829094113" style="position:absolute;margin-left:-2.3pt;margin-top:8.2pt;width:113.4pt;height:163.05pt;z-index:251666432;visibility:visible">
                  <v:imagedata r:id="rId67" o:title=""/>
                  <w10:wrap type="square"/>
                </v:shape>
              </w:pict>
            </w:r>
          </w:p>
        </w:tc>
        <w:tc>
          <w:tcPr>
            <w:tcW w:w="7320" w:type="dxa"/>
            <w:gridSpan w:val="2"/>
          </w:tcPr>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623</w:t>
            </w:r>
          </w:p>
          <w:p w:rsidR="001C0924" w:rsidRPr="00B82952" w:rsidRDefault="001C0924" w:rsidP="00B82952">
            <w:pPr>
              <w:spacing w:after="0" w:line="240" w:lineRule="auto"/>
              <w:jc w:val="both"/>
              <w:rPr>
                <w:rFonts w:ascii="Arial" w:hAnsi="Arial" w:cs="Arial"/>
                <w:b/>
                <w:bCs/>
                <w:sz w:val="28"/>
                <w:szCs w:val="28"/>
                <w:lang w:val="uk-UA"/>
              </w:rPr>
            </w:pPr>
            <w:r w:rsidRPr="00B82952">
              <w:rPr>
                <w:rFonts w:ascii="Arial" w:hAnsi="Arial" w:cs="Arial"/>
                <w:b/>
                <w:bCs/>
                <w:sz w:val="28"/>
                <w:szCs w:val="28"/>
                <w:lang w:val="uk-UA"/>
              </w:rPr>
              <w:t>Ю163</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Юдін, Олександр Костянтинович</w:t>
            </w: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Технологія забезпечення функціональної безпеки інтегрованої інформаційної системи Держприкордонслужби на стадії модернізації : монографія / О. К. Юдін, М. А. Стрельбіцький ; МОН України, Національний авіаційний університет. - Київ : СІК ГРУП УКРАЇНА, 2017. - 312 с. - ISBN 978-617-7457-45-8.</w:t>
            </w:r>
          </w:p>
          <w:p w:rsidR="001C0924" w:rsidRPr="00B82952" w:rsidRDefault="001C0924" w:rsidP="00B82952">
            <w:pPr>
              <w:spacing w:after="0" w:line="240" w:lineRule="auto"/>
              <w:ind w:firstLine="763"/>
              <w:jc w:val="both"/>
              <w:rPr>
                <w:rFonts w:ascii="Arial" w:hAnsi="Arial" w:cs="Arial"/>
                <w:lang w:val="uk-UA"/>
              </w:rPr>
            </w:pPr>
            <w:r w:rsidRPr="00B82952">
              <w:rPr>
                <w:rFonts w:ascii="Arial" w:hAnsi="Arial" w:cs="Arial"/>
                <w:lang w:val="uk-UA"/>
              </w:rPr>
              <w:t>Проведено аналіз сучасного стану забезпечення функціональної безпеки інтегрованої інформаційної системи Державної прикордонної служби України. Основну увагу зосереджено на визначення ступеню впливу процесів інформатизації прикордонного відомства на складові національної безпеки України. Визначені основні теоретичні аспекти технології забезпечення функціональної безпеки в інтегрованих інформаційних системах на стадії модернізації, відповідно до яких розроблено: метод визначення раціональної послідовності модернізації елементів інформаційної системи; метод розподілу засобів забезпечення функціональної безпеки в інформаційних системах на стадії модернізації; метод оцінювання уразливості інформаційної системи на стадії модернізації; теоретичні основи узгодження моделей розмежування доступу інформаційних систем на стадії модернізації та оцінювання ефективності функціональної безпеки інформаційних систем на стадії модернізації.</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sz w:val="2"/>
          <w:szCs w:val="2"/>
          <w:lang w:val="uk-UA"/>
        </w:rPr>
      </w:pPr>
    </w:p>
    <w:p w:rsidR="001C0924" w:rsidRPr="00B82952" w:rsidRDefault="001C0924" w:rsidP="00B82952">
      <w:pPr>
        <w:spacing w:after="0" w:line="240" w:lineRule="auto"/>
        <w:rPr>
          <w:rFonts w:ascii="Arial" w:hAnsi="Arial" w:cs="Arial"/>
          <w:b/>
          <w:bCs/>
          <w:sz w:val="2"/>
          <w:szCs w:val="2"/>
          <w:lang w:val="uk-UA"/>
        </w:rPr>
      </w:pPr>
    </w:p>
    <w:p w:rsidR="001C0924" w:rsidRPr="00B82952" w:rsidRDefault="001C0924" w:rsidP="00B82952">
      <w:pPr>
        <w:spacing w:after="0" w:line="240" w:lineRule="auto"/>
        <w:rPr>
          <w:rFonts w:ascii="Arial" w:hAnsi="Arial" w:cs="Arial"/>
          <w:b/>
          <w:bCs/>
          <w:sz w:val="2"/>
          <w:szCs w:val="2"/>
        </w:rPr>
      </w:pPr>
    </w:p>
    <w:p w:rsidR="001C0924" w:rsidRPr="00B82952" w:rsidRDefault="001C0924" w:rsidP="00B82952">
      <w:pPr>
        <w:spacing w:after="200" w:line="276" w:lineRule="auto"/>
        <w:rPr>
          <w:rFonts w:ascii="Arial" w:hAnsi="Arial" w:cs="Arial"/>
          <w:b/>
          <w:bCs/>
          <w:sz w:val="2"/>
          <w:szCs w:val="2"/>
        </w:rPr>
      </w:pPr>
    </w:p>
    <w:p w:rsidR="001C0924" w:rsidRPr="00B82952" w:rsidRDefault="001C0924" w:rsidP="00B82952">
      <w:pPr>
        <w:keepNext/>
        <w:spacing w:before="240" w:after="60"/>
        <w:outlineLvl w:val="0"/>
        <w:rPr>
          <w:rFonts w:ascii="Times New Roman" w:hAnsi="Times New Roman" w:cs="Times New Roman"/>
          <w:b/>
          <w:bCs/>
          <w:color w:val="9CC2E5"/>
          <w:kern w:val="32"/>
          <w:sz w:val="32"/>
          <w:szCs w:val="32"/>
          <w:lang w:val="uk-UA" w:eastAsia="ru-RU"/>
        </w:rPr>
      </w:pPr>
      <w:bookmarkStart w:id="116" w:name="_Ref505871790"/>
      <w:bookmarkStart w:id="117" w:name="_Toc524079778"/>
      <w:r w:rsidRPr="00B82952">
        <w:rPr>
          <w:rFonts w:ascii="Times New Roman" w:hAnsi="Times New Roman" w:cs="Times New Roman"/>
          <w:b/>
          <w:bCs/>
          <w:color w:val="9CC2E5"/>
          <w:kern w:val="32"/>
          <w:sz w:val="32"/>
          <w:szCs w:val="32"/>
          <w:lang w:val="uk-UA" w:eastAsia="ru-RU"/>
        </w:rPr>
        <w:t>ПЕРІОДИЧНІ ВИДАННЯ</w:t>
      </w:r>
      <w:bookmarkStart w:id="118" w:name="_Toc480890779"/>
      <w:r w:rsidRPr="00B82952">
        <w:rPr>
          <w:rFonts w:ascii="Times New Roman" w:hAnsi="Times New Roman" w:cs="Times New Roman"/>
          <w:b/>
          <w:bCs/>
          <w:color w:val="9CC2E5"/>
          <w:kern w:val="32"/>
          <w:sz w:val="32"/>
          <w:szCs w:val="32"/>
          <w:lang w:val="uk-UA" w:eastAsia="ru-RU"/>
        </w:rPr>
        <w:t>, ЗБІРНИКИ НАУКОВИХ ПРАЦЬ</w:t>
      </w:r>
      <w:bookmarkEnd w:id="116"/>
      <w:bookmarkEnd w:id="118"/>
      <w:bookmarkEnd w:id="117"/>
    </w:p>
    <w:p w:rsidR="001C0924" w:rsidRPr="00B82952" w:rsidRDefault="001C0924" w:rsidP="00B82952">
      <w:pPr>
        <w:keepNext/>
        <w:spacing w:before="240" w:after="60"/>
        <w:outlineLvl w:val="0"/>
        <w:rPr>
          <w:rFonts w:ascii="Times New Roman" w:hAnsi="Times New Roman" w:cs="Times New Roman"/>
          <w:b/>
          <w:bCs/>
          <w:color w:val="FF0000"/>
          <w:kern w:val="32"/>
          <w:sz w:val="32"/>
          <w:szCs w:val="32"/>
          <w:lang w:val="uk-UA" w:eastAsia="ru-RU"/>
        </w:rPr>
      </w:pPr>
      <w:bookmarkStart w:id="119" w:name="_Toc524079779"/>
      <w:bookmarkStart w:id="120" w:name="_Ref505871797"/>
      <w:bookmarkStart w:id="121" w:name="_Toc510720284"/>
      <w:r w:rsidRPr="00B82952">
        <w:rPr>
          <w:rFonts w:ascii="Times New Roman" w:hAnsi="Times New Roman" w:cs="Times New Roman"/>
          <w:b/>
          <w:bCs/>
          <w:color w:val="FF0000"/>
          <w:kern w:val="32"/>
          <w:sz w:val="32"/>
          <w:szCs w:val="32"/>
          <w:lang w:val="uk-UA" w:eastAsia="ru-RU"/>
        </w:rPr>
        <w:t>Фізико-математичні науки</w:t>
      </w:r>
      <w:bookmarkEnd w:id="119"/>
    </w:p>
    <w:tbl>
      <w:tblPr>
        <w:tblW w:w="0" w:type="auto"/>
        <w:tblInd w:w="2" w:type="dxa"/>
        <w:tblLook w:val="00A0"/>
      </w:tblPr>
      <w:tblGrid>
        <w:gridCol w:w="2633"/>
        <w:gridCol w:w="5703"/>
        <w:gridCol w:w="1127"/>
      </w:tblGrid>
      <w:tr w:rsidR="001C0924" w:rsidRPr="00BC3333">
        <w:tc>
          <w:tcPr>
            <w:tcW w:w="2205" w:type="dxa"/>
          </w:tcPr>
          <w:p w:rsidR="001C0924" w:rsidRPr="00B82952" w:rsidRDefault="001C0924" w:rsidP="00B82952">
            <w:pPr>
              <w:spacing w:after="0" w:line="240" w:lineRule="auto"/>
              <w:rPr>
                <w:rFonts w:ascii="Arial" w:hAnsi="Arial" w:cs="Arial"/>
                <w:lang w:val="uk-UA"/>
              </w:rPr>
            </w:pPr>
            <w:r>
              <w:rPr>
                <w:noProof/>
                <w:lang w:eastAsia="ru-RU"/>
              </w:rPr>
              <w:pict>
                <v:shape id="Рисунок 64" o:spid="_x0000_s1070" type="#_x0000_t75" alt="20180903095947" style="position:absolute;margin-left:3.15pt;margin-top:6.05pt;width:120.8pt;height:170.1pt;z-index:251672576;visibility:visible">
                  <v:imagedata r:id="rId68" o:title=""/>
                  <w10:wrap type="square"/>
                </v:shape>
              </w:pict>
            </w:r>
          </w:p>
        </w:tc>
        <w:tc>
          <w:tcPr>
            <w:tcW w:w="7366"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Фізика і хімія твердого тіла. - 2018. - Т. 19, № 1. – С. 1-104.</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rPr>
          <w:lang w:val="uk-UA" w:eastAsia="ru-RU"/>
        </w:rPr>
      </w:pPr>
    </w:p>
    <w:p w:rsidR="001C0924" w:rsidRPr="00B82952" w:rsidRDefault="001C0924" w:rsidP="00B82952">
      <w:pPr>
        <w:keepNext/>
        <w:spacing w:before="240" w:after="60"/>
        <w:outlineLvl w:val="0"/>
        <w:rPr>
          <w:rFonts w:ascii="Times New Roman" w:hAnsi="Times New Roman" w:cs="Times New Roman"/>
          <w:b/>
          <w:bCs/>
          <w:color w:val="FF0000"/>
          <w:kern w:val="32"/>
          <w:sz w:val="32"/>
          <w:szCs w:val="32"/>
          <w:lang w:val="uk-UA" w:eastAsia="ru-RU"/>
        </w:rPr>
      </w:pPr>
      <w:bookmarkStart w:id="122" w:name="_Toc524079780"/>
      <w:r w:rsidRPr="00B82952">
        <w:rPr>
          <w:rFonts w:ascii="Times New Roman" w:hAnsi="Times New Roman" w:cs="Times New Roman"/>
          <w:b/>
          <w:bCs/>
          <w:color w:val="FF0000"/>
          <w:kern w:val="32"/>
          <w:sz w:val="32"/>
          <w:szCs w:val="32"/>
          <w:lang w:val="uk-UA" w:eastAsia="ru-RU"/>
        </w:rPr>
        <w:t>Природничі науки</w:t>
      </w:r>
      <w:bookmarkEnd w:id="120"/>
      <w:bookmarkEnd w:id="121"/>
      <w:r w:rsidRPr="00B82952">
        <w:rPr>
          <w:rFonts w:ascii="Times New Roman" w:hAnsi="Times New Roman" w:cs="Times New Roman"/>
          <w:b/>
          <w:bCs/>
          <w:color w:val="FF0000"/>
          <w:kern w:val="32"/>
          <w:sz w:val="32"/>
          <w:szCs w:val="32"/>
          <w:lang w:val="uk-UA" w:eastAsia="ru-RU"/>
        </w:rPr>
        <w:t>:</w:t>
      </w:r>
      <w:bookmarkEnd w:id="122"/>
    </w:p>
    <w:tbl>
      <w:tblPr>
        <w:tblW w:w="0" w:type="auto"/>
        <w:tblInd w:w="2" w:type="dxa"/>
        <w:tblLook w:val="00A0"/>
      </w:tblPr>
      <w:tblGrid>
        <w:gridCol w:w="2657"/>
        <w:gridCol w:w="5680"/>
        <w:gridCol w:w="1126"/>
      </w:tblGrid>
      <w:tr w:rsidR="001C0924" w:rsidRPr="00BB09BA">
        <w:tc>
          <w:tcPr>
            <w:tcW w:w="2202" w:type="dxa"/>
          </w:tcPr>
          <w:p w:rsidR="001C0924" w:rsidRPr="00B82952" w:rsidRDefault="001C0924" w:rsidP="00B82952">
            <w:pPr>
              <w:spacing w:after="0" w:line="240" w:lineRule="auto"/>
              <w:rPr>
                <w:rFonts w:ascii="Arial" w:hAnsi="Arial" w:cs="Arial"/>
                <w:lang w:val="uk-UA"/>
              </w:rPr>
            </w:pPr>
            <w:r>
              <w:rPr>
                <w:noProof/>
                <w:lang w:eastAsia="ru-RU"/>
              </w:rPr>
              <w:pict>
                <v:shape id="Рисунок 63" o:spid="_x0000_s1071" type="#_x0000_t75" alt="20180903095907" style="position:absolute;margin-left:.15pt;margin-top:14.35pt;width:122pt;height:170.1pt;z-index:251710464;visibility:visible">
                  <v:imagedata r:id="rId69" o:title=""/>
                  <w10:wrap type="square"/>
                </v:shape>
              </w:pict>
            </w:r>
          </w:p>
        </w:tc>
        <w:tc>
          <w:tcPr>
            <w:tcW w:w="7369"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Biotechnologia Acta. - 2018. - Т. 11, № 1. - 86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eastAsia="ru-RU"/>
        </w:rPr>
      </w:pPr>
    </w:p>
    <w:p w:rsidR="001C0924" w:rsidRPr="00B82952" w:rsidRDefault="001C0924" w:rsidP="00B82952">
      <w:pPr>
        <w:spacing w:after="0" w:line="240" w:lineRule="auto"/>
        <w:rPr>
          <w:rFonts w:ascii="Arial" w:hAnsi="Arial" w:cs="Arial"/>
          <w:sz w:val="2"/>
          <w:szCs w:val="2"/>
          <w:lang w:eastAsia="ru-RU"/>
        </w:rPr>
      </w:pPr>
    </w:p>
    <w:p w:rsidR="001C0924" w:rsidRPr="00B82952" w:rsidRDefault="001C0924" w:rsidP="00B82952">
      <w:pPr>
        <w:spacing w:after="0" w:line="240" w:lineRule="auto"/>
        <w:rPr>
          <w:rFonts w:ascii="Arial" w:hAnsi="Arial" w:cs="Arial"/>
          <w:sz w:val="2"/>
          <w:szCs w:val="2"/>
          <w:lang w:eastAsia="ru-RU"/>
        </w:rPr>
      </w:pPr>
    </w:p>
    <w:tbl>
      <w:tblPr>
        <w:tblW w:w="0" w:type="auto"/>
        <w:tblInd w:w="2" w:type="dxa"/>
        <w:tblLook w:val="00A0"/>
      </w:tblPr>
      <w:tblGrid>
        <w:gridCol w:w="2480"/>
        <w:gridCol w:w="5855"/>
        <w:gridCol w:w="1128"/>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62" o:spid="_x0000_s1072" type="#_x0000_t75" alt="20180710140830" style="position:absolute;margin-left:.15pt;margin-top:7.2pt;width:113.15pt;height:170.1pt;z-index:251608064;visibility:visible">
                  <v:imagedata r:id="rId70"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Екологія. - 2017. - № 4. - 44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eastAsia="ru-RU"/>
        </w:rPr>
      </w:pPr>
    </w:p>
    <w:tbl>
      <w:tblPr>
        <w:tblW w:w="9747" w:type="dxa"/>
        <w:tblInd w:w="2" w:type="dxa"/>
        <w:tblLook w:val="00A0"/>
      </w:tblPr>
      <w:tblGrid>
        <w:gridCol w:w="2487"/>
        <w:gridCol w:w="5952"/>
        <w:gridCol w:w="1308"/>
      </w:tblGrid>
      <w:tr w:rsidR="001C0924" w:rsidRPr="00BB09BA">
        <w:tc>
          <w:tcPr>
            <w:tcW w:w="2487" w:type="dxa"/>
          </w:tcPr>
          <w:p w:rsidR="001C0924" w:rsidRPr="00B82952" w:rsidRDefault="001C0924" w:rsidP="00B82952">
            <w:pPr>
              <w:spacing w:after="0" w:line="240" w:lineRule="auto"/>
              <w:rPr>
                <w:rFonts w:ascii="Arial" w:hAnsi="Arial" w:cs="Arial"/>
                <w:lang w:val="uk-UA"/>
              </w:rPr>
            </w:pPr>
            <w:r>
              <w:rPr>
                <w:noProof/>
                <w:lang w:eastAsia="ru-RU"/>
              </w:rPr>
              <w:pict>
                <v:shape id="Рисунок 61" o:spid="_x0000_s1073" type="#_x0000_t75" alt="20180903100003" style="position:absolute;margin-left:5.15pt;margin-top:8.95pt;width:109.4pt;height:170.1pt;z-index:251673600;visibility:visible">
                  <v:imagedata r:id="rId71" o:title=""/>
                  <w10:wrap type="square"/>
                </v:shape>
              </w:pict>
            </w:r>
          </w:p>
        </w:tc>
        <w:tc>
          <w:tcPr>
            <w:tcW w:w="726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Мікробіологічний журнал. - 2018. - Т. 80, № 3. - 134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308"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308"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keepNext/>
        <w:spacing w:before="240" w:after="60"/>
        <w:outlineLvl w:val="0"/>
        <w:rPr>
          <w:rFonts w:ascii="Cambria" w:hAnsi="Cambria" w:cs="Cambria"/>
          <w:b/>
          <w:bCs/>
          <w:kern w:val="32"/>
          <w:sz w:val="32"/>
          <w:szCs w:val="32"/>
          <w:lang w:val="uk-UA" w:eastAsia="ru-RU"/>
        </w:rPr>
      </w:pPr>
      <w:bookmarkStart w:id="123" w:name="_Toc524079781"/>
      <w:bookmarkStart w:id="124" w:name="_Toc510720286"/>
      <w:r w:rsidRPr="00B82952">
        <w:rPr>
          <w:rFonts w:ascii="Times New Roman" w:hAnsi="Times New Roman" w:cs="Times New Roman"/>
          <w:b/>
          <w:bCs/>
          <w:color w:val="FF0000"/>
          <w:kern w:val="32"/>
          <w:sz w:val="32"/>
          <w:szCs w:val="32"/>
          <w:lang w:val="uk-UA" w:eastAsia="ru-RU"/>
        </w:rPr>
        <w:t>Хімія. Хімічні науки</w:t>
      </w:r>
      <w:bookmarkEnd w:id="123"/>
    </w:p>
    <w:tbl>
      <w:tblPr>
        <w:tblW w:w="0" w:type="auto"/>
        <w:tblInd w:w="2" w:type="dxa"/>
        <w:tblLook w:val="00A0"/>
      </w:tblPr>
      <w:tblGrid>
        <w:gridCol w:w="2807"/>
        <w:gridCol w:w="5531"/>
        <w:gridCol w:w="1125"/>
      </w:tblGrid>
      <w:tr w:rsidR="001C0924" w:rsidRPr="00BC3333">
        <w:tc>
          <w:tcPr>
            <w:tcW w:w="2202" w:type="dxa"/>
          </w:tcPr>
          <w:p w:rsidR="001C0924" w:rsidRPr="00B82952" w:rsidRDefault="001C0924" w:rsidP="00B82952">
            <w:pPr>
              <w:spacing w:after="0" w:line="240" w:lineRule="auto"/>
              <w:rPr>
                <w:rFonts w:ascii="Arial" w:hAnsi="Arial" w:cs="Arial"/>
                <w:lang w:val="uk-UA"/>
              </w:rPr>
            </w:pPr>
            <w:r>
              <w:rPr>
                <w:noProof/>
                <w:lang w:eastAsia="ru-RU"/>
              </w:rPr>
              <w:pict>
                <v:shape id="Рисунок 60" o:spid="_x0000_s1074" type="#_x0000_t75" alt="20180903095915" style="position:absolute;margin-left:.15pt;margin-top:8.25pt;width:129.5pt;height:170.1pt;z-index:251674624;visibility:visible">
                  <v:imagedata r:id="rId72" o:title=""/>
                  <w10:wrap type="square"/>
                </v:shape>
              </w:pict>
            </w:r>
          </w:p>
        </w:tc>
        <w:tc>
          <w:tcPr>
            <w:tcW w:w="7369"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Biopolymers and CELL. - 2018. - Т. 34, № 1. - 82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keepNext/>
        <w:spacing w:before="240" w:after="60"/>
        <w:outlineLvl w:val="0"/>
        <w:rPr>
          <w:rFonts w:ascii="Times New Roman" w:hAnsi="Times New Roman" w:cs="Times New Roman"/>
          <w:b/>
          <w:bCs/>
          <w:color w:val="FF0000"/>
          <w:kern w:val="32"/>
          <w:sz w:val="32"/>
          <w:szCs w:val="32"/>
          <w:lang w:val="uk-UA" w:eastAsia="ru-RU"/>
        </w:rPr>
      </w:pPr>
      <w:bookmarkStart w:id="125" w:name="_Toc524079782"/>
      <w:r w:rsidRPr="00B82952">
        <w:rPr>
          <w:rFonts w:ascii="Times New Roman" w:hAnsi="Times New Roman" w:cs="Times New Roman"/>
          <w:b/>
          <w:bCs/>
          <w:color w:val="FF0000"/>
          <w:kern w:val="32"/>
          <w:sz w:val="32"/>
          <w:szCs w:val="32"/>
          <w:lang w:val="uk-UA" w:eastAsia="ru-RU"/>
        </w:rPr>
        <w:t>Електроніки і енергетика:</w:t>
      </w:r>
      <w:bookmarkEnd w:id="125"/>
    </w:p>
    <w:tbl>
      <w:tblPr>
        <w:tblW w:w="0" w:type="auto"/>
        <w:tblInd w:w="2" w:type="dxa"/>
        <w:tblLook w:val="00A0"/>
      </w:tblPr>
      <w:tblGrid>
        <w:gridCol w:w="2696"/>
        <w:gridCol w:w="5641"/>
        <w:gridCol w:w="1126"/>
      </w:tblGrid>
      <w:tr w:rsidR="001C0924" w:rsidRPr="00BB09BA">
        <w:tc>
          <w:tcPr>
            <w:tcW w:w="2199" w:type="dxa"/>
          </w:tcPr>
          <w:p w:rsidR="001C0924" w:rsidRPr="00B82952" w:rsidRDefault="001C0924" w:rsidP="00B82952">
            <w:pPr>
              <w:spacing w:after="0" w:line="240" w:lineRule="auto"/>
              <w:rPr>
                <w:rFonts w:ascii="Arial" w:hAnsi="Arial" w:cs="Arial"/>
                <w:lang w:val="uk-UA"/>
              </w:rPr>
            </w:pPr>
            <w:r>
              <w:rPr>
                <w:noProof/>
                <w:lang w:eastAsia="ru-RU"/>
              </w:rPr>
              <w:pict>
                <v:shape id="Рисунок 59" o:spid="_x0000_s1075" type="#_x0000_t75" alt="20180903100022" style="position:absolute;margin-left:.65pt;margin-top:3.5pt;width:123.95pt;height:170.1pt;z-index:251675648;visibility:visible">
                  <v:imagedata r:id="rId73" o:title=""/>
                  <w10:wrap type="square"/>
                </v:shape>
              </w:pict>
            </w:r>
          </w:p>
        </w:tc>
        <w:tc>
          <w:tcPr>
            <w:tcW w:w="7372"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Електротехніка і електромеханіка. - 2018. - № 3. - 73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595"/>
        <w:gridCol w:w="5743"/>
        <w:gridCol w:w="1125"/>
      </w:tblGrid>
      <w:tr w:rsidR="001C0924" w:rsidRPr="00BB09BA">
        <w:tc>
          <w:tcPr>
            <w:tcW w:w="2276" w:type="dxa"/>
          </w:tcPr>
          <w:p w:rsidR="001C0924" w:rsidRPr="00B82952" w:rsidRDefault="001C0924" w:rsidP="00B82952">
            <w:pPr>
              <w:spacing w:after="0" w:line="240" w:lineRule="auto"/>
              <w:rPr>
                <w:rFonts w:ascii="Arial" w:hAnsi="Arial" w:cs="Arial"/>
                <w:lang w:val="uk-UA"/>
              </w:rPr>
            </w:pPr>
            <w:r>
              <w:rPr>
                <w:noProof/>
                <w:lang w:eastAsia="ru-RU"/>
              </w:rPr>
              <w:pict>
                <v:shape id="Рисунок 58" o:spid="_x0000_s1076" type="#_x0000_t75" alt="20180903100030" style="position:absolute;margin-left:3.65pt;margin-top:7.15pt;width:118.9pt;height:170.1pt;z-index:251709440;visibility:visible">
                  <v:imagedata r:id="rId74" o:title=""/>
                  <w10:wrap type="square"/>
                </v:shape>
              </w:pict>
            </w:r>
          </w:p>
        </w:tc>
        <w:tc>
          <w:tcPr>
            <w:tcW w:w="7577"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Енергетика та електрифікація. - 2018. - № 5. - 44 с. </w:t>
            </w:r>
          </w:p>
        </w:tc>
      </w:tr>
      <w:tr w:rsidR="001C0924" w:rsidRPr="00BB09BA">
        <w:tc>
          <w:tcPr>
            <w:tcW w:w="8721"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721"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620"/>
        <w:gridCol w:w="5716"/>
        <w:gridCol w:w="1127"/>
      </w:tblGrid>
      <w:tr w:rsidR="001C0924" w:rsidRPr="00BB09BA">
        <w:tc>
          <w:tcPr>
            <w:tcW w:w="2197" w:type="dxa"/>
          </w:tcPr>
          <w:p w:rsidR="001C0924" w:rsidRPr="00B82952" w:rsidRDefault="001C0924" w:rsidP="00B82952">
            <w:pPr>
              <w:spacing w:after="0" w:line="240" w:lineRule="auto"/>
              <w:rPr>
                <w:rFonts w:ascii="Arial" w:hAnsi="Arial" w:cs="Arial"/>
                <w:lang w:val="uk-UA"/>
              </w:rPr>
            </w:pPr>
            <w:r>
              <w:rPr>
                <w:noProof/>
                <w:lang w:eastAsia="ru-RU"/>
              </w:rPr>
              <w:pict>
                <v:shape id="Рисунок 57" o:spid="_x0000_s1077" type="#_x0000_t75" alt="20180903100013" style="position:absolute;margin-left:1.65pt;margin-top:7.35pt;width:120.15pt;height:170.1pt;z-index:251676672;visibility:visible">
                  <v:imagedata r:id="rId75" o:title=""/>
                  <w10:wrap type="square"/>
                </v:shape>
              </w:pict>
            </w:r>
          </w:p>
        </w:tc>
        <w:tc>
          <w:tcPr>
            <w:tcW w:w="7374"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Інтегровані технології та енергозбереження. - 2018. - № 2. - 76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sz w:val="2"/>
          <w:szCs w:val="2"/>
        </w:rPr>
      </w:pPr>
    </w:p>
    <w:tbl>
      <w:tblPr>
        <w:tblW w:w="0" w:type="auto"/>
        <w:tblInd w:w="2" w:type="dxa"/>
        <w:tblLook w:val="00A0"/>
      </w:tblPr>
      <w:tblGrid>
        <w:gridCol w:w="2559"/>
        <w:gridCol w:w="5777"/>
        <w:gridCol w:w="1127"/>
      </w:tblGrid>
      <w:tr w:rsidR="001C0924" w:rsidRPr="00BB09BA">
        <w:tc>
          <w:tcPr>
            <w:tcW w:w="2204" w:type="dxa"/>
          </w:tcPr>
          <w:p w:rsidR="001C0924" w:rsidRPr="00B82952" w:rsidRDefault="001C0924" w:rsidP="00B82952">
            <w:pPr>
              <w:spacing w:after="0" w:line="240" w:lineRule="auto"/>
              <w:rPr>
                <w:rFonts w:ascii="Arial" w:hAnsi="Arial" w:cs="Arial"/>
                <w:lang w:val="uk-UA"/>
              </w:rPr>
            </w:pPr>
            <w:r>
              <w:rPr>
                <w:noProof/>
                <w:lang w:eastAsia="ru-RU"/>
              </w:rPr>
              <w:pict>
                <v:shape id="Рисунок 56" o:spid="_x0000_s1078" type="#_x0000_t75" alt="20180903095954" style="position:absolute;margin-left:4.15pt;margin-top:8.9pt;width:117.1pt;height:170.1pt;z-index:251677696;visibility:visible">
                  <v:imagedata r:id="rId76" o:title=""/>
                  <w10:wrap type="square"/>
                </v:shape>
              </w:pict>
            </w:r>
          </w:p>
        </w:tc>
        <w:tc>
          <w:tcPr>
            <w:tcW w:w="7367"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Новини енергетики. - 2018. - № 6. - 34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i/>
          <w:iCs/>
          <w:color w:val="FF0000"/>
          <w:sz w:val="2"/>
          <w:szCs w:val="2"/>
          <w:u w:val="single"/>
          <w:lang w:val="en-US" w:eastAsia="ru-RU"/>
        </w:rPr>
      </w:pPr>
    </w:p>
    <w:tbl>
      <w:tblPr>
        <w:tblW w:w="0" w:type="auto"/>
        <w:tblInd w:w="2" w:type="dxa"/>
        <w:tblLook w:val="00A0"/>
      </w:tblPr>
      <w:tblGrid>
        <w:gridCol w:w="2821"/>
        <w:gridCol w:w="5518"/>
        <w:gridCol w:w="1124"/>
      </w:tblGrid>
      <w:tr w:rsidR="001C0924" w:rsidRPr="00BB09BA">
        <w:tc>
          <w:tcPr>
            <w:tcW w:w="2195" w:type="dxa"/>
          </w:tcPr>
          <w:p w:rsidR="001C0924" w:rsidRPr="00B82952" w:rsidRDefault="001C0924" w:rsidP="00B82952">
            <w:pPr>
              <w:spacing w:after="0" w:line="240" w:lineRule="auto"/>
              <w:rPr>
                <w:rFonts w:ascii="Arial" w:hAnsi="Arial" w:cs="Arial"/>
                <w:lang w:val="uk-UA"/>
              </w:rPr>
            </w:pPr>
            <w:r>
              <w:rPr>
                <w:noProof/>
                <w:lang w:eastAsia="ru-RU"/>
              </w:rPr>
              <w:pict>
                <v:shape id="Рисунок 55" o:spid="_x0000_s1079" type="#_x0000_t75" alt="20180903095922" style="position:absolute;margin-left:.15pt;margin-top:10.5pt;width:130.2pt;height:170.1pt;z-index:251678720;visibility:visible">
                  <v:imagedata r:id="rId77" o:title=""/>
                  <w10:wrap type="square"/>
                </v:shape>
              </w:pict>
            </w:r>
          </w:p>
        </w:tc>
        <w:tc>
          <w:tcPr>
            <w:tcW w:w="7376"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Энерготехнологии и ресурсосбережение. - 2018. - № 1. - 72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keepNext/>
        <w:spacing w:before="240" w:after="60"/>
        <w:outlineLvl w:val="0"/>
        <w:rPr>
          <w:rFonts w:ascii="Times New Roman" w:hAnsi="Times New Roman" w:cs="Times New Roman"/>
          <w:b/>
          <w:bCs/>
          <w:color w:val="FF0000"/>
          <w:kern w:val="32"/>
          <w:sz w:val="32"/>
          <w:szCs w:val="32"/>
          <w:lang w:val="uk-UA" w:eastAsia="ru-RU"/>
        </w:rPr>
      </w:pPr>
      <w:bookmarkStart w:id="126" w:name="_Toc524079783"/>
      <w:r w:rsidRPr="00B82952">
        <w:rPr>
          <w:rFonts w:ascii="Times New Roman" w:hAnsi="Times New Roman" w:cs="Times New Roman"/>
          <w:b/>
          <w:bCs/>
          <w:color w:val="FF0000"/>
          <w:kern w:val="32"/>
          <w:sz w:val="32"/>
          <w:szCs w:val="32"/>
          <w:lang w:val="uk-UA" w:eastAsia="ru-RU"/>
        </w:rPr>
        <w:t>Автоматика і телемеханіка:</w:t>
      </w:r>
      <w:bookmarkEnd w:id="126"/>
    </w:p>
    <w:tbl>
      <w:tblPr>
        <w:tblW w:w="0" w:type="auto"/>
        <w:tblInd w:w="2" w:type="dxa"/>
        <w:tblLook w:val="00A0"/>
      </w:tblPr>
      <w:tblGrid>
        <w:gridCol w:w="2395"/>
        <w:gridCol w:w="5939"/>
        <w:gridCol w:w="1129"/>
      </w:tblGrid>
      <w:tr w:rsidR="001C0924" w:rsidRPr="00BB09BA">
        <w:tc>
          <w:tcPr>
            <w:tcW w:w="2199" w:type="dxa"/>
          </w:tcPr>
          <w:p w:rsidR="001C0924" w:rsidRPr="00B82952" w:rsidRDefault="001C0924" w:rsidP="00B82952">
            <w:pPr>
              <w:spacing w:after="0" w:line="240" w:lineRule="auto"/>
              <w:rPr>
                <w:rFonts w:ascii="Arial" w:hAnsi="Arial" w:cs="Arial"/>
                <w:lang w:val="uk-UA"/>
              </w:rPr>
            </w:pPr>
            <w:r>
              <w:rPr>
                <w:noProof/>
                <w:lang w:eastAsia="ru-RU"/>
              </w:rPr>
              <w:pict>
                <v:shape id="Рисунок 54" o:spid="_x0000_s1080" type="#_x0000_t75" alt="20180903095938" style="position:absolute;margin-left:.15pt;margin-top:7.7pt;width:108.9pt;height:170.1pt;z-index:251679744;visibility:visible">
                  <v:imagedata r:id="rId78" o:title=""/>
                  <w10:wrap type="square"/>
                </v:shape>
              </w:pict>
            </w:r>
          </w:p>
        </w:tc>
        <w:tc>
          <w:tcPr>
            <w:tcW w:w="7372"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Проблемы управления и информатики. - 2018. - № 3. - 160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eastAsia="ru-RU"/>
        </w:rPr>
      </w:pPr>
    </w:p>
    <w:tbl>
      <w:tblPr>
        <w:tblW w:w="0" w:type="auto"/>
        <w:tblInd w:w="2" w:type="dxa"/>
        <w:tblLook w:val="00A0"/>
      </w:tblPr>
      <w:tblGrid>
        <w:gridCol w:w="2849"/>
        <w:gridCol w:w="5490"/>
        <w:gridCol w:w="1124"/>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53" o:spid="_x0000_s1081" type="#_x0000_t75" alt="20180903095930" style="position:absolute;margin-left:.65pt;margin-top:1.7pt;width:131.65pt;height:170.1pt;z-index:251681792;visibility:visible">
                  <v:imagedata r:id="rId79"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Управляющие системы и машины. - 2018. - № 1. - 96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rPr>
          <w:sz w:val="2"/>
          <w:szCs w:val="2"/>
          <w:lang w:val="uk-UA" w:eastAsia="ru-RU"/>
        </w:rPr>
      </w:pPr>
    </w:p>
    <w:p w:rsidR="001C0924" w:rsidRPr="00B82952" w:rsidRDefault="001C0924" w:rsidP="00B82952">
      <w:pPr>
        <w:keepNext/>
        <w:spacing w:before="240" w:after="60"/>
        <w:outlineLvl w:val="0"/>
        <w:rPr>
          <w:rFonts w:ascii="Times New Roman" w:hAnsi="Times New Roman" w:cs="Times New Roman"/>
          <w:b/>
          <w:bCs/>
          <w:color w:val="FF0000"/>
          <w:kern w:val="32"/>
          <w:sz w:val="32"/>
          <w:szCs w:val="32"/>
          <w:lang w:val="uk-UA" w:eastAsia="ru-RU"/>
        </w:rPr>
      </w:pPr>
      <w:bookmarkStart w:id="127" w:name="_Toc524079784"/>
      <w:bookmarkStart w:id="128" w:name="_Toc510720293"/>
      <w:bookmarkEnd w:id="124"/>
      <w:r w:rsidRPr="00B82952">
        <w:rPr>
          <w:rFonts w:ascii="Times New Roman" w:hAnsi="Times New Roman" w:cs="Times New Roman"/>
          <w:b/>
          <w:bCs/>
          <w:color w:val="FF0000"/>
          <w:kern w:val="32"/>
          <w:sz w:val="32"/>
          <w:szCs w:val="32"/>
          <w:lang w:val="uk-UA" w:eastAsia="ru-RU"/>
        </w:rPr>
        <w:t>Транспорт:</w:t>
      </w:r>
      <w:bookmarkEnd w:id="127"/>
    </w:p>
    <w:tbl>
      <w:tblPr>
        <w:tblW w:w="0" w:type="auto"/>
        <w:tblInd w:w="2" w:type="dxa"/>
        <w:tblLook w:val="00A0"/>
      </w:tblPr>
      <w:tblGrid>
        <w:gridCol w:w="2523"/>
        <w:gridCol w:w="5814"/>
        <w:gridCol w:w="1126"/>
      </w:tblGrid>
      <w:tr w:rsidR="001C0924" w:rsidRPr="00BB09BA">
        <w:tc>
          <w:tcPr>
            <w:tcW w:w="2276" w:type="dxa"/>
          </w:tcPr>
          <w:p w:rsidR="001C0924" w:rsidRPr="00B82952" w:rsidRDefault="001C0924" w:rsidP="00B82952">
            <w:pPr>
              <w:spacing w:after="0" w:line="240" w:lineRule="auto"/>
              <w:rPr>
                <w:rFonts w:ascii="Arial" w:hAnsi="Arial" w:cs="Arial"/>
                <w:lang w:val="uk-UA"/>
              </w:rPr>
            </w:pPr>
            <w:r>
              <w:rPr>
                <w:noProof/>
                <w:lang w:eastAsia="ru-RU"/>
              </w:rPr>
              <w:pict>
                <v:shape id="Рисунок 52" o:spid="_x0000_s1082" type="#_x0000_t75" alt="20180830150044" style="position:absolute;margin-left:.05pt;margin-top:12.25pt;width:115.3pt;height:161.55pt;z-index:251680768;visibility:visible">
                  <v:imagedata r:id="rId80" o:title=""/>
                  <w10:wrap type="square"/>
                </v:shape>
              </w:pict>
            </w:r>
          </w:p>
          <w:p w:rsidR="001C0924" w:rsidRPr="00B82952" w:rsidRDefault="001C0924" w:rsidP="00B82952">
            <w:pPr>
              <w:spacing w:after="0" w:line="240" w:lineRule="auto"/>
              <w:rPr>
                <w:rFonts w:ascii="Arial" w:hAnsi="Arial" w:cs="Arial"/>
                <w:lang w:val="uk-UA"/>
              </w:rPr>
            </w:pPr>
          </w:p>
        </w:tc>
        <w:tc>
          <w:tcPr>
            <w:tcW w:w="7577"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en-US"/>
              </w:rPr>
            </w:pPr>
            <w:r w:rsidRPr="00B82952">
              <w:rPr>
                <w:rFonts w:ascii="Arial" w:hAnsi="Arial" w:cs="Arial"/>
                <w:sz w:val="28"/>
                <w:szCs w:val="28"/>
                <w:lang w:val="uk-UA"/>
              </w:rPr>
              <w:t>Транспорт. - 2018. - № 7. - 68 с.</w:t>
            </w:r>
          </w:p>
        </w:tc>
      </w:tr>
      <w:tr w:rsidR="001C0924" w:rsidRPr="00BB09BA">
        <w:tc>
          <w:tcPr>
            <w:tcW w:w="8721"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721"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sz w:val="2"/>
          <w:szCs w:val="2"/>
          <w:lang w:eastAsia="ru-RU"/>
        </w:rPr>
      </w:pPr>
    </w:p>
    <w:tbl>
      <w:tblPr>
        <w:tblW w:w="0" w:type="auto"/>
        <w:tblInd w:w="2" w:type="dxa"/>
        <w:tblLook w:val="00A0"/>
      </w:tblPr>
      <w:tblGrid>
        <w:gridCol w:w="2620"/>
        <w:gridCol w:w="5716"/>
        <w:gridCol w:w="1127"/>
      </w:tblGrid>
      <w:tr w:rsidR="001C0924" w:rsidRPr="00BB09BA">
        <w:tc>
          <w:tcPr>
            <w:tcW w:w="2198" w:type="dxa"/>
          </w:tcPr>
          <w:p w:rsidR="001C0924" w:rsidRPr="00B82952" w:rsidRDefault="001C0924" w:rsidP="00B82952">
            <w:pPr>
              <w:spacing w:after="0" w:line="240" w:lineRule="auto"/>
              <w:rPr>
                <w:rFonts w:ascii="Arial" w:hAnsi="Arial" w:cs="Arial"/>
                <w:lang w:val="uk-UA"/>
              </w:rPr>
            </w:pPr>
            <w:r>
              <w:rPr>
                <w:noProof/>
                <w:lang w:eastAsia="ru-RU"/>
              </w:rPr>
              <w:pict>
                <v:shape id="Рисунок 51" o:spid="_x0000_s1083" type="#_x0000_t75" alt="20180709133151" style="position:absolute;margin-left:.05pt;margin-top:10.95pt;width:120.15pt;height:170.1pt;z-index:251606016;visibility:visible">
                  <v:imagedata r:id="rId81" o:title=""/>
                  <w10:wrap type="square"/>
                </v:shape>
              </w:pict>
            </w:r>
          </w:p>
        </w:tc>
        <w:tc>
          <w:tcPr>
            <w:tcW w:w="737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Транспорт. - 2018. - № 5. - 65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Times New Roman" w:hAnsi="Times New Roman" w:cs="Times New Roman"/>
          <w:sz w:val="2"/>
          <w:szCs w:val="2"/>
          <w:lang w:val="en-US" w:eastAsia="ru-RU"/>
        </w:rPr>
      </w:pPr>
    </w:p>
    <w:tbl>
      <w:tblPr>
        <w:tblW w:w="0" w:type="auto"/>
        <w:tblInd w:w="2" w:type="dxa"/>
        <w:tblLook w:val="00A0"/>
      </w:tblPr>
      <w:tblGrid>
        <w:gridCol w:w="2644"/>
        <w:gridCol w:w="5693"/>
        <w:gridCol w:w="1126"/>
      </w:tblGrid>
      <w:tr w:rsidR="001C0924" w:rsidRPr="00BB09BA">
        <w:tc>
          <w:tcPr>
            <w:tcW w:w="2198" w:type="dxa"/>
          </w:tcPr>
          <w:p w:rsidR="001C0924" w:rsidRPr="00B82952" w:rsidRDefault="001C0924" w:rsidP="00B82952">
            <w:pPr>
              <w:spacing w:after="0" w:line="240" w:lineRule="auto"/>
              <w:rPr>
                <w:rFonts w:ascii="Arial" w:hAnsi="Arial" w:cs="Arial"/>
                <w:lang w:val="uk-UA"/>
              </w:rPr>
            </w:pPr>
            <w:r>
              <w:rPr>
                <w:noProof/>
                <w:lang w:eastAsia="ru-RU"/>
              </w:rPr>
              <w:pict>
                <v:shape id="Рисунок 50" o:spid="_x0000_s1084" type="#_x0000_t75" alt="20180709133200" style="position:absolute;margin-left:3.15pt;margin-top:10.65pt;width:121.35pt;height:170.1pt;z-index:251607040;visibility:visible">
                  <v:imagedata r:id="rId82" o:title=""/>
                  <w10:wrap type="square"/>
                </v:shape>
              </w:pict>
            </w:r>
          </w:p>
        </w:tc>
        <w:tc>
          <w:tcPr>
            <w:tcW w:w="737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Транспорт. - 2018. - № 6. - 68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keepNext/>
        <w:spacing w:before="240" w:after="60"/>
        <w:outlineLvl w:val="0"/>
        <w:rPr>
          <w:rFonts w:ascii="Times New Roman" w:hAnsi="Times New Roman" w:cs="Times New Roman"/>
          <w:b/>
          <w:bCs/>
          <w:color w:val="FF0000"/>
          <w:kern w:val="32"/>
          <w:sz w:val="32"/>
          <w:szCs w:val="32"/>
          <w:lang w:val="uk-UA" w:eastAsia="ru-RU"/>
        </w:rPr>
      </w:pPr>
      <w:bookmarkStart w:id="129" w:name="_Ref509409891"/>
      <w:bookmarkStart w:id="130" w:name="_Toc510720294"/>
      <w:bookmarkStart w:id="131" w:name="_Toc524079785"/>
      <w:bookmarkEnd w:id="128"/>
      <w:r w:rsidRPr="00B82952">
        <w:rPr>
          <w:rFonts w:ascii="Times New Roman" w:hAnsi="Times New Roman" w:cs="Times New Roman"/>
          <w:b/>
          <w:bCs/>
          <w:color w:val="FF0000"/>
          <w:kern w:val="32"/>
          <w:sz w:val="32"/>
          <w:szCs w:val="32"/>
          <w:lang w:val="uk-UA" w:eastAsia="ru-RU"/>
        </w:rPr>
        <w:t>Пов</w:t>
      </w:r>
      <w:r w:rsidRPr="00B82952">
        <w:rPr>
          <w:rFonts w:ascii="Times New Roman" w:hAnsi="Times New Roman" w:cs="Times New Roman"/>
          <w:b/>
          <w:bCs/>
          <w:color w:val="FF0000"/>
          <w:kern w:val="32"/>
          <w:sz w:val="2"/>
          <w:szCs w:val="2"/>
          <w:lang w:val="uk-UA" w:eastAsia="ru-RU"/>
        </w:rPr>
        <w:t>і</w:t>
      </w:r>
      <w:r w:rsidRPr="00B82952">
        <w:rPr>
          <w:rFonts w:ascii="Times New Roman" w:hAnsi="Times New Roman" w:cs="Times New Roman"/>
          <w:b/>
          <w:bCs/>
          <w:color w:val="FF0000"/>
          <w:kern w:val="32"/>
          <w:sz w:val="32"/>
          <w:szCs w:val="32"/>
          <w:lang w:val="uk-UA" w:eastAsia="ru-RU"/>
        </w:rPr>
        <w:t>тряний транспорт</w:t>
      </w:r>
      <w:bookmarkStart w:id="132" w:name="_Ref509409900"/>
      <w:bookmarkStart w:id="133" w:name="_Toc510720296"/>
      <w:bookmarkEnd w:id="129"/>
      <w:bookmarkEnd w:id="130"/>
      <w:r w:rsidRPr="00B82952">
        <w:rPr>
          <w:rFonts w:ascii="Times New Roman" w:hAnsi="Times New Roman" w:cs="Times New Roman"/>
          <w:b/>
          <w:bCs/>
          <w:color w:val="FF0000"/>
          <w:kern w:val="32"/>
          <w:sz w:val="32"/>
          <w:szCs w:val="32"/>
          <w:lang w:val="uk-UA" w:eastAsia="ru-RU"/>
        </w:rPr>
        <w:t>:</w:t>
      </w:r>
      <w:bookmarkEnd w:id="131"/>
    </w:p>
    <w:p w:rsidR="001C0924" w:rsidRPr="00B82952" w:rsidRDefault="001C0924" w:rsidP="00B82952">
      <w:pPr>
        <w:spacing w:after="0" w:line="240" w:lineRule="auto"/>
        <w:rPr>
          <w:lang w:val="uk-UA" w:eastAsia="ru-RU"/>
        </w:rPr>
      </w:pPr>
    </w:p>
    <w:tbl>
      <w:tblPr>
        <w:tblW w:w="0" w:type="auto"/>
        <w:tblInd w:w="2" w:type="dxa"/>
        <w:tblLook w:val="00A0"/>
      </w:tblPr>
      <w:tblGrid>
        <w:gridCol w:w="2583"/>
        <w:gridCol w:w="5753"/>
        <w:gridCol w:w="1127"/>
      </w:tblGrid>
      <w:tr w:rsidR="001C0924" w:rsidRPr="00BB09BA">
        <w:tc>
          <w:tcPr>
            <w:tcW w:w="2207" w:type="dxa"/>
          </w:tcPr>
          <w:p w:rsidR="001C0924" w:rsidRPr="00B82952" w:rsidRDefault="001C0924" w:rsidP="00B82952">
            <w:pPr>
              <w:spacing w:after="0" w:line="240" w:lineRule="auto"/>
              <w:rPr>
                <w:rFonts w:ascii="Arial" w:hAnsi="Arial" w:cs="Arial"/>
                <w:lang w:val="uk-UA"/>
              </w:rPr>
            </w:pPr>
            <w:r>
              <w:rPr>
                <w:noProof/>
                <w:lang w:eastAsia="ru-RU"/>
              </w:rPr>
              <w:pict>
                <v:shape id="Рисунок 49" o:spid="_x0000_s1085" type="#_x0000_t75" alt="20180903095829" style="position:absolute;margin-left:.05pt;margin-top:22.3pt;width:118.3pt;height:170.1pt;z-index:251682816;visibility:visible">
                  <v:imagedata r:id="rId83" o:title=""/>
                  <w10:wrap type="square"/>
                </v:shape>
              </w:pict>
            </w:r>
          </w:p>
          <w:p w:rsidR="001C0924" w:rsidRPr="00B82952" w:rsidRDefault="001C0924" w:rsidP="00B82952">
            <w:pPr>
              <w:spacing w:after="0" w:line="240" w:lineRule="auto"/>
              <w:rPr>
                <w:rFonts w:ascii="Arial" w:hAnsi="Arial" w:cs="Arial"/>
                <w:lang w:val="uk-UA"/>
              </w:rPr>
            </w:pPr>
          </w:p>
        </w:tc>
        <w:tc>
          <w:tcPr>
            <w:tcW w:w="7364"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Combat Aircraft. - 2018. - V. 19, № 6. - 98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eastAsia="ru-RU"/>
        </w:rPr>
      </w:pPr>
    </w:p>
    <w:tbl>
      <w:tblPr>
        <w:tblW w:w="0" w:type="auto"/>
        <w:tblInd w:w="2" w:type="dxa"/>
        <w:tblLook w:val="00A0"/>
      </w:tblPr>
      <w:tblGrid>
        <w:gridCol w:w="2572"/>
        <w:gridCol w:w="5764"/>
        <w:gridCol w:w="1127"/>
      </w:tblGrid>
      <w:tr w:rsidR="001C0924" w:rsidRPr="00BB09BA">
        <w:tc>
          <w:tcPr>
            <w:tcW w:w="2203" w:type="dxa"/>
          </w:tcPr>
          <w:p w:rsidR="001C0924" w:rsidRPr="00B82952" w:rsidRDefault="001C0924" w:rsidP="00B82952">
            <w:pPr>
              <w:spacing w:after="0" w:line="240" w:lineRule="auto"/>
              <w:rPr>
                <w:rFonts w:ascii="Arial" w:hAnsi="Arial" w:cs="Arial"/>
                <w:lang w:val="uk-UA"/>
              </w:rPr>
            </w:pPr>
            <w:r>
              <w:rPr>
                <w:noProof/>
                <w:lang w:eastAsia="ru-RU"/>
              </w:rPr>
              <w:pict>
                <v:shape id="Рисунок 48" o:spid="_x0000_s1086" type="#_x0000_t75" alt="20180710140913" style="position:absolute;margin-left:.05pt;margin-top:7pt;width:117.75pt;height:170.1pt;z-index:251609088;visibility:visible">
                  <v:imagedata r:id="rId84" o:title=""/>
                  <w10:wrap type="square"/>
                </v:shape>
              </w:pict>
            </w:r>
          </w:p>
        </w:tc>
        <w:tc>
          <w:tcPr>
            <w:tcW w:w="7368"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Авиация и время. - 2018. - № 3. - 48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rPr>
          <w:lang w:val="uk-UA" w:eastAsia="ru-RU"/>
        </w:rPr>
      </w:pPr>
    </w:p>
    <w:p w:rsidR="001C0924" w:rsidRDefault="001C0924" w:rsidP="00B82952">
      <w:pPr>
        <w:keepNext/>
        <w:spacing w:before="240" w:after="60"/>
        <w:outlineLvl w:val="0"/>
        <w:rPr>
          <w:rFonts w:ascii="Times New Roman" w:hAnsi="Times New Roman" w:cs="Times New Roman"/>
          <w:b/>
          <w:bCs/>
          <w:color w:val="FF0000"/>
          <w:kern w:val="32"/>
          <w:sz w:val="32"/>
          <w:szCs w:val="32"/>
          <w:lang w:val="uk-UA" w:eastAsia="ru-RU"/>
        </w:rPr>
      </w:pPr>
      <w:bookmarkStart w:id="134" w:name="_Ref509409908"/>
      <w:bookmarkStart w:id="135" w:name="_Toc510720297"/>
      <w:bookmarkStart w:id="136" w:name="_Toc524079786"/>
      <w:bookmarkEnd w:id="132"/>
      <w:bookmarkEnd w:id="133"/>
      <w:r w:rsidRPr="00B82952">
        <w:rPr>
          <w:rFonts w:ascii="Times New Roman" w:hAnsi="Times New Roman" w:cs="Times New Roman"/>
          <w:b/>
          <w:bCs/>
          <w:color w:val="FF0000"/>
          <w:kern w:val="32"/>
          <w:sz w:val="32"/>
          <w:szCs w:val="32"/>
          <w:lang w:val="uk-UA" w:eastAsia="ru-RU"/>
        </w:rPr>
        <w:t>Держава та право. Юридичні науки:</w:t>
      </w:r>
      <w:bookmarkEnd w:id="134"/>
      <w:bookmarkEnd w:id="135"/>
      <w:bookmarkEnd w:id="136"/>
    </w:p>
    <w:tbl>
      <w:tblPr>
        <w:tblW w:w="0" w:type="auto"/>
        <w:tblInd w:w="2" w:type="dxa"/>
        <w:tblLook w:val="00A0"/>
      </w:tblPr>
      <w:tblGrid>
        <w:gridCol w:w="2488"/>
        <w:gridCol w:w="5845"/>
        <w:gridCol w:w="1130"/>
      </w:tblGrid>
      <w:tr w:rsidR="001C0924" w:rsidRPr="00BB09BA">
        <w:tc>
          <w:tcPr>
            <w:tcW w:w="2486" w:type="dxa"/>
          </w:tcPr>
          <w:p w:rsidR="001C0924" w:rsidRPr="00473BC3" w:rsidRDefault="001C0924" w:rsidP="00473BC3">
            <w:pPr>
              <w:spacing w:after="0" w:line="240" w:lineRule="auto"/>
              <w:rPr>
                <w:rFonts w:ascii="Arial" w:hAnsi="Arial" w:cs="Arial"/>
                <w:sz w:val="24"/>
                <w:szCs w:val="24"/>
                <w:lang w:val="uk-UA"/>
              </w:rPr>
            </w:pPr>
            <w:r>
              <w:rPr>
                <w:noProof/>
                <w:lang w:eastAsia="ru-RU"/>
              </w:rPr>
              <w:pict>
                <v:shape id="Рисунок 65" o:spid="_x0000_s1087" type="#_x0000_t75" alt="20180829093050" style="position:absolute;margin-left:1pt;margin-top:8.3pt;width:113.4pt;height:158.05pt;z-index:251711488;visibility:visible">
                  <v:imagedata r:id="rId85" o:title=""/>
                  <w10:wrap type="square"/>
                </v:shape>
              </w:pict>
            </w:r>
          </w:p>
        </w:tc>
        <w:tc>
          <w:tcPr>
            <w:tcW w:w="7191" w:type="dxa"/>
            <w:gridSpan w:val="2"/>
          </w:tcPr>
          <w:p w:rsidR="001C0924" w:rsidRPr="00473BC3" w:rsidRDefault="001C0924" w:rsidP="00473BC3">
            <w:pPr>
              <w:spacing w:after="0" w:line="240" w:lineRule="auto"/>
              <w:jc w:val="both"/>
              <w:rPr>
                <w:rFonts w:ascii="Arial" w:hAnsi="Arial" w:cs="Arial"/>
                <w:b/>
                <w:bCs/>
                <w:sz w:val="28"/>
                <w:szCs w:val="28"/>
                <w:lang w:val="uk-UA"/>
              </w:rPr>
            </w:pPr>
            <w:r w:rsidRPr="00473BC3">
              <w:rPr>
                <w:rFonts w:ascii="Arial" w:hAnsi="Arial" w:cs="Arial"/>
                <w:b/>
                <w:bCs/>
                <w:sz w:val="28"/>
                <w:szCs w:val="28"/>
                <w:lang w:val="uk-UA"/>
              </w:rPr>
              <w:t>347</w:t>
            </w:r>
          </w:p>
          <w:p w:rsidR="001C0924" w:rsidRPr="00473BC3" w:rsidRDefault="001C0924" w:rsidP="00473BC3">
            <w:pPr>
              <w:spacing w:after="0" w:line="240" w:lineRule="auto"/>
              <w:jc w:val="both"/>
              <w:rPr>
                <w:rFonts w:ascii="Arial" w:hAnsi="Arial" w:cs="Arial"/>
                <w:b/>
                <w:bCs/>
                <w:sz w:val="28"/>
                <w:szCs w:val="28"/>
                <w:lang w:val="uk-UA"/>
              </w:rPr>
            </w:pPr>
            <w:r w:rsidRPr="00473BC3">
              <w:rPr>
                <w:rFonts w:ascii="Arial" w:hAnsi="Arial" w:cs="Arial"/>
                <w:b/>
                <w:bCs/>
                <w:sz w:val="28"/>
                <w:szCs w:val="28"/>
                <w:lang w:val="uk-UA"/>
              </w:rPr>
              <w:t>Ю704</w:t>
            </w:r>
          </w:p>
          <w:p w:rsidR="001C0924" w:rsidRPr="00473BC3" w:rsidRDefault="001C0924" w:rsidP="00473BC3">
            <w:pPr>
              <w:spacing w:after="0" w:line="240" w:lineRule="auto"/>
              <w:ind w:firstLine="763"/>
              <w:jc w:val="both"/>
              <w:rPr>
                <w:rFonts w:ascii="Arial" w:hAnsi="Arial" w:cs="Arial"/>
                <w:sz w:val="28"/>
                <w:szCs w:val="28"/>
                <w:lang w:val="uk-UA"/>
              </w:rPr>
            </w:pPr>
            <w:r w:rsidRPr="00473BC3">
              <w:rPr>
                <w:rFonts w:ascii="Arial" w:hAnsi="Arial" w:cs="Arial"/>
                <w:sz w:val="28"/>
                <w:szCs w:val="28"/>
                <w:lang w:val="uk-UA"/>
              </w:rPr>
              <w:t>Юридичний вісник. Повітряне і космічне право. № 4 (45) / МОН України, Наукові праці Національного авіаційного ун-ту ; Калюжний Р. А., ред. - Київ : НАУ, 2017. - 156 с.</w:t>
            </w:r>
          </w:p>
          <w:p w:rsidR="001C0924" w:rsidRPr="00473BC3" w:rsidRDefault="001C0924" w:rsidP="00473BC3">
            <w:pPr>
              <w:spacing w:after="0" w:line="240" w:lineRule="auto"/>
              <w:ind w:firstLine="763"/>
              <w:jc w:val="both"/>
              <w:rPr>
                <w:rFonts w:ascii="Arial" w:hAnsi="Arial" w:cs="Arial"/>
                <w:lang w:val="uk-UA"/>
              </w:rPr>
            </w:pPr>
            <w:r w:rsidRPr="00473BC3">
              <w:rPr>
                <w:rFonts w:ascii="Arial" w:hAnsi="Arial" w:cs="Arial"/>
                <w:lang w:val="uk-UA"/>
              </w:rPr>
              <w:t>У правовому журналі висвітлено результати досліджень учених університету та провідних наукових установ України з актуальних проблем повітряного, космічного, а також інших галузей права.</w:t>
            </w:r>
          </w:p>
          <w:p w:rsidR="001C0924" w:rsidRPr="00473BC3" w:rsidRDefault="001C0924" w:rsidP="00473BC3">
            <w:pPr>
              <w:spacing w:after="0" w:line="240" w:lineRule="auto"/>
              <w:ind w:firstLine="763"/>
              <w:jc w:val="both"/>
              <w:rPr>
                <w:rFonts w:ascii="Arial" w:hAnsi="Arial" w:cs="Arial"/>
                <w:lang w:val="uk-UA"/>
              </w:rPr>
            </w:pPr>
            <w:r w:rsidRPr="00473BC3">
              <w:rPr>
                <w:rFonts w:ascii="Arial" w:hAnsi="Arial" w:cs="Arial"/>
                <w:lang w:val="uk-UA"/>
              </w:rPr>
              <w:t>Для наукових працівників, викладачів, аспірантів, магістрів та студентів.</w:t>
            </w:r>
          </w:p>
        </w:tc>
      </w:tr>
      <w:tr w:rsidR="001C0924" w:rsidRPr="00BB09BA">
        <w:tc>
          <w:tcPr>
            <w:tcW w:w="8546" w:type="dxa"/>
            <w:gridSpan w:val="2"/>
          </w:tcPr>
          <w:p w:rsidR="001C0924" w:rsidRPr="00B82952" w:rsidRDefault="001C0924" w:rsidP="00473BC3">
            <w:pPr>
              <w:spacing w:after="0" w:line="240" w:lineRule="auto"/>
              <w:jc w:val="center"/>
              <w:rPr>
                <w:b/>
                <w:bCs/>
                <w:lang w:val="uk-UA"/>
              </w:rPr>
            </w:pPr>
            <w:r w:rsidRPr="00B82952">
              <w:rPr>
                <w:b/>
                <w:bCs/>
                <w:lang w:val="uk-UA"/>
              </w:rPr>
              <w:t>Місце збереження:</w:t>
            </w:r>
          </w:p>
        </w:tc>
        <w:tc>
          <w:tcPr>
            <w:tcW w:w="1131" w:type="dxa"/>
          </w:tcPr>
          <w:p w:rsidR="001C0924" w:rsidRPr="00B82952" w:rsidRDefault="001C0924" w:rsidP="00473BC3">
            <w:pPr>
              <w:spacing w:after="0" w:line="240" w:lineRule="auto"/>
              <w:jc w:val="center"/>
              <w:rPr>
                <w:b/>
                <w:bCs/>
                <w:lang w:val="uk-UA"/>
              </w:rPr>
            </w:pPr>
            <w:r w:rsidRPr="00B82952">
              <w:rPr>
                <w:b/>
                <w:bCs/>
                <w:lang w:val="uk-UA"/>
              </w:rPr>
              <w:t>Кількість</w:t>
            </w:r>
          </w:p>
        </w:tc>
      </w:tr>
      <w:tr w:rsidR="001C0924" w:rsidRPr="00BB09BA">
        <w:tc>
          <w:tcPr>
            <w:tcW w:w="8546" w:type="dxa"/>
            <w:gridSpan w:val="2"/>
          </w:tcPr>
          <w:p w:rsidR="001C0924" w:rsidRPr="00B82952" w:rsidRDefault="001C0924" w:rsidP="00473BC3">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1" w:type="dxa"/>
            <w:vAlign w:val="center"/>
          </w:tcPr>
          <w:p w:rsidR="001C0924" w:rsidRPr="00B82952" w:rsidRDefault="001C0924" w:rsidP="00473BC3">
            <w:pPr>
              <w:spacing w:after="0" w:line="240" w:lineRule="auto"/>
              <w:jc w:val="center"/>
              <w:rPr>
                <w:sz w:val="20"/>
                <w:szCs w:val="20"/>
                <w:lang w:val="uk-UA"/>
              </w:rPr>
            </w:pPr>
            <w:r w:rsidRPr="00B82952">
              <w:rPr>
                <w:sz w:val="20"/>
                <w:szCs w:val="20"/>
                <w:lang w:val="uk-UA"/>
              </w:rPr>
              <w:t>1</w:t>
            </w:r>
          </w:p>
        </w:tc>
      </w:tr>
      <w:tr w:rsidR="001C0924" w:rsidRPr="00BB09BA">
        <w:tc>
          <w:tcPr>
            <w:tcW w:w="8546" w:type="dxa"/>
            <w:gridSpan w:val="2"/>
          </w:tcPr>
          <w:p w:rsidR="001C0924" w:rsidRPr="00B82952" w:rsidRDefault="001C0924" w:rsidP="00473BC3">
            <w:pPr>
              <w:spacing w:after="0" w:line="240" w:lineRule="auto"/>
              <w:jc w:val="both"/>
              <w:rPr>
                <w:sz w:val="20"/>
                <w:szCs w:val="20"/>
                <w:lang w:val="uk-UA"/>
              </w:rPr>
            </w:pPr>
            <w:r w:rsidRPr="00B82952">
              <w:rPr>
                <w:sz w:val="20"/>
                <w:szCs w:val="20"/>
                <w:lang w:val="uk-UA"/>
              </w:rPr>
              <w:t>Головний бібліотечний корпус 8б, III поверх, абонемент сектора гуманітарної літератури</w:t>
            </w:r>
          </w:p>
        </w:tc>
        <w:tc>
          <w:tcPr>
            <w:tcW w:w="1131" w:type="dxa"/>
            <w:vAlign w:val="center"/>
          </w:tcPr>
          <w:p w:rsidR="001C0924" w:rsidRPr="00B82952" w:rsidRDefault="001C0924" w:rsidP="00473BC3">
            <w:pPr>
              <w:spacing w:after="0" w:line="240" w:lineRule="auto"/>
              <w:jc w:val="center"/>
              <w:rPr>
                <w:sz w:val="20"/>
                <w:szCs w:val="20"/>
                <w:lang w:val="uk-UA"/>
              </w:rPr>
            </w:pPr>
            <w:r w:rsidRPr="00B82952">
              <w:rPr>
                <w:sz w:val="20"/>
                <w:szCs w:val="20"/>
                <w:lang w:val="uk-UA"/>
              </w:rPr>
              <w:t>1</w:t>
            </w:r>
          </w:p>
        </w:tc>
      </w:tr>
      <w:tr w:rsidR="001C0924" w:rsidRPr="00BB09BA">
        <w:tc>
          <w:tcPr>
            <w:tcW w:w="2488" w:type="dxa"/>
          </w:tcPr>
          <w:p w:rsidR="001C0924" w:rsidRPr="00B82952" w:rsidRDefault="001C0924" w:rsidP="00B82952">
            <w:pPr>
              <w:spacing w:after="0" w:line="240" w:lineRule="auto"/>
              <w:rPr>
                <w:rFonts w:ascii="Arial" w:hAnsi="Arial" w:cs="Arial"/>
                <w:lang w:val="uk-UA"/>
              </w:rPr>
            </w:pPr>
            <w:r>
              <w:rPr>
                <w:noProof/>
                <w:lang w:eastAsia="ru-RU"/>
              </w:rPr>
              <w:pict>
                <v:shape id="Рисунок 47" o:spid="_x0000_s1088" type="#_x0000_t75" alt="20180709133026" style="position:absolute;margin-left:3.15pt;margin-top:6.25pt;width:113.4pt;height:176.3pt;z-index:251613184;visibility:visible;mso-position-horizontal-relative:text;mso-position-vertical-relative:text">
                  <v:imagedata r:id="rId86" o:title=""/>
                  <w10:wrap type="square"/>
                </v:shape>
              </w:pict>
            </w:r>
          </w:p>
        </w:tc>
        <w:tc>
          <w:tcPr>
            <w:tcW w:w="7189"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40. - 348 с.</w:t>
            </w:r>
          </w:p>
        </w:tc>
      </w:tr>
      <w:tr w:rsidR="001C0924" w:rsidRPr="00BB09BA">
        <w:tc>
          <w:tcPr>
            <w:tcW w:w="8547"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0"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547"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0"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Times New Roman" w:hAnsi="Times New Roman" w:cs="Times New Roman"/>
          <w:sz w:val="2"/>
          <w:szCs w:val="2"/>
          <w:lang w:val="en-US" w:eastAsia="ru-RU"/>
        </w:rPr>
      </w:pPr>
    </w:p>
    <w:tbl>
      <w:tblPr>
        <w:tblW w:w="0" w:type="auto"/>
        <w:tblInd w:w="2" w:type="dxa"/>
        <w:tblLook w:val="00A0"/>
      </w:tblPr>
      <w:tblGrid>
        <w:gridCol w:w="2485"/>
        <w:gridCol w:w="5850"/>
        <w:gridCol w:w="1128"/>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46" o:spid="_x0000_s1089" type="#_x0000_t75" alt="20180709133019" style="position:absolute;margin-left:4.15pt;margin-top:4pt;width:113.4pt;height:175.45pt;z-index:251614208;visibility:visible">
                  <v:imagedata r:id="rId87"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41. - 220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i/>
          <w:iCs/>
          <w:color w:val="FF0000"/>
          <w:sz w:val="2"/>
          <w:szCs w:val="2"/>
          <w:u w:val="single"/>
          <w:lang w:val="en-US" w:eastAsia="ru-RU"/>
        </w:rPr>
      </w:pPr>
    </w:p>
    <w:tbl>
      <w:tblPr>
        <w:tblW w:w="0" w:type="auto"/>
        <w:tblInd w:w="2" w:type="dxa"/>
        <w:tblLook w:val="00A0"/>
      </w:tblPr>
      <w:tblGrid>
        <w:gridCol w:w="2485"/>
        <w:gridCol w:w="5850"/>
        <w:gridCol w:w="1128"/>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45" o:spid="_x0000_s1090" type="#_x0000_t75" alt="20180709133012" style="position:absolute;margin-left:-.15pt;margin-top:7.5pt;width:113.4pt;height:172.95pt;z-index:251615232;visibility:visible">
                  <v:imagedata r:id="rId88"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42. - 236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Times New Roman" w:hAnsi="Times New Roman" w:cs="Times New Roman"/>
          <w:sz w:val="2"/>
          <w:szCs w:val="2"/>
          <w:lang w:val="en-US" w:eastAsia="ru-RU"/>
        </w:rPr>
      </w:pPr>
    </w:p>
    <w:tbl>
      <w:tblPr>
        <w:tblW w:w="0" w:type="auto"/>
        <w:tblInd w:w="2" w:type="dxa"/>
        <w:tblLook w:val="00A0"/>
      </w:tblPr>
      <w:tblGrid>
        <w:gridCol w:w="2469"/>
        <w:gridCol w:w="5866"/>
        <w:gridCol w:w="1128"/>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44" o:spid="_x0000_s1091" type="#_x0000_t75" alt="20180709133005" style="position:absolute;margin-left:1.25pt;margin-top:14.1pt;width:112.6pt;height:170.1pt;z-index:251616256;visibility:visible">
                  <v:imagedata r:id="rId89"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43. - 572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0"/>
        <w:gridCol w:w="5855"/>
        <w:gridCol w:w="1128"/>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43" o:spid="_x0000_s1092" type="#_x0000_t75" alt="20180709132956" style="position:absolute;margin-left:2.5pt;margin-top:7.2pt;width:113.15pt;height:170.1pt;z-index:251617280;visibility:visible">
                  <v:imagedata r:id="rId90"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44. - 108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Times New Roman" w:hAnsi="Times New Roman" w:cs="Times New Roman"/>
          <w:sz w:val="2"/>
          <w:szCs w:val="2"/>
          <w:lang w:eastAsia="ru-RU"/>
        </w:rPr>
      </w:pPr>
    </w:p>
    <w:tbl>
      <w:tblPr>
        <w:tblW w:w="0" w:type="auto"/>
        <w:tblInd w:w="2" w:type="dxa"/>
        <w:tblLook w:val="00A0"/>
      </w:tblPr>
      <w:tblGrid>
        <w:gridCol w:w="2480"/>
        <w:gridCol w:w="5855"/>
        <w:gridCol w:w="1128"/>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42" o:spid="_x0000_s1093" type="#_x0000_t75" alt="20180709132949" style="position:absolute;margin-left:1.25pt;margin-top:11.25pt;width:113.15pt;height:170.1pt;z-index:251618304;visibility:visible">
                  <v:imagedata r:id="rId91"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45. - 236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57"/>
        <w:gridCol w:w="5878"/>
        <w:gridCol w:w="1128"/>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41" o:spid="_x0000_s1094" type="#_x0000_t75" alt="20180709132942" style="position:absolute;margin-left:-.05pt;margin-top:8.4pt;width:112.05pt;height:170.1pt;z-index:251619328;visibility:visible">
                  <v:imagedata r:id="rId92"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46. - 208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Times New Roman" w:hAnsi="Times New Roman" w:cs="Times New Roman"/>
          <w:sz w:val="2"/>
          <w:szCs w:val="2"/>
          <w:lang w:eastAsia="ru-RU"/>
        </w:rPr>
      </w:pPr>
    </w:p>
    <w:tbl>
      <w:tblPr>
        <w:tblW w:w="0" w:type="auto"/>
        <w:tblInd w:w="2" w:type="dxa"/>
        <w:tblLook w:val="00A0"/>
      </w:tblPr>
      <w:tblGrid>
        <w:gridCol w:w="2513"/>
        <w:gridCol w:w="5822"/>
        <w:gridCol w:w="1128"/>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40" o:spid="_x0000_s1095" type="#_x0000_t75" alt="20180709132933" style="position:absolute;margin-left:-.05pt;margin-top:9.95pt;width:114.8pt;height:170.1pt;z-index:251620352;visibility:visible">
                  <v:imagedata r:id="rId93"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47. - 92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69"/>
        <w:gridCol w:w="5866"/>
        <w:gridCol w:w="1128"/>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39" o:spid="_x0000_s1096" type="#_x0000_t75" alt="20180710140938" style="position:absolute;margin-left:2.15pt;margin-top:9.3pt;width:112.6pt;height:170.1pt;z-index:251612160;visibility:visible">
                  <v:imagedata r:id="rId94"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48. - 268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sz w:val="2"/>
          <w:szCs w:val="2"/>
          <w:lang w:val="uk-UA"/>
        </w:rPr>
      </w:pPr>
    </w:p>
    <w:tbl>
      <w:tblPr>
        <w:tblW w:w="0" w:type="auto"/>
        <w:tblInd w:w="2" w:type="dxa"/>
        <w:tblLook w:val="00A0"/>
      </w:tblPr>
      <w:tblGrid>
        <w:gridCol w:w="2448"/>
        <w:gridCol w:w="5887"/>
        <w:gridCol w:w="1128"/>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38" o:spid="_x0000_s1097" type="#_x0000_t75" alt="20180830145531" style="position:absolute;margin-left:2.05pt;margin-top:6.5pt;width:111.55pt;height:170.1pt;z-index:251695104;visibility:visible">
                  <v:imagedata r:id="rId95"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49. - 316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i/>
          <w:iCs/>
          <w:color w:val="FF0000"/>
          <w:sz w:val="2"/>
          <w:szCs w:val="2"/>
          <w:u w:val="single"/>
          <w:lang w:val="en-US" w:eastAsia="ru-RU"/>
        </w:rPr>
      </w:pPr>
    </w:p>
    <w:tbl>
      <w:tblPr>
        <w:tblW w:w="0" w:type="auto"/>
        <w:tblInd w:w="2" w:type="dxa"/>
        <w:tblLook w:val="00A0"/>
      </w:tblPr>
      <w:tblGrid>
        <w:gridCol w:w="2480"/>
        <w:gridCol w:w="5855"/>
        <w:gridCol w:w="1128"/>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37" o:spid="_x0000_s1098" type="#_x0000_t75" alt="20180830145522" style="position:absolute;margin-left:2.05pt;margin-top:5.5pt;width:113.15pt;height:170.1pt;z-index:251694080;visibility:visible">
                  <v:imagedata r:id="rId96"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50. - 174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en-US"/>
        </w:rPr>
      </w:pPr>
    </w:p>
    <w:tbl>
      <w:tblPr>
        <w:tblW w:w="0" w:type="auto"/>
        <w:tblInd w:w="2" w:type="dxa"/>
        <w:tblLook w:val="00A0"/>
      </w:tblPr>
      <w:tblGrid>
        <w:gridCol w:w="2457"/>
        <w:gridCol w:w="5878"/>
        <w:gridCol w:w="1128"/>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36" o:spid="_x0000_s1099" type="#_x0000_t75" alt="20180830145515" style="position:absolute;margin-left:3.15pt;margin-top:5.8pt;width:112.05pt;height:170.1pt;z-index:251693056;visibility:visible">
                  <v:imagedata r:id="rId97"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51. - 396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rFonts w:ascii="Arial" w:hAnsi="Arial" w:cs="Arial"/>
          <w:b/>
          <w:bCs/>
          <w:i/>
          <w:iCs/>
          <w:color w:val="FF0000"/>
          <w:sz w:val="2"/>
          <w:szCs w:val="2"/>
          <w:u w:val="single"/>
          <w:lang w:val="en-US" w:eastAsia="ru-RU"/>
        </w:rPr>
      </w:pPr>
    </w:p>
    <w:tbl>
      <w:tblPr>
        <w:tblW w:w="0" w:type="auto"/>
        <w:tblInd w:w="2" w:type="dxa"/>
        <w:tblLook w:val="00A0"/>
      </w:tblPr>
      <w:tblGrid>
        <w:gridCol w:w="2501"/>
        <w:gridCol w:w="5834"/>
        <w:gridCol w:w="1128"/>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35" o:spid="_x0000_s1100" type="#_x0000_t75" alt="20180830145507" style="position:absolute;margin-left:-.15pt;margin-top:9.2pt;width:114.25pt;height:170.1pt;z-index:251692032;visibility:visible">
                  <v:imagedata r:id="rId98"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52. - 620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en-US"/>
        </w:rPr>
      </w:pPr>
    </w:p>
    <w:tbl>
      <w:tblPr>
        <w:tblW w:w="0" w:type="auto"/>
        <w:tblInd w:w="2" w:type="dxa"/>
        <w:tblLook w:val="00A0"/>
      </w:tblPr>
      <w:tblGrid>
        <w:gridCol w:w="2405"/>
        <w:gridCol w:w="5929"/>
        <w:gridCol w:w="1129"/>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34" o:spid="_x0000_s1101" type="#_x0000_t75" alt="20180830145500" style="position:absolute;margin-left:5.65pt;margin-top:6pt;width:109.4pt;height:170.1pt;z-index:251691008;visibility:visible">
                  <v:imagedata r:id="rId99"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53. - 76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0"/>
        <w:gridCol w:w="5855"/>
        <w:gridCol w:w="1128"/>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33" o:spid="_x0000_s1102" type="#_x0000_t75" alt="20180830145453" style="position:absolute;margin-left:-.15pt;margin-top:12.75pt;width:113.15pt;height:170.1pt;z-index:251689984;visibility:visible">
                  <v:imagedata r:id="rId100"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54. - 142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sz w:val="2"/>
          <w:szCs w:val="2"/>
          <w:lang w:val="en-US"/>
        </w:rPr>
      </w:pPr>
    </w:p>
    <w:tbl>
      <w:tblPr>
        <w:tblW w:w="0" w:type="auto"/>
        <w:tblInd w:w="2" w:type="dxa"/>
        <w:tblLook w:val="00A0"/>
      </w:tblPr>
      <w:tblGrid>
        <w:gridCol w:w="2416"/>
        <w:gridCol w:w="5918"/>
        <w:gridCol w:w="1129"/>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32" o:spid="_x0000_s1103" type="#_x0000_t75" alt="20180830145445" style="position:absolute;margin-left:6.1pt;margin-top:7.3pt;width:109.95pt;height:170.1pt;z-index:251688960;visibility:visible">
                  <v:imagedata r:id="rId101"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55. - 428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80"/>
        <w:gridCol w:w="5855"/>
        <w:gridCol w:w="1128"/>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31" o:spid="_x0000_s1104" type="#_x0000_t75" alt="20180830145401" style="position:absolute;margin-left:2.9pt;margin-top:11.25pt;width:113.15pt;height:170.1pt;z-index:251683840;visibility:visible">
                  <v:imagedata r:id="rId102"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56. - 78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sz w:val="2"/>
          <w:szCs w:val="2"/>
          <w:lang w:val="en-US"/>
        </w:rPr>
      </w:pPr>
    </w:p>
    <w:tbl>
      <w:tblPr>
        <w:tblW w:w="0" w:type="auto"/>
        <w:tblInd w:w="2" w:type="dxa"/>
        <w:tblLook w:val="00A0"/>
      </w:tblPr>
      <w:tblGrid>
        <w:gridCol w:w="2457"/>
        <w:gridCol w:w="5878"/>
        <w:gridCol w:w="1128"/>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30" o:spid="_x0000_s1105" type="#_x0000_t75" alt="20180830145409" style="position:absolute;margin-left:.15pt;margin-top:1.5pt;width:112.05pt;height:170.1pt;z-index:251684864;visibility:visible">
                  <v:imagedata r:id="rId103"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57. - 236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57"/>
        <w:gridCol w:w="5878"/>
        <w:gridCol w:w="1128"/>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29" o:spid="_x0000_s1106" type="#_x0000_t75" alt="20180830145415" style="position:absolute;margin-left:6.15pt;margin-top:5.7pt;width:112.05pt;height:170.1pt;z-index:251685888;visibility:visible">
                  <v:imagedata r:id="rId104"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58. - 128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en-US"/>
        </w:rPr>
      </w:pPr>
    </w:p>
    <w:tbl>
      <w:tblPr>
        <w:tblW w:w="0" w:type="auto"/>
        <w:tblInd w:w="2" w:type="dxa"/>
        <w:tblLook w:val="00A0"/>
      </w:tblPr>
      <w:tblGrid>
        <w:gridCol w:w="2469"/>
        <w:gridCol w:w="5866"/>
        <w:gridCol w:w="1128"/>
      </w:tblGrid>
      <w:tr w:rsidR="001C0924" w:rsidRPr="00BB09BA">
        <w:tc>
          <w:tcPr>
            <w:tcW w:w="2208" w:type="dxa"/>
          </w:tcPr>
          <w:p w:rsidR="001C0924" w:rsidRPr="00B82952" w:rsidRDefault="001C0924" w:rsidP="00B82952">
            <w:pPr>
              <w:spacing w:after="0" w:line="240" w:lineRule="auto"/>
              <w:rPr>
                <w:rFonts w:ascii="Arial" w:hAnsi="Arial" w:cs="Arial"/>
                <w:lang w:val="uk-UA"/>
              </w:rPr>
            </w:pPr>
            <w:r>
              <w:rPr>
                <w:noProof/>
                <w:lang w:eastAsia="ru-RU"/>
              </w:rPr>
              <w:pict>
                <v:shape id="Рисунок 28" o:spid="_x0000_s1107" type="#_x0000_t75" alt="20180830145422" style="position:absolute;margin-left:3.15pt;margin-top:6pt;width:112.6pt;height:170.1pt;z-index:251686912;visibility:visible">
                  <v:imagedata r:id="rId105" o:title=""/>
                  <w10:wrap type="square"/>
                </v:shape>
              </w:pict>
            </w:r>
          </w:p>
        </w:tc>
        <w:tc>
          <w:tcPr>
            <w:tcW w:w="7363"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59. - 460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427"/>
        <w:gridCol w:w="5907"/>
        <w:gridCol w:w="1129"/>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27" o:spid="_x0000_s1108" type="#_x0000_t75" alt="20180830145429" style="position:absolute;margin-left:3.65pt;margin-top:3.75pt;width:110.5pt;height:170.1pt;z-index:251687936;visibility:visible">
                  <v:imagedata r:id="rId106"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Офіційний вісник України. - 2018. - № 60. - 76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lang w:val="uk-UA" w:eastAsia="ru-RU"/>
        </w:rPr>
      </w:pPr>
    </w:p>
    <w:p w:rsidR="001C0924" w:rsidRPr="00B82952" w:rsidRDefault="001C0924" w:rsidP="00B82952">
      <w:pPr>
        <w:keepNext/>
        <w:spacing w:before="240" w:after="60"/>
        <w:outlineLvl w:val="0"/>
        <w:rPr>
          <w:rFonts w:ascii="Cambria" w:hAnsi="Cambria" w:cs="Cambria"/>
          <w:b/>
          <w:bCs/>
          <w:kern w:val="32"/>
          <w:sz w:val="32"/>
          <w:szCs w:val="32"/>
          <w:lang w:val="uk-UA" w:eastAsia="ru-RU"/>
        </w:rPr>
      </w:pPr>
      <w:bookmarkStart w:id="137" w:name="_Toc524079787"/>
      <w:bookmarkStart w:id="138" w:name="_Toc510720298"/>
      <w:r w:rsidRPr="00B82952">
        <w:rPr>
          <w:rFonts w:ascii="Times New Roman" w:hAnsi="Times New Roman" w:cs="Times New Roman"/>
          <w:b/>
          <w:bCs/>
          <w:color w:val="FF0000"/>
          <w:kern w:val="32"/>
          <w:sz w:val="32"/>
          <w:szCs w:val="32"/>
          <w:lang w:val="uk-UA" w:eastAsia="ru-RU"/>
        </w:rPr>
        <w:t>Наука. Культура:</w:t>
      </w:r>
      <w:bookmarkEnd w:id="137"/>
    </w:p>
    <w:tbl>
      <w:tblPr>
        <w:tblW w:w="0" w:type="auto"/>
        <w:tblInd w:w="2" w:type="dxa"/>
        <w:tblLook w:val="00A0"/>
      </w:tblPr>
      <w:tblGrid>
        <w:gridCol w:w="2501"/>
        <w:gridCol w:w="5836"/>
        <w:gridCol w:w="1126"/>
      </w:tblGrid>
      <w:tr w:rsidR="001C0924" w:rsidRPr="00BC3333">
        <w:tc>
          <w:tcPr>
            <w:tcW w:w="2276" w:type="dxa"/>
          </w:tcPr>
          <w:p w:rsidR="001C0924" w:rsidRPr="00B82952" w:rsidRDefault="001C0924" w:rsidP="00B82952">
            <w:pPr>
              <w:spacing w:after="0" w:line="240" w:lineRule="auto"/>
              <w:rPr>
                <w:rFonts w:ascii="Arial" w:hAnsi="Arial" w:cs="Arial"/>
                <w:lang w:val="uk-UA"/>
              </w:rPr>
            </w:pPr>
            <w:r>
              <w:rPr>
                <w:noProof/>
                <w:lang w:eastAsia="ru-RU"/>
              </w:rPr>
              <w:pict>
                <v:shape id="Рисунок 26" o:spid="_x0000_s1109" type="#_x0000_t75" alt="20180709133210" style="position:absolute;margin-left:-.15pt;margin-top:5.5pt;width:114.25pt;height:170.1pt;z-index:251610112;visibility:visible">
                  <v:imagedata r:id="rId107" o:title=""/>
                  <w10:wrap type="square"/>
                </v:shape>
              </w:pict>
            </w:r>
          </w:p>
        </w:tc>
        <w:tc>
          <w:tcPr>
            <w:tcW w:w="7577"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Збірник рефератів дисертацій, НДР та ДКР. - 2018. - № 5. - 235 с.</w:t>
            </w:r>
          </w:p>
        </w:tc>
      </w:tr>
      <w:tr w:rsidR="001C0924" w:rsidRPr="00BB09BA">
        <w:tc>
          <w:tcPr>
            <w:tcW w:w="8721"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721"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left="709"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572"/>
        <w:gridCol w:w="5764"/>
        <w:gridCol w:w="1127"/>
      </w:tblGrid>
      <w:tr w:rsidR="001C0924" w:rsidRPr="00BC3333">
        <w:tc>
          <w:tcPr>
            <w:tcW w:w="2205" w:type="dxa"/>
          </w:tcPr>
          <w:p w:rsidR="001C0924" w:rsidRPr="00B82952" w:rsidRDefault="001C0924" w:rsidP="00B82952">
            <w:pPr>
              <w:spacing w:after="0" w:line="240" w:lineRule="auto"/>
              <w:rPr>
                <w:rFonts w:ascii="Arial" w:hAnsi="Arial" w:cs="Arial"/>
                <w:lang w:val="uk-UA"/>
              </w:rPr>
            </w:pPr>
            <w:r>
              <w:rPr>
                <w:noProof/>
                <w:lang w:eastAsia="ru-RU"/>
              </w:rPr>
              <w:pict>
                <v:shape id="Рисунок 25" o:spid="_x0000_s1110" type="#_x0000_t75" alt="20180710140921" style="position:absolute;margin-left:-.15pt;margin-top:11.3pt;width:117.75pt;height:170.1pt;z-index:251611136;visibility:visible">
                  <v:imagedata r:id="rId108" o:title=""/>
                  <w10:wrap type="square"/>
                </v:shape>
              </w:pict>
            </w:r>
          </w:p>
        </w:tc>
        <w:tc>
          <w:tcPr>
            <w:tcW w:w="7366"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Збірник рефератів дисертацій, НДР та ДКР. - 2018. - № 6. - 225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p w:rsidR="001C0924" w:rsidRPr="00B82952" w:rsidRDefault="001C0924" w:rsidP="00B82952">
      <w:pPr>
        <w:tabs>
          <w:tab w:val="center" w:pos="4320"/>
          <w:tab w:val="left" w:pos="15120"/>
        </w:tabs>
        <w:spacing w:after="0" w:line="240" w:lineRule="auto"/>
        <w:ind w:right="357"/>
        <w:jc w:val="both"/>
        <w:rPr>
          <w:sz w:val="2"/>
          <w:szCs w:val="2"/>
          <w:lang w:val="uk-UA" w:eastAsia="ru-RU"/>
        </w:rPr>
      </w:pPr>
    </w:p>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p w:rsidR="001C0924" w:rsidRPr="00B82952" w:rsidRDefault="001C0924" w:rsidP="00B82952">
      <w:pPr>
        <w:rPr>
          <w:sz w:val="2"/>
          <w:szCs w:val="2"/>
          <w:lang w:val="uk-UA" w:eastAsia="ru-RU"/>
        </w:rPr>
      </w:pPr>
    </w:p>
    <w:p w:rsidR="001C0924" w:rsidRPr="00B82952" w:rsidRDefault="001C0924" w:rsidP="00B82952">
      <w:pPr>
        <w:keepNext/>
        <w:spacing w:before="240" w:after="60"/>
        <w:outlineLvl w:val="0"/>
        <w:rPr>
          <w:rFonts w:ascii="Times New Roman" w:hAnsi="Times New Roman" w:cs="Times New Roman"/>
          <w:b/>
          <w:bCs/>
          <w:color w:val="FF0000"/>
          <w:kern w:val="32"/>
          <w:sz w:val="32"/>
          <w:szCs w:val="32"/>
          <w:lang w:val="uk-UA" w:eastAsia="ru-RU"/>
        </w:rPr>
      </w:pPr>
      <w:bookmarkStart w:id="139" w:name="_Toc524079788"/>
      <w:r w:rsidRPr="00B82952">
        <w:rPr>
          <w:rFonts w:ascii="Times New Roman" w:hAnsi="Times New Roman" w:cs="Times New Roman"/>
          <w:b/>
          <w:bCs/>
          <w:color w:val="FF0000"/>
          <w:kern w:val="32"/>
          <w:sz w:val="32"/>
          <w:szCs w:val="32"/>
          <w:lang w:val="uk-UA" w:eastAsia="ru-RU"/>
        </w:rPr>
        <w:t>Освіта:</w:t>
      </w:r>
      <w:bookmarkEnd w:id="139"/>
    </w:p>
    <w:tbl>
      <w:tblPr>
        <w:tblW w:w="0" w:type="auto"/>
        <w:tblInd w:w="2" w:type="dxa"/>
        <w:tblLook w:val="00A0"/>
      </w:tblPr>
      <w:tblGrid>
        <w:gridCol w:w="2548"/>
        <w:gridCol w:w="5788"/>
        <w:gridCol w:w="1127"/>
      </w:tblGrid>
      <w:tr w:rsidR="001C0924" w:rsidRPr="00BB09BA">
        <w:tc>
          <w:tcPr>
            <w:tcW w:w="2203" w:type="dxa"/>
          </w:tcPr>
          <w:p w:rsidR="001C0924" w:rsidRPr="00B82952" w:rsidRDefault="001C0924" w:rsidP="00B82952">
            <w:pPr>
              <w:spacing w:after="0" w:line="240" w:lineRule="auto"/>
              <w:rPr>
                <w:rFonts w:ascii="Arial" w:hAnsi="Arial" w:cs="Arial"/>
                <w:lang w:val="uk-UA"/>
              </w:rPr>
            </w:pPr>
            <w:r>
              <w:rPr>
                <w:noProof/>
                <w:lang w:eastAsia="ru-RU"/>
              </w:rPr>
              <w:pict>
                <v:shape id="Рисунок 24" o:spid="_x0000_s1111" type="#_x0000_t75" alt="20180830145545" style="position:absolute;margin-left:-.25pt;margin-top:6.75pt;width:116.55pt;height:170.1pt;z-index:251696128;visibility:visible">
                  <v:imagedata r:id="rId109" o:title=""/>
                  <w10:wrap type="square"/>
                </v:shape>
              </w:pict>
            </w:r>
          </w:p>
        </w:tc>
        <w:tc>
          <w:tcPr>
            <w:tcW w:w="7368"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Вища освіта України. - 2018. - № 2. - 96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sz w:val="2"/>
          <w:szCs w:val="2"/>
          <w:lang w:val="en-US" w:eastAsia="ru-RU"/>
        </w:rPr>
      </w:pPr>
    </w:p>
    <w:tbl>
      <w:tblPr>
        <w:tblW w:w="0" w:type="auto"/>
        <w:tblInd w:w="2" w:type="dxa"/>
        <w:tblLook w:val="00A0"/>
      </w:tblPr>
      <w:tblGrid>
        <w:gridCol w:w="2595"/>
        <w:gridCol w:w="5741"/>
        <w:gridCol w:w="1127"/>
      </w:tblGrid>
      <w:tr w:rsidR="001C0924" w:rsidRPr="00BB09BA">
        <w:tc>
          <w:tcPr>
            <w:tcW w:w="2206" w:type="dxa"/>
          </w:tcPr>
          <w:p w:rsidR="001C0924" w:rsidRPr="00B82952" w:rsidRDefault="001C0924" w:rsidP="00B82952">
            <w:pPr>
              <w:spacing w:after="0" w:line="240" w:lineRule="auto"/>
              <w:rPr>
                <w:rFonts w:ascii="Arial" w:hAnsi="Arial" w:cs="Arial"/>
                <w:lang w:val="uk-UA"/>
              </w:rPr>
            </w:pPr>
            <w:r>
              <w:rPr>
                <w:noProof/>
                <w:lang w:eastAsia="ru-RU"/>
              </w:rPr>
              <w:pict>
                <v:shape id="Рисунок 23" o:spid="_x0000_s1112" type="#_x0000_t75" alt="20180710140930" style="position:absolute;margin-left:1.25pt;margin-top:6.7pt;width:118.9pt;height:170.1pt;z-index:251621376;visibility:visible">
                  <v:imagedata r:id="rId110" o:title=""/>
                  <w10:wrap type="square"/>
                </v:shape>
              </w:pict>
            </w:r>
          </w:p>
        </w:tc>
        <w:tc>
          <w:tcPr>
            <w:tcW w:w="7365"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Вища школа. - 2018. - № 4. - 126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sz w:val="2"/>
          <w:szCs w:val="2"/>
          <w:lang w:val="en-US" w:eastAsia="ru-RU"/>
        </w:rPr>
      </w:pPr>
    </w:p>
    <w:tbl>
      <w:tblPr>
        <w:tblW w:w="0" w:type="auto"/>
        <w:tblInd w:w="2" w:type="dxa"/>
        <w:tblLook w:val="00A0"/>
      </w:tblPr>
      <w:tblGrid>
        <w:gridCol w:w="2345"/>
        <w:gridCol w:w="5989"/>
        <w:gridCol w:w="1129"/>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22" o:spid="_x0000_s1113" type="#_x0000_t75" alt="20180710140949" style="position:absolute;margin-left:-.25pt;margin-top:13.3pt;width:106.4pt;height:170.1pt;z-index:251622400;visibility:visible">
                  <v:imagedata r:id="rId111"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Інформаційний збірник та коментарі Міністерства освіти і науки України. - 2018. - № 6. - 96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eastAsia="ru-RU"/>
        </w:rPr>
      </w:pPr>
    </w:p>
    <w:tbl>
      <w:tblPr>
        <w:tblW w:w="0" w:type="auto"/>
        <w:tblInd w:w="2" w:type="dxa"/>
        <w:tblLook w:val="00A0"/>
      </w:tblPr>
      <w:tblGrid>
        <w:gridCol w:w="2289"/>
        <w:gridCol w:w="6044"/>
        <w:gridCol w:w="1130"/>
      </w:tblGrid>
      <w:tr w:rsidR="001C0924" w:rsidRPr="00BB09BA">
        <w:tc>
          <w:tcPr>
            <w:tcW w:w="2201" w:type="dxa"/>
          </w:tcPr>
          <w:p w:rsidR="001C0924" w:rsidRPr="00B82952" w:rsidRDefault="001C0924" w:rsidP="00B82952">
            <w:pPr>
              <w:spacing w:after="0" w:line="240" w:lineRule="auto"/>
              <w:rPr>
                <w:rFonts w:ascii="Arial" w:hAnsi="Arial" w:cs="Arial"/>
                <w:lang w:val="uk-UA"/>
              </w:rPr>
            </w:pPr>
            <w:r>
              <w:rPr>
                <w:noProof/>
                <w:lang w:eastAsia="ru-RU"/>
              </w:rPr>
              <w:pict>
                <v:shape id="Рисунок 21" o:spid="_x0000_s1114" type="#_x0000_t75" alt="20180830145538" style="position:absolute;margin-left:.35pt;margin-top:5.5pt;width:103.6pt;height:170.1pt;z-index:251708416;visibility:visible">
                  <v:imagedata r:id="rId112" o:title=""/>
                  <w10:wrap type="square"/>
                </v:shape>
              </w:pict>
            </w:r>
          </w:p>
        </w:tc>
        <w:tc>
          <w:tcPr>
            <w:tcW w:w="7370"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Інформаційний збірник та коментарі Міністерства освіти і науки України. - 2018. - № 7. - 93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Times New Roman" w:hAnsi="Times New Roman" w:cs="Times New Roman"/>
          <w:sz w:val="2"/>
          <w:szCs w:val="2"/>
          <w:lang w:eastAsia="ru-RU"/>
        </w:rPr>
      </w:pPr>
    </w:p>
    <w:tbl>
      <w:tblPr>
        <w:tblW w:w="0" w:type="auto"/>
        <w:tblInd w:w="2" w:type="dxa"/>
        <w:tblLook w:val="00A0"/>
      </w:tblPr>
      <w:tblGrid>
        <w:gridCol w:w="2536"/>
        <w:gridCol w:w="5800"/>
        <w:gridCol w:w="1127"/>
      </w:tblGrid>
      <w:tr w:rsidR="001C0924" w:rsidRPr="00BB09BA">
        <w:tc>
          <w:tcPr>
            <w:tcW w:w="2202" w:type="dxa"/>
          </w:tcPr>
          <w:p w:rsidR="001C0924" w:rsidRPr="00B82952" w:rsidRDefault="001C0924" w:rsidP="00B82952">
            <w:pPr>
              <w:spacing w:after="0" w:line="240" w:lineRule="auto"/>
              <w:rPr>
                <w:rFonts w:ascii="Arial" w:hAnsi="Arial" w:cs="Arial"/>
                <w:lang w:val="uk-UA"/>
              </w:rPr>
            </w:pPr>
            <w:r>
              <w:rPr>
                <w:noProof/>
                <w:lang w:eastAsia="ru-RU"/>
              </w:rPr>
              <w:pict>
                <v:shape id="Рисунок 20" o:spid="_x0000_s1115" type="#_x0000_t75" alt="20180709133033" style="position:absolute;margin-left:3.75pt;margin-top:5.05pt;width:115.95pt;height:170.1pt;z-index:251623424;visibility:visible">
                  <v:imagedata r:id="rId113" o:title=""/>
                  <w10:wrap type="square"/>
                </v:shape>
              </w:pict>
            </w:r>
          </w:p>
        </w:tc>
        <w:tc>
          <w:tcPr>
            <w:tcW w:w="7369"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Освіта в Україні. Нормативно-правове регулювання. - 2018. - № 6. - 62 c. – CD.</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uk-UA" w:eastAsia="ru-RU"/>
        </w:rPr>
      </w:pPr>
    </w:p>
    <w:tbl>
      <w:tblPr>
        <w:tblW w:w="0" w:type="auto"/>
        <w:tblInd w:w="2" w:type="dxa"/>
        <w:tblLook w:val="00A0"/>
      </w:tblPr>
      <w:tblGrid>
        <w:gridCol w:w="2525"/>
        <w:gridCol w:w="5810"/>
        <w:gridCol w:w="1128"/>
      </w:tblGrid>
      <w:tr w:rsidR="001C0924" w:rsidRPr="00BB09BA">
        <w:tc>
          <w:tcPr>
            <w:tcW w:w="2202" w:type="dxa"/>
          </w:tcPr>
          <w:p w:rsidR="001C0924" w:rsidRPr="00B82952" w:rsidRDefault="001C0924" w:rsidP="00B82952">
            <w:pPr>
              <w:spacing w:after="0" w:line="240" w:lineRule="auto"/>
              <w:rPr>
                <w:rFonts w:ascii="Arial" w:hAnsi="Arial" w:cs="Arial"/>
                <w:lang w:val="uk-UA"/>
              </w:rPr>
            </w:pPr>
            <w:r>
              <w:rPr>
                <w:noProof/>
                <w:lang w:eastAsia="ru-RU"/>
              </w:rPr>
              <w:pict>
                <v:shape id="Рисунок 19" o:spid="_x0000_s1116" type="#_x0000_t75" alt="20180830150020" style="position:absolute;margin-left:-.15pt;margin-top:9.8pt;width:115.4pt;height:170.1pt;z-index:251697152;visibility:visible">
                  <v:imagedata r:id="rId114" o:title=""/>
                  <w10:wrap type="square"/>
                </v:shape>
              </w:pict>
            </w:r>
          </w:p>
        </w:tc>
        <w:tc>
          <w:tcPr>
            <w:tcW w:w="7369"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lang w:val="uk-UA"/>
              </w:rPr>
              <w:t xml:space="preserve">Освіта в Україні. - 2018. - № 7. - 68 c.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uk-UA" w:eastAsia="ru-RU"/>
        </w:rPr>
      </w:pPr>
    </w:p>
    <w:tbl>
      <w:tblPr>
        <w:tblW w:w="0" w:type="auto"/>
        <w:tblInd w:w="2" w:type="dxa"/>
        <w:tblLook w:val="00A0"/>
      </w:tblPr>
      <w:tblGrid>
        <w:gridCol w:w="2532"/>
        <w:gridCol w:w="5803"/>
        <w:gridCol w:w="1128"/>
      </w:tblGrid>
      <w:tr w:rsidR="001C0924" w:rsidRPr="00BB09BA">
        <w:tc>
          <w:tcPr>
            <w:tcW w:w="2203" w:type="dxa"/>
          </w:tcPr>
          <w:p w:rsidR="001C0924" w:rsidRPr="00B82952" w:rsidRDefault="001C0924" w:rsidP="00B82952">
            <w:pPr>
              <w:spacing w:after="0" w:line="240" w:lineRule="auto"/>
              <w:rPr>
                <w:rFonts w:ascii="Arial" w:hAnsi="Arial" w:cs="Arial"/>
                <w:lang w:val="uk-UA"/>
              </w:rPr>
            </w:pPr>
            <w:r>
              <w:rPr>
                <w:noProof/>
                <w:lang w:eastAsia="ru-RU"/>
              </w:rPr>
              <w:pict>
                <v:shape id="Рисунок 18" o:spid="_x0000_s1117" type="#_x0000_t75" alt="20180709133055" style="position:absolute;margin-left:0;margin-top:13.65pt;width:115.75pt;height:167.25pt;z-index:251624448;visibility:visible">
                  <v:imagedata r:id="rId115" o:title=""/>
                  <w10:wrap type="square"/>
                </v:shape>
              </w:pict>
            </w:r>
          </w:p>
          <w:p w:rsidR="001C0924" w:rsidRPr="00B82952" w:rsidRDefault="001C0924" w:rsidP="00B82952">
            <w:pPr>
              <w:spacing w:after="0" w:line="240" w:lineRule="auto"/>
              <w:rPr>
                <w:rFonts w:ascii="Arial" w:hAnsi="Arial" w:cs="Arial"/>
                <w:lang w:val="uk-UA"/>
              </w:rPr>
            </w:pPr>
          </w:p>
        </w:tc>
        <w:tc>
          <w:tcPr>
            <w:tcW w:w="7368"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Освіта України. - 2018. - № 6. - 112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eastAsia="ru-RU"/>
        </w:rPr>
      </w:pPr>
    </w:p>
    <w:tbl>
      <w:tblPr>
        <w:tblW w:w="0" w:type="auto"/>
        <w:tblInd w:w="2" w:type="dxa"/>
        <w:tblLook w:val="00A0"/>
      </w:tblPr>
      <w:tblGrid>
        <w:gridCol w:w="2572"/>
        <w:gridCol w:w="5764"/>
        <w:gridCol w:w="1127"/>
      </w:tblGrid>
      <w:tr w:rsidR="001C0924" w:rsidRPr="00BB09BA">
        <w:tc>
          <w:tcPr>
            <w:tcW w:w="2203" w:type="dxa"/>
          </w:tcPr>
          <w:p w:rsidR="001C0924" w:rsidRPr="00B82952" w:rsidRDefault="001C0924" w:rsidP="00B82952">
            <w:pPr>
              <w:spacing w:after="0" w:line="240" w:lineRule="auto"/>
              <w:rPr>
                <w:rFonts w:ascii="Arial" w:hAnsi="Arial" w:cs="Arial"/>
                <w:lang w:val="uk-UA"/>
              </w:rPr>
            </w:pPr>
            <w:r>
              <w:rPr>
                <w:noProof/>
                <w:lang w:eastAsia="ru-RU"/>
              </w:rPr>
              <w:pict>
                <v:shape id="Рисунок 17" o:spid="_x0000_s1118" type="#_x0000_t75" alt="20180830150028" style="position:absolute;margin-left:0;margin-top:10.45pt;width:117.75pt;height:170.1pt;z-index:251698176;visibility:visible">
                  <v:imagedata r:id="rId116" o:title=""/>
                  <w10:wrap type="square"/>
                </v:shape>
              </w:pict>
            </w:r>
          </w:p>
        </w:tc>
        <w:tc>
          <w:tcPr>
            <w:tcW w:w="7368"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Освіта України. - 2018. - № 7. - 96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sz w:val="2"/>
          <w:szCs w:val="2"/>
          <w:lang w:val="en-US"/>
        </w:rPr>
      </w:pPr>
    </w:p>
    <w:tbl>
      <w:tblPr>
        <w:tblW w:w="0" w:type="auto"/>
        <w:tblInd w:w="2" w:type="dxa"/>
        <w:tblLook w:val="00A0"/>
      </w:tblPr>
      <w:tblGrid>
        <w:gridCol w:w="2548"/>
        <w:gridCol w:w="5788"/>
        <w:gridCol w:w="1127"/>
      </w:tblGrid>
      <w:tr w:rsidR="001C0924" w:rsidRPr="00BB09BA">
        <w:tc>
          <w:tcPr>
            <w:tcW w:w="2203" w:type="dxa"/>
          </w:tcPr>
          <w:p w:rsidR="001C0924" w:rsidRPr="00B82952" w:rsidRDefault="001C0924" w:rsidP="00B82952">
            <w:pPr>
              <w:spacing w:after="0" w:line="240" w:lineRule="auto"/>
              <w:rPr>
                <w:rFonts w:ascii="Arial" w:hAnsi="Arial" w:cs="Arial"/>
                <w:lang w:val="uk-UA"/>
              </w:rPr>
            </w:pPr>
            <w:r>
              <w:rPr>
                <w:noProof/>
                <w:lang w:eastAsia="ru-RU"/>
              </w:rPr>
              <w:pict>
                <v:shape id="Рисунок 16" o:spid="_x0000_s1119" type="#_x0000_t75" alt="20180830150036" style="position:absolute;margin-left:0;margin-top:10.05pt;width:116.55pt;height:170.1pt;z-index:251699200;visibility:visible">
                  <v:imagedata r:id="rId117" o:title=""/>
                  <w10:wrap type="square"/>
                </v:shape>
              </w:pict>
            </w:r>
          </w:p>
        </w:tc>
        <w:tc>
          <w:tcPr>
            <w:tcW w:w="7368"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r w:rsidRPr="00B82952">
              <w:rPr>
                <w:rFonts w:ascii="Arial" w:hAnsi="Arial" w:cs="Arial"/>
                <w:sz w:val="28"/>
                <w:szCs w:val="28"/>
                <w:lang w:val="uk-UA"/>
              </w:rPr>
              <w:t>Освіта України. - 2018. - № 8. - 152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uk-UA" w:eastAsia="ru-RU"/>
        </w:rPr>
      </w:pPr>
    </w:p>
    <w:tbl>
      <w:tblPr>
        <w:tblW w:w="0" w:type="auto"/>
        <w:tblInd w:w="2" w:type="dxa"/>
        <w:tblLook w:val="00A0"/>
      </w:tblPr>
      <w:tblGrid>
        <w:gridCol w:w="2536"/>
        <w:gridCol w:w="5800"/>
        <w:gridCol w:w="1127"/>
      </w:tblGrid>
      <w:tr w:rsidR="001C0924" w:rsidRPr="00BB09BA">
        <w:tc>
          <w:tcPr>
            <w:tcW w:w="2200" w:type="dxa"/>
          </w:tcPr>
          <w:p w:rsidR="001C0924" w:rsidRPr="00B82952" w:rsidRDefault="001C0924" w:rsidP="00B82952">
            <w:pPr>
              <w:spacing w:after="0" w:line="240" w:lineRule="auto"/>
              <w:rPr>
                <w:rFonts w:ascii="Arial" w:hAnsi="Arial" w:cs="Arial"/>
                <w:lang w:val="uk-UA"/>
              </w:rPr>
            </w:pPr>
            <w:r>
              <w:rPr>
                <w:noProof/>
                <w:lang w:eastAsia="ru-RU"/>
              </w:rPr>
              <w:pict>
                <v:shape id="Рисунок 15" o:spid="_x0000_s1120" type="#_x0000_t75" alt="20180709133143" style="position:absolute;margin-left:.05pt;margin-top:12.95pt;width:115.95pt;height:170.1pt;z-index:251625472;visibility:visible">
                  <v:imagedata r:id="rId118" o:title=""/>
                  <w10:wrap type="square"/>
                </v:shape>
              </w:pict>
            </w:r>
          </w:p>
        </w:tc>
        <w:tc>
          <w:tcPr>
            <w:tcW w:w="7371"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rPr>
            </w:pPr>
            <w:r w:rsidRPr="00B82952">
              <w:rPr>
                <w:rFonts w:ascii="Arial" w:hAnsi="Arial" w:cs="Arial"/>
                <w:sz w:val="28"/>
                <w:szCs w:val="28"/>
                <w:lang w:val="uk-UA"/>
              </w:rPr>
              <w:t>Післядипломна освіта в Україні. - 2018. - № 1. - 108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uk-UA" w:eastAsia="ru-RU"/>
        </w:rPr>
      </w:pPr>
    </w:p>
    <w:tbl>
      <w:tblPr>
        <w:tblW w:w="0" w:type="auto"/>
        <w:tblInd w:w="2" w:type="dxa"/>
        <w:tblLook w:val="00A0"/>
      </w:tblPr>
      <w:tblGrid>
        <w:gridCol w:w="2485"/>
        <w:gridCol w:w="5850"/>
        <w:gridCol w:w="1128"/>
      </w:tblGrid>
      <w:tr w:rsidR="001C0924" w:rsidRPr="00BB09BA">
        <w:tc>
          <w:tcPr>
            <w:tcW w:w="2205" w:type="dxa"/>
          </w:tcPr>
          <w:p w:rsidR="001C0924" w:rsidRPr="00B82952" w:rsidRDefault="001C0924" w:rsidP="00B82952">
            <w:pPr>
              <w:spacing w:after="0" w:line="240" w:lineRule="auto"/>
              <w:rPr>
                <w:rFonts w:ascii="Arial" w:hAnsi="Arial" w:cs="Arial"/>
                <w:lang w:val="uk-UA"/>
              </w:rPr>
            </w:pPr>
            <w:r>
              <w:rPr>
                <w:noProof/>
                <w:lang w:eastAsia="ru-RU"/>
              </w:rPr>
              <w:pict>
                <v:shape id="Рисунок 14" o:spid="_x0000_s1121" type="#_x0000_t75" alt="20180709133105" style="position:absolute;margin-left:.65pt;margin-top:6.95pt;width:113.4pt;height:157.25pt;z-index:251626496;visibility:visible">
                  <v:imagedata r:id="rId119" o:title=""/>
                  <w10:wrap type="square"/>
                </v:shape>
              </w:pict>
            </w:r>
          </w:p>
        </w:tc>
        <w:tc>
          <w:tcPr>
            <w:tcW w:w="7366"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Сучасна освіта. - 2018. - № 6. - 20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uk-UA" w:eastAsia="ru-RU"/>
        </w:rPr>
      </w:pPr>
    </w:p>
    <w:tbl>
      <w:tblPr>
        <w:tblW w:w="0" w:type="auto"/>
        <w:tblInd w:w="2" w:type="dxa"/>
        <w:tblLook w:val="00A0"/>
      </w:tblPr>
      <w:tblGrid>
        <w:gridCol w:w="2484"/>
        <w:gridCol w:w="5851"/>
        <w:gridCol w:w="1128"/>
      </w:tblGrid>
      <w:tr w:rsidR="001C0924" w:rsidRPr="00BB09BA">
        <w:tc>
          <w:tcPr>
            <w:tcW w:w="2205" w:type="dxa"/>
          </w:tcPr>
          <w:p w:rsidR="001C0924" w:rsidRPr="00B82952" w:rsidRDefault="001C0924" w:rsidP="00B82952">
            <w:pPr>
              <w:spacing w:after="0" w:line="240" w:lineRule="auto"/>
              <w:rPr>
                <w:rFonts w:ascii="Arial" w:hAnsi="Arial" w:cs="Arial"/>
                <w:lang w:val="uk-UA"/>
              </w:rPr>
            </w:pPr>
            <w:r>
              <w:rPr>
                <w:noProof/>
                <w:lang w:eastAsia="ru-RU"/>
              </w:rPr>
              <w:pict>
                <v:shape id="Рисунок 13" o:spid="_x0000_s1122" type="#_x0000_t75" alt="20180830145553" style="position:absolute;margin-left:-1.5pt;margin-top:10.75pt;width:113.4pt;height:158.05pt;z-index:251700224;visibility:visible">
                  <v:imagedata r:id="rId120" o:title=""/>
                  <w10:wrap type="square"/>
                </v:shape>
              </w:pict>
            </w:r>
          </w:p>
        </w:tc>
        <w:tc>
          <w:tcPr>
            <w:tcW w:w="7366"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 xml:space="preserve">Сучасна освіта. - 2018. - № 7. - 36 с. </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sz w:val="2"/>
          <w:szCs w:val="2"/>
        </w:rPr>
      </w:pPr>
    </w:p>
    <w:tbl>
      <w:tblPr>
        <w:tblW w:w="0" w:type="auto"/>
        <w:tblInd w:w="2" w:type="dxa"/>
        <w:tblLook w:val="00A0"/>
      </w:tblPr>
      <w:tblGrid>
        <w:gridCol w:w="2485"/>
        <w:gridCol w:w="5850"/>
        <w:gridCol w:w="1128"/>
      </w:tblGrid>
      <w:tr w:rsidR="001C0924" w:rsidRPr="00BB09BA">
        <w:tc>
          <w:tcPr>
            <w:tcW w:w="2205" w:type="dxa"/>
          </w:tcPr>
          <w:p w:rsidR="001C0924" w:rsidRPr="00B82952" w:rsidRDefault="001C0924" w:rsidP="00B82952">
            <w:pPr>
              <w:spacing w:after="0" w:line="240" w:lineRule="auto"/>
              <w:rPr>
                <w:rFonts w:ascii="Arial" w:hAnsi="Arial" w:cs="Arial"/>
                <w:lang w:val="uk-UA"/>
              </w:rPr>
            </w:pPr>
            <w:r>
              <w:rPr>
                <w:noProof/>
                <w:lang w:eastAsia="ru-RU"/>
              </w:rPr>
              <w:pict>
                <v:shape id="Рисунок 12" o:spid="_x0000_s1123" type="#_x0000_t75" alt="20180830145601" style="position:absolute;margin-left:.55pt;margin-top:11.7pt;width:113.45pt;height:156.45pt;z-index:-251609088;visibility:visible" wrapcoords="-143 0 -143 21497 21600 21497 21600 0 -143 0">
                  <v:imagedata r:id="rId121" o:title=""/>
                  <w10:wrap type="tight"/>
                </v:shape>
              </w:pict>
            </w:r>
          </w:p>
        </w:tc>
        <w:tc>
          <w:tcPr>
            <w:tcW w:w="7366"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Сучасна освіта. - 2018. - № 8. - 24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sz w:val="2"/>
          <w:szCs w:val="2"/>
          <w:lang w:val="uk-UA" w:eastAsia="ru-RU"/>
        </w:rPr>
      </w:pPr>
    </w:p>
    <w:p w:rsidR="001C0924" w:rsidRPr="00B82952" w:rsidRDefault="001C0924" w:rsidP="00B82952">
      <w:pPr>
        <w:keepNext/>
        <w:spacing w:before="240" w:after="60"/>
        <w:outlineLvl w:val="0"/>
        <w:rPr>
          <w:rFonts w:ascii="Times New Roman" w:hAnsi="Times New Roman" w:cs="Times New Roman"/>
          <w:b/>
          <w:bCs/>
          <w:color w:val="FF0000"/>
          <w:kern w:val="32"/>
          <w:sz w:val="32"/>
          <w:szCs w:val="32"/>
          <w:lang w:val="uk-UA" w:eastAsia="ru-RU"/>
        </w:rPr>
      </w:pPr>
      <w:bookmarkStart w:id="140" w:name="_Toc524079789"/>
      <w:r w:rsidRPr="00B82952">
        <w:rPr>
          <w:rFonts w:ascii="Times New Roman" w:hAnsi="Times New Roman" w:cs="Times New Roman"/>
          <w:b/>
          <w:bCs/>
          <w:color w:val="FF0000"/>
          <w:kern w:val="32"/>
          <w:sz w:val="32"/>
          <w:szCs w:val="32"/>
          <w:lang w:val="uk-UA" w:eastAsia="ru-RU"/>
        </w:rPr>
        <w:t>Бібліотечна справа:</w:t>
      </w:r>
      <w:bookmarkEnd w:id="140"/>
    </w:p>
    <w:tbl>
      <w:tblPr>
        <w:tblW w:w="0" w:type="auto"/>
        <w:tblInd w:w="2" w:type="dxa"/>
        <w:tblLook w:val="00A0"/>
      </w:tblPr>
      <w:tblGrid>
        <w:gridCol w:w="2607"/>
        <w:gridCol w:w="5729"/>
        <w:gridCol w:w="1127"/>
      </w:tblGrid>
      <w:tr w:rsidR="001C0924" w:rsidRPr="00BB09BA">
        <w:tc>
          <w:tcPr>
            <w:tcW w:w="2195" w:type="dxa"/>
          </w:tcPr>
          <w:p w:rsidR="001C0924" w:rsidRPr="00B82952" w:rsidRDefault="001C0924" w:rsidP="00B82952">
            <w:pPr>
              <w:spacing w:after="0" w:line="240" w:lineRule="auto"/>
              <w:rPr>
                <w:rFonts w:ascii="Arial" w:hAnsi="Arial" w:cs="Arial"/>
                <w:lang w:val="uk-UA"/>
              </w:rPr>
            </w:pPr>
            <w:r>
              <w:rPr>
                <w:noProof/>
                <w:lang w:eastAsia="ru-RU"/>
              </w:rPr>
              <w:pict>
                <v:shape id="Рисунок 11" o:spid="_x0000_s1124" type="#_x0000_t75" alt="20180709133134" style="position:absolute;margin-left:3.55pt;margin-top:7pt;width:119.5pt;height:170.1pt;z-index:251627520;visibility:visible">
                  <v:imagedata r:id="rId122" o:title=""/>
                  <w10:wrap type="square"/>
                </v:shape>
              </w:pict>
            </w:r>
          </w:p>
        </w:tc>
        <w:tc>
          <w:tcPr>
            <w:tcW w:w="7376"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Бібліотекознавство. Документознавство. Інформологія. - 2018. - № 1. - 126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525"/>
        <w:gridCol w:w="5810"/>
        <w:gridCol w:w="1128"/>
      </w:tblGrid>
      <w:tr w:rsidR="001C0924" w:rsidRPr="00BB09BA">
        <w:tc>
          <w:tcPr>
            <w:tcW w:w="2200" w:type="dxa"/>
          </w:tcPr>
          <w:p w:rsidR="001C0924" w:rsidRPr="00B82952" w:rsidRDefault="001C0924" w:rsidP="00B82952">
            <w:pPr>
              <w:spacing w:after="0" w:line="240" w:lineRule="auto"/>
              <w:rPr>
                <w:rFonts w:ascii="Arial" w:hAnsi="Arial" w:cs="Arial"/>
                <w:lang w:val="uk-UA"/>
              </w:rPr>
            </w:pPr>
            <w:r>
              <w:rPr>
                <w:noProof/>
                <w:lang w:eastAsia="ru-RU"/>
              </w:rPr>
              <w:pict>
                <v:shape id="Рисунок 10" o:spid="_x0000_s1125" type="#_x0000_t75" alt="20180710140901" style="position:absolute;margin-left:.55pt;margin-top:7.9pt;width:115.4pt;height:170.1pt;z-index:-251687936;visibility:visible" wrapcoords="-140 0 -140 21505 21600 21505 21600 0 -140 0">
                  <v:imagedata r:id="rId123" o:title=""/>
                  <w10:wrap type="tight"/>
                </v:shape>
              </w:pict>
            </w:r>
          </w:p>
        </w:tc>
        <w:tc>
          <w:tcPr>
            <w:tcW w:w="7371"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Бібліотечна планета. - 2018. - № 2. - 42 c.</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uk-UA" w:eastAsia="ru-RU"/>
        </w:rPr>
      </w:pPr>
    </w:p>
    <w:tbl>
      <w:tblPr>
        <w:tblW w:w="0" w:type="auto"/>
        <w:tblInd w:w="2" w:type="dxa"/>
        <w:tblLook w:val="00A0"/>
      </w:tblPr>
      <w:tblGrid>
        <w:gridCol w:w="2669"/>
        <w:gridCol w:w="5668"/>
        <w:gridCol w:w="1126"/>
      </w:tblGrid>
      <w:tr w:rsidR="001C0924" w:rsidRPr="00BB09BA">
        <w:tc>
          <w:tcPr>
            <w:tcW w:w="2205" w:type="dxa"/>
          </w:tcPr>
          <w:p w:rsidR="001C0924" w:rsidRPr="00B82952" w:rsidRDefault="001C0924" w:rsidP="00B82952">
            <w:pPr>
              <w:spacing w:after="0" w:line="240" w:lineRule="auto"/>
              <w:rPr>
                <w:rFonts w:ascii="Arial" w:hAnsi="Arial" w:cs="Arial"/>
                <w:lang w:val="uk-UA"/>
              </w:rPr>
            </w:pPr>
            <w:r>
              <w:rPr>
                <w:noProof/>
                <w:lang w:eastAsia="ru-RU"/>
              </w:rPr>
              <w:pict>
                <v:shape id="Рисунок 9" o:spid="_x0000_s1126" type="#_x0000_t75" alt="20180830145609" style="position:absolute;margin-left:0;margin-top:5.2pt;width:122.65pt;height:170.1pt;z-index:251701248;visibility:visible">
                  <v:imagedata r:id="rId124" o:title=""/>
                  <w10:wrap type="square"/>
                </v:shape>
              </w:pict>
            </w:r>
          </w:p>
        </w:tc>
        <w:tc>
          <w:tcPr>
            <w:tcW w:w="7366"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Вісник Книжкової палати. - 2018. - № 4. - 52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0" w:line="240" w:lineRule="auto"/>
        <w:rPr>
          <w:sz w:val="2"/>
          <w:szCs w:val="2"/>
          <w:lang w:val="uk-UA"/>
        </w:rPr>
      </w:pPr>
    </w:p>
    <w:tbl>
      <w:tblPr>
        <w:tblW w:w="0" w:type="auto"/>
        <w:tblInd w:w="2" w:type="dxa"/>
        <w:tblLook w:val="00A0"/>
      </w:tblPr>
      <w:tblGrid>
        <w:gridCol w:w="2633"/>
        <w:gridCol w:w="5703"/>
        <w:gridCol w:w="1127"/>
      </w:tblGrid>
      <w:tr w:rsidR="001C0924" w:rsidRPr="00BB09BA">
        <w:tc>
          <w:tcPr>
            <w:tcW w:w="2205" w:type="dxa"/>
          </w:tcPr>
          <w:p w:rsidR="001C0924" w:rsidRPr="00B82952" w:rsidRDefault="001C0924" w:rsidP="00B82952">
            <w:pPr>
              <w:spacing w:after="0" w:line="240" w:lineRule="auto"/>
              <w:rPr>
                <w:rFonts w:ascii="Arial" w:hAnsi="Arial" w:cs="Arial"/>
                <w:lang w:val="uk-UA"/>
              </w:rPr>
            </w:pPr>
            <w:r>
              <w:rPr>
                <w:noProof/>
                <w:lang w:eastAsia="ru-RU"/>
              </w:rPr>
              <w:pict>
                <v:shape id="Рисунок 8" o:spid="_x0000_s1127" type="#_x0000_t75" alt="20180830145616" style="position:absolute;margin-left:3.65pt;margin-top:2.75pt;width:120.8pt;height:170.1pt;z-index:251702272;visibility:visible">
                  <v:imagedata r:id="rId125" o:title=""/>
                  <w10:wrap type="square"/>
                </v:shape>
              </w:pict>
            </w:r>
          </w:p>
        </w:tc>
        <w:tc>
          <w:tcPr>
            <w:tcW w:w="7366"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Вісник Книжкової палати. - 2018. - № 5. - 51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spacing w:after="200" w:line="276" w:lineRule="auto"/>
        <w:rPr>
          <w:sz w:val="2"/>
          <w:szCs w:val="2"/>
          <w:lang w:val="uk-UA" w:eastAsia="ru-RU"/>
        </w:rPr>
      </w:pPr>
    </w:p>
    <w:p w:rsidR="001C0924" w:rsidRPr="00B82952" w:rsidRDefault="001C0924" w:rsidP="00B82952">
      <w:pPr>
        <w:keepNext/>
        <w:spacing w:before="240" w:after="60"/>
        <w:outlineLvl w:val="0"/>
        <w:rPr>
          <w:rFonts w:ascii="Arial" w:hAnsi="Arial" w:cs="Arial"/>
          <w:b/>
          <w:bCs/>
          <w:kern w:val="32"/>
          <w:sz w:val="24"/>
          <w:szCs w:val="24"/>
        </w:rPr>
      </w:pPr>
      <w:bookmarkStart w:id="141" w:name="_Toc524079790"/>
      <w:r w:rsidRPr="00B82952">
        <w:rPr>
          <w:rFonts w:ascii="Times New Roman" w:hAnsi="Times New Roman" w:cs="Times New Roman"/>
          <w:b/>
          <w:bCs/>
          <w:color w:val="FF0000"/>
          <w:kern w:val="32"/>
          <w:sz w:val="32"/>
          <w:szCs w:val="32"/>
          <w:lang w:val="uk-UA" w:eastAsia="ru-RU"/>
        </w:rPr>
        <w:t>Література універсального змісту:</w:t>
      </w:r>
      <w:bookmarkEnd w:id="141"/>
    </w:p>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607"/>
        <w:gridCol w:w="5729"/>
        <w:gridCol w:w="1127"/>
      </w:tblGrid>
      <w:tr w:rsidR="001C0924" w:rsidRPr="00BB09BA">
        <w:tc>
          <w:tcPr>
            <w:tcW w:w="2200" w:type="dxa"/>
          </w:tcPr>
          <w:p w:rsidR="001C0924" w:rsidRPr="00B82952" w:rsidRDefault="001C0924" w:rsidP="00B82952">
            <w:pPr>
              <w:spacing w:after="0" w:line="240" w:lineRule="auto"/>
              <w:rPr>
                <w:rFonts w:ascii="Arial" w:hAnsi="Arial" w:cs="Arial"/>
                <w:lang w:val="uk-UA"/>
              </w:rPr>
            </w:pPr>
            <w:r>
              <w:rPr>
                <w:noProof/>
                <w:lang w:eastAsia="ru-RU"/>
              </w:rPr>
              <w:pict>
                <v:shape id="Рисунок 7" o:spid="_x0000_s1128" type="#_x0000_t75" alt="20180830150013" style="position:absolute;margin-left:3.15pt;margin-top:7pt;width:119.5pt;height:170.1pt;z-index:251703296;visibility:visible">
                  <v:imagedata r:id="rId126" o:title=""/>
                  <w10:wrap type="square"/>
                </v:shape>
              </w:pict>
            </w:r>
          </w:p>
        </w:tc>
        <w:tc>
          <w:tcPr>
            <w:tcW w:w="7371"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Літопис журнальних статей. - 2018. - № 9. - 76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sz w:val="2"/>
          <w:szCs w:val="2"/>
          <w:lang w:val="en-US"/>
        </w:rPr>
      </w:pPr>
    </w:p>
    <w:tbl>
      <w:tblPr>
        <w:tblW w:w="0" w:type="auto"/>
        <w:tblInd w:w="2" w:type="dxa"/>
        <w:tblLook w:val="00A0"/>
      </w:tblPr>
      <w:tblGrid>
        <w:gridCol w:w="2620"/>
        <w:gridCol w:w="5716"/>
        <w:gridCol w:w="1127"/>
      </w:tblGrid>
      <w:tr w:rsidR="001C0924" w:rsidRPr="00BB09BA">
        <w:tc>
          <w:tcPr>
            <w:tcW w:w="2200" w:type="dxa"/>
          </w:tcPr>
          <w:p w:rsidR="001C0924" w:rsidRPr="00B82952" w:rsidRDefault="001C0924" w:rsidP="00B82952">
            <w:pPr>
              <w:spacing w:after="0" w:line="240" w:lineRule="auto"/>
              <w:rPr>
                <w:rFonts w:ascii="Arial" w:hAnsi="Arial" w:cs="Arial"/>
                <w:lang w:val="uk-UA"/>
              </w:rPr>
            </w:pPr>
            <w:r>
              <w:rPr>
                <w:noProof/>
                <w:lang w:eastAsia="ru-RU"/>
              </w:rPr>
              <w:pict>
                <v:shape id="Рисунок 6" o:spid="_x0000_s1129" type="#_x0000_t75" alt="20180830150007" style="position:absolute;margin-left:.05pt;margin-top:6.7pt;width:120.15pt;height:170.1pt;z-index:251704320;visibility:visible">
                  <v:imagedata r:id="rId127" o:title=""/>
                  <w10:wrap type="square"/>
                </v:shape>
              </w:pict>
            </w:r>
          </w:p>
        </w:tc>
        <w:tc>
          <w:tcPr>
            <w:tcW w:w="7371"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Літопис журнальних статей. - 2018. - № 10. - 72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rFonts w:ascii="Arial" w:hAnsi="Arial" w:cs="Arial"/>
          <w:b/>
          <w:bCs/>
          <w:i/>
          <w:iCs/>
          <w:color w:val="FF0000"/>
          <w:sz w:val="2"/>
          <w:szCs w:val="2"/>
          <w:u w:val="single"/>
          <w:lang w:val="en-US" w:eastAsia="ru-RU"/>
        </w:rPr>
      </w:pPr>
    </w:p>
    <w:tbl>
      <w:tblPr>
        <w:tblW w:w="0" w:type="auto"/>
        <w:tblInd w:w="2" w:type="dxa"/>
        <w:tblLook w:val="00A0"/>
      </w:tblPr>
      <w:tblGrid>
        <w:gridCol w:w="2583"/>
        <w:gridCol w:w="5753"/>
        <w:gridCol w:w="1127"/>
      </w:tblGrid>
      <w:tr w:rsidR="001C0924" w:rsidRPr="00BB09BA">
        <w:tc>
          <w:tcPr>
            <w:tcW w:w="2200" w:type="dxa"/>
          </w:tcPr>
          <w:p w:rsidR="001C0924" w:rsidRPr="00B82952" w:rsidRDefault="001C0924" w:rsidP="00B82952">
            <w:pPr>
              <w:spacing w:after="0" w:line="240" w:lineRule="auto"/>
              <w:rPr>
                <w:rFonts w:ascii="Arial" w:hAnsi="Arial" w:cs="Arial"/>
                <w:lang w:val="uk-UA"/>
              </w:rPr>
            </w:pPr>
            <w:r>
              <w:rPr>
                <w:noProof/>
                <w:lang w:eastAsia="ru-RU"/>
              </w:rPr>
              <w:pict>
                <v:shape id="Рисунок 5" o:spid="_x0000_s1130" type="#_x0000_t75" alt="20180830145637" style="position:absolute;margin-left:.05pt;margin-top:4.5pt;width:118.3pt;height:170.1pt;z-index:-251611136;visibility:visible" wrapcoords="-137 0 -137 21505 21600 21505 21600 0 -137 0">
                  <v:imagedata r:id="rId128" o:title=""/>
                  <w10:wrap type="tight"/>
                </v:shape>
              </w:pict>
            </w:r>
          </w:p>
        </w:tc>
        <w:tc>
          <w:tcPr>
            <w:tcW w:w="7371"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Літопис книг. - 2018. - № 9. - 172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sz w:val="2"/>
          <w:szCs w:val="2"/>
          <w:lang w:val="en-US"/>
        </w:rPr>
      </w:pPr>
    </w:p>
    <w:tbl>
      <w:tblPr>
        <w:tblW w:w="0" w:type="auto"/>
        <w:tblInd w:w="2" w:type="dxa"/>
        <w:tblLook w:val="00A0"/>
      </w:tblPr>
      <w:tblGrid>
        <w:gridCol w:w="2572"/>
        <w:gridCol w:w="5764"/>
        <w:gridCol w:w="1127"/>
      </w:tblGrid>
      <w:tr w:rsidR="001C0924" w:rsidRPr="00BB09BA">
        <w:tc>
          <w:tcPr>
            <w:tcW w:w="2200" w:type="dxa"/>
          </w:tcPr>
          <w:p w:rsidR="001C0924" w:rsidRPr="00B82952" w:rsidRDefault="001C0924" w:rsidP="00B82952">
            <w:pPr>
              <w:spacing w:after="0" w:line="240" w:lineRule="auto"/>
              <w:rPr>
                <w:rFonts w:ascii="Arial" w:hAnsi="Arial" w:cs="Arial"/>
                <w:lang w:val="uk-UA"/>
              </w:rPr>
            </w:pPr>
            <w:r>
              <w:rPr>
                <w:noProof/>
                <w:lang w:eastAsia="ru-RU"/>
              </w:rPr>
              <w:pict>
                <v:shape id="Рисунок 4" o:spid="_x0000_s1131" type="#_x0000_t75" alt="20180830145630" style="position:absolute;margin-left:.05pt;margin-top:12.5pt;width:117.75pt;height:170.1pt;z-index:-251610112;visibility:visible" wrapcoords="-138 0 -138 21505 21600 21505 21600 0 -138 0">
                  <v:imagedata r:id="rId129" o:title=""/>
                  <w10:wrap type="tight"/>
                </v:shape>
              </w:pict>
            </w:r>
          </w:p>
        </w:tc>
        <w:tc>
          <w:tcPr>
            <w:tcW w:w="7371" w:type="dxa"/>
            <w:gridSpan w:val="2"/>
          </w:tcPr>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338"/>
              <w:jc w:val="both"/>
              <w:rPr>
                <w:rFonts w:ascii="Arial" w:hAnsi="Arial" w:cs="Arial"/>
                <w:sz w:val="28"/>
                <w:szCs w:val="28"/>
                <w:lang w:val="uk-UA"/>
              </w:rPr>
            </w:pPr>
          </w:p>
          <w:p w:rsidR="001C0924" w:rsidRPr="00B82952" w:rsidRDefault="001C0924" w:rsidP="00B82952">
            <w:pPr>
              <w:spacing w:after="0" w:line="240" w:lineRule="auto"/>
              <w:ind w:firstLine="763"/>
              <w:jc w:val="both"/>
              <w:rPr>
                <w:rFonts w:ascii="Arial" w:hAnsi="Arial" w:cs="Arial"/>
                <w:sz w:val="28"/>
                <w:szCs w:val="28"/>
                <w:lang w:val="uk-UA"/>
              </w:rPr>
            </w:pPr>
            <w:r w:rsidRPr="00B82952">
              <w:rPr>
                <w:rFonts w:ascii="Arial" w:hAnsi="Arial" w:cs="Arial"/>
                <w:sz w:val="28"/>
                <w:szCs w:val="28"/>
                <w:lang w:val="uk-UA"/>
              </w:rPr>
              <w:t>Літопис книг. - 2018. - № 10. - 160 с.</w:t>
            </w:r>
          </w:p>
        </w:tc>
      </w:tr>
      <w:tr w:rsidR="001C0924" w:rsidRPr="00BB09BA">
        <w:tc>
          <w:tcPr>
            <w:tcW w:w="8439" w:type="dxa"/>
            <w:gridSpan w:val="2"/>
          </w:tcPr>
          <w:p w:rsidR="001C0924" w:rsidRPr="00B82952" w:rsidRDefault="001C0924" w:rsidP="00B82952">
            <w:pPr>
              <w:spacing w:after="0" w:line="240" w:lineRule="auto"/>
              <w:jc w:val="center"/>
              <w:rPr>
                <w:b/>
                <w:bCs/>
                <w:lang w:val="uk-UA"/>
              </w:rPr>
            </w:pPr>
            <w:r w:rsidRPr="00B82952">
              <w:rPr>
                <w:b/>
                <w:bCs/>
                <w:lang w:val="uk-UA"/>
              </w:rPr>
              <w:t>Місце збереження:</w:t>
            </w:r>
          </w:p>
        </w:tc>
        <w:tc>
          <w:tcPr>
            <w:tcW w:w="1132" w:type="dxa"/>
          </w:tcPr>
          <w:p w:rsidR="001C0924" w:rsidRPr="00B82952" w:rsidRDefault="001C0924" w:rsidP="00B82952">
            <w:pPr>
              <w:spacing w:after="0" w:line="240" w:lineRule="auto"/>
              <w:jc w:val="center"/>
              <w:rPr>
                <w:b/>
                <w:bCs/>
                <w:lang w:val="uk-UA"/>
              </w:rPr>
            </w:pPr>
            <w:r w:rsidRPr="00B82952">
              <w:rPr>
                <w:b/>
                <w:bCs/>
                <w:lang w:val="uk-UA"/>
              </w:rPr>
              <w:t>Кількість</w:t>
            </w:r>
          </w:p>
        </w:tc>
      </w:tr>
      <w:tr w:rsidR="001C0924" w:rsidRPr="00BB09BA">
        <w:tc>
          <w:tcPr>
            <w:tcW w:w="8439" w:type="dxa"/>
            <w:gridSpan w:val="2"/>
          </w:tcPr>
          <w:p w:rsidR="001C0924" w:rsidRPr="00B82952" w:rsidRDefault="001C0924" w:rsidP="00B82952">
            <w:pPr>
              <w:spacing w:after="0" w:line="240" w:lineRule="auto"/>
              <w:jc w:val="both"/>
              <w:rPr>
                <w:sz w:val="20"/>
                <w:szCs w:val="20"/>
                <w:lang w:val="uk-UA"/>
              </w:rPr>
            </w:pPr>
            <w:r w:rsidRPr="00B82952">
              <w:rPr>
                <w:sz w:val="20"/>
                <w:szCs w:val="20"/>
                <w:lang w:val="uk-UA"/>
              </w:rPr>
              <w:t>Головний бібліотечний корпус 8б, I поверх, довідково-бібліографічний відділ</w:t>
            </w:r>
          </w:p>
        </w:tc>
        <w:tc>
          <w:tcPr>
            <w:tcW w:w="1132" w:type="dxa"/>
          </w:tcPr>
          <w:p w:rsidR="001C0924" w:rsidRPr="00B82952" w:rsidRDefault="001C0924" w:rsidP="00B82952">
            <w:pPr>
              <w:spacing w:after="0" w:line="240" w:lineRule="auto"/>
              <w:jc w:val="center"/>
              <w:rPr>
                <w:sz w:val="20"/>
                <w:szCs w:val="20"/>
                <w:lang w:val="uk-UA"/>
              </w:rPr>
            </w:pPr>
            <w:r w:rsidRPr="00B82952">
              <w:rPr>
                <w:sz w:val="20"/>
                <w:szCs w:val="20"/>
                <w:lang w:val="uk-UA"/>
              </w:rPr>
              <w:t>1</w:t>
            </w:r>
          </w:p>
        </w:tc>
      </w:tr>
    </w:tbl>
    <w:p w:rsidR="001C0924" w:rsidRPr="00B82952" w:rsidRDefault="001C0924" w:rsidP="00B82952">
      <w:pPr>
        <w:tabs>
          <w:tab w:val="center" w:pos="4320"/>
          <w:tab w:val="left" w:pos="15120"/>
        </w:tabs>
        <w:spacing w:after="0" w:line="240" w:lineRule="auto"/>
        <w:ind w:right="357"/>
        <w:jc w:val="both"/>
        <w:rPr>
          <w:lang w:val="uk-UA" w:eastAsia="ru-RU"/>
        </w:rPr>
      </w:pPr>
    </w:p>
    <w:bookmarkEnd w:id="138"/>
    <w:p w:rsidR="001C0924" w:rsidRPr="00B82952" w:rsidRDefault="001C0924" w:rsidP="00B82952">
      <w:pPr>
        <w:tabs>
          <w:tab w:val="left" w:pos="900"/>
          <w:tab w:val="left" w:pos="1260"/>
          <w:tab w:val="left" w:pos="1620"/>
          <w:tab w:val="left" w:pos="2340"/>
          <w:tab w:val="left" w:pos="3420"/>
        </w:tabs>
        <w:autoSpaceDE w:val="0"/>
        <w:autoSpaceDN w:val="0"/>
        <w:spacing w:before="120" w:after="120" w:line="240" w:lineRule="auto"/>
        <w:ind w:right="-142"/>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ab/>
        <w:t>Повний перелік нових надходжень літератури (у тому числі з соціо-гуманітарних наук) дивіться у розділі «Нові надходження» Web-порталу НТБ НАУ (адреса: </w:t>
      </w:r>
      <w:hyperlink r:id="rId130" w:history="1">
        <w:r w:rsidRPr="00B82952">
          <w:rPr>
            <w:rFonts w:ascii="Times New Roman" w:hAnsi="Times New Roman" w:cs="Times New Roman"/>
            <w:color w:val="0000FF"/>
            <w:sz w:val="28"/>
            <w:szCs w:val="28"/>
            <w:u w:val="single"/>
            <w:lang w:val="uk-UA" w:eastAsia="ru-RU"/>
          </w:rPr>
          <w:t>http://www.lib.nau.edu.ua/search/new.aspx</w:t>
        </w:r>
      </w:hyperlink>
      <w:r w:rsidRPr="00B82952">
        <w:rPr>
          <w:rFonts w:ascii="Times New Roman" w:hAnsi="Times New Roman" w:cs="Times New Roman"/>
          <w:sz w:val="28"/>
          <w:szCs w:val="28"/>
          <w:lang w:val="uk-UA" w:eastAsia="ru-RU"/>
        </w:rPr>
        <w:t>http://www.lib.nau.edu.ua/search/new.aspx).</w:t>
      </w:r>
    </w:p>
    <w:p w:rsidR="001C0924" w:rsidRPr="00B82952" w:rsidRDefault="001C0924" w:rsidP="00B82952">
      <w:pPr>
        <w:tabs>
          <w:tab w:val="left" w:pos="900"/>
          <w:tab w:val="left" w:pos="1260"/>
          <w:tab w:val="left" w:pos="1620"/>
          <w:tab w:val="left" w:pos="2340"/>
          <w:tab w:val="left" w:pos="3420"/>
        </w:tabs>
        <w:autoSpaceDE w:val="0"/>
        <w:autoSpaceDN w:val="0"/>
        <w:spacing w:before="120" w:after="120" w:line="240" w:lineRule="auto"/>
        <w:ind w:right="-142"/>
        <w:jc w:val="both"/>
        <w:rPr>
          <w:rFonts w:ascii="Times New Roman" w:hAnsi="Times New Roman" w:cs="Times New Roman"/>
          <w:sz w:val="28"/>
          <w:szCs w:val="28"/>
          <w:lang w:val="uk-UA" w:eastAsia="ru-RU"/>
        </w:rPr>
      </w:pPr>
      <w:r w:rsidRPr="00B82952">
        <w:rPr>
          <w:rFonts w:ascii="Times New Roman" w:hAnsi="Times New Roman" w:cs="Times New Roman"/>
          <w:sz w:val="28"/>
          <w:szCs w:val="28"/>
          <w:lang w:val="uk-UA" w:eastAsia="ru-RU"/>
        </w:rPr>
        <w:tab/>
        <w:t xml:space="preserve">Докладніше про надходження до бібліотеки за останній період: </w:t>
      </w:r>
      <w:hyperlink r:id="rId131" w:history="1">
        <w:r w:rsidRPr="00B82952">
          <w:rPr>
            <w:rFonts w:ascii="Times New Roman" w:hAnsi="Times New Roman" w:cs="Times New Roman"/>
            <w:color w:val="0000FF"/>
            <w:sz w:val="28"/>
            <w:szCs w:val="28"/>
            <w:u w:val="single"/>
            <w:lang w:val="uk-UA" w:eastAsia="ru-RU"/>
          </w:rPr>
          <w:t>http://www.lib.nau.edu.ua/search/new.aspx</w:t>
        </w:r>
      </w:hyperlink>
      <w:r w:rsidRPr="00B82952">
        <w:rPr>
          <w:rFonts w:ascii="Times New Roman" w:hAnsi="Times New Roman" w:cs="Times New Roman"/>
          <w:sz w:val="28"/>
          <w:szCs w:val="28"/>
          <w:lang w:val="uk-UA" w:eastAsia="ru-RU"/>
        </w:rPr>
        <w:t xml:space="preserve">). Віртуальні виставки літератури розміщені за адресою: </w:t>
      </w:r>
      <w:hyperlink r:id="rId132" w:history="1">
        <w:r w:rsidRPr="00B82952">
          <w:rPr>
            <w:rFonts w:ascii="Times New Roman" w:hAnsi="Times New Roman" w:cs="Times New Roman"/>
            <w:color w:val="0000FF"/>
            <w:sz w:val="28"/>
            <w:szCs w:val="28"/>
            <w:u w:val="single"/>
            <w:lang w:val="uk-UA" w:eastAsia="ru-RU"/>
          </w:rPr>
          <w:t>http://www.lib.nau.edu.ua/dovidka/VirtList.aspx</w:t>
        </w:r>
      </w:hyperlink>
    </w:p>
    <w:p w:rsidR="001C0924" w:rsidRDefault="001C0924"/>
    <w:sectPr w:rsidR="001C0924" w:rsidSect="00DA54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panose1 w:val="00000000000000000000"/>
    <w:charset w:val="CC"/>
    <w:family w:val="swiss"/>
    <w:notTrueType/>
    <w:pitch w:val="variable"/>
    <w:sig w:usb0="00000203" w:usb1="00000000" w:usb2="00000000" w:usb3="00000000" w:csb0="00000005" w:csb1="00000000"/>
  </w:font>
  <w:font w:name="MS Mincho">
    <w:altName w:val="?l?r ??Ѓfc"/>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0BE9"/>
    <w:multiLevelType w:val="hybridMultilevel"/>
    <w:tmpl w:val="53DA6810"/>
    <w:lvl w:ilvl="0" w:tplc="04190001">
      <w:start w:val="1"/>
      <w:numFmt w:val="bullet"/>
      <w:lvlText w:val=""/>
      <w:lvlJc w:val="left"/>
      <w:pPr>
        <w:tabs>
          <w:tab w:val="num" w:pos="360"/>
        </w:tabs>
        <w:ind w:left="360" w:hanging="360"/>
      </w:pPr>
      <w:rPr>
        <w:rFonts w:ascii="Symbol" w:hAnsi="Symbol" w:cs="Symbol" w:hint="default"/>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2952"/>
    <w:rsid w:val="000D6CF6"/>
    <w:rsid w:val="001C0924"/>
    <w:rsid w:val="00255628"/>
    <w:rsid w:val="00315434"/>
    <w:rsid w:val="00473BC3"/>
    <w:rsid w:val="004A5985"/>
    <w:rsid w:val="004F45D0"/>
    <w:rsid w:val="005E46DE"/>
    <w:rsid w:val="0068513A"/>
    <w:rsid w:val="00726070"/>
    <w:rsid w:val="007E1BB0"/>
    <w:rsid w:val="008D2BCF"/>
    <w:rsid w:val="009451AE"/>
    <w:rsid w:val="00B82952"/>
    <w:rsid w:val="00BB09BA"/>
    <w:rsid w:val="00BC3333"/>
    <w:rsid w:val="00C248D5"/>
    <w:rsid w:val="00CF0203"/>
    <w:rsid w:val="00D9342A"/>
    <w:rsid w:val="00DA5432"/>
    <w:rsid w:val="00E53B5D"/>
    <w:rsid w:val="00F30D94"/>
    <w:rsid w:val="00F33CBB"/>
    <w:rsid w:val="00F3584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A5432"/>
    <w:pPr>
      <w:spacing w:after="160" w:line="259" w:lineRule="auto"/>
    </w:pPr>
    <w:rPr>
      <w:rFonts w:cs="Calibri"/>
      <w:lang w:eastAsia="en-US"/>
    </w:rPr>
  </w:style>
  <w:style w:type="paragraph" w:styleId="Heading1">
    <w:name w:val="heading 1"/>
    <w:basedOn w:val="Normal"/>
    <w:next w:val="Normal"/>
    <w:link w:val="Heading1Char"/>
    <w:uiPriority w:val="99"/>
    <w:qFormat/>
    <w:rsid w:val="00B82952"/>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B82952"/>
    <w:pPr>
      <w:keepNext/>
      <w:spacing w:before="240" w:after="60"/>
      <w:outlineLvl w:val="1"/>
    </w:pPr>
    <w:rPr>
      <w:rFonts w:ascii="Cambria" w:eastAsia="Times New Roman" w:hAnsi="Cambria" w:cs="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2952"/>
    <w:rPr>
      <w:rFonts w:ascii="Cambria" w:hAnsi="Cambria" w:cs="Cambria"/>
      <w:b/>
      <w:bCs/>
      <w:kern w:val="32"/>
      <w:sz w:val="32"/>
      <w:szCs w:val="32"/>
    </w:rPr>
  </w:style>
  <w:style w:type="character" w:customStyle="1" w:styleId="Heading2Char">
    <w:name w:val="Heading 2 Char"/>
    <w:basedOn w:val="DefaultParagraphFont"/>
    <w:link w:val="Heading2"/>
    <w:uiPriority w:val="99"/>
    <w:locked/>
    <w:rsid w:val="00B82952"/>
    <w:rPr>
      <w:rFonts w:ascii="Cambria" w:hAnsi="Cambria" w:cs="Cambria"/>
      <w:b/>
      <w:bCs/>
      <w:i/>
      <w:iCs/>
      <w:sz w:val="28"/>
      <w:szCs w:val="28"/>
    </w:rPr>
  </w:style>
  <w:style w:type="paragraph" w:styleId="BalloonText">
    <w:name w:val="Balloon Text"/>
    <w:basedOn w:val="Normal"/>
    <w:link w:val="BalloonTextChar"/>
    <w:uiPriority w:val="99"/>
    <w:semiHidden/>
    <w:rsid w:val="00B829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2952"/>
    <w:rPr>
      <w:rFonts w:ascii="Tahoma" w:hAnsi="Tahoma" w:cs="Tahoma"/>
      <w:sz w:val="16"/>
      <w:szCs w:val="16"/>
    </w:rPr>
  </w:style>
  <w:style w:type="paragraph" w:styleId="Header">
    <w:name w:val="header"/>
    <w:basedOn w:val="Normal"/>
    <w:link w:val="HeaderChar"/>
    <w:uiPriority w:val="99"/>
    <w:rsid w:val="00B82952"/>
    <w:pPr>
      <w:tabs>
        <w:tab w:val="center" w:pos="4677"/>
        <w:tab w:val="right" w:pos="9355"/>
      </w:tabs>
    </w:pPr>
  </w:style>
  <w:style w:type="character" w:customStyle="1" w:styleId="HeaderChar">
    <w:name w:val="Header Char"/>
    <w:basedOn w:val="DefaultParagraphFont"/>
    <w:link w:val="Header"/>
    <w:uiPriority w:val="99"/>
    <w:locked/>
    <w:rsid w:val="00B82952"/>
    <w:rPr>
      <w:rFonts w:ascii="Calibri" w:hAnsi="Calibri" w:cs="Calibri"/>
    </w:rPr>
  </w:style>
  <w:style w:type="paragraph" w:styleId="Footer">
    <w:name w:val="footer"/>
    <w:basedOn w:val="Normal"/>
    <w:link w:val="FooterChar"/>
    <w:uiPriority w:val="99"/>
    <w:rsid w:val="00B82952"/>
    <w:pPr>
      <w:tabs>
        <w:tab w:val="center" w:pos="4677"/>
        <w:tab w:val="right" w:pos="9355"/>
      </w:tabs>
    </w:pPr>
  </w:style>
  <w:style w:type="character" w:customStyle="1" w:styleId="FooterChar">
    <w:name w:val="Footer Char"/>
    <w:basedOn w:val="DefaultParagraphFont"/>
    <w:link w:val="Footer"/>
    <w:uiPriority w:val="99"/>
    <w:locked/>
    <w:rsid w:val="00B82952"/>
    <w:rPr>
      <w:rFonts w:ascii="Calibri" w:hAnsi="Calibri" w:cs="Calibri"/>
    </w:rPr>
  </w:style>
  <w:style w:type="paragraph" w:styleId="TOC1">
    <w:name w:val="toc 1"/>
    <w:basedOn w:val="Normal"/>
    <w:next w:val="Normal"/>
    <w:autoRedefine/>
    <w:uiPriority w:val="99"/>
    <w:semiHidden/>
    <w:rsid w:val="00B82952"/>
  </w:style>
  <w:style w:type="paragraph" w:styleId="TOC2">
    <w:name w:val="toc 2"/>
    <w:basedOn w:val="Normal"/>
    <w:next w:val="Normal"/>
    <w:autoRedefine/>
    <w:uiPriority w:val="99"/>
    <w:semiHidden/>
    <w:rsid w:val="00B82952"/>
    <w:pPr>
      <w:ind w:left="220"/>
    </w:pPr>
  </w:style>
  <w:style w:type="character" w:styleId="Hyperlink">
    <w:name w:val="Hyperlink"/>
    <w:basedOn w:val="DefaultParagraphFont"/>
    <w:uiPriority w:val="99"/>
    <w:rsid w:val="00B82952"/>
    <w:rPr>
      <w:color w:val="0000FF"/>
      <w:u w:val="single"/>
    </w:rPr>
  </w:style>
  <w:style w:type="character" w:styleId="CommentReference">
    <w:name w:val="annotation reference"/>
    <w:basedOn w:val="DefaultParagraphFont"/>
    <w:uiPriority w:val="99"/>
    <w:semiHidden/>
    <w:rsid w:val="00B82952"/>
    <w:rPr>
      <w:sz w:val="16"/>
      <w:szCs w:val="16"/>
    </w:rPr>
  </w:style>
  <w:style w:type="paragraph" w:styleId="CommentText">
    <w:name w:val="annotation text"/>
    <w:basedOn w:val="Normal"/>
    <w:link w:val="CommentTextChar"/>
    <w:uiPriority w:val="99"/>
    <w:semiHidden/>
    <w:rsid w:val="00B82952"/>
    <w:rPr>
      <w:sz w:val="20"/>
      <w:szCs w:val="20"/>
    </w:rPr>
  </w:style>
  <w:style w:type="character" w:customStyle="1" w:styleId="CommentTextChar">
    <w:name w:val="Comment Text Char"/>
    <w:basedOn w:val="DefaultParagraphFont"/>
    <w:link w:val="CommentText"/>
    <w:uiPriority w:val="99"/>
    <w:semiHidden/>
    <w:locked/>
    <w:rsid w:val="00B82952"/>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B82952"/>
    <w:rPr>
      <w:b/>
      <w:bCs/>
    </w:rPr>
  </w:style>
  <w:style w:type="character" w:customStyle="1" w:styleId="CommentSubjectChar">
    <w:name w:val="Comment Subject Char"/>
    <w:basedOn w:val="CommentTextChar"/>
    <w:link w:val="CommentSubject"/>
    <w:uiPriority w:val="99"/>
    <w:semiHidden/>
    <w:locked/>
    <w:rsid w:val="00B82952"/>
    <w:rPr>
      <w:b/>
      <w:bCs/>
    </w:rPr>
  </w:style>
  <w:style w:type="paragraph" w:styleId="Title">
    <w:name w:val="Title"/>
    <w:basedOn w:val="Normal"/>
    <w:next w:val="Normal"/>
    <w:link w:val="TitleChar"/>
    <w:uiPriority w:val="99"/>
    <w:qFormat/>
    <w:rsid w:val="00B82952"/>
    <w:pPr>
      <w:spacing w:before="240" w:after="60"/>
      <w:jc w:val="center"/>
      <w:outlineLvl w:val="0"/>
    </w:pPr>
    <w:rPr>
      <w:rFonts w:ascii="Calibri Light" w:eastAsia="Times New Roman" w:hAnsi="Calibri Light" w:cs="Calibri Light"/>
      <w:b/>
      <w:bCs/>
      <w:kern w:val="28"/>
      <w:sz w:val="32"/>
      <w:szCs w:val="32"/>
    </w:rPr>
  </w:style>
  <w:style w:type="character" w:customStyle="1" w:styleId="TitleChar">
    <w:name w:val="Title Char"/>
    <w:basedOn w:val="DefaultParagraphFont"/>
    <w:link w:val="Title"/>
    <w:uiPriority w:val="99"/>
    <w:locked/>
    <w:rsid w:val="00B82952"/>
    <w:rPr>
      <w:rFonts w:ascii="Calibri Light" w:hAnsi="Calibri Light" w:cs="Calibri Light"/>
      <w:b/>
      <w:bCs/>
      <w:kern w:val="28"/>
      <w:sz w:val="32"/>
      <w:szCs w:val="32"/>
    </w:rPr>
  </w:style>
  <w:style w:type="paragraph" w:styleId="TOCHeading">
    <w:name w:val="TOC Heading"/>
    <w:basedOn w:val="Heading1"/>
    <w:next w:val="Normal"/>
    <w:uiPriority w:val="99"/>
    <w:qFormat/>
    <w:rsid w:val="00B82952"/>
    <w:pPr>
      <w:keepLines/>
      <w:spacing w:after="0"/>
      <w:outlineLvl w:val="9"/>
    </w:pPr>
    <w:rPr>
      <w:rFonts w:ascii="Calibri Light" w:hAnsi="Calibri Light" w:cs="Calibri Light"/>
      <w:b w:val="0"/>
      <w:bCs w:val="0"/>
      <w:color w:val="2E74B5"/>
      <w:kern w:val="0"/>
      <w:lang w:eastAsia="ru-RU"/>
    </w:rPr>
  </w:style>
  <w:style w:type="character" w:customStyle="1" w:styleId="apple-converted-space">
    <w:name w:val="apple-converted-space"/>
    <w:basedOn w:val="DefaultParagraphFont"/>
    <w:uiPriority w:val="99"/>
    <w:rsid w:val="00B82952"/>
  </w:style>
  <w:style w:type="character" w:customStyle="1" w:styleId="zmsearchresult">
    <w:name w:val="zmsearchresult"/>
    <w:basedOn w:val="DefaultParagraphFont"/>
    <w:uiPriority w:val="99"/>
    <w:rsid w:val="00B82952"/>
  </w:style>
  <w:style w:type="character" w:styleId="Strong">
    <w:name w:val="Strong"/>
    <w:basedOn w:val="DefaultParagraphFont"/>
    <w:uiPriority w:val="99"/>
    <w:qFormat/>
    <w:rsid w:val="00B82952"/>
    <w:rPr>
      <w:b/>
      <w:bCs/>
    </w:rPr>
  </w:style>
  <w:style w:type="character" w:customStyle="1" w:styleId="object">
    <w:name w:val="object"/>
    <w:basedOn w:val="DefaultParagraphFont"/>
    <w:uiPriority w:val="99"/>
    <w:rsid w:val="00B82952"/>
  </w:style>
  <w:style w:type="paragraph" w:styleId="NormalWeb">
    <w:name w:val="Normal (Web)"/>
    <w:basedOn w:val="Normal"/>
    <w:uiPriority w:val="99"/>
    <w:rsid w:val="00B82952"/>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Emphasis">
    <w:name w:val="Emphasis"/>
    <w:basedOn w:val="DefaultParagraphFont"/>
    <w:uiPriority w:val="99"/>
    <w:qFormat/>
    <w:rsid w:val="00B82952"/>
    <w:rPr>
      <w:i/>
      <w:iCs/>
    </w:rPr>
  </w:style>
  <w:style w:type="character" w:styleId="FollowedHyperlink">
    <w:name w:val="FollowedHyperlink"/>
    <w:basedOn w:val="DefaultParagraphFont"/>
    <w:uiPriority w:val="99"/>
    <w:semiHidden/>
    <w:rsid w:val="00B82952"/>
    <w:rPr>
      <w:color w:val="auto"/>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97.jpeg"/><Relationship Id="rId21" Type="http://schemas.openxmlformats.org/officeDocument/2006/relationships/hyperlink" Target="http://www.lib.nau.edu.ua/forum/default.aspx?g=posts&amp;m=532&amp;"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fontTable" Target="fontTable.xml"/><Relationship Id="rId16" Type="http://schemas.openxmlformats.org/officeDocument/2006/relationships/hyperlink" Target="http://www.lib.nau.edu.ua/naukpraci/rating.php" TargetMode="External"/><Relationship Id="rId107" Type="http://schemas.openxmlformats.org/officeDocument/2006/relationships/image" Target="media/image87.jpeg"/><Relationship Id="rId11" Type="http://schemas.openxmlformats.org/officeDocument/2006/relationships/hyperlink" Target="http://jrnl.nau.edu.ua/" TargetMode="Externa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image" Target="media/image103.jpeg"/><Relationship Id="rId128" Type="http://schemas.openxmlformats.org/officeDocument/2006/relationships/image" Target="media/image108.jpeg"/><Relationship Id="rId5" Type="http://schemas.openxmlformats.org/officeDocument/2006/relationships/image" Target="media/image1.jpeg"/><Relationship Id="rId90" Type="http://schemas.openxmlformats.org/officeDocument/2006/relationships/image" Target="media/image70.jpeg"/><Relationship Id="rId95" Type="http://schemas.openxmlformats.org/officeDocument/2006/relationships/image" Target="media/image75.jpeg"/><Relationship Id="rId14" Type="http://schemas.openxmlformats.org/officeDocument/2006/relationships/hyperlink" Target="http://www.lib.nau.edu.ua/profesors/normdoc.aspx"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image" Target="media/image93.jpeg"/><Relationship Id="rId118" Type="http://schemas.openxmlformats.org/officeDocument/2006/relationships/image" Target="media/image98.jpeg"/><Relationship Id="rId126" Type="http://schemas.openxmlformats.org/officeDocument/2006/relationships/image" Target="media/image106.jpeg"/><Relationship Id="rId134" Type="http://schemas.openxmlformats.org/officeDocument/2006/relationships/theme" Target="theme/theme1.xml"/><Relationship Id="rId8" Type="http://schemas.openxmlformats.org/officeDocument/2006/relationships/hyperlink" Target="mailto:ntb@nau.edu.ua" TargetMode="External"/><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jpeg"/><Relationship Id="rId3" Type="http://schemas.openxmlformats.org/officeDocument/2006/relationships/settings" Target="settings.xml"/><Relationship Id="rId12" Type="http://schemas.openxmlformats.org/officeDocument/2006/relationships/hyperlink" Target="http://er.nau.edu.ua/" TargetMode="External"/><Relationship Id="rId17" Type="http://schemas.openxmlformats.org/officeDocument/2006/relationships/hyperlink" Target="http://publishing.nau.edu.ua/" TargetMode="External"/><Relationship Id="rId25" Type="http://schemas.openxmlformats.org/officeDocument/2006/relationships/hyperlink" Target="http://www.lib.nau.edu.ua/dovidka/TemVist/%D0%9C%D0%9E%D0%AF%20%D0%A3%D0%9A%D0%A0%D0%90%D0%87%D0%9D%D0%90%20-%20%D0%92%D0%86%D0%9B%D0%AC%D0%9D%D0%90%20%D0%94%D0%95%D0%A0%D0%96%D0%90%D0%92%D0%90.pdf"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image" Target="media/image96.jpeg"/><Relationship Id="rId124" Type="http://schemas.openxmlformats.org/officeDocument/2006/relationships/image" Target="media/image104.jpeg"/><Relationship Id="rId129" Type="http://schemas.openxmlformats.org/officeDocument/2006/relationships/image" Target="media/image109.jpeg"/><Relationship Id="rId20" Type="http://schemas.openxmlformats.org/officeDocument/2006/relationships/hyperlink" Target="http://www.culonline.com.ua/"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jpeg"/><Relationship Id="rId132" Type="http://schemas.openxmlformats.org/officeDocument/2006/relationships/hyperlink" Target="http://www.lib.nau.edu.ua/dovidka/VirtList.aspx" TargetMode="External"/><Relationship Id="rId1" Type="http://schemas.openxmlformats.org/officeDocument/2006/relationships/numbering" Target="numbering.xml"/><Relationship Id="rId6" Type="http://schemas.openxmlformats.org/officeDocument/2006/relationships/hyperlink" Target="http://www.lib.nau.edu.ua/dovidka/VirtList.aspx" TargetMode="External"/><Relationship Id="rId15" Type="http://schemas.openxmlformats.org/officeDocument/2006/relationships/hyperlink" Target="http://www.lib.nau.edu.ua/forum/default.aspx?g=posts&amp;t=358"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86.jpeg"/><Relationship Id="rId114" Type="http://schemas.openxmlformats.org/officeDocument/2006/relationships/image" Target="media/image94.jpeg"/><Relationship Id="rId119" Type="http://schemas.openxmlformats.org/officeDocument/2006/relationships/image" Target="media/image99.jpeg"/><Relationship Id="rId127" Type="http://schemas.openxmlformats.org/officeDocument/2006/relationships/image" Target="media/image107.jpeg"/><Relationship Id="rId10" Type="http://schemas.openxmlformats.org/officeDocument/2006/relationships/hyperlink" Target="http://www.lib.nau.edu.ua/search/"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2.jpeg"/><Relationship Id="rId130" Type="http://schemas.openxmlformats.org/officeDocument/2006/relationships/hyperlink" Target="http://www.lib.nau.edu.ua/search/new.aspx" TargetMode="External"/><Relationship Id="rId4" Type="http://schemas.openxmlformats.org/officeDocument/2006/relationships/webSettings" Target="webSettings.xml"/><Relationship Id="rId9" Type="http://schemas.openxmlformats.org/officeDocument/2006/relationships/hyperlink" Target="mailto:melodika@nau.edu.ua" TargetMode="External"/><Relationship Id="rId13" Type="http://schemas.openxmlformats.org/officeDocument/2006/relationships/hyperlink" Target="http://www.lib.nau.edu.ua/forum" TargetMode="External"/><Relationship Id="rId18" Type="http://schemas.openxmlformats.org/officeDocument/2006/relationships/hyperlink" Target="http://publishing.nau.edu.ua/" TargetMode="External"/><Relationship Id="rId39" Type="http://schemas.openxmlformats.org/officeDocument/2006/relationships/image" Target="media/image19.jpeg"/><Relationship Id="rId109" Type="http://schemas.openxmlformats.org/officeDocument/2006/relationships/image" Target="media/image8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100.jpeg"/><Relationship Id="rId125" Type="http://schemas.openxmlformats.org/officeDocument/2006/relationships/image" Target="media/image105.jpeg"/><Relationship Id="rId7" Type="http://schemas.openxmlformats.org/officeDocument/2006/relationships/hyperlink" Target="http://www.lib.nau.edu.ua" TargetMode="External"/><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5.pn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hyperlink" Target="http://www.lib.nau.edu.ua/search/new.aspx" TargetMode="External"/><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123</TotalTime>
  <Pages>52</Pages>
  <Words>9424</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Куджоян Наталія Олександрівна</dc:creator>
  <cp:keywords/>
  <dc:description/>
  <cp:lastModifiedBy>Admin</cp:lastModifiedBy>
  <cp:revision>10</cp:revision>
  <cp:lastPrinted>2018-09-17T12:04:00Z</cp:lastPrinted>
  <dcterms:created xsi:type="dcterms:W3CDTF">2018-09-05T11:56:00Z</dcterms:created>
  <dcterms:modified xsi:type="dcterms:W3CDTF">2018-09-17T12:06:00Z</dcterms:modified>
</cp:coreProperties>
</file>