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8EA" w:rsidRDefault="008E18EA" w:rsidP="008E18EA">
      <w:pPr>
        <w:pStyle w:val="af5"/>
        <w:jc w:val="right"/>
        <w:rPr>
          <w:lang w:val="uk-UA"/>
        </w:rPr>
      </w:pPr>
      <w:r>
        <w:rPr>
          <w:lang w:val="uk-UA"/>
        </w:rPr>
        <w:t>(Ф03.02-91)</w:t>
      </w:r>
    </w:p>
    <w:p w:rsidR="008E18EA" w:rsidRPr="008E18EA" w:rsidRDefault="008E18EA" w:rsidP="008E18EA">
      <w:pPr>
        <w:jc w:val="center"/>
        <w:rPr>
          <w:sz w:val="28"/>
        </w:rPr>
      </w:pPr>
      <w:r w:rsidRPr="008E18EA">
        <w:rPr>
          <w:sz w:val="28"/>
        </w:rPr>
        <w:t>МІНІСТЕРСТВО ОСВІТИ І НАУКИ УКРАЇНИ</w:t>
      </w:r>
    </w:p>
    <w:p w:rsidR="008E18EA" w:rsidRPr="008E18EA" w:rsidRDefault="008E18EA" w:rsidP="008E18EA">
      <w:pPr>
        <w:jc w:val="center"/>
        <w:rPr>
          <w:sz w:val="28"/>
        </w:rPr>
      </w:pPr>
      <w:r w:rsidRPr="008E18EA">
        <w:rPr>
          <w:sz w:val="28"/>
        </w:rPr>
        <w:t>Національний авіаційний університет</w:t>
      </w:r>
    </w:p>
    <w:p w:rsidR="008E18EA" w:rsidRDefault="008E18EA" w:rsidP="008E18EA">
      <w:pPr>
        <w:jc w:val="center"/>
        <w:rPr>
          <w:sz w:val="28"/>
        </w:rPr>
      </w:pPr>
      <w:r>
        <w:rPr>
          <w:sz w:val="28"/>
        </w:rPr>
        <w:t>Навчально-науковий Юридичний інститут</w:t>
      </w:r>
    </w:p>
    <w:p w:rsidR="008E18EA" w:rsidRPr="008E18EA" w:rsidRDefault="008E18EA" w:rsidP="008E18EA">
      <w:pPr>
        <w:jc w:val="center"/>
        <w:rPr>
          <w:sz w:val="28"/>
        </w:rPr>
      </w:pPr>
      <w:r w:rsidRPr="008E18EA">
        <w:rPr>
          <w:sz w:val="28"/>
        </w:rPr>
        <w:t>Кафедра господарського, повітряного та космічного права</w:t>
      </w:r>
    </w:p>
    <w:p w:rsidR="008E18EA" w:rsidRPr="008E18EA" w:rsidRDefault="008E18EA" w:rsidP="008E18EA">
      <w:pPr>
        <w:jc w:val="center"/>
        <w:rPr>
          <w:sz w:val="28"/>
        </w:rPr>
      </w:pPr>
    </w:p>
    <w:p w:rsidR="008E18EA" w:rsidRPr="008E18EA" w:rsidRDefault="008E18EA" w:rsidP="008E18EA">
      <w:pPr>
        <w:jc w:val="center"/>
        <w:rPr>
          <w:sz w:val="28"/>
        </w:rPr>
      </w:pPr>
    </w:p>
    <w:p w:rsidR="008E18EA" w:rsidRDefault="008E18EA" w:rsidP="008E18EA">
      <w:pPr>
        <w:jc w:val="center"/>
        <w:rPr>
          <w:sz w:val="28"/>
        </w:rPr>
      </w:pPr>
    </w:p>
    <w:tbl>
      <w:tblPr>
        <w:tblW w:w="0" w:type="auto"/>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tblGrid>
      <w:tr w:rsidR="008E18EA" w:rsidTr="008E18EA">
        <w:trPr>
          <w:trHeight w:val="1782"/>
        </w:trPr>
        <w:tc>
          <w:tcPr>
            <w:tcW w:w="3226" w:type="dxa"/>
            <w:tcBorders>
              <w:top w:val="nil"/>
              <w:left w:val="nil"/>
              <w:bottom w:val="nil"/>
              <w:right w:val="nil"/>
            </w:tcBorders>
            <w:hideMark/>
          </w:tcPr>
          <w:p w:rsidR="008E18EA" w:rsidRDefault="008E18EA" w:rsidP="00443C5C">
            <w:pPr>
              <w:rPr>
                <w:sz w:val="28"/>
                <w:szCs w:val="24"/>
              </w:rPr>
            </w:pPr>
            <w:r>
              <w:rPr>
                <w:sz w:val="28"/>
              </w:rPr>
              <w:t>ЗАТВЕРДЖУЮ</w:t>
            </w:r>
          </w:p>
          <w:p w:rsidR="008E18EA" w:rsidRDefault="008E18EA" w:rsidP="00443C5C">
            <w:pPr>
              <w:rPr>
                <w:sz w:val="28"/>
              </w:rPr>
            </w:pPr>
            <w:proofErr w:type="spellStart"/>
            <w:r>
              <w:rPr>
                <w:sz w:val="28"/>
              </w:rPr>
              <w:t>В.о</w:t>
            </w:r>
            <w:proofErr w:type="spellEnd"/>
            <w:r>
              <w:rPr>
                <w:sz w:val="28"/>
              </w:rPr>
              <w:t>. ректора</w:t>
            </w:r>
          </w:p>
          <w:p w:rsidR="008E18EA" w:rsidRDefault="008E18EA" w:rsidP="00443C5C">
            <w:pPr>
              <w:rPr>
                <w:sz w:val="28"/>
              </w:rPr>
            </w:pPr>
            <w:r>
              <w:rPr>
                <w:sz w:val="28"/>
              </w:rPr>
              <w:t>_________________</w:t>
            </w:r>
          </w:p>
          <w:p w:rsidR="008E18EA" w:rsidRDefault="008E18EA" w:rsidP="00443C5C">
            <w:pPr>
              <w:rPr>
                <w:sz w:val="28"/>
                <w:szCs w:val="24"/>
              </w:rPr>
            </w:pPr>
            <w:r>
              <w:rPr>
                <w:sz w:val="28"/>
              </w:rPr>
              <w:t>«___»__________201</w:t>
            </w:r>
            <w:r w:rsidR="00E1252D">
              <w:rPr>
                <w:sz w:val="28"/>
                <w:lang w:val="ru-RU"/>
              </w:rPr>
              <w:t>8</w:t>
            </w:r>
            <w:r>
              <w:rPr>
                <w:sz w:val="28"/>
              </w:rPr>
              <w:t>р.</w:t>
            </w:r>
          </w:p>
        </w:tc>
      </w:tr>
    </w:tbl>
    <w:p w:rsidR="008E18EA" w:rsidRDefault="00E975C9" w:rsidP="008E18EA">
      <w:pPr>
        <w:jc w:val="center"/>
        <w:rPr>
          <w:sz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01.2pt;margin-top:6.1pt;width:86.45pt;height:90pt;z-index:251657728;mso-position-horizontal-relative:text;mso-position-vertical-relative:text" wrapcoords="-223 0 -223 21386 21600 21386 21600 0 -223 0" fillcolor="window">
            <v:imagedata r:id="rId9" o:title=""/>
            <w10:wrap type="through"/>
          </v:shape>
          <o:OLEObject Type="Embed" ProgID="Word.Picture.8" ShapeID="_x0000_s1028" DrawAspect="Content" ObjectID="_1597485390" r:id="rId10"/>
        </w:pict>
      </w:r>
      <w:r w:rsidR="008E18EA">
        <w:rPr>
          <w:sz w:val="28"/>
        </w:rPr>
        <w:t xml:space="preserve">                                                         </w:t>
      </w:r>
    </w:p>
    <w:p w:rsidR="008E18EA" w:rsidRDefault="008E18EA" w:rsidP="008E18EA">
      <w:pPr>
        <w:jc w:val="center"/>
        <w:rPr>
          <w:sz w:val="28"/>
        </w:rPr>
      </w:pPr>
    </w:p>
    <w:p w:rsidR="008E18EA" w:rsidRDefault="008E18EA" w:rsidP="008E18EA">
      <w:pPr>
        <w:jc w:val="right"/>
        <w:rPr>
          <w:sz w:val="28"/>
        </w:rPr>
      </w:pPr>
    </w:p>
    <w:p w:rsidR="008E18EA" w:rsidRDefault="008E18EA" w:rsidP="008E18EA">
      <w:pPr>
        <w:jc w:val="right"/>
        <w:rPr>
          <w:sz w:val="28"/>
        </w:rPr>
      </w:pPr>
    </w:p>
    <w:p w:rsidR="008E18EA" w:rsidRDefault="008E18EA" w:rsidP="008E18EA">
      <w:pPr>
        <w:pStyle w:val="1"/>
        <w:rPr>
          <w:b/>
          <w:bCs/>
          <w:szCs w:val="28"/>
        </w:rPr>
      </w:pPr>
    </w:p>
    <w:p w:rsidR="008E18EA" w:rsidRDefault="008E18EA" w:rsidP="008E18EA">
      <w:pPr>
        <w:pStyle w:val="1"/>
        <w:rPr>
          <w:bCs/>
          <w:szCs w:val="28"/>
        </w:rPr>
      </w:pPr>
    </w:p>
    <w:p w:rsidR="008E18EA" w:rsidRDefault="008E18EA" w:rsidP="008E18EA">
      <w:pPr>
        <w:pStyle w:val="1"/>
        <w:jc w:val="center"/>
        <w:rPr>
          <w:bCs/>
          <w:sz w:val="32"/>
          <w:szCs w:val="32"/>
        </w:rPr>
      </w:pPr>
      <w:r>
        <w:rPr>
          <w:bCs/>
          <w:sz w:val="32"/>
          <w:szCs w:val="32"/>
        </w:rPr>
        <w:t>Система менеджменту якості</w:t>
      </w:r>
    </w:p>
    <w:p w:rsidR="007617B6" w:rsidRPr="00256391" w:rsidRDefault="007617B6" w:rsidP="00630DB2">
      <w:pPr>
        <w:jc w:val="center"/>
        <w:rPr>
          <w:color w:val="000000"/>
          <w:sz w:val="28"/>
          <w:szCs w:val="28"/>
        </w:rPr>
      </w:pPr>
    </w:p>
    <w:p w:rsidR="007617B6" w:rsidRPr="00256391" w:rsidRDefault="00A65716" w:rsidP="00630DB2">
      <w:pPr>
        <w:pStyle w:val="1"/>
        <w:jc w:val="center"/>
        <w:rPr>
          <w:b/>
          <w:bCs/>
          <w:color w:val="000000"/>
          <w:szCs w:val="28"/>
        </w:rPr>
      </w:pPr>
      <w:r>
        <w:rPr>
          <w:b/>
          <w:bCs/>
          <w:color w:val="000000"/>
          <w:szCs w:val="28"/>
          <w:lang w:val="ru-RU"/>
        </w:rPr>
        <w:t>НАВЧАЛЬНА</w:t>
      </w:r>
      <w:r w:rsidR="007617B6" w:rsidRPr="00256391">
        <w:rPr>
          <w:b/>
          <w:bCs/>
          <w:color w:val="000000"/>
          <w:szCs w:val="28"/>
        </w:rPr>
        <w:t xml:space="preserve"> ПРОГРАМА</w:t>
      </w:r>
    </w:p>
    <w:p w:rsidR="007617B6" w:rsidRPr="00256391" w:rsidRDefault="007617B6" w:rsidP="00630DB2">
      <w:pPr>
        <w:jc w:val="center"/>
        <w:rPr>
          <w:b/>
          <w:bCs/>
          <w:color w:val="000000"/>
          <w:sz w:val="28"/>
          <w:szCs w:val="28"/>
        </w:rPr>
      </w:pPr>
      <w:r w:rsidRPr="00256391">
        <w:rPr>
          <w:b/>
          <w:bCs/>
          <w:color w:val="000000"/>
          <w:sz w:val="28"/>
          <w:szCs w:val="28"/>
        </w:rPr>
        <w:t>навчальної дисципліни</w:t>
      </w:r>
    </w:p>
    <w:p w:rsidR="007617B6" w:rsidRPr="00256391" w:rsidRDefault="007617B6" w:rsidP="00630DB2">
      <w:pPr>
        <w:jc w:val="center"/>
        <w:rPr>
          <w:b/>
          <w:bCs/>
          <w:color w:val="000000"/>
          <w:sz w:val="24"/>
          <w:szCs w:val="24"/>
        </w:rPr>
      </w:pPr>
    </w:p>
    <w:p w:rsidR="007617B6" w:rsidRPr="00256391" w:rsidRDefault="007617B6" w:rsidP="00630DB2">
      <w:pPr>
        <w:jc w:val="center"/>
        <w:rPr>
          <w:b/>
          <w:bCs/>
          <w:color w:val="000000"/>
          <w:sz w:val="28"/>
          <w:szCs w:val="28"/>
        </w:rPr>
      </w:pPr>
      <w:r w:rsidRPr="00256391">
        <w:rPr>
          <w:b/>
          <w:bCs/>
          <w:color w:val="000000"/>
          <w:sz w:val="28"/>
          <w:szCs w:val="28"/>
        </w:rPr>
        <w:t>«</w:t>
      </w:r>
      <w:proofErr w:type="spellStart"/>
      <w:r w:rsidR="008D0E8B">
        <w:rPr>
          <w:b/>
          <w:bCs/>
          <w:color w:val="000000"/>
          <w:sz w:val="28"/>
          <w:szCs w:val="28"/>
          <w:lang w:val="ru-RU"/>
        </w:rPr>
        <w:t>Акціонерне</w:t>
      </w:r>
      <w:proofErr w:type="spellEnd"/>
      <w:r w:rsidR="003E22FB">
        <w:rPr>
          <w:b/>
          <w:bCs/>
          <w:color w:val="000000"/>
          <w:sz w:val="28"/>
          <w:szCs w:val="28"/>
          <w:lang w:val="ru-RU"/>
        </w:rPr>
        <w:t xml:space="preserve"> право</w:t>
      </w:r>
      <w:r w:rsidR="00B8360A" w:rsidRPr="00256391">
        <w:rPr>
          <w:b/>
          <w:bCs/>
          <w:color w:val="000000"/>
          <w:sz w:val="28"/>
          <w:szCs w:val="28"/>
        </w:rPr>
        <w:t>»</w:t>
      </w:r>
    </w:p>
    <w:p w:rsidR="009A43B8" w:rsidRDefault="009A43B8" w:rsidP="009A43B8">
      <w:pPr>
        <w:jc w:val="both"/>
        <w:rPr>
          <w:sz w:val="28"/>
        </w:rPr>
      </w:pPr>
    </w:p>
    <w:p w:rsidR="009A43B8" w:rsidRDefault="009A43B8" w:rsidP="009A43B8">
      <w:pPr>
        <w:jc w:val="both"/>
        <w:rPr>
          <w:sz w:val="28"/>
        </w:rPr>
      </w:pPr>
    </w:p>
    <w:tbl>
      <w:tblPr>
        <w:tblW w:w="0" w:type="auto"/>
        <w:tblLook w:val="04A0" w:firstRow="1" w:lastRow="0" w:firstColumn="1" w:lastColumn="0" w:noHBand="0" w:noVBand="1"/>
      </w:tblPr>
      <w:tblGrid>
        <w:gridCol w:w="2376"/>
        <w:gridCol w:w="966"/>
        <w:gridCol w:w="5601"/>
      </w:tblGrid>
      <w:tr w:rsidR="009A43B8" w:rsidRPr="002138A0" w:rsidTr="00351252">
        <w:tc>
          <w:tcPr>
            <w:tcW w:w="2376" w:type="dxa"/>
            <w:shd w:val="clear" w:color="auto" w:fill="auto"/>
          </w:tcPr>
          <w:p w:rsidR="009A43B8" w:rsidRPr="002138A0" w:rsidRDefault="009A43B8" w:rsidP="00351252">
            <w:pPr>
              <w:jc w:val="both"/>
            </w:pPr>
            <w:r w:rsidRPr="002138A0">
              <w:t>Галузь знань:</w:t>
            </w:r>
            <w:r w:rsidRPr="002138A0">
              <w:tab/>
            </w:r>
          </w:p>
        </w:tc>
        <w:tc>
          <w:tcPr>
            <w:tcW w:w="636" w:type="dxa"/>
            <w:shd w:val="clear" w:color="auto" w:fill="auto"/>
          </w:tcPr>
          <w:p w:rsidR="009A43B8" w:rsidRPr="002138A0" w:rsidRDefault="009A43B8" w:rsidP="00351252">
            <w:pPr>
              <w:jc w:val="both"/>
            </w:pPr>
            <w:r>
              <w:t>0304</w:t>
            </w:r>
          </w:p>
        </w:tc>
        <w:tc>
          <w:tcPr>
            <w:tcW w:w="5601" w:type="dxa"/>
            <w:shd w:val="clear" w:color="auto" w:fill="auto"/>
          </w:tcPr>
          <w:p w:rsidR="009A43B8" w:rsidRPr="002138A0" w:rsidRDefault="009A43B8" w:rsidP="00351252">
            <w:pPr>
              <w:jc w:val="both"/>
            </w:pPr>
            <w:r w:rsidRPr="002138A0">
              <w:t>«</w:t>
            </w:r>
            <w:r>
              <w:t>Право</w:t>
            </w:r>
            <w:r w:rsidRPr="002138A0">
              <w:t>»</w:t>
            </w:r>
          </w:p>
        </w:tc>
      </w:tr>
      <w:tr w:rsidR="009A43B8" w:rsidRPr="002138A0" w:rsidTr="00351252">
        <w:tc>
          <w:tcPr>
            <w:tcW w:w="2376" w:type="dxa"/>
            <w:shd w:val="clear" w:color="auto" w:fill="auto"/>
          </w:tcPr>
          <w:p w:rsidR="009A43B8" w:rsidRPr="002138A0" w:rsidRDefault="009A43B8" w:rsidP="00351252">
            <w:pPr>
              <w:jc w:val="both"/>
            </w:pPr>
            <w:r>
              <w:t>Напрям підготовки:</w:t>
            </w:r>
          </w:p>
        </w:tc>
        <w:tc>
          <w:tcPr>
            <w:tcW w:w="636" w:type="dxa"/>
            <w:shd w:val="clear" w:color="auto" w:fill="auto"/>
          </w:tcPr>
          <w:p w:rsidR="009A43B8" w:rsidRPr="002138A0" w:rsidRDefault="009A43B8" w:rsidP="00351252">
            <w:pPr>
              <w:jc w:val="both"/>
            </w:pPr>
            <w:r w:rsidRPr="00537F9E">
              <w:t>6.03040</w:t>
            </w:r>
            <w:r>
              <w:t>1</w:t>
            </w:r>
          </w:p>
        </w:tc>
        <w:tc>
          <w:tcPr>
            <w:tcW w:w="5601" w:type="dxa"/>
            <w:shd w:val="clear" w:color="auto" w:fill="auto"/>
          </w:tcPr>
          <w:p w:rsidR="009A43B8" w:rsidRPr="002138A0" w:rsidRDefault="009A43B8" w:rsidP="00351252">
            <w:pPr>
              <w:jc w:val="both"/>
            </w:pPr>
            <w:r w:rsidRPr="002138A0">
              <w:t>«</w:t>
            </w:r>
            <w:r>
              <w:t>Правознавство</w:t>
            </w:r>
            <w:r w:rsidRPr="002138A0">
              <w:t>»</w:t>
            </w:r>
          </w:p>
        </w:tc>
      </w:tr>
      <w:tr w:rsidR="009A43B8" w:rsidRPr="002138A0" w:rsidTr="00351252">
        <w:tc>
          <w:tcPr>
            <w:tcW w:w="2376" w:type="dxa"/>
            <w:shd w:val="clear" w:color="auto" w:fill="auto"/>
          </w:tcPr>
          <w:p w:rsidR="009A43B8" w:rsidRPr="002138A0" w:rsidRDefault="009A43B8" w:rsidP="00351252">
            <w:pPr>
              <w:jc w:val="both"/>
            </w:pPr>
          </w:p>
        </w:tc>
        <w:tc>
          <w:tcPr>
            <w:tcW w:w="636" w:type="dxa"/>
            <w:shd w:val="clear" w:color="auto" w:fill="auto"/>
          </w:tcPr>
          <w:p w:rsidR="009A43B8" w:rsidRPr="002138A0" w:rsidRDefault="009A43B8" w:rsidP="00351252">
            <w:pPr>
              <w:jc w:val="both"/>
            </w:pPr>
          </w:p>
        </w:tc>
        <w:tc>
          <w:tcPr>
            <w:tcW w:w="5601" w:type="dxa"/>
            <w:shd w:val="clear" w:color="auto" w:fill="auto"/>
          </w:tcPr>
          <w:p w:rsidR="009A43B8" w:rsidRPr="002138A0" w:rsidRDefault="009A43B8" w:rsidP="00351252">
            <w:pPr>
              <w:jc w:val="both"/>
            </w:pPr>
          </w:p>
        </w:tc>
      </w:tr>
    </w:tbl>
    <w:p w:rsidR="009A43B8" w:rsidRPr="002138A0" w:rsidRDefault="009A43B8" w:rsidP="009A43B8">
      <w:pPr>
        <w:keepNext/>
        <w:outlineLvl w:val="2"/>
      </w:pPr>
      <w:r w:rsidRPr="002138A0">
        <w:t xml:space="preserve"> </w:t>
      </w:r>
      <w:r w:rsidRPr="002138A0">
        <w:tab/>
      </w:r>
    </w:p>
    <w:p w:rsidR="009A43B8" w:rsidRPr="002138A0" w:rsidRDefault="009A43B8" w:rsidP="009A43B8">
      <w:pPr>
        <w:rPr>
          <w:bCs/>
        </w:rPr>
      </w:pPr>
      <w:r>
        <w:rPr>
          <w:bCs/>
        </w:rPr>
        <w:t xml:space="preserve">Курс – </w:t>
      </w:r>
      <w:r>
        <w:rPr>
          <w:bCs/>
          <w:lang w:val="ru-RU"/>
        </w:rPr>
        <w:t>4</w:t>
      </w:r>
      <w:r>
        <w:rPr>
          <w:bCs/>
        </w:rPr>
        <w:tab/>
        <w:t xml:space="preserve">     Семестр – </w:t>
      </w:r>
      <w:r>
        <w:rPr>
          <w:bCs/>
          <w:lang w:val="ru-RU"/>
        </w:rPr>
        <w:t>8</w:t>
      </w:r>
      <w:r w:rsidRPr="002138A0">
        <w:rPr>
          <w:bCs/>
        </w:rPr>
        <w:tab/>
        <w:t xml:space="preserve">     </w:t>
      </w:r>
    </w:p>
    <w:p w:rsidR="009A43B8" w:rsidRPr="002138A0" w:rsidRDefault="009A43B8" w:rsidP="009A43B8">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9"/>
        <w:gridCol w:w="1416"/>
        <w:gridCol w:w="2836"/>
        <w:gridCol w:w="1950"/>
      </w:tblGrid>
      <w:tr w:rsidR="009A43B8" w:rsidRPr="002138A0" w:rsidTr="00351252">
        <w:tc>
          <w:tcPr>
            <w:tcW w:w="2660" w:type="dxa"/>
            <w:tcBorders>
              <w:top w:val="nil"/>
              <w:left w:val="nil"/>
              <w:bottom w:val="nil"/>
              <w:right w:val="nil"/>
            </w:tcBorders>
            <w:shd w:val="clear" w:color="auto" w:fill="auto"/>
          </w:tcPr>
          <w:p w:rsidR="009A43B8" w:rsidRPr="00875712" w:rsidRDefault="009A43B8" w:rsidP="00351252">
            <w:pPr>
              <w:tabs>
                <w:tab w:val="right" w:pos="2444"/>
              </w:tabs>
              <w:rPr>
                <w:bCs/>
              </w:rPr>
            </w:pPr>
            <w:r>
              <w:rPr>
                <w:bCs/>
              </w:rPr>
              <w:t>Аудиторні заняття</w:t>
            </w:r>
            <w:r>
              <w:rPr>
                <w:bCs/>
              </w:rPr>
              <w:tab/>
            </w:r>
          </w:p>
        </w:tc>
        <w:tc>
          <w:tcPr>
            <w:tcW w:w="2125" w:type="dxa"/>
            <w:gridSpan w:val="2"/>
            <w:tcBorders>
              <w:top w:val="nil"/>
              <w:left w:val="nil"/>
              <w:bottom w:val="nil"/>
              <w:right w:val="nil"/>
            </w:tcBorders>
            <w:shd w:val="clear" w:color="auto" w:fill="auto"/>
          </w:tcPr>
          <w:p w:rsidR="009A43B8" w:rsidRPr="008E18EA" w:rsidRDefault="008E18EA" w:rsidP="00351252">
            <w:pPr>
              <w:rPr>
                <w:bCs/>
                <w:lang w:val="ru-RU"/>
              </w:rPr>
            </w:pPr>
            <w:r>
              <w:rPr>
                <w:bCs/>
                <w:lang w:val="ru-RU"/>
              </w:rPr>
              <w:t>42</w:t>
            </w:r>
          </w:p>
        </w:tc>
        <w:tc>
          <w:tcPr>
            <w:tcW w:w="2836" w:type="dxa"/>
            <w:tcBorders>
              <w:top w:val="nil"/>
              <w:left w:val="nil"/>
              <w:bottom w:val="nil"/>
              <w:right w:val="nil"/>
            </w:tcBorders>
            <w:shd w:val="clear" w:color="auto" w:fill="auto"/>
          </w:tcPr>
          <w:p w:rsidR="009A43B8" w:rsidRPr="002138A0" w:rsidRDefault="009A43B8" w:rsidP="00351252">
            <w:pPr>
              <w:rPr>
                <w:bCs/>
              </w:rPr>
            </w:pPr>
            <w:r w:rsidRPr="002138A0">
              <w:rPr>
                <w:bCs/>
              </w:rPr>
              <w:t>Диференційований залік</w:t>
            </w:r>
          </w:p>
        </w:tc>
        <w:tc>
          <w:tcPr>
            <w:tcW w:w="1950" w:type="dxa"/>
            <w:tcBorders>
              <w:top w:val="nil"/>
              <w:left w:val="nil"/>
              <w:bottom w:val="nil"/>
              <w:right w:val="nil"/>
            </w:tcBorders>
            <w:shd w:val="clear" w:color="auto" w:fill="auto"/>
          </w:tcPr>
          <w:p w:rsidR="009A43B8" w:rsidRPr="002138A0" w:rsidRDefault="008E18EA" w:rsidP="00351252">
            <w:pPr>
              <w:rPr>
                <w:bCs/>
              </w:rPr>
            </w:pPr>
            <w:r>
              <w:rPr>
                <w:bCs/>
                <w:lang w:val="ru-RU"/>
              </w:rPr>
              <w:t>8</w:t>
            </w:r>
            <w:r w:rsidR="009A43B8" w:rsidRPr="002138A0">
              <w:rPr>
                <w:bCs/>
              </w:rPr>
              <w:t xml:space="preserve"> семестр</w:t>
            </w:r>
          </w:p>
        </w:tc>
      </w:tr>
      <w:tr w:rsidR="009A43B8" w:rsidRPr="002138A0" w:rsidTr="00351252">
        <w:tc>
          <w:tcPr>
            <w:tcW w:w="2660" w:type="dxa"/>
            <w:tcBorders>
              <w:top w:val="nil"/>
              <w:left w:val="nil"/>
              <w:bottom w:val="nil"/>
              <w:right w:val="nil"/>
            </w:tcBorders>
            <w:shd w:val="clear" w:color="auto" w:fill="auto"/>
          </w:tcPr>
          <w:p w:rsidR="009A43B8" w:rsidRPr="002138A0" w:rsidRDefault="009A43B8" w:rsidP="00351252">
            <w:pPr>
              <w:rPr>
                <w:bCs/>
              </w:rPr>
            </w:pPr>
            <w:r w:rsidRPr="002138A0">
              <w:rPr>
                <w:bCs/>
              </w:rPr>
              <w:t>Самостійна робота</w:t>
            </w:r>
          </w:p>
        </w:tc>
        <w:tc>
          <w:tcPr>
            <w:tcW w:w="2125" w:type="dxa"/>
            <w:gridSpan w:val="2"/>
            <w:tcBorders>
              <w:top w:val="nil"/>
              <w:left w:val="nil"/>
              <w:bottom w:val="nil"/>
              <w:right w:val="nil"/>
            </w:tcBorders>
            <w:shd w:val="clear" w:color="auto" w:fill="auto"/>
          </w:tcPr>
          <w:p w:rsidR="009A43B8" w:rsidRPr="009A43B8" w:rsidRDefault="009A43B8" w:rsidP="00351252">
            <w:pPr>
              <w:rPr>
                <w:bCs/>
                <w:lang w:val="ru-RU"/>
              </w:rPr>
            </w:pPr>
            <w:r>
              <w:rPr>
                <w:bCs/>
                <w:lang w:val="ru-RU"/>
              </w:rPr>
              <w:t>63</w:t>
            </w:r>
          </w:p>
        </w:tc>
        <w:tc>
          <w:tcPr>
            <w:tcW w:w="2836" w:type="dxa"/>
            <w:tcBorders>
              <w:top w:val="nil"/>
              <w:left w:val="nil"/>
              <w:bottom w:val="nil"/>
              <w:right w:val="nil"/>
            </w:tcBorders>
            <w:shd w:val="clear" w:color="auto" w:fill="auto"/>
          </w:tcPr>
          <w:p w:rsidR="009A43B8" w:rsidRPr="002138A0" w:rsidRDefault="009A43B8" w:rsidP="00351252">
            <w:pPr>
              <w:rPr>
                <w:bCs/>
              </w:rPr>
            </w:pPr>
          </w:p>
        </w:tc>
        <w:tc>
          <w:tcPr>
            <w:tcW w:w="1950" w:type="dxa"/>
            <w:tcBorders>
              <w:top w:val="nil"/>
              <w:left w:val="nil"/>
              <w:bottom w:val="nil"/>
              <w:right w:val="nil"/>
            </w:tcBorders>
            <w:shd w:val="clear" w:color="auto" w:fill="auto"/>
          </w:tcPr>
          <w:p w:rsidR="009A43B8" w:rsidRPr="002138A0" w:rsidRDefault="009A43B8" w:rsidP="00351252">
            <w:pPr>
              <w:rPr>
                <w:bCs/>
              </w:rPr>
            </w:pPr>
          </w:p>
        </w:tc>
      </w:tr>
      <w:tr w:rsidR="009A43B8" w:rsidRPr="002138A0" w:rsidTr="00351252">
        <w:tc>
          <w:tcPr>
            <w:tcW w:w="3369" w:type="dxa"/>
            <w:gridSpan w:val="2"/>
            <w:tcBorders>
              <w:top w:val="nil"/>
              <w:left w:val="nil"/>
              <w:bottom w:val="nil"/>
              <w:right w:val="nil"/>
            </w:tcBorders>
            <w:shd w:val="clear" w:color="auto" w:fill="auto"/>
          </w:tcPr>
          <w:p w:rsidR="009A43B8" w:rsidRPr="002138A0" w:rsidRDefault="009A43B8" w:rsidP="00351252">
            <w:pPr>
              <w:rPr>
                <w:bCs/>
              </w:rPr>
            </w:pPr>
            <w:r w:rsidRPr="002138A0">
              <w:rPr>
                <w:bCs/>
              </w:rPr>
              <w:t xml:space="preserve">Усього (годин/кредитів </w:t>
            </w:r>
            <w:r w:rsidRPr="002138A0">
              <w:rPr>
                <w:bCs/>
                <w:lang w:val="en-US"/>
              </w:rPr>
              <w:t>ECTS</w:t>
            </w:r>
            <w:r w:rsidRPr="002138A0">
              <w:rPr>
                <w:bCs/>
              </w:rPr>
              <w:t>)</w:t>
            </w:r>
          </w:p>
        </w:tc>
        <w:tc>
          <w:tcPr>
            <w:tcW w:w="1416" w:type="dxa"/>
            <w:tcBorders>
              <w:top w:val="nil"/>
              <w:left w:val="nil"/>
              <w:bottom w:val="nil"/>
              <w:right w:val="nil"/>
            </w:tcBorders>
            <w:shd w:val="clear" w:color="auto" w:fill="auto"/>
          </w:tcPr>
          <w:p w:rsidR="009A43B8" w:rsidRPr="002138A0" w:rsidRDefault="009A43B8" w:rsidP="00351252">
            <w:pPr>
              <w:rPr>
                <w:bCs/>
              </w:rPr>
            </w:pPr>
            <w:r>
              <w:rPr>
                <w:bCs/>
              </w:rPr>
              <w:t>105</w:t>
            </w:r>
            <w:r w:rsidRPr="002138A0">
              <w:rPr>
                <w:bCs/>
              </w:rPr>
              <w:t>/3</w:t>
            </w:r>
            <w:r>
              <w:rPr>
                <w:bCs/>
              </w:rPr>
              <w:t>,5</w:t>
            </w:r>
          </w:p>
        </w:tc>
        <w:tc>
          <w:tcPr>
            <w:tcW w:w="2836" w:type="dxa"/>
            <w:tcBorders>
              <w:top w:val="nil"/>
              <w:left w:val="nil"/>
              <w:bottom w:val="nil"/>
              <w:right w:val="nil"/>
            </w:tcBorders>
            <w:shd w:val="clear" w:color="auto" w:fill="auto"/>
          </w:tcPr>
          <w:p w:rsidR="009A43B8" w:rsidRPr="002138A0" w:rsidRDefault="009A43B8" w:rsidP="00351252">
            <w:pPr>
              <w:rPr>
                <w:bCs/>
              </w:rPr>
            </w:pPr>
          </w:p>
        </w:tc>
        <w:tc>
          <w:tcPr>
            <w:tcW w:w="1950" w:type="dxa"/>
            <w:tcBorders>
              <w:top w:val="nil"/>
              <w:left w:val="nil"/>
              <w:bottom w:val="nil"/>
              <w:right w:val="nil"/>
            </w:tcBorders>
            <w:shd w:val="clear" w:color="auto" w:fill="auto"/>
          </w:tcPr>
          <w:p w:rsidR="009A43B8" w:rsidRPr="002138A0" w:rsidRDefault="009A43B8" w:rsidP="00351252">
            <w:pPr>
              <w:rPr>
                <w:bCs/>
              </w:rPr>
            </w:pPr>
          </w:p>
        </w:tc>
      </w:tr>
      <w:tr w:rsidR="009A43B8" w:rsidRPr="002138A0" w:rsidTr="00351252">
        <w:tc>
          <w:tcPr>
            <w:tcW w:w="3369" w:type="dxa"/>
            <w:gridSpan w:val="2"/>
            <w:tcBorders>
              <w:top w:val="nil"/>
              <w:left w:val="nil"/>
              <w:bottom w:val="nil"/>
              <w:right w:val="nil"/>
            </w:tcBorders>
            <w:shd w:val="clear" w:color="auto" w:fill="auto"/>
          </w:tcPr>
          <w:p w:rsidR="009A43B8" w:rsidRPr="002138A0" w:rsidRDefault="009A43B8" w:rsidP="00351252">
            <w:pPr>
              <w:rPr>
                <w:bCs/>
              </w:rPr>
            </w:pPr>
          </w:p>
        </w:tc>
        <w:tc>
          <w:tcPr>
            <w:tcW w:w="1416" w:type="dxa"/>
            <w:tcBorders>
              <w:top w:val="nil"/>
              <w:left w:val="nil"/>
              <w:bottom w:val="nil"/>
              <w:right w:val="nil"/>
            </w:tcBorders>
            <w:shd w:val="clear" w:color="auto" w:fill="auto"/>
          </w:tcPr>
          <w:p w:rsidR="009A43B8" w:rsidRPr="002138A0" w:rsidRDefault="009A43B8" w:rsidP="00351252">
            <w:pPr>
              <w:rPr>
                <w:bCs/>
              </w:rPr>
            </w:pPr>
          </w:p>
        </w:tc>
        <w:tc>
          <w:tcPr>
            <w:tcW w:w="2836" w:type="dxa"/>
            <w:tcBorders>
              <w:top w:val="nil"/>
              <w:left w:val="nil"/>
              <w:bottom w:val="nil"/>
              <w:right w:val="nil"/>
            </w:tcBorders>
            <w:shd w:val="clear" w:color="auto" w:fill="auto"/>
          </w:tcPr>
          <w:p w:rsidR="009A43B8" w:rsidRPr="002138A0" w:rsidRDefault="009A43B8" w:rsidP="00351252">
            <w:pPr>
              <w:rPr>
                <w:bCs/>
              </w:rPr>
            </w:pPr>
          </w:p>
        </w:tc>
        <w:tc>
          <w:tcPr>
            <w:tcW w:w="1950" w:type="dxa"/>
            <w:tcBorders>
              <w:top w:val="nil"/>
              <w:left w:val="nil"/>
              <w:bottom w:val="nil"/>
              <w:right w:val="nil"/>
            </w:tcBorders>
            <w:shd w:val="clear" w:color="auto" w:fill="auto"/>
          </w:tcPr>
          <w:p w:rsidR="009A43B8" w:rsidRPr="002138A0" w:rsidRDefault="009A43B8" w:rsidP="00351252">
            <w:pPr>
              <w:rPr>
                <w:bCs/>
              </w:rPr>
            </w:pPr>
          </w:p>
        </w:tc>
      </w:tr>
    </w:tbl>
    <w:p w:rsidR="009A43B8" w:rsidRPr="002138A0" w:rsidRDefault="009A43B8" w:rsidP="009A43B8">
      <w:pPr>
        <w:rPr>
          <w:bCs/>
        </w:rPr>
      </w:pPr>
    </w:p>
    <w:p w:rsidR="009A43B8" w:rsidRPr="008E18EA" w:rsidRDefault="009A43B8" w:rsidP="009A43B8">
      <w:pPr>
        <w:outlineLvl w:val="8"/>
        <w:rPr>
          <w:bCs/>
          <w:lang w:val="ru-RU"/>
        </w:rPr>
      </w:pPr>
      <w:r w:rsidRPr="002138A0">
        <w:rPr>
          <w:lang w:val="el-GR"/>
        </w:rPr>
        <w:t xml:space="preserve">Індекс </w:t>
      </w:r>
      <w:r w:rsidRPr="002138A0">
        <w:t xml:space="preserve"> </w:t>
      </w:r>
      <w:bookmarkStart w:id="0" w:name="_Hlk496463067"/>
      <w:r>
        <w:t>Н</w:t>
      </w:r>
      <w:r w:rsidRPr="002138A0">
        <w:t>Б</w:t>
      </w:r>
      <w:r w:rsidRPr="002138A0">
        <w:rPr>
          <w:lang w:val="el-GR"/>
        </w:rPr>
        <w:t>-</w:t>
      </w:r>
      <w:r>
        <w:t>9</w:t>
      </w:r>
      <w:r w:rsidRPr="002138A0">
        <w:t>-</w:t>
      </w:r>
      <w:r>
        <w:t>6.030401/15</w:t>
      </w:r>
      <w:r w:rsidRPr="002138A0">
        <w:rPr>
          <w:bCs/>
          <w:lang w:val="el-GR"/>
        </w:rPr>
        <w:t>-</w:t>
      </w:r>
      <w:bookmarkEnd w:id="0"/>
      <w:r w:rsidR="008E18EA">
        <w:rPr>
          <w:bCs/>
          <w:lang w:val="ru-RU"/>
        </w:rPr>
        <w:t>4.2.4</w:t>
      </w:r>
    </w:p>
    <w:p w:rsidR="009A43B8" w:rsidRPr="002138A0" w:rsidRDefault="009A43B8" w:rsidP="009A43B8">
      <w:pPr>
        <w:outlineLvl w:val="8"/>
        <w:rPr>
          <w:bCs/>
        </w:rPr>
      </w:pPr>
    </w:p>
    <w:p w:rsidR="009A43B8" w:rsidRPr="002138A0" w:rsidRDefault="009A43B8" w:rsidP="009A43B8">
      <w:pPr>
        <w:outlineLvl w:val="8"/>
        <w:rPr>
          <w:bCs/>
          <w:sz w:val="28"/>
          <w:szCs w:val="28"/>
        </w:rPr>
      </w:pPr>
    </w:p>
    <w:p w:rsidR="009A43B8" w:rsidRPr="002138A0" w:rsidRDefault="009A43B8" w:rsidP="009A43B8">
      <w:pPr>
        <w:outlineLvl w:val="8"/>
        <w:rPr>
          <w:sz w:val="28"/>
          <w:szCs w:val="28"/>
        </w:rPr>
      </w:pPr>
    </w:p>
    <w:p w:rsidR="009A43B8" w:rsidRPr="002138A0" w:rsidRDefault="009A43B8" w:rsidP="009A43B8">
      <w:pPr>
        <w:outlineLvl w:val="8"/>
        <w:rPr>
          <w:sz w:val="28"/>
          <w:szCs w:val="28"/>
        </w:rPr>
      </w:pPr>
    </w:p>
    <w:p w:rsidR="009A43B8" w:rsidRPr="00E1252D" w:rsidRDefault="009A43B8" w:rsidP="009A43B8">
      <w:pPr>
        <w:ind w:firstLine="708"/>
        <w:jc w:val="center"/>
        <w:rPr>
          <w:sz w:val="28"/>
          <w:szCs w:val="28"/>
          <w:lang w:val="ru-RU"/>
        </w:rPr>
      </w:pPr>
      <w:r>
        <w:rPr>
          <w:b/>
          <w:sz w:val="28"/>
          <w:szCs w:val="28"/>
        </w:rPr>
        <w:t>СМЯ НАУ Н</w:t>
      </w:r>
      <w:r w:rsidRPr="002138A0">
        <w:rPr>
          <w:b/>
          <w:sz w:val="28"/>
          <w:szCs w:val="28"/>
        </w:rPr>
        <w:t>П 13.01.05-01-201</w:t>
      </w:r>
      <w:r w:rsidR="00E1252D">
        <w:rPr>
          <w:b/>
          <w:sz w:val="28"/>
          <w:szCs w:val="28"/>
          <w:lang w:val="ru-RU"/>
        </w:rPr>
        <w:t>8</w:t>
      </w:r>
    </w:p>
    <w:p w:rsidR="007617B6" w:rsidRPr="00256391" w:rsidRDefault="007617B6" w:rsidP="00630DB2">
      <w:pPr>
        <w:rPr>
          <w:sz w:val="28"/>
          <w:szCs w:val="28"/>
          <w:highlight w:val="green"/>
        </w:rPr>
      </w:pPr>
    </w:p>
    <w:p w:rsidR="005262AF" w:rsidRPr="00256391" w:rsidRDefault="005262AF" w:rsidP="00630DB2">
      <w:pPr>
        <w:rPr>
          <w:sz w:val="28"/>
          <w:szCs w:val="28"/>
          <w:highlight w:val="green"/>
        </w:rPr>
      </w:pPr>
    </w:p>
    <w:p w:rsidR="009D2723" w:rsidRPr="00256391" w:rsidRDefault="009D2723" w:rsidP="00630DB2">
      <w:pPr>
        <w:rPr>
          <w:sz w:val="28"/>
          <w:szCs w:val="28"/>
          <w:highlight w:val="green"/>
        </w:rPr>
      </w:pPr>
    </w:p>
    <w:p w:rsidR="009D2723" w:rsidRPr="00256391" w:rsidRDefault="009D2723" w:rsidP="00630DB2">
      <w:pPr>
        <w:rPr>
          <w:sz w:val="24"/>
          <w:szCs w:val="24"/>
          <w:highlight w:val="green"/>
        </w:rPr>
      </w:pPr>
    </w:p>
    <w:p w:rsidR="00E622E2" w:rsidRPr="00256391" w:rsidRDefault="00E622E2" w:rsidP="00630DB2">
      <w:pPr>
        <w:rPr>
          <w:sz w:val="24"/>
          <w:szCs w:val="24"/>
        </w:rPr>
      </w:pPr>
    </w:p>
    <w:p w:rsidR="00E622E2" w:rsidRDefault="00E622E2" w:rsidP="00630DB2">
      <w:pPr>
        <w:rPr>
          <w:sz w:val="24"/>
          <w:szCs w:val="24"/>
        </w:rPr>
      </w:pPr>
    </w:p>
    <w:p w:rsidR="009345F8" w:rsidRPr="00256391" w:rsidRDefault="009345F8" w:rsidP="00630DB2">
      <w:pPr>
        <w:rPr>
          <w:sz w:val="24"/>
          <w:szCs w:val="24"/>
        </w:rPr>
      </w:pPr>
    </w:p>
    <w:p w:rsidR="007617B6" w:rsidRPr="00256391" w:rsidRDefault="004C35C4" w:rsidP="00630DB2">
      <w:pPr>
        <w:ind w:firstLine="567"/>
        <w:jc w:val="both"/>
        <w:rPr>
          <w:color w:val="000000"/>
          <w:spacing w:val="-2"/>
          <w:sz w:val="24"/>
          <w:szCs w:val="24"/>
        </w:rPr>
      </w:pPr>
      <w:r w:rsidRPr="00256391">
        <w:rPr>
          <w:sz w:val="24"/>
          <w:szCs w:val="24"/>
          <w:highlight w:val="green"/>
        </w:rPr>
        <w:br w:type="page"/>
      </w:r>
      <w:proofErr w:type="spellStart"/>
      <w:r w:rsidR="00A65716">
        <w:rPr>
          <w:sz w:val="24"/>
          <w:szCs w:val="24"/>
          <w:lang w:val="ru-RU"/>
        </w:rPr>
        <w:lastRenderedPageBreak/>
        <w:t>Навчальну</w:t>
      </w:r>
      <w:proofErr w:type="spellEnd"/>
      <w:r w:rsidR="007617B6" w:rsidRPr="00256391">
        <w:rPr>
          <w:sz w:val="24"/>
          <w:szCs w:val="24"/>
        </w:rPr>
        <w:t xml:space="preserve"> програму навчальної дисципліни «</w:t>
      </w:r>
      <w:r w:rsidR="008D0E8B">
        <w:rPr>
          <w:sz w:val="24"/>
          <w:szCs w:val="24"/>
        </w:rPr>
        <w:t>Акціонерне</w:t>
      </w:r>
      <w:r w:rsidR="003E22FB">
        <w:rPr>
          <w:sz w:val="24"/>
          <w:szCs w:val="24"/>
        </w:rPr>
        <w:t xml:space="preserve"> право</w:t>
      </w:r>
      <w:r w:rsidR="006C3514" w:rsidRPr="00256391">
        <w:rPr>
          <w:sz w:val="24"/>
          <w:szCs w:val="24"/>
        </w:rPr>
        <w:t>»</w:t>
      </w:r>
      <w:r w:rsidR="007617B6" w:rsidRPr="00256391">
        <w:rPr>
          <w:sz w:val="24"/>
          <w:szCs w:val="24"/>
        </w:rPr>
        <w:t xml:space="preserve"> розроблено на основі </w:t>
      </w:r>
      <w:proofErr w:type="spellStart"/>
      <w:r w:rsidR="007617B6" w:rsidRPr="00256391">
        <w:rPr>
          <w:sz w:val="24"/>
          <w:szCs w:val="24"/>
        </w:rPr>
        <w:t>освітньо</w:t>
      </w:r>
      <w:proofErr w:type="spellEnd"/>
      <w:r w:rsidR="002A646A">
        <w:rPr>
          <w:sz w:val="24"/>
          <w:szCs w:val="24"/>
          <w:lang w:val="ru-RU"/>
        </w:rPr>
        <w:t>-</w:t>
      </w:r>
      <w:proofErr w:type="spellStart"/>
      <w:r w:rsidR="002A646A">
        <w:rPr>
          <w:sz w:val="24"/>
          <w:szCs w:val="24"/>
          <w:lang w:val="ru-RU"/>
        </w:rPr>
        <w:t>професійно</w:t>
      </w:r>
      <w:proofErr w:type="spellEnd"/>
      <w:r w:rsidR="002A646A">
        <w:rPr>
          <w:sz w:val="24"/>
          <w:szCs w:val="24"/>
        </w:rPr>
        <w:t>ї</w:t>
      </w:r>
      <w:r w:rsidR="007617B6" w:rsidRPr="00256391">
        <w:rPr>
          <w:sz w:val="24"/>
          <w:szCs w:val="24"/>
        </w:rPr>
        <w:t xml:space="preserve"> програми та </w:t>
      </w:r>
      <w:r w:rsidR="007617B6" w:rsidRPr="00256391">
        <w:rPr>
          <w:spacing w:val="-2"/>
          <w:sz w:val="24"/>
          <w:szCs w:val="24"/>
        </w:rPr>
        <w:t>навчального плану №</w:t>
      </w:r>
      <w:r w:rsidR="00C809F4" w:rsidRPr="00256391">
        <w:t xml:space="preserve"> </w:t>
      </w:r>
      <w:bookmarkStart w:id="1" w:name="_GoBack"/>
      <w:r w:rsidR="00051A9A">
        <w:rPr>
          <w:spacing w:val="-2"/>
          <w:sz w:val="24"/>
          <w:szCs w:val="24"/>
        </w:rPr>
        <w:t>НБ-9-6030401/15</w:t>
      </w:r>
      <w:r w:rsidR="00C809F4" w:rsidRPr="00256391">
        <w:rPr>
          <w:spacing w:val="-2"/>
          <w:sz w:val="24"/>
          <w:szCs w:val="24"/>
        </w:rPr>
        <w:t xml:space="preserve"> </w:t>
      </w:r>
      <w:bookmarkEnd w:id="1"/>
      <w:proofErr w:type="gramStart"/>
      <w:r w:rsidR="007617B6" w:rsidRPr="00256391">
        <w:rPr>
          <w:spacing w:val="-2"/>
          <w:sz w:val="24"/>
          <w:szCs w:val="24"/>
        </w:rPr>
        <w:t>п</w:t>
      </w:r>
      <w:proofErr w:type="gramEnd"/>
      <w:r w:rsidR="007617B6" w:rsidRPr="00256391">
        <w:rPr>
          <w:spacing w:val="-2"/>
          <w:sz w:val="24"/>
          <w:szCs w:val="24"/>
        </w:rPr>
        <w:t>ідготовки фахівців освітнього ступеня «</w:t>
      </w:r>
      <w:r w:rsidR="005262AF" w:rsidRPr="00256391">
        <w:rPr>
          <w:spacing w:val="-2"/>
          <w:sz w:val="24"/>
          <w:szCs w:val="24"/>
        </w:rPr>
        <w:t>Бакалавр</w:t>
      </w:r>
      <w:r w:rsidR="007617B6" w:rsidRPr="00256391">
        <w:rPr>
          <w:spacing w:val="-2"/>
          <w:sz w:val="24"/>
          <w:szCs w:val="24"/>
        </w:rPr>
        <w:t xml:space="preserve">» </w:t>
      </w:r>
      <w:r w:rsidR="009345F8">
        <w:rPr>
          <w:color w:val="000000"/>
          <w:spacing w:val="-2"/>
          <w:sz w:val="24"/>
          <w:szCs w:val="24"/>
        </w:rPr>
        <w:t>напрям</w:t>
      </w:r>
      <w:r w:rsidR="002A646A">
        <w:rPr>
          <w:color w:val="000000"/>
          <w:spacing w:val="-2"/>
          <w:sz w:val="24"/>
          <w:szCs w:val="24"/>
        </w:rPr>
        <w:t>ом</w:t>
      </w:r>
      <w:r w:rsidR="009345F8">
        <w:rPr>
          <w:color w:val="000000"/>
          <w:spacing w:val="-2"/>
          <w:sz w:val="24"/>
          <w:szCs w:val="24"/>
        </w:rPr>
        <w:t xml:space="preserve"> підготовки</w:t>
      </w:r>
      <w:r w:rsidR="00C809F4" w:rsidRPr="00256391">
        <w:rPr>
          <w:color w:val="000000"/>
          <w:spacing w:val="-2"/>
          <w:sz w:val="24"/>
          <w:szCs w:val="24"/>
        </w:rPr>
        <w:t xml:space="preserve"> 6.030401 </w:t>
      </w:r>
      <w:r w:rsidR="007617B6" w:rsidRPr="00256391">
        <w:rPr>
          <w:color w:val="000000"/>
          <w:spacing w:val="-2"/>
          <w:sz w:val="24"/>
          <w:szCs w:val="24"/>
        </w:rPr>
        <w:t>«</w:t>
      </w:r>
      <w:r w:rsidR="00132F76" w:rsidRPr="009345F8">
        <w:rPr>
          <w:color w:val="000000"/>
          <w:spacing w:val="-2"/>
          <w:sz w:val="24"/>
          <w:szCs w:val="24"/>
        </w:rPr>
        <w:t>Правознавство</w:t>
      </w:r>
      <w:r w:rsidR="007617B6" w:rsidRPr="00256391">
        <w:rPr>
          <w:color w:val="000000"/>
          <w:spacing w:val="-2"/>
          <w:sz w:val="24"/>
          <w:szCs w:val="24"/>
        </w:rPr>
        <w:t>»</w:t>
      </w:r>
      <w:r w:rsidR="006C3514" w:rsidRPr="00256391">
        <w:rPr>
          <w:color w:val="000000"/>
          <w:spacing w:val="-2"/>
          <w:sz w:val="24"/>
          <w:szCs w:val="24"/>
        </w:rPr>
        <w:t>,</w:t>
      </w:r>
      <w:r w:rsidR="007617B6" w:rsidRPr="00256391">
        <w:rPr>
          <w:color w:val="000000"/>
          <w:spacing w:val="-2"/>
          <w:sz w:val="24"/>
          <w:szCs w:val="24"/>
        </w:rPr>
        <w:t xml:space="preserve"> </w:t>
      </w:r>
      <w:r w:rsidR="007617B6" w:rsidRPr="00256391">
        <w:rPr>
          <w:sz w:val="24"/>
          <w:szCs w:val="24"/>
        </w:rPr>
        <w:t>та відповідних нормативних документів.</w:t>
      </w:r>
    </w:p>
    <w:p w:rsidR="007617B6" w:rsidRPr="00256391" w:rsidRDefault="007617B6" w:rsidP="00630DB2">
      <w:pPr>
        <w:ind w:firstLine="567"/>
        <w:jc w:val="both"/>
        <w:rPr>
          <w:bCs/>
          <w:sz w:val="24"/>
          <w:szCs w:val="24"/>
          <w:highlight w:val="green"/>
        </w:rPr>
      </w:pPr>
    </w:p>
    <w:p w:rsidR="007617B6" w:rsidRPr="00256391" w:rsidRDefault="00A65716" w:rsidP="00630DB2">
      <w:pPr>
        <w:ind w:firstLine="567"/>
        <w:jc w:val="both"/>
        <w:rPr>
          <w:bCs/>
          <w:sz w:val="24"/>
          <w:szCs w:val="24"/>
        </w:rPr>
      </w:pPr>
      <w:proofErr w:type="spellStart"/>
      <w:r>
        <w:rPr>
          <w:bCs/>
          <w:sz w:val="24"/>
          <w:szCs w:val="24"/>
          <w:lang w:val="ru-RU"/>
        </w:rPr>
        <w:t>Навчальну</w:t>
      </w:r>
      <w:proofErr w:type="spellEnd"/>
      <w:r w:rsidR="007617B6" w:rsidRPr="00256391">
        <w:rPr>
          <w:bCs/>
          <w:sz w:val="24"/>
          <w:szCs w:val="24"/>
        </w:rPr>
        <w:t xml:space="preserve"> програму розробив:</w:t>
      </w:r>
    </w:p>
    <w:p w:rsidR="008F0F20" w:rsidRPr="00256391" w:rsidRDefault="008F0F20" w:rsidP="00630DB2">
      <w:pPr>
        <w:ind w:firstLine="567"/>
        <w:jc w:val="both"/>
        <w:rPr>
          <w:sz w:val="24"/>
          <w:szCs w:val="24"/>
        </w:rPr>
      </w:pPr>
      <w:r w:rsidRPr="00256391">
        <w:rPr>
          <w:sz w:val="24"/>
          <w:szCs w:val="24"/>
        </w:rPr>
        <w:t>професор кафедри господарського,</w:t>
      </w:r>
    </w:p>
    <w:p w:rsidR="007617B6" w:rsidRPr="00256391" w:rsidRDefault="008F0F20" w:rsidP="00630DB2">
      <w:pPr>
        <w:ind w:firstLine="567"/>
        <w:jc w:val="both"/>
        <w:rPr>
          <w:sz w:val="24"/>
          <w:szCs w:val="24"/>
        </w:rPr>
      </w:pPr>
      <w:r w:rsidRPr="00256391">
        <w:rPr>
          <w:sz w:val="24"/>
          <w:szCs w:val="24"/>
        </w:rPr>
        <w:t xml:space="preserve">повітряного та космічного права, </w:t>
      </w:r>
      <w:proofErr w:type="spellStart"/>
      <w:r w:rsidRPr="00256391">
        <w:rPr>
          <w:sz w:val="24"/>
          <w:szCs w:val="24"/>
        </w:rPr>
        <w:t>д.ю.н</w:t>
      </w:r>
      <w:proofErr w:type="spellEnd"/>
      <w:r w:rsidRPr="00256391">
        <w:rPr>
          <w:sz w:val="24"/>
          <w:szCs w:val="24"/>
        </w:rPr>
        <w:t>.</w:t>
      </w:r>
      <w:r w:rsidR="007617B6" w:rsidRPr="00256391">
        <w:rPr>
          <w:sz w:val="24"/>
          <w:szCs w:val="24"/>
        </w:rPr>
        <w:t>_______________________</w:t>
      </w:r>
      <w:r w:rsidR="006C3514" w:rsidRPr="00256391">
        <w:rPr>
          <w:sz w:val="24"/>
          <w:szCs w:val="24"/>
        </w:rPr>
        <w:t xml:space="preserve"> /</w:t>
      </w:r>
      <w:r w:rsidR="003E22FB">
        <w:rPr>
          <w:sz w:val="24"/>
          <w:szCs w:val="24"/>
        </w:rPr>
        <w:t>Д</w:t>
      </w:r>
      <w:r w:rsidRPr="00256391">
        <w:rPr>
          <w:sz w:val="24"/>
          <w:szCs w:val="24"/>
        </w:rPr>
        <w:t xml:space="preserve">.О. </w:t>
      </w:r>
      <w:proofErr w:type="spellStart"/>
      <w:r w:rsidR="003E22FB">
        <w:rPr>
          <w:sz w:val="24"/>
          <w:szCs w:val="24"/>
        </w:rPr>
        <w:t>Беззубов</w:t>
      </w:r>
      <w:proofErr w:type="spellEnd"/>
      <w:r w:rsidR="006C3514" w:rsidRPr="00256391">
        <w:rPr>
          <w:sz w:val="24"/>
          <w:szCs w:val="24"/>
        </w:rPr>
        <w:t>/</w:t>
      </w:r>
    </w:p>
    <w:p w:rsidR="007617B6" w:rsidRPr="00256391" w:rsidRDefault="007617B6" w:rsidP="00630DB2">
      <w:pPr>
        <w:ind w:firstLine="567"/>
        <w:jc w:val="both"/>
        <w:rPr>
          <w:bCs/>
          <w:sz w:val="24"/>
          <w:szCs w:val="24"/>
        </w:rPr>
      </w:pPr>
    </w:p>
    <w:p w:rsidR="007617B6" w:rsidRPr="00256391" w:rsidRDefault="007617B6" w:rsidP="00630DB2">
      <w:pPr>
        <w:ind w:firstLine="567"/>
        <w:jc w:val="both"/>
        <w:rPr>
          <w:bCs/>
          <w:sz w:val="24"/>
          <w:szCs w:val="24"/>
        </w:rPr>
      </w:pPr>
    </w:p>
    <w:p w:rsidR="003A064E" w:rsidRPr="00256391" w:rsidRDefault="003A064E" w:rsidP="00630DB2">
      <w:pPr>
        <w:ind w:firstLine="567"/>
        <w:jc w:val="both"/>
        <w:rPr>
          <w:bCs/>
          <w:sz w:val="24"/>
          <w:szCs w:val="24"/>
        </w:rPr>
      </w:pPr>
    </w:p>
    <w:p w:rsidR="003A064E" w:rsidRPr="00256391" w:rsidRDefault="00A65716" w:rsidP="00630DB2">
      <w:pPr>
        <w:ind w:firstLine="708"/>
        <w:jc w:val="both"/>
        <w:rPr>
          <w:bCs/>
          <w:sz w:val="24"/>
          <w:szCs w:val="24"/>
        </w:rPr>
      </w:pPr>
      <w:proofErr w:type="spellStart"/>
      <w:r>
        <w:rPr>
          <w:bCs/>
          <w:sz w:val="24"/>
          <w:szCs w:val="24"/>
          <w:lang w:val="ru-RU"/>
        </w:rPr>
        <w:t>Навчальну</w:t>
      </w:r>
      <w:proofErr w:type="spellEnd"/>
      <w:r w:rsidRPr="00256391">
        <w:rPr>
          <w:bCs/>
          <w:sz w:val="24"/>
          <w:szCs w:val="24"/>
        </w:rPr>
        <w:t xml:space="preserve"> </w:t>
      </w:r>
      <w:r w:rsidR="003A064E" w:rsidRPr="00256391">
        <w:rPr>
          <w:bCs/>
          <w:spacing w:val="-8"/>
          <w:sz w:val="24"/>
          <w:szCs w:val="24"/>
        </w:rPr>
        <w:t xml:space="preserve">програму обговорено та схвалено на засіданні випускової кафедри </w:t>
      </w:r>
      <w:r w:rsidR="00C809F4" w:rsidRPr="00256391">
        <w:rPr>
          <w:spacing w:val="-2"/>
          <w:sz w:val="24"/>
          <w:szCs w:val="24"/>
        </w:rPr>
        <w:t xml:space="preserve">за </w:t>
      </w:r>
      <w:r w:rsidR="009345F8">
        <w:rPr>
          <w:color w:val="000000"/>
          <w:spacing w:val="-2"/>
          <w:sz w:val="24"/>
          <w:szCs w:val="24"/>
        </w:rPr>
        <w:t>напрям</w:t>
      </w:r>
      <w:r w:rsidR="002A646A">
        <w:rPr>
          <w:color w:val="000000"/>
          <w:spacing w:val="-2"/>
          <w:sz w:val="24"/>
          <w:szCs w:val="24"/>
        </w:rPr>
        <w:t>ом</w:t>
      </w:r>
      <w:r w:rsidR="009345F8">
        <w:rPr>
          <w:color w:val="000000"/>
          <w:spacing w:val="-2"/>
          <w:sz w:val="24"/>
          <w:szCs w:val="24"/>
        </w:rPr>
        <w:t xml:space="preserve"> </w:t>
      </w:r>
      <w:proofErr w:type="gramStart"/>
      <w:r w:rsidR="009345F8">
        <w:rPr>
          <w:color w:val="000000"/>
          <w:spacing w:val="-2"/>
          <w:sz w:val="24"/>
          <w:szCs w:val="24"/>
        </w:rPr>
        <w:t>п</w:t>
      </w:r>
      <w:proofErr w:type="gramEnd"/>
      <w:r w:rsidR="009345F8">
        <w:rPr>
          <w:color w:val="000000"/>
          <w:spacing w:val="-2"/>
          <w:sz w:val="24"/>
          <w:szCs w:val="24"/>
        </w:rPr>
        <w:t>ідготовки</w:t>
      </w:r>
      <w:r w:rsidR="00C809F4" w:rsidRPr="00256391">
        <w:rPr>
          <w:color w:val="000000"/>
          <w:spacing w:val="-2"/>
          <w:sz w:val="24"/>
          <w:szCs w:val="24"/>
        </w:rPr>
        <w:t xml:space="preserve"> 6.030401 «</w:t>
      </w:r>
      <w:r w:rsidR="00C809F4" w:rsidRPr="00256391">
        <w:rPr>
          <w:color w:val="000000"/>
          <w:spacing w:val="-2"/>
          <w:sz w:val="24"/>
          <w:szCs w:val="24"/>
          <w:u w:val="single"/>
        </w:rPr>
        <w:t>Правознавство</w:t>
      </w:r>
      <w:r w:rsidR="00C809F4" w:rsidRPr="00256391">
        <w:rPr>
          <w:color w:val="000000"/>
          <w:spacing w:val="-2"/>
          <w:sz w:val="24"/>
          <w:szCs w:val="24"/>
        </w:rPr>
        <w:t xml:space="preserve">», </w:t>
      </w:r>
      <w:r w:rsidR="003A064E" w:rsidRPr="00256391">
        <w:rPr>
          <w:sz w:val="24"/>
          <w:szCs w:val="24"/>
        </w:rPr>
        <w:t xml:space="preserve">- </w:t>
      </w:r>
      <w:r w:rsidR="003A064E" w:rsidRPr="00256391">
        <w:rPr>
          <w:bCs/>
          <w:spacing w:val="-8"/>
          <w:sz w:val="24"/>
          <w:szCs w:val="24"/>
        </w:rPr>
        <w:t xml:space="preserve">кафедри </w:t>
      </w:r>
      <w:r w:rsidR="00132F76" w:rsidRPr="00256391">
        <w:rPr>
          <w:bCs/>
          <w:spacing w:val="-8"/>
          <w:sz w:val="24"/>
          <w:szCs w:val="24"/>
        </w:rPr>
        <w:t>господарського, повітряного та космічного права</w:t>
      </w:r>
      <w:r w:rsidR="003A064E" w:rsidRPr="00256391">
        <w:rPr>
          <w:bCs/>
          <w:spacing w:val="-8"/>
          <w:sz w:val="24"/>
          <w:szCs w:val="24"/>
        </w:rPr>
        <w:t xml:space="preserve">, </w:t>
      </w:r>
      <w:r w:rsidR="003A064E" w:rsidRPr="00256391">
        <w:rPr>
          <w:sz w:val="24"/>
          <w:szCs w:val="24"/>
        </w:rPr>
        <w:t xml:space="preserve">протокол </w:t>
      </w:r>
      <w:r w:rsidR="000D4403" w:rsidRPr="000D4403">
        <w:rPr>
          <w:sz w:val="24"/>
          <w:szCs w:val="24"/>
          <w:u w:val="single"/>
          <w:lang w:val="ru-RU"/>
        </w:rPr>
        <w:t>7</w:t>
      </w:r>
      <w:r w:rsidR="00132F76" w:rsidRPr="00256391">
        <w:rPr>
          <w:sz w:val="24"/>
          <w:szCs w:val="24"/>
        </w:rPr>
        <w:t xml:space="preserve"> від </w:t>
      </w:r>
      <w:r w:rsidR="000D4403" w:rsidRPr="000D4403">
        <w:rPr>
          <w:sz w:val="24"/>
          <w:szCs w:val="24"/>
          <w:u w:val="single"/>
        </w:rPr>
        <w:t>" 31" серпня</w:t>
      </w:r>
      <w:r w:rsidR="00132F76" w:rsidRPr="000D4403">
        <w:rPr>
          <w:sz w:val="24"/>
          <w:szCs w:val="24"/>
          <w:u w:val="single"/>
        </w:rPr>
        <w:t xml:space="preserve"> </w:t>
      </w:r>
      <w:r w:rsidR="003A064E" w:rsidRPr="000D4403">
        <w:rPr>
          <w:sz w:val="24"/>
          <w:szCs w:val="24"/>
          <w:u w:val="single"/>
        </w:rPr>
        <w:t>201</w:t>
      </w:r>
      <w:r w:rsidR="000D4403" w:rsidRPr="000D4403">
        <w:rPr>
          <w:sz w:val="24"/>
          <w:szCs w:val="24"/>
          <w:u w:val="single"/>
          <w:lang w:val="ru-RU"/>
        </w:rPr>
        <w:t>7</w:t>
      </w:r>
      <w:r w:rsidR="005262AF" w:rsidRPr="00256391">
        <w:rPr>
          <w:sz w:val="24"/>
          <w:szCs w:val="24"/>
        </w:rPr>
        <w:t xml:space="preserve"> </w:t>
      </w:r>
      <w:r w:rsidR="003A064E" w:rsidRPr="00256391">
        <w:rPr>
          <w:sz w:val="24"/>
          <w:szCs w:val="24"/>
        </w:rPr>
        <w:t>р.</w:t>
      </w:r>
    </w:p>
    <w:p w:rsidR="003A064E" w:rsidRPr="00256391" w:rsidRDefault="003A064E" w:rsidP="00630DB2">
      <w:pPr>
        <w:pStyle w:val="a9"/>
        <w:spacing w:after="0"/>
        <w:ind w:firstLine="567"/>
        <w:jc w:val="both"/>
        <w:rPr>
          <w:sz w:val="24"/>
          <w:szCs w:val="24"/>
        </w:rPr>
      </w:pPr>
    </w:p>
    <w:p w:rsidR="003A064E" w:rsidRPr="00965775" w:rsidRDefault="003A064E" w:rsidP="00630DB2">
      <w:pPr>
        <w:pStyle w:val="a9"/>
        <w:tabs>
          <w:tab w:val="left" w:pos="3969"/>
          <w:tab w:val="left" w:pos="7088"/>
        </w:tabs>
        <w:spacing w:after="0"/>
        <w:ind w:firstLine="567"/>
        <w:rPr>
          <w:sz w:val="24"/>
          <w:szCs w:val="24"/>
        </w:rPr>
      </w:pPr>
      <w:r w:rsidRPr="00965775">
        <w:rPr>
          <w:sz w:val="24"/>
          <w:szCs w:val="24"/>
        </w:rPr>
        <w:t>Завідувач кафедри ________________________</w:t>
      </w:r>
      <w:r w:rsidRPr="00965775">
        <w:rPr>
          <w:bCs/>
          <w:sz w:val="24"/>
          <w:szCs w:val="24"/>
        </w:rPr>
        <w:t xml:space="preserve"> </w:t>
      </w:r>
      <w:r w:rsidRPr="00965775">
        <w:rPr>
          <w:sz w:val="24"/>
          <w:szCs w:val="24"/>
        </w:rPr>
        <w:t>/</w:t>
      </w:r>
      <w:r w:rsidR="00132F76" w:rsidRPr="00965775">
        <w:rPr>
          <w:sz w:val="24"/>
          <w:szCs w:val="24"/>
        </w:rPr>
        <w:t xml:space="preserve">С.О. </w:t>
      </w:r>
      <w:proofErr w:type="spellStart"/>
      <w:r w:rsidR="00132F76" w:rsidRPr="00965775">
        <w:rPr>
          <w:sz w:val="24"/>
          <w:szCs w:val="24"/>
        </w:rPr>
        <w:t>Юлдашев</w:t>
      </w:r>
      <w:proofErr w:type="spellEnd"/>
      <w:r w:rsidRPr="00965775">
        <w:rPr>
          <w:sz w:val="24"/>
          <w:szCs w:val="24"/>
        </w:rPr>
        <w:t>/</w:t>
      </w:r>
    </w:p>
    <w:p w:rsidR="003A064E" w:rsidRPr="000D4403" w:rsidRDefault="003A064E" w:rsidP="00630DB2">
      <w:pPr>
        <w:ind w:firstLine="708"/>
        <w:jc w:val="both"/>
        <w:rPr>
          <w:bCs/>
          <w:sz w:val="24"/>
          <w:szCs w:val="24"/>
        </w:rPr>
      </w:pPr>
    </w:p>
    <w:p w:rsidR="007617B6" w:rsidRPr="000D4403" w:rsidRDefault="007617B6" w:rsidP="00630DB2">
      <w:pPr>
        <w:ind w:firstLine="708"/>
        <w:jc w:val="both"/>
        <w:rPr>
          <w:sz w:val="24"/>
          <w:szCs w:val="24"/>
        </w:rPr>
      </w:pPr>
    </w:p>
    <w:p w:rsidR="007617B6" w:rsidRPr="000D4403" w:rsidRDefault="00A65716" w:rsidP="00630DB2">
      <w:pPr>
        <w:ind w:firstLine="567"/>
        <w:jc w:val="both"/>
        <w:rPr>
          <w:bCs/>
          <w:sz w:val="24"/>
          <w:szCs w:val="24"/>
        </w:rPr>
      </w:pPr>
      <w:proofErr w:type="spellStart"/>
      <w:r w:rsidRPr="000D4403">
        <w:rPr>
          <w:bCs/>
          <w:sz w:val="24"/>
          <w:szCs w:val="24"/>
          <w:lang w:val="ru-RU"/>
        </w:rPr>
        <w:t>Навчальну</w:t>
      </w:r>
      <w:proofErr w:type="spellEnd"/>
      <w:r w:rsidRPr="000D4403">
        <w:rPr>
          <w:bCs/>
          <w:sz w:val="24"/>
          <w:szCs w:val="24"/>
        </w:rPr>
        <w:t xml:space="preserve"> </w:t>
      </w:r>
      <w:r w:rsidR="007617B6" w:rsidRPr="000D4403">
        <w:rPr>
          <w:bCs/>
          <w:sz w:val="24"/>
          <w:szCs w:val="24"/>
        </w:rPr>
        <w:t xml:space="preserve">програму обговорено та схвалено на засіданні </w:t>
      </w:r>
      <w:r w:rsidR="007617B6" w:rsidRPr="000D4403">
        <w:rPr>
          <w:bCs/>
          <w:spacing w:val="-6"/>
          <w:sz w:val="24"/>
          <w:szCs w:val="24"/>
        </w:rPr>
        <w:t xml:space="preserve">науково-методично-редакційної ради </w:t>
      </w:r>
      <w:r w:rsidR="008F0F20" w:rsidRPr="000D4403">
        <w:rPr>
          <w:bCs/>
          <w:spacing w:val="-6"/>
          <w:sz w:val="24"/>
          <w:szCs w:val="24"/>
        </w:rPr>
        <w:t>Навчально</w:t>
      </w:r>
      <w:r w:rsidR="007617B6" w:rsidRPr="000D4403">
        <w:rPr>
          <w:bCs/>
          <w:spacing w:val="-6"/>
          <w:sz w:val="24"/>
          <w:szCs w:val="24"/>
        </w:rPr>
        <w:t xml:space="preserve">-наукового </w:t>
      </w:r>
      <w:r w:rsidR="008F0F20" w:rsidRPr="000D4403">
        <w:rPr>
          <w:bCs/>
          <w:spacing w:val="-6"/>
          <w:sz w:val="24"/>
          <w:szCs w:val="24"/>
        </w:rPr>
        <w:t xml:space="preserve">Юридичного </w:t>
      </w:r>
      <w:r w:rsidR="007617B6" w:rsidRPr="000D4403">
        <w:rPr>
          <w:bCs/>
          <w:spacing w:val="-6"/>
          <w:sz w:val="24"/>
          <w:szCs w:val="24"/>
        </w:rPr>
        <w:t>інституту</w:t>
      </w:r>
      <w:r w:rsidR="008F0F20" w:rsidRPr="000D4403">
        <w:rPr>
          <w:bCs/>
          <w:spacing w:val="-6"/>
          <w:sz w:val="24"/>
          <w:szCs w:val="24"/>
        </w:rPr>
        <w:t>,</w:t>
      </w:r>
      <w:r w:rsidR="007617B6" w:rsidRPr="000D4403">
        <w:rPr>
          <w:bCs/>
          <w:sz w:val="24"/>
          <w:szCs w:val="24"/>
        </w:rPr>
        <w:t xml:space="preserve"> протокол №___ від «___» __________ 201</w:t>
      </w:r>
      <w:r w:rsidR="000D4403">
        <w:rPr>
          <w:bCs/>
          <w:sz w:val="24"/>
          <w:szCs w:val="24"/>
          <w:lang w:val="ru-RU"/>
        </w:rPr>
        <w:t>7</w:t>
      </w:r>
      <w:r w:rsidR="007617B6" w:rsidRPr="000D4403">
        <w:rPr>
          <w:bCs/>
          <w:sz w:val="24"/>
          <w:szCs w:val="24"/>
        </w:rPr>
        <w:t>р.</w:t>
      </w:r>
    </w:p>
    <w:p w:rsidR="007617B6" w:rsidRPr="000D4403" w:rsidRDefault="007617B6" w:rsidP="00630DB2">
      <w:pPr>
        <w:pStyle w:val="2"/>
        <w:tabs>
          <w:tab w:val="left" w:pos="3969"/>
          <w:tab w:val="left" w:pos="7088"/>
        </w:tabs>
        <w:ind w:firstLine="567"/>
        <w:jc w:val="both"/>
        <w:rPr>
          <w:b/>
          <w:bCs/>
          <w:i/>
          <w:sz w:val="24"/>
          <w:szCs w:val="24"/>
        </w:rPr>
      </w:pPr>
    </w:p>
    <w:p w:rsidR="007617B6" w:rsidRPr="00965775" w:rsidRDefault="007617B6" w:rsidP="00630DB2">
      <w:pPr>
        <w:ind w:firstLine="567"/>
        <w:jc w:val="both"/>
        <w:rPr>
          <w:sz w:val="24"/>
          <w:szCs w:val="24"/>
        </w:rPr>
      </w:pPr>
      <w:r w:rsidRPr="00965775">
        <w:rPr>
          <w:bCs/>
          <w:sz w:val="24"/>
          <w:szCs w:val="24"/>
        </w:rPr>
        <w:t xml:space="preserve">Голова </w:t>
      </w:r>
      <w:r w:rsidR="00896FD3" w:rsidRPr="00965775">
        <w:rPr>
          <w:sz w:val="24"/>
          <w:szCs w:val="24"/>
        </w:rPr>
        <w:t>НМРРННЮІ</w:t>
      </w:r>
      <w:r w:rsidRPr="00965775">
        <w:rPr>
          <w:bCs/>
          <w:sz w:val="24"/>
          <w:szCs w:val="24"/>
        </w:rPr>
        <w:tab/>
        <w:t>__________________</w:t>
      </w:r>
      <w:r w:rsidRPr="00965775">
        <w:rPr>
          <w:bCs/>
          <w:iCs/>
          <w:sz w:val="24"/>
          <w:szCs w:val="24"/>
        </w:rPr>
        <w:t xml:space="preserve"> </w:t>
      </w:r>
      <w:r w:rsidR="003A064E" w:rsidRPr="00965775">
        <w:rPr>
          <w:bCs/>
          <w:iCs/>
          <w:sz w:val="24"/>
          <w:szCs w:val="24"/>
        </w:rPr>
        <w:t>/</w:t>
      </w:r>
      <w:r w:rsidR="00132F76" w:rsidRPr="00965775">
        <w:rPr>
          <w:sz w:val="24"/>
          <w:szCs w:val="24"/>
        </w:rPr>
        <w:t>В.М. Вишновецький</w:t>
      </w:r>
      <w:r w:rsidR="003A064E" w:rsidRPr="00965775">
        <w:rPr>
          <w:sz w:val="24"/>
          <w:szCs w:val="24"/>
        </w:rPr>
        <w:t>/</w:t>
      </w:r>
    </w:p>
    <w:p w:rsidR="00132F76" w:rsidRPr="00965775" w:rsidRDefault="00132F76" w:rsidP="00630DB2">
      <w:pPr>
        <w:pStyle w:val="7"/>
        <w:spacing w:before="0" w:after="0"/>
        <w:ind w:firstLine="567"/>
        <w:rPr>
          <w:color w:val="000000"/>
        </w:rPr>
      </w:pPr>
    </w:p>
    <w:p w:rsidR="00A65716" w:rsidRPr="00965775" w:rsidRDefault="00A65716" w:rsidP="00630DB2">
      <w:pPr>
        <w:pStyle w:val="7"/>
        <w:spacing w:before="0" w:after="0"/>
        <w:ind w:firstLine="567"/>
        <w:rPr>
          <w:color w:val="000000"/>
          <w:lang w:val="ru-RU"/>
        </w:rPr>
      </w:pPr>
    </w:p>
    <w:p w:rsidR="00A65716" w:rsidRPr="00965775" w:rsidRDefault="00A65716" w:rsidP="00630DB2">
      <w:pPr>
        <w:pStyle w:val="7"/>
        <w:spacing w:before="0" w:after="0"/>
        <w:ind w:firstLine="567"/>
        <w:rPr>
          <w:color w:val="000000"/>
          <w:lang w:val="ru-RU"/>
        </w:rPr>
      </w:pPr>
    </w:p>
    <w:p w:rsidR="00A65716" w:rsidRPr="00965775" w:rsidRDefault="00A65716" w:rsidP="00630DB2">
      <w:pPr>
        <w:pStyle w:val="7"/>
        <w:spacing w:before="0" w:after="0"/>
        <w:ind w:firstLine="567"/>
        <w:rPr>
          <w:color w:val="000000"/>
          <w:lang w:val="ru-RU"/>
        </w:rPr>
      </w:pPr>
    </w:p>
    <w:p w:rsidR="007617B6" w:rsidRPr="00965775" w:rsidRDefault="007617B6" w:rsidP="00630DB2">
      <w:pPr>
        <w:pStyle w:val="7"/>
        <w:spacing w:before="0" w:after="0"/>
        <w:ind w:firstLine="567"/>
        <w:rPr>
          <w:color w:val="000000"/>
        </w:rPr>
      </w:pPr>
      <w:r w:rsidRPr="00965775">
        <w:rPr>
          <w:color w:val="000000"/>
        </w:rPr>
        <w:t>УЗГОДЖЕНО</w:t>
      </w:r>
    </w:p>
    <w:p w:rsidR="007617B6" w:rsidRPr="00965775" w:rsidRDefault="00AD307A" w:rsidP="00630DB2">
      <w:pPr>
        <w:pStyle w:val="1"/>
        <w:ind w:firstLine="567"/>
        <w:rPr>
          <w:color w:val="000000"/>
          <w:sz w:val="24"/>
          <w:szCs w:val="24"/>
        </w:rPr>
      </w:pPr>
      <w:r w:rsidRPr="00965775">
        <w:rPr>
          <w:color w:val="000000"/>
          <w:sz w:val="24"/>
          <w:szCs w:val="24"/>
        </w:rPr>
        <w:t>Директор НН</w:t>
      </w:r>
      <w:r w:rsidR="001B340C" w:rsidRPr="00965775">
        <w:rPr>
          <w:color w:val="000000"/>
          <w:sz w:val="24"/>
          <w:szCs w:val="24"/>
        </w:rPr>
        <w:t>ЮІ</w:t>
      </w:r>
    </w:p>
    <w:p w:rsidR="000D7CB2" w:rsidRPr="00965775" w:rsidRDefault="00AD307A" w:rsidP="00630DB2">
      <w:pPr>
        <w:pStyle w:val="1"/>
        <w:ind w:firstLine="567"/>
        <w:rPr>
          <w:sz w:val="24"/>
          <w:szCs w:val="24"/>
        </w:rPr>
      </w:pPr>
      <w:r w:rsidRPr="00965775">
        <w:rPr>
          <w:sz w:val="24"/>
          <w:szCs w:val="24"/>
        </w:rPr>
        <w:t xml:space="preserve">_______________ </w:t>
      </w:r>
      <w:r w:rsidR="000D7CB2" w:rsidRPr="00965775">
        <w:rPr>
          <w:sz w:val="24"/>
          <w:szCs w:val="24"/>
        </w:rPr>
        <w:t>/</w:t>
      </w:r>
      <w:r w:rsidR="008F0F20" w:rsidRPr="00965775">
        <w:rPr>
          <w:sz w:val="24"/>
          <w:szCs w:val="24"/>
        </w:rPr>
        <w:t xml:space="preserve">І.М. </w:t>
      </w:r>
      <w:proofErr w:type="spellStart"/>
      <w:r w:rsidR="008F0F20" w:rsidRPr="00965775">
        <w:rPr>
          <w:sz w:val="24"/>
          <w:szCs w:val="24"/>
        </w:rPr>
        <w:t>Сопілко</w:t>
      </w:r>
      <w:proofErr w:type="spellEnd"/>
      <w:r w:rsidR="000D7CB2" w:rsidRPr="00965775">
        <w:rPr>
          <w:sz w:val="24"/>
          <w:szCs w:val="24"/>
        </w:rPr>
        <w:t>/</w:t>
      </w:r>
    </w:p>
    <w:p w:rsidR="007617B6" w:rsidRPr="00965775" w:rsidRDefault="007617B6" w:rsidP="00630DB2">
      <w:pPr>
        <w:pStyle w:val="1"/>
        <w:ind w:firstLine="567"/>
        <w:rPr>
          <w:sz w:val="24"/>
          <w:szCs w:val="24"/>
        </w:rPr>
      </w:pPr>
      <w:r w:rsidRPr="00965775">
        <w:rPr>
          <w:sz w:val="24"/>
          <w:szCs w:val="24"/>
        </w:rPr>
        <w:t>«___» __________20</w:t>
      </w:r>
      <w:r w:rsidR="000D4403" w:rsidRPr="00965775">
        <w:rPr>
          <w:sz w:val="24"/>
          <w:szCs w:val="24"/>
        </w:rPr>
        <w:t>____</w:t>
      </w:r>
      <w:r w:rsidRPr="00965775">
        <w:rPr>
          <w:sz w:val="24"/>
          <w:szCs w:val="24"/>
        </w:rPr>
        <w:t xml:space="preserve"> р.</w:t>
      </w:r>
    </w:p>
    <w:p w:rsidR="007617B6" w:rsidRPr="00256391" w:rsidRDefault="007617B6" w:rsidP="00630DB2">
      <w:pPr>
        <w:ind w:firstLine="567"/>
        <w:rPr>
          <w:sz w:val="24"/>
          <w:szCs w:val="24"/>
        </w:rPr>
      </w:pPr>
    </w:p>
    <w:p w:rsidR="007617B6" w:rsidRPr="00256391" w:rsidRDefault="007617B6" w:rsidP="00630DB2">
      <w:pPr>
        <w:ind w:firstLine="567"/>
        <w:jc w:val="center"/>
        <w:rPr>
          <w:sz w:val="24"/>
          <w:szCs w:val="24"/>
        </w:rPr>
      </w:pPr>
    </w:p>
    <w:p w:rsidR="00980EEE" w:rsidRPr="00256391" w:rsidRDefault="00980EEE" w:rsidP="00630DB2">
      <w:pPr>
        <w:ind w:firstLine="567"/>
        <w:jc w:val="center"/>
        <w:rPr>
          <w:sz w:val="24"/>
          <w:szCs w:val="24"/>
        </w:rPr>
      </w:pPr>
    </w:p>
    <w:p w:rsidR="00980EEE" w:rsidRPr="00256391" w:rsidRDefault="00980EEE" w:rsidP="00630DB2">
      <w:pPr>
        <w:ind w:firstLine="567"/>
        <w:jc w:val="center"/>
        <w:rPr>
          <w:sz w:val="24"/>
          <w:szCs w:val="24"/>
        </w:rPr>
      </w:pPr>
    </w:p>
    <w:p w:rsidR="00980EEE" w:rsidRPr="00256391" w:rsidRDefault="00980EEE" w:rsidP="00630DB2">
      <w:pPr>
        <w:ind w:firstLine="567"/>
        <w:jc w:val="center"/>
        <w:rPr>
          <w:sz w:val="24"/>
          <w:szCs w:val="24"/>
        </w:rPr>
      </w:pPr>
    </w:p>
    <w:p w:rsidR="00980EEE" w:rsidRPr="00256391" w:rsidRDefault="00980EEE" w:rsidP="00630DB2">
      <w:pPr>
        <w:ind w:firstLine="567"/>
        <w:jc w:val="center"/>
        <w:rPr>
          <w:sz w:val="24"/>
          <w:szCs w:val="24"/>
        </w:rPr>
      </w:pPr>
    </w:p>
    <w:p w:rsidR="00980EEE" w:rsidRPr="00256391" w:rsidRDefault="00980EEE" w:rsidP="00630DB2">
      <w:pPr>
        <w:ind w:firstLine="567"/>
        <w:jc w:val="center"/>
        <w:rPr>
          <w:sz w:val="24"/>
          <w:szCs w:val="24"/>
        </w:rPr>
      </w:pPr>
    </w:p>
    <w:p w:rsidR="00980EEE" w:rsidRPr="00256391" w:rsidRDefault="00980EEE" w:rsidP="00630DB2">
      <w:pPr>
        <w:ind w:firstLine="567"/>
        <w:jc w:val="center"/>
        <w:rPr>
          <w:sz w:val="24"/>
          <w:szCs w:val="24"/>
        </w:rPr>
      </w:pPr>
    </w:p>
    <w:p w:rsidR="00980EEE" w:rsidRPr="00256391" w:rsidRDefault="00980EEE" w:rsidP="00630DB2">
      <w:pPr>
        <w:ind w:firstLine="567"/>
        <w:jc w:val="center"/>
        <w:rPr>
          <w:sz w:val="24"/>
          <w:szCs w:val="24"/>
        </w:rPr>
      </w:pPr>
    </w:p>
    <w:p w:rsidR="00980EEE" w:rsidRPr="00256391" w:rsidRDefault="00980EEE" w:rsidP="00630DB2">
      <w:pPr>
        <w:ind w:firstLine="567"/>
        <w:jc w:val="center"/>
        <w:rPr>
          <w:sz w:val="24"/>
          <w:szCs w:val="24"/>
        </w:rPr>
      </w:pPr>
    </w:p>
    <w:p w:rsidR="007617B6" w:rsidRPr="00256391" w:rsidRDefault="007617B6" w:rsidP="00630DB2">
      <w:pPr>
        <w:ind w:firstLine="567"/>
        <w:jc w:val="center"/>
        <w:rPr>
          <w:sz w:val="24"/>
          <w:szCs w:val="24"/>
        </w:rPr>
      </w:pPr>
    </w:p>
    <w:p w:rsidR="007617B6" w:rsidRPr="00256391" w:rsidRDefault="007617B6" w:rsidP="00630DB2">
      <w:pPr>
        <w:ind w:firstLine="567"/>
        <w:jc w:val="both"/>
        <w:rPr>
          <w:sz w:val="24"/>
          <w:szCs w:val="24"/>
        </w:rPr>
      </w:pPr>
      <w:r w:rsidRPr="00256391">
        <w:rPr>
          <w:sz w:val="24"/>
          <w:szCs w:val="24"/>
        </w:rPr>
        <w:t>Рівень документа – 3б</w:t>
      </w:r>
    </w:p>
    <w:p w:rsidR="007617B6" w:rsidRPr="00256391" w:rsidRDefault="007617B6" w:rsidP="00630DB2">
      <w:pPr>
        <w:ind w:firstLine="567"/>
        <w:jc w:val="both"/>
        <w:rPr>
          <w:sz w:val="24"/>
          <w:szCs w:val="24"/>
        </w:rPr>
      </w:pPr>
      <w:r w:rsidRPr="00256391">
        <w:rPr>
          <w:sz w:val="24"/>
          <w:szCs w:val="24"/>
        </w:rPr>
        <w:t>Плановий термін між ревізіями – 1 рік</w:t>
      </w:r>
    </w:p>
    <w:p w:rsidR="007617B6" w:rsidRPr="00256391" w:rsidRDefault="007638F5" w:rsidP="00630DB2">
      <w:pPr>
        <w:ind w:firstLine="567"/>
        <w:jc w:val="both"/>
        <w:rPr>
          <w:b/>
          <w:sz w:val="24"/>
          <w:szCs w:val="24"/>
        </w:rPr>
      </w:pPr>
      <w:r>
        <w:rPr>
          <w:b/>
          <w:sz w:val="24"/>
          <w:szCs w:val="24"/>
        </w:rPr>
        <w:t>Врахований</w:t>
      </w:r>
      <w:r w:rsidR="007617B6" w:rsidRPr="00256391">
        <w:rPr>
          <w:b/>
          <w:sz w:val="24"/>
          <w:szCs w:val="24"/>
        </w:rPr>
        <w:t xml:space="preserve"> примірник</w:t>
      </w:r>
    </w:p>
    <w:p w:rsidR="00A65716" w:rsidRPr="00A65716" w:rsidRDefault="007617B6" w:rsidP="00A65716">
      <w:pPr>
        <w:jc w:val="center"/>
        <w:rPr>
          <w:b/>
          <w:bCs/>
          <w:sz w:val="24"/>
          <w:szCs w:val="24"/>
        </w:rPr>
      </w:pPr>
      <w:r w:rsidRPr="00256391">
        <w:rPr>
          <w:b/>
          <w:sz w:val="24"/>
          <w:szCs w:val="24"/>
          <w:highlight w:val="green"/>
        </w:rPr>
        <w:br w:type="page"/>
      </w:r>
      <w:r w:rsidR="00A65716" w:rsidRPr="00A65716">
        <w:rPr>
          <w:b/>
          <w:bCs/>
          <w:sz w:val="24"/>
          <w:szCs w:val="24"/>
        </w:rPr>
        <w:lastRenderedPageBreak/>
        <w:t>1. ПОЯСНЮВАЛЬНА ЗАПИСКА</w:t>
      </w:r>
    </w:p>
    <w:p w:rsidR="00A65716" w:rsidRPr="00A65716" w:rsidRDefault="00A65716" w:rsidP="00A65716">
      <w:pPr>
        <w:tabs>
          <w:tab w:val="left" w:pos="851"/>
        </w:tabs>
        <w:ind w:firstLine="720"/>
        <w:jc w:val="both"/>
        <w:rPr>
          <w:sz w:val="24"/>
          <w:szCs w:val="24"/>
        </w:rPr>
      </w:pPr>
      <w:r w:rsidRPr="00A65716">
        <w:rPr>
          <w:sz w:val="24"/>
          <w:szCs w:val="24"/>
        </w:rPr>
        <w:t>Навчальна програма навчальної дисципліни «Акціонерне право» розроблена на основі «Методичних вказівок до розроблення та оформлення навчальної та робочої навчальної програм дисциплін», введених в дію розпорядженням від 16.06.2015р. №37/роз.</w:t>
      </w:r>
    </w:p>
    <w:p w:rsidR="00A65716" w:rsidRPr="00A65716" w:rsidRDefault="00A65716" w:rsidP="00A65716">
      <w:pPr>
        <w:ind w:firstLine="720"/>
        <w:jc w:val="both"/>
        <w:rPr>
          <w:spacing w:val="-4"/>
          <w:sz w:val="24"/>
          <w:szCs w:val="24"/>
        </w:rPr>
      </w:pPr>
      <w:r w:rsidRPr="00A65716">
        <w:rPr>
          <w:spacing w:val="-4"/>
          <w:sz w:val="24"/>
          <w:szCs w:val="24"/>
        </w:rPr>
        <w:t>Дана навчальна дисципліна є теоретичною основою сукупності знань, вмінь та навиків, якими оволодіває майбутній фахівець в сфері організації та безпосереднього здійснення по вивченню форм, методів, змісту правового регулювання відносин в акціонерних товариствах, а також підготовки фахівця, кваліфікація якого має відповідати вимогам ринкової економіки взагалі та в повітряній галузі.</w:t>
      </w:r>
    </w:p>
    <w:p w:rsidR="00A65716" w:rsidRPr="00A65716" w:rsidRDefault="00A65716" w:rsidP="00A65716">
      <w:pPr>
        <w:ind w:firstLine="708"/>
        <w:jc w:val="both"/>
        <w:rPr>
          <w:spacing w:val="-4"/>
          <w:sz w:val="24"/>
          <w:szCs w:val="24"/>
        </w:rPr>
      </w:pPr>
      <w:r w:rsidRPr="00A65716">
        <w:rPr>
          <w:spacing w:val="-4"/>
          <w:sz w:val="24"/>
          <w:szCs w:val="24"/>
        </w:rPr>
        <w:t>Метою викладення навчальної дисципліни є поглиблення знань студентами, та набуття вмінь та навиків вирішення правових ситуацій, пов’язаних з відносинами, які пов’язані з реалізацію норм законодавства про акціонерні товариства в галузі повітряного та космічного права.</w:t>
      </w:r>
    </w:p>
    <w:p w:rsidR="00A65716" w:rsidRPr="00A65716" w:rsidRDefault="00A65716" w:rsidP="00A65716">
      <w:pPr>
        <w:ind w:firstLine="708"/>
        <w:jc w:val="both"/>
        <w:rPr>
          <w:spacing w:val="-4"/>
          <w:sz w:val="24"/>
          <w:szCs w:val="24"/>
        </w:rPr>
      </w:pPr>
      <w:r w:rsidRPr="00A65716">
        <w:rPr>
          <w:spacing w:val="-4"/>
          <w:sz w:val="24"/>
          <w:szCs w:val="24"/>
        </w:rPr>
        <w:t xml:space="preserve">Завданнями є: </w:t>
      </w:r>
    </w:p>
    <w:p w:rsidR="00A65716" w:rsidRPr="00A65716" w:rsidRDefault="00A65716" w:rsidP="00A65716">
      <w:pPr>
        <w:ind w:firstLine="708"/>
        <w:jc w:val="both"/>
        <w:rPr>
          <w:spacing w:val="-4"/>
          <w:sz w:val="24"/>
          <w:szCs w:val="24"/>
        </w:rPr>
      </w:pPr>
      <w:r w:rsidRPr="00A65716">
        <w:rPr>
          <w:spacing w:val="-4"/>
          <w:sz w:val="24"/>
          <w:szCs w:val="24"/>
        </w:rPr>
        <w:t xml:space="preserve">- вивчення одного з основних інститутів господарського права інституту акціонерних товариств, оволодіння студентами нормативних актів законодавства про акціонерні товариства взагалі та акціонерні товариства в повітряній галузі. </w:t>
      </w:r>
    </w:p>
    <w:p w:rsidR="00A65716" w:rsidRPr="00A65716" w:rsidRDefault="00A65716" w:rsidP="00A65716">
      <w:pPr>
        <w:ind w:firstLine="708"/>
        <w:jc w:val="both"/>
        <w:rPr>
          <w:spacing w:val="-4"/>
          <w:sz w:val="24"/>
          <w:szCs w:val="24"/>
        </w:rPr>
      </w:pPr>
      <w:r w:rsidRPr="00A65716">
        <w:rPr>
          <w:spacing w:val="-4"/>
          <w:sz w:val="24"/>
          <w:szCs w:val="24"/>
        </w:rPr>
        <w:t xml:space="preserve">- вивчення основних правових інститутів які регулюють діяльність акціонерних товариств, набуття навичок застосування норм законодавства у повсякденній правозастосовній практиці. </w:t>
      </w:r>
    </w:p>
    <w:p w:rsidR="00A65716" w:rsidRPr="00A65716" w:rsidRDefault="00A65716" w:rsidP="00A65716">
      <w:pPr>
        <w:ind w:firstLine="708"/>
        <w:jc w:val="both"/>
        <w:rPr>
          <w:spacing w:val="-4"/>
          <w:sz w:val="24"/>
          <w:szCs w:val="24"/>
        </w:rPr>
      </w:pPr>
      <w:r w:rsidRPr="00A65716">
        <w:rPr>
          <w:spacing w:val="-4"/>
          <w:sz w:val="24"/>
          <w:szCs w:val="24"/>
        </w:rPr>
        <w:t>- організація взаємодії акціонерних товариств з батьківськими, страховими та інвестиційними суб’єктами акціонерного права на ринку цінних паперів.</w:t>
      </w:r>
    </w:p>
    <w:p w:rsidR="00A65716" w:rsidRPr="00A65716" w:rsidRDefault="00A65716" w:rsidP="00A65716">
      <w:pPr>
        <w:ind w:firstLine="720"/>
        <w:jc w:val="both"/>
        <w:rPr>
          <w:iCs/>
          <w:sz w:val="24"/>
          <w:szCs w:val="24"/>
        </w:rPr>
      </w:pPr>
      <w:r w:rsidRPr="00A65716">
        <w:rPr>
          <w:iCs/>
          <w:sz w:val="24"/>
          <w:szCs w:val="24"/>
        </w:rPr>
        <w:t>У результаті вивчення даної навчальної дисципліни студент повинен:</w:t>
      </w:r>
    </w:p>
    <w:p w:rsidR="00A65716" w:rsidRPr="00443C5C" w:rsidRDefault="00A65716" w:rsidP="00A65716">
      <w:pPr>
        <w:ind w:firstLine="708"/>
        <w:jc w:val="both"/>
        <w:rPr>
          <w:spacing w:val="-4"/>
          <w:sz w:val="24"/>
          <w:szCs w:val="24"/>
        </w:rPr>
      </w:pPr>
      <w:r w:rsidRPr="00443C5C">
        <w:rPr>
          <w:bCs/>
          <w:spacing w:val="-4"/>
          <w:sz w:val="24"/>
          <w:szCs w:val="24"/>
        </w:rPr>
        <w:t>Знати:</w:t>
      </w:r>
    </w:p>
    <w:p w:rsidR="00A65716" w:rsidRPr="00A65716" w:rsidRDefault="00A65716" w:rsidP="00A65716">
      <w:pPr>
        <w:ind w:firstLine="708"/>
        <w:jc w:val="both"/>
        <w:rPr>
          <w:spacing w:val="-4"/>
          <w:sz w:val="24"/>
          <w:szCs w:val="24"/>
        </w:rPr>
      </w:pPr>
      <w:r w:rsidRPr="00A65716">
        <w:rPr>
          <w:spacing w:val="-4"/>
          <w:sz w:val="24"/>
          <w:szCs w:val="24"/>
        </w:rPr>
        <w:t>- джерела акціонерного права;</w:t>
      </w:r>
    </w:p>
    <w:p w:rsidR="00A65716" w:rsidRPr="00A65716" w:rsidRDefault="00A65716" w:rsidP="00A65716">
      <w:pPr>
        <w:ind w:firstLine="708"/>
        <w:jc w:val="both"/>
        <w:rPr>
          <w:spacing w:val="-4"/>
          <w:sz w:val="24"/>
          <w:szCs w:val="24"/>
        </w:rPr>
      </w:pPr>
      <w:r w:rsidRPr="00A65716">
        <w:rPr>
          <w:spacing w:val="-4"/>
          <w:sz w:val="24"/>
          <w:szCs w:val="24"/>
        </w:rPr>
        <w:t>- підстави виникнення та припинення діяльності акціонерних товариств;</w:t>
      </w:r>
    </w:p>
    <w:p w:rsidR="00A65716" w:rsidRPr="00A65716" w:rsidRDefault="00A65716" w:rsidP="00A65716">
      <w:pPr>
        <w:ind w:firstLine="708"/>
        <w:jc w:val="both"/>
        <w:rPr>
          <w:spacing w:val="-4"/>
          <w:sz w:val="24"/>
          <w:szCs w:val="24"/>
        </w:rPr>
      </w:pPr>
      <w:r w:rsidRPr="00A65716">
        <w:rPr>
          <w:spacing w:val="-4"/>
          <w:sz w:val="24"/>
          <w:szCs w:val="24"/>
        </w:rPr>
        <w:t>- нормативно-правові акти, які регулюють діяльність акціонерних товариств взагалі та в повітряній галузі зокрема;</w:t>
      </w:r>
    </w:p>
    <w:p w:rsidR="00A65716" w:rsidRPr="00A65716" w:rsidRDefault="00A65716" w:rsidP="00A65716">
      <w:pPr>
        <w:ind w:firstLine="708"/>
        <w:jc w:val="both"/>
        <w:rPr>
          <w:spacing w:val="-4"/>
          <w:sz w:val="24"/>
          <w:szCs w:val="24"/>
        </w:rPr>
      </w:pPr>
      <w:r w:rsidRPr="00A65716">
        <w:rPr>
          <w:spacing w:val="-4"/>
          <w:sz w:val="24"/>
          <w:szCs w:val="24"/>
        </w:rPr>
        <w:t>- акціонерні правовідносини та їх види;</w:t>
      </w:r>
    </w:p>
    <w:p w:rsidR="00A65716" w:rsidRPr="00A65716" w:rsidRDefault="00A65716" w:rsidP="00A65716">
      <w:pPr>
        <w:ind w:firstLine="708"/>
        <w:jc w:val="both"/>
        <w:rPr>
          <w:spacing w:val="-4"/>
          <w:sz w:val="24"/>
          <w:szCs w:val="24"/>
        </w:rPr>
      </w:pPr>
      <w:r w:rsidRPr="00A65716">
        <w:rPr>
          <w:spacing w:val="-4"/>
          <w:sz w:val="24"/>
          <w:szCs w:val="24"/>
        </w:rPr>
        <w:t>- майнові відносини в акціонерному товаристві;</w:t>
      </w:r>
    </w:p>
    <w:p w:rsidR="00A65716" w:rsidRPr="00A65716" w:rsidRDefault="00A65716" w:rsidP="00A65716">
      <w:pPr>
        <w:ind w:firstLine="708"/>
        <w:jc w:val="both"/>
        <w:rPr>
          <w:spacing w:val="-4"/>
          <w:sz w:val="24"/>
          <w:szCs w:val="24"/>
        </w:rPr>
      </w:pPr>
      <w:r w:rsidRPr="00A65716">
        <w:rPr>
          <w:spacing w:val="-4"/>
          <w:sz w:val="24"/>
          <w:szCs w:val="24"/>
        </w:rPr>
        <w:t>- правовий статус акціонерів;</w:t>
      </w:r>
    </w:p>
    <w:p w:rsidR="00A65716" w:rsidRPr="00A65716" w:rsidRDefault="00A65716" w:rsidP="00A65716">
      <w:pPr>
        <w:ind w:firstLine="708"/>
        <w:jc w:val="both"/>
        <w:rPr>
          <w:spacing w:val="-4"/>
          <w:sz w:val="24"/>
          <w:szCs w:val="24"/>
        </w:rPr>
      </w:pPr>
      <w:r w:rsidRPr="00A65716">
        <w:rPr>
          <w:spacing w:val="-4"/>
          <w:sz w:val="24"/>
          <w:szCs w:val="24"/>
        </w:rPr>
        <w:t>- загальні засади організації управління акціонерними товариствами;</w:t>
      </w:r>
    </w:p>
    <w:p w:rsidR="00A65716" w:rsidRPr="00443C5C" w:rsidRDefault="00A65716" w:rsidP="00A65716">
      <w:pPr>
        <w:ind w:firstLine="708"/>
        <w:jc w:val="both"/>
        <w:rPr>
          <w:spacing w:val="-4"/>
          <w:sz w:val="24"/>
          <w:szCs w:val="24"/>
        </w:rPr>
      </w:pPr>
      <w:r w:rsidRPr="00443C5C">
        <w:rPr>
          <w:bCs/>
          <w:spacing w:val="-4"/>
          <w:sz w:val="24"/>
          <w:szCs w:val="24"/>
        </w:rPr>
        <w:t>Вміти:</w:t>
      </w:r>
    </w:p>
    <w:p w:rsidR="00A65716" w:rsidRPr="00A65716" w:rsidRDefault="00A65716" w:rsidP="00A65716">
      <w:pPr>
        <w:ind w:firstLine="708"/>
        <w:jc w:val="both"/>
        <w:rPr>
          <w:spacing w:val="-4"/>
          <w:sz w:val="24"/>
          <w:szCs w:val="24"/>
        </w:rPr>
      </w:pPr>
      <w:r w:rsidRPr="00A65716">
        <w:rPr>
          <w:spacing w:val="-4"/>
          <w:sz w:val="24"/>
          <w:szCs w:val="24"/>
        </w:rPr>
        <w:t>- самостійно працювати з нормативно-правовими актами, якими регулюється діяльність акціонерних товариств;</w:t>
      </w:r>
    </w:p>
    <w:p w:rsidR="00A65716" w:rsidRPr="00A65716" w:rsidRDefault="00A65716" w:rsidP="00A65716">
      <w:pPr>
        <w:ind w:firstLine="708"/>
        <w:jc w:val="both"/>
        <w:rPr>
          <w:spacing w:val="-4"/>
          <w:sz w:val="24"/>
          <w:szCs w:val="24"/>
        </w:rPr>
      </w:pPr>
      <w:r w:rsidRPr="00A65716">
        <w:rPr>
          <w:spacing w:val="-4"/>
          <w:sz w:val="24"/>
          <w:szCs w:val="24"/>
        </w:rPr>
        <w:t>- аналізувати законодавство, що регулює акціонерні правовідносини;</w:t>
      </w:r>
    </w:p>
    <w:p w:rsidR="00A65716" w:rsidRPr="00A65716" w:rsidRDefault="00A65716" w:rsidP="00A65716">
      <w:pPr>
        <w:ind w:firstLine="708"/>
        <w:jc w:val="both"/>
        <w:rPr>
          <w:spacing w:val="-4"/>
          <w:sz w:val="24"/>
          <w:szCs w:val="24"/>
        </w:rPr>
      </w:pPr>
      <w:r w:rsidRPr="00A65716">
        <w:rPr>
          <w:spacing w:val="-4"/>
          <w:sz w:val="24"/>
          <w:szCs w:val="24"/>
        </w:rPr>
        <w:t>- вирішувати правові ситуації, пов’язані  із реалізацією процедур товариства в галузі повітряного права;</w:t>
      </w:r>
    </w:p>
    <w:p w:rsidR="00A65716" w:rsidRPr="00A65716" w:rsidRDefault="00A65716" w:rsidP="00A65716">
      <w:pPr>
        <w:ind w:firstLine="708"/>
        <w:jc w:val="both"/>
        <w:rPr>
          <w:spacing w:val="-4"/>
          <w:sz w:val="24"/>
          <w:szCs w:val="24"/>
        </w:rPr>
      </w:pPr>
      <w:r w:rsidRPr="00A65716">
        <w:rPr>
          <w:spacing w:val="-4"/>
          <w:sz w:val="24"/>
          <w:szCs w:val="24"/>
        </w:rPr>
        <w:t>- використовувати юридичні механізми захисту прав акціонерів;</w:t>
      </w:r>
    </w:p>
    <w:p w:rsidR="00A65716" w:rsidRPr="00A65716" w:rsidRDefault="00A65716" w:rsidP="00A65716">
      <w:pPr>
        <w:ind w:firstLine="720"/>
        <w:jc w:val="both"/>
        <w:rPr>
          <w:spacing w:val="-2"/>
          <w:sz w:val="24"/>
          <w:szCs w:val="24"/>
        </w:rPr>
      </w:pPr>
      <w:r w:rsidRPr="00A65716">
        <w:rPr>
          <w:spacing w:val="-2"/>
          <w:sz w:val="24"/>
          <w:szCs w:val="24"/>
        </w:rPr>
        <w:t>Навчальна дисципліна «Акціонерне право»» базується на знаннях таких дисциплін, як: «Контракти в приватному праві», «Адміністративна відповідальність», «Господарське право», «Біржове право», «Аграрне право», «Правові основи підприємницької діяльності», «Цивільне право», «Господарський процес», «Господарські договори», «Інвестиційне право», «Правове регулювання діяльності авіапідприємств», «Банківське право» та інших.</w:t>
      </w:r>
    </w:p>
    <w:p w:rsidR="00781C17" w:rsidRPr="00A65716" w:rsidRDefault="00781C17" w:rsidP="00781C17">
      <w:pPr>
        <w:tabs>
          <w:tab w:val="left" w:pos="851"/>
        </w:tabs>
        <w:ind w:firstLine="567"/>
        <w:jc w:val="both"/>
        <w:rPr>
          <w:iCs/>
          <w:sz w:val="24"/>
          <w:szCs w:val="24"/>
        </w:rPr>
      </w:pPr>
      <w:r w:rsidRPr="00A65716">
        <w:rPr>
          <w:iCs/>
          <w:sz w:val="24"/>
          <w:szCs w:val="24"/>
        </w:rPr>
        <w:t>Навчальний матеріал дисципліни структурований за модульним принципом і складається з двох навчальних модулів, а саме Модуля 1 "</w:t>
      </w:r>
      <w:r w:rsidRPr="00A65716">
        <w:t xml:space="preserve"> </w:t>
      </w:r>
      <w:r w:rsidRPr="00A65716">
        <w:rPr>
          <w:sz w:val="24"/>
          <w:szCs w:val="24"/>
        </w:rPr>
        <w:t xml:space="preserve">Загальні положення про акціонерні товариства " </w:t>
      </w:r>
      <w:r w:rsidRPr="00A65716">
        <w:rPr>
          <w:iCs/>
          <w:sz w:val="24"/>
          <w:szCs w:val="24"/>
        </w:rPr>
        <w:t>та Модуля 2  „</w:t>
      </w:r>
      <w:r w:rsidRPr="00A65716">
        <w:t xml:space="preserve"> </w:t>
      </w:r>
      <w:r w:rsidRPr="00A65716">
        <w:rPr>
          <w:spacing w:val="-2"/>
          <w:sz w:val="24"/>
          <w:szCs w:val="24"/>
        </w:rPr>
        <w:t>Державне регулювання, припинення діяльності та особливості створення акціонерних товариств ”</w:t>
      </w:r>
      <w:r w:rsidRPr="00A65716">
        <w:rPr>
          <w:iCs/>
          <w:sz w:val="24"/>
          <w:szCs w:val="24"/>
        </w:rPr>
        <w:t>, кожен є логічно завершеною, відносно самостійною, цілісною частиною навчальної дисципліни, засвоєння якого передбачає проведення модульних контрольних робіт та аналіз результатів їх виконання.</w:t>
      </w:r>
    </w:p>
    <w:p w:rsidR="00A65716" w:rsidRPr="005040EC" w:rsidRDefault="00A65716" w:rsidP="00A65716">
      <w:pPr>
        <w:pStyle w:val="a3"/>
        <w:ind w:firstLine="708"/>
        <w:jc w:val="center"/>
        <w:rPr>
          <w:b/>
          <w:bCs/>
          <w:sz w:val="28"/>
          <w:szCs w:val="28"/>
        </w:rPr>
      </w:pPr>
    </w:p>
    <w:p w:rsidR="00A65716" w:rsidRPr="005040EC" w:rsidRDefault="00A65716" w:rsidP="00A65716">
      <w:pPr>
        <w:pStyle w:val="a3"/>
        <w:ind w:firstLine="708"/>
        <w:jc w:val="center"/>
        <w:rPr>
          <w:b/>
          <w:bCs/>
          <w:sz w:val="28"/>
          <w:szCs w:val="28"/>
        </w:rPr>
      </w:pPr>
    </w:p>
    <w:p w:rsidR="00A65716" w:rsidRPr="00A65716" w:rsidRDefault="00A65716" w:rsidP="00A65716">
      <w:pPr>
        <w:pStyle w:val="a3"/>
        <w:ind w:firstLine="708"/>
        <w:jc w:val="center"/>
        <w:rPr>
          <w:b/>
          <w:bCs/>
          <w:sz w:val="24"/>
          <w:szCs w:val="24"/>
        </w:rPr>
      </w:pPr>
      <w:r w:rsidRPr="00A65716">
        <w:rPr>
          <w:b/>
          <w:bCs/>
          <w:sz w:val="24"/>
          <w:szCs w:val="24"/>
        </w:rPr>
        <w:lastRenderedPageBreak/>
        <w:t>2. ЗМІСТ НАВЧАЛЬНОЇ ДИСЦИПЛІНИ</w:t>
      </w:r>
    </w:p>
    <w:p w:rsidR="004C35C4" w:rsidRPr="009A31D4" w:rsidRDefault="004C35C4" w:rsidP="00A65716">
      <w:pPr>
        <w:ind w:firstLine="567"/>
        <w:jc w:val="center"/>
        <w:rPr>
          <w:b/>
          <w:sz w:val="24"/>
          <w:szCs w:val="24"/>
          <w:highlight w:val="green"/>
        </w:rPr>
      </w:pPr>
    </w:p>
    <w:p w:rsidR="009A31D4" w:rsidRPr="009A31D4" w:rsidRDefault="00781C17" w:rsidP="009A31D4">
      <w:pPr>
        <w:pStyle w:val="a3"/>
        <w:ind w:firstLine="720"/>
        <w:jc w:val="both"/>
        <w:rPr>
          <w:b/>
          <w:bCs/>
          <w:sz w:val="24"/>
          <w:szCs w:val="24"/>
        </w:rPr>
      </w:pPr>
      <w:r>
        <w:rPr>
          <w:b/>
          <w:bCs/>
          <w:sz w:val="24"/>
          <w:szCs w:val="24"/>
          <w:lang w:val="ru-RU"/>
        </w:rPr>
        <w:t xml:space="preserve">2.1 </w:t>
      </w:r>
      <w:r w:rsidR="009A31D4" w:rsidRPr="009A31D4">
        <w:rPr>
          <w:b/>
          <w:bCs/>
          <w:sz w:val="24"/>
          <w:szCs w:val="24"/>
        </w:rPr>
        <w:t>Модуль № 1  «Загальні положення про акціонерні товариства»</w:t>
      </w:r>
    </w:p>
    <w:p w:rsidR="009A31D4" w:rsidRPr="009A31D4" w:rsidRDefault="009A31D4" w:rsidP="009A31D4">
      <w:pPr>
        <w:pStyle w:val="a3"/>
        <w:ind w:firstLine="720"/>
        <w:jc w:val="both"/>
        <w:rPr>
          <w:b/>
          <w:bCs/>
          <w:sz w:val="24"/>
          <w:szCs w:val="24"/>
        </w:rPr>
      </w:pPr>
    </w:p>
    <w:p w:rsidR="009A31D4" w:rsidRPr="005052B3" w:rsidRDefault="00781C17" w:rsidP="009A31D4">
      <w:pPr>
        <w:pStyle w:val="a3"/>
        <w:ind w:firstLine="720"/>
        <w:jc w:val="both"/>
        <w:rPr>
          <w:b/>
          <w:sz w:val="24"/>
          <w:szCs w:val="24"/>
        </w:rPr>
      </w:pPr>
      <w:r>
        <w:rPr>
          <w:b/>
          <w:sz w:val="24"/>
          <w:szCs w:val="24"/>
          <w:lang w:val="ru-RU"/>
        </w:rPr>
        <w:t xml:space="preserve">2.1.1. </w:t>
      </w:r>
      <w:r w:rsidR="009A31D4" w:rsidRPr="005052B3">
        <w:rPr>
          <w:b/>
          <w:sz w:val="24"/>
          <w:szCs w:val="24"/>
        </w:rPr>
        <w:t>Тема Поняття, предмет, система та джерела спецкурсу  «Акціонерне право»</w:t>
      </w:r>
    </w:p>
    <w:p w:rsidR="009A31D4" w:rsidRPr="009A31D4" w:rsidRDefault="009A31D4" w:rsidP="009A31D4">
      <w:pPr>
        <w:pStyle w:val="a9"/>
        <w:spacing w:after="0"/>
        <w:ind w:left="0" w:firstLine="720"/>
        <w:jc w:val="both"/>
        <w:rPr>
          <w:sz w:val="24"/>
          <w:szCs w:val="24"/>
        </w:rPr>
      </w:pPr>
      <w:r w:rsidRPr="009A31D4">
        <w:rPr>
          <w:sz w:val="24"/>
          <w:szCs w:val="24"/>
        </w:rPr>
        <w:t>Акціонерні правовідносини: поняття і види. Поняття акціонерного права як галузі господарського права. Джерела акціонерного права. Поняття корпоративних відносин. Система навчального курсу “Акціонерне право”. Місце акціонерного права в системі права України. Предмет та методи акціонерного права.  Законодавство, яке регулює інститут створення акціонерних товариств в Україні в цілому та в галузі повітряного права, зокрема.</w:t>
      </w:r>
    </w:p>
    <w:p w:rsidR="009A31D4" w:rsidRPr="009A31D4" w:rsidRDefault="009A31D4" w:rsidP="009A31D4">
      <w:pPr>
        <w:pStyle w:val="a9"/>
        <w:spacing w:after="0"/>
        <w:ind w:left="0" w:firstLine="720"/>
        <w:jc w:val="both"/>
        <w:rPr>
          <w:sz w:val="24"/>
          <w:szCs w:val="24"/>
        </w:rPr>
      </w:pPr>
    </w:p>
    <w:p w:rsidR="009A31D4" w:rsidRPr="005052B3" w:rsidRDefault="00781C17" w:rsidP="009A31D4">
      <w:pPr>
        <w:pStyle w:val="a9"/>
        <w:spacing w:after="0"/>
        <w:ind w:left="0" w:firstLine="720"/>
        <w:jc w:val="both"/>
        <w:rPr>
          <w:b/>
          <w:bCs/>
          <w:sz w:val="24"/>
          <w:szCs w:val="24"/>
        </w:rPr>
      </w:pPr>
      <w:r>
        <w:rPr>
          <w:b/>
          <w:bCs/>
          <w:sz w:val="24"/>
          <w:szCs w:val="24"/>
          <w:lang w:val="ru-RU"/>
        </w:rPr>
        <w:t xml:space="preserve">2.1.2. </w:t>
      </w:r>
      <w:r w:rsidR="009A31D4" w:rsidRPr="005052B3">
        <w:rPr>
          <w:b/>
          <w:bCs/>
          <w:sz w:val="24"/>
          <w:szCs w:val="24"/>
        </w:rPr>
        <w:t>Тема</w:t>
      </w:r>
      <w:r w:rsidR="00A827DD" w:rsidRPr="005052B3">
        <w:rPr>
          <w:b/>
          <w:bCs/>
          <w:sz w:val="24"/>
          <w:szCs w:val="24"/>
        </w:rPr>
        <w:t xml:space="preserve"> </w:t>
      </w:r>
      <w:r w:rsidR="009A31D4" w:rsidRPr="005052B3">
        <w:rPr>
          <w:b/>
          <w:bCs/>
          <w:sz w:val="24"/>
          <w:szCs w:val="24"/>
        </w:rPr>
        <w:t>Загаль</w:t>
      </w:r>
      <w:r w:rsidR="00A827DD" w:rsidRPr="005052B3">
        <w:rPr>
          <w:b/>
          <w:bCs/>
          <w:sz w:val="24"/>
          <w:szCs w:val="24"/>
        </w:rPr>
        <w:t>ні</w:t>
      </w:r>
      <w:r w:rsidR="009A31D4" w:rsidRPr="005052B3">
        <w:rPr>
          <w:b/>
          <w:bCs/>
          <w:sz w:val="24"/>
          <w:szCs w:val="24"/>
        </w:rPr>
        <w:t xml:space="preserve"> засади створення акціонерних товариств.</w:t>
      </w:r>
    </w:p>
    <w:p w:rsidR="009A31D4" w:rsidRPr="009A31D4" w:rsidRDefault="009A31D4" w:rsidP="009A31D4">
      <w:pPr>
        <w:pStyle w:val="a9"/>
        <w:spacing w:after="0"/>
        <w:ind w:left="0" w:firstLine="720"/>
        <w:jc w:val="both"/>
        <w:rPr>
          <w:bCs/>
          <w:sz w:val="24"/>
          <w:szCs w:val="24"/>
        </w:rPr>
      </w:pPr>
      <w:r w:rsidRPr="009A31D4">
        <w:rPr>
          <w:sz w:val="24"/>
          <w:szCs w:val="24"/>
        </w:rPr>
        <w:t>Порядок створення акціонерних товариств. Етапи створення закритого АТ та етапи створення відкритого АТ. Особливості створення АТ у процесі корпоратизації та приватизації. Особливості створення АТ у залежності від сфери діяльності (АТ у аерокосмічній галузі). Створення акціонерних товариств шляхом заснування. Засновники акціонерного товариства. Установчі документи АТ. зборів, державна реєстрація.</w:t>
      </w:r>
    </w:p>
    <w:p w:rsidR="009A31D4" w:rsidRPr="009A31D4" w:rsidRDefault="009A31D4" w:rsidP="009A31D4">
      <w:pPr>
        <w:pStyle w:val="a9"/>
        <w:spacing w:after="0"/>
        <w:ind w:left="0" w:firstLine="720"/>
        <w:jc w:val="both"/>
        <w:rPr>
          <w:bCs/>
          <w:sz w:val="24"/>
          <w:szCs w:val="24"/>
        </w:rPr>
      </w:pPr>
    </w:p>
    <w:p w:rsidR="009A31D4" w:rsidRPr="005052B3" w:rsidRDefault="00781C17" w:rsidP="009A31D4">
      <w:pPr>
        <w:pStyle w:val="a9"/>
        <w:spacing w:after="0"/>
        <w:ind w:left="0" w:firstLine="720"/>
        <w:jc w:val="both"/>
        <w:rPr>
          <w:b/>
          <w:bCs/>
          <w:sz w:val="24"/>
          <w:szCs w:val="24"/>
        </w:rPr>
      </w:pPr>
      <w:r>
        <w:rPr>
          <w:b/>
          <w:bCs/>
          <w:sz w:val="24"/>
          <w:szCs w:val="24"/>
          <w:lang w:val="ru-RU"/>
        </w:rPr>
        <w:t xml:space="preserve">2.1.3. </w:t>
      </w:r>
      <w:r w:rsidR="009A31D4" w:rsidRPr="005052B3">
        <w:rPr>
          <w:b/>
          <w:bCs/>
          <w:sz w:val="24"/>
          <w:szCs w:val="24"/>
        </w:rPr>
        <w:t xml:space="preserve">Тема Некласичний порядок створення акціонерних товариств. </w:t>
      </w:r>
    </w:p>
    <w:p w:rsidR="009A31D4" w:rsidRPr="009A31D4" w:rsidRDefault="009A31D4" w:rsidP="009A31D4">
      <w:pPr>
        <w:pStyle w:val="a9"/>
        <w:spacing w:after="0"/>
        <w:ind w:left="0" w:firstLine="720"/>
        <w:jc w:val="both"/>
        <w:rPr>
          <w:bCs/>
          <w:sz w:val="24"/>
          <w:szCs w:val="24"/>
        </w:rPr>
      </w:pPr>
      <w:r w:rsidRPr="009A31D4">
        <w:rPr>
          <w:bCs/>
          <w:sz w:val="24"/>
          <w:szCs w:val="24"/>
        </w:rPr>
        <w:t xml:space="preserve">Створення акціонерних товариств шляхом корпоратизації та акціонування. Створення акціонерних товариств шляхом корпоратизації. Створення акціонерних товариств у процесі приватизації. Закон України </w:t>
      </w:r>
      <w:proofErr w:type="spellStart"/>
      <w:r w:rsidRPr="009A31D4">
        <w:rPr>
          <w:bCs/>
          <w:sz w:val="24"/>
          <w:szCs w:val="24"/>
        </w:rPr>
        <w:t>„Про</w:t>
      </w:r>
      <w:proofErr w:type="spellEnd"/>
      <w:r w:rsidRPr="009A31D4">
        <w:rPr>
          <w:bCs/>
          <w:sz w:val="24"/>
          <w:szCs w:val="24"/>
        </w:rPr>
        <w:t xml:space="preserve"> затвердження порядку перетворення у процесі приватизації державних, орендних підприємств і підприємств із змішаною формою власності у відкриті акціонерні товариства”. </w:t>
      </w:r>
    </w:p>
    <w:p w:rsidR="009A31D4" w:rsidRPr="009A31D4" w:rsidRDefault="009A31D4" w:rsidP="009A31D4">
      <w:pPr>
        <w:pStyle w:val="a9"/>
        <w:spacing w:after="0"/>
        <w:ind w:left="0" w:firstLine="720"/>
        <w:jc w:val="both"/>
        <w:rPr>
          <w:bCs/>
          <w:sz w:val="24"/>
          <w:szCs w:val="24"/>
        </w:rPr>
      </w:pPr>
    </w:p>
    <w:p w:rsidR="009A31D4" w:rsidRPr="005052B3" w:rsidRDefault="00781C17" w:rsidP="009A31D4">
      <w:pPr>
        <w:pStyle w:val="a9"/>
        <w:spacing w:after="0"/>
        <w:ind w:left="0" w:firstLine="720"/>
        <w:jc w:val="both"/>
        <w:rPr>
          <w:b/>
          <w:sz w:val="24"/>
          <w:szCs w:val="24"/>
        </w:rPr>
      </w:pPr>
      <w:r>
        <w:rPr>
          <w:b/>
          <w:bCs/>
          <w:sz w:val="24"/>
          <w:szCs w:val="24"/>
          <w:lang w:val="ru-RU"/>
        </w:rPr>
        <w:t xml:space="preserve">2.1.4. </w:t>
      </w:r>
      <w:r w:rsidR="009A31D4" w:rsidRPr="005052B3">
        <w:rPr>
          <w:b/>
          <w:bCs/>
          <w:sz w:val="24"/>
          <w:szCs w:val="24"/>
        </w:rPr>
        <w:t>Тема Майнові відносини в акціонерному товаристві.</w:t>
      </w:r>
      <w:r w:rsidR="009A31D4" w:rsidRPr="005052B3">
        <w:rPr>
          <w:b/>
          <w:sz w:val="24"/>
          <w:szCs w:val="24"/>
        </w:rPr>
        <w:t xml:space="preserve">   </w:t>
      </w:r>
    </w:p>
    <w:p w:rsidR="009A31D4" w:rsidRPr="009A31D4" w:rsidRDefault="009A31D4" w:rsidP="009A31D4">
      <w:pPr>
        <w:pStyle w:val="a9"/>
        <w:spacing w:after="0"/>
        <w:ind w:left="0" w:firstLine="720"/>
        <w:jc w:val="both"/>
        <w:rPr>
          <w:bCs/>
          <w:sz w:val="24"/>
          <w:szCs w:val="24"/>
        </w:rPr>
      </w:pPr>
      <w:r w:rsidRPr="009A31D4">
        <w:rPr>
          <w:sz w:val="24"/>
          <w:szCs w:val="24"/>
        </w:rPr>
        <w:t xml:space="preserve"> Правовий режим та джерела формування майна акціонерного товариства. Статутний фонд АТ. Правовий режим акцій. Доходи в акціонерному товаристві. Поняття статутного фонду, порядок формування, порядок зміни. Резервний фонд: поняття, порядок формування, цільове призначення. Порядок випуску і обігу акцій. Чистий прибуток АТ. Правовий режим </w:t>
      </w:r>
      <w:proofErr w:type="spellStart"/>
      <w:r w:rsidRPr="009A31D4">
        <w:rPr>
          <w:sz w:val="24"/>
          <w:szCs w:val="24"/>
        </w:rPr>
        <w:t>девідендів</w:t>
      </w:r>
      <w:proofErr w:type="spellEnd"/>
      <w:r w:rsidRPr="009A31D4">
        <w:rPr>
          <w:sz w:val="24"/>
          <w:szCs w:val="24"/>
        </w:rPr>
        <w:t>.</w:t>
      </w:r>
      <w:r w:rsidRPr="009A31D4">
        <w:rPr>
          <w:bCs/>
          <w:sz w:val="24"/>
          <w:szCs w:val="24"/>
        </w:rPr>
        <w:t xml:space="preserve"> </w:t>
      </w:r>
      <w:r w:rsidRPr="009A31D4">
        <w:rPr>
          <w:sz w:val="24"/>
          <w:szCs w:val="24"/>
        </w:rPr>
        <w:t>Акціонер, як головний суб’єкт акціонерного права. Порядок набуття статусу акціонера. Права та обов’язки акціонерів. Механізм захисту прав акціонерів. Поняття меншості в акціонерному товаристві.</w:t>
      </w:r>
    </w:p>
    <w:p w:rsidR="009A31D4" w:rsidRPr="009A31D4" w:rsidRDefault="009A31D4" w:rsidP="009A31D4">
      <w:pPr>
        <w:ind w:firstLine="720"/>
        <w:jc w:val="both"/>
        <w:rPr>
          <w:sz w:val="24"/>
          <w:szCs w:val="24"/>
        </w:rPr>
      </w:pPr>
    </w:p>
    <w:p w:rsidR="009A31D4" w:rsidRPr="009A31D4" w:rsidRDefault="00781C17" w:rsidP="009A31D4">
      <w:pPr>
        <w:ind w:firstLine="720"/>
        <w:jc w:val="both"/>
        <w:rPr>
          <w:b/>
          <w:bCs/>
          <w:sz w:val="24"/>
          <w:szCs w:val="24"/>
        </w:rPr>
      </w:pPr>
      <w:r>
        <w:rPr>
          <w:b/>
          <w:bCs/>
          <w:sz w:val="24"/>
          <w:szCs w:val="24"/>
          <w:lang w:val="ru-RU"/>
        </w:rPr>
        <w:t xml:space="preserve">2.2. </w:t>
      </w:r>
      <w:r w:rsidR="009A31D4" w:rsidRPr="009A31D4">
        <w:rPr>
          <w:b/>
          <w:bCs/>
          <w:sz w:val="24"/>
          <w:szCs w:val="24"/>
        </w:rPr>
        <w:t xml:space="preserve">Модуль № 2 </w:t>
      </w:r>
      <w:proofErr w:type="spellStart"/>
      <w:r w:rsidR="009A31D4" w:rsidRPr="009A31D4">
        <w:rPr>
          <w:b/>
          <w:bCs/>
          <w:sz w:val="24"/>
          <w:szCs w:val="24"/>
        </w:rPr>
        <w:t>„Державне</w:t>
      </w:r>
      <w:proofErr w:type="spellEnd"/>
      <w:r w:rsidR="009A31D4" w:rsidRPr="009A31D4">
        <w:rPr>
          <w:b/>
          <w:bCs/>
          <w:sz w:val="24"/>
          <w:szCs w:val="24"/>
        </w:rPr>
        <w:t xml:space="preserve"> регулювання, припинення діяльності та особливості створення акціонерних товариств”</w:t>
      </w:r>
    </w:p>
    <w:p w:rsidR="009A31D4" w:rsidRPr="009A31D4" w:rsidRDefault="009A31D4" w:rsidP="009A31D4">
      <w:pPr>
        <w:ind w:firstLine="720"/>
        <w:jc w:val="both"/>
        <w:rPr>
          <w:b/>
          <w:bCs/>
          <w:sz w:val="24"/>
          <w:szCs w:val="24"/>
        </w:rPr>
      </w:pPr>
    </w:p>
    <w:p w:rsidR="009A31D4" w:rsidRPr="005052B3" w:rsidRDefault="00781C17" w:rsidP="009A31D4">
      <w:pPr>
        <w:ind w:firstLine="720"/>
        <w:jc w:val="both"/>
        <w:rPr>
          <w:b/>
          <w:sz w:val="24"/>
          <w:szCs w:val="24"/>
        </w:rPr>
      </w:pPr>
      <w:r>
        <w:rPr>
          <w:b/>
          <w:sz w:val="24"/>
          <w:szCs w:val="24"/>
          <w:lang w:val="ru-RU"/>
        </w:rPr>
        <w:t xml:space="preserve">2.2.1. </w:t>
      </w:r>
      <w:r w:rsidR="009A31D4" w:rsidRPr="005052B3">
        <w:rPr>
          <w:b/>
          <w:sz w:val="24"/>
          <w:szCs w:val="24"/>
        </w:rPr>
        <w:t>Тема Корпоративні правовідносини в акціонерному товаристві.</w:t>
      </w:r>
    </w:p>
    <w:p w:rsidR="009A31D4" w:rsidRPr="009A31D4" w:rsidRDefault="009A31D4" w:rsidP="009A31D4">
      <w:pPr>
        <w:ind w:firstLine="720"/>
        <w:jc w:val="both"/>
        <w:rPr>
          <w:sz w:val="24"/>
          <w:szCs w:val="24"/>
        </w:rPr>
      </w:pPr>
      <w:r w:rsidRPr="009A31D4">
        <w:rPr>
          <w:sz w:val="24"/>
          <w:szCs w:val="24"/>
        </w:rPr>
        <w:t>Суб’єкти акціонерних (корпоративних) правовідносин. Об’єкти корпоративних правовідносин в акціонерному товаристві. Зміст корпоративних правовідносин. Право акціонера на дивіденд. Право акціонера на управління акціонерним товариством. Право акціонера на отримання інформації про діяльність акціонерного товариства. Право акціонера на вихід з акціонерного товариства. Обов’язки акціонера.</w:t>
      </w:r>
    </w:p>
    <w:p w:rsidR="009A31D4" w:rsidRPr="009A31D4" w:rsidRDefault="009A31D4" w:rsidP="009A31D4">
      <w:pPr>
        <w:ind w:firstLine="720"/>
        <w:jc w:val="both"/>
        <w:rPr>
          <w:sz w:val="24"/>
          <w:szCs w:val="24"/>
        </w:rPr>
      </w:pPr>
    </w:p>
    <w:p w:rsidR="009A31D4" w:rsidRPr="005052B3" w:rsidRDefault="00781C17" w:rsidP="009A31D4">
      <w:pPr>
        <w:ind w:firstLine="720"/>
        <w:jc w:val="both"/>
        <w:rPr>
          <w:b/>
          <w:sz w:val="24"/>
          <w:szCs w:val="24"/>
        </w:rPr>
      </w:pPr>
      <w:r>
        <w:rPr>
          <w:b/>
          <w:sz w:val="24"/>
          <w:szCs w:val="24"/>
          <w:lang w:val="ru-RU"/>
        </w:rPr>
        <w:t xml:space="preserve">2.2.2. </w:t>
      </w:r>
      <w:r w:rsidR="009A31D4" w:rsidRPr="005052B3">
        <w:rPr>
          <w:b/>
          <w:sz w:val="24"/>
          <w:szCs w:val="24"/>
        </w:rPr>
        <w:t>Тема Правова  природа акцій як пайового  цінного паперу.</w:t>
      </w:r>
    </w:p>
    <w:p w:rsidR="009A31D4" w:rsidRPr="009A31D4" w:rsidRDefault="009A31D4" w:rsidP="009A31D4">
      <w:pPr>
        <w:ind w:firstLine="720"/>
        <w:jc w:val="both"/>
        <w:rPr>
          <w:sz w:val="24"/>
          <w:szCs w:val="24"/>
        </w:rPr>
      </w:pPr>
      <w:r w:rsidRPr="009A31D4">
        <w:rPr>
          <w:sz w:val="24"/>
          <w:szCs w:val="24"/>
        </w:rPr>
        <w:t xml:space="preserve">Загальна характеристика цінних паперів за законодавством України. Закон України </w:t>
      </w:r>
      <w:proofErr w:type="spellStart"/>
      <w:r w:rsidRPr="009A31D4">
        <w:rPr>
          <w:sz w:val="24"/>
          <w:szCs w:val="24"/>
        </w:rPr>
        <w:t>„Про</w:t>
      </w:r>
      <w:proofErr w:type="spellEnd"/>
      <w:r w:rsidRPr="009A31D4">
        <w:rPr>
          <w:sz w:val="24"/>
          <w:szCs w:val="24"/>
        </w:rPr>
        <w:t xml:space="preserve"> цінні папери та фондову біржу”. Поняття та види цінних паперів. Акції, облігації, сертифікати. Ознаки акцій. Акції прості та привілейовані. Поняття та види акцій. Емісія акцій. Публічне та приватне розміщення акції. Обіг акцій на вторинному ринку України. </w:t>
      </w:r>
    </w:p>
    <w:p w:rsidR="005052B3" w:rsidRDefault="005052B3" w:rsidP="009A31D4">
      <w:pPr>
        <w:pStyle w:val="9"/>
        <w:spacing w:before="0" w:after="0"/>
        <w:ind w:firstLine="720"/>
        <w:jc w:val="both"/>
        <w:rPr>
          <w:rFonts w:ascii="Times New Roman" w:hAnsi="Times New Roman"/>
          <w:sz w:val="24"/>
          <w:szCs w:val="24"/>
        </w:rPr>
      </w:pPr>
    </w:p>
    <w:p w:rsidR="009A31D4" w:rsidRPr="005052B3" w:rsidRDefault="00781C17" w:rsidP="009A31D4">
      <w:pPr>
        <w:pStyle w:val="9"/>
        <w:spacing w:before="0" w:after="0"/>
        <w:ind w:firstLine="720"/>
        <w:jc w:val="both"/>
        <w:rPr>
          <w:rFonts w:ascii="Times New Roman" w:hAnsi="Times New Roman"/>
          <w:b/>
          <w:sz w:val="24"/>
          <w:szCs w:val="24"/>
        </w:rPr>
      </w:pPr>
      <w:r>
        <w:rPr>
          <w:rFonts w:ascii="Times New Roman" w:hAnsi="Times New Roman"/>
          <w:b/>
          <w:sz w:val="24"/>
          <w:szCs w:val="24"/>
          <w:lang w:val="ru-RU"/>
        </w:rPr>
        <w:t xml:space="preserve">2.2.3. </w:t>
      </w:r>
      <w:r w:rsidR="009A31D4" w:rsidRPr="005052B3">
        <w:rPr>
          <w:rFonts w:ascii="Times New Roman" w:hAnsi="Times New Roman"/>
          <w:b/>
          <w:sz w:val="24"/>
          <w:szCs w:val="24"/>
        </w:rPr>
        <w:t xml:space="preserve">Тема Припинення діяльності акціонерних товариств </w:t>
      </w:r>
    </w:p>
    <w:p w:rsidR="009A31D4" w:rsidRPr="009A31D4" w:rsidRDefault="009A31D4" w:rsidP="009A31D4">
      <w:pPr>
        <w:pStyle w:val="22"/>
        <w:spacing w:after="0" w:line="240" w:lineRule="auto"/>
        <w:ind w:left="0" w:firstLine="720"/>
        <w:jc w:val="both"/>
        <w:rPr>
          <w:sz w:val="24"/>
          <w:szCs w:val="24"/>
        </w:rPr>
      </w:pPr>
      <w:r w:rsidRPr="009A31D4">
        <w:rPr>
          <w:sz w:val="24"/>
          <w:szCs w:val="24"/>
        </w:rPr>
        <w:lastRenderedPageBreak/>
        <w:t>Загальні засади та форми припинення діяльності АТ. Порядок припинення діяльності АТ шляхом ліквідації та реорганізації. Забезпечення  захисту прав кредиторів у процесі припинення діяльності АТ. Форми припинення діяльності акціонерних товариств. Порядок припинення діяльності АТ шляхом ліквідації. Порядок припинення діяльності АТ шляхом реорганізації. Особливості припинення діяльності АТ в повітряній галузі. Забезпечення  захисту прав кредиторів у процесі припинення діяльності АТ.</w:t>
      </w:r>
    </w:p>
    <w:p w:rsidR="009A31D4" w:rsidRPr="009A31D4" w:rsidRDefault="009A31D4" w:rsidP="009A31D4">
      <w:pPr>
        <w:pStyle w:val="22"/>
        <w:spacing w:after="0" w:line="240" w:lineRule="auto"/>
        <w:ind w:left="0" w:firstLine="720"/>
        <w:jc w:val="both"/>
        <w:rPr>
          <w:sz w:val="24"/>
          <w:szCs w:val="24"/>
        </w:rPr>
      </w:pPr>
    </w:p>
    <w:p w:rsidR="009A31D4" w:rsidRPr="005052B3" w:rsidRDefault="00781C17" w:rsidP="009A31D4">
      <w:pPr>
        <w:tabs>
          <w:tab w:val="left" w:pos="2780"/>
        </w:tabs>
        <w:ind w:firstLine="720"/>
        <w:jc w:val="both"/>
        <w:rPr>
          <w:b/>
          <w:bCs/>
          <w:sz w:val="24"/>
          <w:szCs w:val="24"/>
        </w:rPr>
      </w:pPr>
      <w:r>
        <w:rPr>
          <w:b/>
          <w:bCs/>
          <w:sz w:val="24"/>
          <w:szCs w:val="24"/>
          <w:lang w:val="ru-RU"/>
        </w:rPr>
        <w:t xml:space="preserve">2.2.4. </w:t>
      </w:r>
      <w:r w:rsidR="009A31D4" w:rsidRPr="005052B3">
        <w:rPr>
          <w:b/>
          <w:bCs/>
          <w:sz w:val="24"/>
          <w:szCs w:val="24"/>
        </w:rPr>
        <w:t>Тема Особливості створення та функціонування акціонерних товариств в окремих сферах і галузях економіки.</w:t>
      </w:r>
    </w:p>
    <w:p w:rsidR="009A31D4" w:rsidRPr="009A31D4" w:rsidRDefault="009A31D4" w:rsidP="009A31D4">
      <w:pPr>
        <w:tabs>
          <w:tab w:val="left" w:pos="0"/>
        </w:tabs>
        <w:ind w:firstLine="720"/>
        <w:jc w:val="both"/>
        <w:rPr>
          <w:bCs/>
          <w:sz w:val="24"/>
          <w:szCs w:val="24"/>
        </w:rPr>
      </w:pPr>
      <w:r w:rsidRPr="009A31D4">
        <w:rPr>
          <w:bCs/>
          <w:sz w:val="24"/>
          <w:szCs w:val="24"/>
        </w:rPr>
        <w:t>Акціонерні товариства, що створюються в процесі корпоратизації державних підприємств. Акціонерні товариства, що створюються в процесі приватизації державного майна. Специфіка правового становища акціонерних товариств як комерційних банків. Особливості створення та функціонування акціонерних товариств у сфері страхування і як професійних учасників ринку цінних паперів. Правове становище акціонерних товариств як некомерційних організацій.</w:t>
      </w:r>
    </w:p>
    <w:p w:rsidR="00A65716" w:rsidRDefault="00A65716" w:rsidP="00630DB2">
      <w:pPr>
        <w:jc w:val="center"/>
        <w:rPr>
          <w:b/>
          <w:sz w:val="24"/>
          <w:szCs w:val="24"/>
          <w:lang w:val="ru-RU"/>
        </w:rPr>
      </w:pPr>
    </w:p>
    <w:p w:rsidR="00A65716" w:rsidRDefault="00A65716" w:rsidP="00630DB2">
      <w:pPr>
        <w:jc w:val="center"/>
        <w:rPr>
          <w:b/>
          <w:sz w:val="24"/>
          <w:szCs w:val="24"/>
          <w:lang w:val="ru-RU"/>
        </w:rPr>
      </w:pPr>
    </w:p>
    <w:p w:rsidR="007617B6" w:rsidRDefault="007617B6" w:rsidP="00630DB2">
      <w:pPr>
        <w:jc w:val="center"/>
        <w:rPr>
          <w:b/>
          <w:sz w:val="24"/>
          <w:szCs w:val="24"/>
        </w:rPr>
      </w:pPr>
      <w:r w:rsidRPr="00936C24">
        <w:rPr>
          <w:b/>
          <w:sz w:val="24"/>
          <w:szCs w:val="24"/>
        </w:rPr>
        <w:t xml:space="preserve">3. </w:t>
      </w:r>
      <w:r w:rsidR="002A646A">
        <w:rPr>
          <w:b/>
          <w:sz w:val="24"/>
          <w:szCs w:val="24"/>
        </w:rPr>
        <w:t>СПИСОК РЕКОМЕНДОВАНИХ ДЖЕРЕЛ</w:t>
      </w:r>
    </w:p>
    <w:p w:rsidR="002A646A" w:rsidRPr="00936C24" w:rsidRDefault="002A646A" w:rsidP="00630DB2">
      <w:pPr>
        <w:jc w:val="center"/>
        <w:rPr>
          <w:b/>
          <w:sz w:val="24"/>
          <w:szCs w:val="24"/>
        </w:rPr>
      </w:pPr>
    </w:p>
    <w:p w:rsidR="00A17C69" w:rsidRPr="00256391" w:rsidRDefault="00416CB7" w:rsidP="002A646A">
      <w:pPr>
        <w:tabs>
          <w:tab w:val="left" w:pos="993"/>
        </w:tabs>
        <w:ind w:firstLine="567"/>
        <w:rPr>
          <w:b/>
          <w:bCs/>
          <w:color w:val="000000"/>
          <w:sz w:val="24"/>
          <w:szCs w:val="24"/>
          <w:highlight w:val="green"/>
        </w:rPr>
      </w:pPr>
      <w:r w:rsidRPr="00936C24">
        <w:rPr>
          <w:b/>
          <w:bCs/>
          <w:sz w:val="24"/>
          <w:szCs w:val="24"/>
        </w:rPr>
        <w:t xml:space="preserve">3.1. </w:t>
      </w:r>
      <w:r w:rsidR="002A646A">
        <w:rPr>
          <w:b/>
          <w:bCs/>
          <w:sz w:val="24"/>
          <w:szCs w:val="24"/>
        </w:rPr>
        <w:t>Основні рекомендовані джерела</w:t>
      </w:r>
    </w:p>
    <w:p w:rsidR="00630DB2" w:rsidRPr="00630DB2" w:rsidRDefault="002A646A" w:rsidP="002A646A">
      <w:pPr>
        <w:tabs>
          <w:tab w:val="num" w:pos="900"/>
        </w:tabs>
        <w:ind w:firstLine="567"/>
        <w:jc w:val="both"/>
        <w:rPr>
          <w:sz w:val="24"/>
          <w:szCs w:val="24"/>
        </w:rPr>
      </w:pPr>
      <w:r>
        <w:rPr>
          <w:sz w:val="24"/>
          <w:szCs w:val="24"/>
        </w:rPr>
        <w:t>3.1.</w:t>
      </w:r>
      <w:r w:rsidR="00630DB2" w:rsidRPr="009170D1">
        <w:rPr>
          <w:sz w:val="24"/>
          <w:szCs w:val="24"/>
        </w:rPr>
        <w:t xml:space="preserve">1. </w:t>
      </w:r>
      <w:r w:rsidR="00630DB2" w:rsidRPr="00630DB2">
        <w:rPr>
          <w:sz w:val="24"/>
          <w:szCs w:val="24"/>
        </w:rPr>
        <w:t xml:space="preserve">Конституція України від 28 червня 1996 р. // Відомості Верховної Ради України. – 1996. – № 30. – Ст. 141. </w:t>
      </w:r>
    </w:p>
    <w:p w:rsidR="00630DB2" w:rsidRPr="00630DB2" w:rsidRDefault="002A646A" w:rsidP="002A646A">
      <w:pPr>
        <w:tabs>
          <w:tab w:val="num" w:pos="900"/>
        </w:tabs>
        <w:ind w:firstLine="567"/>
        <w:jc w:val="both"/>
        <w:rPr>
          <w:sz w:val="24"/>
          <w:szCs w:val="24"/>
        </w:rPr>
      </w:pPr>
      <w:r>
        <w:rPr>
          <w:sz w:val="24"/>
          <w:szCs w:val="24"/>
        </w:rPr>
        <w:t>3.1.</w:t>
      </w:r>
      <w:r w:rsidR="00630DB2" w:rsidRPr="00630DB2">
        <w:rPr>
          <w:sz w:val="24"/>
          <w:szCs w:val="24"/>
        </w:rPr>
        <w:t>2. Господарський кодекс України від 16 січня 2003 р. із змінами і доповненнями // Відомості Верховної Ради України. – 2003. – № 18, № 19-20, № 21-22. – Ст.144.</w:t>
      </w:r>
    </w:p>
    <w:p w:rsidR="00630DB2" w:rsidRPr="00630DB2" w:rsidRDefault="002A646A" w:rsidP="002A646A">
      <w:pPr>
        <w:pStyle w:val="Numerik1"/>
        <w:spacing w:after="0"/>
        <w:ind w:left="0" w:firstLine="567"/>
        <w:rPr>
          <w:rFonts w:ascii="Times New Roman" w:hAnsi="Times New Roman"/>
          <w:szCs w:val="24"/>
          <w:lang w:val="uk-UA"/>
        </w:rPr>
      </w:pPr>
      <w:r>
        <w:rPr>
          <w:rFonts w:ascii="Times New Roman" w:hAnsi="Times New Roman"/>
          <w:szCs w:val="24"/>
          <w:lang w:val="uk-UA"/>
        </w:rPr>
        <w:t>3.1.</w:t>
      </w:r>
      <w:r w:rsidR="00630DB2" w:rsidRPr="00630DB2">
        <w:rPr>
          <w:rFonts w:ascii="Times New Roman" w:hAnsi="Times New Roman"/>
          <w:szCs w:val="24"/>
          <w:lang w:val="uk-UA"/>
        </w:rPr>
        <w:t>3. Про товарну біржу: Закон України від 10 грудня 1991 р.</w:t>
      </w:r>
      <w:r w:rsidR="00630DB2" w:rsidRPr="00630DB2">
        <w:rPr>
          <w:szCs w:val="24"/>
          <w:lang w:val="uk-UA"/>
        </w:rPr>
        <w:t xml:space="preserve"> </w:t>
      </w:r>
      <w:r w:rsidR="00630DB2" w:rsidRPr="00630DB2">
        <w:rPr>
          <w:rFonts w:ascii="Times New Roman" w:hAnsi="Times New Roman"/>
          <w:szCs w:val="24"/>
          <w:lang w:val="uk-UA"/>
        </w:rPr>
        <w:t xml:space="preserve">із змінами і доповненнями // Відомості Верховної Ради України. – 1992. – №10. – Ст. 139. </w:t>
      </w:r>
    </w:p>
    <w:p w:rsidR="00630DB2" w:rsidRPr="00630DB2" w:rsidRDefault="002A646A" w:rsidP="002A646A">
      <w:pPr>
        <w:pStyle w:val="Numerik1"/>
        <w:spacing w:after="0"/>
        <w:ind w:left="0" w:firstLine="567"/>
        <w:rPr>
          <w:rFonts w:ascii="Times New Roman" w:hAnsi="Times New Roman"/>
          <w:szCs w:val="24"/>
          <w:lang w:val="uk-UA"/>
        </w:rPr>
      </w:pPr>
      <w:r>
        <w:rPr>
          <w:rFonts w:ascii="Times New Roman" w:hAnsi="Times New Roman"/>
          <w:szCs w:val="24"/>
          <w:lang w:val="uk-UA"/>
        </w:rPr>
        <w:t>3.1.</w:t>
      </w:r>
      <w:r w:rsidR="00630DB2" w:rsidRPr="00630DB2">
        <w:rPr>
          <w:rFonts w:ascii="Times New Roman" w:hAnsi="Times New Roman"/>
          <w:szCs w:val="24"/>
          <w:lang w:val="uk-UA"/>
        </w:rPr>
        <w:t xml:space="preserve">4. Про цінні папери та фондовий ринок: Закон України від 23 лютого 2006 р. із змінами і доповненнями // Відомості Верховної Ради України. – 2006. – №31. – Ст. 268. </w:t>
      </w:r>
    </w:p>
    <w:p w:rsidR="008D6FD5" w:rsidRPr="00630DB2" w:rsidRDefault="008D6FD5" w:rsidP="002A646A">
      <w:pPr>
        <w:autoSpaceDE w:val="0"/>
        <w:autoSpaceDN w:val="0"/>
        <w:adjustRightInd w:val="0"/>
        <w:ind w:firstLine="567"/>
        <w:jc w:val="both"/>
        <w:rPr>
          <w:iCs/>
          <w:sz w:val="24"/>
          <w:szCs w:val="24"/>
        </w:rPr>
      </w:pPr>
    </w:p>
    <w:p w:rsidR="00A17C69" w:rsidRPr="00630DB2" w:rsidRDefault="002A646A" w:rsidP="002A646A">
      <w:pPr>
        <w:ind w:firstLine="567"/>
        <w:jc w:val="both"/>
        <w:rPr>
          <w:color w:val="000000"/>
          <w:sz w:val="24"/>
          <w:szCs w:val="24"/>
        </w:rPr>
      </w:pPr>
      <w:r>
        <w:rPr>
          <w:b/>
          <w:color w:val="000000"/>
          <w:sz w:val="24"/>
          <w:szCs w:val="24"/>
        </w:rPr>
        <w:t>3.2. Додаткові рекомендовані джерела</w:t>
      </w:r>
    </w:p>
    <w:p w:rsidR="00630DB2" w:rsidRPr="00630DB2" w:rsidRDefault="002A646A" w:rsidP="002A646A">
      <w:pPr>
        <w:tabs>
          <w:tab w:val="num" w:pos="900"/>
        </w:tabs>
        <w:ind w:firstLine="567"/>
        <w:jc w:val="both"/>
        <w:rPr>
          <w:sz w:val="24"/>
          <w:szCs w:val="24"/>
        </w:rPr>
      </w:pPr>
      <w:r>
        <w:rPr>
          <w:sz w:val="24"/>
          <w:szCs w:val="24"/>
        </w:rPr>
        <w:t>3.2.1</w:t>
      </w:r>
      <w:r w:rsidR="00630DB2" w:rsidRPr="00630DB2">
        <w:rPr>
          <w:sz w:val="24"/>
          <w:szCs w:val="24"/>
        </w:rPr>
        <w:t xml:space="preserve">. </w:t>
      </w:r>
      <w:proofErr w:type="spellStart"/>
      <w:r w:rsidR="00630DB2" w:rsidRPr="00630DB2">
        <w:rPr>
          <w:sz w:val="24"/>
          <w:szCs w:val="24"/>
        </w:rPr>
        <w:t>Берлач</w:t>
      </w:r>
      <w:proofErr w:type="spellEnd"/>
      <w:r w:rsidR="00630DB2" w:rsidRPr="00630DB2">
        <w:rPr>
          <w:sz w:val="24"/>
          <w:szCs w:val="24"/>
        </w:rPr>
        <w:t xml:space="preserve"> А. І. </w:t>
      </w:r>
      <w:r w:rsidR="008D0E8B">
        <w:rPr>
          <w:sz w:val="24"/>
          <w:szCs w:val="24"/>
        </w:rPr>
        <w:t>Акціонерне</w:t>
      </w:r>
      <w:r w:rsidR="00630DB2" w:rsidRPr="00630DB2">
        <w:rPr>
          <w:sz w:val="24"/>
          <w:szCs w:val="24"/>
        </w:rPr>
        <w:t xml:space="preserve"> право України: </w:t>
      </w:r>
      <w:proofErr w:type="spellStart"/>
      <w:r w:rsidR="00630DB2" w:rsidRPr="00630DB2">
        <w:rPr>
          <w:sz w:val="24"/>
          <w:szCs w:val="24"/>
        </w:rPr>
        <w:t>Навч</w:t>
      </w:r>
      <w:proofErr w:type="spellEnd"/>
      <w:r w:rsidR="00630DB2" w:rsidRPr="00630DB2">
        <w:rPr>
          <w:sz w:val="24"/>
          <w:szCs w:val="24"/>
        </w:rPr>
        <w:t xml:space="preserve">. </w:t>
      </w:r>
      <w:proofErr w:type="spellStart"/>
      <w:r w:rsidR="00630DB2" w:rsidRPr="00630DB2">
        <w:rPr>
          <w:sz w:val="24"/>
          <w:szCs w:val="24"/>
        </w:rPr>
        <w:t>посіб</w:t>
      </w:r>
      <w:proofErr w:type="spellEnd"/>
      <w:r w:rsidR="00630DB2" w:rsidRPr="00630DB2">
        <w:rPr>
          <w:sz w:val="24"/>
          <w:szCs w:val="24"/>
        </w:rPr>
        <w:t xml:space="preserve">. – К.: Університет </w:t>
      </w:r>
      <w:proofErr w:type="spellStart"/>
      <w:r w:rsidR="00630DB2" w:rsidRPr="00630DB2">
        <w:rPr>
          <w:sz w:val="24"/>
          <w:szCs w:val="24"/>
        </w:rPr>
        <w:t>„Україна</w:t>
      </w:r>
      <w:proofErr w:type="spellEnd"/>
      <w:r w:rsidR="00630DB2" w:rsidRPr="00630DB2">
        <w:rPr>
          <w:sz w:val="24"/>
          <w:szCs w:val="24"/>
        </w:rPr>
        <w:t>”, 2007. – 316 с.</w:t>
      </w:r>
    </w:p>
    <w:p w:rsidR="00630DB2" w:rsidRPr="00630DB2" w:rsidRDefault="002A646A" w:rsidP="002A646A">
      <w:pPr>
        <w:pStyle w:val="Numerik1"/>
        <w:spacing w:after="0"/>
        <w:ind w:left="0" w:firstLine="567"/>
        <w:rPr>
          <w:rFonts w:ascii="Times New Roman" w:hAnsi="Times New Roman"/>
          <w:szCs w:val="24"/>
          <w:lang w:val="uk-UA"/>
        </w:rPr>
      </w:pPr>
      <w:r>
        <w:rPr>
          <w:rFonts w:ascii="Times New Roman" w:hAnsi="Times New Roman"/>
          <w:szCs w:val="24"/>
          <w:lang w:val="uk-UA"/>
        </w:rPr>
        <w:t>3.2.2.</w:t>
      </w:r>
      <w:r w:rsidR="00630DB2" w:rsidRPr="00630DB2">
        <w:rPr>
          <w:rFonts w:ascii="Times New Roman" w:hAnsi="Times New Roman"/>
          <w:szCs w:val="24"/>
          <w:lang w:val="uk-UA"/>
        </w:rPr>
        <w:t xml:space="preserve"> Кононенко І. В. Основи біржового права: </w:t>
      </w:r>
      <w:proofErr w:type="spellStart"/>
      <w:r w:rsidR="00630DB2" w:rsidRPr="00630DB2">
        <w:rPr>
          <w:rFonts w:ascii="Times New Roman" w:hAnsi="Times New Roman"/>
          <w:szCs w:val="24"/>
          <w:lang w:val="uk-UA"/>
        </w:rPr>
        <w:t>Навч</w:t>
      </w:r>
      <w:proofErr w:type="spellEnd"/>
      <w:r w:rsidR="00630DB2" w:rsidRPr="00630DB2">
        <w:rPr>
          <w:rFonts w:ascii="Times New Roman" w:hAnsi="Times New Roman"/>
          <w:szCs w:val="24"/>
          <w:lang w:val="uk-UA"/>
        </w:rPr>
        <w:t xml:space="preserve">. </w:t>
      </w:r>
      <w:proofErr w:type="spellStart"/>
      <w:r w:rsidR="00630DB2" w:rsidRPr="00630DB2">
        <w:rPr>
          <w:rFonts w:ascii="Times New Roman" w:hAnsi="Times New Roman"/>
          <w:szCs w:val="24"/>
          <w:lang w:val="uk-UA"/>
        </w:rPr>
        <w:t>посіб</w:t>
      </w:r>
      <w:proofErr w:type="spellEnd"/>
      <w:r w:rsidR="00630DB2" w:rsidRPr="00630DB2">
        <w:rPr>
          <w:rFonts w:ascii="Times New Roman" w:hAnsi="Times New Roman"/>
          <w:szCs w:val="24"/>
          <w:lang w:val="uk-UA"/>
        </w:rPr>
        <w:t>. – К: Кондор, 2007. – 576 с.</w:t>
      </w:r>
    </w:p>
    <w:p w:rsidR="00630DB2" w:rsidRPr="00630DB2" w:rsidRDefault="002A646A" w:rsidP="002A646A">
      <w:pPr>
        <w:pStyle w:val="Numerik1"/>
        <w:spacing w:after="0"/>
        <w:ind w:left="0" w:firstLine="567"/>
        <w:rPr>
          <w:rFonts w:ascii="Times New Roman" w:hAnsi="Times New Roman"/>
          <w:szCs w:val="24"/>
          <w:lang w:val="uk-UA"/>
        </w:rPr>
      </w:pPr>
      <w:r>
        <w:rPr>
          <w:rFonts w:ascii="Times New Roman" w:hAnsi="Times New Roman"/>
          <w:szCs w:val="24"/>
          <w:lang w:val="uk-UA"/>
        </w:rPr>
        <w:t>3.2.3</w:t>
      </w:r>
      <w:r w:rsidR="00630DB2" w:rsidRPr="00630DB2">
        <w:rPr>
          <w:rFonts w:ascii="Times New Roman" w:hAnsi="Times New Roman"/>
          <w:szCs w:val="24"/>
          <w:lang w:val="uk-UA"/>
        </w:rPr>
        <w:t xml:space="preserve">. </w:t>
      </w:r>
      <w:proofErr w:type="spellStart"/>
      <w:r w:rsidR="00630DB2" w:rsidRPr="00630DB2">
        <w:rPr>
          <w:rFonts w:ascii="Times New Roman" w:hAnsi="Times New Roman"/>
          <w:szCs w:val="24"/>
          <w:lang w:val="uk-UA"/>
        </w:rPr>
        <w:t>Котирло</w:t>
      </w:r>
      <w:proofErr w:type="spellEnd"/>
      <w:r w:rsidR="00630DB2" w:rsidRPr="00630DB2">
        <w:rPr>
          <w:rFonts w:ascii="Times New Roman" w:hAnsi="Times New Roman"/>
          <w:szCs w:val="24"/>
          <w:lang w:val="uk-UA"/>
        </w:rPr>
        <w:t xml:space="preserve"> О. О.  </w:t>
      </w:r>
      <w:r w:rsidR="008D0E8B">
        <w:rPr>
          <w:rFonts w:ascii="Times New Roman" w:hAnsi="Times New Roman"/>
          <w:szCs w:val="24"/>
          <w:lang w:val="uk-UA"/>
        </w:rPr>
        <w:t>Акціонерне</w:t>
      </w:r>
      <w:r w:rsidR="00630DB2" w:rsidRPr="00630DB2">
        <w:rPr>
          <w:rFonts w:ascii="Times New Roman" w:hAnsi="Times New Roman"/>
          <w:szCs w:val="24"/>
          <w:lang w:val="uk-UA"/>
        </w:rPr>
        <w:t xml:space="preserve"> право: Навчальний посібник / О. О. </w:t>
      </w:r>
      <w:proofErr w:type="spellStart"/>
      <w:r w:rsidR="00630DB2" w:rsidRPr="00630DB2">
        <w:rPr>
          <w:rFonts w:ascii="Times New Roman" w:hAnsi="Times New Roman"/>
          <w:szCs w:val="24"/>
          <w:lang w:val="uk-UA"/>
        </w:rPr>
        <w:t>Котирло</w:t>
      </w:r>
      <w:proofErr w:type="spellEnd"/>
      <w:r w:rsidR="00630DB2" w:rsidRPr="00630DB2">
        <w:rPr>
          <w:rFonts w:ascii="Times New Roman" w:hAnsi="Times New Roman"/>
          <w:szCs w:val="24"/>
          <w:lang w:val="uk-UA"/>
        </w:rPr>
        <w:t xml:space="preserve">. – К.: </w:t>
      </w:r>
      <w:proofErr w:type="spellStart"/>
      <w:r w:rsidR="00630DB2" w:rsidRPr="00630DB2">
        <w:rPr>
          <w:rFonts w:ascii="Times New Roman" w:hAnsi="Times New Roman"/>
          <w:szCs w:val="24"/>
          <w:lang w:val="uk-UA"/>
        </w:rPr>
        <w:t>„Видавництво</w:t>
      </w:r>
      <w:proofErr w:type="spellEnd"/>
      <w:r w:rsidR="00630DB2" w:rsidRPr="00630DB2">
        <w:rPr>
          <w:rFonts w:ascii="Times New Roman" w:hAnsi="Times New Roman"/>
          <w:szCs w:val="24"/>
          <w:lang w:val="uk-UA"/>
        </w:rPr>
        <w:t xml:space="preserve"> </w:t>
      </w:r>
      <w:proofErr w:type="spellStart"/>
      <w:r w:rsidR="00630DB2" w:rsidRPr="00630DB2">
        <w:rPr>
          <w:rFonts w:ascii="Times New Roman" w:hAnsi="Times New Roman"/>
          <w:szCs w:val="24"/>
          <w:lang w:val="uk-UA"/>
        </w:rPr>
        <w:t>„Центр</w:t>
      </w:r>
      <w:proofErr w:type="spellEnd"/>
      <w:r w:rsidR="00630DB2" w:rsidRPr="00630DB2">
        <w:rPr>
          <w:rFonts w:ascii="Times New Roman" w:hAnsi="Times New Roman"/>
          <w:szCs w:val="24"/>
          <w:lang w:val="uk-UA"/>
        </w:rPr>
        <w:t xml:space="preserve"> учбової літератури”, 2012. – 268 с.</w:t>
      </w:r>
    </w:p>
    <w:p w:rsidR="004F365E" w:rsidRPr="00256391" w:rsidRDefault="004F365E" w:rsidP="00630DB2">
      <w:pPr>
        <w:pStyle w:val="11"/>
        <w:autoSpaceDE w:val="0"/>
        <w:autoSpaceDN w:val="0"/>
        <w:adjustRightInd w:val="0"/>
        <w:ind w:left="0" w:firstLine="567"/>
        <w:jc w:val="both"/>
        <w:rPr>
          <w:highlight w:val="green"/>
        </w:rPr>
      </w:pPr>
    </w:p>
    <w:p w:rsidR="008C2100" w:rsidRPr="00936C24" w:rsidRDefault="00ED4C08" w:rsidP="00630DB2">
      <w:pPr>
        <w:pStyle w:val="11"/>
        <w:autoSpaceDE w:val="0"/>
        <w:autoSpaceDN w:val="0"/>
        <w:adjustRightInd w:val="0"/>
        <w:ind w:left="0" w:firstLine="567"/>
        <w:jc w:val="both"/>
        <w:rPr>
          <w:i/>
          <w:color w:val="FF0000"/>
        </w:rPr>
      </w:pPr>
      <w:r w:rsidRPr="00936C24">
        <w:rPr>
          <w:b/>
          <w:color w:val="000000"/>
        </w:rPr>
        <w:t>3.3. Інформаційні</w:t>
      </w:r>
      <w:r w:rsidRPr="00936C24">
        <w:rPr>
          <w:b/>
          <w:color w:val="000000"/>
          <w:spacing w:val="-6"/>
        </w:rPr>
        <w:t xml:space="preserve"> </w:t>
      </w:r>
      <w:r w:rsidRPr="00936C24">
        <w:rPr>
          <w:b/>
          <w:color w:val="000000"/>
        </w:rPr>
        <w:t xml:space="preserve">ресурси в </w:t>
      </w:r>
      <w:r w:rsidR="002A646A" w:rsidRPr="00936C24">
        <w:rPr>
          <w:b/>
          <w:color w:val="000000"/>
        </w:rPr>
        <w:t>Інтернеті</w:t>
      </w:r>
      <w:r w:rsidR="00F37BA8" w:rsidRPr="00936C24">
        <w:rPr>
          <w:b/>
          <w:color w:val="000000"/>
        </w:rPr>
        <w:t xml:space="preserve"> </w:t>
      </w:r>
    </w:p>
    <w:p w:rsidR="007617B6" w:rsidRPr="00936C24" w:rsidRDefault="007617B6" w:rsidP="00630DB2">
      <w:pPr>
        <w:pStyle w:val="11"/>
        <w:autoSpaceDE w:val="0"/>
        <w:autoSpaceDN w:val="0"/>
        <w:adjustRightInd w:val="0"/>
        <w:ind w:left="0" w:firstLine="567"/>
        <w:jc w:val="both"/>
        <w:rPr>
          <w:color w:val="000000"/>
        </w:rPr>
      </w:pPr>
      <w:r w:rsidRPr="00936C24">
        <w:rPr>
          <w:color w:val="000000"/>
        </w:rPr>
        <w:t>3.</w:t>
      </w:r>
      <w:r w:rsidR="00085A0F" w:rsidRPr="00936C24">
        <w:rPr>
          <w:color w:val="000000"/>
        </w:rPr>
        <w:t>3</w:t>
      </w:r>
      <w:r w:rsidRPr="00936C24">
        <w:rPr>
          <w:color w:val="000000"/>
        </w:rPr>
        <w:t>.</w:t>
      </w:r>
      <w:r w:rsidR="00085A0F" w:rsidRPr="00936C24">
        <w:rPr>
          <w:color w:val="000000"/>
        </w:rPr>
        <w:t>1</w:t>
      </w:r>
      <w:r w:rsidRPr="00936C24">
        <w:t xml:space="preserve"> </w:t>
      </w:r>
      <w:r w:rsidR="008C2100" w:rsidRPr="00936C24">
        <w:rPr>
          <w:color w:val="000000"/>
        </w:rPr>
        <w:t>https://www.rada.gov.ua/</w:t>
      </w:r>
    </w:p>
    <w:p w:rsidR="007617B6" w:rsidRPr="00936C24" w:rsidRDefault="001B4AFA" w:rsidP="00630DB2">
      <w:pPr>
        <w:ind w:firstLine="567"/>
        <w:jc w:val="both"/>
        <w:rPr>
          <w:rStyle w:val="ab"/>
          <w:color w:val="auto"/>
          <w:u w:val="none"/>
        </w:rPr>
      </w:pPr>
      <w:r w:rsidRPr="00936C24">
        <w:rPr>
          <w:sz w:val="24"/>
          <w:szCs w:val="24"/>
        </w:rPr>
        <w:t>3.</w:t>
      </w:r>
      <w:r w:rsidR="009D0376" w:rsidRPr="00936C24">
        <w:rPr>
          <w:sz w:val="24"/>
          <w:szCs w:val="24"/>
        </w:rPr>
        <w:t>3</w:t>
      </w:r>
      <w:r w:rsidRPr="00936C24">
        <w:rPr>
          <w:sz w:val="24"/>
          <w:szCs w:val="24"/>
        </w:rPr>
        <w:t>.</w:t>
      </w:r>
      <w:r w:rsidR="00085A0F" w:rsidRPr="00936C24">
        <w:rPr>
          <w:sz w:val="24"/>
          <w:szCs w:val="24"/>
        </w:rPr>
        <w:t>2</w:t>
      </w:r>
      <w:r w:rsidR="007617B6" w:rsidRPr="00936C24">
        <w:rPr>
          <w:sz w:val="24"/>
          <w:szCs w:val="24"/>
        </w:rPr>
        <w:t xml:space="preserve">. </w:t>
      </w:r>
      <w:r w:rsidR="008C2100" w:rsidRPr="00936C24">
        <w:rPr>
          <w:rStyle w:val="ab"/>
          <w:color w:val="auto"/>
          <w:sz w:val="24"/>
          <w:szCs w:val="24"/>
          <w:u w:val="none"/>
        </w:rPr>
        <w:t>http://er.nau.edu.ua/handle/NAU/24185</w:t>
      </w:r>
    </w:p>
    <w:p w:rsidR="000F2EC9" w:rsidRPr="00936C24" w:rsidRDefault="000F2EC9" w:rsidP="00630DB2">
      <w:pPr>
        <w:shd w:val="clear" w:color="auto" w:fill="FFFFFF"/>
        <w:spacing w:line="228" w:lineRule="auto"/>
        <w:ind w:firstLine="567"/>
        <w:jc w:val="center"/>
        <w:rPr>
          <w:b/>
          <w:bCs/>
          <w:spacing w:val="-2"/>
          <w:sz w:val="24"/>
          <w:szCs w:val="24"/>
        </w:rPr>
      </w:pPr>
    </w:p>
    <w:p w:rsidR="007617B6" w:rsidRPr="008D6FD5" w:rsidRDefault="00A65716" w:rsidP="00630DB2">
      <w:pPr>
        <w:jc w:val="right"/>
        <w:rPr>
          <w:bCs/>
          <w:sz w:val="24"/>
          <w:szCs w:val="24"/>
        </w:rPr>
      </w:pPr>
      <w:r>
        <w:rPr>
          <w:bCs/>
          <w:sz w:val="24"/>
          <w:szCs w:val="24"/>
        </w:rPr>
        <w:br w:type="page"/>
      </w:r>
      <w:r w:rsidRPr="008D6FD5">
        <w:rPr>
          <w:bCs/>
          <w:sz w:val="24"/>
          <w:szCs w:val="24"/>
        </w:rPr>
        <w:lastRenderedPageBreak/>
        <w:t xml:space="preserve"> </w:t>
      </w:r>
      <w:r w:rsidR="007617B6" w:rsidRPr="008D6FD5">
        <w:rPr>
          <w:bCs/>
          <w:sz w:val="24"/>
          <w:szCs w:val="24"/>
        </w:rPr>
        <w:t>(Ф 03.02 – 01)</w:t>
      </w:r>
    </w:p>
    <w:p w:rsidR="007617B6" w:rsidRPr="008D6FD5" w:rsidRDefault="007617B6" w:rsidP="00630DB2">
      <w:pPr>
        <w:pStyle w:val="aa"/>
        <w:ind w:left="0" w:right="-2"/>
        <w:rPr>
          <w:b/>
          <w:bCs/>
          <w:sz w:val="24"/>
          <w:szCs w:val="24"/>
          <w:lang w:val="uk-UA"/>
        </w:rPr>
      </w:pPr>
      <w:r w:rsidRPr="008D6FD5">
        <w:rPr>
          <w:b/>
          <w:bCs/>
          <w:sz w:val="24"/>
          <w:szCs w:val="24"/>
          <w:lang w:val="uk-UA"/>
        </w:rPr>
        <w:t>АРКУШ ПОШИРЕННЯ ДОКУМЕНТА</w:t>
      </w:r>
    </w:p>
    <w:tbl>
      <w:tblPr>
        <w:tblW w:w="9356" w:type="dxa"/>
        <w:tblCellMar>
          <w:top w:w="55" w:type="dxa"/>
          <w:left w:w="55" w:type="dxa"/>
          <w:bottom w:w="55" w:type="dxa"/>
          <w:right w:w="55" w:type="dxa"/>
        </w:tblCellMar>
        <w:tblLook w:val="0000" w:firstRow="0" w:lastRow="0" w:firstColumn="0" w:lastColumn="0" w:noHBand="0" w:noVBand="0"/>
      </w:tblPr>
      <w:tblGrid>
        <w:gridCol w:w="707"/>
        <w:gridCol w:w="1417"/>
        <w:gridCol w:w="7"/>
        <w:gridCol w:w="1260"/>
        <w:gridCol w:w="7"/>
        <w:gridCol w:w="2807"/>
        <w:gridCol w:w="7"/>
        <w:gridCol w:w="1460"/>
        <w:gridCol w:w="1684"/>
      </w:tblGrid>
      <w:tr w:rsidR="007617B6" w:rsidRPr="008D6FD5">
        <w:tc>
          <w:tcPr>
            <w:tcW w:w="707" w:type="dxa"/>
            <w:tcBorders>
              <w:top w:val="single" w:sz="4" w:space="0" w:color="000000"/>
              <w:left w:val="single" w:sz="4" w:space="0" w:color="000000"/>
              <w:bottom w:val="single" w:sz="4" w:space="0" w:color="000000"/>
            </w:tcBorders>
            <w:vAlign w:val="center"/>
          </w:tcPr>
          <w:p w:rsidR="007617B6" w:rsidRPr="008D6FD5" w:rsidRDefault="007617B6" w:rsidP="00630DB2">
            <w:pPr>
              <w:pStyle w:val="TableContents"/>
              <w:spacing w:line="216" w:lineRule="auto"/>
              <w:ind w:left="-57" w:right="-57"/>
              <w:jc w:val="center"/>
              <w:rPr>
                <w:noProof w:val="0"/>
                <w:sz w:val="24"/>
                <w:szCs w:val="24"/>
                <w:lang w:val="uk-UA"/>
              </w:rPr>
            </w:pPr>
            <w:r w:rsidRPr="008D6FD5">
              <w:rPr>
                <w:noProof w:val="0"/>
                <w:sz w:val="24"/>
                <w:szCs w:val="24"/>
                <w:lang w:val="uk-UA"/>
              </w:rPr>
              <w:t>№</w:t>
            </w:r>
          </w:p>
          <w:p w:rsidR="007617B6" w:rsidRPr="008D6FD5" w:rsidRDefault="007617B6" w:rsidP="00630DB2">
            <w:pPr>
              <w:pStyle w:val="TableContents"/>
              <w:spacing w:line="216" w:lineRule="auto"/>
              <w:ind w:left="-57" w:right="-57"/>
              <w:jc w:val="center"/>
              <w:rPr>
                <w:noProof w:val="0"/>
                <w:sz w:val="24"/>
                <w:szCs w:val="24"/>
                <w:lang w:val="uk-UA"/>
              </w:rPr>
            </w:pPr>
            <w:r w:rsidRPr="008D6FD5">
              <w:rPr>
                <w:noProof w:val="0"/>
                <w:sz w:val="24"/>
                <w:szCs w:val="24"/>
                <w:lang w:val="uk-UA"/>
              </w:rPr>
              <w:t>прим.</w:t>
            </w:r>
          </w:p>
        </w:tc>
        <w:tc>
          <w:tcPr>
            <w:tcW w:w="1417" w:type="dxa"/>
            <w:tcBorders>
              <w:top w:val="single" w:sz="4" w:space="0" w:color="000000"/>
              <w:left w:val="single" w:sz="4" w:space="0" w:color="000000"/>
              <w:bottom w:val="single" w:sz="4" w:space="0" w:color="000000"/>
            </w:tcBorders>
            <w:vAlign w:val="center"/>
          </w:tcPr>
          <w:p w:rsidR="007617B6" w:rsidRPr="008D6FD5" w:rsidRDefault="007617B6" w:rsidP="00630DB2">
            <w:pPr>
              <w:pStyle w:val="TableContents"/>
              <w:spacing w:line="216" w:lineRule="auto"/>
              <w:ind w:left="-57" w:right="-57"/>
              <w:jc w:val="center"/>
              <w:rPr>
                <w:noProof w:val="0"/>
                <w:sz w:val="24"/>
                <w:szCs w:val="24"/>
                <w:lang w:val="uk-UA"/>
              </w:rPr>
            </w:pPr>
            <w:r w:rsidRPr="008D6FD5">
              <w:rPr>
                <w:noProof w:val="0"/>
                <w:sz w:val="24"/>
                <w:szCs w:val="24"/>
                <w:lang w:val="uk-UA"/>
              </w:rPr>
              <w:t>Куди передано (підрозділ)</w:t>
            </w:r>
          </w:p>
        </w:tc>
        <w:tc>
          <w:tcPr>
            <w:tcW w:w="1267" w:type="dxa"/>
            <w:gridSpan w:val="2"/>
            <w:tcBorders>
              <w:top w:val="single" w:sz="4" w:space="0" w:color="000000"/>
              <w:left w:val="single" w:sz="4" w:space="0" w:color="000000"/>
              <w:bottom w:val="single" w:sz="4" w:space="0" w:color="000000"/>
              <w:right w:val="single" w:sz="4" w:space="0" w:color="auto"/>
            </w:tcBorders>
            <w:vAlign w:val="center"/>
          </w:tcPr>
          <w:p w:rsidR="007617B6" w:rsidRPr="008D6FD5" w:rsidRDefault="007617B6" w:rsidP="00630DB2">
            <w:pPr>
              <w:pStyle w:val="TableContents"/>
              <w:spacing w:line="216" w:lineRule="auto"/>
              <w:ind w:left="-57" w:right="-57"/>
              <w:jc w:val="center"/>
              <w:rPr>
                <w:noProof w:val="0"/>
                <w:sz w:val="24"/>
                <w:szCs w:val="24"/>
                <w:lang w:val="uk-UA"/>
              </w:rPr>
            </w:pPr>
            <w:r w:rsidRPr="008D6FD5">
              <w:rPr>
                <w:noProof w:val="0"/>
                <w:sz w:val="24"/>
                <w:szCs w:val="24"/>
                <w:lang w:val="uk-UA"/>
              </w:rPr>
              <w:t xml:space="preserve">Дата </w:t>
            </w:r>
          </w:p>
          <w:p w:rsidR="007617B6" w:rsidRPr="008D6FD5" w:rsidRDefault="007617B6" w:rsidP="00630DB2">
            <w:pPr>
              <w:pStyle w:val="TableContents"/>
              <w:spacing w:line="216" w:lineRule="auto"/>
              <w:ind w:left="-57" w:right="-57"/>
              <w:jc w:val="center"/>
              <w:rPr>
                <w:noProof w:val="0"/>
                <w:sz w:val="24"/>
                <w:szCs w:val="24"/>
                <w:lang w:val="uk-UA"/>
              </w:rPr>
            </w:pPr>
            <w:r w:rsidRPr="008D6FD5">
              <w:rPr>
                <w:noProof w:val="0"/>
                <w:sz w:val="24"/>
                <w:szCs w:val="24"/>
                <w:lang w:val="uk-UA"/>
              </w:rPr>
              <w:t>видачі</w:t>
            </w:r>
          </w:p>
        </w:tc>
        <w:tc>
          <w:tcPr>
            <w:tcW w:w="2814" w:type="dxa"/>
            <w:gridSpan w:val="2"/>
            <w:tcBorders>
              <w:top w:val="single" w:sz="4" w:space="0" w:color="000000"/>
              <w:left w:val="single" w:sz="4" w:space="0" w:color="auto"/>
              <w:right w:val="single" w:sz="4" w:space="0" w:color="auto"/>
            </w:tcBorders>
            <w:vAlign w:val="center"/>
          </w:tcPr>
          <w:p w:rsidR="007617B6" w:rsidRPr="008D6FD5" w:rsidRDefault="007617B6" w:rsidP="00630DB2">
            <w:pPr>
              <w:pStyle w:val="TableContents"/>
              <w:spacing w:line="216" w:lineRule="auto"/>
              <w:ind w:left="-57" w:right="-57"/>
              <w:jc w:val="center"/>
              <w:rPr>
                <w:noProof w:val="0"/>
                <w:sz w:val="24"/>
                <w:szCs w:val="24"/>
                <w:lang w:val="uk-UA"/>
              </w:rPr>
            </w:pPr>
            <w:r w:rsidRPr="008D6FD5">
              <w:rPr>
                <w:noProof w:val="0"/>
                <w:sz w:val="24"/>
                <w:szCs w:val="24"/>
                <w:lang w:val="uk-UA"/>
              </w:rPr>
              <w:t>П.І.Б. отримувача</w:t>
            </w:r>
          </w:p>
        </w:tc>
        <w:tc>
          <w:tcPr>
            <w:tcW w:w="1467" w:type="dxa"/>
            <w:gridSpan w:val="2"/>
            <w:tcBorders>
              <w:top w:val="single" w:sz="4" w:space="0" w:color="000000"/>
              <w:left w:val="single" w:sz="4" w:space="0" w:color="auto"/>
            </w:tcBorders>
            <w:vAlign w:val="center"/>
          </w:tcPr>
          <w:p w:rsidR="007617B6" w:rsidRPr="008D6FD5" w:rsidRDefault="007617B6" w:rsidP="00630DB2">
            <w:pPr>
              <w:pStyle w:val="TableContents"/>
              <w:spacing w:line="216" w:lineRule="auto"/>
              <w:ind w:left="-57" w:right="-57"/>
              <w:jc w:val="center"/>
              <w:rPr>
                <w:noProof w:val="0"/>
                <w:sz w:val="24"/>
                <w:szCs w:val="24"/>
                <w:lang w:val="uk-UA"/>
              </w:rPr>
            </w:pPr>
            <w:r w:rsidRPr="008D6FD5">
              <w:rPr>
                <w:noProof w:val="0"/>
                <w:sz w:val="24"/>
                <w:szCs w:val="24"/>
                <w:lang w:val="uk-UA"/>
              </w:rPr>
              <w:t>Підпис отримувача</w:t>
            </w:r>
          </w:p>
        </w:tc>
        <w:tc>
          <w:tcPr>
            <w:tcW w:w="1684" w:type="dxa"/>
            <w:tcBorders>
              <w:top w:val="single" w:sz="4" w:space="0" w:color="000000"/>
              <w:left w:val="single" w:sz="4" w:space="0" w:color="000000"/>
              <w:bottom w:val="single" w:sz="4" w:space="0" w:color="000000"/>
              <w:right w:val="single" w:sz="4" w:space="0" w:color="000000"/>
            </w:tcBorders>
            <w:vAlign w:val="center"/>
          </w:tcPr>
          <w:p w:rsidR="007617B6" w:rsidRPr="008D6FD5" w:rsidRDefault="007617B6" w:rsidP="00630DB2">
            <w:pPr>
              <w:pStyle w:val="TableContents"/>
              <w:spacing w:line="216" w:lineRule="auto"/>
              <w:ind w:left="-57" w:right="-57"/>
              <w:jc w:val="center"/>
              <w:rPr>
                <w:noProof w:val="0"/>
                <w:sz w:val="24"/>
                <w:szCs w:val="24"/>
                <w:lang w:val="uk-UA"/>
              </w:rPr>
            </w:pPr>
            <w:r w:rsidRPr="008D6FD5">
              <w:rPr>
                <w:noProof w:val="0"/>
                <w:sz w:val="24"/>
                <w:szCs w:val="24"/>
                <w:lang w:val="uk-UA"/>
              </w:rPr>
              <w:t>Примітки</w:t>
            </w:r>
          </w:p>
        </w:tc>
      </w:tr>
      <w:tr w:rsidR="007617B6" w:rsidRPr="008D6FD5">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7617B6" w:rsidRPr="008D6FD5" w:rsidRDefault="007617B6" w:rsidP="00630DB2">
            <w:pPr>
              <w:pStyle w:val="a4"/>
              <w:tabs>
                <w:tab w:val="left" w:pos="708"/>
              </w:tabs>
              <w:snapToGrid w:val="0"/>
              <w:rPr>
                <w:sz w:val="24"/>
                <w:szCs w:val="24"/>
                <w:lang w:eastAsia="ar-SA"/>
              </w:rPr>
            </w:pPr>
          </w:p>
        </w:tc>
        <w:tc>
          <w:tcPr>
            <w:tcW w:w="1267" w:type="dxa"/>
            <w:gridSpan w:val="2"/>
            <w:tcBorders>
              <w:top w:val="single" w:sz="4" w:space="0" w:color="000000"/>
              <w:left w:val="single" w:sz="4" w:space="0" w:color="auto"/>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2814" w:type="dxa"/>
            <w:gridSpan w:val="2"/>
            <w:tcBorders>
              <w:top w:val="single" w:sz="4" w:space="0" w:color="auto"/>
              <w:left w:val="single" w:sz="4" w:space="0" w:color="auto"/>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460" w:type="dxa"/>
            <w:tcBorders>
              <w:top w:val="single" w:sz="4" w:space="0" w:color="auto"/>
              <w:left w:val="single" w:sz="4" w:space="0" w:color="auto"/>
              <w:bottom w:val="single" w:sz="4" w:space="0" w:color="000000"/>
              <w:right w:val="single" w:sz="4" w:space="0" w:color="auto"/>
            </w:tcBorders>
          </w:tcPr>
          <w:p w:rsidR="007617B6" w:rsidRPr="008D6FD5" w:rsidRDefault="007617B6" w:rsidP="00630DB2">
            <w:pPr>
              <w:pStyle w:val="a4"/>
              <w:snapToGrid w:val="0"/>
              <w:rPr>
                <w:sz w:val="24"/>
                <w:szCs w:val="24"/>
                <w:lang w:eastAsia="ar-SA"/>
              </w:rPr>
            </w:pPr>
          </w:p>
        </w:tc>
        <w:tc>
          <w:tcPr>
            <w:tcW w:w="1684" w:type="dxa"/>
            <w:tcBorders>
              <w:top w:val="single" w:sz="4" w:space="0" w:color="auto"/>
              <w:left w:val="single" w:sz="4" w:space="0" w:color="auto"/>
              <w:bottom w:val="single" w:sz="4" w:space="0" w:color="000000"/>
              <w:right w:val="single" w:sz="4" w:space="0" w:color="000000"/>
            </w:tcBorders>
          </w:tcPr>
          <w:p w:rsidR="007617B6" w:rsidRPr="008D6FD5" w:rsidRDefault="007617B6" w:rsidP="00630DB2">
            <w:pPr>
              <w:pStyle w:val="a4"/>
              <w:snapToGrid w:val="0"/>
              <w:rPr>
                <w:sz w:val="24"/>
                <w:szCs w:val="24"/>
                <w:lang w:eastAsia="ar-SA"/>
              </w:rPr>
            </w:pPr>
          </w:p>
        </w:tc>
      </w:tr>
      <w:tr w:rsidR="007617B6" w:rsidRPr="008D6FD5">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7617B6" w:rsidRPr="008D6FD5" w:rsidRDefault="007617B6" w:rsidP="00630DB2">
            <w:pPr>
              <w:pStyle w:val="a4"/>
              <w:tabs>
                <w:tab w:val="left" w:pos="708"/>
              </w:tabs>
              <w:snapToGrid w:val="0"/>
              <w:rPr>
                <w:sz w:val="24"/>
                <w:szCs w:val="24"/>
                <w:lang w:eastAsia="ar-SA"/>
              </w:rPr>
            </w:pPr>
          </w:p>
        </w:tc>
        <w:tc>
          <w:tcPr>
            <w:tcW w:w="1267" w:type="dxa"/>
            <w:gridSpan w:val="2"/>
            <w:tcBorders>
              <w:top w:val="single" w:sz="4" w:space="0" w:color="000000"/>
              <w:left w:val="single" w:sz="4" w:space="0" w:color="auto"/>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2814" w:type="dxa"/>
            <w:gridSpan w:val="2"/>
            <w:tcBorders>
              <w:top w:val="single" w:sz="4" w:space="0" w:color="000000"/>
              <w:left w:val="single" w:sz="4" w:space="0" w:color="auto"/>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7617B6" w:rsidRPr="008D6FD5" w:rsidRDefault="007617B6" w:rsidP="00630DB2">
            <w:pPr>
              <w:pStyle w:val="a4"/>
              <w:snapToGrid w:val="0"/>
              <w:rPr>
                <w:sz w:val="24"/>
                <w:szCs w:val="24"/>
                <w:lang w:eastAsia="ar-SA"/>
              </w:rPr>
            </w:pPr>
          </w:p>
        </w:tc>
        <w:tc>
          <w:tcPr>
            <w:tcW w:w="1684" w:type="dxa"/>
            <w:tcBorders>
              <w:top w:val="single" w:sz="4" w:space="0" w:color="000000"/>
              <w:left w:val="single" w:sz="4" w:space="0" w:color="auto"/>
              <w:bottom w:val="single" w:sz="4" w:space="0" w:color="000000"/>
              <w:right w:val="single" w:sz="4" w:space="0" w:color="000000"/>
            </w:tcBorders>
          </w:tcPr>
          <w:p w:rsidR="007617B6" w:rsidRPr="008D6FD5" w:rsidRDefault="007617B6" w:rsidP="00630DB2">
            <w:pPr>
              <w:pStyle w:val="a4"/>
              <w:snapToGrid w:val="0"/>
              <w:rPr>
                <w:sz w:val="24"/>
                <w:szCs w:val="24"/>
                <w:lang w:eastAsia="ar-SA"/>
              </w:rPr>
            </w:pPr>
          </w:p>
        </w:tc>
      </w:tr>
      <w:tr w:rsidR="007617B6" w:rsidRPr="008D6FD5">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7617B6" w:rsidRPr="008D6FD5" w:rsidRDefault="007617B6" w:rsidP="00630DB2">
            <w:pPr>
              <w:pStyle w:val="a4"/>
              <w:tabs>
                <w:tab w:val="left" w:pos="708"/>
              </w:tabs>
              <w:snapToGrid w:val="0"/>
              <w:rPr>
                <w:sz w:val="24"/>
                <w:szCs w:val="24"/>
                <w:lang w:eastAsia="ar-SA"/>
              </w:rPr>
            </w:pPr>
          </w:p>
        </w:tc>
        <w:tc>
          <w:tcPr>
            <w:tcW w:w="1267" w:type="dxa"/>
            <w:gridSpan w:val="2"/>
            <w:tcBorders>
              <w:top w:val="single" w:sz="4" w:space="0" w:color="000000"/>
              <w:left w:val="single" w:sz="4" w:space="0" w:color="auto"/>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2814" w:type="dxa"/>
            <w:gridSpan w:val="2"/>
            <w:tcBorders>
              <w:top w:val="single" w:sz="4" w:space="0" w:color="000000"/>
              <w:left w:val="single" w:sz="4" w:space="0" w:color="auto"/>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7617B6" w:rsidRPr="008D6FD5" w:rsidRDefault="007617B6" w:rsidP="00630DB2">
            <w:pPr>
              <w:pStyle w:val="a4"/>
              <w:snapToGrid w:val="0"/>
              <w:rPr>
                <w:sz w:val="24"/>
                <w:szCs w:val="24"/>
                <w:lang w:eastAsia="ar-SA"/>
              </w:rPr>
            </w:pPr>
          </w:p>
        </w:tc>
        <w:tc>
          <w:tcPr>
            <w:tcW w:w="1684" w:type="dxa"/>
            <w:tcBorders>
              <w:top w:val="single" w:sz="4" w:space="0" w:color="000000"/>
              <w:left w:val="single" w:sz="4" w:space="0" w:color="auto"/>
              <w:bottom w:val="single" w:sz="4" w:space="0" w:color="000000"/>
              <w:right w:val="single" w:sz="4" w:space="0" w:color="000000"/>
            </w:tcBorders>
          </w:tcPr>
          <w:p w:rsidR="007617B6" w:rsidRPr="008D6FD5" w:rsidRDefault="007617B6" w:rsidP="00630DB2">
            <w:pPr>
              <w:pStyle w:val="a4"/>
              <w:snapToGrid w:val="0"/>
              <w:rPr>
                <w:sz w:val="24"/>
                <w:szCs w:val="24"/>
                <w:lang w:eastAsia="ar-SA"/>
              </w:rPr>
            </w:pPr>
          </w:p>
        </w:tc>
      </w:tr>
    </w:tbl>
    <w:p w:rsidR="007617B6" w:rsidRPr="008D6FD5" w:rsidRDefault="007617B6" w:rsidP="00630DB2">
      <w:pPr>
        <w:pStyle w:val="aa"/>
        <w:ind w:left="0" w:right="-2" w:firstLine="708"/>
        <w:jc w:val="right"/>
        <w:rPr>
          <w:bCs/>
          <w:sz w:val="24"/>
          <w:szCs w:val="24"/>
          <w:lang w:val="uk-UA"/>
        </w:rPr>
      </w:pPr>
    </w:p>
    <w:p w:rsidR="007617B6" w:rsidRPr="008D6FD5" w:rsidRDefault="007617B6" w:rsidP="00630DB2">
      <w:pPr>
        <w:pStyle w:val="aa"/>
        <w:ind w:left="0" w:right="-2" w:firstLine="708"/>
        <w:jc w:val="right"/>
        <w:rPr>
          <w:bCs/>
          <w:sz w:val="24"/>
          <w:szCs w:val="24"/>
          <w:lang w:val="uk-UA"/>
        </w:rPr>
      </w:pPr>
      <w:r w:rsidRPr="008D6FD5">
        <w:rPr>
          <w:bCs/>
          <w:sz w:val="24"/>
          <w:szCs w:val="24"/>
          <w:lang w:val="uk-UA"/>
        </w:rPr>
        <w:t>(Ф 03.02 – 02)</w:t>
      </w:r>
    </w:p>
    <w:p w:rsidR="007617B6" w:rsidRPr="008D6FD5" w:rsidRDefault="007617B6" w:rsidP="00630DB2">
      <w:pPr>
        <w:pStyle w:val="aa"/>
        <w:ind w:left="0" w:right="-2"/>
        <w:rPr>
          <w:b/>
          <w:bCs/>
          <w:sz w:val="24"/>
          <w:szCs w:val="24"/>
          <w:lang w:val="uk-UA"/>
        </w:rPr>
      </w:pPr>
      <w:r w:rsidRPr="008D6FD5">
        <w:rPr>
          <w:b/>
          <w:bCs/>
          <w:sz w:val="24"/>
          <w:szCs w:val="24"/>
          <w:lang w:val="uk-UA"/>
        </w:rPr>
        <w:t>АРКУШ ОЗНАЙОМЛЕННЯ З ДОКУМЕНТОМ</w:t>
      </w:r>
    </w:p>
    <w:tbl>
      <w:tblPr>
        <w:tblW w:w="9356" w:type="dxa"/>
        <w:tblLayout w:type="fixed"/>
        <w:tblLook w:val="0000" w:firstRow="0" w:lastRow="0" w:firstColumn="0" w:lastColumn="0" w:noHBand="0" w:noVBand="0"/>
      </w:tblPr>
      <w:tblGrid>
        <w:gridCol w:w="709"/>
        <w:gridCol w:w="3820"/>
        <w:gridCol w:w="1920"/>
        <w:gridCol w:w="1306"/>
        <w:gridCol w:w="1601"/>
      </w:tblGrid>
      <w:tr w:rsidR="007617B6" w:rsidRPr="008D6FD5">
        <w:trPr>
          <w:cantSplit/>
          <w:trHeight w:val="683"/>
        </w:trPr>
        <w:tc>
          <w:tcPr>
            <w:tcW w:w="709" w:type="dxa"/>
            <w:tcBorders>
              <w:top w:val="single" w:sz="4" w:space="0" w:color="000000"/>
              <w:left w:val="single" w:sz="4" w:space="0" w:color="000000"/>
              <w:bottom w:val="single" w:sz="4" w:space="0" w:color="000000"/>
            </w:tcBorders>
            <w:vAlign w:val="center"/>
          </w:tcPr>
          <w:p w:rsidR="007617B6" w:rsidRPr="008D6FD5" w:rsidRDefault="007617B6" w:rsidP="00630DB2">
            <w:pPr>
              <w:pStyle w:val="a4"/>
              <w:tabs>
                <w:tab w:val="center" w:pos="-1421"/>
                <w:tab w:val="right" w:pos="8303"/>
              </w:tabs>
              <w:snapToGrid w:val="0"/>
              <w:spacing w:line="216" w:lineRule="auto"/>
              <w:ind w:left="-6" w:right="-6"/>
              <w:jc w:val="center"/>
              <w:rPr>
                <w:sz w:val="24"/>
                <w:szCs w:val="24"/>
                <w:lang w:eastAsia="ar-SA"/>
              </w:rPr>
            </w:pPr>
            <w:r w:rsidRPr="008D6FD5">
              <w:rPr>
                <w:sz w:val="24"/>
                <w:szCs w:val="24"/>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7617B6" w:rsidRPr="008D6FD5" w:rsidRDefault="007617B6" w:rsidP="00630DB2">
            <w:pPr>
              <w:pStyle w:val="a4"/>
              <w:tabs>
                <w:tab w:val="center" w:pos="-1421"/>
                <w:tab w:val="right" w:pos="8303"/>
              </w:tabs>
              <w:snapToGrid w:val="0"/>
              <w:spacing w:line="216" w:lineRule="auto"/>
              <w:ind w:left="-6" w:right="-6"/>
              <w:jc w:val="center"/>
              <w:rPr>
                <w:sz w:val="24"/>
                <w:szCs w:val="24"/>
                <w:lang w:eastAsia="ar-SA"/>
              </w:rPr>
            </w:pPr>
            <w:r w:rsidRPr="008D6FD5">
              <w:rPr>
                <w:sz w:val="24"/>
                <w:szCs w:val="24"/>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7617B6" w:rsidRPr="008D6FD5" w:rsidRDefault="007617B6" w:rsidP="00630DB2">
            <w:pPr>
              <w:pStyle w:val="a4"/>
              <w:tabs>
                <w:tab w:val="center" w:pos="-1421"/>
                <w:tab w:val="right" w:pos="8303"/>
              </w:tabs>
              <w:snapToGrid w:val="0"/>
              <w:spacing w:line="216" w:lineRule="auto"/>
              <w:ind w:left="-6" w:right="-6"/>
              <w:jc w:val="center"/>
              <w:rPr>
                <w:sz w:val="24"/>
                <w:szCs w:val="24"/>
                <w:lang w:eastAsia="ar-SA"/>
              </w:rPr>
            </w:pPr>
            <w:r w:rsidRPr="008D6FD5">
              <w:rPr>
                <w:sz w:val="24"/>
                <w:szCs w:val="24"/>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7617B6" w:rsidRPr="008D6FD5" w:rsidRDefault="007617B6" w:rsidP="00630DB2">
            <w:pPr>
              <w:pStyle w:val="a4"/>
              <w:tabs>
                <w:tab w:val="center" w:pos="-1421"/>
                <w:tab w:val="right" w:pos="8303"/>
              </w:tabs>
              <w:snapToGrid w:val="0"/>
              <w:spacing w:line="216" w:lineRule="auto"/>
              <w:ind w:left="-6" w:right="-6"/>
              <w:jc w:val="center"/>
              <w:rPr>
                <w:sz w:val="24"/>
                <w:szCs w:val="24"/>
                <w:lang w:eastAsia="ar-SA"/>
              </w:rPr>
            </w:pPr>
            <w:r w:rsidRPr="008D6FD5">
              <w:rPr>
                <w:sz w:val="24"/>
                <w:szCs w:val="24"/>
                <w:lang w:eastAsia="ar-SA"/>
              </w:rPr>
              <w:t xml:space="preserve">Дата </w:t>
            </w:r>
            <w:proofErr w:type="spellStart"/>
            <w:r w:rsidRPr="008D6FD5">
              <w:rPr>
                <w:sz w:val="24"/>
                <w:szCs w:val="24"/>
                <w:lang w:eastAsia="ar-SA"/>
              </w:rPr>
              <w:t>ознайом-лення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7617B6" w:rsidRPr="008D6FD5" w:rsidRDefault="007617B6" w:rsidP="00630DB2">
            <w:pPr>
              <w:pStyle w:val="a4"/>
              <w:tabs>
                <w:tab w:val="center" w:pos="-1421"/>
                <w:tab w:val="right" w:pos="8303"/>
              </w:tabs>
              <w:snapToGrid w:val="0"/>
              <w:spacing w:line="216" w:lineRule="auto"/>
              <w:ind w:left="-6" w:right="-6"/>
              <w:jc w:val="center"/>
              <w:rPr>
                <w:sz w:val="24"/>
                <w:szCs w:val="24"/>
                <w:lang w:eastAsia="ar-SA"/>
              </w:rPr>
            </w:pPr>
            <w:r w:rsidRPr="008D6FD5">
              <w:rPr>
                <w:sz w:val="24"/>
                <w:szCs w:val="24"/>
                <w:lang w:eastAsia="ar-SA"/>
              </w:rPr>
              <w:t>Примітки</w:t>
            </w:r>
          </w:p>
        </w:tc>
      </w:tr>
      <w:tr w:rsidR="007617B6" w:rsidRPr="008D6FD5">
        <w:trPr>
          <w:trHeight w:hRule="exact" w:val="340"/>
        </w:trPr>
        <w:tc>
          <w:tcPr>
            <w:tcW w:w="709"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617B6" w:rsidRPr="008D6FD5" w:rsidRDefault="007617B6" w:rsidP="00630DB2">
            <w:pPr>
              <w:pStyle w:val="a4"/>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617B6" w:rsidRPr="008D6FD5" w:rsidRDefault="007617B6" w:rsidP="00630DB2">
            <w:pPr>
              <w:pStyle w:val="a4"/>
              <w:snapToGrid w:val="0"/>
              <w:rPr>
                <w:sz w:val="24"/>
                <w:szCs w:val="24"/>
                <w:lang w:eastAsia="ar-SA"/>
              </w:rPr>
            </w:pPr>
          </w:p>
        </w:tc>
      </w:tr>
      <w:tr w:rsidR="007617B6" w:rsidRPr="008D6FD5">
        <w:trPr>
          <w:trHeight w:hRule="exact" w:val="340"/>
        </w:trPr>
        <w:tc>
          <w:tcPr>
            <w:tcW w:w="709"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617B6" w:rsidRPr="008D6FD5" w:rsidRDefault="007617B6" w:rsidP="00630DB2">
            <w:pPr>
              <w:pStyle w:val="a4"/>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617B6" w:rsidRPr="008D6FD5" w:rsidRDefault="007617B6" w:rsidP="00630DB2">
            <w:pPr>
              <w:pStyle w:val="a4"/>
              <w:snapToGrid w:val="0"/>
              <w:rPr>
                <w:sz w:val="24"/>
                <w:szCs w:val="24"/>
                <w:lang w:eastAsia="ar-SA"/>
              </w:rPr>
            </w:pPr>
          </w:p>
        </w:tc>
      </w:tr>
      <w:tr w:rsidR="007617B6" w:rsidRPr="008D6FD5">
        <w:trPr>
          <w:trHeight w:hRule="exact" w:val="340"/>
        </w:trPr>
        <w:tc>
          <w:tcPr>
            <w:tcW w:w="709"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617B6" w:rsidRPr="008D6FD5" w:rsidRDefault="007617B6" w:rsidP="00630DB2">
            <w:pPr>
              <w:pStyle w:val="a4"/>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617B6" w:rsidRPr="008D6FD5" w:rsidRDefault="007617B6" w:rsidP="00630DB2">
            <w:pPr>
              <w:pStyle w:val="a4"/>
              <w:snapToGrid w:val="0"/>
              <w:rPr>
                <w:sz w:val="24"/>
                <w:szCs w:val="24"/>
                <w:lang w:eastAsia="ar-SA"/>
              </w:rPr>
            </w:pPr>
          </w:p>
        </w:tc>
      </w:tr>
    </w:tbl>
    <w:p w:rsidR="007617B6" w:rsidRPr="008D6FD5" w:rsidRDefault="007617B6" w:rsidP="00630DB2">
      <w:pPr>
        <w:pStyle w:val="aa"/>
        <w:ind w:left="0" w:right="0" w:firstLine="709"/>
        <w:jc w:val="right"/>
        <w:rPr>
          <w:bCs/>
          <w:sz w:val="24"/>
          <w:szCs w:val="24"/>
          <w:lang w:val="uk-UA"/>
        </w:rPr>
      </w:pPr>
      <w:r w:rsidRPr="008D6FD5">
        <w:rPr>
          <w:bCs/>
          <w:sz w:val="24"/>
          <w:szCs w:val="24"/>
          <w:lang w:val="uk-UA"/>
        </w:rPr>
        <w:t xml:space="preserve"> (Ф 03.02 – 04)</w:t>
      </w:r>
    </w:p>
    <w:p w:rsidR="007617B6" w:rsidRPr="008D6FD5" w:rsidRDefault="007617B6" w:rsidP="00630DB2">
      <w:pPr>
        <w:pStyle w:val="aa"/>
        <w:ind w:left="0" w:right="-2"/>
        <w:rPr>
          <w:b/>
          <w:bCs/>
          <w:sz w:val="24"/>
          <w:szCs w:val="24"/>
          <w:lang w:val="uk-UA"/>
        </w:rPr>
      </w:pPr>
      <w:r w:rsidRPr="008D6FD5">
        <w:rPr>
          <w:b/>
          <w:bCs/>
          <w:sz w:val="24"/>
          <w:szCs w:val="24"/>
          <w:lang w:val="uk-UA"/>
        </w:rPr>
        <w:t>АРКУШ РЕЄСТРАЦІЇ РЕВІЗІЇ</w:t>
      </w:r>
    </w:p>
    <w:tbl>
      <w:tblPr>
        <w:tblW w:w="9356" w:type="dxa"/>
        <w:tblLayout w:type="fixed"/>
        <w:tblLook w:val="0000" w:firstRow="0" w:lastRow="0" w:firstColumn="0" w:lastColumn="0" w:noHBand="0" w:noVBand="0"/>
      </w:tblPr>
      <w:tblGrid>
        <w:gridCol w:w="709"/>
        <w:gridCol w:w="3402"/>
        <w:gridCol w:w="1559"/>
        <w:gridCol w:w="1418"/>
        <w:gridCol w:w="2268"/>
      </w:tblGrid>
      <w:tr w:rsidR="007617B6" w:rsidRPr="008D6FD5">
        <w:trPr>
          <w:cantSplit/>
          <w:trHeight w:val="517"/>
        </w:trPr>
        <w:tc>
          <w:tcPr>
            <w:tcW w:w="709" w:type="dxa"/>
            <w:tcBorders>
              <w:top w:val="single" w:sz="4" w:space="0" w:color="000000"/>
              <w:left w:val="single" w:sz="4" w:space="0" w:color="000000"/>
              <w:bottom w:val="single" w:sz="4" w:space="0" w:color="000000"/>
            </w:tcBorders>
            <w:vAlign w:val="center"/>
          </w:tcPr>
          <w:p w:rsidR="007617B6" w:rsidRPr="008D6FD5" w:rsidRDefault="007617B6" w:rsidP="00630DB2">
            <w:pPr>
              <w:pStyle w:val="a4"/>
              <w:tabs>
                <w:tab w:val="center" w:pos="-1418"/>
              </w:tabs>
              <w:snapToGrid w:val="0"/>
              <w:spacing w:line="216" w:lineRule="auto"/>
              <w:jc w:val="center"/>
              <w:rPr>
                <w:sz w:val="24"/>
                <w:szCs w:val="24"/>
                <w:lang w:eastAsia="ar-SA"/>
              </w:rPr>
            </w:pPr>
            <w:r w:rsidRPr="008D6FD5">
              <w:rPr>
                <w:sz w:val="24"/>
                <w:szCs w:val="24"/>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7617B6" w:rsidRPr="008D6FD5" w:rsidRDefault="007617B6" w:rsidP="00630DB2">
            <w:pPr>
              <w:pStyle w:val="a4"/>
              <w:tabs>
                <w:tab w:val="center" w:pos="-1418"/>
              </w:tabs>
              <w:snapToGrid w:val="0"/>
              <w:spacing w:line="216" w:lineRule="auto"/>
              <w:jc w:val="center"/>
              <w:rPr>
                <w:sz w:val="24"/>
                <w:szCs w:val="24"/>
                <w:lang w:eastAsia="ar-SA"/>
              </w:rPr>
            </w:pPr>
            <w:r w:rsidRPr="008D6FD5">
              <w:rPr>
                <w:sz w:val="24"/>
                <w:szCs w:val="24"/>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7617B6" w:rsidRPr="008D6FD5" w:rsidRDefault="007617B6" w:rsidP="00630DB2">
            <w:pPr>
              <w:pStyle w:val="a4"/>
              <w:tabs>
                <w:tab w:val="center" w:pos="-1418"/>
              </w:tabs>
              <w:snapToGrid w:val="0"/>
              <w:spacing w:line="216" w:lineRule="auto"/>
              <w:jc w:val="center"/>
              <w:rPr>
                <w:sz w:val="24"/>
                <w:szCs w:val="24"/>
                <w:lang w:eastAsia="ar-SA"/>
              </w:rPr>
            </w:pPr>
            <w:r w:rsidRPr="008D6FD5">
              <w:rPr>
                <w:sz w:val="24"/>
                <w:szCs w:val="24"/>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7617B6" w:rsidRPr="008D6FD5" w:rsidRDefault="007617B6" w:rsidP="00630DB2">
            <w:pPr>
              <w:pStyle w:val="a4"/>
              <w:tabs>
                <w:tab w:val="center" w:pos="-1418"/>
              </w:tabs>
              <w:snapToGrid w:val="0"/>
              <w:spacing w:line="216" w:lineRule="auto"/>
              <w:jc w:val="center"/>
              <w:rPr>
                <w:sz w:val="24"/>
                <w:szCs w:val="24"/>
                <w:lang w:eastAsia="ar-SA"/>
              </w:rPr>
            </w:pPr>
            <w:r w:rsidRPr="008D6FD5">
              <w:rPr>
                <w:sz w:val="24"/>
                <w:szCs w:val="24"/>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7617B6" w:rsidRPr="008D6FD5" w:rsidRDefault="007617B6" w:rsidP="00630DB2">
            <w:pPr>
              <w:pStyle w:val="a4"/>
              <w:tabs>
                <w:tab w:val="center" w:pos="-1418"/>
              </w:tabs>
              <w:snapToGrid w:val="0"/>
              <w:spacing w:line="216" w:lineRule="auto"/>
              <w:jc w:val="center"/>
              <w:rPr>
                <w:sz w:val="24"/>
                <w:szCs w:val="24"/>
                <w:lang w:eastAsia="ar-SA"/>
              </w:rPr>
            </w:pPr>
            <w:r w:rsidRPr="008D6FD5">
              <w:rPr>
                <w:sz w:val="24"/>
                <w:szCs w:val="24"/>
                <w:lang w:eastAsia="ar-SA"/>
              </w:rPr>
              <w:t>Висновок щодо адекватності</w:t>
            </w:r>
          </w:p>
        </w:tc>
      </w:tr>
      <w:tr w:rsidR="007617B6" w:rsidRPr="008D6FD5">
        <w:trPr>
          <w:trHeight w:hRule="exact" w:val="340"/>
        </w:trPr>
        <w:tc>
          <w:tcPr>
            <w:tcW w:w="709"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3402"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559"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418" w:type="dxa"/>
            <w:tcBorders>
              <w:top w:val="single" w:sz="4" w:space="0" w:color="000000"/>
              <w:left w:val="single" w:sz="4" w:space="0" w:color="000000"/>
              <w:bottom w:val="single" w:sz="4" w:space="0" w:color="000000"/>
            </w:tcBorders>
          </w:tcPr>
          <w:p w:rsidR="007617B6" w:rsidRPr="008D6FD5" w:rsidRDefault="007617B6" w:rsidP="00630DB2">
            <w:pPr>
              <w:pStyle w:val="a4"/>
              <w:snapToGrid w:val="0"/>
              <w:rPr>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7617B6" w:rsidRPr="008D6FD5" w:rsidRDefault="007617B6" w:rsidP="00630DB2">
            <w:pPr>
              <w:pStyle w:val="a4"/>
              <w:snapToGrid w:val="0"/>
              <w:ind w:right="72"/>
              <w:jc w:val="center"/>
              <w:rPr>
                <w:sz w:val="24"/>
                <w:szCs w:val="24"/>
                <w:lang w:eastAsia="ar-SA"/>
              </w:rPr>
            </w:pPr>
          </w:p>
        </w:tc>
      </w:tr>
      <w:tr w:rsidR="007617B6" w:rsidRPr="008D6FD5">
        <w:trPr>
          <w:trHeight w:hRule="exact" w:val="340"/>
        </w:trPr>
        <w:tc>
          <w:tcPr>
            <w:tcW w:w="709"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3402"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559"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418" w:type="dxa"/>
            <w:tcBorders>
              <w:top w:val="single" w:sz="4" w:space="0" w:color="000000"/>
              <w:left w:val="single" w:sz="4" w:space="0" w:color="000000"/>
              <w:bottom w:val="single" w:sz="4" w:space="0" w:color="000000"/>
            </w:tcBorders>
          </w:tcPr>
          <w:p w:rsidR="007617B6" w:rsidRPr="008D6FD5" w:rsidRDefault="007617B6" w:rsidP="00630DB2">
            <w:pPr>
              <w:pStyle w:val="a4"/>
              <w:snapToGrid w:val="0"/>
              <w:rPr>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7617B6" w:rsidRPr="008D6FD5" w:rsidRDefault="007617B6" w:rsidP="00630DB2">
            <w:pPr>
              <w:pStyle w:val="a4"/>
              <w:snapToGrid w:val="0"/>
              <w:ind w:right="72"/>
              <w:jc w:val="center"/>
              <w:rPr>
                <w:sz w:val="24"/>
                <w:szCs w:val="24"/>
                <w:lang w:eastAsia="ar-SA"/>
              </w:rPr>
            </w:pPr>
          </w:p>
        </w:tc>
      </w:tr>
      <w:tr w:rsidR="007617B6" w:rsidRPr="008D6FD5">
        <w:trPr>
          <w:trHeight w:hRule="exact" w:val="340"/>
        </w:trPr>
        <w:tc>
          <w:tcPr>
            <w:tcW w:w="709"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3402"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559"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418" w:type="dxa"/>
            <w:tcBorders>
              <w:top w:val="single" w:sz="4" w:space="0" w:color="000000"/>
              <w:left w:val="single" w:sz="4" w:space="0" w:color="000000"/>
              <w:bottom w:val="single" w:sz="4" w:space="0" w:color="000000"/>
            </w:tcBorders>
          </w:tcPr>
          <w:p w:rsidR="007617B6" w:rsidRPr="008D6FD5" w:rsidRDefault="007617B6" w:rsidP="00630DB2">
            <w:pPr>
              <w:pStyle w:val="a4"/>
              <w:snapToGrid w:val="0"/>
              <w:rPr>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7617B6" w:rsidRPr="008D6FD5" w:rsidRDefault="007617B6" w:rsidP="00630DB2">
            <w:pPr>
              <w:pStyle w:val="a4"/>
              <w:snapToGrid w:val="0"/>
              <w:ind w:right="72"/>
              <w:jc w:val="center"/>
              <w:rPr>
                <w:sz w:val="24"/>
                <w:szCs w:val="24"/>
                <w:lang w:eastAsia="ar-SA"/>
              </w:rPr>
            </w:pPr>
          </w:p>
        </w:tc>
      </w:tr>
    </w:tbl>
    <w:p w:rsidR="007617B6" w:rsidRPr="008D6FD5" w:rsidRDefault="007617B6" w:rsidP="00630DB2">
      <w:pPr>
        <w:pStyle w:val="aa"/>
        <w:ind w:left="0" w:right="0" w:firstLine="709"/>
        <w:jc w:val="right"/>
        <w:rPr>
          <w:bCs/>
          <w:sz w:val="24"/>
          <w:szCs w:val="24"/>
          <w:lang w:val="uk-UA"/>
        </w:rPr>
      </w:pPr>
      <w:r w:rsidRPr="008D6FD5">
        <w:rPr>
          <w:bCs/>
          <w:sz w:val="24"/>
          <w:szCs w:val="24"/>
          <w:lang w:val="uk-UA"/>
        </w:rPr>
        <w:t>(Ф 03.02 – 03)</w:t>
      </w:r>
    </w:p>
    <w:p w:rsidR="007617B6" w:rsidRPr="008D6FD5" w:rsidRDefault="007617B6" w:rsidP="00630DB2">
      <w:pPr>
        <w:pStyle w:val="aa"/>
        <w:ind w:left="0" w:right="-2"/>
        <w:rPr>
          <w:b/>
          <w:bCs/>
          <w:sz w:val="24"/>
          <w:szCs w:val="24"/>
          <w:lang w:val="uk-UA"/>
        </w:rPr>
      </w:pPr>
      <w:r w:rsidRPr="008D6FD5">
        <w:rPr>
          <w:b/>
          <w:bCs/>
          <w:sz w:val="24"/>
          <w:szCs w:val="24"/>
          <w:lang w:val="uk-UA"/>
        </w:rPr>
        <w:t>АРКУШ ОБЛІКУ ЗМІН</w:t>
      </w:r>
    </w:p>
    <w:tbl>
      <w:tblPr>
        <w:tblW w:w="9356"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7617B6" w:rsidRPr="008D6FD5">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7617B6" w:rsidRPr="008D6FD5" w:rsidRDefault="007617B6" w:rsidP="00630DB2">
            <w:pPr>
              <w:pStyle w:val="a4"/>
              <w:tabs>
                <w:tab w:val="clear" w:pos="4677"/>
                <w:tab w:val="clear" w:pos="9355"/>
                <w:tab w:val="left" w:pos="705"/>
                <w:tab w:val="center" w:pos="4674"/>
                <w:tab w:val="right" w:pos="9352"/>
              </w:tabs>
              <w:snapToGrid w:val="0"/>
              <w:spacing w:line="216" w:lineRule="auto"/>
              <w:ind w:left="-57" w:right="-113"/>
              <w:jc w:val="center"/>
              <w:rPr>
                <w:sz w:val="24"/>
                <w:szCs w:val="24"/>
                <w:lang w:eastAsia="ar-SA"/>
              </w:rPr>
            </w:pPr>
            <w:r w:rsidRPr="008D6FD5">
              <w:rPr>
                <w:sz w:val="24"/>
                <w:szCs w:val="24"/>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7617B6" w:rsidRPr="008D6FD5" w:rsidRDefault="007617B6" w:rsidP="00630DB2">
            <w:pPr>
              <w:pStyle w:val="a4"/>
              <w:tabs>
                <w:tab w:val="clear" w:pos="4677"/>
                <w:tab w:val="clear" w:pos="9355"/>
                <w:tab w:val="left" w:pos="705"/>
                <w:tab w:val="center" w:pos="4674"/>
                <w:tab w:val="right" w:pos="9352"/>
              </w:tabs>
              <w:snapToGrid w:val="0"/>
              <w:spacing w:line="216" w:lineRule="auto"/>
              <w:ind w:left="-3" w:right="12"/>
              <w:jc w:val="center"/>
              <w:rPr>
                <w:sz w:val="24"/>
                <w:szCs w:val="24"/>
                <w:lang w:eastAsia="ar-SA"/>
              </w:rPr>
            </w:pPr>
            <w:r w:rsidRPr="008D6FD5">
              <w:rPr>
                <w:sz w:val="24"/>
                <w:szCs w:val="24"/>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7617B6" w:rsidRPr="008D6FD5" w:rsidRDefault="007617B6" w:rsidP="00630DB2">
            <w:pPr>
              <w:pStyle w:val="a4"/>
              <w:tabs>
                <w:tab w:val="clear" w:pos="4677"/>
                <w:tab w:val="clear" w:pos="9355"/>
                <w:tab w:val="center" w:pos="4674"/>
                <w:tab w:val="right" w:pos="9352"/>
              </w:tabs>
              <w:snapToGrid w:val="0"/>
              <w:jc w:val="center"/>
              <w:rPr>
                <w:sz w:val="24"/>
                <w:szCs w:val="24"/>
                <w:lang w:eastAsia="ar-SA"/>
              </w:rPr>
            </w:pPr>
            <w:r w:rsidRPr="008D6FD5">
              <w:rPr>
                <w:sz w:val="24"/>
                <w:szCs w:val="24"/>
                <w:lang w:eastAsia="ar-SA"/>
              </w:rPr>
              <w:t>Підпис особи, яка</w:t>
            </w:r>
          </w:p>
          <w:p w:rsidR="007617B6" w:rsidRPr="008D6FD5" w:rsidRDefault="007617B6" w:rsidP="00630DB2">
            <w:pPr>
              <w:pStyle w:val="a4"/>
              <w:tabs>
                <w:tab w:val="clear" w:pos="4677"/>
                <w:tab w:val="clear" w:pos="9355"/>
                <w:tab w:val="center" w:pos="4674"/>
                <w:tab w:val="right" w:pos="9352"/>
              </w:tabs>
              <w:snapToGrid w:val="0"/>
              <w:jc w:val="center"/>
              <w:rPr>
                <w:sz w:val="24"/>
                <w:szCs w:val="24"/>
                <w:lang w:eastAsia="ar-SA"/>
              </w:rPr>
            </w:pPr>
            <w:r w:rsidRPr="008D6FD5">
              <w:rPr>
                <w:sz w:val="24"/>
                <w:szCs w:val="24"/>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7617B6" w:rsidRPr="008D6FD5" w:rsidRDefault="007617B6" w:rsidP="00630DB2">
            <w:pPr>
              <w:pStyle w:val="a4"/>
              <w:tabs>
                <w:tab w:val="clear" w:pos="4677"/>
                <w:tab w:val="clear" w:pos="9355"/>
                <w:tab w:val="left" w:pos="705"/>
                <w:tab w:val="center" w:pos="4674"/>
                <w:tab w:val="right" w:pos="9352"/>
              </w:tabs>
              <w:snapToGrid w:val="0"/>
              <w:spacing w:line="216" w:lineRule="auto"/>
              <w:ind w:left="-57" w:right="-57"/>
              <w:jc w:val="center"/>
              <w:rPr>
                <w:sz w:val="24"/>
                <w:szCs w:val="24"/>
                <w:lang w:eastAsia="ar-SA"/>
              </w:rPr>
            </w:pPr>
            <w:r w:rsidRPr="008D6FD5">
              <w:rPr>
                <w:sz w:val="24"/>
                <w:szCs w:val="24"/>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7617B6" w:rsidRPr="008D6FD5" w:rsidRDefault="007617B6" w:rsidP="00630DB2">
            <w:pPr>
              <w:pStyle w:val="a4"/>
              <w:tabs>
                <w:tab w:val="clear" w:pos="4677"/>
                <w:tab w:val="clear" w:pos="9355"/>
                <w:tab w:val="center" w:pos="4674"/>
                <w:tab w:val="right" w:pos="9352"/>
              </w:tabs>
              <w:snapToGrid w:val="0"/>
              <w:spacing w:line="216" w:lineRule="auto"/>
              <w:ind w:left="-57" w:right="-57"/>
              <w:jc w:val="center"/>
              <w:rPr>
                <w:sz w:val="24"/>
                <w:szCs w:val="24"/>
                <w:lang w:eastAsia="ar-SA"/>
              </w:rPr>
            </w:pPr>
            <w:r w:rsidRPr="008D6FD5">
              <w:rPr>
                <w:sz w:val="24"/>
                <w:szCs w:val="24"/>
                <w:lang w:eastAsia="ar-SA"/>
              </w:rPr>
              <w:t>Дата</w:t>
            </w:r>
          </w:p>
          <w:p w:rsidR="007617B6" w:rsidRPr="008D6FD5" w:rsidRDefault="007617B6" w:rsidP="00630DB2">
            <w:pPr>
              <w:pStyle w:val="a4"/>
              <w:tabs>
                <w:tab w:val="clear" w:pos="4677"/>
                <w:tab w:val="clear" w:pos="9355"/>
                <w:tab w:val="center" w:pos="4674"/>
                <w:tab w:val="right" w:pos="9352"/>
              </w:tabs>
              <w:snapToGrid w:val="0"/>
              <w:spacing w:line="216" w:lineRule="auto"/>
              <w:ind w:left="-57" w:right="-57"/>
              <w:jc w:val="center"/>
              <w:rPr>
                <w:sz w:val="24"/>
                <w:szCs w:val="24"/>
                <w:lang w:eastAsia="ar-SA"/>
              </w:rPr>
            </w:pPr>
            <w:r w:rsidRPr="008D6FD5">
              <w:rPr>
                <w:sz w:val="24"/>
                <w:szCs w:val="24"/>
                <w:lang w:eastAsia="ar-SA"/>
              </w:rPr>
              <w:t>введення зміни</w:t>
            </w:r>
          </w:p>
        </w:tc>
      </w:tr>
      <w:tr w:rsidR="007617B6" w:rsidRPr="008D6FD5">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7617B6" w:rsidRPr="008D6FD5" w:rsidRDefault="007617B6" w:rsidP="00630DB2">
            <w:pPr>
              <w:ind w:left="-57" w:right="-57"/>
              <w:rPr>
                <w:sz w:val="24"/>
                <w:szCs w:val="24"/>
              </w:rPr>
            </w:pPr>
          </w:p>
        </w:tc>
        <w:tc>
          <w:tcPr>
            <w:tcW w:w="1203" w:type="dxa"/>
            <w:tcBorders>
              <w:left w:val="single" w:sz="4" w:space="0" w:color="000000"/>
              <w:bottom w:val="single" w:sz="4" w:space="0" w:color="000000"/>
            </w:tcBorders>
            <w:vAlign w:val="center"/>
          </w:tcPr>
          <w:p w:rsidR="007617B6" w:rsidRPr="008D6FD5" w:rsidRDefault="007617B6" w:rsidP="00630DB2">
            <w:pPr>
              <w:pStyle w:val="a4"/>
              <w:tabs>
                <w:tab w:val="clear" w:pos="4677"/>
                <w:tab w:val="clear" w:pos="9355"/>
                <w:tab w:val="center" w:pos="4674"/>
                <w:tab w:val="right" w:pos="9352"/>
              </w:tabs>
              <w:snapToGrid w:val="0"/>
              <w:ind w:left="-117" w:right="-100"/>
              <w:jc w:val="center"/>
              <w:rPr>
                <w:sz w:val="24"/>
                <w:szCs w:val="24"/>
                <w:lang w:eastAsia="ar-SA"/>
              </w:rPr>
            </w:pPr>
            <w:r w:rsidRPr="008D6FD5">
              <w:rPr>
                <w:sz w:val="24"/>
                <w:szCs w:val="24"/>
                <w:lang w:eastAsia="ar-SA"/>
              </w:rPr>
              <w:t>Зміненого</w:t>
            </w:r>
          </w:p>
        </w:tc>
        <w:tc>
          <w:tcPr>
            <w:tcW w:w="1305" w:type="dxa"/>
            <w:tcBorders>
              <w:left w:val="single" w:sz="4" w:space="0" w:color="000000"/>
              <w:bottom w:val="single" w:sz="4" w:space="0" w:color="000000"/>
            </w:tcBorders>
            <w:vAlign w:val="center"/>
          </w:tcPr>
          <w:p w:rsidR="007617B6" w:rsidRPr="008D6FD5" w:rsidRDefault="007617B6" w:rsidP="00630DB2">
            <w:pPr>
              <w:pStyle w:val="a4"/>
              <w:tabs>
                <w:tab w:val="clear" w:pos="4677"/>
                <w:tab w:val="clear" w:pos="9355"/>
                <w:tab w:val="center" w:pos="4674"/>
                <w:tab w:val="right" w:pos="9352"/>
              </w:tabs>
              <w:snapToGrid w:val="0"/>
              <w:ind w:left="-116" w:right="-97"/>
              <w:jc w:val="center"/>
              <w:rPr>
                <w:sz w:val="24"/>
                <w:szCs w:val="24"/>
                <w:lang w:eastAsia="ar-SA"/>
              </w:rPr>
            </w:pPr>
            <w:r w:rsidRPr="008D6FD5">
              <w:rPr>
                <w:sz w:val="24"/>
                <w:szCs w:val="24"/>
                <w:lang w:eastAsia="ar-SA"/>
              </w:rPr>
              <w:t>Заміненого</w:t>
            </w:r>
          </w:p>
        </w:tc>
        <w:tc>
          <w:tcPr>
            <w:tcW w:w="1305" w:type="dxa"/>
            <w:tcBorders>
              <w:left w:val="single" w:sz="4" w:space="0" w:color="000000"/>
              <w:bottom w:val="single" w:sz="4" w:space="0" w:color="000000"/>
            </w:tcBorders>
            <w:vAlign w:val="center"/>
          </w:tcPr>
          <w:p w:rsidR="007617B6" w:rsidRPr="008D6FD5" w:rsidRDefault="007617B6" w:rsidP="00630DB2">
            <w:pPr>
              <w:pStyle w:val="a4"/>
              <w:tabs>
                <w:tab w:val="clear" w:pos="4677"/>
                <w:tab w:val="clear" w:pos="9355"/>
                <w:tab w:val="left" w:pos="705"/>
                <w:tab w:val="center" w:pos="4674"/>
                <w:tab w:val="right" w:pos="9352"/>
              </w:tabs>
              <w:snapToGrid w:val="0"/>
              <w:ind w:left="-57" w:right="-57"/>
              <w:jc w:val="center"/>
              <w:rPr>
                <w:sz w:val="24"/>
                <w:szCs w:val="24"/>
                <w:lang w:eastAsia="ar-SA"/>
              </w:rPr>
            </w:pPr>
            <w:r w:rsidRPr="008D6FD5">
              <w:rPr>
                <w:sz w:val="24"/>
                <w:szCs w:val="24"/>
                <w:lang w:eastAsia="ar-SA"/>
              </w:rPr>
              <w:t>Нового</w:t>
            </w:r>
          </w:p>
        </w:tc>
        <w:tc>
          <w:tcPr>
            <w:tcW w:w="1305" w:type="dxa"/>
            <w:tcBorders>
              <w:left w:val="single" w:sz="4" w:space="0" w:color="000000"/>
              <w:bottom w:val="single" w:sz="4" w:space="0" w:color="000000"/>
            </w:tcBorders>
            <w:vAlign w:val="center"/>
          </w:tcPr>
          <w:p w:rsidR="007617B6" w:rsidRPr="008D6FD5" w:rsidRDefault="007617B6" w:rsidP="00630DB2">
            <w:pPr>
              <w:pStyle w:val="a4"/>
              <w:tabs>
                <w:tab w:val="left" w:pos="585"/>
                <w:tab w:val="center" w:pos="4554"/>
                <w:tab w:val="right" w:pos="9232"/>
              </w:tabs>
              <w:snapToGrid w:val="0"/>
              <w:spacing w:line="216" w:lineRule="auto"/>
              <w:ind w:left="-57" w:right="-57"/>
              <w:jc w:val="center"/>
              <w:rPr>
                <w:sz w:val="24"/>
                <w:szCs w:val="24"/>
                <w:lang w:eastAsia="ar-SA"/>
              </w:rPr>
            </w:pPr>
            <w:proofErr w:type="spellStart"/>
            <w:r w:rsidRPr="008D6FD5">
              <w:rPr>
                <w:sz w:val="24"/>
                <w:szCs w:val="24"/>
                <w:lang w:eastAsia="ar-SA"/>
              </w:rPr>
              <w:t>Анульо-</w:t>
            </w:r>
            <w:proofErr w:type="spellEnd"/>
          </w:p>
          <w:p w:rsidR="007617B6" w:rsidRPr="008D6FD5" w:rsidRDefault="007617B6" w:rsidP="00630DB2">
            <w:pPr>
              <w:pStyle w:val="a4"/>
              <w:tabs>
                <w:tab w:val="left" w:pos="585"/>
                <w:tab w:val="center" w:pos="4554"/>
                <w:tab w:val="right" w:pos="9232"/>
              </w:tabs>
              <w:snapToGrid w:val="0"/>
              <w:spacing w:line="216" w:lineRule="auto"/>
              <w:ind w:left="-57" w:right="-57"/>
              <w:jc w:val="center"/>
              <w:rPr>
                <w:sz w:val="24"/>
                <w:szCs w:val="24"/>
                <w:lang w:eastAsia="ar-SA"/>
              </w:rPr>
            </w:pPr>
            <w:proofErr w:type="spellStart"/>
            <w:r w:rsidRPr="008D6FD5">
              <w:rPr>
                <w:sz w:val="24"/>
                <w:szCs w:val="24"/>
                <w:lang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7617B6" w:rsidRPr="008D6FD5" w:rsidRDefault="007617B6" w:rsidP="00630DB2">
            <w:pPr>
              <w:rPr>
                <w:sz w:val="24"/>
                <w:szCs w:val="24"/>
              </w:rPr>
            </w:pPr>
          </w:p>
        </w:tc>
        <w:tc>
          <w:tcPr>
            <w:tcW w:w="1205" w:type="dxa"/>
            <w:vMerge/>
            <w:tcBorders>
              <w:top w:val="single" w:sz="4" w:space="0" w:color="000000"/>
              <w:left w:val="single" w:sz="4" w:space="0" w:color="000000"/>
              <w:bottom w:val="single" w:sz="4" w:space="0" w:color="000000"/>
            </w:tcBorders>
            <w:vAlign w:val="center"/>
          </w:tcPr>
          <w:p w:rsidR="007617B6" w:rsidRPr="008D6FD5" w:rsidRDefault="007617B6" w:rsidP="00630DB2">
            <w:pPr>
              <w:rPr>
                <w:sz w:val="24"/>
                <w:szCs w:val="24"/>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7617B6" w:rsidRPr="008D6FD5" w:rsidRDefault="007617B6" w:rsidP="00630DB2">
            <w:pPr>
              <w:rPr>
                <w:sz w:val="24"/>
                <w:szCs w:val="24"/>
              </w:rPr>
            </w:pPr>
          </w:p>
        </w:tc>
      </w:tr>
      <w:tr w:rsidR="007617B6" w:rsidRPr="008D6FD5">
        <w:trPr>
          <w:trHeight w:hRule="exact" w:val="340"/>
        </w:trPr>
        <w:tc>
          <w:tcPr>
            <w:tcW w:w="709"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203"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617B6" w:rsidRPr="008D6FD5" w:rsidRDefault="007617B6" w:rsidP="00630DB2">
            <w:pPr>
              <w:pStyle w:val="a4"/>
              <w:snapToGrid w:val="0"/>
              <w:rPr>
                <w:sz w:val="24"/>
                <w:szCs w:val="24"/>
                <w:lang w:eastAsia="ar-SA"/>
              </w:rPr>
            </w:pPr>
          </w:p>
        </w:tc>
      </w:tr>
      <w:tr w:rsidR="007617B6" w:rsidRPr="008D6FD5">
        <w:trPr>
          <w:trHeight w:hRule="exact" w:val="340"/>
        </w:trPr>
        <w:tc>
          <w:tcPr>
            <w:tcW w:w="709"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203"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617B6" w:rsidRPr="008D6FD5" w:rsidRDefault="007617B6" w:rsidP="00630DB2">
            <w:pPr>
              <w:pStyle w:val="a4"/>
              <w:snapToGrid w:val="0"/>
              <w:rPr>
                <w:sz w:val="24"/>
                <w:szCs w:val="24"/>
                <w:lang w:eastAsia="ar-SA"/>
              </w:rPr>
            </w:pPr>
          </w:p>
        </w:tc>
      </w:tr>
      <w:tr w:rsidR="007617B6" w:rsidRPr="008D6FD5">
        <w:trPr>
          <w:trHeight w:hRule="exact" w:val="340"/>
        </w:trPr>
        <w:tc>
          <w:tcPr>
            <w:tcW w:w="709"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203"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617B6" w:rsidRPr="008D6FD5" w:rsidRDefault="007617B6" w:rsidP="00630DB2">
            <w:pPr>
              <w:pStyle w:val="a4"/>
              <w:snapToGrid w:val="0"/>
              <w:rPr>
                <w:sz w:val="24"/>
                <w:szCs w:val="24"/>
                <w:lang w:eastAsia="ar-SA"/>
              </w:rPr>
            </w:pPr>
          </w:p>
        </w:tc>
      </w:tr>
      <w:tr w:rsidR="007617B6" w:rsidRPr="008D6FD5">
        <w:trPr>
          <w:trHeight w:hRule="exact" w:val="340"/>
        </w:trPr>
        <w:tc>
          <w:tcPr>
            <w:tcW w:w="709"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203"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617B6" w:rsidRPr="008D6FD5" w:rsidRDefault="007617B6" w:rsidP="00630DB2">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617B6" w:rsidRPr="008D6FD5" w:rsidRDefault="007617B6" w:rsidP="00630DB2">
            <w:pPr>
              <w:pStyle w:val="a4"/>
              <w:snapToGrid w:val="0"/>
              <w:rPr>
                <w:sz w:val="24"/>
                <w:szCs w:val="24"/>
                <w:lang w:eastAsia="ar-SA"/>
              </w:rPr>
            </w:pPr>
          </w:p>
        </w:tc>
      </w:tr>
    </w:tbl>
    <w:p w:rsidR="007617B6" w:rsidRPr="008D6FD5" w:rsidRDefault="007617B6" w:rsidP="00630DB2">
      <w:pPr>
        <w:pStyle w:val="aa"/>
        <w:ind w:left="0" w:right="0" w:firstLine="709"/>
        <w:jc w:val="right"/>
        <w:rPr>
          <w:bCs/>
          <w:sz w:val="24"/>
          <w:szCs w:val="24"/>
          <w:lang w:val="uk-UA"/>
        </w:rPr>
      </w:pPr>
      <w:r w:rsidRPr="008D6FD5">
        <w:rPr>
          <w:bCs/>
          <w:sz w:val="24"/>
          <w:szCs w:val="24"/>
          <w:lang w:val="uk-UA"/>
        </w:rPr>
        <w:t>(Ф 03.02 – 32)</w:t>
      </w:r>
    </w:p>
    <w:p w:rsidR="007617B6" w:rsidRPr="008D6FD5" w:rsidRDefault="007617B6" w:rsidP="00630DB2">
      <w:pPr>
        <w:pStyle w:val="aa"/>
        <w:ind w:left="0" w:right="-2"/>
        <w:rPr>
          <w:b/>
          <w:bCs/>
          <w:sz w:val="24"/>
          <w:szCs w:val="24"/>
          <w:lang w:val="uk-UA"/>
        </w:rPr>
      </w:pPr>
      <w:r w:rsidRPr="008D6FD5">
        <w:rPr>
          <w:b/>
          <w:bCs/>
          <w:sz w:val="24"/>
          <w:szCs w:val="24"/>
          <w:lang w:val="uk-UA"/>
        </w:rPr>
        <w:t>УЗГОДЖЕННЯ ЗМІН</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3"/>
        <w:gridCol w:w="1550"/>
        <w:gridCol w:w="2669"/>
        <w:gridCol w:w="2387"/>
        <w:gridCol w:w="1267"/>
      </w:tblGrid>
      <w:tr w:rsidR="007617B6" w:rsidRPr="008D6FD5">
        <w:trPr>
          <w:trHeight w:val="497"/>
        </w:trPr>
        <w:tc>
          <w:tcPr>
            <w:tcW w:w="1483" w:type="dxa"/>
            <w:tcBorders>
              <w:top w:val="single" w:sz="4" w:space="0" w:color="auto"/>
              <w:left w:val="single" w:sz="4" w:space="0" w:color="auto"/>
              <w:bottom w:val="single" w:sz="4" w:space="0" w:color="auto"/>
              <w:right w:val="single" w:sz="4" w:space="0" w:color="auto"/>
            </w:tcBorders>
            <w:vAlign w:val="center"/>
          </w:tcPr>
          <w:p w:rsidR="007617B6" w:rsidRPr="008D6FD5" w:rsidRDefault="007617B6" w:rsidP="00630DB2">
            <w:pPr>
              <w:rPr>
                <w:sz w:val="24"/>
                <w:szCs w:val="24"/>
              </w:rPr>
            </w:pPr>
          </w:p>
        </w:tc>
        <w:tc>
          <w:tcPr>
            <w:tcW w:w="1550" w:type="dxa"/>
            <w:tcBorders>
              <w:top w:val="single" w:sz="4" w:space="0" w:color="auto"/>
              <w:left w:val="single" w:sz="4" w:space="0" w:color="auto"/>
              <w:bottom w:val="single" w:sz="4" w:space="0" w:color="auto"/>
              <w:right w:val="single" w:sz="4" w:space="0" w:color="auto"/>
            </w:tcBorders>
            <w:vAlign w:val="center"/>
          </w:tcPr>
          <w:p w:rsidR="007617B6" w:rsidRPr="008D6FD5" w:rsidRDefault="007617B6" w:rsidP="00630DB2">
            <w:pPr>
              <w:jc w:val="center"/>
              <w:rPr>
                <w:sz w:val="24"/>
                <w:szCs w:val="24"/>
              </w:rPr>
            </w:pPr>
            <w:r w:rsidRPr="008D6FD5">
              <w:rPr>
                <w:sz w:val="24"/>
                <w:szCs w:val="24"/>
              </w:rPr>
              <w:t>Підпис</w:t>
            </w:r>
          </w:p>
        </w:tc>
        <w:tc>
          <w:tcPr>
            <w:tcW w:w="2669" w:type="dxa"/>
            <w:tcBorders>
              <w:top w:val="single" w:sz="4" w:space="0" w:color="auto"/>
              <w:left w:val="single" w:sz="4" w:space="0" w:color="auto"/>
              <w:bottom w:val="single" w:sz="4" w:space="0" w:color="auto"/>
              <w:right w:val="single" w:sz="4" w:space="0" w:color="auto"/>
            </w:tcBorders>
            <w:vAlign w:val="center"/>
          </w:tcPr>
          <w:p w:rsidR="007617B6" w:rsidRPr="008D6FD5" w:rsidRDefault="007617B6" w:rsidP="00630DB2">
            <w:pPr>
              <w:jc w:val="center"/>
              <w:rPr>
                <w:sz w:val="24"/>
                <w:szCs w:val="24"/>
              </w:rPr>
            </w:pPr>
            <w:r w:rsidRPr="008D6FD5">
              <w:rPr>
                <w:sz w:val="24"/>
                <w:szCs w:val="24"/>
              </w:rPr>
              <w:t>Ініціали, прізвище</w:t>
            </w:r>
          </w:p>
        </w:tc>
        <w:tc>
          <w:tcPr>
            <w:tcW w:w="2387" w:type="dxa"/>
            <w:tcBorders>
              <w:top w:val="single" w:sz="4" w:space="0" w:color="auto"/>
              <w:left w:val="single" w:sz="4" w:space="0" w:color="auto"/>
              <w:bottom w:val="single" w:sz="4" w:space="0" w:color="auto"/>
              <w:right w:val="single" w:sz="4" w:space="0" w:color="auto"/>
            </w:tcBorders>
            <w:vAlign w:val="center"/>
          </w:tcPr>
          <w:p w:rsidR="007617B6" w:rsidRPr="008D6FD5" w:rsidRDefault="007617B6" w:rsidP="00630DB2">
            <w:pPr>
              <w:jc w:val="center"/>
              <w:rPr>
                <w:sz w:val="24"/>
                <w:szCs w:val="24"/>
              </w:rPr>
            </w:pPr>
            <w:r w:rsidRPr="008D6FD5">
              <w:rPr>
                <w:sz w:val="24"/>
                <w:szCs w:val="24"/>
              </w:rPr>
              <w:t>Посада</w:t>
            </w:r>
          </w:p>
        </w:tc>
        <w:tc>
          <w:tcPr>
            <w:tcW w:w="1267" w:type="dxa"/>
            <w:tcBorders>
              <w:top w:val="single" w:sz="4" w:space="0" w:color="auto"/>
              <w:left w:val="single" w:sz="4" w:space="0" w:color="auto"/>
              <w:bottom w:val="single" w:sz="4" w:space="0" w:color="auto"/>
              <w:right w:val="single" w:sz="4" w:space="0" w:color="auto"/>
            </w:tcBorders>
            <w:vAlign w:val="center"/>
          </w:tcPr>
          <w:p w:rsidR="007617B6" w:rsidRPr="008D6FD5" w:rsidRDefault="007617B6" w:rsidP="00630DB2">
            <w:pPr>
              <w:jc w:val="center"/>
              <w:rPr>
                <w:sz w:val="24"/>
                <w:szCs w:val="24"/>
              </w:rPr>
            </w:pPr>
            <w:r w:rsidRPr="008D6FD5">
              <w:rPr>
                <w:sz w:val="24"/>
                <w:szCs w:val="24"/>
              </w:rPr>
              <w:t>Дата</w:t>
            </w:r>
          </w:p>
        </w:tc>
      </w:tr>
      <w:tr w:rsidR="007617B6" w:rsidRPr="008D6FD5">
        <w:trPr>
          <w:trHeight w:hRule="exact" w:val="340"/>
        </w:trPr>
        <w:tc>
          <w:tcPr>
            <w:tcW w:w="1483" w:type="dxa"/>
            <w:tcBorders>
              <w:top w:val="single" w:sz="4" w:space="0" w:color="auto"/>
              <w:left w:val="single" w:sz="4" w:space="0" w:color="auto"/>
              <w:bottom w:val="single" w:sz="4" w:space="0" w:color="auto"/>
              <w:right w:val="single" w:sz="4" w:space="0" w:color="auto"/>
            </w:tcBorders>
          </w:tcPr>
          <w:p w:rsidR="007617B6" w:rsidRPr="008D6FD5" w:rsidRDefault="007617B6" w:rsidP="00630DB2">
            <w:pPr>
              <w:jc w:val="center"/>
              <w:rPr>
                <w:sz w:val="24"/>
                <w:szCs w:val="24"/>
              </w:rPr>
            </w:pPr>
            <w:r w:rsidRPr="008D6FD5">
              <w:rPr>
                <w:sz w:val="24"/>
                <w:szCs w:val="24"/>
              </w:rPr>
              <w:t>Розробник</w:t>
            </w:r>
          </w:p>
        </w:tc>
        <w:tc>
          <w:tcPr>
            <w:tcW w:w="1550" w:type="dxa"/>
            <w:tcBorders>
              <w:top w:val="single" w:sz="4" w:space="0" w:color="auto"/>
              <w:left w:val="single" w:sz="4" w:space="0" w:color="auto"/>
              <w:bottom w:val="single" w:sz="4" w:space="0" w:color="auto"/>
              <w:right w:val="single" w:sz="4" w:space="0" w:color="auto"/>
            </w:tcBorders>
          </w:tcPr>
          <w:p w:rsidR="007617B6" w:rsidRPr="008D6FD5" w:rsidRDefault="007617B6" w:rsidP="00630DB2">
            <w:pPr>
              <w:rPr>
                <w:sz w:val="24"/>
                <w:szCs w:val="24"/>
              </w:rPr>
            </w:pPr>
          </w:p>
        </w:tc>
        <w:tc>
          <w:tcPr>
            <w:tcW w:w="2669" w:type="dxa"/>
            <w:tcBorders>
              <w:top w:val="single" w:sz="4" w:space="0" w:color="auto"/>
              <w:left w:val="single" w:sz="4" w:space="0" w:color="auto"/>
              <w:bottom w:val="single" w:sz="4" w:space="0" w:color="auto"/>
              <w:right w:val="single" w:sz="4" w:space="0" w:color="auto"/>
            </w:tcBorders>
          </w:tcPr>
          <w:p w:rsidR="007617B6" w:rsidRPr="008D6FD5" w:rsidRDefault="007617B6" w:rsidP="00630DB2">
            <w:pPr>
              <w:rPr>
                <w:sz w:val="24"/>
                <w:szCs w:val="24"/>
              </w:rPr>
            </w:pPr>
          </w:p>
        </w:tc>
        <w:tc>
          <w:tcPr>
            <w:tcW w:w="2387" w:type="dxa"/>
            <w:tcBorders>
              <w:top w:val="single" w:sz="4" w:space="0" w:color="auto"/>
              <w:left w:val="single" w:sz="4" w:space="0" w:color="auto"/>
              <w:bottom w:val="single" w:sz="4" w:space="0" w:color="auto"/>
              <w:right w:val="single" w:sz="4" w:space="0" w:color="auto"/>
            </w:tcBorders>
          </w:tcPr>
          <w:p w:rsidR="007617B6" w:rsidRPr="008D6FD5" w:rsidRDefault="007617B6" w:rsidP="00630DB2">
            <w:pPr>
              <w:jc w:val="both"/>
              <w:rPr>
                <w:sz w:val="24"/>
                <w:szCs w:val="24"/>
              </w:rPr>
            </w:pPr>
          </w:p>
        </w:tc>
        <w:tc>
          <w:tcPr>
            <w:tcW w:w="1267" w:type="dxa"/>
            <w:tcBorders>
              <w:top w:val="single" w:sz="4" w:space="0" w:color="auto"/>
              <w:left w:val="single" w:sz="4" w:space="0" w:color="auto"/>
              <w:bottom w:val="single" w:sz="4" w:space="0" w:color="auto"/>
              <w:right w:val="single" w:sz="4" w:space="0" w:color="auto"/>
            </w:tcBorders>
          </w:tcPr>
          <w:p w:rsidR="007617B6" w:rsidRPr="008D6FD5" w:rsidRDefault="007617B6" w:rsidP="00630DB2">
            <w:pPr>
              <w:rPr>
                <w:sz w:val="24"/>
                <w:szCs w:val="24"/>
              </w:rPr>
            </w:pPr>
          </w:p>
        </w:tc>
      </w:tr>
      <w:tr w:rsidR="007617B6" w:rsidRPr="008D6FD5">
        <w:trPr>
          <w:trHeight w:hRule="exact" w:val="340"/>
        </w:trPr>
        <w:tc>
          <w:tcPr>
            <w:tcW w:w="1483" w:type="dxa"/>
            <w:tcBorders>
              <w:top w:val="single" w:sz="4" w:space="0" w:color="auto"/>
              <w:left w:val="single" w:sz="4" w:space="0" w:color="auto"/>
              <w:bottom w:val="single" w:sz="4" w:space="0" w:color="auto"/>
              <w:right w:val="single" w:sz="4" w:space="0" w:color="auto"/>
            </w:tcBorders>
          </w:tcPr>
          <w:p w:rsidR="007617B6" w:rsidRPr="008D6FD5" w:rsidRDefault="007617B6" w:rsidP="00630DB2">
            <w:pPr>
              <w:jc w:val="center"/>
              <w:rPr>
                <w:sz w:val="24"/>
                <w:szCs w:val="24"/>
              </w:rPr>
            </w:pPr>
            <w:r w:rsidRPr="008D6FD5">
              <w:rPr>
                <w:sz w:val="24"/>
                <w:szCs w:val="24"/>
              </w:rPr>
              <w:t>Узгоджено</w:t>
            </w:r>
          </w:p>
        </w:tc>
        <w:tc>
          <w:tcPr>
            <w:tcW w:w="1550" w:type="dxa"/>
            <w:tcBorders>
              <w:top w:val="single" w:sz="4" w:space="0" w:color="auto"/>
              <w:left w:val="single" w:sz="4" w:space="0" w:color="auto"/>
              <w:bottom w:val="single" w:sz="4" w:space="0" w:color="auto"/>
              <w:right w:val="single" w:sz="4" w:space="0" w:color="auto"/>
            </w:tcBorders>
          </w:tcPr>
          <w:p w:rsidR="007617B6" w:rsidRPr="008D6FD5" w:rsidRDefault="007617B6" w:rsidP="00630DB2">
            <w:pPr>
              <w:rPr>
                <w:sz w:val="24"/>
                <w:szCs w:val="24"/>
              </w:rPr>
            </w:pPr>
          </w:p>
        </w:tc>
        <w:tc>
          <w:tcPr>
            <w:tcW w:w="2669" w:type="dxa"/>
            <w:tcBorders>
              <w:top w:val="single" w:sz="4" w:space="0" w:color="auto"/>
              <w:left w:val="single" w:sz="4" w:space="0" w:color="auto"/>
              <w:bottom w:val="single" w:sz="4" w:space="0" w:color="auto"/>
              <w:right w:val="single" w:sz="4" w:space="0" w:color="auto"/>
            </w:tcBorders>
          </w:tcPr>
          <w:p w:rsidR="007617B6" w:rsidRPr="008D6FD5" w:rsidRDefault="007617B6" w:rsidP="00630DB2">
            <w:pPr>
              <w:rPr>
                <w:sz w:val="24"/>
                <w:szCs w:val="24"/>
              </w:rPr>
            </w:pPr>
          </w:p>
        </w:tc>
        <w:tc>
          <w:tcPr>
            <w:tcW w:w="2387" w:type="dxa"/>
            <w:tcBorders>
              <w:top w:val="single" w:sz="4" w:space="0" w:color="auto"/>
              <w:left w:val="single" w:sz="4" w:space="0" w:color="auto"/>
              <w:bottom w:val="single" w:sz="4" w:space="0" w:color="auto"/>
              <w:right w:val="single" w:sz="4" w:space="0" w:color="auto"/>
            </w:tcBorders>
          </w:tcPr>
          <w:p w:rsidR="007617B6" w:rsidRPr="008D6FD5" w:rsidRDefault="007617B6" w:rsidP="00630DB2">
            <w:pPr>
              <w:rPr>
                <w:sz w:val="24"/>
                <w:szCs w:val="24"/>
              </w:rPr>
            </w:pPr>
          </w:p>
        </w:tc>
        <w:tc>
          <w:tcPr>
            <w:tcW w:w="1267" w:type="dxa"/>
            <w:tcBorders>
              <w:top w:val="single" w:sz="4" w:space="0" w:color="auto"/>
              <w:left w:val="single" w:sz="4" w:space="0" w:color="auto"/>
              <w:bottom w:val="single" w:sz="4" w:space="0" w:color="auto"/>
              <w:right w:val="single" w:sz="4" w:space="0" w:color="auto"/>
            </w:tcBorders>
          </w:tcPr>
          <w:p w:rsidR="007617B6" w:rsidRPr="008D6FD5" w:rsidRDefault="007617B6" w:rsidP="00630DB2">
            <w:pPr>
              <w:rPr>
                <w:sz w:val="24"/>
                <w:szCs w:val="24"/>
              </w:rPr>
            </w:pPr>
          </w:p>
        </w:tc>
      </w:tr>
      <w:tr w:rsidR="007617B6" w:rsidRPr="008D6FD5">
        <w:trPr>
          <w:trHeight w:hRule="exact" w:val="340"/>
        </w:trPr>
        <w:tc>
          <w:tcPr>
            <w:tcW w:w="1483" w:type="dxa"/>
            <w:tcBorders>
              <w:top w:val="single" w:sz="4" w:space="0" w:color="auto"/>
              <w:left w:val="single" w:sz="4" w:space="0" w:color="auto"/>
              <w:bottom w:val="single" w:sz="4" w:space="0" w:color="auto"/>
              <w:right w:val="single" w:sz="4" w:space="0" w:color="auto"/>
            </w:tcBorders>
          </w:tcPr>
          <w:p w:rsidR="007617B6" w:rsidRPr="008D6FD5" w:rsidRDefault="007617B6" w:rsidP="00630DB2">
            <w:pPr>
              <w:jc w:val="center"/>
              <w:rPr>
                <w:sz w:val="24"/>
                <w:szCs w:val="24"/>
              </w:rPr>
            </w:pPr>
            <w:r w:rsidRPr="008D6FD5">
              <w:rPr>
                <w:sz w:val="24"/>
                <w:szCs w:val="24"/>
              </w:rPr>
              <w:t>Узгоджено</w:t>
            </w:r>
          </w:p>
        </w:tc>
        <w:tc>
          <w:tcPr>
            <w:tcW w:w="1550" w:type="dxa"/>
            <w:tcBorders>
              <w:top w:val="single" w:sz="4" w:space="0" w:color="auto"/>
              <w:left w:val="single" w:sz="4" w:space="0" w:color="auto"/>
              <w:bottom w:val="single" w:sz="4" w:space="0" w:color="auto"/>
              <w:right w:val="single" w:sz="4" w:space="0" w:color="auto"/>
            </w:tcBorders>
          </w:tcPr>
          <w:p w:rsidR="007617B6" w:rsidRPr="008D6FD5" w:rsidRDefault="007617B6" w:rsidP="00630DB2">
            <w:pPr>
              <w:rPr>
                <w:sz w:val="24"/>
                <w:szCs w:val="24"/>
              </w:rPr>
            </w:pPr>
          </w:p>
        </w:tc>
        <w:tc>
          <w:tcPr>
            <w:tcW w:w="2669" w:type="dxa"/>
            <w:tcBorders>
              <w:top w:val="single" w:sz="4" w:space="0" w:color="auto"/>
              <w:left w:val="single" w:sz="4" w:space="0" w:color="auto"/>
              <w:bottom w:val="single" w:sz="4" w:space="0" w:color="auto"/>
              <w:right w:val="single" w:sz="4" w:space="0" w:color="auto"/>
            </w:tcBorders>
          </w:tcPr>
          <w:p w:rsidR="007617B6" w:rsidRPr="008D6FD5" w:rsidRDefault="007617B6" w:rsidP="00630DB2">
            <w:pPr>
              <w:rPr>
                <w:sz w:val="24"/>
                <w:szCs w:val="24"/>
              </w:rPr>
            </w:pPr>
          </w:p>
        </w:tc>
        <w:tc>
          <w:tcPr>
            <w:tcW w:w="2387" w:type="dxa"/>
            <w:tcBorders>
              <w:top w:val="single" w:sz="4" w:space="0" w:color="auto"/>
              <w:left w:val="single" w:sz="4" w:space="0" w:color="auto"/>
              <w:bottom w:val="single" w:sz="4" w:space="0" w:color="auto"/>
              <w:right w:val="single" w:sz="4" w:space="0" w:color="auto"/>
            </w:tcBorders>
          </w:tcPr>
          <w:p w:rsidR="007617B6" w:rsidRPr="008D6FD5" w:rsidRDefault="007617B6" w:rsidP="00630DB2">
            <w:pPr>
              <w:rPr>
                <w:sz w:val="24"/>
                <w:szCs w:val="24"/>
              </w:rPr>
            </w:pPr>
          </w:p>
        </w:tc>
        <w:tc>
          <w:tcPr>
            <w:tcW w:w="1267" w:type="dxa"/>
            <w:tcBorders>
              <w:top w:val="single" w:sz="4" w:space="0" w:color="auto"/>
              <w:left w:val="single" w:sz="4" w:space="0" w:color="auto"/>
              <w:bottom w:val="single" w:sz="4" w:space="0" w:color="auto"/>
              <w:right w:val="single" w:sz="4" w:space="0" w:color="auto"/>
            </w:tcBorders>
          </w:tcPr>
          <w:p w:rsidR="007617B6" w:rsidRPr="008D6FD5" w:rsidRDefault="007617B6" w:rsidP="00630DB2">
            <w:pPr>
              <w:rPr>
                <w:sz w:val="24"/>
                <w:szCs w:val="24"/>
              </w:rPr>
            </w:pPr>
          </w:p>
        </w:tc>
      </w:tr>
      <w:tr w:rsidR="007617B6" w:rsidRPr="00256391">
        <w:trPr>
          <w:trHeight w:hRule="exact" w:val="340"/>
        </w:trPr>
        <w:tc>
          <w:tcPr>
            <w:tcW w:w="1483" w:type="dxa"/>
            <w:tcBorders>
              <w:top w:val="single" w:sz="4" w:space="0" w:color="auto"/>
              <w:left w:val="single" w:sz="4" w:space="0" w:color="auto"/>
              <w:bottom w:val="single" w:sz="4" w:space="0" w:color="auto"/>
              <w:right w:val="single" w:sz="4" w:space="0" w:color="auto"/>
            </w:tcBorders>
          </w:tcPr>
          <w:p w:rsidR="007617B6" w:rsidRPr="00256391" w:rsidRDefault="007617B6" w:rsidP="00630DB2">
            <w:pPr>
              <w:jc w:val="center"/>
              <w:rPr>
                <w:sz w:val="24"/>
                <w:szCs w:val="24"/>
              </w:rPr>
            </w:pPr>
            <w:r w:rsidRPr="008D6FD5">
              <w:rPr>
                <w:sz w:val="24"/>
                <w:szCs w:val="24"/>
              </w:rPr>
              <w:t>Узгоджено</w:t>
            </w:r>
          </w:p>
        </w:tc>
        <w:tc>
          <w:tcPr>
            <w:tcW w:w="1550" w:type="dxa"/>
            <w:tcBorders>
              <w:top w:val="single" w:sz="4" w:space="0" w:color="auto"/>
              <w:left w:val="single" w:sz="4" w:space="0" w:color="auto"/>
              <w:bottom w:val="single" w:sz="4" w:space="0" w:color="auto"/>
              <w:right w:val="single" w:sz="4" w:space="0" w:color="auto"/>
            </w:tcBorders>
          </w:tcPr>
          <w:p w:rsidR="007617B6" w:rsidRPr="00256391" w:rsidRDefault="007617B6" w:rsidP="00630DB2">
            <w:pPr>
              <w:rPr>
                <w:sz w:val="24"/>
                <w:szCs w:val="24"/>
              </w:rPr>
            </w:pPr>
          </w:p>
        </w:tc>
        <w:tc>
          <w:tcPr>
            <w:tcW w:w="2669" w:type="dxa"/>
            <w:tcBorders>
              <w:top w:val="single" w:sz="4" w:space="0" w:color="auto"/>
              <w:left w:val="single" w:sz="4" w:space="0" w:color="auto"/>
              <w:bottom w:val="single" w:sz="4" w:space="0" w:color="auto"/>
              <w:right w:val="single" w:sz="4" w:space="0" w:color="auto"/>
            </w:tcBorders>
          </w:tcPr>
          <w:p w:rsidR="007617B6" w:rsidRPr="00256391" w:rsidRDefault="007617B6" w:rsidP="00630DB2">
            <w:pPr>
              <w:rPr>
                <w:sz w:val="24"/>
                <w:szCs w:val="24"/>
              </w:rPr>
            </w:pPr>
          </w:p>
        </w:tc>
        <w:tc>
          <w:tcPr>
            <w:tcW w:w="2387" w:type="dxa"/>
            <w:tcBorders>
              <w:top w:val="single" w:sz="4" w:space="0" w:color="auto"/>
              <w:left w:val="single" w:sz="4" w:space="0" w:color="auto"/>
              <w:bottom w:val="single" w:sz="4" w:space="0" w:color="auto"/>
              <w:right w:val="single" w:sz="4" w:space="0" w:color="auto"/>
            </w:tcBorders>
          </w:tcPr>
          <w:p w:rsidR="007617B6" w:rsidRPr="00256391" w:rsidRDefault="007617B6" w:rsidP="00630DB2">
            <w:pPr>
              <w:rPr>
                <w:sz w:val="24"/>
                <w:szCs w:val="24"/>
              </w:rPr>
            </w:pPr>
          </w:p>
        </w:tc>
        <w:tc>
          <w:tcPr>
            <w:tcW w:w="1267" w:type="dxa"/>
            <w:tcBorders>
              <w:top w:val="single" w:sz="4" w:space="0" w:color="auto"/>
              <w:left w:val="single" w:sz="4" w:space="0" w:color="auto"/>
              <w:bottom w:val="single" w:sz="4" w:space="0" w:color="auto"/>
              <w:right w:val="single" w:sz="4" w:space="0" w:color="auto"/>
            </w:tcBorders>
          </w:tcPr>
          <w:p w:rsidR="007617B6" w:rsidRPr="00256391" w:rsidRDefault="007617B6" w:rsidP="00630DB2">
            <w:pPr>
              <w:rPr>
                <w:sz w:val="24"/>
                <w:szCs w:val="24"/>
              </w:rPr>
            </w:pPr>
          </w:p>
        </w:tc>
      </w:tr>
    </w:tbl>
    <w:p w:rsidR="007617B6" w:rsidRPr="00256391" w:rsidRDefault="007617B6" w:rsidP="00630DB2">
      <w:pPr>
        <w:rPr>
          <w:sz w:val="24"/>
          <w:szCs w:val="24"/>
        </w:rPr>
      </w:pPr>
    </w:p>
    <w:p w:rsidR="007617B6" w:rsidRPr="00256391" w:rsidRDefault="007617B6" w:rsidP="00630DB2">
      <w:pPr>
        <w:rPr>
          <w:sz w:val="24"/>
          <w:szCs w:val="24"/>
        </w:rPr>
      </w:pPr>
    </w:p>
    <w:p w:rsidR="00A1197E" w:rsidRPr="00256391" w:rsidRDefault="00A1197E" w:rsidP="00630DB2"/>
    <w:sectPr w:rsidR="00A1197E" w:rsidRPr="00256391" w:rsidSect="00271376">
      <w:headerReference w:type="even" r:id="rId11"/>
      <w:headerReference w:type="default" r:id="rId12"/>
      <w:pgSz w:w="11906" w:h="16838" w:code="9"/>
      <w:pgMar w:top="540" w:right="851" w:bottom="360" w:left="1418" w:header="53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614" w:rsidRDefault="00982614" w:rsidP="004F45DF">
      <w:pPr>
        <w:pStyle w:val="31"/>
      </w:pPr>
      <w:r>
        <w:separator/>
      </w:r>
    </w:p>
  </w:endnote>
  <w:endnote w:type="continuationSeparator" w:id="0">
    <w:p w:rsidR="00982614" w:rsidRDefault="00982614" w:rsidP="004F45DF">
      <w:pPr>
        <w:pStyle w:val="3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614" w:rsidRDefault="00982614" w:rsidP="004F45DF">
      <w:pPr>
        <w:pStyle w:val="31"/>
      </w:pPr>
      <w:r>
        <w:separator/>
      </w:r>
    </w:p>
  </w:footnote>
  <w:footnote w:type="continuationSeparator" w:id="0">
    <w:p w:rsidR="00982614" w:rsidRDefault="00982614" w:rsidP="004F45DF">
      <w:pPr>
        <w:pStyle w:val="3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660" w:rsidRDefault="00B25660" w:rsidP="00B25660">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85A5C">
      <w:rPr>
        <w:rStyle w:val="a6"/>
        <w:noProof/>
      </w:rPr>
      <w:t>6</w:t>
    </w:r>
    <w:r>
      <w:rPr>
        <w:rStyle w:val="a6"/>
      </w:rPr>
      <w:fldChar w:fldCharType="end"/>
    </w:r>
  </w:p>
  <w:p w:rsidR="00B25660" w:rsidRDefault="00B25660" w:rsidP="00B25660">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999"/>
      <w:gridCol w:w="4176"/>
      <w:gridCol w:w="954"/>
      <w:gridCol w:w="2251"/>
    </w:tblGrid>
    <w:tr w:rsidR="00B25660" w:rsidRPr="00D22158" w:rsidTr="00865EE1">
      <w:trPr>
        <w:cantSplit/>
        <w:trHeight w:val="624"/>
        <w:jc w:val="center"/>
      </w:trPr>
      <w:tc>
        <w:tcPr>
          <w:tcW w:w="1999" w:type="dxa"/>
          <w:vMerge w:val="restart"/>
          <w:tcBorders>
            <w:top w:val="single" w:sz="4" w:space="0" w:color="auto"/>
            <w:left w:val="single" w:sz="4" w:space="0" w:color="auto"/>
            <w:bottom w:val="single" w:sz="4" w:space="0" w:color="auto"/>
            <w:right w:val="single" w:sz="4" w:space="0" w:color="auto"/>
          </w:tcBorders>
        </w:tcPr>
        <w:p w:rsidR="00B25660" w:rsidRPr="00FD773E" w:rsidRDefault="000D4403" w:rsidP="00B25660">
          <w:pPr>
            <w:pStyle w:val="a4"/>
            <w:jc w:val="center"/>
            <w:rPr>
              <w:sz w:val="18"/>
              <w:szCs w:val="18"/>
            </w:rPr>
          </w:pPr>
          <w:r>
            <w:rPr>
              <w:noProof/>
              <w:lang w:eastAsia="uk-UA"/>
            </w:rPr>
            <w:drawing>
              <wp:anchor distT="0" distB="0" distL="114300" distR="114300" simplePos="0" relativeHeight="251657728" behindDoc="1" locked="0" layoutInCell="1" allowOverlap="1" wp14:anchorId="6DB9E899" wp14:editId="101D2B73">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176" w:type="dxa"/>
          <w:vMerge w:val="restart"/>
          <w:tcBorders>
            <w:top w:val="single" w:sz="4" w:space="0" w:color="auto"/>
            <w:left w:val="single" w:sz="4" w:space="0" w:color="auto"/>
            <w:bottom w:val="single" w:sz="4" w:space="0" w:color="auto"/>
            <w:right w:val="single" w:sz="4" w:space="0" w:color="auto"/>
          </w:tcBorders>
          <w:vAlign w:val="center"/>
        </w:tcPr>
        <w:p w:rsidR="00B25660" w:rsidRPr="00CC31C1" w:rsidRDefault="00B25660" w:rsidP="00B25660">
          <w:pPr>
            <w:pStyle w:val="a4"/>
            <w:spacing w:line="216" w:lineRule="auto"/>
            <w:jc w:val="center"/>
          </w:pPr>
          <w:r w:rsidRPr="00CC31C1">
            <w:t>Система менеджменту якос</w:t>
          </w:r>
          <w:r>
            <w:t>ті.</w:t>
          </w:r>
        </w:p>
        <w:p w:rsidR="00B25660" w:rsidRPr="00CC31C1" w:rsidRDefault="00A65716" w:rsidP="00B25660">
          <w:pPr>
            <w:pStyle w:val="a4"/>
            <w:spacing w:line="216" w:lineRule="auto"/>
            <w:jc w:val="center"/>
          </w:pPr>
          <w:proofErr w:type="spellStart"/>
          <w:r>
            <w:rPr>
              <w:lang w:val="ru-RU"/>
            </w:rPr>
            <w:t>Навчальна</w:t>
          </w:r>
          <w:proofErr w:type="spellEnd"/>
          <w:r w:rsidR="00B25660">
            <w:t xml:space="preserve"> </w:t>
          </w:r>
          <w:r w:rsidR="00B25660" w:rsidRPr="00CC31C1">
            <w:t xml:space="preserve"> програма навчальної дисципліни </w:t>
          </w:r>
        </w:p>
        <w:p w:rsidR="00B25660" w:rsidRPr="00E94B40" w:rsidRDefault="00B25660" w:rsidP="00B25660">
          <w:pPr>
            <w:pStyle w:val="a4"/>
            <w:spacing w:line="216" w:lineRule="auto"/>
            <w:jc w:val="center"/>
            <w:rPr>
              <w:b/>
              <w:sz w:val="22"/>
              <w:szCs w:val="22"/>
            </w:rPr>
          </w:pPr>
          <w:r>
            <w:t>«</w:t>
          </w:r>
          <w:proofErr w:type="spellStart"/>
          <w:r w:rsidR="008D0E8B">
            <w:rPr>
              <w:lang w:val="ru-RU"/>
            </w:rPr>
            <w:t>Акціонерне</w:t>
          </w:r>
          <w:proofErr w:type="spellEnd"/>
          <w:r w:rsidR="003E22FB">
            <w:rPr>
              <w:lang w:val="ru-RU"/>
            </w:rPr>
            <w:t xml:space="preserve"> право</w:t>
          </w:r>
          <w:r>
            <w:t>»</w:t>
          </w:r>
        </w:p>
      </w:tc>
      <w:tc>
        <w:tcPr>
          <w:tcW w:w="954" w:type="dxa"/>
          <w:tcBorders>
            <w:top w:val="single" w:sz="4" w:space="0" w:color="auto"/>
            <w:left w:val="single" w:sz="4" w:space="0" w:color="auto"/>
            <w:right w:val="single" w:sz="4" w:space="0" w:color="auto"/>
          </w:tcBorders>
          <w:vAlign w:val="center"/>
        </w:tcPr>
        <w:p w:rsidR="00B25660" w:rsidRPr="00CC31C1" w:rsidRDefault="00B25660" w:rsidP="00B25660">
          <w:pPr>
            <w:pStyle w:val="a4"/>
            <w:jc w:val="center"/>
          </w:pPr>
          <w:r w:rsidRPr="00CC31C1">
            <w:t>Шифр</w:t>
          </w:r>
        </w:p>
        <w:p w:rsidR="00B25660" w:rsidRPr="00CC31C1" w:rsidRDefault="00B25660" w:rsidP="00B25660">
          <w:pPr>
            <w:pStyle w:val="a4"/>
            <w:jc w:val="center"/>
          </w:pPr>
          <w:r w:rsidRPr="00CC31C1">
            <w:t>документа</w:t>
          </w:r>
        </w:p>
      </w:tc>
      <w:tc>
        <w:tcPr>
          <w:tcW w:w="2251" w:type="dxa"/>
          <w:tcBorders>
            <w:top w:val="single" w:sz="4" w:space="0" w:color="auto"/>
            <w:left w:val="single" w:sz="4" w:space="0" w:color="auto"/>
            <w:right w:val="single" w:sz="4" w:space="0" w:color="auto"/>
          </w:tcBorders>
          <w:vAlign w:val="center"/>
        </w:tcPr>
        <w:p w:rsidR="00B25660" w:rsidRDefault="00B25660" w:rsidP="00B25660">
          <w:pPr>
            <w:pStyle w:val="a4"/>
            <w:jc w:val="center"/>
            <w:rPr>
              <w:smallCaps/>
            </w:rPr>
          </w:pPr>
          <w:r>
            <w:rPr>
              <w:smallCaps/>
            </w:rPr>
            <w:t xml:space="preserve">СМЯ НАУ </w:t>
          </w:r>
        </w:p>
        <w:p w:rsidR="00B25660" w:rsidRPr="00E1252D" w:rsidRDefault="002A646A" w:rsidP="00B25660">
          <w:pPr>
            <w:pStyle w:val="a4"/>
            <w:jc w:val="center"/>
            <w:rPr>
              <w:lang w:val="ru-RU"/>
            </w:rPr>
          </w:pPr>
          <w:r>
            <w:rPr>
              <w:smallCaps/>
              <w:lang w:val="ru-RU"/>
            </w:rPr>
            <w:t>Н</w:t>
          </w:r>
          <w:r w:rsidR="00B25660">
            <w:rPr>
              <w:smallCaps/>
            </w:rPr>
            <w:t xml:space="preserve">П  </w:t>
          </w:r>
          <w:r w:rsidR="00F32093" w:rsidRPr="00F32093">
            <w:rPr>
              <w:smallCaps/>
            </w:rPr>
            <w:t>13.01.05-01-201</w:t>
          </w:r>
          <w:r w:rsidR="00E1252D">
            <w:rPr>
              <w:smallCaps/>
              <w:lang w:val="ru-RU"/>
            </w:rPr>
            <w:t>8</w:t>
          </w:r>
        </w:p>
      </w:tc>
    </w:tr>
    <w:tr w:rsidR="00B25660" w:rsidRPr="00CC31C1" w:rsidTr="00865EE1">
      <w:trPr>
        <w:cantSplit/>
        <w:trHeight w:val="340"/>
        <w:jc w:val="center"/>
      </w:trPr>
      <w:tc>
        <w:tcPr>
          <w:tcW w:w="1999" w:type="dxa"/>
          <w:vMerge/>
          <w:tcBorders>
            <w:top w:val="single" w:sz="4" w:space="0" w:color="auto"/>
            <w:left w:val="single" w:sz="4" w:space="0" w:color="auto"/>
            <w:bottom w:val="single" w:sz="4" w:space="0" w:color="auto"/>
            <w:right w:val="single" w:sz="4" w:space="0" w:color="auto"/>
          </w:tcBorders>
          <w:vAlign w:val="center"/>
        </w:tcPr>
        <w:p w:rsidR="00B25660" w:rsidRPr="00E94B40" w:rsidRDefault="00B25660" w:rsidP="00B25660">
          <w:pPr>
            <w:rPr>
              <w:sz w:val="22"/>
              <w:szCs w:val="22"/>
            </w:rPr>
          </w:pPr>
        </w:p>
      </w:tc>
      <w:tc>
        <w:tcPr>
          <w:tcW w:w="4176" w:type="dxa"/>
          <w:vMerge/>
          <w:tcBorders>
            <w:top w:val="single" w:sz="4" w:space="0" w:color="auto"/>
            <w:left w:val="single" w:sz="4" w:space="0" w:color="auto"/>
            <w:bottom w:val="single" w:sz="4" w:space="0" w:color="auto"/>
            <w:right w:val="single" w:sz="4" w:space="0" w:color="auto"/>
          </w:tcBorders>
          <w:vAlign w:val="center"/>
        </w:tcPr>
        <w:p w:rsidR="00B25660" w:rsidRPr="00E94B40" w:rsidRDefault="00B25660" w:rsidP="00B25660">
          <w:pPr>
            <w:rPr>
              <w:b/>
              <w:sz w:val="22"/>
              <w:szCs w:val="22"/>
            </w:rPr>
          </w:pPr>
        </w:p>
      </w:tc>
      <w:tc>
        <w:tcPr>
          <w:tcW w:w="3205" w:type="dxa"/>
          <w:gridSpan w:val="2"/>
          <w:tcBorders>
            <w:top w:val="single" w:sz="4" w:space="0" w:color="auto"/>
            <w:left w:val="single" w:sz="4" w:space="0" w:color="auto"/>
            <w:bottom w:val="single" w:sz="4" w:space="0" w:color="auto"/>
            <w:right w:val="single" w:sz="4" w:space="0" w:color="auto"/>
          </w:tcBorders>
          <w:vAlign w:val="center"/>
        </w:tcPr>
        <w:p w:rsidR="00B25660" w:rsidRPr="00CC31C1" w:rsidRDefault="00B25660" w:rsidP="00B25660">
          <w:pPr>
            <w:pStyle w:val="a4"/>
            <w:jc w:val="center"/>
          </w:pPr>
          <w:r>
            <w:t>с</w:t>
          </w:r>
          <w:r w:rsidRPr="00CC31C1">
            <w:t>тор</w:t>
          </w:r>
          <w:r>
            <w:rPr>
              <w:lang w:val="ru-RU"/>
            </w:rPr>
            <w:t>.</w:t>
          </w:r>
          <w:r w:rsidRPr="00CC31C1">
            <w:t xml:space="preserve"> </w:t>
          </w:r>
          <w:r>
            <w:fldChar w:fldCharType="begin"/>
          </w:r>
          <w:r>
            <w:instrText xml:space="preserve"> PAGE </w:instrText>
          </w:r>
          <w:r>
            <w:fldChar w:fldCharType="separate"/>
          </w:r>
          <w:r w:rsidR="00E975C9">
            <w:rPr>
              <w:noProof/>
            </w:rPr>
            <w:t>5</w:t>
          </w:r>
          <w:r>
            <w:fldChar w:fldCharType="end"/>
          </w:r>
          <w:r w:rsidRPr="00CC31C1">
            <w:t xml:space="preserve"> з </w:t>
          </w:r>
          <w:r w:rsidR="00E975C9">
            <w:fldChar w:fldCharType="begin"/>
          </w:r>
          <w:r w:rsidR="00E975C9">
            <w:instrText xml:space="preserve"> NUMPAGES </w:instrText>
          </w:r>
          <w:r w:rsidR="00E975C9">
            <w:fldChar w:fldCharType="separate"/>
          </w:r>
          <w:r w:rsidR="00E975C9">
            <w:rPr>
              <w:noProof/>
            </w:rPr>
            <w:t>6</w:t>
          </w:r>
          <w:r w:rsidR="00E975C9">
            <w:rPr>
              <w:noProof/>
            </w:rPr>
            <w:fldChar w:fldCharType="end"/>
          </w:r>
        </w:p>
      </w:tc>
    </w:tr>
  </w:tbl>
  <w:p w:rsidR="00B25660" w:rsidRPr="006B5446" w:rsidRDefault="00B25660">
    <w:pPr>
      <w:pStyle w:val="a4"/>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5EA3"/>
    <w:multiLevelType w:val="hybridMultilevel"/>
    <w:tmpl w:val="BEC640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85B3C31"/>
    <w:multiLevelType w:val="singleLevel"/>
    <w:tmpl w:val="02CE1530"/>
    <w:lvl w:ilvl="0">
      <w:start w:val="1"/>
      <w:numFmt w:val="bullet"/>
      <w:lvlText w:val=""/>
      <w:lvlJc w:val="left"/>
      <w:pPr>
        <w:tabs>
          <w:tab w:val="num" w:pos="644"/>
        </w:tabs>
        <w:ind w:left="-283" w:firstLine="567"/>
      </w:pPr>
      <w:rPr>
        <w:rFonts w:ascii="Symbol" w:hAnsi="Symbol" w:hint="default"/>
      </w:rPr>
    </w:lvl>
  </w:abstractNum>
  <w:abstractNum w:abstractNumId="2">
    <w:nsid w:val="09FC300C"/>
    <w:multiLevelType w:val="hybridMultilevel"/>
    <w:tmpl w:val="CFDA7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403BF5"/>
    <w:multiLevelType w:val="hybridMultilevel"/>
    <w:tmpl w:val="E8080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FB1820"/>
    <w:multiLevelType w:val="hybridMultilevel"/>
    <w:tmpl w:val="EBD60B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17433CA"/>
    <w:multiLevelType w:val="singleLevel"/>
    <w:tmpl w:val="1548B512"/>
    <w:lvl w:ilvl="0">
      <w:numFmt w:val="bullet"/>
      <w:lvlText w:val="-"/>
      <w:lvlJc w:val="left"/>
      <w:pPr>
        <w:tabs>
          <w:tab w:val="num" w:pos="644"/>
        </w:tabs>
        <w:ind w:left="644" w:hanging="360"/>
      </w:pPr>
      <w:rPr>
        <w:rFonts w:hint="default"/>
      </w:rPr>
    </w:lvl>
  </w:abstractNum>
  <w:abstractNum w:abstractNumId="6">
    <w:nsid w:val="1259095F"/>
    <w:multiLevelType w:val="hybridMultilevel"/>
    <w:tmpl w:val="5672B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6A217E"/>
    <w:multiLevelType w:val="hybridMultilevel"/>
    <w:tmpl w:val="AD62FBB0"/>
    <w:lvl w:ilvl="0" w:tplc="852A42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nsid w:val="133E5FF2"/>
    <w:multiLevelType w:val="hybridMultilevel"/>
    <w:tmpl w:val="B18E2D02"/>
    <w:lvl w:ilvl="0" w:tplc="60B0A2D0">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600385A"/>
    <w:multiLevelType w:val="hybridMultilevel"/>
    <w:tmpl w:val="472CD3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562A5C"/>
    <w:multiLevelType w:val="hybridMultilevel"/>
    <w:tmpl w:val="8C9CD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D9574B"/>
    <w:multiLevelType w:val="hybridMultilevel"/>
    <w:tmpl w:val="30B03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194D27"/>
    <w:multiLevelType w:val="hybridMultilevel"/>
    <w:tmpl w:val="3E2806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29D0A57"/>
    <w:multiLevelType w:val="multilevel"/>
    <w:tmpl w:val="9A485AC4"/>
    <w:lvl w:ilvl="0">
      <w:start w:val="2"/>
      <w:numFmt w:val="decimal"/>
      <w:lvlText w:val="%1."/>
      <w:lvlJc w:val="left"/>
      <w:pPr>
        <w:ind w:left="675" w:hanging="675"/>
      </w:pPr>
      <w:rPr>
        <w:rFonts w:hint="default"/>
        <w:b w:val="0"/>
      </w:rPr>
    </w:lvl>
    <w:lvl w:ilvl="1">
      <w:start w:val="2"/>
      <w:numFmt w:val="decimal"/>
      <w:lvlText w:val="%1.%2."/>
      <w:lvlJc w:val="left"/>
      <w:pPr>
        <w:ind w:left="1145" w:hanging="720"/>
      </w:pPr>
      <w:rPr>
        <w:rFonts w:hint="default"/>
        <w:b w:val="0"/>
      </w:rPr>
    </w:lvl>
    <w:lvl w:ilvl="2">
      <w:start w:val="1"/>
      <w:numFmt w:val="decimal"/>
      <w:lvlText w:val="%1.%2.%3."/>
      <w:lvlJc w:val="left"/>
      <w:pPr>
        <w:ind w:left="1570" w:hanging="720"/>
      </w:pPr>
      <w:rPr>
        <w:rFonts w:hint="default"/>
        <w:b w:val="0"/>
      </w:rPr>
    </w:lvl>
    <w:lvl w:ilvl="3">
      <w:start w:val="1"/>
      <w:numFmt w:val="decimal"/>
      <w:lvlText w:val="%1.%2.%3.%4."/>
      <w:lvlJc w:val="left"/>
      <w:pPr>
        <w:ind w:left="2355" w:hanging="108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565" w:hanging="1440"/>
      </w:pPr>
      <w:rPr>
        <w:rFonts w:hint="default"/>
        <w:b w:val="0"/>
      </w:rPr>
    </w:lvl>
    <w:lvl w:ilvl="6">
      <w:start w:val="1"/>
      <w:numFmt w:val="decimal"/>
      <w:lvlText w:val="%1.%2.%3.%4.%5.%6.%7."/>
      <w:lvlJc w:val="left"/>
      <w:pPr>
        <w:ind w:left="4350" w:hanging="1800"/>
      </w:pPr>
      <w:rPr>
        <w:rFonts w:hint="default"/>
        <w:b w:val="0"/>
      </w:rPr>
    </w:lvl>
    <w:lvl w:ilvl="7">
      <w:start w:val="1"/>
      <w:numFmt w:val="decimal"/>
      <w:lvlText w:val="%1.%2.%3.%4.%5.%6.%7.%8."/>
      <w:lvlJc w:val="left"/>
      <w:pPr>
        <w:ind w:left="4775" w:hanging="1800"/>
      </w:pPr>
      <w:rPr>
        <w:rFonts w:hint="default"/>
        <w:b w:val="0"/>
      </w:rPr>
    </w:lvl>
    <w:lvl w:ilvl="8">
      <w:start w:val="1"/>
      <w:numFmt w:val="decimal"/>
      <w:lvlText w:val="%1.%2.%3.%4.%5.%6.%7.%8.%9."/>
      <w:lvlJc w:val="left"/>
      <w:pPr>
        <w:ind w:left="5560" w:hanging="2160"/>
      </w:pPr>
      <w:rPr>
        <w:rFonts w:hint="default"/>
        <w:b w:val="0"/>
      </w:rPr>
    </w:lvl>
  </w:abstractNum>
  <w:abstractNum w:abstractNumId="14">
    <w:nsid w:val="55E6211D"/>
    <w:multiLevelType w:val="hybridMultilevel"/>
    <w:tmpl w:val="34E0F8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6A00C1E"/>
    <w:multiLevelType w:val="multilevel"/>
    <w:tmpl w:val="2F401AF6"/>
    <w:lvl w:ilvl="0">
      <w:start w:val="1"/>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num w:numId="1">
    <w:abstractNumId w:val="1"/>
  </w:num>
  <w:num w:numId="2">
    <w:abstractNumId w:val="5"/>
  </w:num>
  <w:num w:numId="3">
    <w:abstractNumId w:val="7"/>
  </w:num>
  <w:num w:numId="4">
    <w:abstractNumId w:val="13"/>
  </w:num>
  <w:num w:numId="5">
    <w:abstractNumId w:val="4"/>
  </w:num>
  <w:num w:numId="6">
    <w:abstractNumId w:val="8"/>
  </w:num>
  <w:num w:numId="7">
    <w:abstractNumId w:val="11"/>
  </w:num>
  <w:num w:numId="8">
    <w:abstractNumId w:val="6"/>
  </w:num>
  <w:num w:numId="9">
    <w:abstractNumId w:val="3"/>
  </w:num>
  <w:num w:numId="10">
    <w:abstractNumId w:val="2"/>
  </w:num>
  <w:num w:numId="11">
    <w:abstractNumId w:val="10"/>
  </w:num>
  <w:num w:numId="12">
    <w:abstractNumId w:val="9"/>
  </w:num>
  <w:num w:numId="13">
    <w:abstractNumId w:val="14"/>
  </w:num>
  <w:num w:numId="14">
    <w:abstractNumId w:val="15"/>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7B6"/>
    <w:rsid w:val="0005090E"/>
    <w:rsid w:val="00051A9A"/>
    <w:rsid w:val="0007742A"/>
    <w:rsid w:val="00085A0F"/>
    <w:rsid w:val="0008782F"/>
    <w:rsid w:val="00097D4C"/>
    <w:rsid w:val="000A4D58"/>
    <w:rsid w:val="000B5A1B"/>
    <w:rsid w:val="000C6990"/>
    <w:rsid w:val="000C7D24"/>
    <w:rsid w:val="000D24B3"/>
    <w:rsid w:val="000D4403"/>
    <w:rsid w:val="000D7CB2"/>
    <w:rsid w:val="000E05F2"/>
    <w:rsid w:val="000E69AF"/>
    <w:rsid w:val="000F2EC9"/>
    <w:rsid w:val="001007B7"/>
    <w:rsid w:val="00132F76"/>
    <w:rsid w:val="0014379D"/>
    <w:rsid w:val="001558D2"/>
    <w:rsid w:val="001560A6"/>
    <w:rsid w:val="00184EA3"/>
    <w:rsid w:val="00196D2E"/>
    <w:rsid w:val="001B340C"/>
    <w:rsid w:val="001B4AFA"/>
    <w:rsid w:val="001F389B"/>
    <w:rsid w:val="002477A1"/>
    <w:rsid w:val="00256391"/>
    <w:rsid w:val="00265FE7"/>
    <w:rsid w:val="00271376"/>
    <w:rsid w:val="0028082C"/>
    <w:rsid w:val="00297410"/>
    <w:rsid w:val="002A0FA4"/>
    <w:rsid w:val="002A1714"/>
    <w:rsid w:val="002A2568"/>
    <w:rsid w:val="002A3899"/>
    <w:rsid w:val="002A471E"/>
    <w:rsid w:val="002A646A"/>
    <w:rsid w:val="002B39BB"/>
    <w:rsid w:val="002C146B"/>
    <w:rsid w:val="002C625E"/>
    <w:rsid w:val="002D10F2"/>
    <w:rsid w:val="002E63BA"/>
    <w:rsid w:val="002E71EC"/>
    <w:rsid w:val="002E7BE7"/>
    <w:rsid w:val="00345BF4"/>
    <w:rsid w:val="00351252"/>
    <w:rsid w:val="003515BA"/>
    <w:rsid w:val="00365FEF"/>
    <w:rsid w:val="003A064E"/>
    <w:rsid w:val="003A1386"/>
    <w:rsid w:val="003B7A64"/>
    <w:rsid w:val="003C4BE0"/>
    <w:rsid w:val="003E22FB"/>
    <w:rsid w:val="00402959"/>
    <w:rsid w:val="00404930"/>
    <w:rsid w:val="00406EF8"/>
    <w:rsid w:val="00416629"/>
    <w:rsid w:val="00416CB7"/>
    <w:rsid w:val="00420D8B"/>
    <w:rsid w:val="004356C9"/>
    <w:rsid w:val="00443C5C"/>
    <w:rsid w:val="00444EDD"/>
    <w:rsid w:val="00446B70"/>
    <w:rsid w:val="004570F5"/>
    <w:rsid w:val="00457446"/>
    <w:rsid w:val="00457E93"/>
    <w:rsid w:val="004677DD"/>
    <w:rsid w:val="0048403B"/>
    <w:rsid w:val="004A0526"/>
    <w:rsid w:val="004A1348"/>
    <w:rsid w:val="004A1621"/>
    <w:rsid w:val="004B0BBF"/>
    <w:rsid w:val="004C35C4"/>
    <w:rsid w:val="004E2F63"/>
    <w:rsid w:val="004E633E"/>
    <w:rsid w:val="004F365E"/>
    <w:rsid w:val="004F45DF"/>
    <w:rsid w:val="004F4A17"/>
    <w:rsid w:val="004F51FB"/>
    <w:rsid w:val="00503461"/>
    <w:rsid w:val="005040EC"/>
    <w:rsid w:val="00504F96"/>
    <w:rsid w:val="005052B3"/>
    <w:rsid w:val="00520118"/>
    <w:rsid w:val="00520BAB"/>
    <w:rsid w:val="005262AF"/>
    <w:rsid w:val="00526804"/>
    <w:rsid w:val="0052791B"/>
    <w:rsid w:val="00530079"/>
    <w:rsid w:val="005338B8"/>
    <w:rsid w:val="00537A3A"/>
    <w:rsid w:val="00540465"/>
    <w:rsid w:val="0054136D"/>
    <w:rsid w:val="0056647A"/>
    <w:rsid w:val="005A66EF"/>
    <w:rsid w:val="005C57DB"/>
    <w:rsid w:val="005D58D6"/>
    <w:rsid w:val="005F2E92"/>
    <w:rsid w:val="005F5244"/>
    <w:rsid w:val="006157E7"/>
    <w:rsid w:val="006309FC"/>
    <w:rsid w:val="00630DB2"/>
    <w:rsid w:val="0065582B"/>
    <w:rsid w:val="00665201"/>
    <w:rsid w:val="00677E35"/>
    <w:rsid w:val="00691398"/>
    <w:rsid w:val="00692C3F"/>
    <w:rsid w:val="006A03C9"/>
    <w:rsid w:val="006A1E5B"/>
    <w:rsid w:val="006C3514"/>
    <w:rsid w:val="006D2ABA"/>
    <w:rsid w:val="006D317D"/>
    <w:rsid w:val="007311F6"/>
    <w:rsid w:val="00731B3D"/>
    <w:rsid w:val="00733D1F"/>
    <w:rsid w:val="0074134D"/>
    <w:rsid w:val="007568C0"/>
    <w:rsid w:val="007617B6"/>
    <w:rsid w:val="007638F5"/>
    <w:rsid w:val="0076481C"/>
    <w:rsid w:val="007661EE"/>
    <w:rsid w:val="00767549"/>
    <w:rsid w:val="00781C17"/>
    <w:rsid w:val="007944E6"/>
    <w:rsid w:val="007947F2"/>
    <w:rsid w:val="007B0B62"/>
    <w:rsid w:val="007D113A"/>
    <w:rsid w:val="008114FC"/>
    <w:rsid w:val="00813B75"/>
    <w:rsid w:val="00837CCE"/>
    <w:rsid w:val="00843FB3"/>
    <w:rsid w:val="008555E1"/>
    <w:rsid w:val="00864EC5"/>
    <w:rsid w:val="00865EE1"/>
    <w:rsid w:val="00880E12"/>
    <w:rsid w:val="00891EB7"/>
    <w:rsid w:val="00896FD3"/>
    <w:rsid w:val="008B7A9F"/>
    <w:rsid w:val="008C2100"/>
    <w:rsid w:val="008D0944"/>
    <w:rsid w:val="008D0E8B"/>
    <w:rsid w:val="008D6FD5"/>
    <w:rsid w:val="008E18EA"/>
    <w:rsid w:val="008F0F20"/>
    <w:rsid w:val="008F1F74"/>
    <w:rsid w:val="0091133B"/>
    <w:rsid w:val="00911B65"/>
    <w:rsid w:val="009345F8"/>
    <w:rsid w:val="00936C24"/>
    <w:rsid w:val="0094184F"/>
    <w:rsid w:val="00946388"/>
    <w:rsid w:val="00954BC1"/>
    <w:rsid w:val="00965775"/>
    <w:rsid w:val="00970763"/>
    <w:rsid w:val="00980745"/>
    <w:rsid w:val="00980EEE"/>
    <w:rsid w:val="009819E9"/>
    <w:rsid w:val="00982614"/>
    <w:rsid w:val="00987713"/>
    <w:rsid w:val="00997727"/>
    <w:rsid w:val="009A31D4"/>
    <w:rsid w:val="009A43B8"/>
    <w:rsid w:val="009A6015"/>
    <w:rsid w:val="009C349F"/>
    <w:rsid w:val="009D0376"/>
    <w:rsid w:val="009D0CF7"/>
    <w:rsid w:val="009D2723"/>
    <w:rsid w:val="009E58F5"/>
    <w:rsid w:val="00A1197E"/>
    <w:rsid w:val="00A17C69"/>
    <w:rsid w:val="00A22596"/>
    <w:rsid w:val="00A2379D"/>
    <w:rsid w:val="00A2590D"/>
    <w:rsid w:val="00A34353"/>
    <w:rsid w:val="00A65716"/>
    <w:rsid w:val="00A70C58"/>
    <w:rsid w:val="00A80447"/>
    <w:rsid w:val="00A827DD"/>
    <w:rsid w:val="00A85A5C"/>
    <w:rsid w:val="00A9012E"/>
    <w:rsid w:val="00A9685D"/>
    <w:rsid w:val="00AB1FAB"/>
    <w:rsid w:val="00AC5076"/>
    <w:rsid w:val="00AD307A"/>
    <w:rsid w:val="00AD3588"/>
    <w:rsid w:val="00AE7C4E"/>
    <w:rsid w:val="00B17698"/>
    <w:rsid w:val="00B2161D"/>
    <w:rsid w:val="00B25660"/>
    <w:rsid w:val="00B41C1D"/>
    <w:rsid w:val="00B67F53"/>
    <w:rsid w:val="00B73C50"/>
    <w:rsid w:val="00B8360A"/>
    <w:rsid w:val="00B861FB"/>
    <w:rsid w:val="00B96008"/>
    <w:rsid w:val="00BA2B72"/>
    <w:rsid w:val="00BC38B9"/>
    <w:rsid w:val="00BD3689"/>
    <w:rsid w:val="00BF0180"/>
    <w:rsid w:val="00BF78BC"/>
    <w:rsid w:val="00C0300F"/>
    <w:rsid w:val="00C07B34"/>
    <w:rsid w:val="00C273A0"/>
    <w:rsid w:val="00C43A8B"/>
    <w:rsid w:val="00C54271"/>
    <w:rsid w:val="00C54FBA"/>
    <w:rsid w:val="00C62F7E"/>
    <w:rsid w:val="00C651BE"/>
    <w:rsid w:val="00C809F4"/>
    <w:rsid w:val="00C90517"/>
    <w:rsid w:val="00C9635E"/>
    <w:rsid w:val="00CB1A02"/>
    <w:rsid w:val="00CD4192"/>
    <w:rsid w:val="00CE3626"/>
    <w:rsid w:val="00CF7E07"/>
    <w:rsid w:val="00D23295"/>
    <w:rsid w:val="00D23EA0"/>
    <w:rsid w:val="00D25004"/>
    <w:rsid w:val="00D25105"/>
    <w:rsid w:val="00D45FD2"/>
    <w:rsid w:val="00D5442E"/>
    <w:rsid w:val="00D857B4"/>
    <w:rsid w:val="00DB040D"/>
    <w:rsid w:val="00DB0A75"/>
    <w:rsid w:val="00DC080A"/>
    <w:rsid w:val="00DD5345"/>
    <w:rsid w:val="00DD7131"/>
    <w:rsid w:val="00DE25DA"/>
    <w:rsid w:val="00DE78EA"/>
    <w:rsid w:val="00E1252D"/>
    <w:rsid w:val="00E21D56"/>
    <w:rsid w:val="00E512FA"/>
    <w:rsid w:val="00E5627F"/>
    <w:rsid w:val="00E622E2"/>
    <w:rsid w:val="00E657FE"/>
    <w:rsid w:val="00E6791A"/>
    <w:rsid w:val="00E7264D"/>
    <w:rsid w:val="00E77F00"/>
    <w:rsid w:val="00E975C9"/>
    <w:rsid w:val="00EC2AEF"/>
    <w:rsid w:val="00ED12E0"/>
    <w:rsid w:val="00ED4C08"/>
    <w:rsid w:val="00EE3ED2"/>
    <w:rsid w:val="00EE61CF"/>
    <w:rsid w:val="00EE7693"/>
    <w:rsid w:val="00F04B84"/>
    <w:rsid w:val="00F21DD3"/>
    <w:rsid w:val="00F25553"/>
    <w:rsid w:val="00F32093"/>
    <w:rsid w:val="00F335F2"/>
    <w:rsid w:val="00F33C9D"/>
    <w:rsid w:val="00F37BA8"/>
    <w:rsid w:val="00F5622A"/>
    <w:rsid w:val="00F650D5"/>
    <w:rsid w:val="00F66531"/>
    <w:rsid w:val="00F71D67"/>
    <w:rsid w:val="00F72BB6"/>
    <w:rsid w:val="00F73E66"/>
    <w:rsid w:val="00F73FA8"/>
    <w:rsid w:val="00F97DA8"/>
    <w:rsid w:val="00FA2FB8"/>
    <w:rsid w:val="00FB3890"/>
    <w:rsid w:val="00FB460C"/>
    <w:rsid w:val="00FC4361"/>
    <w:rsid w:val="00FC5828"/>
    <w:rsid w:val="00FC7FFC"/>
    <w:rsid w:val="00FD01B6"/>
    <w:rsid w:val="00FE647C"/>
    <w:rsid w:val="00FE667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17B6"/>
    <w:rPr>
      <w:lang w:eastAsia="ru-RU"/>
    </w:rPr>
  </w:style>
  <w:style w:type="paragraph" w:styleId="1">
    <w:name w:val="heading 1"/>
    <w:basedOn w:val="a"/>
    <w:next w:val="a"/>
    <w:link w:val="10"/>
    <w:qFormat/>
    <w:rsid w:val="007617B6"/>
    <w:pPr>
      <w:keepNext/>
      <w:outlineLvl w:val="0"/>
    </w:pPr>
    <w:rPr>
      <w:sz w:val="28"/>
    </w:rPr>
  </w:style>
  <w:style w:type="paragraph" w:styleId="2">
    <w:name w:val="heading 2"/>
    <w:basedOn w:val="a"/>
    <w:next w:val="a"/>
    <w:link w:val="20"/>
    <w:qFormat/>
    <w:rsid w:val="007617B6"/>
    <w:pPr>
      <w:keepNext/>
      <w:jc w:val="center"/>
      <w:outlineLvl w:val="1"/>
    </w:pPr>
    <w:rPr>
      <w:sz w:val="28"/>
    </w:rPr>
  </w:style>
  <w:style w:type="paragraph" w:styleId="3">
    <w:name w:val="heading 3"/>
    <w:basedOn w:val="a"/>
    <w:next w:val="a"/>
    <w:link w:val="30"/>
    <w:qFormat/>
    <w:rsid w:val="007617B6"/>
    <w:pPr>
      <w:keepNext/>
      <w:jc w:val="right"/>
      <w:outlineLvl w:val="2"/>
    </w:pPr>
    <w:rPr>
      <w:sz w:val="28"/>
      <w:lang w:val="en-US"/>
    </w:rPr>
  </w:style>
  <w:style w:type="paragraph" w:styleId="4">
    <w:name w:val="heading 4"/>
    <w:basedOn w:val="a"/>
    <w:next w:val="a"/>
    <w:qFormat/>
    <w:rsid w:val="007617B6"/>
    <w:pPr>
      <w:keepNext/>
      <w:jc w:val="center"/>
      <w:outlineLvl w:val="3"/>
    </w:pPr>
    <w:rPr>
      <w:b/>
      <w:sz w:val="32"/>
    </w:rPr>
  </w:style>
  <w:style w:type="paragraph" w:styleId="5">
    <w:name w:val="heading 5"/>
    <w:basedOn w:val="a"/>
    <w:next w:val="a"/>
    <w:link w:val="50"/>
    <w:unhideWhenUsed/>
    <w:qFormat/>
    <w:rsid w:val="0008782F"/>
    <w:pPr>
      <w:spacing w:before="240" w:after="60"/>
      <w:outlineLvl w:val="4"/>
    </w:pPr>
    <w:rPr>
      <w:rFonts w:ascii="Calibri" w:hAnsi="Calibri"/>
      <w:b/>
      <w:bCs/>
      <w:i/>
      <w:iCs/>
      <w:sz w:val="26"/>
      <w:szCs w:val="26"/>
    </w:rPr>
  </w:style>
  <w:style w:type="paragraph" w:styleId="7">
    <w:name w:val="heading 7"/>
    <w:basedOn w:val="a"/>
    <w:next w:val="a"/>
    <w:qFormat/>
    <w:rsid w:val="007617B6"/>
    <w:pPr>
      <w:spacing w:before="240" w:after="60"/>
      <w:outlineLvl w:val="6"/>
    </w:pPr>
    <w:rPr>
      <w:sz w:val="24"/>
      <w:szCs w:val="24"/>
    </w:rPr>
  </w:style>
  <w:style w:type="paragraph" w:styleId="8">
    <w:name w:val="heading 8"/>
    <w:basedOn w:val="a"/>
    <w:next w:val="a"/>
    <w:qFormat/>
    <w:rsid w:val="007617B6"/>
    <w:pPr>
      <w:spacing w:before="240" w:after="60"/>
      <w:outlineLvl w:val="7"/>
    </w:pPr>
    <w:rPr>
      <w:i/>
      <w:iCs/>
      <w:sz w:val="24"/>
      <w:szCs w:val="24"/>
    </w:rPr>
  </w:style>
  <w:style w:type="paragraph" w:styleId="9">
    <w:name w:val="heading 9"/>
    <w:basedOn w:val="a"/>
    <w:next w:val="a"/>
    <w:link w:val="90"/>
    <w:qFormat/>
    <w:rsid w:val="007617B6"/>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rsid w:val="007617B6"/>
    <w:pPr>
      <w:spacing w:after="120"/>
      <w:ind w:left="283"/>
    </w:pPr>
    <w:rPr>
      <w:sz w:val="16"/>
      <w:szCs w:val="16"/>
    </w:rPr>
  </w:style>
  <w:style w:type="paragraph" w:styleId="21">
    <w:name w:val="Body Text 2"/>
    <w:basedOn w:val="a"/>
    <w:rsid w:val="007617B6"/>
    <w:pPr>
      <w:spacing w:after="120" w:line="480" w:lineRule="auto"/>
    </w:pPr>
  </w:style>
  <w:style w:type="paragraph" w:styleId="a3">
    <w:name w:val="Body Text"/>
    <w:basedOn w:val="a"/>
    <w:rsid w:val="007617B6"/>
    <w:pPr>
      <w:spacing w:after="120"/>
    </w:pPr>
  </w:style>
  <w:style w:type="paragraph" w:styleId="a4">
    <w:name w:val="header"/>
    <w:basedOn w:val="a"/>
    <w:link w:val="a5"/>
    <w:rsid w:val="007617B6"/>
    <w:pPr>
      <w:tabs>
        <w:tab w:val="center" w:pos="4677"/>
        <w:tab w:val="right" w:pos="9355"/>
      </w:tabs>
    </w:pPr>
  </w:style>
  <w:style w:type="character" w:styleId="a6">
    <w:name w:val="page number"/>
    <w:rsid w:val="007617B6"/>
    <w:rPr>
      <w:rFonts w:cs="Times New Roman"/>
    </w:rPr>
  </w:style>
  <w:style w:type="paragraph" w:styleId="a7">
    <w:name w:val="footer"/>
    <w:basedOn w:val="a"/>
    <w:link w:val="a8"/>
    <w:rsid w:val="007617B6"/>
    <w:pPr>
      <w:tabs>
        <w:tab w:val="center" w:pos="4677"/>
        <w:tab w:val="right" w:pos="9355"/>
      </w:tabs>
    </w:pPr>
    <w:rPr>
      <w:lang w:val="en-US"/>
    </w:rPr>
  </w:style>
  <w:style w:type="character" w:customStyle="1" w:styleId="a5">
    <w:name w:val="Верхний колонтитул Знак"/>
    <w:link w:val="a4"/>
    <w:locked/>
    <w:rsid w:val="007617B6"/>
    <w:rPr>
      <w:lang w:val="uk-UA" w:eastAsia="ru-RU" w:bidi="ar-SA"/>
    </w:rPr>
  </w:style>
  <w:style w:type="paragraph" w:styleId="a9">
    <w:name w:val="Body Text Indent"/>
    <w:basedOn w:val="a"/>
    <w:rsid w:val="007617B6"/>
    <w:pPr>
      <w:spacing w:after="120"/>
      <w:ind w:left="283"/>
    </w:pPr>
  </w:style>
  <w:style w:type="paragraph" w:styleId="aa">
    <w:name w:val="Block Text"/>
    <w:basedOn w:val="a"/>
    <w:rsid w:val="007617B6"/>
    <w:pPr>
      <w:widowControl w:val="0"/>
      <w:tabs>
        <w:tab w:val="left" w:pos="8505"/>
      </w:tabs>
      <w:autoSpaceDE w:val="0"/>
      <w:autoSpaceDN w:val="0"/>
      <w:spacing w:line="10" w:lineRule="atLeast"/>
      <w:ind w:left="-57" w:right="-57"/>
      <w:jc w:val="center"/>
    </w:pPr>
    <w:rPr>
      <w:sz w:val="28"/>
      <w:szCs w:val="28"/>
      <w:lang w:val="ru-RU"/>
    </w:rPr>
  </w:style>
  <w:style w:type="character" w:customStyle="1" w:styleId="90">
    <w:name w:val="Заголовок 9 Знак"/>
    <w:link w:val="9"/>
    <w:semiHidden/>
    <w:locked/>
    <w:rsid w:val="007617B6"/>
    <w:rPr>
      <w:rFonts w:ascii="Cambria" w:hAnsi="Cambria"/>
      <w:sz w:val="22"/>
      <w:szCs w:val="22"/>
      <w:lang w:val="uk-UA" w:eastAsia="ru-RU" w:bidi="ar-SA"/>
    </w:rPr>
  </w:style>
  <w:style w:type="character" w:customStyle="1" w:styleId="32">
    <w:name w:val="Основной текст с отступом 3 Знак"/>
    <w:link w:val="31"/>
    <w:locked/>
    <w:rsid w:val="007617B6"/>
    <w:rPr>
      <w:sz w:val="16"/>
      <w:szCs w:val="16"/>
      <w:lang w:val="uk-UA" w:eastAsia="ru-RU" w:bidi="ar-SA"/>
    </w:rPr>
  </w:style>
  <w:style w:type="paragraph" w:customStyle="1" w:styleId="TableContents">
    <w:name w:val="Table Contents"/>
    <w:basedOn w:val="a"/>
    <w:rsid w:val="007617B6"/>
    <w:pPr>
      <w:suppressLineNumbers/>
      <w:jc w:val="both"/>
    </w:pPr>
    <w:rPr>
      <w:noProof/>
      <w:sz w:val="28"/>
      <w:lang w:val="ru-RU" w:eastAsia="ar-SA"/>
    </w:rPr>
  </w:style>
  <w:style w:type="character" w:customStyle="1" w:styleId="10">
    <w:name w:val="Заголовок 1 Знак"/>
    <w:link w:val="1"/>
    <w:locked/>
    <w:rsid w:val="007617B6"/>
    <w:rPr>
      <w:sz w:val="28"/>
      <w:lang w:val="uk-UA" w:eastAsia="ru-RU" w:bidi="ar-SA"/>
    </w:rPr>
  </w:style>
  <w:style w:type="character" w:customStyle="1" w:styleId="30">
    <w:name w:val="Заголовок 3 Знак"/>
    <w:link w:val="3"/>
    <w:locked/>
    <w:rsid w:val="007617B6"/>
    <w:rPr>
      <w:sz w:val="28"/>
      <w:lang w:val="en-US" w:eastAsia="ru-RU" w:bidi="ar-SA"/>
    </w:rPr>
  </w:style>
  <w:style w:type="character" w:customStyle="1" w:styleId="20">
    <w:name w:val="Заголовок 2 Знак"/>
    <w:link w:val="2"/>
    <w:locked/>
    <w:rsid w:val="007617B6"/>
    <w:rPr>
      <w:sz w:val="28"/>
      <w:lang w:val="uk-UA" w:eastAsia="ru-RU" w:bidi="ar-SA"/>
    </w:rPr>
  </w:style>
  <w:style w:type="character" w:styleId="ab">
    <w:name w:val="Hyperlink"/>
    <w:rsid w:val="007617B6"/>
    <w:rPr>
      <w:color w:val="0000FF"/>
      <w:u w:val="single"/>
    </w:rPr>
  </w:style>
  <w:style w:type="character" w:customStyle="1" w:styleId="FontStyle40">
    <w:name w:val="Font Style40"/>
    <w:rsid w:val="007617B6"/>
    <w:rPr>
      <w:rFonts w:ascii="Century Schoolbook" w:hAnsi="Century Schoolbook"/>
      <w:sz w:val="16"/>
    </w:rPr>
  </w:style>
  <w:style w:type="paragraph" w:styleId="ac">
    <w:name w:val="Plain Text"/>
    <w:basedOn w:val="a"/>
    <w:link w:val="ad"/>
    <w:rsid w:val="007617B6"/>
    <w:rPr>
      <w:rFonts w:ascii="Courier New" w:hAnsi="Courier New"/>
      <w:lang w:val="ru-RU"/>
    </w:rPr>
  </w:style>
  <w:style w:type="character" w:customStyle="1" w:styleId="ad">
    <w:name w:val="Текст Знак"/>
    <w:link w:val="ac"/>
    <w:locked/>
    <w:rsid w:val="007617B6"/>
    <w:rPr>
      <w:rFonts w:ascii="Courier New" w:hAnsi="Courier New"/>
      <w:lang w:val="ru-RU" w:eastAsia="ru-RU" w:bidi="ar-SA"/>
    </w:rPr>
  </w:style>
  <w:style w:type="character" w:customStyle="1" w:styleId="a8">
    <w:name w:val="Нижний колонтитул Знак"/>
    <w:link w:val="a7"/>
    <w:locked/>
    <w:rsid w:val="007617B6"/>
    <w:rPr>
      <w:lang w:val="en-US" w:eastAsia="ru-RU" w:bidi="ar-SA"/>
    </w:rPr>
  </w:style>
  <w:style w:type="paragraph" w:customStyle="1" w:styleId="11">
    <w:name w:val="Абзац списка1"/>
    <w:basedOn w:val="a"/>
    <w:rsid w:val="007617B6"/>
    <w:pPr>
      <w:ind w:left="720"/>
    </w:pPr>
    <w:rPr>
      <w:sz w:val="24"/>
      <w:szCs w:val="24"/>
    </w:rPr>
  </w:style>
  <w:style w:type="paragraph" w:styleId="ae">
    <w:name w:val="Title"/>
    <w:basedOn w:val="a"/>
    <w:link w:val="af"/>
    <w:qFormat/>
    <w:rsid w:val="007617B6"/>
    <w:pPr>
      <w:jc w:val="center"/>
    </w:pPr>
    <w:rPr>
      <w:sz w:val="28"/>
      <w:szCs w:val="28"/>
    </w:rPr>
  </w:style>
  <w:style w:type="character" w:customStyle="1" w:styleId="af">
    <w:name w:val="Название Знак"/>
    <w:link w:val="ae"/>
    <w:locked/>
    <w:rsid w:val="007617B6"/>
    <w:rPr>
      <w:sz w:val="28"/>
      <w:szCs w:val="28"/>
      <w:lang w:val="uk-UA" w:eastAsia="ru-RU" w:bidi="ar-SA"/>
    </w:rPr>
  </w:style>
  <w:style w:type="paragraph" w:styleId="33">
    <w:name w:val="Body Text 3"/>
    <w:basedOn w:val="a"/>
    <w:link w:val="34"/>
    <w:rsid w:val="007617B6"/>
    <w:pPr>
      <w:spacing w:after="120"/>
    </w:pPr>
    <w:rPr>
      <w:sz w:val="16"/>
      <w:szCs w:val="16"/>
    </w:rPr>
  </w:style>
  <w:style w:type="paragraph" w:styleId="22">
    <w:name w:val="Body Text Indent 2"/>
    <w:basedOn w:val="a"/>
    <w:rsid w:val="007617B6"/>
    <w:pPr>
      <w:spacing w:after="120" w:line="480" w:lineRule="auto"/>
      <w:ind w:left="283"/>
    </w:pPr>
  </w:style>
  <w:style w:type="paragraph" w:customStyle="1" w:styleId="BodyText21">
    <w:name w:val="Body Text 21"/>
    <w:basedOn w:val="a"/>
    <w:rsid w:val="007617B6"/>
    <w:pPr>
      <w:widowControl w:val="0"/>
      <w:ind w:firstLine="567"/>
      <w:jc w:val="both"/>
    </w:pPr>
    <w:rPr>
      <w:sz w:val="28"/>
      <w:szCs w:val="28"/>
      <w:lang w:val="ru-RU"/>
    </w:rPr>
  </w:style>
  <w:style w:type="table" w:styleId="af0">
    <w:name w:val="Table Grid"/>
    <w:basedOn w:val="a1"/>
    <w:uiPriority w:val="59"/>
    <w:rsid w:val="004F45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нак Знак1"/>
    <w:locked/>
    <w:rsid w:val="00980745"/>
    <w:rPr>
      <w:lang w:val="ru-RU" w:eastAsia="uk-UA" w:bidi="ar-SA"/>
    </w:rPr>
  </w:style>
  <w:style w:type="paragraph" w:customStyle="1" w:styleId="Text1">
    <w:name w:val="Text1"/>
    <w:basedOn w:val="a"/>
    <w:rsid w:val="000C6990"/>
    <w:pPr>
      <w:spacing w:after="20" w:line="238" w:lineRule="auto"/>
      <w:ind w:firstLine="340"/>
      <w:jc w:val="both"/>
    </w:pPr>
    <w:rPr>
      <w:rFonts w:ascii="Arial" w:hAnsi="Arial"/>
      <w:spacing w:val="4"/>
      <w:sz w:val="24"/>
      <w:lang w:val="ru-RU"/>
    </w:rPr>
  </w:style>
  <w:style w:type="paragraph" w:customStyle="1" w:styleId="Numerik1">
    <w:name w:val="Numerik1"/>
    <w:basedOn w:val="a"/>
    <w:rsid w:val="000C6990"/>
    <w:pPr>
      <w:tabs>
        <w:tab w:val="left" w:pos="0"/>
        <w:tab w:val="left" w:pos="360"/>
      </w:tabs>
      <w:spacing w:after="20"/>
      <w:ind w:left="397" w:hanging="397"/>
      <w:jc w:val="both"/>
    </w:pPr>
    <w:rPr>
      <w:rFonts w:ascii="Arial" w:hAnsi="Arial"/>
      <w:sz w:val="24"/>
      <w:lang w:val="ru-RU"/>
    </w:rPr>
  </w:style>
  <w:style w:type="character" w:styleId="af1">
    <w:name w:val="FollowedHyperlink"/>
    <w:rsid w:val="008C2100"/>
    <w:rPr>
      <w:color w:val="800080"/>
      <w:u w:val="single"/>
    </w:rPr>
  </w:style>
  <w:style w:type="paragraph" w:styleId="af2">
    <w:name w:val="Balloon Text"/>
    <w:basedOn w:val="a"/>
    <w:link w:val="af3"/>
    <w:rsid w:val="00DD5345"/>
    <w:rPr>
      <w:rFonts w:ascii="Tahoma" w:hAnsi="Tahoma" w:cs="Tahoma"/>
      <w:sz w:val="16"/>
      <w:szCs w:val="16"/>
    </w:rPr>
  </w:style>
  <w:style w:type="character" w:customStyle="1" w:styleId="af3">
    <w:name w:val="Текст выноски Знак"/>
    <w:link w:val="af2"/>
    <w:rsid w:val="00DD5345"/>
    <w:rPr>
      <w:rFonts w:ascii="Tahoma" w:hAnsi="Tahoma" w:cs="Tahoma"/>
      <w:sz w:val="16"/>
      <w:szCs w:val="16"/>
      <w:lang w:val="uk-UA"/>
    </w:rPr>
  </w:style>
  <w:style w:type="paragraph" w:styleId="HTML">
    <w:name w:val="HTML Preformatted"/>
    <w:basedOn w:val="a"/>
    <w:link w:val="HTML0"/>
    <w:unhideWhenUsed/>
    <w:rsid w:val="00097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lang w:eastAsia="uk-UA"/>
    </w:rPr>
  </w:style>
  <w:style w:type="character" w:customStyle="1" w:styleId="HTML0">
    <w:name w:val="Стандартный HTML Знак"/>
    <w:link w:val="HTML"/>
    <w:rsid w:val="00097D4C"/>
    <w:rPr>
      <w:rFonts w:ascii="Courier New" w:hAnsi="Courier New" w:cs="Courier New"/>
      <w:color w:val="000000"/>
      <w:sz w:val="21"/>
      <w:szCs w:val="21"/>
      <w:lang w:val="uk-UA" w:eastAsia="uk-UA"/>
    </w:rPr>
  </w:style>
  <w:style w:type="paragraph" w:styleId="af4">
    <w:name w:val="List Paragraph"/>
    <w:basedOn w:val="a"/>
    <w:qFormat/>
    <w:rsid w:val="000F2EC9"/>
    <w:pPr>
      <w:ind w:left="720"/>
      <w:contextualSpacing/>
    </w:pPr>
    <w:rPr>
      <w:sz w:val="24"/>
      <w:szCs w:val="24"/>
    </w:rPr>
  </w:style>
  <w:style w:type="character" w:customStyle="1" w:styleId="50">
    <w:name w:val="Заголовок 5 Знак"/>
    <w:link w:val="5"/>
    <w:rsid w:val="0008782F"/>
    <w:rPr>
      <w:rFonts w:ascii="Calibri" w:eastAsia="Times New Roman" w:hAnsi="Calibri" w:cs="Times New Roman"/>
      <w:b/>
      <w:bCs/>
      <w:i/>
      <w:iCs/>
      <w:sz w:val="26"/>
      <w:szCs w:val="26"/>
      <w:lang w:val="uk-UA"/>
    </w:rPr>
  </w:style>
  <w:style w:type="character" w:customStyle="1" w:styleId="apple-converted-space">
    <w:name w:val="apple-converted-space"/>
    <w:basedOn w:val="a0"/>
    <w:rsid w:val="008D6FD5"/>
  </w:style>
  <w:style w:type="character" w:customStyle="1" w:styleId="34">
    <w:name w:val="Основной текст 3 Знак"/>
    <w:link w:val="33"/>
    <w:rsid w:val="004E633E"/>
    <w:rPr>
      <w:sz w:val="16"/>
      <w:szCs w:val="16"/>
      <w:lang w:val="uk-UA"/>
    </w:rPr>
  </w:style>
  <w:style w:type="paragraph" w:styleId="af5">
    <w:name w:val="Normal (Web)"/>
    <w:basedOn w:val="a"/>
    <w:uiPriority w:val="99"/>
    <w:unhideWhenUsed/>
    <w:rsid w:val="008E18EA"/>
    <w:pPr>
      <w:spacing w:before="100" w:beforeAutospacing="1" w:after="100" w:afterAutospacing="1"/>
    </w:pPr>
    <w:rPr>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17B6"/>
    <w:rPr>
      <w:lang w:eastAsia="ru-RU"/>
    </w:rPr>
  </w:style>
  <w:style w:type="paragraph" w:styleId="1">
    <w:name w:val="heading 1"/>
    <w:basedOn w:val="a"/>
    <w:next w:val="a"/>
    <w:link w:val="10"/>
    <w:qFormat/>
    <w:rsid w:val="007617B6"/>
    <w:pPr>
      <w:keepNext/>
      <w:outlineLvl w:val="0"/>
    </w:pPr>
    <w:rPr>
      <w:sz w:val="28"/>
    </w:rPr>
  </w:style>
  <w:style w:type="paragraph" w:styleId="2">
    <w:name w:val="heading 2"/>
    <w:basedOn w:val="a"/>
    <w:next w:val="a"/>
    <w:link w:val="20"/>
    <w:qFormat/>
    <w:rsid w:val="007617B6"/>
    <w:pPr>
      <w:keepNext/>
      <w:jc w:val="center"/>
      <w:outlineLvl w:val="1"/>
    </w:pPr>
    <w:rPr>
      <w:sz w:val="28"/>
    </w:rPr>
  </w:style>
  <w:style w:type="paragraph" w:styleId="3">
    <w:name w:val="heading 3"/>
    <w:basedOn w:val="a"/>
    <w:next w:val="a"/>
    <w:link w:val="30"/>
    <w:qFormat/>
    <w:rsid w:val="007617B6"/>
    <w:pPr>
      <w:keepNext/>
      <w:jc w:val="right"/>
      <w:outlineLvl w:val="2"/>
    </w:pPr>
    <w:rPr>
      <w:sz w:val="28"/>
      <w:lang w:val="en-US"/>
    </w:rPr>
  </w:style>
  <w:style w:type="paragraph" w:styleId="4">
    <w:name w:val="heading 4"/>
    <w:basedOn w:val="a"/>
    <w:next w:val="a"/>
    <w:qFormat/>
    <w:rsid w:val="007617B6"/>
    <w:pPr>
      <w:keepNext/>
      <w:jc w:val="center"/>
      <w:outlineLvl w:val="3"/>
    </w:pPr>
    <w:rPr>
      <w:b/>
      <w:sz w:val="32"/>
    </w:rPr>
  </w:style>
  <w:style w:type="paragraph" w:styleId="5">
    <w:name w:val="heading 5"/>
    <w:basedOn w:val="a"/>
    <w:next w:val="a"/>
    <w:link w:val="50"/>
    <w:unhideWhenUsed/>
    <w:qFormat/>
    <w:rsid w:val="0008782F"/>
    <w:pPr>
      <w:spacing w:before="240" w:after="60"/>
      <w:outlineLvl w:val="4"/>
    </w:pPr>
    <w:rPr>
      <w:rFonts w:ascii="Calibri" w:hAnsi="Calibri"/>
      <w:b/>
      <w:bCs/>
      <w:i/>
      <w:iCs/>
      <w:sz w:val="26"/>
      <w:szCs w:val="26"/>
    </w:rPr>
  </w:style>
  <w:style w:type="paragraph" w:styleId="7">
    <w:name w:val="heading 7"/>
    <w:basedOn w:val="a"/>
    <w:next w:val="a"/>
    <w:qFormat/>
    <w:rsid w:val="007617B6"/>
    <w:pPr>
      <w:spacing w:before="240" w:after="60"/>
      <w:outlineLvl w:val="6"/>
    </w:pPr>
    <w:rPr>
      <w:sz w:val="24"/>
      <w:szCs w:val="24"/>
    </w:rPr>
  </w:style>
  <w:style w:type="paragraph" w:styleId="8">
    <w:name w:val="heading 8"/>
    <w:basedOn w:val="a"/>
    <w:next w:val="a"/>
    <w:qFormat/>
    <w:rsid w:val="007617B6"/>
    <w:pPr>
      <w:spacing w:before="240" w:after="60"/>
      <w:outlineLvl w:val="7"/>
    </w:pPr>
    <w:rPr>
      <w:i/>
      <w:iCs/>
      <w:sz w:val="24"/>
      <w:szCs w:val="24"/>
    </w:rPr>
  </w:style>
  <w:style w:type="paragraph" w:styleId="9">
    <w:name w:val="heading 9"/>
    <w:basedOn w:val="a"/>
    <w:next w:val="a"/>
    <w:link w:val="90"/>
    <w:qFormat/>
    <w:rsid w:val="007617B6"/>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rsid w:val="007617B6"/>
    <w:pPr>
      <w:spacing w:after="120"/>
      <w:ind w:left="283"/>
    </w:pPr>
    <w:rPr>
      <w:sz w:val="16"/>
      <w:szCs w:val="16"/>
    </w:rPr>
  </w:style>
  <w:style w:type="paragraph" w:styleId="21">
    <w:name w:val="Body Text 2"/>
    <w:basedOn w:val="a"/>
    <w:rsid w:val="007617B6"/>
    <w:pPr>
      <w:spacing w:after="120" w:line="480" w:lineRule="auto"/>
    </w:pPr>
  </w:style>
  <w:style w:type="paragraph" w:styleId="a3">
    <w:name w:val="Body Text"/>
    <w:basedOn w:val="a"/>
    <w:rsid w:val="007617B6"/>
    <w:pPr>
      <w:spacing w:after="120"/>
    </w:pPr>
  </w:style>
  <w:style w:type="paragraph" w:styleId="a4">
    <w:name w:val="header"/>
    <w:basedOn w:val="a"/>
    <w:link w:val="a5"/>
    <w:rsid w:val="007617B6"/>
    <w:pPr>
      <w:tabs>
        <w:tab w:val="center" w:pos="4677"/>
        <w:tab w:val="right" w:pos="9355"/>
      </w:tabs>
    </w:pPr>
  </w:style>
  <w:style w:type="character" w:styleId="a6">
    <w:name w:val="page number"/>
    <w:rsid w:val="007617B6"/>
    <w:rPr>
      <w:rFonts w:cs="Times New Roman"/>
    </w:rPr>
  </w:style>
  <w:style w:type="paragraph" w:styleId="a7">
    <w:name w:val="footer"/>
    <w:basedOn w:val="a"/>
    <w:link w:val="a8"/>
    <w:rsid w:val="007617B6"/>
    <w:pPr>
      <w:tabs>
        <w:tab w:val="center" w:pos="4677"/>
        <w:tab w:val="right" w:pos="9355"/>
      </w:tabs>
    </w:pPr>
    <w:rPr>
      <w:lang w:val="en-US"/>
    </w:rPr>
  </w:style>
  <w:style w:type="character" w:customStyle="1" w:styleId="a5">
    <w:name w:val="Верхний колонтитул Знак"/>
    <w:link w:val="a4"/>
    <w:locked/>
    <w:rsid w:val="007617B6"/>
    <w:rPr>
      <w:lang w:val="uk-UA" w:eastAsia="ru-RU" w:bidi="ar-SA"/>
    </w:rPr>
  </w:style>
  <w:style w:type="paragraph" w:styleId="a9">
    <w:name w:val="Body Text Indent"/>
    <w:basedOn w:val="a"/>
    <w:rsid w:val="007617B6"/>
    <w:pPr>
      <w:spacing w:after="120"/>
      <w:ind w:left="283"/>
    </w:pPr>
  </w:style>
  <w:style w:type="paragraph" w:styleId="aa">
    <w:name w:val="Block Text"/>
    <w:basedOn w:val="a"/>
    <w:rsid w:val="007617B6"/>
    <w:pPr>
      <w:widowControl w:val="0"/>
      <w:tabs>
        <w:tab w:val="left" w:pos="8505"/>
      </w:tabs>
      <w:autoSpaceDE w:val="0"/>
      <w:autoSpaceDN w:val="0"/>
      <w:spacing w:line="10" w:lineRule="atLeast"/>
      <w:ind w:left="-57" w:right="-57"/>
      <w:jc w:val="center"/>
    </w:pPr>
    <w:rPr>
      <w:sz w:val="28"/>
      <w:szCs w:val="28"/>
      <w:lang w:val="ru-RU"/>
    </w:rPr>
  </w:style>
  <w:style w:type="character" w:customStyle="1" w:styleId="90">
    <w:name w:val="Заголовок 9 Знак"/>
    <w:link w:val="9"/>
    <w:semiHidden/>
    <w:locked/>
    <w:rsid w:val="007617B6"/>
    <w:rPr>
      <w:rFonts w:ascii="Cambria" w:hAnsi="Cambria"/>
      <w:sz w:val="22"/>
      <w:szCs w:val="22"/>
      <w:lang w:val="uk-UA" w:eastAsia="ru-RU" w:bidi="ar-SA"/>
    </w:rPr>
  </w:style>
  <w:style w:type="character" w:customStyle="1" w:styleId="32">
    <w:name w:val="Основной текст с отступом 3 Знак"/>
    <w:link w:val="31"/>
    <w:locked/>
    <w:rsid w:val="007617B6"/>
    <w:rPr>
      <w:sz w:val="16"/>
      <w:szCs w:val="16"/>
      <w:lang w:val="uk-UA" w:eastAsia="ru-RU" w:bidi="ar-SA"/>
    </w:rPr>
  </w:style>
  <w:style w:type="paragraph" w:customStyle="1" w:styleId="TableContents">
    <w:name w:val="Table Contents"/>
    <w:basedOn w:val="a"/>
    <w:rsid w:val="007617B6"/>
    <w:pPr>
      <w:suppressLineNumbers/>
      <w:jc w:val="both"/>
    </w:pPr>
    <w:rPr>
      <w:noProof/>
      <w:sz w:val="28"/>
      <w:lang w:val="ru-RU" w:eastAsia="ar-SA"/>
    </w:rPr>
  </w:style>
  <w:style w:type="character" w:customStyle="1" w:styleId="10">
    <w:name w:val="Заголовок 1 Знак"/>
    <w:link w:val="1"/>
    <w:locked/>
    <w:rsid w:val="007617B6"/>
    <w:rPr>
      <w:sz w:val="28"/>
      <w:lang w:val="uk-UA" w:eastAsia="ru-RU" w:bidi="ar-SA"/>
    </w:rPr>
  </w:style>
  <w:style w:type="character" w:customStyle="1" w:styleId="30">
    <w:name w:val="Заголовок 3 Знак"/>
    <w:link w:val="3"/>
    <w:locked/>
    <w:rsid w:val="007617B6"/>
    <w:rPr>
      <w:sz w:val="28"/>
      <w:lang w:val="en-US" w:eastAsia="ru-RU" w:bidi="ar-SA"/>
    </w:rPr>
  </w:style>
  <w:style w:type="character" w:customStyle="1" w:styleId="20">
    <w:name w:val="Заголовок 2 Знак"/>
    <w:link w:val="2"/>
    <w:locked/>
    <w:rsid w:val="007617B6"/>
    <w:rPr>
      <w:sz w:val="28"/>
      <w:lang w:val="uk-UA" w:eastAsia="ru-RU" w:bidi="ar-SA"/>
    </w:rPr>
  </w:style>
  <w:style w:type="character" w:styleId="ab">
    <w:name w:val="Hyperlink"/>
    <w:rsid w:val="007617B6"/>
    <w:rPr>
      <w:color w:val="0000FF"/>
      <w:u w:val="single"/>
    </w:rPr>
  </w:style>
  <w:style w:type="character" w:customStyle="1" w:styleId="FontStyle40">
    <w:name w:val="Font Style40"/>
    <w:rsid w:val="007617B6"/>
    <w:rPr>
      <w:rFonts w:ascii="Century Schoolbook" w:hAnsi="Century Schoolbook"/>
      <w:sz w:val="16"/>
    </w:rPr>
  </w:style>
  <w:style w:type="paragraph" w:styleId="ac">
    <w:name w:val="Plain Text"/>
    <w:basedOn w:val="a"/>
    <w:link w:val="ad"/>
    <w:rsid w:val="007617B6"/>
    <w:rPr>
      <w:rFonts w:ascii="Courier New" w:hAnsi="Courier New"/>
      <w:lang w:val="ru-RU"/>
    </w:rPr>
  </w:style>
  <w:style w:type="character" w:customStyle="1" w:styleId="ad">
    <w:name w:val="Текст Знак"/>
    <w:link w:val="ac"/>
    <w:locked/>
    <w:rsid w:val="007617B6"/>
    <w:rPr>
      <w:rFonts w:ascii="Courier New" w:hAnsi="Courier New"/>
      <w:lang w:val="ru-RU" w:eastAsia="ru-RU" w:bidi="ar-SA"/>
    </w:rPr>
  </w:style>
  <w:style w:type="character" w:customStyle="1" w:styleId="a8">
    <w:name w:val="Нижний колонтитул Знак"/>
    <w:link w:val="a7"/>
    <w:locked/>
    <w:rsid w:val="007617B6"/>
    <w:rPr>
      <w:lang w:val="en-US" w:eastAsia="ru-RU" w:bidi="ar-SA"/>
    </w:rPr>
  </w:style>
  <w:style w:type="paragraph" w:customStyle="1" w:styleId="11">
    <w:name w:val="Абзац списка1"/>
    <w:basedOn w:val="a"/>
    <w:rsid w:val="007617B6"/>
    <w:pPr>
      <w:ind w:left="720"/>
    </w:pPr>
    <w:rPr>
      <w:sz w:val="24"/>
      <w:szCs w:val="24"/>
    </w:rPr>
  </w:style>
  <w:style w:type="paragraph" w:styleId="ae">
    <w:name w:val="Title"/>
    <w:basedOn w:val="a"/>
    <w:link w:val="af"/>
    <w:qFormat/>
    <w:rsid w:val="007617B6"/>
    <w:pPr>
      <w:jc w:val="center"/>
    </w:pPr>
    <w:rPr>
      <w:sz w:val="28"/>
      <w:szCs w:val="28"/>
    </w:rPr>
  </w:style>
  <w:style w:type="character" w:customStyle="1" w:styleId="af">
    <w:name w:val="Название Знак"/>
    <w:link w:val="ae"/>
    <w:locked/>
    <w:rsid w:val="007617B6"/>
    <w:rPr>
      <w:sz w:val="28"/>
      <w:szCs w:val="28"/>
      <w:lang w:val="uk-UA" w:eastAsia="ru-RU" w:bidi="ar-SA"/>
    </w:rPr>
  </w:style>
  <w:style w:type="paragraph" w:styleId="33">
    <w:name w:val="Body Text 3"/>
    <w:basedOn w:val="a"/>
    <w:link w:val="34"/>
    <w:rsid w:val="007617B6"/>
    <w:pPr>
      <w:spacing w:after="120"/>
    </w:pPr>
    <w:rPr>
      <w:sz w:val="16"/>
      <w:szCs w:val="16"/>
    </w:rPr>
  </w:style>
  <w:style w:type="paragraph" w:styleId="22">
    <w:name w:val="Body Text Indent 2"/>
    <w:basedOn w:val="a"/>
    <w:rsid w:val="007617B6"/>
    <w:pPr>
      <w:spacing w:after="120" w:line="480" w:lineRule="auto"/>
      <w:ind w:left="283"/>
    </w:pPr>
  </w:style>
  <w:style w:type="paragraph" w:customStyle="1" w:styleId="BodyText21">
    <w:name w:val="Body Text 21"/>
    <w:basedOn w:val="a"/>
    <w:rsid w:val="007617B6"/>
    <w:pPr>
      <w:widowControl w:val="0"/>
      <w:ind w:firstLine="567"/>
      <w:jc w:val="both"/>
    </w:pPr>
    <w:rPr>
      <w:sz w:val="28"/>
      <w:szCs w:val="28"/>
      <w:lang w:val="ru-RU"/>
    </w:rPr>
  </w:style>
  <w:style w:type="table" w:styleId="af0">
    <w:name w:val="Table Grid"/>
    <w:basedOn w:val="a1"/>
    <w:uiPriority w:val="59"/>
    <w:rsid w:val="004F45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нак Знак1"/>
    <w:locked/>
    <w:rsid w:val="00980745"/>
    <w:rPr>
      <w:lang w:val="ru-RU" w:eastAsia="uk-UA" w:bidi="ar-SA"/>
    </w:rPr>
  </w:style>
  <w:style w:type="paragraph" w:customStyle="1" w:styleId="Text1">
    <w:name w:val="Text1"/>
    <w:basedOn w:val="a"/>
    <w:rsid w:val="000C6990"/>
    <w:pPr>
      <w:spacing w:after="20" w:line="238" w:lineRule="auto"/>
      <w:ind w:firstLine="340"/>
      <w:jc w:val="both"/>
    </w:pPr>
    <w:rPr>
      <w:rFonts w:ascii="Arial" w:hAnsi="Arial"/>
      <w:spacing w:val="4"/>
      <w:sz w:val="24"/>
      <w:lang w:val="ru-RU"/>
    </w:rPr>
  </w:style>
  <w:style w:type="paragraph" w:customStyle="1" w:styleId="Numerik1">
    <w:name w:val="Numerik1"/>
    <w:basedOn w:val="a"/>
    <w:rsid w:val="000C6990"/>
    <w:pPr>
      <w:tabs>
        <w:tab w:val="left" w:pos="0"/>
        <w:tab w:val="left" w:pos="360"/>
      </w:tabs>
      <w:spacing w:after="20"/>
      <w:ind w:left="397" w:hanging="397"/>
      <w:jc w:val="both"/>
    </w:pPr>
    <w:rPr>
      <w:rFonts w:ascii="Arial" w:hAnsi="Arial"/>
      <w:sz w:val="24"/>
      <w:lang w:val="ru-RU"/>
    </w:rPr>
  </w:style>
  <w:style w:type="character" w:styleId="af1">
    <w:name w:val="FollowedHyperlink"/>
    <w:rsid w:val="008C2100"/>
    <w:rPr>
      <w:color w:val="800080"/>
      <w:u w:val="single"/>
    </w:rPr>
  </w:style>
  <w:style w:type="paragraph" w:styleId="af2">
    <w:name w:val="Balloon Text"/>
    <w:basedOn w:val="a"/>
    <w:link w:val="af3"/>
    <w:rsid w:val="00DD5345"/>
    <w:rPr>
      <w:rFonts w:ascii="Tahoma" w:hAnsi="Tahoma" w:cs="Tahoma"/>
      <w:sz w:val="16"/>
      <w:szCs w:val="16"/>
    </w:rPr>
  </w:style>
  <w:style w:type="character" w:customStyle="1" w:styleId="af3">
    <w:name w:val="Текст выноски Знак"/>
    <w:link w:val="af2"/>
    <w:rsid w:val="00DD5345"/>
    <w:rPr>
      <w:rFonts w:ascii="Tahoma" w:hAnsi="Tahoma" w:cs="Tahoma"/>
      <w:sz w:val="16"/>
      <w:szCs w:val="16"/>
      <w:lang w:val="uk-UA"/>
    </w:rPr>
  </w:style>
  <w:style w:type="paragraph" w:styleId="HTML">
    <w:name w:val="HTML Preformatted"/>
    <w:basedOn w:val="a"/>
    <w:link w:val="HTML0"/>
    <w:unhideWhenUsed/>
    <w:rsid w:val="00097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lang w:eastAsia="uk-UA"/>
    </w:rPr>
  </w:style>
  <w:style w:type="character" w:customStyle="1" w:styleId="HTML0">
    <w:name w:val="Стандартный HTML Знак"/>
    <w:link w:val="HTML"/>
    <w:rsid w:val="00097D4C"/>
    <w:rPr>
      <w:rFonts w:ascii="Courier New" w:hAnsi="Courier New" w:cs="Courier New"/>
      <w:color w:val="000000"/>
      <w:sz w:val="21"/>
      <w:szCs w:val="21"/>
      <w:lang w:val="uk-UA" w:eastAsia="uk-UA"/>
    </w:rPr>
  </w:style>
  <w:style w:type="paragraph" w:styleId="af4">
    <w:name w:val="List Paragraph"/>
    <w:basedOn w:val="a"/>
    <w:qFormat/>
    <w:rsid w:val="000F2EC9"/>
    <w:pPr>
      <w:ind w:left="720"/>
      <w:contextualSpacing/>
    </w:pPr>
    <w:rPr>
      <w:sz w:val="24"/>
      <w:szCs w:val="24"/>
    </w:rPr>
  </w:style>
  <w:style w:type="character" w:customStyle="1" w:styleId="50">
    <w:name w:val="Заголовок 5 Знак"/>
    <w:link w:val="5"/>
    <w:rsid w:val="0008782F"/>
    <w:rPr>
      <w:rFonts w:ascii="Calibri" w:eastAsia="Times New Roman" w:hAnsi="Calibri" w:cs="Times New Roman"/>
      <w:b/>
      <w:bCs/>
      <w:i/>
      <w:iCs/>
      <w:sz w:val="26"/>
      <w:szCs w:val="26"/>
      <w:lang w:val="uk-UA"/>
    </w:rPr>
  </w:style>
  <w:style w:type="character" w:customStyle="1" w:styleId="apple-converted-space">
    <w:name w:val="apple-converted-space"/>
    <w:basedOn w:val="a0"/>
    <w:rsid w:val="008D6FD5"/>
  </w:style>
  <w:style w:type="character" w:customStyle="1" w:styleId="34">
    <w:name w:val="Основной текст 3 Знак"/>
    <w:link w:val="33"/>
    <w:rsid w:val="004E633E"/>
    <w:rPr>
      <w:sz w:val="16"/>
      <w:szCs w:val="16"/>
      <w:lang w:val="uk-UA"/>
    </w:rPr>
  </w:style>
  <w:style w:type="paragraph" w:styleId="af5">
    <w:name w:val="Normal (Web)"/>
    <w:basedOn w:val="a"/>
    <w:uiPriority w:val="99"/>
    <w:unhideWhenUsed/>
    <w:rsid w:val="008E18EA"/>
    <w:pPr>
      <w:spacing w:before="100" w:beforeAutospacing="1" w:after="100" w:afterAutospacing="1"/>
    </w:pPr>
    <w:rPr>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531733">
      <w:bodyDiv w:val="1"/>
      <w:marLeft w:val="0"/>
      <w:marRight w:val="0"/>
      <w:marTop w:val="0"/>
      <w:marBottom w:val="0"/>
      <w:divBdr>
        <w:top w:val="none" w:sz="0" w:space="0" w:color="auto"/>
        <w:left w:val="none" w:sz="0" w:space="0" w:color="auto"/>
        <w:bottom w:val="none" w:sz="0" w:space="0" w:color="auto"/>
        <w:right w:val="none" w:sz="0" w:space="0" w:color="auto"/>
      </w:divBdr>
    </w:div>
    <w:div w:id="69030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52D9E-A5FA-4098-8DAF-63C655987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1309</Words>
  <Characters>9850</Characters>
  <Application>Microsoft Office Word</Application>
  <DocSecurity>0</DocSecurity>
  <Lines>82</Lines>
  <Paragraphs>22</Paragraphs>
  <ScaleCrop>false</ScaleCrop>
  <HeadingPairs>
    <vt:vector size="2" baseType="variant">
      <vt:variant>
        <vt:lpstr>Название</vt:lpstr>
      </vt:variant>
      <vt:variant>
        <vt:i4>1</vt:i4>
      </vt:variant>
    </vt:vector>
  </HeadingPairs>
  <TitlesOfParts>
    <vt:vector size="1" baseType="lpstr">
      <vt:lpstr>(Ф 03</vt:lpstr>
    </vt:vector>
  </TitlesOfParts>
  <Company>HOME</Company>
  <LinksUpToDate>false</LinksUpToDate>
  <CharactersWithSpaces>11137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 03</dc:title>
  <dc:creator>COMP</dc:creator>
  <cp:lastModifiedBy>Гость</cp:lastModifiedBy>
  <cp:revision>2</cp:revision>
  <cp:lastPrinted>2018-03-12T10:33:00Z</cp:lastPrinted>
  <dcterms:created xsi:type="dcterms:W3CDTF">2018-09-03T10:10:00Z</dcterms:created>
  <dcterms:modified xsi:type="dcterms:W3CDTF">2018-09-03T10:10:00Z</dcterms:modified>
</cp:coreProperties>
</file>