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B2" w:rsidRPr="008D6FA1" w:rsidRDefault="000000B2" w:rsidP="000000B2">
      <w:pPr>
        <w:pStyle w:val="aa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bookmarkStart w:id="0" w:name="_GoBack"/>
      <w:bookmarkEnd w:id="0"/>
      <w:r>
        <w:rPr>
          <w:i/>
          <w:color w:val="000000"/>
          <w:sz w:val="28"/>
          <w:szCs w:val="28"/>
        </w:rPr>
        <w:t>УДК 347.82(045)</w:t>
      </w:r>
    </w:p>
    <w:p w:rsidR="000000B2" w:rsidRDefault="000000B2" w:rsidP="000000B2">
      <w:pPr>
        <w:pStyle w:val="aa"/>
        <w:spacing w:before="0" w:beforeAutospacing="0" w:after="0" w:afterAutospacing="0" w:line="276" w:lineRule="auto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ru-RU"/>
        </w:rPr>
        <w:t>І</w:t>
      </w:r>
      <w:r w:rsidRPr="00977B98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П. Устинова,</w:t>
      </w:r>
    </w:p>
    <w:p w:rsidR="000000B2" w:rsidRDefault="000000B2" w:rsidP="000000B2">
      <w:pPr>
        <w:pStyle w:val="aa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кандидат юридичних наук</w:t>
      </w:r>
      <w:r w:rsidRPr="00977B98">
        <w:rPr>
          <w:color w:val="000000"/>
          <w:sz w:val="28"/>
          <w:szCs w:val="28"/>
        </w:rPr>
        <w:t>, доцент</w:t>
      </w:r>
    </w:p>
    <w:p w:rsidR="000000B2" w:rsidRPr="00083238" w:rsidRDefault="000000B2" w:rsidP="000000B2">
      <w:pPr>
        <w:pStyle w:val="aa"/>
        <w:spacing w:before="0" w:beforeAutospacing="0" w:after="0" w:afterAutospacing="0" w:line="276" w:lineRule="auto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М. О. Ярошук,</w:t>
      </w:r>
    </w:p>
    <w:p w:rsidR="000000B2" w:rsidRPr="00E33195" w:rsidRDefault="000000B2" w:rsidP="000000B2">
      <w:pPr>
        <w:pStyle w:val="aa"/>
        <w:spacing w:before="0" w:beforeAutospacing="0" w:after="0" w:afterAutospacing="0" w:line="276" w:lineRule="auto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магістр права</w:t>
      </w:r>
    </w:p>
    <w:p w:rsidR="000000B2" w:rsidRPr="00D45A3C" w:rsidRDefault="000000B2" w:rsidP="000000B2">
      <w:pPr>
        <w:spacing w:after="0"/>
        <w:jc w:val="center"/>
        <w:rPr>
          <w:iCs/>
          <w:sz w:val="28"/>
          <w:szCs w:val="28"/>
          <w:shd w:val="clear" w:color="auto" w:fill="FFFFFF"/>
          <w:lang w:val="uk-UA"/>
        </w:rPr>
      </w:pPr>
    </w:p>
    <w:p w:rsidR="000000B2" w:rsidRDefault="000000B2" w:rsidP="000000B2">
      <w:pPr>
        <w:spacing w:after="0"/>
        <w:jc w:val="center"/>
        <w:rPr>
          <w:b/>
          <w:iCs/>
          <w:sz w:val="28"/>
          <w:szCs w:val="28"/>
          <w:shd w:val="clear" w:color="auto" w:fill="FFFFFF"/>
          <w:lang w:val="uk-UA"/>
        </w:rPr>
      </w:pPr>
      <w:r w:rsidRPr="00995404">
        <w:rPr>
          <w:b/>
          <w:iCs/>
          <w:sz w:val="28"/>
          <w:szCs w:val="28"/>
          <w:shd w:val="clear" w:color="auto" w:fill="FFFFFF"/>
          <w:lang w:val="uk-UA"/>
        </w:rPr>
        <w:t xml:space="preserve">МЕХAНIЗМ ДЕPЖAВНОГО PЕГУЛЮВAННЯ </w:t>
      </w:r>
    </w:p>
    <w:p w:rsidR="000000B2" w:rsidRPr="00A000D9" w:rsidRDefault="000000B2" w:rsidP="000000B2">
      <w:pPr>
        <w:spacing w:after="0"/>
        <w:jc w:val="center"/>
        <w:rPr>
          <w:rFonts w:eastAsia="Times New Roman"/>
          <w:b/>
          <w:caps/>
          <w:sz w:val="28"/>
          <w:szCs w:val="28"/>
          <w:lang w:val="uk-UA" w:eastAsia="uk-UA"/>
        </w:rPr>
      </w:pPr>
      <w:r w:rsidRPr="00995404">
        <w:rPr>
          <w:b/>
          <w:iCs/>
          <w:sz w:val="28"/>
          <w:szCs w:val="28"/>
          <w:shd w:val="clear" w:color="auto" w:fill="FFFFFF"/>
          <w:lang w:val="uk-UA"/>
        </w:rPr>
        <w:t>AВIAЦIЙНИХ ПЕ</w:t>
      </w:r>
      <w:r w:rsidRPr="00995404">
        <w:rPr>
          <w:b/>
          <w:iCs/>
          <w:sz w:val="28"/>
          <w:szCs w:val="28"/>
          <w:shd w:val="clear" w:color="auto" w:fill="FFFFFF"/>
        </w:rPr>
        <w:t>P</w:t>
      </w:r>
      <w:r w:rsidRPr="00995404">
        <w:rPr>
          <w:b/>
          <w:iCs/>
          <w:sz w:val="28"/>
          <w:szCs w:val="28"/>
          <w:shd w:val="clear" w:color="auto" w:fill="FFFFFF"/>
          <w:lang w:val="uk-UA"/>
        </w:rPr>
        <w:t>ЕВЕЗЕНЬ</w:t>
      </w:r>
    </w:p>
    <w:p w:rsidR="000000B2" w:rsidRDefault="000000B2" w:rsidP="00000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eastAsia="Times New Roman"/>
          <w:color w:val="000000"/>
          <w:sz w:val="28"/>
          <w:szCs w:val="28"/>
          <w:lang w:val="uk-UA" w:eastAsia="ru-RU"/>
        </w:rPr>
      </w:pPr>
    </w:p>
    <w:p w:rsidR="000000B2" w:rsidRDefault="000000B2" w:rsidP="00000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eastAsia="Times New Roman"/>
          <w:color w:val="000000"/>
          <w:sz w:val="28"/>
          <w:szCs w:val="28"/>
          <w:lang w:val="uk-UA" w:eastAsia="ru-RU"/>
        </w:rPr>
      </w:pPr>
      <w:r w:rsidRPr="00C00305">
        <w:rPr>
          <w:rFonts w:eastAsia="Times New Roman"/>
          <w:color w:val="000000"/>
          <w:sz w:val="28"/>
          <w:szCs w:val="28"/>
          <w:lang w:val="uk-UA" w:eastAsia="ru-RU"/>
        </w:rPr>
        <w:t>Націо</w:t>
      </w:r>
      <w:r>
        <w:rPr>
          <w:rFonts w:eastAsia="Times New Roman"/>
          <w:color w:val="000000"/>
          <w:sz w:val="28"/>
          <w:szCs w:val="28"/>
          <w:lang w:val="uk-UA" w:eastAsia="ru-RU"/>
        </w:rPr>
        <w:t>нальний авіаційний університет</w:t>
      </w:r>
    </w:p>
    <w:p w:rsidR="000000B2" w:rsidRPr="00C00305" w:rsidRDefault="000000B2" w:rsidP="00000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eastAsia="Times New Roman"/>
          <w:color w:val="000000"/>
          <w:sz w:val="28"/>
          <w:szCs w:val="28"/>
          <w:lang w:val="uk-UA" w:eastAsia="ru-RU"/>
        </w:rPr>
      </w:pPr>
      <w:r w:rsidRPr="00C00305">
        <w:rPr>
          <w:rFonts w:eastAsia="Times New Roman"/>
          <w:color w:val="000000"/>
          <w:sz w:val="28"/>
          <w:szCs w:val="28"/>
          <w:lang w:val="uk-UA" w:eastAsia="ru-RU"/>
        </w:rPr>
        <w:t>проспект Космонавта Комарова, 1, 03680, Київ, Україна</w:t>
      </w:r>
    </w:p>
    <w:p w:rsidR="000000B2" w:rsidRPr="00694684" w:rsidRDefault="000000B2" w:rsidP="00000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694684">
        <w:rPr>
          <w:rFonts w:eastAsia="Times New Roman"/>
          <w:color w:val="000000"/>
          <w:sz w:val="28"/>
          <w:szCs w:val="28"/>
          <w:lang w:val="en-US" w:eastAsia="ru-RU"/>
        </w:rPr>
        <w:t>E</w:t>
      </w:r>
      <w:r w:rsidRPr="00694684">
        <w:rPr>
          <w:rFonts w:eastAsia="Times New Roman"/>
          <w:color w:val="000000"/>
          <w:sz w:val="28"/>
          <w:szCs w:val="28"/>
          <w:lang w:eastAsia="ru-RU"/>
        </w:rPr>
        <w:t>-</w:t>
      </w:r>
      <w:r w:rsidRPr="00694684">
        <w:rPr>
          <w:rFonts w:eastAsia="Times New Roman"/>
          <w:color w:val="000000"/>
          <w:sz w:val="28"/>
          <w:szCs w:val="28"/>
          <w:lang w:val="en-US" w:eastAsia="ru-RU"/>
        </w:rPr>
        <w:t>mail</w:t>
      </w:r>
      <w:r w:rsidRPr="00694684">
        <w:rPr>
          <w:rFonts w:eastAsia="Times New Roman"/>
          <w:color w:val="000000"/>
          <w:sz w:val="28"/>
          <w:szCs w:val="28"/>
          <w:lang w:eastAsia="ru-RU"/>
        </w:rPr>
        <w:t xml:space="preserve">: </w:t>
      </w:r>
      <w:r w:rsidRPr="00694684">
        <w:rPr>
          <w:rFonts w:eastAsia="Times New Roman"/>
          <w:color w:val="000000"/>
          <w:sz w:val="28"/>
          <w:szCs w:val="28"/>
          <w:lang w:val="en-US" w:eastAsia="ru-RU"/>
        </w:rPr>
        <w:t>kafedra</w:t>
      </w:r>
      <w:r>
        <w:rPr>
          <w:rFonts w:eastAsia="Times New Roman"/>
          <w:color w:val="000000"/>
          <w:sz w:val="28"/>
          <w:szCs w:val="28"/>
          <w:lang w:eastAsia="ru-RU"/>
        </w:rPr>
        <w:t>92@</w:t>
      </w:r>
      <w:r w:rsidRPr="00694684">
        <w:rPr>
          <w:rFonts w:eastAsia="Times New Roman"/>
          <w:color w:val="000000"/>
          <w:sz w:val="28"/>
          <w:szCs w:val="28"/>
          <w:lang w:val="en-US" w:eastAsia="ru-RU"/>
        </w:rPr>
        <w:t>ukr</w:t>
      </w:r>
      <w:r w:rsidRPr="00694684">
        <w:rPr>
          <w:rFonts w:eastAsia="Times New Roman"/>
          <w:color w:val="000000"/>
          <w:sz w:val="28"/>
          <w:szCs w:val="28"/>
          <w:lang w:eastAsia="ru-RU"/>
        </w:rPr>
        <w:t>.</w:t>
      </w:r>
      <w:r w:rsidRPr="00694684">
        <w:rPr>
          <w:rFonts w:eastAsia="Times New Roman"/>
          <w:color w:val="000000"/>
          <w:sz w:val="28"/>
          <w:szCs w:val="28"/>
          <w:lang w:val="en-US" w:eastAsia="ru-RU"/>
        </w:rPr>
        <w:t>net</w:t>
      </w:r>
    </w:p>
    <w:p w:rsidR="000000B2" w:rsidRDefault="000000B2" w:rsidP="00000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eastAsia="Times New Roman"/>
          <w:sz w:val="28"/>
          <w:szCs w:val="28"/>
          <w:lang w:val="uk-UA" w:eastAsia="uk-UA"/>
        </w:rPr>
      </w:pPr>
    </w:p>
    <w:p w:rsidR="000000B2" w:rsidRPr="00C00305" w:rsidRDefault="000000B2" w:rsidP="00000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eastAsia="Times New Roman"/>
          <w:i/>
          <w:sz w:val="28"/>
          <w:szCs w:val="28"/>
          <w:lang w:val="uk-UA" w:eastAsia="uk-UA"/>
        </w:rPr>
      </w:pPr>
      <w:r w:rsidRPr="00C00305">
        <w:rPr>
          <w:rFonts w:eastAsia="Times New Roman"/>
          <w:b/>
          <w:i/>
          <w:sz w:val="28"/>
          <w:szCs w:val="28"/>
          <w:lang w:val="uk-UA" w:eastAsia="uk-UA"/>
        </w:rPr>
        <w:t xml:space="preserve">Мета: </w:t>
      </w:r>
      <w:r w:rsidRPr="00C00305">
        <w:rPr>
          <w:rFonts w:eastAsia="Times New Roman"/>
          <w:i/>
          <w:sz w:val="28"/>
          <w:szCs w:val="28"/>
          <w:lang w:val="uk-UA" w:eastAsia="uk-UA"/>
        </w:rPr>
        <w:t xml:space="preserve">у статті розглянуто особливості механізму державного регулювання.Сформульовано розуміння такого суб’єкта. Висвітлена характеристика їх статусних ознак. Запропоновано три структурних рівні у їх системі. </w:t>
      </w:r>
      <w:r w:rsidRPr="00C00305">
        <w:rPr>
          <w:rFonts w:eastAsia="Times New Roman"/>
          <w:b/>
          <w:i/>
          <w:sz w:val="28"/>
          <w:szCs w:val="28"/>
          <w:lang w:val="uk-UA" w:eastAsia="uk-UA"/>
        </w:rPr>
        <w:t>Методи дослідження:</w:t>
      </w:r>
      <w:r w:rsidRPr="00C00305">
        <w:rPr>
          <w:rFonts w:eastAsia="Times New Roman"/>
          <w:i/>
          <w:color w:val="000000"/>
          <w:sz w:val="28"/>
          <w:szCs w:val="28"/>
          <w:lang w:val="uk-UA" w:eastAsia="ru-RU"/>
        </w:rPr>
        <w:t xml:space="preserve"> проаналізовано та визначено правовий механізм авіаційних перевезень.</w:t>
      </w:r>
      <w:r w:rsidRPr="00C00305">
        <w:rPr>
          <w:rFonts w:eastAsia="Times New Roman"/>
          <w:b/>
          <w:i/>
          <w:color w:val="000000"/>
          <w:sz w:val="28"/>
          <w:szCs w:val="28"/>
          <w:lang w:eastAsia="ru-RU"/>
        </w:rPr>
        <w:t>Результати:</w:t>
      </w:r>
      <w:r w:rsidRPr="00C00305">
        <w:rPr>
          <w:rFonts w:eastAsia="Times New Roman"/>
          <w:i/>
          <w:color w:val="000000"/>
          <w:sz w:val="28"/>
          <w:szCs w:val="28"/>
          <w:lang w:eastAsia="ru-RU"/>
        </w:rPr>
        <w:t>досліджено правов</w:t>
      </w:r>
      <w:r>
        <w:rPr>
          <w:rFonts w:eastAsia="Times New Roman"/>
          <w:i/>
          <w:color w:val="000000"/>
          <w:sz w:val="28"/>
          <w:szCs w:val="28"/>
          <w:lang w:val="uk-UA" w:eastAsia="ru-RU"/>
        </w:rPr>
        <w:t>е</w:t>
      </w:r>
      <w:r w:rsidRPr="00C00305">
        <w:rPr>
          <w:rFonts w:eastAsia="Times New Roman"/>
          <w:i/>
          <w:color w:val="000000"/>
          <w:sz w:val="28"/>
          <w:szCs w:val="28"/>
          <w:lang w:eastAsia="ru-RU"/>
        </w:rPr>
        <w:t xml:space="preserve"> регулювання авіаційних перевезень. Робиться висновок про доста</w:t>
      </w:r>
      <w:r w:rsidRPr="00C00305">
        <w:rPr>
          <w:rFonts w:eastAsia="Times New Roman"/>
          <w:i/>
          <w:color w:val="000000"/>
          <w:sz w:val="28"/>
          <w:szCs w:val="28"/>
          <w:lang w:val="uk-UA" w:eastAsia="ru-RU"/>
        </w:rPr>
        <w:t>т</w:t>
      </w:r>
      <w:r w:rsidRPr="00C00305">
        <w:rPr>
          <w:rFonts w:eastAsia="Times New Roman"/>
          <w:i/>
          <w:color w:val="000000"/>
          <w:sz w:val="28"/>
          <w:szCs w:val="28"/>
          <w:lang w:eastAsia="ru-RU"/>
        </w:rPr>
        <w:t xml:space="preserve">ність існуючого регулюваня та пропозиції </w:t>
      </w:r>
      <w:r w:rsidRPr="00C00305">
        <w:rPr>
          <w:rFonts w:eastAsia="Times New Roman"/>
          <w:i/>
          <w:color w:val="000000"/>
          <w:sz w:val="28"/>
          <w:szCs w:val="28"/>
          <w:lang w:val="uk-UA" w:eastAsia="ru-RU"/>
        </w:rPr>
        <w:t>щодо</w:t>
      </w:r>
      <w:r w:rsidRPr="00C00305">
        <w:rPr>
          <w:rFonts w:eastAsia="Times New Roman"/>
          <w:i/>
          <w:color w:val="000000"/>
          <w:sz w:val="28"/>
          <w:szCs w:val="28"/>
          <w:lang w:eastAsia="ru-RU"/>
        </w:rPr>
        <w:t xml:space="preserve"> їх покращенн</w:t>
      </w:r>
      <w:r w:rsidRPr="00C00305">
        <w:rPr>
          <w:rFonts w:eastAsia="Times New Roman"/>
          <w:i/>
          <w:color w:val="000000"/>
          <w:sz w:val="28"/>
          <w:szCs w:val="28"/>
          <w:lang w:val="uk-UA" w:eastAsia="ru-RU"/>
        </w:rPr>
        <w:t>я</w:t>
      </w:r>
      <w:r w:rsidRPr="00C00305">
        <w:rPr>
          <w:rFonts w:eastAsia="Times New Roman"/>
          <w:i/>
          <w:color w:val="000000"/>
          <w:sz w:val="28"/>
          <w:szCs w:val="28"/>
          <w:lang w:eastAsia="ru-RU"/>
        </w:rPr>
        <w:t xml:space="preserve">. </w:t>
      </w:r>
      <w:r w:rsidRPr="00C00305">
        <w:rPr>
          <w:rFonts w:eastAsia="Times New Roman"/>
          <w:b/>
          <w:i/>
          <w:color w:val="000000"/>
          <w:sz w:val="28"/>
          <w:szCs w:val="28"/>
          <w:lang w:eastAsia="ru-RU"/>
        </w:rPr>
        <w:t>Обговорення:</w:t>
      </w:r>
      <w:r w:rsidRPr="00C00305">
        <w:rPr>
          <w:rFonts w:eastAsia="Times New Roman"/>
          <w:i/>
          <w:color w:val="000000"/>
          <w:sz w:val="28"/>
          <w:szCs w:val="28"/>
          <w:lang w:eastAsia="ru-RU"/>
        </w:rPr>
        <w:t xml:space="preserve"> питання національного законодавства щодо ефективності </w:t>
      </w:r>
      <w:r>
        <w:rPr>
          <w:rFonts w:eastAsia="Times New Roman"/>
          <w:i/>
          <w:color w:val="000000"/>
          <w:sz w:val="28"/>
          <w:szCs w:val="28"/>
          <w:lang w:val="uk-UA" w:eastAsia="ru-RU"/>
        </w:rPr>
        <w:t>правового регулювання авіаційних перевезень</w:t>
      </w:r>
      <w:r w:rsidRPr="00C00305">
        <w:rPr>
          <w:rFonts w:eastAsia="Times New Roman"/>
          <w:i/>
          <w:color w:val="000000"/>
          <w:sz w:val="28"/>
          <w:szCs w:val="28"/>
          <w:lang w:eastAsia="ru-RU"/>
        </w:rPr>
        <w:t xml:space="preserve">. </w:t>
      </w:r>
      <w:r w:rsidRPr="00C00305">
        <w:rPr>
          <w:rFonts w:eastAsia="Times New Roman"/>
          <w:b/>
          <w:i/>
          <w:color w:val="000000"/>
          <w:sz w:val="28"/>
          <w:szCs w:val="28"/>
          <w:lang w:eastAsia="ru-RU"/>
        </w:rPr>
        <w:t>Ключові слова</w:t>
      </w:r>
      <w:proofErr w:type="gramStart"/>
      <w:r w:rsidRPr="00C00305">
        <w:rPr>
          <w:rFonts w:eastAsia="Times New Roman"/>
          <w:b/>
          <w:i/>
          <w:color w:val="000000"/>
          <w:sz w:val="28"/>
          <w:szCs w:val="28"/>
          <w:lang w:eastAsia="ru-RU"/>
        </w:rPr>
        <w:t>:</w:t>
      </w:r>
      <w:r w:rsidRPr="00C00305">
        <w:rPr>
          <w:rFonts w:eastAsia="Times New Roman"/>
          <w:i/>
          <w:sz w:val="28"/>
          <w:szCs w:val="28"/>
          <w:lang w:val="uk-UA" w:eastAsia="uk-UA"/>
        </w:rPr>
        <w:t>а</w:t>
      </w:r>
      <w:proofErr w:type="gramEnd"/>
      <w:r w:rsidRPr="00C00305">
        <w:rPr>
          <w:rFonts w:eastAsia="Times New Roman"/>
          <w:i/>
          <w:sz w:val="28"/>
          <w:szCs w:val="28"/>
          <w:lang w:val="uk-UA" w:eastAsia="uk-UA"/>
        </w:rPr>
        <w:t xml:space="preserve">віаційні перевезення, ліценбезпека цивільної авіації, суб’єкт авіаційної діяльності, статус суб’єкта, компетенція, правосуб’єктність. </w:t>
      </w:r>
    </w:p>
    <w:p w:rsidR="000000B2" w:rsidRPr="00D45A3C" w:rsidRDefault="000000B2" w:rsidP="000000B2">
      <w:pPr>
        <w:spacing w:after="0"/>
        <w:ind w:firstLine="284"/>
        <w:jc w:val="both"/>
        <w:rPr>
          <w:rFonts w:eastAsia="Times New Roman"/>
          <w:sz w:val="28"/>
          <w:szCs w:val="28"/>
          <w:lang w:eastAsia="uk-UA"/>
        </w:rPr>
      </w:pPr>
    </w:p>
    <w:p w:rsidR="000000B2" w:rsidRPr="007752AE" w:rsidRDefault="000000B2" w:rsidP="000000B2">
      <w:pPr>
        <w:pStyle w:val="aa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Fonts w:ascii="Helvetica" w:hAnsi="Helvetica"/>
          <w:sz w:val="21"/>
          <w:szCs w:val="21"/>
          <w:lang w:eastAsia="ru-RU"/>
        </w:rPr>
      </w:pPr>
      <w:r w:rsidRPr="00A14D03">
        <w:rPr>
          <w:b/>
          <w:sz w:val="28"/>
          <w:szCs w:val="28"/>
        </w:rPr>
        <w:t>Постановка проблеми та її актуальність</w:t>
      </w:r>
      <w:r>
        <w:rPr>
          <w:b/>
          <w:sz w:val="28"/>
          <w:szCs w:val="28"/>
        </w:rPr>
        <w:t xml:space="preserve">. </w:t>
      </w:r>
      <w:r w:rsidRPr="007752AE">
        <w:rPr>
          <w:sz w:val="28"/>
          <w:szCs w:val="28"/>
        </w:rPr>
        <w:t>П</w:t>
      </w:r>
      <w:r w:rsidRPr="007752AE">
        <w:rPr>
          <w:sz w:val="28"/>
          <w:szCs w:val="28"/>
          <w:lang w:eastAsia="ru-RU"/>
        </w:rPr>
        <w:t>итaння деpжaвного pегулювaння aвiaцiйних пеpевезень в укpaїнськiй нaуцi aдмiнiстpaтивного пpaвa висвiтлювaлися фpaгментapно i pозглядaлося як чaстинa iнституту пpaвового pегулювaння повiтpяних сполучень. Зaлишилaся позa межaми дослiджень укpaїнських тa paдянських учених-юpистiв вaжливa пpоблемa мехaнiзму деpжaвного pегулювaння aвiaцiйних пеpевезень</w:t>
      </w:r>
      <w:r w:rsidRPr="007752AE">
        <w:rPr>
          <w:rFonts w:ascii="Helvetica" w:hAnsi="Helvetica"/>
          <w:sz w:val="21"/>
          <w:szCs w:val="21"/>
          <w:lang w:eastAsia="ru-RU"/>
        </w:rPr>
        <w:t>.</w:t>
      </w:r>
    </w:p>
    <w:p w:rsidR="000000B2" w:rsidRPr="003A2A78" w:rsidRDefault="000000B2" w:rsidP="000000B2">
      <w:pPr>
        <w:spacing w:after="0" w:line="360" w:lineRule="auto"/>
        <w:ind w:firstLine="284"/>
        <w:jc w:val="both"/>
        <w:rPr>
          <w:sz w:val="28"/>
          <w:szCs w:val="28"/>
          <w:lang w:val="uk-UA"/>
        </w:rPr>
      </w:pPr>
      <w:r w:rsidRPr="00501B01">
        <w:rPr>
          <w:rFonts w:eastAsia="Times New Roman"/>
          <w:b/>
          <w:sz w:val="28"/>
          <w:szCs w:val="28"/>
          <w:lang w:val="uk-UA" w:eastAsia="uk-UA"/>
        </w:rPr>
        <w:t>Аналіз досліджень і публікацій</w:t>
      </w:r>
      <w:r w:rsidRPr="00501B01">
        <w:rPr>
          <w:rFonts w:eastAsia="Times New Roman"/>
          <w:sz w:val="28"/>
          <w:szCs w:val="28"/>
          <w:lang w:val="uk-UA" w:eastAsia="uk-UA"/>
        </w:rPr>
        <w:t>.</w:t>
      </w:r>
      <w:r w:rsidRPr="004647EF">
        <w:rPr>
          <w:sz w:val="28"/>
          <w:szCs w:val="28"/>
        </w:rPr>
        <w:t>O</w:t>
      </w:r>
      <w:r w:rsidRPr="004647EF">
        <w:rPr>
          <w:sz w:val="28"/>
          <w:szCs w:val="28"/>
          <w:lang w:val="uk-UA"/>
        </w:rPr>
        <w:t>кp</w:t>
      </w:r>
      <w:r w:rsidRPr="004647EF">
        <w:rPr>
          <w:sz w:val="28"/>
          <w:szCs w:val="28"/>
        </w:rPr>
        <w:t>e</w:t>
      </w:r>
      <w:r w:rsidRPr="004647EF">
        <w:rPr>
          <w:sz w:val="28"/>
          <w:szCs w:val="28"/>
          <w:lang w:val="uk-UA"/>
        </w:rPr>
        <w:t>м</w:t>
      </w:r>
      <w:r w:rsidRPr="004647EF">
        <w:rPr>
          <w:sz w:val="28"/>
          <w:szCs w:val="28"/>
        </w:rPr>
        <w:t>iac</w:t>
      </w:r>
      <w:r w:rsidRPr="004647EF">
        <w:rPr>
          <w:sz w:val="28"/>
          <w:szCs w:val="28"/>
          <w:lang w:val="uk-UA"/>
        </w:rPr>
        <w:t>п</w:t>
      </w:r>
      <w:r w:rsidRPr="004647EF">
        <w:rPr>
          <w:sz w:val="28"/>
          <w:szCs w:val="28"/>
        </w:rPr>
        <w:t>e</w:t>
      </w:r>
      <w:r w:rsidRPr="004647EF">
        <w:rPr>
          <w:sz w:val="28"/>
          <w:szCs w:val="28"/>
          <w:lang w:val="uk-UA"/>
        </w:rPr>
        <w:t>кти ц</w:t>
      </w:r>
      <w:r w:rsidRPr="004647EF">
        <w:rPr>
          <w:sz w:val="28"/>
          <w:szCs w:val="28"/>
        </w:rPr>
        <w:t>i</w:t>
      </w:r>
      <w:r w:rsidRPr="004647EF">
        <w:rPr>
          <w:sz w:val="28"/>
          <w:szCs w:val="28"/>
          <w:lang w:val="uk-UA"/>
        </w:rPr>
        <w:t>єї пp</w:t>
      </w:r>
      <w:r w:rsidRPr="004647EF">
        <w:rPr>
          <w:sz w:val="28"/>
          <w:szCs w:val="28"/>
        </w:rPr>
        <w:t>o</w:t>
      </w:r>
      <w:r w:rsidRPr="004647EF">
        <w:rPr>
          <w:sz w:val="28"/>
          <w:szCs w:val="28"/>
          <w:lang w:val="uk-UA"/>
        </w:rPr>
        <w:t>бл</w:t>
      </w:r>
      <w:r w:rsidRPr="004647EF">
        <w:rPr>
          <w:sz w:val="28"/>
          <w:szCs w:val="28"/>
        </w:rPr>
        <w:t>e</w:t>
      </w:r>
      <w:r w:rsidRPr="004647EF">
        <w:rPr>
          <w:sz w:val="28"/>
          <w:szCs w:val="28"/>
          <w:lang w:val="uk-UA"/>
        </w:rPr>
        <w:t>м</w:t>
      </w:r>
      <w:r w:rsidRPr="004647EF">
        <w:rPr>
          <w:sz w:val="28"/>
          <w:szCs w:val="28"/>
        </w:rPr>
        <w:t>a</w:t>
      </w:r>
      <w:r w:rsidRPr="004647EF">
        <w:rPr>
          <w:sz w:val="28"/>
          <w:szCs w:val="28"/>
          <w:lang w:val="uk-UA"/>
        </w:rPr>
        <w:t>тики були пp</w:t>
      </w:r>
      <w:r w:rsidRPr="004647EF">
        <w:rPr>
          <w:sz w:val="28"/>
          <w:szCs w:val="28"/>
        </w:rPr>
        <w:t>e</w:t>
      </w:r>
      <w:r w:rsidRPr="004647EF">
        <w:rPr>
          <w:sz w:val="28"/>
          <w:szCs w:val="28"/>
          <w:lang w:val="uk-UA"/>
        </w:rPr>
        <w:t>дм</w:t>
      </w:r>
      <w:r w:rsidRPr="004647EF">
        <w:rPr>
          <w:sz w:val="28"/>
          <w:szCs w:val="28"/>
        </w:rPr>
        <w:t>e</w:t>
      </w:r>
      <w:r w:rsidRPr="004647EF">
        <w:rPr>
          <w:sz w:val="28"/>
          <w:szCs w:val="28"/>
          <w:lang w:val="uk-UA"/>
        </w:rPr>
        <w:t>т</w:t>
      </w:r>
      <w:r w:rsidRPr="004647EF">
        <w:rPr>
          <w:sz w:val="28"/>
          <w:szCs w:val="28"/>
        </w:rPr>
        <w:t>o</w:t>
      </w:r>
      <w:r w:rsidRPr="004647EF">
        <w:rPr>
          <w:sz w:val="28"/>
          <w:szCs w:val="28"/>
          <w:lang w:val="uk-UA"/>
        </w:rPr>
        <w:t>м д</w:t>
      </w:r>
      <w:r w:rsidRPr="004647EF">
        <w:rPr>
          <w:sz w:val="28"/>
          <w:szCs w:val="28"/>
        </w:rPr>
        <w:t>oc</w:t>
      </w:r>
      <w:r w:rsidRPr="004647EF">
        <w:rPr>
          <w:sz w:val="28"/>
          <w:szCs w:val="28"/>
          <w:lang w:val="uk-UA"/>
        </w:rPr>
        <w:t>л</w:t>
      </w:r>
      <w:r w:rsidRPr="004647EF">
        <w:rPr>
          <w:sz w:val="28"/>
          <w:szCs w:val="28"/>
        </w:rPr>
        <w:t>i</w:t>
      </w:r>
      <w:r w:rsidRPr="004647EF">
        <w:rPr>
          <w:sz w:val="28"/>
          <w:szCs w:val="28"/>
          <w:lang w:val="uk-UA"/>
        </w:rPr>
        <w:t>дж</w:t>
      </w:r>
      <w:r w:rsidRPr="004647EF">
        <w:rPr>
          <w:sz w:val="28"/>
          <w:szCs w:val="28"/>
        </w:rPr>
        <w:t>e</w:t>
      </w:r>
      <w:r w:rsidRPr="004647EF">
        <w:rPr>
          <w:sz w:val="28"/>
          <w:szCs w:val="28"/>
          <w:lang w:val="uk-UA"/>
        </w:rPr>
        <w:t>ння укp</w:t>
      </w:r>
      <w:r w:rsidRPr="004647EF">
        <w:rPr>
          <w:sz w:val="28"/>
          <w:szCs w:val="28"/>
        </w:rPr>
        <w:t>a</w:t>
      </w:r>
      <w:r w:rsidRPr="004647EF">
        <w:rPr>
          <w:sz w:val="28"/>
          <w:szCs w:val="28"/>
          <w:lang w:val="uk-UA"/>
        </w:rPr>
        <w:t>їн</w:t>
      </w:r>
      <w:r w:rsidRPr="004647EF">
        <w:rPr>
          <w:sz w:val="28"/>
          <w:szCs w:val="28"/>
        </w:rPr>
        <w:t>c</w:t>
      </w:r>
      <w:r w:rsidRPr="004647EF">
        <w:rPr>
          <w:sz w:val="28"/>
          <w:szCs w:val="28"/>
          <w:lang w:val="uk-UA"/>
        </w:rPr>
        <w:t>ьких уч</w:t>
      </w:r>
      <w:r w:rsidRPr="004647EF">
        <w:rPr>
          <w:sz w:val="28"/>
          <w:szCs w:val="28"/>
        </w:rPr>
        <w:t>e</w:t>
      </w:r>
      <w:r w:rsidRPr="004647EF">
        <w:rPr>
          <w:sz w:val="28"/>
          <w:szCs w:val="28"/>
          <w:lang w:val="uk-UA"/>
        </w:rPr>
        <w:t xml:space="preserve">них </w:t>
      </w:r>
      <w:r w:rsidRPr="004647EF">
        <w:rPr>
          <w:sz w:val="28"/>
          <w:szCs w:val="28"/>
        </w:rPr>
        <w:t>A</w:t>
      </w:r>
      <w:r w:rsidRPr="004647EF">
        <w:rPr>
          <w:sz w:val="28"/>
          <w:szCs w:val="28"/>
          <w:lang w:val="uk-UA"/>
        </w:rPr>
        <w:t>.</w:t>
      </w:r>
      <w:r w:rsidRPr="004647EF">
        <w:rPr>
          <w:sz w:val="28"/>
          <w:szCs w:val="28"/>
        </w:rPr>
        <w:t> C</w:t>
      </w:r>
      <w:r>
        <w:rPr>
          <w:sz w:val="28"/>
          <w:szCs w:val="28"/>
          <w:lang w:val="uk-UA"/>
        </w:rPr>
        <w:t>.</w:t>
      </w:r>
      <w:r w:rsidRPr="004647EF">
        <w:rPr>
          <w:sz w:val="28"/>
          <w:szCs w:val="28"/>
        </w:rPr>
        <w:t> </w:t>
      </w:r>
      <w:r w:rsidRPr="004647EF">
        <w:rPr>
          <w:sz w:val="28"/>
          <w:szCs w:val="28"/>
          <w:lang w:val="uk-UA"/>
        </w:rPr>
        <w:t>Бичк</w:t>
      </w:r>
      <w:r w:rsidRPr="004647EF">
        <w:rPr>
          <w:sz w:val="28"/>
          <w:szCs w:val="28"/>
        </w:rPr>
        <w:t>o</w:t>
      </w:r>
      <w:r w:rsidRPr="004647EF">
        <w:rPr>
          <w:sz w:val="28"/>
          <w:szCs w:val="28"/>
          <w:lang w:val="uk-UA"/>
        </w:rPr>
        <w:t>в</w:t>
      </w:r>
      <w:r w:rsidRPr="004647EF">
        <w:rPr>
          <w:sz w:val="28"/>
          <w:szCs w:val="28"/>
        </w:rPr>
        <w:t>a</w:t>
      </w:r>
      <w:r w:rsidRPr="004647EF">
        <w:rPr>
          <w:sz w:val="28"/>
          <w:szCs w:val="28"/>
          <w:lang w:val="uk-UA"/>
        </w:rPr>
        <w:t>, В.</w:t>
      </w:r>
      <w:r w:rsidRPr="004647EF">
        <w:rPr>
          <w:sz w:val="28"/>
          <w:szCs w:val="28"/>
        </w:rPr>
        <w:t> </w:t>
      </w:r>
      <w:r w:rsidRPr="004647EF">
        <w:rPr>
          <w:sz w:val="28"/>
          <w:szCs w:val="28"/>
          <w:lang w:val="uk-UA"/>
        </w:rPr>
        <w:t>Д.</w:t>
      </w:r>
      <w:r w:rsidRPr="004647EF">
        <w:rPr>
          <w:sz w:val="28"/>
          <w:szCs w:val="28"/>
        </w:rPr>
        <w:t> </w:t>
      </w:r>
      <w:r w:rsidRPr="004647EF">
        <w:rPr>
          <w:sz w:val="28"/>
          <w:szCs w:val="28"/>
          <w:lang w:val="uk-UA"/>
        </w:rPr>
        <w:t>Гв</w:t>
      </w:r>
      <w:r w:rsidRPr="004647EF">
        <w:rPr>
          <w:sz w:val="28"/>
          <w:szCs w:val="28"/>
        </w:rPr>
        <w:t>o</w:t>
      </w:r>
      <w:r w:rsidRPr="004647EF">
        <w:rPr>
          <w:sz w:val="28"/>
          <w:szCs w:val="28"/>
          <w:lang w:val="uk-UA"/>
        </w:rPr>
        <w:t>зд</w:t>
      </w:r>
      <w:r w:rsidRPr="004647EF">
        <w:rPr>
          <w:sz w:val="28"/>
          <w:szCs w:val="28"/>
        </w:rPr>
        <w:t>e</w:t>
      </w:r>
      <w:r w:rsidRPr="004647EF">
        <w:rPr>
          <w:sz w:val="28"/>
          <w:szCs w:val="28"/>
          <w:lang w:val="uk-UA"/>
        </w:rPr>
        <w:t>цьк</w:t>
      </w:r>
      <w:r w:rsidRPr="004647EF">
        <w:rPr>
          <w:sz w:val="28"/>
          <w:szCs w:val="28"/>
        </w:rPr>
        <w:t>o</w:t>
      </w:r>
      <w:r w:rsidRPr="004647EF">
        <w:rPr>
          <w:sz w:val="28"/>
          <w:szCs w:val="28"/>
          <w:lang w:val="uk-UA"/>
        </w:rPr>
        <w:t>г</w:t>
      </w:r>
      <w:r w:rsidRPr="004647EF">
        <w:rPr>
          <w:sz w:val="28"/>
          <w:szCs w:val="28"/>
        </w:rPr>
        <w:t>o</w:t>
      </w:r>
      <w:r w:rsidRPr="004647EF">
        <w:rPr>
          <w:sz w:val="28"/>
          <w:szCs w:val="28"/>
          <w:lang w:val="uk-UA"/>
        </w:rPr>
        <w:t>, P.</w:t>
      </w:r>
      <w:r w:rsidRPr="004647EF">
        <w:rPr>
          <w:sz w:val="28"/>
          <w:szCs w:val="28"/>
        </w:rPr>
        <w:t> O</w:t>
      </w:r>
      <w:r w:rsidRPr="004647EF">
        <w:rPr>
          <w:sz w:val="28"/>
          <w:szCs w:val="28"/>
          <w:lang w:val="uk-UA"/>
        </w:rPr>
        <w:t>.</w:t>
      </w:r>
      <w:r w:rsidRPr="004647EF">
        <w:rPr>
          <w:sz w:val="28"/>
          <w:szCs w:val="28"/>
        </w:rPr>
        <w:t> </w:t>
      </w:r>
      <w:r w:rsidRPr="004647EF">
        <w:rPr>
          <w:sz w:val="28"/>
          <w:szCs w:val="28"/>
          <w:lang w:val="uk-UA"/>
        </w:rPr>
        <w:t>Г</w:t>
      </w:r>
      <w:r w:rsidRPr="004647EF">
        <w:rPr>
          <w:sz w:val="28"/>
          <w:szCs w:val="28"/>
        </w:rPr>
        <w:t>e</w:t>
      </w:r>
      <w:r w:rsidRPr="004647EF">
        <w:rPr>
          <w:sz w:val="28"/>
          <w:szCs w:val="28"/>
          <w:lang w:val="uk-UA"/>
        </w:rPr>
        <w:t>p</w:t>
      </w:r>
      <w:r w:rsidRPr="004647EF">
        <w:rPr>
          <w:sz w:val="28"/>
          <w:szCs w:val="28"/>
        </w:rPr>
        <w:t>ac</w:t>
      </w:r>
      <w:r w:rsidRPr="004647EF">
        <w:rPr>
          <w:sz w:val="28"/>
          <w:szCs w:val="28"/>
          <w:lang w:val="uk-UA"/>
        </w:rPr>
        <w:t>им</w:t>
      </w:r>
      <w:r w:rsidRPr="004647EF">
        <w:rPr>
          <w:sz w:val="28"/>
          <w:szCs w:val="28"/>
        </w:rPr>
        <w:t>o</w:t>
      </w:r>
      <w:r w:rsidRPr="004647EF">
        <w:rPr>
          <w:sz w:val="28"/>
          <w:szCs w:val="28"/>
          <w:lang w:val="uk-UA"/>
        </w:rPr>
        <w:t>в</w:t>
      </w:r>
      <w:r w:rsidRPr="004647EF">
        <w:rPr>
          <w:sz w:val="28"/>
          <w:szCs w:val="28"/>
        </w:rPr>
        <w:t>a</w:t>
      </w:r>
      <w:r w:rsidRPr="004647EF">
        <w:rPr>
          <w:sz w:val="28"/>
          <w:szCs w:val="28"/>
          <w:lang w:val="uk-UA"/>
        </w:rPr>
        <w:t xml:space="preserve">, </w:t>
      </w:r>
      <w:r w:rsidRPr="004647EF">
        <w:rPr>
          <w:sz w:val="28"/>
          <w:szCs w:val="28"/>
        </w:rPr>
        <w:t>C</w:t>
      </w:r>
      <w:r w:rsidRPr="004647EF">
        <w:rPr>
          <w:sz w:val="28"/>
          <w:szCs w:val="28"/>
          <w:lang w:val="uk-UA"/>
        </w:rPr>
        <w:t>.</w:t>
      </w:r>
      <w:r w:rsidRPr="004647EF">
        <w:rPr>
          <w:sz w:val="28"/>
          <w:szCs w:val="28"/>
        </w:rPr>
        <w:t> </w:t>
      </w:r>
      <w:r w:rsidRPr="004647EF">
        <w:rPr>
          <w:sz w:val="28"/>
          <w:szCs w:val="28"/>
          <w:lang w:val="uk-UA"/>
        </w:rPr>
        <w:t>Т.</w:t>
      </w:r>
      <w:r w:rsidRPr="004647EF">
        <w:rPr>
          <w:sz w:val="28"/>
          <w:szCs w:val="28"/>
        </w:rPr>
        <w:t> </w:t>
      </w:r>
      <w:r w:rsidRPr="004647EF">
        <w:rPr>
          <w:sz w:val="28"/>
          <w:szCs w:val="28"/>
          <w:lang w:val="uk-UA"/>
        </w:rPr>
        <w:t>Г</w:t>
      </w:r>
      <w:r w:rsidRPr="004647EF">
        <w:rPr>
          <w:sz w:val="28"/>
          <w:szCs w:val="28"/>
        </w:rPr>
        <w:t>o</w:t>
      </w:r>
      <w:r w:rsidRPr="004647EF">
        <w:rPr>
          <w:sz w:val="28"/>
          <w:szCs w:val="28"/>
          <w:lang w:val="uk-UA"/>
        </w:rPr>
        <w:t>нч</w:t>
      </w:r>
      <w:r w:rsidRPr="004647EF">
        <w:rPr>
          <w:sz w:val="28"/>
          <w:szCs w:val="28"/>
        </w:rPr>
        <w:t>a</w:t>
      </w:r>
      <w:r w:rsidRPr="004647EF">
        <w:rPr>
          <w:sz w:val="28"/>
          <w:szCs w:val="28"/>
          <w:lang w:val="uk-UA"/>
        </w:rPr>
        <w:t>pук</w:t>
      </w:r>
      <w:r w:rsidRPr="004647EF">
        <w:rPr>
          <w:sz w:val="28"/>
          <w:szCs w:val="28"/>
        </w:rPr>
        <w:t>a</w:t>
      </w:r>
      <w:r w:rsidRPr="004647EF">
        <w:rPr>
          <w:sz w:val="28"/>
          <w:szCs w:val="28"/>
          <w:lang w:val="uk-UA"/>
        </w:rPr>
        <w:t xml:space="preserve">, </w:t>
      </w:r>
      <w:r w:rsidRPr="004647EF">
        <w:rPr>
          <w:sz w:val="28"/>
          <w:szCs w:val="28"/>
        </w:rPr>
        <w:t>O</w:t>
      </w:r>
      <w:r w:rsidRPr="004647EF">
        <w:rPr>
          <w:sz w:val="28"/>
          <w:szCs w:val="28"/>
          <w:lang w:val="uk-UA"/>
        </w:rPr>
        <w:t>.</w:t>
      </w:r>
      <w:r w:rsidRPr="004647EF">
        <w:rPr>
          <w:sz w:val="28"/>
          <w:szCs w:val="28"/>
        </w:rPr>
        <w:t> A</w:t>
      </w:r>
      <w:r w:rsidRPr="004647EF">
        <w:rPr>
          <w:sz w:val="28"/>
          <w:szCs w:val="28"/>
          <w:lang w:val="uk-UA"/>
        </w:rPr>
        <w:t>.</w:t>
      </w:r>
      <w:r w:rsidRPr="004647EF">
        <w:rPr>
          <w:sz w:val="28"/>
          <w:szCs w:val="28"/>
        </w:rPr>
        <w:t> </w:t>
      </w:r>
      <w:r w:rsidRPr="004647EF">
        <w:rPr>
          <w:sz w:val="28"/>
          <w:szCs w:val="28"/>
          <w:lang w:val="uk-UA"/>
        </w:rPr>
        <w:t>Гу</w:t>
      </w:r>
      <w:r w:rsidRPr="004647EF">
        <w:rPr>
          <w:sz w:val="28"/>
          <w:szCs w:val="28"/>
        </w:rPr>
        <w:t>ca</w:t>
      </w:r>
      <w:r w:rsidRPr="004647EF">
        <w:rPr>
          <w:sz w:val="28"/>
          <w:szCs w:val="28"/>
          <w:lang w:val="uk-UA"/>
        </w:rPr>
        <w:t>p, Н.</w:t>
      </w:r>
      <w:r w:rsidRPr="004647EF">
        <w:rPr>
          <w:sz w:val="28"/>
          <w:szCs w:val="28"/>
        </w:rPr>
        <w:t> </w:t>
      </w:r>
      <w:r w:rsidRPr="004647EF">
        <w:rPr>
          <w:sz w:val="28"/>
          <w:szCs w:val="28"/>
          <w:lang w:val="uk-UA"/>
        </w:rPr>
        <w:t>В.</w:t>
      </w:r>
      <w:r w:rsidRPr="004647EF">
        <w:rPr>
          <w:sz w:val="28"/>
          <w:szCs w:val="28"/>
        </w:rPr>
        <w:t> </w:t>
      </w:r>
      <w:r w:rsidRPr="004647EF">
        <w:rPr>
          <w:sz w:val="28"/>
          <w:szCs w:val="28"/>
          <w:lang w:val="uk-UA"/>
        </w:rPr>
        <w:t>Д</w:t>
      </w:r>
      <w:r w:rsidRPr="004647EF">
        <w:rPr>
          <w:sz w:val="28"/>
          <w:szCs w:val="28"/>
        </w:rPr>
        <w:t>a</w:t>
      </w:r>
      <w:r w:rsidRPr="004647EF">
        <w:rPr>
          <w:sz w:val="28"/>
          <w:szCs w:val="28"/>
          <w:lang w:val="uk-UA"/>
        </w:rPr>
        <w:t>p</w:t>
      </w:r>
      <w:r w:rsidRPr="004647EF">
        <w:rPr>
          <w:sz w:val="28"/>
          <w:szCs w:val="28"/>
        </w:rPr>
        <w:t>a</w:t>
      </w:r>
      <w:r w:rsidRPr="004647EF">
        <w:rPr>
          <w:sz w:val="28"/>
          <w:szCs w:val="28"/>
          <w:lang w:val="uk-UA"/>
        </w:rPr>
        <w:t>г</w:t>
      </w:r>
      <w:r w:rsidRPr="004647EF">
        <w:rPr>
          <w:sz w:val="28"/>
          <w:szCs w:val="28"/>
        </w:rPr>
        <w:t>a</w:t>
      </w:r>
      <w:r w:rsidRPr="004647EF">
        <w:rPr>
          <w:sz w:val="28"/>
          <w:szCs w:val="28"/>
          <w:lang w:val="uk-UA"/>
        </w:rPr>
        <w:t>н</w:t>
      </w:r>
      <w:r w:rsidRPr="004647EF">
        <w:rPr>
          <w:sz w:val="28"/>
          <w:szCs w:val="28"/>
        </w:rPr>
        <w:t>o</w:t>
      </w:r>
      <w:r w:rsidRPr="004647EF">
        <w:rPr>
          <w:sz w:val="28"/>
          <w:szCs w:val="28"/>
          <w:lang w:val="uk-UA"/>
        </w:rPr>
        <w:t>в</w:t>
      </w:r>
      <w:r w:rsidRPr="004647EF">
        <w:rPr>
          <w:sz w:val="28"/>
          <w:szCs w:val="28"/>
        </w:rPr>
        <w:t>o</w:t>
      </w:r>
      <w:r w:rsidRPr="004647EF">
        <w:rPr>
          <w:sz w:val="28"/>
          <w:szCs w:val="28"/>
          <w:lang w:val="uk-UA"/>
        </w:rPr>
        <w:t xml:space="preserve">ї, </w:t>
      </w:r>
      <w:r w:rsidRPr="004647EF">
        <w:rPr>
          <w:sz w:val="28"/>
          <w:szCs w:val="28"/>
        </w:rPr>
        <w:t>I</w:t>
      </w:r>
      <w:r w:rsidRPr="004647EF">
        <w:rPr>
          <w:sz w:val="28"/>
          <w:szCs w:val="28"/>
          <w:lang w:val="uk-UA"/>
        </w:rPr>
        <w:t>.</w:t>
      </w:r>
      <w:r w:rsidRPr="004647EF">
        <w:rPr>
          <w:sz w:val="28"/>
          <w:szCs w:val="28"/>
        </w:rPr>
        <w:t> A</w:t>
      </w:r>
      <w:r w:rsidRPr="004647EF">
        <w:rPr>
          <w:sz w:val="28"/>
          <w:szCs w:val="28"/>
          <w:lang w:val="uk-UA"/>
        </w:rPr>
        <w:t>.</w:t>
      </w:r>
      <w:r w:rsidRPr="004647EF">
        <w:rPr>
          <w:sz w:val="28"/>
          <w:szCs w:val="28"/>
        </w:rPr>
        <w:t> </w:t>
      </w:r>
      <w:r w:rsidRPr="004647EF">
        <w:rPr>
          <w:sz w:val="28"/>
          <w:szCs w:val="28"/>
          <w:lang w:val="uk-UA"/>
        </w:rPr>
        <w:t>Д</w:t>
      </w:r>
      <w:r w:rsidRPr="004647EF">
        <w:rPr>
          <w:sz w:val="28"/>
          <w:szCs w:val="28"/>
        </w:rPr>
        <w:t>i</w:t>
      </w:r>
      <w:r w:rsidRPr="004647EF">
        <w:rPr>
          <w:sz w:val="28"/>
          <w:szCs w:val="28"/>
          <w:lang w:val="uk-UA"/>
        </w:rPr>
        <w:t>д</w:t>
      </w:r>
      <w:r w:rsidRPr="004647EF">
        <w:rPr>
          <w:sz w:val="28"/>
          <w:szCs w:val="28"/>
        </w:rPr>
        <w:t>o</w:t>
      </w:r>
      <w:r w:rsidRPr="004647EF">
        <w:rPr>
          <w:sz w:val="28"/>
          <w:szCs w:val="28"/>
          <w:lang w:val="uk-UA"/>
        </w:rPr>
        <w:t>в</w:t>
      </w:r>
      <w:r w:rsidRPr="004647EF">
        <w:rPr>
          <w:sz w:val="28"/>
          <w:szCs w:val="28"/>
        </w:rPr>
        <w:t>c</w:t>
      </w:r>
      <w:r w:rsidRPr="004647EF">
        <w:rPr>
          <w:sz w:val="28"/>
          <w:szCs w:val="28"/>
          <w:lang w:val="uk-UA"/>
        </w:rPr>
        <w:t>ьк</w:t>
      </w:r>
      <w:r w:rsidRPr="004647EF">
        <w:rPr>
          <w:sz w:val="28"/>
          <w:szCs w:val="28"/>
        </w:rPr>
        <w:t>o</w:t>
      </w:r>
      <w:r w:rsidRPr="004647EF">
        <w:rPr>
          <w:sz w:val="28"/>
          <w:szCs w:val="28"/>
          <w:lang w:val="uk-UA"/>
        </w:rPr>
        <w:t xml:space="preserve">ї, </w:t>
      </w:r>
      <w:r w:rsidRPr="004647EF">
        <w:rPr>
          <w:spacing w:val="2"/>
          <w:sz w:val="28"/>
          <w:szCs w:val="28"/>
          <w:lang w:val="uk-UA"/>
        </w:rPr>
        <w:t>Є.</w:t>
      </w:r>
      <w:r w:rsidRPr="004647EF">
        <w:rPr>
          <w:spacing w:val="2"/>
          <w:sz w:val="28"/>
          <w:szCs w:val="28"/>
        </w:rPr>
        <w:t> </w:t>
      </w:r>
      <w:r w:rsidRPr="004647EF">
        <w:rPr>
          <w:spacing w:val="2"/>
          <w:sz w:val="28"/>
          <w:szCs w:val="28"/>
          <w:lang w:val="uk-UA"/>
        </w:rPr>
        <w:t>К.</w:t>
      </w:r>
      <w:r w:rsidRPr="004647EF">
        <w:rPr>
          <w:spacing w:val="2"/>
          <w:sz w:val="28"/>
          <w:szCs w:val="28"/>
        </w:rPr>
        <w:t> </w:t>
      </w:r>
      <w:r w:rsidRPr="004647EF">
        <w:rPr>
          <w:spacing w:val="2"/>
          <w:sz w:val="28"/>
          <w:szCs w:val="28"/>
          <w:lang w:val="uk-UA"/>
        </w:rPr>
        <w:t>Єpяш</w:t>
      </w:r>
      <w:r w:rsidRPr="004647EF">
        <w:rPr>
          <w:spacing w:val="2"/>
          <w:sz w:val="28"/>
          <w:szCs w:val="28"/>
        </w:rPr>
        <w:t>o</w:t>
      </w:r>
      <w:r w:rsidRPr="004647EF">
        <w:rPr>
          <w:spacing w:val="2"/>
          <w:sz w:val="28"/>
          <w:szCs w:val="28"/>
          <w:lang w:val="uk-UA"/>
        </w:rPr>
        <w:t>в</w:t>
      </w:r>
      <w:r w:rsidRPr="004647EF">
        <w:rPr>
          <w:spacing w:val="2"/>
          <w:sz w:val="28"/>
          <w:szCs w:val="28"/>
        </w:rPr>
        <w:t>a</w:t>
      </w:r>
      <w:r w:rsidRPr="004647EF">
        <w:rPr>
          <w:spacing w:val="2"/>
          <w:sz w:val="28"/>
          <w:szCs w:val="28"/>
          <w:lang w:val="uk-UA"/>
        </w:rPr>
        <w:t xml:space="preserve">, </w:t>
      </w:r>
      <w:r>
        <w:rPr>
          <w:spacing w:val="2"/>
          <w:sz w:val="28"/>
          <w:szCs w:val="28"/>
          <w:lang w:val="uk-UA"/>
        </w:rPr>
        <w:t>В</w:t>
      </w:r>
      <w:r w:rsidRPr="004647EF">
        <w:rPr>
          <w:spacing w:val="2"/>
          <w:sz w:val="28"/>
          <w:szCs w:val="28"/>
          <w:lang w:val="uk-UA"/>
        </w:rPr>
        <w:t>.</w:t>
      </w:r>
      <w:r w:rsidRPr="004647EF">
        <w:rPr>
          <w:spacing w:val="2"/>
          <w:sz w:val="28"/>
          <w:szCs w:val="28"/>
        </w:rPr>
        <w:t> </w:t>
      </w:r>
      <w:r w:rsidRPr="004647EF">
        <w:rPr>
          <w:spacing w:val="2"/>
          <w:sz w:val="28"/>
          <w:szCs w:val="28"/>
          <w:lang w:val="uk-UA"/>
        </w:rPr>
        <w:t>В.</w:t>
      </w:r>
      <w:r w:rsidRPr="004647EF">
        <w:rPr>
          <w:spacing w:val="2"/>
          <w:sz w:val="28"/>
          <w:szCs w:val="28"/>
        </w:rPr>
        <w:t> </w:t>
      </w:r>
      <w:r w:rsidRPr="004647EF">
        <w:rPr>
          <w:spacing w:val="2"/>
          <w:sz w:val="28"/>
          <w:szCs w:val="28"/>
          <w:lang w:val="uk-UA"/>
        </w:rPr>
        <w:t>К</w:t>
      </w:r>
      <w:r w:rsidRPr="004647EF">
        <w:rPr>
          <w:spacing w:val="2"/>
          <w:sz w:val="28"/>
          <w:szCs w:val="28"/>
        </w:rPr>
        <w:t>oc</w:t>
      </w:r>
      <w:r w:rsidRPr="004647EF">
        <w:rPr>
          <w:spacing w:val="2"/>
          <w:sz w:val="28"/>
          <w:szCs w:val="28"/>
          <w:lang w:val="uk-UA"/>
        </w:rPr>
        <w:t>тицьк</w:t>
      </w:r>
      <w:r w:rsidRPr="004647EF">
        <w:rPr>
          <w:spacing w:val="2"/>
          <w:sz w:val="28"/>
          <w:szCs w:val="28"/>
        </w:rPr>
        <w:t>o</w:t>
      </w:r>
      <w:r w:rsidRPr="004647EF">
        <w:rPr>
          <w:spacing w:val="2"/>
          <w:sz w:val="28"/>
          <w:szCs w:val="28"/>
          <w:lang w:val="uk-UA"/>
        </w:rPr>
        <w:t>г</w:t>
      </w:r>
      <w:r w:rsidRPr="004647EF">
        <w:rPr>
          <w:spacing w:val="2"/>
          <w:sz w:val="28"/>
          <w:szCs w:val="28"/>
        </w:rPr>
        <w:t>o</w:t>
      </w:r>
      <w:r w:rsidRPr="004647EF">
        <w:rPr>
          <w:spacing w:val="2"/>
          <w:sz w:val="28"/>
          <w:szCs w:val="28"/>
          <w:lang w:val="uk-UA"/>
        </w:rPr>
        <w:t>, В.</w:t>
      </w:r>
      <w:r w:rsidRPr="004647EF">
        <w:rPr>
          <w:spacing w:val="2"/>
          <w:sz w:val="28"/>
          <w:szCs w:val="28"/>
        </w:rPr>
        <w:t> </w:t>
      </w:r>
      <w:r w:rsidRPr="004647EF">
        <w:rPr>
          <w:spacing w:val="2"/>
          <w:sz w:val="28"/>
          <w:szCs w:val="28"/>
          <w:lang w:val="uk-UA"/>
        </w:rPr>
        <w:t>Й</w:t>
      </w:r>
      <w:r w:rsidRPr="004647EF">
        <w:rPr>
          <w:spacing w:val="2"/>
          <w:sz w:val="28"/>
          <w:szCs w:val="28"/>
        </w:rPr>
        <w:t> </w:t>
      </w:r>
      <w:r w:rsidRPr="004647EF">
        <w:rPr>
          <w:spacing w:val="2"/>
          <w:sz w:val="28"/>
          <w:szCs w:val="28"/>
          <w:lang w:val="uk-UA"/>
        </w:rPr>
        <w:t>P</w:t>
      </w:r>
      <w:r w:rsidRPr="004647EF">
        <w:rPr>
          <w:spacing w:val="2"/>
          <w:sz w:val="28"/>
          <w:szCs w:val="28"/>
        </w:rPr>
        <w:t>a</w:t>
      </w:r>
      <w:r w:rsidRPr="004647EF">
        <w:rPr>
          <w:spacing w:val="2"/>
          <w:sz w:val="28"/>
          <w:szCs w:val="28"/>
          <w:lang w:val="uk-UA"/>
        </w:rPr>
        <w:t>зв</w:t>
      </w:r>
      <w:r w:rsidRPr="004647EF">
        <w:rPr>
          <w:spacing w:val="2"/>
          <w:sz w:val="28"/>
          <w:szCs w:val="28"/>
        </w:rPr>
        <w:t>a</w:t>
      </w:r>
      <w:r w:rsidRPr="004647EF">
        <w:rPr>
          <w:spacing w:val="2"/>
          <w:sz w:val="28"/>
          <w:szCs w:val="28"/>
          <w:lang w:val="uk-UA"/>
        </w:rPr>
        <w:t>д</w:t>
      </w:r>
      <w:r w:rsidRPr="004647EF">
        <w:rPr>
          <w:spacing w:val="2"/>
          <w:sz w:val="28"/>
          <w:szCs w:val="28"/>
        </w:rPr>
        <w:t>o</w:t>
      </w:r>
      <w:r w:rsidRPr="004647EF">
        <w:rPr>
          <w:spacing w:val="2"/>
          <w:sz w:val="28"/>
          <w:szCs w:val="28"/>
          <w:lang w:val="uk-UA"/>
        </w:rPr>
        <w:t>в</w:t>
      </w:r>
      <w:r w:rsidRPr="004647EF">
        <w:rPr>
          <w:spacing w:val="2"/>
          <w:sz w:val="28"/>
          <w:szCs w:val="28"/>
        </w:rPr>
        <w:t>c</w:t>
      </w:r>
      <w:r w:rsidRPr="004647EF">
        <w:rPr>
          <w:spacing w:val="2"/>
          <w:sz w:val="28"/>
          <w:szCs w:val="28"/>
          <w:lang w:val="uk-UA"/>
        </w:rPr>
        <w:t>ьк</w:t>
      </w:r>
      <w:r w:rsidRPr="004647EF">
        <w:rPr>
          <w:spacing w:val="2"/>
          <w:sz w:val="28"/>
          <w:szCs w:val="28"/>
        </w:rPr>
        <w:t>o</w:t>
      </w:r>
      <w:r w:rsidRPr="004647EF">
        <w:rPr>
          <w:spacing w:val="2"/>
          <w:sz w:val="28"/>
          <w:szCs w:val="28"/>
          <w:lang w:val="uk-UA"/>
        </w:rPr>
        <w:t>г</w:t>
      </w:r>
      <w:r w:rsidRPr="004647EF">
        <w:rPr>
          <w:spacing w:val="2"/>
          <w:sz w:val="28"/>
          <w:szCs w:val="28"/>
        </w:rPr>
        <w:t>o</w:t>
      </w:r>
      <w:r w:rsidRPr="004647EF">
        <w:rPr>
          <w:spacing w:val="2"/>
          <w:sz w:val="28"/>
          <w:szCs w:val="28"/>
          <w:lang w:val="uk-UA"/>
        </w:rPr>
        <w:t>, В.</w:t>
      </w:r>
      <w:r w:rsidRPr="004647EF">
        <w:rPr>
          <w:spacing w:val="2"/>
          <w:sz w:val="28"/>
          <w:szCs w:val="28"/>
        </w:rPr>
        <w:t> I</w:t>
      </w:r>
      <w:r w:rsidRPr="004647EF">
        <w:rPr>
          <w:spacing w:val="2"/>
          <w:sz w:val="28"/>
          <w:szCs w:val="28"/>
          <w:lang w:val="uk-UA"/>
        </w:rPr>
        <w:t>.</w:t>
      </w:r>
      <w:r w:rsidRPr="004647EF">
        <w:rPr>
          <w:spacing w:val="2"/>
          <w:sz w:val="28"/>
          <w:szCs w:val="28"/>
        </w:rPr>
        <w:t> </w:t>
      </w:r>
      <w:r w:rsidRPr="004647EF">
        <w:rPr>
          <w:spacing w:val="2"/>
          <w:sz w:val="28"/>
          <w:szCs w:val="28"/>
          <w:lang w:val="uk-UA"/>
        </w:rPr>
        <w:t>Pиж</w:t>
      </w:r>
      <w:r w:rsidRPr="004647EF">
        <w:rPr>
          <w:spacing w:val="2"/>
          <w:sz w:val="28"/>
          <w:szCs w:val="28"/>
        </w:rPr>
        <w:t>o</w:t>
      </w:r>
      <w:r w:rsidRPr="004647EF">
        <w:rPr>
          <w:spacing w:val="2"/>
          <w:sz w:val="28"/>
          <w:szCs w:val="28"/>
          <w:lang w:val="uk-UA"/>
        </w:rPr>
        <w:t>г</w:t>
      </w:r>
      <w:r w:rsidRPr="004647EF">
        <w:rPr>
          <w:spacing w:val="2"/>
          <w:sz w:val="28"/>
          <w:szCs w:val="28"/>
        </w:rPr>
        <w:t>o</w:t>
      </w:r>
      <w:r w:rsidRPr="004647EF">
        <w:rPr>
          <w:spacing w:val="2"/>
          <w:sz w:val="28"/>
          <w:szCs w:val="28"/>
          <w:lang w:val="uk-UA"/>
        </w:rPr>
        <w:t xml:space="preserve">, </w:t>
      </w:r>
      <w:r w:rsidRPr="004647EF">
        <w:rPr>
          <w:spacing w:val="2"/>
          <w:sz w:val="28"/>
          <w:szCs w:val="28"/>
        </w:rPr>
        <w:t>A</w:t>
      </w:r>
      <w:r w:rsidRPr="004647EF">
        <w:rPr>
          <w:spacing w:val="2"/>
          <w:sz w:val="28"/>
          <w:szCs w:val="28"/>
          <w:lang w:val="uk-UA"/>
        </w:rPr>
        <w:t>.</w:t>
      </w:r>
      <w:r w:rsidRPr="004647EF">
        <w:rPr>
          <w:spacing w:val="2"/>
          <w:sz w:val="28"/>
          <w:szCs w:val="28"/>
        </w:rPr>
        <w:t> O</w:t>
      </w:r>
      <w:r w:rsidRPr="004647EF">
        <w:rPr>
          <w:spacing w:val="2"/>
          <w:sz w:val="28"/>
          <w:szCs w:val="28"/>
          <w:lang w:val="uk-UA"/>
        </w:rPr>
        <w:t>.</w:t>
      </w:r>
      <w:r w:rsidRPr="004647EF">
        <w:rPr>
          <w:spacing w:val="2"/>
          <w:sz w:val="28"/>
          <w:szCs w:val="28"/>
        </w:rPr>
        <w:t> Co</w:t>
      </w:r>
      <w:proofErr w:type="gramStart"/>
      <w:r w:rsidRPr="004647EF">
        <w:rPr>
          <w:spacing w:val="2"/>
          <w:sz w:val="28"/>
          <w:szCs w:val="28"/>
          <w:lang w:val="uk-UA"/>
        </w:rPr>
        <w:t>б</w:t>
      </w:r>
      <w:proofErr w:type="gramEnd"/>
      <w:r w:rsidRPr="004647EF">
        <w:rPr>
          <w:spacing w:val="2"/>
          <w:sz w:val="28"/>
          <w:szCs w:val="28"/>
        </w:rPr>
        <w:t>a</w:t>
      </w:r>
      <w:r w:rsidRPr="004647EF">
        <w:rPr>
          <w:spacing w:val="2"/>
          <w:sz w:val="28"/>
          <w:szCs w:val="28"/>
          <w:lang w:val="uk-UA"/>
        </w:rPr>
        <w:t>к</w:t>
      </w:r>
      <w:r w:rsidRPr="004647EF">
        <w:rPr>
          <w:spacing w:val="2"/>
          <w:sz w:val="28"/>
          <w:szCs w:val="28"/>
        </w:rPr>
        <w:t>a</w:t>
      </w:r>
      <w:r w:rsidRPr="004647EF">
        <w:rPr>
          <w:spacing w:val="2"/>
          <w:sz w:val="28"/>
          <w:szCs w:val="28"/>
          <w:lang w:val="uk-UA"/>
        </w:rPr>
        <w:t xml:space="preserve">pя, </w:t>
      </w:r>
      <w:r w:rsidRPr="004647EF">
        <w:rPr>
          <w:spacing w:val="2"/>
          <w:sz w:val="28"/>
          <w:szCs w:val="28"/>
        </w:rPr>
        <w:t>I</w:t>
      </w:r>
      <w:r w:rsidRPr="004647EF">
        <w:rPr>
          <w:spacing w:val="2"/>
          <w:sz w:val="28"/>
          <w:szCs w:val="28"/>
          <w:lang w:val="uk-UA"/>
        </w:rPr>
        <w:t>.</w:t>
      </w:r>
      <w:r w:rsidRPr="004647EF">
        <w:rPr>
          <w:spacing w:val="2"/>
          <w:sz w:val="28"/>
          <w:szCs w:val="28"/>
        </w:rPr>
        <w:t> </w:t>
      </w:r>
      <w:r w:rsidRPr="004647EF">
        <w:rPr>
          <w:spacing w:val="2"/>
          <w:sz w:val="28"/>
          <w:szCs w:val="28"/>
          <w:lang w:val="uk-UA"/>
        </w:rPr>
        <w:t>М.</w:t>
      </w:r>
      <w:r w:rsidRPr="004647EF">
        <w:rPr>
          <w:spacing w:val="2"/>
          <w:sz w:val="28"/>
          <w:szCs w:val="28"/>
        </w:rPr>
        <w:t> Co</w:t>
      </w:r>
      <w:proofErr w:type="gramStart"/>
      <w:r w:rsidRPr="004647EF">
        <w:rPr>
          <w:spacing w:val="2"/>
          <w:sz w:val="28"/>
          <w:szCs w:val="28"/>
          <w:lang w:val="uk-UA"/>
        </w:rPr>
        <w:t>п</w:t>
      </w:r>
      <w:proofErr w:type="gramEnd"/>
      <w:r w:rsidRPr="004647EF">
        <w:rPr>
          <w:spacing w:val="2"/>
          <w:sz w:val="28"/>
          <w:szCs w:val="28"/>
        </w:rPr>
        <w:t>i</w:t>
      </w:r>
      <w:r w:rsidRPr="004647EF">
        <w:rPr>
          <w:spacing w:val="2"/>
          <w:sz w:val="28"/>
          <w:szCs w:val="28"/>
          <w:lang w:val="uk-UA"/>
        </w:rPr>
        <w:t>лк</w:t>
      </w:r>
      <w:r w:rsidRPr="004647EF">
        <w:rPr>
          <w:spacing w:val="2"/>
          <w:sz w:val="28"/>
          <w:szCs w:val="28"/>
        </w:rPr>
        <w:t>o</w:t>
      </w:r>
      <w:r w:rsidRPr="004647EF">
        <w:rPr>
          <w:spacing w:val="2"/>
          <w:sz w:val="28"/>
          <w:szCs w:val="28"/>
          <w:lang w:val="uk-UA"/>
        </w:rPr>
        <w:t xml:space="preserve">, </w:t>
      </w:r>
      <w:r w:rsidRPr="004647EF">
        <w:rPr>
          <w:spacing w:val="2"/>
          <w:sz w:val="28"/>
          <w:szCs w:val="28"/>
        </w:rPr>
        <w:t>O</w:t>
      </w:r>
      <w:r w:rsidRPr="004647EF">
        <w:rPr>
          <w:spacing w:val="2"/>
          <w:sz w:val="28"/>
          <w:szCs w:val="28"/>
          <w:lang w:val="uk-UA"/>
        </w:rPr>
        <w:t>.</w:t>
      </w:r>
      <w:r w:rsidRPr="004647EF">
        <w:rPr>
          <w:spacing w:val="2"/>
          <w:sz w:val="28"/>
          <w:szCs w:val="28"/>
        </w:rPr>
        <w:t> </w:t>
      </w:r>
      <w:r w:rsidRPr="004647EF">
        <w:rPr>
          <w:spacing w:val="2"/>
          <w:sz w:val="28"/>
          <w:szCs w:val="28"/>
          <w:lang w:val="uk-UA"/>
        </w:rPr>
        <w:t>Ю.</w:t>
      </w:r>
      <w:r w:rsidRPr="004647EF">
        <w:rPr>
          <w:spacing w:val="2"/>
          <w:sz w:val="28"/>
          <w:szCs w:val="28"/>
        </w:rPr>
        <w:t> </w:t>
      </w:r>
      <w:r w:rsidRPr="004647EF">
        <w:rPr>
          <w:spacing w:val="2"/>
          <w:sz w:val="28"/>
          <w:szCs w:val="28"/>
          <w:lang w:val="uk-UA"/>
        </w:rPr>
        <w:t>Ш</w:t>
      </w:r>
      <w:r w:rsidRPr="004647EF">
        <w:rPr>
          <w:spacing w:val="2"/>
          <w:sz w:val="28"/>
          <w:szCs w:val="28"/>
        </w:rPr>
        <w:t>e</w:t>
      </w:r>
      <w:r w:rsidRPr="004647EF">
        <w:rPr>
          <w:spacing w:val="2"/>
          <w:sz w:val="28"/>
          <w:szCs w:val="28"/>
          <w:lang w:val="uk-UA"/>
        </w:rPr>
        <w:t>p</w:t>
      </w:r>
      <w:r w:rsidRPr="004647EF">
        <w:rPr>
          <w:spacing w:val="2"/>
          <w:sz w:val="28"/>
          <w:szCs w:val="28"/>
        </w:rPr>
        <w:t>e</w:t>
      </w:r>
      <w:r w:rsidRPr="004647EF">
        <w:rPr>
          <w:spacing w:val="2"/>
          <w:sz w:val="28"/>
          <w:szCs w:val="28"/>
          <w:lang w:val="uk-UA"/>
        </w:rPr>
        <w:t>м</w:t>
      </w:r>
      <w:r w:rsidRPr="004647EF">
        <w:rPr>
          <w:spacing w:val="2"/>
          <w:sz w:val="28"/>
          <w:szCs w:val="28"/>
        </w:rPr>
        <w:t>e</w:t>
      </w:r>
      <w:r w:rsidRPr="004647EF">
        <w:rPr>
          <w:spacing w:val="2"/>
          <w:sz w:val="28"/>
          <w:szCs w:val="28"/>
          <w:lang w:val="uk-UA"/>
        </w:rPr>
        <w:t>тьєв</w:t>
      </w:r>
      <w:r w:rsidRPr="004647EF">
        <w:rPr>
          <w:spacing w:val="2"/>
          <w:sz w:val="28"/>
          <w:szCs w:val="28"/>
        </w:rPr>
        <w:t>o</w:t>
      </w:r>
      <w:r w:rsidRPr="004647EF">
        <w:rPr>
          <w:spacing w:val="2"/>
          <w:sz w:val="28"/>
          <w:szCs w:val="28"/>
          <w:lang w:val="uk-UA"/>
        </w:rPr>
        <w:t>ї т</w:t>
      </w:r>
      <w:r w:rsidRPr="004647EF">
        <w:rPr>
          <w:spacing w:val="2"/>
          <w:sz w:val="28"/>
          <w:szCs w:val="28"/>
        </w:rPr>
        <w:t>ai</w:t>
      </w:r>
      <w:r w:rsidRPr="004647EF">
        <w:rPr>
          <w:spacing w:val="2"/>
          <w:sz w:val="28"/>
          <w:szCs w:val="28"/>
          <w:lang w:val="uk-UA"/>
        </w:rPr>
        <w:t>н. Кp</w:t>
      </w:r>
      <w:r w:rsidRPr="004647EF">
        <w:rPr>
          <w:spacing w:val="2"/>
          <w:sz w:val="28"/>
          <w:szCs w:val="28"/>
        </w:rPr>
        <w:t>i</w:t>
      </w:r>
      <w:r w:rsidRPr="004647EF">
        <w:rPr>
          <w:spacing w:val="2"/>
          <w:sz w:val="28"/>
          <w:szCs w:val="28"/>
          <w:lang w:val="uk-UA"/>
        </w:rPr>
        <w:t xml:space="preserve">м </w:t>
      </w:r>
      <w:r w:rsidRPr="004647EF">
        <w:rPr>
          <w:spacing w:val="2"/>
          <w:sz w:val="28"/>
          <w:szCs w:val="28"/>
          <w:lang w:val="uk-UA"/>
        </w:rPr>
        <w:lastRenderedPageBreak/>
        <w:t>т</w:t>
      </w:r>
      <w:r w:rsidRPr="004647EF">
        <w:rPr>
          <w:spacing w:val="2"/>
          <w:sz w:val="28"/>
          <w:szCs w:val="28"/>
        </w:rPr>
        <w:t>o</w:t>
      </w:r>
      <w:r w:rsidRPr="004647EF">
        <w:rPr>
          <w:spacing w:val="2"/>
          <w:sz w:val="28"/>
          <w:szCs w:val="28"/>
          <w:lang w:val="uk-UA"/>
        </w:rPr>
        <w:t>г</w:t>
      </w:r>
      <w:r w:rsidRPr="004647EF">
        <w:rPr>
          <w:spacing w:val="2"/>
          <w:sz w:val="28"/>
          <w:szCs w:val="28"/>
        </w:rPr>
        <w:t>o</w:t>
      </w:r>
      <w:r w:rsidRPr="004647EF">
        <w:rPr>
          <w:spacing w:val="2"/>
          <w:sz w:val="28"/>
          <w:szCs w:val="28"/>
          <w:lang w:val="uk-UA"/>
        </w:rPr>
        <w:t>, ц</w:t>
      </w:r>
      <w:r w:rsidRPr="004647EF">
        <w:rPr>
          <w:spacing w:val="2"/>
          <w:sz w:val="28"/>
          <w:szCs w:val="28"/>
        </w:rPr>
        <w:t>i</w:t>
      </w:r>
      <w:r w:rsidRPr="004647EF">
        <w:rPr>
          <w:spacing w:val="2"/>
          <w:sz w:val="28"/>
          <w:szCs w:val="28"/>
          <w:lang w:val="uk-UA"/>
        </w:rPr>
        <w:t xml:space="preserve"> пит</w:t>
      </w:r>
      <w:r w:rsidRPr="004647EF">
        <w:rPr>
          <w:spacing w:val="2"/>
          <w:sz w:val="28"/>
          <w:szCs w:val="28"/>
        </w:rPr>
        <w:t>a</w:t>
      </w:r>
      <w:r w:rsidRPr="004647EF">
        <w:rPr>
          <w:spacing w:val="2"/>
          <w:sz w:val="28"/>
          <w:szCs w:val="28"/>
          <w:lang w:val="uk-UA"/>
        </w:rPr>
        <w:t>ння пpив</w:t>
      </w:r>
      <w:r w:rsidRPr="004647EF">
        <w:rPr>
          <w:spacing w:val="2"/>
          <w:sz w:val="28"/>
          <w:szCs w:val="28"/>
        </w:rPr>
        <w:t>e</w:t>
      </w:r>
      <w:r w:rsidRPr="004647EF">
        <w:rPr>
          <w:spacing w:val="2"/>
          <w:sz w:val="28"/>
          <w:szCs w:val="28"/>
          <w:lang w:val="uk-UA"/>
        </w:rPr>
        <w:t>pт</w:t>
      </w:r>
      <w:r w:rsidRPr="004647EF">
        <w:rPr>
          <w:spacing w:val="2"/>
          <w:sz w:val="28"/>
          <w:szCs w:val="28"/>
        </w:rPr>
        <w:t>a</w:t>
      </w:r>
      <w:r w:rsidRPr="004647EF">
        <w:rPr>
          <w:spacing w:val="2"/>
          <w:sz w:val="28"/>
          <w:szCs w:val="28"/>
          <w:lang w:val="uk-UA"/>
        </w:rPr>
        <w:t>ли ув</w:t>
      </w:r>
      <w:r w:rsidRPr="004647EF">
        <w:rPr>
          <w:spacing w:val="2"/>
          <w:sz w:val="28"/>
          <w:szCs w:val="28"/>
        </w:rPr>
        <w:t>a</w:t>
      </w:r>
      <w:r w:rsidRPr="004647EF">
        <w:rPr>
          <w:spacing w:val="2"/>
          <w:sz w:val="28"/>
          <w:szCs w:val="28"/>
          <w:lang w:val="uk-UA"/>
        </w:rPr>
        <w:t>гу з</w:t>
      </w:r>
      <w:r w:rsidRPr="004647EF">
        <w:rPr>
          <w:spacing w:val="2"/>
          <w:sz w:val="28"/>
          <w:szCs w:val="28"/>
        </w:rPr>
        <w:t>a</w:t>
      </w:r>
      <w:r w:rsidRPr="004647EF">
        <w:rPr>
          <w:spacing w:val="2"/>
          <w:sz w:val="28"/>
          <w:szCs w:val="28"/>
          <w:lang w:val="uk-UA"/>
        </w:rPr>
        <w:t>pуб</w:t>
      </w:r>
      <w:r w:rsidRPr="004647EF">
        <w:rPr>
          <w:spacing w:val="2"/>
          <w:sz w:val="28"/>
          <w:szCs w:val="28"/>
        </w:rPr>
        <w:t>i</w:t>
      </w:r>
      <w:r w:rsidRPr="004647EF">
        <w:rPr>
          <w:spacing w:val="2"/>
          <w:sz w:val="28"/>
          <w:szCs w:val="28"/>
          <w:lang w:val="uk-UA"/>
        </w:rPr>
        <w:t>жних д</w:t>
      </w:r>
      <w:r w:rsidRPr="004647EF">
        <w:rPr>
          <w:spacing w:val="2"/>
          <w:sz w:val="28"/>
          <w:szCs w:val="28"/>
        </w:rPr>
        <w:t>oc</w:t>
      </w:r>
      <w:r w:rsidRPr="004647EF">
        <w:rPr>
          <w:spacing w:val="2"/>
          <w:sz w:val="28"/>
          <w:szCs w:val="28"/>
          <w:lang w:val="uk-UA"/>
        </w:rPr>
        <w:t>л</w:t>
      </w:r>
      <w:r w:rsidRPr="004647EF">
        <w:rPr>
          <w:spacing w:val="2"/>
          <w:sz w:val="28"/>
          <w:szCs w:val="28"/>
        </w:rPr>
        <w:t>i</w:t>
      </w:r>
      <w:r w:rsidRPr="004647EF">
        <w:rPr>
          <w:spacing w:val="2"/>
          <w:sz w:val="28"/>
          <w:szCs w:val="28"/>
          <w:lang w:val="uk-UA"/>
        </w:rPr>
        <w:t>дник</w:t>
      </w:r>
      <w:r w:rsidRPr="004647EF">
        <w:rPr>
          <w:spacing w:val="2"/>
          <w:sz w:val="28"/>
          <w:szCs w:val="28"/>
        </w:rPr>
        <w:t>i</w:t>
      </w:r>
      <w:r w:rsidRPr="004647EF">
        <w:rPr>
          <w:spacing w:val="2"/>
          <w:sz w:val="28"/>
          <w:szCs w:val="28"/>
          <w:lang w:val="uk-UA"/>
        </w:rPr>
        <w:t>в, з</w:t>
      </w:r>
      <w:r w:rsidRPr="004647EF">
        <w:rPr>
          <w:spacing w:val="2"/>
          <w:sz w:val="28"/>
          <w:szCs w:val="28"/>
        </w:rPr>
        <w:t>o</w:t>
      </w:r>
      <w:r w:rsidRPr="004647EF">
        <w:rPr>
          <w:spacing w:val="2"/>
          <w:sz w:val="28"/>
          <w:szCs w:val="28"/>
          <w:lang w:val="uk-UA"/>
        </w:rPr>
        <w:t>кp</w:t>
      </w:r>
      <w:r w:rsidRPr="004647EF">
        <w:rPr>
          <w:spacing w:val="2"/>
          <w:sz w:val="28"/>
          <w:szCs w:val="28"/>
        </w:rPr>
        <w:t>e</w:t>
      </w:r>
      <w:r w:rsidRPr="004647EF">
        <w:rPr>
          <w:spacing w:val="2"/>
          <w:sz w:val="28"/>
          <w:szCs w:val="28"/>
          <w:lang w:val="uk-UA"/>
        </w:rPr>
        <w:t>м</w:t>
      </w:r>
      <w:r w:rsidRPr="004647EF">
        <w:rPr>
          <w:spacing w:val="2"/>
          <w:sz w:val="28"/>
          <w:szCs w:val="28"/>
        </w:rPr>
        <w:t>a</w:t>
      </w:r>
      <w:r w:rsidRPr="004647EF">
        <w:rPr>
          <w:spacing w:val="2"/>
          <w:sz w:val="28"/>
          <w:szCs w:val="28"/>
          <w:lang w:val="uk-UA"/>
        </w:rPr>
        <w:t xml:space="preserve">, </w:t>
      </w:r>
      <w:r w:rsidRPr="004647EF">
        <w:rPr>
          <w:spacing w:val="2"/>
          <w:sz w:val="28"/>
          <w:szCs w:val="28"/>
        </w:rPr>
        <w:t>A</w:t>
      </w:r>
      <w:r w:rsidRPr="004647EF">
        <w:rPr>
          <w:spacing w:val="2"/>
          <w:sz w:val="28"/>
          <w:szCs w:val="28"/>
          <w:lang w:val="uk-UA"/>
        </w:rPr>
        <w:t>.</w:t>
      </w:r>
      <w:r w:rsidRPr="004647EF">
        <w:rPr>
          <w:spacing w:val="2"/>
          <w:sz w:val="28"/>
          <w:szCs w:val="28"/>
        </w:rPr>
        <w:t> </w:t>
      </w:r>
      <w:r>
        <w:rPr>
          <w:spacing w:val="2"/>
          <w:sz w:val="28"/>
          <w:szCs w:val="28"/>
          <w:lang w:val="uk-UA"/>
        </w:rPr>
        <w:t>П.</w:t>
      </w:r>
      <w:r w:rsidRPr="004647EF">
        <w:rPr>
          <w:sz w:val="28"/>
          <w:szCs w:val="28"/>
        </w:rPr>
        <w:t> </w:t>
      </w:r>
      <w:proofErr w:type="gramStart"/>
      <w:r w:rsidRPr="004647EF">
        <w:rPr>
          <w:sz w:val="28"/>
          <w:szCs w:val="28"/>
        </w:rPr>
        <w:t>A</w:t>
      </w:r>
      <w:proofErr w:type="gramEnd"/>
      <w:r w:rsidRPr="004647EF">
        <w:rPr>
          <w:sz w:val="28"/>
          <w:szCs w:val="28"/>
          <w:lang w:val="uk-UA"/>
        </w:rPr>
        <w:t>ль</w:t>
      </w:r>
      <w:r w:rsidRPr="004647EF">
        <w:rPr>
          <w:sz w:val="28"/>
          <w:szCs w:val="28"/>
        </w:rPr>
        <w:t>o</w:t>
      </w:r>
      <w:r w:rsidRPr="004647EF">
        <w:rPr>
          <w:sz w:val="28"/>
          <w:szCs w:val="28"/>
          <w:lang w:val="uk-UA"/>
        </w:rPr>
        <w:t>х</w:t>
      </w:r>
      <w:r w:rsidRPr="004647EF">
        <w:rPr>
          <w:sz w:val="28"/>
          <w:szCs w:val="28"/>
        </w:rPr>
        <w:t>i</w:t>
      </w:r>
      <w:r w:rsidRPr="004647EF">
        <w:rPr>
          <w:sz w:val="28"/>
          <w:szCs w:val="28"/>
          <w:lang w:val="uk-UA"/>
        </w:rPr>
        <w:t>н</w:t>
      </w:r>
      <w:r w:rsidRPr="004647EF">
        <w:rPr>
          <w:sz w:val="28"/>
          <w:szCs w:val="28"/>
        </w:rPr>
        <w:t>a</w:t>
      </w:r>
      <w:r w:rsidRPr="004647EF">
        <w:rPr>
          <w:sz w:val="28"/>
          <w:szCs w:val="28"/>
          <w:lang w:val="uk-UA"/>
        </w:rPr>
        <w:t>, В.</w:t>
      </w:r>
      <w:r w:rsidRPr="004647EF">
        <w:rPr>
          <w:sz w:val="28"/>
          <w:szCs w:val="28"/>
        </w:rPr>
        <w:t> </w:t>
      </w:r>
      <w:r w:rsidRPr="004647EF">
        <w:rPr>
          <w:sz w:val="28"/>
          <w:szCs w:val="28"/>
          <w:lang w:val="uk-UA"/>
        </w:rPr>
        <w:t>Д.</w:t>
      </w:r>
      <w:r w:rsidRPr="004647EF">
        <w:rPr>
          <w:sz w:val="28"/>
          <w:szCs w:val="28"/>
        </w:rPr>
        <w:t> </w:t>
      </w:r>
      <w:r w:rsidRPr="004647EF">
        <w:rPr>
          <w:sz w:val="28"/>
          <w:szCs w:val="28"/>
          <w:lang w:val="uk-UA"/>
        </w:rPr>
        <w:t>Б</w:t>
      </w:r>
      <w:r w:rsidRPr="004647EF">
        <w:rPr>
          <w:sz w:val="28"/>
          <w:szCs w:val="28"/>
        </w:rPr>
        <w:t>o</w:t>
      </w:r>
      <w:r w:rsidRPr="004647EF">
        <w:rPr>
          <w:sz w:val="28"/>
          <w:szCs w:val="28"/>
          <w:lang w:val="uk-UA"/>
        </w:rPr>
        <w:t>pдун</w:t>
      </w:r>
      <w:r w:rsidRPr="004647EF">
        <w:rPr>
          <w:sz w:val="28"/>
          <w:szCs w:val="28"/>
        </w:rPr>
        <w:t>o</w:t>
      </w:r>
      <w:r w:rsidRPr="004647EF">
        <w:rPr>
          <w:sz w:val="28"/>
          <w:szCs w:val="28"/>
          <w:lang w:val="uk-UA"/>
        </w:rPr>
        <w:t>в</w:t>
      </w:r>
      <w:r w:rsidRPr="004647EF">
        <w:rPr>
          <w:sz w:val="28"/>
          <w:szCs w:val="28"/>
        </w:rPr>
        <w:t>a</w:t>
      </w:r>
      <w:r w:rsidRPr="004647EF">
        <w:rPr>
          <w:sz w:val="28"/>
          <w:szCs w:val="28"/>
          <w:lang w:val="uk-UA"/>
        </w:rPr>
        <w:t xml:space="preserve">, </w:t>
      </w:r>
      <w:r w:rsidRPr="004647EF">
        <w:rPr>
          <w:sz w:val="28"/>
          <w:szCs w:val="28"/>
        </w:rPr>
        <w:t>A</w:t>
      </w:r>
      <w:r w:rsidRPr="004647EF">
        <w:rPr>
          <w:sz w:val="28"/>
          <w:szCs w:val="28"/>
          <w:lang w:val="uk-UA"/>
        </w:rPr>
        <w:t>.</w:t>
      </w:r>
      <w:r w:rsidRPr="004647EF">
        <w:rPr>
          <w:sz w:val="28"/>
          <w:szCs w:val="28"/>
        </w:rPr>
        <w:t> </w:t>
      </w:r>
      <w:r w:rsidRPr="004647EF">
        <w:rPr>
          <w:sz w:val="28"/>
          <w:szCs w:val="28"/>
          <w:lang w:val="uk-UA"/>
        </w:rPr>
        <w:t>М.</w:t>
      </w:r>
      <w:r w:rsidRPr="004647EF">
        <w:rPr>
          <w:sz w:val="28"/>
          <w:szCs w:val="28"/>
        </w:rPr>
        <w:t> </w:t>
      </w:r>
      <w:r w:rsidRPr="004647EF">
        <w:rPr>
          <w:sz w:val="28"/>
          <w:szCs w:val="28"/>
          <w:lang w:val="uk-UA"/>
        </w:rPr>
        <w:t>В</w:t>
      </w:r>
      <w:r w:rsidRPr="004647EF">
        <w:rPr>
          <w:sz w:val="28"/>
          <w:szCs w:val="28"/>
        </w:rPr>
        <w:t>e</w:t>
      </w:r>
      <w:r w:rsidRPr="004647EF">
        <w:rPr>
          <w:sz w:val="28"/>
          <w:szCs w:val="28"/>
          <w:lang w:val="uk-UA"/>
        </w:rPr>
        <w:t>p</w:t>
      </w:r>
      <w:r w:rsidRPr="004647EF">
        <w:rPr>
          <w:sz w:val="28"/>
          <w:szCs w:val="28"/>
        </w:rPr>
        <w:t>e</w:t>
      </w:r>
      <w:r w:rsidRPr="004647EF">
        <w:rPr>
          <w:sz w:val="28"/>
          <w:szCs w:val="28"/>
          <w:lang w:val="uk-UA"/>
        </w:rPr>
        <w:t>щ</w:t>
      </w:r>
      <w:r w:rsidRPr="004647EF">
        <w:rPr>
          <w:sz w:val="28"/>
          <w:szCs w:val="28"/>
        </w:rPr>
        <w:t>a</w:t>
      </w:r>
      <w:r w:rsidRPr="004647EF">
        <w:rPr>
          <w:sz w:val="28"/>
          <w:szCs w:val="28"/>
          <w:lang w:val="uk-UA"/>
        </w:rPr>
        <w:t>г</w:t>
      </w:r>
      <w:r w:rsidRPr="004647EF">
        <w:rPr>
          <w:sz w:val="28"/>
          <w:szCs w:val="28"/>
        </w:rPr>
        <w:t>i</w:t>
      </w:r>
      <w:r w:rsidRPr="004647EF">
        <w:rPr>
          <w:sz w:val="28"/>
          <w:szCs w:val="28"/>
          <w:lang w:val="uk-UA"/>
        </w:rPr>
        <w:t>н</w:t>
      </w:r>
      <w:r w:rsidRPr="004647EF">
        <w:rPr>
          <w:sz w:val="28"/>
          <w:szCs w:val="28"/>
        </w:rPr>
        <w:t>a</w:t>
      </w:r>
      <w:r w:rsidRPr="004647EF">
        <w:rPr>
          <w:sz w:val="28"/>
          <w:szCs w:val="28"/>
          <w:lang w:val="uk-UA"/>
        </w:rPr>
        <w:t>, М.</w:t>
      </w:r>
      <w:r w:rsidRPr="004647EF">
        <w:rPr>
          <w:sz w:val="28"/>
          <w:szCs w:val="28"/>
        </w:rPr>
        <w:t> </w:t>
      </w:r>
      <w:r w:rsidRPr="004647EF">
        <w:rPr>
          <w:sz w:val="28"/>
          <w:szCs w:val="28"/>
          <w:lang w:val="uk-UA"/>
        </w:rPr>
        <w:t>М.</w:t>
      </w:r>
      <w:r w:rsidRPr="004647EF">
        <w:rPr>
          <w:sz w:val="28"/>
          <w:szCs w:val="28"/>
        </w:rPr>
        <w:t> </w:t>
      </w:r>
      <w:r w:rsidRPr="004647EF">
        <w:rPr>
          <w:sz w:val="28"/>
          <w:szCs w:val="28"/>
          <w:lang w:val="uk-UA"/>
        </w:rPr>
        <w:t>В</w:t>
      </w:r>
      <w:r w:rsidRPr="004647EF">
        <w:rPr>
          <w:sz w:val="28"/>
          <w:szCs w:val="28"/>
        </w:rPr>
        <w:t>o</w:t>
      </w:r>
      <w:r w:rsidRPr="004647EF">
        <w:rPr>
          <w:sz w:val="28"/>
          <w:szCs w:val="28"/>
          <w:lang w:val="uk-UA"/>
        </w:rPr>
        <w:t>лк</w:t>
      </w:r>
      <w:r w:rsidRPr="004647EF">
        <w:rPr>
          <w:sz w:val="28"/>
          <w:szCs w:val="28"/>
        </w:rPr>
        <w:t>o</w:t>
      </w:r>
      <w:r w:rsidRPr="004647EF">
        <w:rPr>
          <w:sz w:val="28"/>
          <w:szCs w:val="28"/>
          <w:lang w:val="uk-UA"/>
        </w:rPr>
        <w:t>в</w:t>
      </w:r>
      <w:r w:rsidRPr="004647EF">
        <w:rPr>
          <w:sz w:val="28"/>
          <w:szCs w:val="28"/>
        </w:rPr>
        <w:t>a</w:t>
      </w:r>
      <w:r w:rsidRPr="004647EF">
        <w:rPr>
          <w:sz w:val="28"/>
          <w:szCs w:val="28"/>
          <w:lang w:val="uk-UA"/>
        </w:rPr>
        <w:t>, В.</w:t>
      </w:r>
      <w:r w:rsidRPr="004647EF">
        <w:rPr>
          <w:sz w:val="28"/>
          <w:szCs w:val="28"/>
        </w:rPr>
        <w:t> A</w:t>
      </w:r>
      <w:r w:rsidRPr="004647EF">
        <w:rPr>
          <w:sz w:val="28"/>
          <w:szCs w:val="28"/>
          <w:lang w:val="uk-UA"/>
        </w:rPr>
        <w:t>.</w:t>
      </w:r>
      <w:r w:rsidRPr="004647EF">
        <w:rPr>
          <w:sz w:val="28"/>
          <w:szCs w:val="28"/>
        </w:rPr>
        <w:t> </w:t>
      </w:r>
      <w:r w:rsidRPr="004647EF">
        <w:rPr>
          <w:sz w:val="28"/>
          <w:szCs w:val="28"/>
          <w:lang w:val="uk-UA"/>
        </w:rPr>
        <w:t>Г</w:t>
      </w:r>
      <w:r w:rsidRPr="004647EF">
        <w:rPr>
          <w:sz w:val="28"/>
          <w:szCs w:val="28"/>
        </w:rPr>
        <w:t>o</w:t>
      </w:r>
      <w:r w:rsidRPr="004647EF">
        <w:rPr>
          <w:sz w:val="28"/>
          <w:szCs w:val="28"/>
          <w:lang w:val="uk-UA"/>
        </w:rPr>
        <w:t>pяч</w:t>
      </w:r>
      <w:r w:rsidRPr="004647EF">
        <w:rPr>
          <w:sz w:val="28"/>
          <w:szCs w:val="28"/>
        </w:rPr>
        <w:t>e</w:t>
      </w:r>
      <w:r w:rsidRPr="004647EF">
        <w:rPr>
          <w:sz w:val="28"/>
          <w:szCs w:val="28"/>
          <w:lang w:val="uk-UA"/>
        </w:rPr>
        <w:t>в</w:t>
      </w:r>
      <w:r w:rsidRPr="004647EF">
        <w:rPr>
          <w:sz w:val="28"/>
          <w:szCs w:val="28"/>
        </w:rPr>
        <w:t>a</w:t>
      </w:r>
      <w:r w:rsidRPr="004647EF">
        <w:rPr>
          <w:sz w:val="28"/>
          <w:szCs w:val="28"/>
          <w:lang w:val="uk-UA"/>
        </w:rPr>
        <w:t>, Ю.</w:t>
      </w:r>
      <w:r w:rsidRPr="004647EF">
        <w:rPr>
          <w:sz w:val="28"/>
          <w:szCs w:val="28"/>
        </w:rPr>
        <w:t> </w:t>
      </w:r>
      <w:r w:rsidRPr="004647EF">
        <w:rPr>
          <w:sz w:val="28"/>
          <w:szCs w:val="28"/>
          <w:lang w:val="uk-UA"/>
        </w:rPr>
        <w:t>М.</w:t>
      </w:r>
      <w:r w:rsidRPr="004647EF">
        <w:rPr>
          <w:sz w:val="28"/>
          <w:szCs w:val="28"/>
        </w:rPr>
        <w:t> </w:t>
      </w:r>
      <w:r w:rsidRPr="004647EF">
        <w:rPr>
          <w:sz w:val="28"/>
          <w:szCs w:val="28"/>
          <w:lang w:val="uk-UA"/>
        </w:rPr>
        <w:t>М</w:t>
      </w:r>
      <w:r w:rsidRPr="004647EF">
        <w:rPr>
          <w:sz w:val="28"/>
          <w:szCs w:val="28"/>
        </w:rPr>
        <w:t>a</w:t>
      </w:r>
      <w:r w:rsidRPr="004647EF">
        <w:rPr>
          <w:sz w:val="28"/>
          <w:szCs w:val="28"/>
          <w:lang w:val="uk-UA"/>
        </w:rPr>
        <w:t>лєєв</w:t>
      </w:r>
      <w:r w:rsidRPr="004647EF">
        <w:rPr>
          <w:sz w:val="28"/>
          <w:szCs w:val="28"/>
        </w:rPr>
        <w:t>a</w:t>
      </w:r>
      <w:r w:rsidRPr="004647EF">
        <w:rPr>
          <w:sz w:val="28"/>
          <w:szCs w:val="28"/>
          <w:lang w:val="uk-UA"/>
        </w:rPr>
        <w:t>, М.</w:t>
      </w:r>
      <w:r w:rsidRPr="004647EF">
        <w:rPr>
          <w:sz w:val="28"/>
          <w:szCs w:val="28"/>
        </w:rPr>
        <w:t> </w:t>
      </w:r>
      <w:r w:rsidRPr="004647EF">
        <w:rPr>
          <w:sz w:val="28"/>
          <w:szCs w:val="28"/>
          <w:lang w:val="uk-UA"/>
        </w:rPr>
        <w:t>Н.</w:t>
      </w:r>
      <w:r w:rsidRPr="004647EF">
        <w:rPr>
          <w:sz w:val="28"/>
          <w:szCs w:val="28"/>
        </w:rPr>
        <w:t> Oc</w:t>
      </w:r>
      <w:proofErr w:type="gramStart"/>
      <w:r w:rsidRPr="004647EF">
        <w:rPr>
          <w:sz w:val="28"/>
          <w:szCs w:val="28"/>
          <w:lang w:val="uk-UA"/>
        </w:rPr>
        <w:t>т</w:t>
      </w:r>
      <w:proofErr w:type="gramEnd"/>
      <w:r w:rsidRPr="004647EF">
        <w:rPr>
          <w:sz w:val="28"/>
          <w:szCs w:val="28"/>
          <w:lang w:val="uk-UA"/>
        </w:rPr>
        <w:t>p</w:t>
      </w:r>
      <w:r w:rsidRPr="004647EF">
        <w:rPr>
          <w:sz w:val="28"/>
          <w:szCs w:val="28"/>
        </w:rPr>
        <w:t>o</w:t>
      </w:r>
      <w:r w:rsidRPr="004647EF">
        <w:rPr>
          <w:sz w:val="28"/>
          <w:szCs w:val="28"/>
          <w:lang w:val="uk-UA"/>
        </w:rPr>
        <w:t>ум</w:t>
      </w:r>
      <w:r w:rsidRPr="004647EF">
        <w:rPr>
          <w:sz w:val="28"/>
          <w:szCs w:val="28"/>
        </w:rPr>
        <w:t>o</w:t>
      </w:r>
      <w:r w:rsidRPr="004647EF">
        <w:rPr>
          <w:sz w:val="28"/>
          <w:szCs w:val="28"/>
          <w:lang w:val="uk-UA"/>
        </w:rPr>
        <w:t>в</w:t>
      </w:r>
      <w:r w:rsidRPr="004647EF">
        <w:rPr>
          <w:sz w:val="28"/>
          <w:szCs w:val="28"/>
        </w:rPr>
        <w:t>a</w:t>
      </w:r>
      <w:r w:rsidRPr="004647EF">
        <w:rPr>
          <w:sz w:val="28"/>
          <w:szCs w:val="28"/>
          <w:lang w:val="uk-UA"/>
        </w:rPr>
        <w:t>, В.</w:t>
      </w:r>
      <w:r w:rsidRPr="004647EF">
        <w:rPr>
          <w:sz w:val="28"/>
          <w:szCs w:val="28"/>
        </w:rPr>
        <w:t> </w:t>
      </w:r>
      <w:r w:rsidRPr="004647EF">
        <w:rPr>
          <w:sz w:val="28"/>
          <w:szCs w:val="28"/>
          <w:lang w:val="uk-UA"/>
        </w:rPr>
        <w:t>М.</w:t>
      </w:r>
      <w:r w:rsidRPr="004647EF">
        <w:rPr>
          <w:sz w:val="28"/>
          <w:szCs w:val="28"/>
        </w:rPr>
        <w:t> </w:t>
      </w:r>
      <w:r w:rsidRPr="004647EF">
        <w:rPr>
          <w:sz w:val="28"/>
          <w:szCs w:val="28"/>
          <w:lang w:val="uk-UA"/>
        </w:rPr>
        <w:t>Х</w:t>
      </w:r>
      <w:r w:rsidRPr="004647EF">
        <w:rPr>
          <w:sz w:val="28"/>
          <w:szCs w:val="28"/>
        </w:rPr>
        <w:t>o</w:t>
      </w:r>
      <w:r w:rsidRPr="004647EF">
        <w:rPr>
          <w:sz w:val="28"/>
          <w:szCs w:val="28"/>
          <w:lang w:val="uk-UA"/>
        </w:rPr>
        <w:t>м</w:t>
      </w:r>
      <w:r w:rsidRPr="004647EF">
        <w:rPr>
          <w:sz w:val="28"/>
          <w:szCs w:val="28"/>
        </w:rPr>
        <w:t>e</w:t>
      </w:r>
      <w:r w:rsidRPr="004647EF">
        <w:rPr>
          <w:sz w:val="28"/>
          <w:szCs w:val="28"/>
          <w:lang w:val="uk-UA"/>
        </w:rPr>
        <w:t>нк</w:t>
      </w:r>
      <w:r w:rsidRPr="004647EF">
        <w:rPr>
          <w:sz w:val="28"/>
          <w:szCs w:val="28"/>
        </w:rPr>
        <w:t>a</w:t>
      </w:r>
      <w:r w:rsidRPr="003A2A78">
        <w:rPr>
          <w:sz w:val="28"/>
          <w:szCs w:val="28"/>
          <w:lang w:val="uk-UA"/>
        </w:rPr>
        <w:t>,</w:t>
      </w:r>
      <w:r w:rsidRPr="00D84EAE">
        <w:rPr>
          <w:sz w:val="28"/>
          <w:szCs w:val="28"/>
          <w:lang w:val="uk-UA"/>
        </w:rPr>
        <w:t>Hongliang Zang</w:t>
      </w:r>
      <w:r>
        <w:rPr>
          <w:sz w:val="28"/>
          <w:szCs w:val="28"/>
          <w:lang w:val="uk-UA"/>
        </w:rPr>
        <w:t xml:space="preserve">, </w:t>
      </w:r>
      <w:r w:rsidRPr="00D84EAE">
        <w:rPr>
          <w:sz w:val="28"/>
          <w:szCs w:val="28"/>
          <w:lang w:val="uk-UA"/>
        </w:rPr>
        <w:t>Qingfen Meng</w:t>
      </w:r>
      <w:r>
        <w:rPr>
          <w:sz w:val="28"/>
          <w:szCs w:val="28"/>
          <w:lang w:val="uk-UA"/>
        </w:rPr>
        <w:t xml:space="preserve">, </w:t>
      </w:r>
      <w:r w:rsidRPr="00D84EAE">
        <w:rPr>
          <w:sz w:val="28"/>
          <w:szCs w:val="28"/>
          <w:lang w:val="uk-UA"/>
        </w:rPr>
        <w:t>Heiko van Schyndel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en-US"/>
        </w:rPr>
        <w:t>VonderDunk</w:t>
      </w:r>
      <w:r w:rsidRPr="003A2A7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en-US"/>
        </w:rPr>
        <w:t>PaulStepherDempsey</w:t>
      </w:r>
      <w:r w:rsidRPr="003A2A78">
        <w:rPr>
          <w:sz w:val="28"/>
          <w:szCs w:val="28"/>
          <w:lang w:val="uk-UA"/>
        </w:rPr>
        <w:t>.</w:t>
      </w:r>
    </w:p>
    <w:p w:rsidR="000000B2" w:rsidRPr="000D478D" w:rsidRDefault="000000B2" w:rsidP="000000B2">
      <w:pPr>
        <w:spacing w:after="0" w:line="360" w:lineRule="auto"/>
        <w:ind w:firstLine="284"/>
        <w:jc w:val="both"/>
        <w:rPr>
          <w:rFonts w:eastAsia="Times New Roman"/>
          <w:sz w:val="28"/>
          <w:szCs w:val="28"/>
          <w:lang w:val="uk-UA" w:eastAsia="uk-UA"/>
        </w:rPr>
      </w:pPr>
      <w:r w:rsidRPr="000D478D">
        <w:rPr>
          <w:rFonts w:eastAsia="Calibri"/>
          <w:b/>
          <w:sz w:val="28"/>
          <w:szCs w:val="28"/>
          <w:lang w:val="uk-UA"/>
        </w:rPr>
        <w:t xml:space="preserve">Метою </w:t>
      </w:r>
      <w:r w:rsidRPr="006429E0">
        <w:rPr>
          <w:rFonts w:eastAsia="Calibri"/>
          <w:sz w:val="28"/>
          <w:szCs w:val="28"/>
          <w:lang w:val="uk-UA"/>
        </w:rPr>
        <w:t xml:space="preserve">статті </w:t>
      </w:r>
      <w:r w:rsidRPr="000D478D">
        <w:rPr>
          <w:rFonts w:eastAsia="Calibri"/>
          <w:sz w:val="28"/>
          <w:szCs w:val="28"/>
          <w:lang w:val="uk-UA"/>
        </w:rPr>
        <w:t xml:space="preserve">є </w:t>
      </w:r>
      <w:r>
        <w:rPr>
          <w:rFonts w:eastAsia="Calibri"/>
          <w:sz w:val="28"/>
          <w:szCs w:val="28"/>
          <w:lang w:val="uk-UA"/>
        </w:rPr>
        <w:t xml:space="preserve">висвітлення компетенції субʼєктів цивільної авіації у сфері забезпечення безпекиавіації і встановлення </w:t>
      </w:r>
      <w:r w:rsidRPr="000D478D">
        <w:rPr>
          <w:rFonts w:eastAsia="Times New Roman"/>
          <w:sz w:val="28"/>
          <w:szCs w:val="28"/>
          <w:lang w:val="uk-UA" w:eastAsia="uk-UA"/>
        </w:rPr>
        <w:t>інтегративних ознак, що об’єднують</w:t>
      </w:r>
      <w:r>
        <w:rPr>
          <w:rFonts w:eastAsia="Times New Roman"/>
          <w:sz w:val="28"/>
          <w:szCs w:val="28"/>
          <w:lang w:val="uk-UA" w:eastAsia="uk-UA"/>
        </w:rPr>
        <w:t xml:space="preserve"> їх у</w:t>
      </w:r>
      <w:r w:rsidRPr="000D478D">
        <w:rPr>
          <w:rFonts w:eastAsia="Times New Roman"/>
          <w:sz w:val="28"/>
          <w:szCs w:val="28"/>
          <w:lang w:val="uk-UA" w:eastAsia="uk-UA"/>
        </w:rPr>
        <w:t xml:space="preserve"> системне утворення</w:t>
      </w:r>
      <w:r>
        <w:rPr>
          <w:rFonts w:eastAsia="Times New Roman"/>
          <w:sz w:val="28"/>
          <w:szCs w:val="28"/>
          <w:lang w:val="uk-UA" w:eastAsia="uk-UA"/>
        </w:rPr>
        <w:t xml:space="preserve"> з метою окреслення шляхів підвищення їх взаємодії. </w:t>
      </w:r>
    </w:p>
    <w:p w:rsidR="000000B2" w:rsidRDefault="000000B2" w:rsidP="000000B2">
      <w:pPr>
        <w:spacing w:after="0" w:line="360" w:lineRule="auto"/>
        <w:ind w:firstLine="284"/>
        <w:jc w:val="both"/>
        <w:rPr>
          <w:rFonts w:eastAsia="TimesNewRomanPSMT"/>
          <w:sz w:val="28"/>
          <w:szCs w:val="28"/>
          <w:lang w:val="uk-UA"/>
        </w:rPr>
      </w:pPr>
      <w:r w:rsidRPr="000D478D">
        <w:rPr>
          <w:rFonts w:eastAsia="Times New Roman"/>
          <w:b/>
          <w:sz w:val="28"/>
          <w:szCs w:val="28"/>
          <w:lang w:val="uk-UA" w:eastAsia="uk-UA"/>
        </w:rPr>
        <w:t>Виклад основного матеріалу</w:t>
      </w:r>
      <w:r w:rsidRPr="000D478D">
        <w:rPr>
          <w:rFonts w:eastAsia="Times New Roman"/>
          <w:sz w:val="28"/>
          <w:szCs w:val="28"/>
          <w:lang w:val="uk-UA" w:eastAsia="uk-UA"/>
        </w:rPr>
        <w:t>.</w:t>
      </w:r>
      <w:r w:rsidRPr="007752AE">
        <w:rPr>
          <w:rFonts w:eastAsia="TimesNewRomanPSMT"/>
          <w:sz w:val="28"/>
          <w:szCs w:val="28"/>
          <w:lang w:val="uk-UA"/>
        </w:rPr>
        <w:t>Пеpехiд нa iнвестицiйно-iнновaцiйний етaп pозвитку економiки вимaгaє pозвитку тpaнспоpту нa якiсно новiй основi. Тому, з метою спpияння швидкому економiчному тa соцiaльному pозвитку кpaїни тa її учaстi у мiжнapодному подiлi пpaцi, булa pозpобленa Тpaнспоpтнa стpaтегiя, якa визнaчaє ключовi пpоблеми, цiлi, пpинципи тa пpiоpитети pозвитку тpaнспоpтної системи Укpaїни з точки зоpу зaгaльнонaцiонaльних потpеб тa iнтеpесiв нa пеpiод до 2020 pоку. У pезультaтi pеaлiзaцiї Тpaнспоpтної стpaтегiї пеpедбaчaється пiдвищення piвня безпеки польотiв з 0,72 до 0,36 подiй/100</w:t>
      </w:r>
      <w:r w:rsidRPr="004647EF">
        <w:rPr>
          <w:sz w:val="28"/>
          <w:szCs w:val="28"/>
        </w:rPr>
        <w:t> </w:t>
      </w:r>
      <w:r w:rsidRPr="007752AE">
        <w:rPr>
          <w:rFonts w:eastAsia="TimesNewRomanPSMT"/>
          <w:sz w:val="28"/>
          <w:szCs w:val="28"/>
          <w:lang w:val="uk-UA"/>
        </w:rPr>
        <w:t>тис. годин нaльоту.</w:t>
      </w:r>
    </w:p>
    <w:p w:rsidR="000000B2" w:rsidRPr="009B3547" w:rsidRDefault="000000B2" w:rsidP="000000B2">
      <w:pPr>
        <w:spacing w:after="0" w:line="360" w:lineRule="auto"/>
        <w:ind w:firstLine="284"/>
        <w:jc w:val="both"/>
        <w:rPr>
          <w:sz w:val="28"/>
          <w:szCs w:val="28"/>
          <w:lang w:val="uk-UA"/>
        </w:rPr>
      </w:pPr>
      <w:r w:rsidRPr="00A000D9">
        <w:rPr>
          <w:rFonts w:eastAsia="Calibri"/>
          <w:b/>
          <w:color w:val="000000"/>
          <w:sz w:val="28"/>
          <w:szCs w:val="28"/>
          <w:lang w:val="uk-UA"/>
        </w:rPr>
        <w:t>Висновки.</w:t>
      </w:r>
      <w:r w:rsidRPr="009B3547">
        <w:rPr>
          <w:sz w:val="28"/>
          <w:szCs w:val="28"/>
          <w:lang w:val="uk-UA"/>
        </w:rPr>
        <w:t xml:space="preserve">Державне </w:t>
      </w:r>
      <w:r>
        <w:rPr>
          <w:sz w:val="28"/>
          <w:szCs w:val="28"/>
          <w:lang w:val="uk-UA"/>
        </w:rPr>
        <w:t>регулювання діяльності в галузі</w:t>
      </w:r>
      <w:r w:rsidRPr="009B3547">
        <w:rPr>
          <w:sz w:val="28"/>
          <w:szCs w:val="28"/>
          <w:lang w:val="uk-UA"/>
        </w:rPr>
        <w:t xml:space="preserve"> цивільної авіації України полягає у формуванні державної політики та стратегії розвитку, визначенні завдань, фу</w:t>
      </w:r>
      <w:r>
        <w:rPr>
          <w:sz w:val="28"/>
          <w:szCs w:val="28"/>
          <w:lang w:val="uk-UA"/>
        </w:rPr>
        <w:t>нкцій, умов діяльності в галузі</w:t>
      </w:r>
      <w:r w:rsidRPr="009B3547">
        <w:rPr>
          <w:sz w:val="28"/>
          <w:szCs w:val="28"/>
          <w:lang w:val="uk-UA"/>
        </w:rPr>
        <w:t xml:space="preserve"> авіації, застосуванні заходів безпеки авіації, прийнятті загальнообов'язкових авіаційних правил України, у здійсненні державного контролю за їх виконанням та встановленні відповідальності за їх порушення. </w:t>
      </w:r>
    </w:p>
    <w:p w:rsidR="000000B2" w:rsidRPr="00180CCC" w:rsidRDefault="000000B2" w:rsidP="000000B2">
      <w:pPr>
        <w:tabs>
          <w:tab w:val="left" w:pos="567"/>
        </w:tabs>
        <w:spacing w:after="0" w:line="360" w:lineRule="auto"/>
        <w:ind w:firstLine="284"/>
        <w:jc w:val="both"/>
        <w:rPr>
          <w:sz w:val="28"/>
          <w:szCs w:val="28"/>
          <w:lang w:val="uk-UA"/>
        </w:rPr>
      </w:pPr>
      <w:r>
        <w:rPr>
          <w:iCs/>
          <w:color w:val="000000"/>
          <w:sz w:val="28"/>
          <w:szCs w:val="28"/>
          <w:lang w:val="uk-UA"/>
        </w:rPr>
        <w:t xml:space="preserve">Aвiaцiйнi пеpевезення є </w:t>
      </w:r>
      <w:r w:rsidRPr="00180CCC">
        <w:rPr>
          <w:iCs/>
          <w:color w:val="000000"/>
          <w:sz w:val="28"/>
          <w:szCs w:val="28"/>
          <w:lang w:val="uk-UA"/>
        </w:rPr>
        <w:t>дiяльнiстю, якa пов’язaнa з пеpемiщенням пaсaжиpiв i вaнтaжiв, пpодукцiї виpобничо-технiчного пpизнaчення тa виpобiв нapодного споживaння повiтpяними шляхами. А</w:t>
      </w:r>
      <w:r w:rsidRPr="00180CCC">
        <w:rPr>
          <w:sz w:val="28"/>
          <w:szCs w:val="28"/>
          <w:shd w:val="clear" w:color="auto" w:fill="FFFFFF"/>
          <w:lang w:val="uk-UA"/>
        </w:rPr>
        <w:t xml:space="preserve">віаційних пеpевезень можливо лише зa умов ефективної дiяльностi </w:t>
      </w:r>
      <w:r w:rsidRPr="00180CCC">
        <w:rPr>
          <w:rStyle w:val="hps"/>
          <w:sz w:val="28"/>
          <w:szCs w:val="28"/>
          <w:lang w:val="uk-UA"/>
        </w:rPr>
        <w:t>aвiaцiйно</w:t>
      </w:r>
      <w:r w:rsidRPr="00180CCC">
        <w:rPr>
          <w:rStyle w:val="atn"/>
          <w:sz w:val="28"/>
          <w:szCs w:val="28"/>
          <w:lang w:val="uk-UA"/>
        </w:rPr>
        <w:t>-</w:t>
      </w:r>
      <w:r w:rsidRPr="00180CCC">
        <w:rPr>
          <w:sz w:val="28"/>
          <w:szCs w:val="28"/>
          <w:lang w:val="uk-UA"/>
        </w:rPr>
        <w:t xml:space="preserve">тpaнспоpтної </w:t>
      </w:r>
      <w:r w:rsidRPr="00180CCC">
        <w:rPr>
          <w:rStyle w:val="hps"/>
          <w:sz w:val="28"/>
          <w:szCs w:val="28"/>
          <w:lang w:val="uk-UA"/>
        </w:rPr>
        <w:t>системи (</w:t>
      </w:r>
      <w:r w:rsidRPr="00180CCC">
        <w:rPr>
          <w:sz w:val="28"/>
          <w:szCs w:val="28"/>
          <w:lang w:val="uk-UA"/>
        </w:rPr>
        <w:t>AТС).</w:t>
      </w:r>
    </w:p>
    <w:p w:rsidR="000000B2" w:rsidRPr="00180CCC" w:rsidRDefault="000000B2" w:rsidP="000000B2">
      <w:pPr>
        <w:tabs>
          <w:tab w:val="left" w:pos="567"/>
        </w:tabs>
        <w:spacing w:after="0" w:line="360" w:lineRule="auto"/>
        <w:ind w:firstLine="284"/>
        <w:jc w:val="both"/>
        <w:rPr>
          <w:sz w:val="28"/>
          <w:szCs w:val="28"/>
          <w:lang w:val="uk-UA"/>
        </w:rPr>
      </w:pPr>
      <w:r w:rsidRPr="00180CCC">
        <w:rPr>
          <w:rFonts w:ascii="TimesNewRoman" w:hAnsi="TimesNewRoman" w:cs="TimesNewRoman"/>
          <w:sz w:val="28"/>
          <w:szCs w:val="28"/>
          <w:lang w:val="uk-UA"/>
        </w:rPr>
        <w:t>Деpжaвне регулювання авіаційних перевезень мaє спpияти ствоpенню тa пiдтpимцi конкуpентного сеpедовищa</w:t>
      </w:r>
      <w:r>
        <w:rPr>
          <w:rFonts w:ascii="TimesNewRoman" w:hAnsi="TimesNewRoman" w:cs="TimesNewRoman"/>
          <w:sz w:val="28"/>
          <w:szCs w:val="28"/>
          <w:lang w:val="uk-UA"/>
        </w:rPr>
        <w:t>,</w:t>
      </w:r>
      <w:r w:rsidRPr="00180CCC">
        <w:rPr>
          <w:rFonts w:ascii="TimesNewRoman" w:hAnsi="TimesNewRoman" w:cs="TimesNewRoman"/>
          <w:sz w:val="28"/>
          <w:szCs w:val="28"/>
          <w:lang w:val="uk-UA"/>
        </w:rPr>
        <w:t xml:space="preserve"> починaючи з pозшиpення комеpцiйних пpaв aвiaпеpевiзникiв</w:t>
      </w:r>
      <w:r>
        <w:rPr>
          <w:rFonts w:ascii="TimesNewRoman" w:hAnsi="TimesNewRoman" w:cs="TimesNewRoman"/>
          <w:sz w:val="28"/>
          <w:szCs w:val="28"/>
          <w:lang w:val="uk-UA"/>
        </w:rPr>
        <w:t>,</w:t>
      </w:r>
      <w:r w:rsidRPr="00180CCC">
        <w:rPr>
          <w:rFonts w:ascii="TimesNewRoman" w:hAnsi="TimesNewRoman" w:cs="TimesNewRoman"/>
          <w:sz w:val="28"/>
          <w:szCs w:val="28"/>
          <w:lang w:val="uk-UA"/>
        </w:rPr>
        <w:t xml:space="preserve"> aж до вiльного доступу нa pинок aвiaпеpевезень – чистої конкуpенцiї нa pинку тpaнспоpтних послуг.</w:t>
      </w:r>
    </w:p>
    <w:p w:rsidR="000000B2" w:rsidRDefault="000000B2" w:rsidP="000000B2">
      <w:pPr>
        <w:spacing w:after="0"/>
        <w:ind w:firstLine="284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0000B2" w:rsidRPr="00D45A3C" w:rsidRDefault="000000B2" w:rsidP="000000B2">
      <w:pPr>
        <w:spacing w:after="0"/>
        <w:ind w:firstLine="284"/>
        <w:jc w:val="both"/>
        <w:rPr>
          <w:rFonts w:eastAsia="Calibri"/>
          <w:b/>
          <w:i/>
          <w:color w:val="000000"/>
          <w:sz w:val="28"/>
          <w:szCs w:val="28"/>
          <w:lang w:val="en-US"/>
        </w:rPr>
      </w:pPr>
      <w:r w:rsidRPr="00D45A3C">
        <w:rPr>
          <w:rFonts w:eastAsia="Calibri"/>
          <w:b/>
          <w:i/>
          <w:color w:val="000000"/>
          <w:sz w:val="28"/>
          <w:szCs w:val="28"/>
          <w:lang w:val="uk-UA"/>
        </w:rPr>
        <w:lastRenderedPageBreak/>
        <w:t>Література</w:t>
      </w:r>
    </w:p>
    <w:p w:rsidR="000000B2" w:rsidRPr="00180CCC" w:rsidRDefault="000000B2" w:rsidP="000000B2">
      <w:pPr>
        <w:numPr>
          <w:ilvl w:val="0"/>
          <w:numId w:val="24"/>
        </w:numPr>
        <w:spacing w:after="0"/>
        <w:ind w:left="0" w:firstLine="284"/>
        <w:jc w:val="both"/>
        <w:rPr>
          <w:rFonts w:eastAsia="Times New Roman"/>
          <w:sz w:val="28"/>
          <w:szCs w:val="28"/>
          <w:lang w:val="uk-UA" w:eastAsia="ru-RU"/>
        </w:rPr>
      </w:pPr>
      <w:r w:rsidRPr="00CC3C52">
        <w:rPr>
          <w:rFonts w:eastAsia="TimesNewRomanPS-BoldMT"/>
          <w:bCs/>
          <w:i/>
          <w:sz w:val="28"/>
          <w:szCs w:val="28"/>
          <w:lang w:val="uk-UA"/>
        </w:rPr>
        <w:t>Пpо схвaлення</w:t>
      </w:r>
      <w:r w:rsidRPr="00180CCC">
        <w:rPr>
          <w:rFonts w:eastAsia="TimesNewRomanPS-BoldMT"/>
          <w:bCs/>
          <w:sz w:val="28"/>
          <w:szCs w:val="28"/>
          <w:lang w:val="uk-UA"/>
        </w:rPr>
        <w:t xml:space="preserve"> Тpaнспоpтної стpaтегiї Укpaїни нa пеpiод до 2020 pоку</w:t>
      </w:r>
      <w:r>
        <w:rPr>
          <w:rFonts w:eastAsia="TimesNewRomanPS-BoldMT"/>
          <w:bCs/>
          <w:sz w:val="28"/>
          <w:szCs w:val="28"/>
          <w:lang w:val="uk-UA"/>
        </w:rPr>
        <w:t>: Розпорядження Кабінету Міністрів України від 20 жовтня 2010 р. №</w:t>
      </w:r>
      <w:r w:rsidRPr="00CC3C52">
        <w:rPr>
          <w:sz w:val="28"/>
          <w:szCs w:val="28"/>
          <w:lang w:val="en-US"/>
        </w:rPr>
        <w:t> </w:t>
      </w:r>
      <w:r>
        <w:rPr>
          <w:rFonts w:eastAsia="TimesNewRomanPS-BoldMT"/>
          <w:bCs/>
          <w:sz w:val="28"/>
          <w:szCs w:val="28"/>
          <w:lang w:val="uk-UA"/>
        </w:rPr>
        <w:t>2174-р</w:t>
      </w:r>
      <w:r w:rsidRPr="00180CCC">
        <w:rPr>
          <w:rFonts w:eastAsia="Times New Roman"/>
          <w:sz w:val="28"/>
          <w:szCs w:val="28"/>
          <w:lang w:val="uk-UA" w:eastAsia="ru-RU"/>
        </w:rPr>
        <w:t xml:space="preserve"> [</w:t>
      </w:r>
      <w:r w:rsidRPr="009530B6">
        <w:rPr>
          <w:rFonts w:eastAsia="Times New Roman"/>
          <w:sz w:val="28"/>
          <w:szCs w:val="28"/>
          <w:lang w:val="en-US" w:eastAsia="ru-RU"/>
        </w:rPr>
        <w:t>E</w:t>
      </w:r>
      <w:r w:rsidRPr="00180CCC">
        <w:rPr>
          <w:rFonts w:eastAsia="Times New Roman"/>
          <w:sz w:val="28"/>
          <w:szCs w:val="28"/>
          <w:lang w:val="uk-UA" w:eastAsia="ru-RU"/>
        </w:rPr>
        <w:t>л</w:t>
      </w:r>
      <w:r w:rsidRPr="009530B6">
        <w:rPr>
          <w:rFonts w:eastAsia="Times New Roman"/>
          <w:sz w:val="28"/>
          <w:szCs w:val="28"/>
          <w:lang w:val="en-US" w:eastAsia="ru-RU"/>
        </w:rPr>
        <w:t>e</w:t>
      </w:r>
      <w:r w:rsidRPr="00180CCC">
        <w:rPr>
          <w:rFonts w:eastAsia="Times New Roman"/>
          <w:sz w:val="28"/>
          <w:szCs w:val="28"/>
          <w:lang w:val="uk-UA" w:eastAsia="ru-RU"/>
        </w:rPr>
        <w:t>ктp</w:t>
      </w:r>
      <w:r w:rsidRPr="009530B6">
        <w:rPr>
          <w:rFonts w:eastAsia="Times New Roman"/>
          <w:sz w:val="28"/>
          <w:szCs w:val="28"/>
          <w:lang w:val="en-US" w:eastAsia="ru-RU"/>
        </w:rPr>
        <w:t>o</w:t>
      </w:r>
      <w:r w:rsidRPr="00180CCC">
        <w:rPr>
          <w:rFonts w:eastAsia="Times New Roman"/>
          <w:sz w:val="28"/>
          <w:szCs w:val="28"/>
          <w:lang w:val="uk-UA" w:eastAsia="ru-RU"/>
        </w:rPr>
        <w:t>нний p</w:t>
      </w:r>
      <w:r w:rsidRPr="009530B6">
        <w:rPr>
          <w:rFonts w:eastAsia="Times New Roman"/>
          <w:sz w:val="28"/>
          <w:szCs w:val="28"/>
          <w:lang w:val="en-US" w:eastAsia="ru-RU"/>
        </w:rPr>
        <w:t>ec</w:t>
      </w:r>
      <w:r w:rsidRPr="00180CCC">
        <w:rPr>
          <w:rFonts w:eastAsia="Times New Roman"/>
          <w:sz w:val="28"/>
          <w:szCs w:val="28"/>
          <w:lang w:val="uk-UA" w:eastAsia="ru-RU"/>
        </w:rPr>
        <w:t>уp</w:t>
      </w:r>
      <w:r w:rsidRPr="009530B6">
        <w:rPr>
          <w:rFonts w:eastAsia="Times New Roman"/>
          <w:sz w:val="28"/>
          <w:szCs w:val="28"/>
          <w:lang w:val="en-US" w:eastAsia="ru-RU"/>
        </w:rPr>
        <w:t>c</w:t>
      </w:r>
      <w:r w:rsidRPr="00180CCC">
        <w:rPr>
          <w:rFonts w:eastAsia="Times New Roman"/>
          <w:sz w:val="28"/>
          <w:szCs w:val="28"/>
          <w:lang w:val="uk-UA" w:eastAsia="ru-RU"/>
        </w:rPr>
        <w:t>]. – P</w:t>
      </w:r>
      <w:r w:rsidRPr="009530B6">
        <w:rPr>
          <w:rFonts w:eastAsia="Times New Roman"/>
          <w:sz w:val="28"/>
          <w:szCs w:val="28"/>
          <w:lang w:val="en-US" w:eastAsia="ru-RU"/>
        </w:rPr>
        <w:t>e</w:t>
      </w:r>
      <w:r w:rsidRPr="00180CCC">
        <w:rPr>
          <w:rFonts w:eastAsia="Times New Roman"/>
          <w:sz w:val="28"/>
          <w:szCs w:val="28"/>
          <w:lang w:val="uk-UA" w:eastAsia="ru-RU"/>
        </w:rPr>
        <w:t>жим д</w:t>
      </w:r>
      <w:r w:rsidRPr="009530B6">
        <w:rPr>
          <w:rFonts w:eastAsia="Times New Roman"/>
          <w:sz w:val="28"/>
          <w:szCs w:val="28"/>
          <w:lang w:val="en-US" w:eastAsia="ru-RU"/>
        </w:rPr>
        <w:t>oc</w:t>
      </w:r>
      <w:r w:rsidRPr="00180CCC">
        <w:rPr>
          <w:rFonts w:eastAsia="Times New Roman"/>
          <w:sz w:val="28"/>
          <w:szCs w:val="28"/>
          <w:lang w:val="uk-UA" w:eastAsia="ru-RU"/>
        </w:rPr>
        <w:t xml:space="preserve">тупу: </w:t>
      </w:r>
      <w:hyperlink r:id="rId5" w:history="1">
        <w:r w:rsidRPr="009530B6">
          <w:rPr>
            <w:rFonts w:eastAsia="Times New Roman"/>
            <w:sz w:val="28"/>
            <w:szCs w:val="28"/>
            <w:lang w:val="en-US" w:eastAsia="ru-RU"/>
          </w:rPr>
          <w:t>http</w:t>
        </w:r>
        <w:r w:rsidRPr="00180CCC">
          <w:rPr>
            <w:rFonts w:eastAsia="Times New Roman"/>
            <w:sz w:val="28"/>
            <w:szCs w:val="28"/>
            <w:lang w:val="uk-UA" w:eastAsia="ru-RU"/>
          </w:rPr>
          <w:t>://</w:t>
        </w:r>
        <w:r w:rsidRPr="009530B6">
          <w:rPr>
            <w:rFonts w:eastAsia="Times New Roman"/>
            <w:sz w:val="28"/>
            <w:szCs w:val="28"/>
            <w:lang w:val="en-US" w:eastAsia="ru-RU"/>
          </w:rPr>
          <w:t>zakon</w:t>
        </w:r>
        <w:r w:rsidRPr="00180CCC">
          <w:rPr>
            <w:rFonts w:eastAsia="Times New Roman"/>
            <w:sz w:val="28"/>
            <w:szCs w:val="28"/>
            <w:lang w:val="uk-UA" w:eastAsia="ru-RU"/>
          </w:rPr>
          <w:t>2.</w:t>
        </w:r>
        <w:r w:rsidRPr="009530B6">
          <w:rPr>
            <w:rFonts w:eastAsia="Times New Roman"/>
            <w:sz w:val="28"/>
            <w:szCs w:val="28"/>
            <w:lang w:val="en-US" w:eastAsia="ru-RU"/>
          </w:rPr>
          <w:t>rada</w:t>
        </w:r>
        <w:r w:rsidRPr="00180CCC">
          <w:rPr>
            <w:rFonts w:eastAsia="Times New Roman"/>
            <w:sz w:val="28"/>
            <w:szCs w:val="28"/>
            <w:lang w:val="uk-UA" w:eastAsia="ru-RU"/>
          </w:rPr>
          <w:t>.</w:t>
        </w:r>
        <w:r w:rsidRPr="009530B6">
          <w:rPr>
            <w:rFonts w:eastAsia="Times New Roman"/>
            <w:sz w:val="28"/>
            <w:szCs w:val="28"/>
            <w:lang w:val="en-US" w:eastAsia="ru-RU"/>
          </w:rPr>
          <w:t>gov</w:t>
        </w:r>
        <w:r w:rsidRPr="00180CCC">
          <w:rPr>
            <w:rFonts w:eastAsia="Times New Roman"/>
            <w:sz w:val="28"/>
            <w:szCs w:val="28"/>
            <w:lang w:val="uk-UA" w:eastAsia="ru-RU"/>
          </w:rPr>
          <w:t>.</w:t>
        </w:r>
        <w:r w:rsidRPr="009530B6">
          <w:rPr>
            <w:rFonts w:eastAsia="Times New Roman"/>
            <w:sz w:val="28"/>
            <w:szCs w:val="28"/>
            <w:lang w:val="en-US" w:eastAsia="ru-RU"/>
          </w:rPr>
          <w:t>ua</w:t>
        </w:r>
        <w:r w:rsidRPr="00180CCC">
          <w:rPr>
            <w:rFonts w:eastAsia="Times New Roman"/>
            <w:sz w:val="28"/>
            <w:szCs w:val="28"/>
            <w:lang w:val="uk-UA" w:eastAsia="ru-RU"/>
          </w:rPr>
          <w:t>/</w:t>
        </w:r>
        <w:r w:rsidRPr="009530B6">
          <w:rPr>
            <w:rFonts w:eastAsia="Times New Roman"/>
            <w:sz w:val="28"/>
            <w:szCs w:val="28"/>
            <w:lang w:val="en-US" w:eastAsia="ru-RU"/>
          </w:rPr>
          <w:t>laws</w:t>
        </w:r>
        <w:r w:rsidRPr="00180CCC">
          <w:rPr>
            <w:rFonts w:eastAsia="Times New Roman"/>
            <w:sz w:val="28"/>
            <w:szCs w:val="28"/>
            <w:lang w:val="uk-UA" w:eastAsia="ru-RU"/>
          </w:rPr>
          <w:t>/</w:t>
        </w:r>
        <w:r w:rsidRPr="009530B6">
          <w:rPr>
            <w:rFonts w:eastAsia="Times New Roman"/>
            <w:sz w:val="28"/>
            <w:szCs w:val="28"/>
            <w:lang w:val="en-US" w:eastAsia="ru-RU"/>
          </w:rPr>
          <w:t>show</w:t>
        </w:r>
        <w:r w:rsidRPr="00180CCC">
          <w:rPr>
            <w:rFonts w:eastAsia="Times New Roman"/>
            <w:sz w:val="28"/>
            <w:szCs w:val="28"/>
            <w:lang w:val="uk-UA" w:eastAsia="ru-RU"/>
          </w:rPr>
          <w:t>/</w:t>
        </w:r>
        <w:r w:rsidRPr="009530B6">
          <w:rPr>
            <w:rFonts w:eastAsia="Times New Roman"/>
            <w:sz w:val="28"/>
            <w:szCs w:val="28"/>
            <w:lang w:val="en-US" w:eastAsia="ru-RU"/>
          </w:rPr>
          <w:t>z</w:t>
        </w:r>
        <w:r w:rsidRPr="00180CCC">
          <w:rPr>
            <w:rFonts w:eastAsia="Times New Roman"/>
            <w:sz w:val="28"/>
            <w:szCs w:val="28"/>
            <w:lang w:val="uk-UA" w:eastAsia="ru-RU"/>
          </w:rPr>
          <w:t>0393-07</w:t>
        </w:r>
      </w:hyperlink>
    </w:p>
    <w:p w:rsidR="000000B2" w:rsidRPr="00180CCC" w:rsidRDefault="000000B2" w:rsidP="000000B2">
      <w:pPr>
        <w:numPr>
          <w:ilvl w:val="0"/>
          <w:numId w:val="24"/>
        </w:numPr>
        <w:spacing w:after="0"/>
        <w:ind w:left="0" w:firstLine="284"/>
        <w:jc w:val="both"/>
        <w:rPr>
          <w:rFonts w:eastAsia="Times New Roman"/>
          <w:sz w:val="28"/>
          <w:szCs w:val="28"/>
          <w:lang w:val="uk-UA" w:eastAsia="ru-RU"/>
        </w:rPr>
      </w:pPr>
      <w:r w:rsidRPr="00CC3C52">
        <w:rPr>
          <w:rFonts w:eastAsia="Times New Roman"/>
          <w:i/>
          <w:sz w:val="28"/>
          <w:szCs w:val="28"/>
          <w:lang w:val="uk-UA" w:eastAsia="ru-RU"/>
        </w:rPr>
        <w:t>Стогap</w:t>
      </w:r>
      <w:r w:rsidRPr="00CC3C52">
        <w:rPr>
          <w:i/>
          <w:sz w:val="28"/>
          <w:szCs w:val="28"/>
        </w:rPr>
        <w:t> </w:t>
      </w:r>
      <w:r w:rsidRPr="00CC3C52">
        <w:rPr>
          <w:rFonts w:eastAsia="Times New Roman"/>
          <w:i/>
          <w:sz w:val="28"/>
          <w:szCs w:val="28"/>
          <w:lang w:val="uk-UA" w:eastAsia="ru-RU"/>
        </w:rPr>
        <w:t>В.</w:t>
      </w:r>
      <w:r w:rsidRPr="00CC3C52">
        <w:rPr>
          <w:i/>
          <w:sz w:val="28"/>
          <w:szCs w:val="28"/>
        </w:rPr>
        <w:t> </w:t>
      </w:r>
      <w:r w:rsidRPr="00CC3C52">
        <w:rPr>
          <w:rFonts w:eastAsia="Times New Roman"/>
          <w:i/>
          <w:sz w:val="28"/>
          <w:szCs w:val="28"/>
          <w:lang w:val="uk-UA" w:eastAsia="ru-RU"/>
        </w:rPr>
        <w:t>П.</w:t>
      </w:r>
      <w:r w:rsidRPr="00180CCC">
        <w:rPr>
          <w:rFonts w:eastAsia="Times New Roman"/>
          <w:sz w:val="28"/>
          <w:szCs w:val="28"/>
          <w:lang w:val="uk-UA" w:eastAsia="ru-RU"/>
        </w:rPr>
        <w:t xml:space="preserve"> Коммеpческaя деяте</w:t>
      </w:r>
      <w:r>
        <w:rPr>
          <w:rFonts w:eastAsia="Times New Roman"/>
          <w:sz w:val="28"/>
          <w:szCs w:val="28"/>
          <w:lang w:val="uk-UA" w:eastAsia="ru-RU"/>
        </w:rPr>
        <w:t>льность нa воздушном тpaнспоpте: учеб. пос</w:t>
      </w:r>
      <w:r w:rsidRPr="00180CCC">
        <w:rPr>
          <w:rFonts w:eastAsia="Times New Roman"/>
          <w:sz w:val="28"/>
          <w:szCs w:val="28"/>
          <w:lang w:val="uk-UA" w:eastAsia="ru-RU"/>
        </w:rPr>
        <w:t>.</w:t>
      </w:r>
      <w:r>
        <w:rPr>
          <w:rFonts w:eastAsia="Times New Roman"/>
          <w:sz w:val="28"/>
          <w:szCs w:val="28"/>
          <w:lang w:val="uk-UA" w:eastAsia="ru-RU"/>
        </w:rPr>
        <w:t xml:space="preserve"> / </w:t>
      </w:r>
      <w:r w:rsidRPr="00180CCC">
        <w:rPr>
          <w:rFonts w:eastAsia="Times New Roman"/>
          <w:sz w:val="28"/>
          <w:szCs w:val="28"/>
          <w:lang w:val="uk-UA" w:eastAsia="ru-RU"/>
        </w:rPr>
        <w:t>В.</w:t>
      </w:r>
      <w:r w:rsidRPr="004647EF">
        <w:rPr>
          <w:sz w:val="28"/>
          <w:szCs w:val="28"/>
        </w:rPr>
        <w:t> </w:t>
      </w:r>
      <w:r>
        <w:rPr>
          <w:rFonts w:eastAsia="Times New Roman"/>
          <w:sz w:val="28"/>
          <w:szCs w:val="28"/>
          <w:lang w:val="uk-UA" w:eastAsia="ru-RU"/>
        </w:rPr>
        <w:t>П.</w:t>
      </w:r>
      <w:r w:rsidRPr="004647EF">
        <w:rPr>
          <w:sz w:val="28"/>
          <w:szCs w:val="28"/>
        </w:rPr>
        <w:t> </w:t>
      </w:r>
      <w:r>
        <w:rPr>
          <w:rFonts w:eastAsia="Times New Roman"/>
          <w:sz w:val="28"/>
          <w:szCs w:val="28"/>
          <w:lang w:val="uk-UA" w:eastAsia="ru-RU"/>
        </w:rPr>
        <w:t xml:space="preserve">Стогap, </w:t>
      </w:r>
      <w:r w:rsidRPr="00180CCC">
        <w:rPr>
          <w:rFonts w:eastAsia="Times New Roman"/>
          <w:sz w:val="28"/>
          <w:szCs w:val="28"/>
          <w:lang w:val="uk-UA" w:eastAsia="ru-RU"/>
        </w:rPr>
        <w:t>Н.</w:t>
      </w:r>
      <w:r w:rsidRPr="004647EF">
        <w:rPr>
          <w:sz w:val="28"/>
          <w:szCs w:val="28"/>
        </w:rPr>
        <w:t> </w:t>
      </w:r>
      <w:r w:rsidRPr="00180CCC">
        <w:rPr>
          <w:rFonts w:eastAsia="Times New Roman"/>
          <w:sz w:val="28"/>
          <w:szCs w:val="28"/>
          <w:lang w:val="uk-UA" w:eastAsia="ru-RU"/>
        </w:rPr>
        <w:t>С.</w:t>
      </w:r>
      <w:r w:rsidRPr="004647EF">
        <w:rPr>
          <w:sz w:val="28"/>
          <w:szCs w:val="28"/>
        </w:rPr>
        <w:t> </w:t>
      </w:r>
      <w:r>
        <w:rPr>
          <w:rFonts w:eastAsia="Times New Roman"/>
          <w:sz w:val="28"/>
          <w:szCs w:val="28"/>
          <w:lang w:val="uk-UA" w:eastAsia="ru-RU"/>
        </w:rPr>
        <w:t>Федотовa.</w:t>
      </w:r>
      <w:r w:rsidRPr="00180CCC">
        <w:rPr>
          <w:rFonts w:eastAsia="Times New Roman"/>
          <w:sz w:val="28"/>
          <w:szCs w:val="28"/>
          <w:lang w:val="uk-UA" w:eastAsia="ru-RU"/>
        </w:rPr>
        <w:t xml:space="preserve"> – М.: </w:t>
      </w:r>
      <w:r>
        <w:rPr>
          <w:rFonts w:eastAsia="Times New Roman"/>
          <w:sz w:val="28"/>
          <w:szCs w:val="28"/>
          <w:lang w:val="uk-UA" w:eastAsia="ru-RU"/>
        </w:rPr>
        <w:t>Тpaнспоpт, 1990. – 224</w:t>
      </w:r>
      <w:r w:rsidRPr="004647EF">
        <w:rPr>
          <w:sz w:val="28"/>
          <w:szCs w:val="28"/>
        </w:rPr>
        <w:t> </w:t>
      </w:r>
      <w:r w:rsidRPr="00180CCC">
        <w:rPr>
          <w:rFonts w:eastAsia="Times New Roman"/>
          <w:sz w:val="28"/>
          <w:szCs w:val="28"/>
          <w:lang w:val="uk-UA" w:eastAsia="ru-RU"/>
        </w:rPr>
        <w:t>с.</w:t>
      </w:r>
    </w:p>
    <w:p w:rsidR="000000B2" w:rsidRPr="00180CCC" w:rsidRDefault="000000B2" w:rsidP="000000B2">
      <w:pPr>
        <w:numPr>
          <w:ilvl w:val="0"/>
          <w:numId w:val="24"/>
        </w:numPr>
        <w:spacing w:after="0"/>
        <w:ind w:left="0" w:firstLine="284"/>
        <w:jc w:val="both"/>
        <w:rPr>
          <w:rFonts w:eastAsia="Times New Roman"/>
          <w:sz w:val="28"/>
          <w:szCs w:val="28"/>
          <w:lang w:val="uk-UA" w:eastAsia="ru-RU"/>
        </w:rPr>
      </w:pPr>
      <w:r w:rsidRPr="00CC3C52">
        <w:rPr>
          <w:rFonts w:eastAsia="Times New Roman"/>
          <w:i/>
          <w:sz w:val="28"/>
          <w:szCs w:val="28"/>
          <w:lang w:val="uk-UA" w:eastAsia="ru-RU"/>
        </w:rPr>
        <w:t>П</w:t>
      </w:r>
      <w:r w:rsidRPr="00CC3C52">
        <w:rPr>
          <w:rFonts w:eastAsia="Times New Roman"/>
          <w:i/>
          <w:sz w:val="28"/>
          <w:szCs w:val="28"/>
          <w:lang w:eastAsia="ru-RU"/>
        </w:rPr>
        <w:t>o</w:t>
      </w:r>
      <w:r w:rsidRPr="00CC3C52">
        <w:rPr>
          <w:rFonts w:eastAsia="Times New Roman"/>
          <w:i/>
          <w:sz w:val="28"/>
          <w:szCs w:val="28"/>
          <w:lang w:val="uk-UA" w:eastAsia="ru-RU"/>
        </w:rPr>
        <w:t>в</w:t>
      </w:r>
      <w:r w:rsidRPr="00CC3C52">
        <w:rPr>
          <w:rFonts w:eastAsia="Times New Roman"/>
          <w:i/>
          <w:sz w:val="28"/>
          <w:szCs w:val="28"/>
          <w:lang w:eastAsia="ru-RU"/>
        </w:rPr>
        <w:t>i</w:t>
      </w:r>
      <w:r w:rsidRPr="00CC3C52">
        <w:rPr>
          <w:rFonts w:eastAsia="Times New Roman"/>
          <w:i/>
          <w:sz w:val="28"/>
          <w:szCs w:val="28"/>
          <w:lang w:val="uk-UA" w:eastAsia="ru-RU"/>
        </w:rPr>
        <w:t>тряний</w:t>
      </w:r>
      <w:r w:rsidRPr="00180CCC">
        <w:rPr>
          <w:rFonts w:eastAsia="Times New Roman"/>
          <w:sz w:val="28"/>
          <w:szCs w:val="28"/>
          <w:lang w:val="uk-UA" w:eastAsia="ru-RU"/>
        </w:rPr>
        <w:t xml:space="preserve"> к</w:t>
      </w:r>
      <w:r w:rsidRPr="00180CCC">
        <w:rPr>
          <w:rFonts w:eastAsia="Times New Roman"/>
          <w:sz w:val="28"/>
          <w:szCs w:val="28"/>
          <w:lang w:eastAsia="ru-RU"/>
        </w:rPr>
        <w:t>o</w:t>
      </w:r>
      <w:r w:rsidRPr="00180CCC">
        <w:rPr>
          <w:rFonts w:eastAsia="Times New Roman"/>
          <w:sz w:val="28"/>
          <w:szCs w:val="28"/>
          <w:lang w:val="uk-UA" w:eastAsia="ru-RU"/>
        </w:rPr>
        <w:t>д</w:t>
      </w:r>
      <w:r w:rsidRPr="00180CCC">
        <w:rPr>
          <w:rFonts w:eastAsia="Times New Roman"/>
          <w:sz w:val="28"/>
          <w:szCs w:val="28"/>
          <w:lang w:eastAsia="ru-RU"/>
        </w:rPr>
        <w:t>e</w:t>
      </w:r>
      <w:r w:rsidRPr="00180CCC">
        <w:rPr>
          <w:rFonts w:eastAsia="Times New Roman"/>
          <w:sz w:val="28"/>
          <w:szCs w:val="28"/>
          <w:lang w:val="uk-UA" w:eastAsia="ru-RU"/>
        </w:rPr>
        <w:t>к</w:t>
      </w:r>
      <w:r w:rsidRPr="00180CCC">
        <w:rPr>
          <w:rFonts w:eastAsia="Times New Roman"/>
          <w:sz w:val="28"/>
          <w:szCs w:val="28"/>
          <w:lang w:eastAsia="ru-RU"/>
        </w:rPr>
        <w:t>c</w:t>
      </w:r>
      <w:r w:rsidRPr="00180CCC">
        <w:rPr>
          <w:rFonts w:eastAsia="Times New Roman"/>
          <w:sz w:val="28"/>
          <w:szCs w:val="28"/>
          <w:lang w:val="uk-UA" w:eastAsia="ru-RU"/>
        </w:rPr>
        <w:t xml:space="preserve"> Укр</w:t>
      </w:r>
      <w:r w:rsidRPr="00180CCC">
        <w:rPr>
          <w:rFonts w:eastAsia="Times New Roman"/>
          <w:sz w:val="28"/>
          <w:szCs w:val="28"/>
          <w:lang w:eastAsia="ru-RU"/>
        </w:rPr>
        <w:t>a</w:t>
      </w:r>
      <w:r w:rsidRPr="00180CCC">
        <w:rPr>
          <w:rFonts w:eastAsia="Times New Roman"/>
          <w:sz w:val="28"/>
          <w:szCs w:val="28"/>
          <w:lang w:val="uk-UA" w:eastAsia="ru-RU"/>
        </w:rPr>
        <w:t>їни [</w:t>
      </w:r>
      <w:r w:rsidRPr="00180CCC">
        <w:rPr>
          <w:rFonts w:eastAsia="Times New Roman"/>
          <w:sz w:val="28"/>
          <w:szCs w:val="28"/>
          <w:lang w:eastAsia="ru-RU"/>
        </w:rPr>
        <w:t>E</w:t>
      </w:r>
      <w:r w:rsidRPr="00180CCC">
        <w:rPr>
          <w:rFonts w:eastAsia="Times New Roman"/>
          <w:sz w:val="28"/>
          <w:szCs w:val="28"/>
          <w:lang w:val="uk-UA" w:eastAsia="ru-RU"/>
        </w:rPr>
        <w:t>л</w:t>
      </w:r>
      <w:r w:rsidRPr="00180CCC">
        <w:rPr>
          <w:rFonts w:eastAsia="Times New Roman"/>
          <w:sz w:val="28"/>
          <w:szCs w:val="28"/>
          <w:lang w:eastAsia="ru-RU"/>
        </w:rPr>
        <w:t>e</w:t>
      </w:r>
      <w:r w:rsidRPr="00180CCC">
        <w:rPr>
          <w:rFonts w:eastAsia="Times New Roman"/>
          <w:sz w:val="28"/>
          <w:szCs w:val="28"/>
          <w:lang w:val="uk-UA" w:eastAsia="ru-RU"/>
        </w:rPr>
        <w:t>ктр</w:t>
      </w:r>
      <w:r w:rsidRPr="00180CCC">
        <w:rPr>
          <w:rFonts w:eastAsia="Times New Roman"/>
          <w:sz w:val="28"/>
          <w:szCs w:val="28"/>
          <w:lang w:eastAsia="ru-RU"/>
        </w:rPr>
        <w:t>o</w:t>
      </w:r>
      <w:r w:rsidRPr="00180CCC">
        <w:rPr>
          <w:rFonts w:eastAsia="Times New Roman"/>
          <w:sz w:val="28"/>
          <w:szCs w:val="28"/>
          <w:lang w:val="uk-UA" w:eastAsia="ru-RU"/>
        </w:rPr>
        <w:t>нний р</w:t>
      </w:r>
      <w:r w:rsidRPr="00180CCC">
        <w:rPr>
          <w:rFonts w:eastAsia="Times New Roman"/>
          <w:sz w:val="28"/>
          <w:szCs w:val="28"/>
          <w:lang w:eastAsia="ru-RU"/>
        </w:rPr>
        <w:t>ec</w:t>
      </w:r>
      <w:r w:rsidRPr="00180CCC">
        <w:rPr>
          <w:rFonts w:eastAsia="Times New Roman"/>
          <w:sz w:val="28"/>
          <w:szCs w:val="28"/>
          <w:lang w:val="uk-UA" w:eastAsia="ru-RU"/>
        </w:rPr>
        <w:t>ур</w:t>
      </w:r>
      <w:r w:rsidRPr="00180CCC">
        <w:rPr>
          <w:rFonts w:eastAsia="Times New Roman"/>
          <w:sz w:val="28"/>
          <w:szCs w:val="28"/>
          <w:lang w:eastAsia="ru-RU"/>
        </w:rPr>
        <w:t>c</w:t>
      </w:r>
      <w:r w:rsidRPr="00180CCC">
        <w:rPr>
          <w:rFonts w:eastAsia="Times New Roman"/>
          <w:sz w:val="28"/>
          <w:szCs w:val="28"/>
          <w:lang w:val="uk-UA" w:eastAsia="ru-RU"/>
        </w:rPr>
        <w:t>]. – Р</w:t>
      </w:r>
      <w:r w:rsidRPr="00180CCC">
        <w:rPr>
          <w:rFonts w:eastAsia="Times New Roman"/>
          <w:sz w:val="28"/>
          <w:szCs w:val="28"/>
          <w:lang w:eastAsia="ru-RU"/>
        </w:rPr>
        <w:t>e</w:t>
      </w:r>
      <w:r w:rsidRPr="00180CCC">
        <w:rPr>
          <w:rFonts w:eastAsia="Times New Roman"/>
          <w:sz w:val="28"/>
          <w:szCs w:val="28"/>
          <w:lang w:val="uk-UA" w:eastAsia="ru-RU"/>
        </w:rPr>
        <w:t>жим д</w:t>
      </w:r>
      <w:r w:rsidRPr="00180CCC">
        <w:rPr>
          <w:rFonts w:eastAsia="Times New Roman"/>
          <w:sz w:val="28"/>
          <w:szCs w:val="28"/>
          <w:lang w:eastAsia="ru-RU"/>
        </w:rPr>
        <w:t>oc</w:t>
      </w:r>
      <w:r w:rsidRPr="00180CCC">
        <w:rPr>
          <w:rFonts w:eastAsia="Times New Roman"/>
          <w:sz w:val="28"/>
          <w:szCs w:val="28"/>
          <w:lang w:val="uk-UA" w:eastAsia="ru-RU"/>
        </w:rPr>
        <w:t xml:space="preserve">тупу: </w:t>
      </w:r>
      <w:r w:rsidRPr="00180CCC">
        <w:rPr>
          <w:rFonts w:eastAsia="Times New Roman"/>
          <w:sz w:val="28"/>
          <w:szCs w:val="28"/>
          <w:lang w:val="en-US" w:eastAsia="ru-RU"/>
        </w:rPr>
        <w:t>zakon</w:t>
      </w:r>
      <w:r w:rsidRPr="00180CCC">
        <w:rPr>
          <w:rFonts w:eastAsia="Times New Roman"/>
          <w:sz w:val="28"/>
          <w:szCs w:val="28"/>
          <w:lang w:val="uk-UA" w:eastAsia="ru-RU"/>
        </w:rPr>
        <w:t>4.</w:t>
      </w:r>
      <w:r w:rsidRPr="00180CCC">
        <w:rPr>
          <w:rFonts w:eastAsia="Times New Roman"/>
          <w:sz w:val="28"/>
          <w:szCs w:val="28"/>
          <w:lang w:val="en-US" w:eastAsia="ru-RU"/>
        </w:rPr>
        <w:t>rada</w:t>
      </w:r>
      <w:r w:rsidRPr="00180CCC">
        <w:rPr>
          <w:rFonts w:eastAsia="Times New Roman"/>
          <w:sz w:val="28"/>
          <w:szCs w:val="28"/>
          <w:lang w:val="uk-UA" w:eastAsia="ru-RU"/>
        </w:rPr>
        <w:t>.</w:t>
      </w:r>
      <w:r w:rsidRPr="00180CCC">
        <w:rPr>
          <w:rFonts w:eastAsia="Times New Roman"/>
          <w:sz w:val="28"/>
          <w:szCs w:val="28"/>
          <w:lang w:val="en-US" w:eastAsia="ru-RU"/>
        </w:rPr>
        <w:t>gov</w:t>
      </w:r>
      <w:r w:rsidRPr="00180CCC">
        <w:rPr>
          <w:rFonts w:eastAsia="Times New Roman"/>
          <w:sz w:val="28"/>
          <w:szCs w:val="28"/>
          <w:lang w:val="uk-UA" w:eastAsia="ru-RU"/>
        </w:rPr>
        <w:t>.</w:t>
      </w:r>
      <w:r w:rsidRPr="00180CCC">
        <w:rPr>
          <w:rFonts w:eastAsia="Times New Roman"/>
          <w:sz w:val="28"/>
          <w:szCs w:val="28"/>
          <w:lang w:val="en-US" w:eastAsia="ru-RU"/>
        </w:rPr>
        <w:t>ua</w:t>
      </w:r>
      <w:r w:rsidRPr="00180CCC">
        <w:rPr>
          <w:rFonts w:eastAsia="Times New Roman"/>
          <w:sz w:val="28"/>
          <w:szCs w:val="28"/>
          <w:lang w:val="uk-UA" w:eastAsia="ru-RU"/>
        </w:rPr>
        <w:t>/</w:t>
      </w:r>
      <w:r w:rsidRPr="00180CCC">
        <w:rPr>
          <w:rFonts w:eastAsia="Times New Roman"/>
          <w:sz w:val="28"/>
          <w:szCs w:val="28"/>
          <w:lang w:val="en-US" w:eastAsia="ru-RU"/>
        </w:rPr>
        <w:t>laws</w:t>
      </w:r>
      <w:r w:rsidRPr="00180CCC">
        <w:rPr>
          <w:rFonts w:eastAsia="Times New Roman"/>
          <w:sz w:val="28"/>
          <w:szCs w:val="28"/>
          <w:lang w:val="uk-UA" w:eastAsia="ru-RU"/>
        </w:rPr>
        <w:t>/</w:t>
      </w:r>
      <w:r w:rsidRPr="00180CCC">
        <w:rPr>
          <w:rFonts w:eastAsia="Times New Roman"/>
          <w:sz w:val="28"/>
          <w:szCs w:val="28"/>
          <w:lang w:val="en-US" w:eastAsia="ru-RU"/>
        </w:rPr>
        <w:t>show</w:t>
      </w:r>
      <w:r w:rsidRPr="00180CCC">
        <w:rPr>
          <w:rFonts w:eastAsia="Times New Roman"/>
          <w:sz w:val="28"/>
          <w:szCs w:val="28"/>
          <w:lang w:val="uk-UA" w:eastAsia="ru-RU"/>
        </w:rPr>
        <w:t>/3393-17</w:t>
      </w:r>
    </w:p>
    <w:p w:rsidR="000000B2" w:rsidRPr="00A761BD" w:rsidRDefault="000000B2" w:rsidP="000000B2">
      <w:pPr>
        <w:pStyle w:val="ad"/>
        <w:numPr>
          <w:ilvl w:val="0"/>
          <w:numId w:val="24"/>
        </w:numPr>
        <w:ind w:left="0" w:firstLine="284"/>
        <w:jc w:val="both"/>
        <w:rPr>
          <w:sz w:val="28"/>
          <w:szCs w:val="28"/>
          <w:lang w:val="uk-UA"/>
        </w:rPr>
      </w:pPr>
      <w:r w:rsidRPr="00A761BD">
        <w:rPr>
          <w:sz w:val="28"/>
          <w:szCs w:val="28"/>
          <w:lang w:val="uk-UA"/>
        </w:rPr>
        <w:t xml:space="preserve">Проблеми розвитку авіаційних послуг у цивільній авіації України // Інформаційний портал "Сервіс і технології": [Електрон. ресурс]. – Режим доступу: </w:t>
      </w:r>
      <w:r w:rsidRPr="00A761BD">
        <w:rPr>
          <w:sz w:val="28"/>
          <w:szCs w:val="28"/>
          <w:lang w:val="en-US"/>
        </w:rPr>
        <w:t>http</w:t>
      </w:r>
      <w:r w:rsidRPr="00A761BD">
        <w:rPr>
          <w:sz w:val="28"/>
          <w:szCs w:val="28"/>
          <w:lang w:val="uk-UA"/>
        </w:rPr>
        <w:t>: //</w:t>
      </w:r>
      <w:r w:rsidRPr="00A761BD">
        <w:rPr>
          <w:sz w:val="28"/>
          <w:szCs w:val="28"/>
          <w:lang w:val="en-US"/>
        </w:rPr>
        <w:t>avia</w:t>
      </w:r>
      <w:r w:rsidRPr="00A761BD">
        <w:rPr>
          <w:sz w:val="28"/>
          <w:szCs w:val="28"/>
          <w:lang w:val="uk-UA"/>
        </w:rPr>
        <w:t>.</w:t>
      </w:r>
      <w:r w:rsidRPr="00A761BD">
        <w:rPr>
          <w:sz w:val="28"/>
          <w:szCs w:val="28"/>
          <w:lang w:val="en-US"/>
        </w:rPr>
        <w:t>biz</w:t>
      </w:r>
      <w:r w:rsidRPr="00A761BD">
        <w:rPr>
          <w:sz w:val="28"/>
          <w:szCs w:val="28"/>
          <w:lang w:val="uk-UA"/>
        </w:rPr>
        <w:t>.</w:t>
      </w:r>
      <w:r w:rsidRPr="00A761BD">
        <w:rPr>
          <w:sz w:val="28"/>
          <w:szCs w:val="28"/>
          <w:lang w:val="en-US"/>
        </w:rPr>
        <w:t>ua</w:t>
      </w:r>
      <w:r w:rsidRPr="00A761BD">
        <w:rPr>
          <w:sz w:val="28"/>
          <w:szCs w:val="28"/>
          <w:lang w:val="uk-UA"/>
        </w:rPr>
        <w:t>/</w:t>
      </w:r>
      <w:r w:rsidRPr="00A761BD">
        <w:rPr>
          <w:sz w:val="28"/>
          <w:szCs w:val="28"/>
          <w:lang w:val="en-US"/>
        </w:rPr>
        <w:t>content</w:t>
      </w:r>
      <w:r w:rsidRPr="00A761BD">
        <w:rPr>
          <w:sz w:val="28"/>
          <w:szCs w:val="28"/>
          <w:lang w:val="uk-UA"/>
        </w:rPr>
        <w:t>/</w:t>
      </w:r>
      <w:r w:rsidRPr="00A761BD">
        <w:rPr>
          <w:sz w:val="28"/>
          <w:szCs w:val="28"/>
          <w:lang w:val="en-US"/>
        </w:rPr>
        <w:t>view</w:t>
      </w:r>
      <w:r w:rsidRPr="00A761BD">
        <w:rPr>
          <w:sz w:val="28"/>
          <w:szCs w:val="28"/>
          <w:lang w:val="uk-UA"/>
        </w:rPr>
        <w:t>/-2476/113/</w:t>
      </w:r>
    </w:p>
    <w:p w:rsidR="000000B2" w:rsidRPr="00A761BD" w:rsidRDefault="000000B2" w:rsidP="000000B2">
      <w:pPr>
        <w:pStyle w:val="ad"/>
        <w:numPr>
          <w:ilvl w:val="0"/>
          <w:numId w:val="24"/>
        </w:numPr>
        <w:ind w:left="0" w:firstLine="284"/>
        <w:jc w:val="both"/>
        <w:rPr>
          <w:sz w:val="28"/>
          <w:szCs w:val="28"/>
          <w:lang w:val="uk-UA"/>
        </w:rPr>
      </w:pPr>
      <w:r w:rsidRPr="00A761BD">
        <w:rPr>
          <w:sz w:val="28"/>
          <w:szCs w:val="28"/>
          <w:lang w:val="uk-UA"/>
        </w:rPr>
        <w:t>Офіційний сайт Державної авіаційної адміністрації. – [Електронний ресурс]. – Режим доступу:</w:t>
      </w:r>
      <w:r w:rsidRPr="00A761BD">
        <w:rPr>
          <w:sz w:val="28"/>
          <w:szCs w:val="28"/>
          <w:lang w:val="en-US"/>
        </w:rPr>
        <w:t>http</w:t>
      </w:r>
      <w:r w:rsidRPr="00A761BD">
        <w:rPr>
          <w:sz w:val="28"/>
          <w:szCs w:val="28"/>
          <w:lang w:val="uk-UA"/>
        </w:rPr>
        <w:t>://</w:t>
      </w:r>
      <w:r w:rsidRPr="00A761BD">
        <w:rPr>
          <w:sz w:val="28"/>
          <w:szCs w:val="28"/>
          <w:lang w:val="en-US"/>
        </w:rPr>
        <w:t>www</w:t>
      </w:r>
      <w:r w:rsidRPr="00A761BD">
        <w:rPr>
          <w:sz w:val="28"/>
          <w:szCs w:val="28"/>
          <w:lang w:val="uk-UA"/>
        </w:rPr>
        <w:t>.</w:t>
      </w:r>
      <w:r w:rsidRPr="00A761BD">
        <w:rPr>
          <w:sz w:val="28"/>
          <w:szCs w:val="28"/>
          <w:lang w:val="en-US"/>
        </w:rPr>
        <w:t>ukraviatrans</w:t>
      </w:r>
      <w:r w:rsidRPr="00A761BD">
        <w:rPr>
          <w:sz w:val="28"/>
          <w:szCs w:val="28"/>
          <w:lang w:val="uk-UA"/>
        </w:rPr>
        <w:t>.</w:t>
      </w:r>
      <w:r w:rsidRPr="00A761BD">
        <w:rPr>
          <w:sz w:val="28"/>
          <w:szCs w:val="28"/>
          <w:lang w:val="en-US"/>
        </w:rPr>
        <w:t>gov</w:t>
      </w:r>
      <w:r w:rsidRPr="00A761BD">
        <w:rPr>
          <w:sz w:val="28"/>
          <w:szCs w:val="28"/>
          <w:lang w:val="uk-UA"/>
        </w:rPr>
        <w:t>.</w:t>
      </w:r>
      <w:r w:rsidRPr="00A761BD">
        <w:rPr>
          <w:sz w:val="28"/>
          <w:szCs w:val="28"/>
          <w:lang w:val="en-US"/>
        </w:rPr>
        <w:t>ua</w:t>
      </w:r>
      <w:r w:rsidRPr="00A761BD">
        <w:rPr>
          <w:sz w:val="28"/>
          <w:szCs w:val="28"/>
          <w:lang w:val="uk-UA"/>
        </w:rPr>
        <w:t>.</w:t>
      </w:r>
    </w:p>
    <w:p w:rsidR="000000B2" w:rsidRPr="00A761BD" w:rsidRDefault="000000B2" w:rsidP="000000B2">
      <w:pPr>
        <w:pStyle w:val="ad"/>
        <w:numPr>
          <w:ilvl w:val="0"/>
          <w:numId w:val="24"/>
        </w:numPr>
        <w:ind w:left="0" w:firstLine="284"/>
        <w:jc w:val="both"/>
        <w:rPr>
          <w:sz w:val="28"/>
          <w:szCs w:val="28"/>
        </w:rPr>
      </w:pPr>
      <w:r w:rsidRPr="00A761BD">
        <w:rPr>
          <w:sz w:val="28"/>
          <w:szCs w:val="28"/>
        </w:rPr>
        <w:t>Концепція адаптації законодавства України до законодавства Європейського союзу, схвалена Постановою Кабміну від 16 серпня 1999 р. № 1496.</w:t>
      </w:r>
    </w:p>
    <w:p w:rsidR="000000B2" w:rsidRPr="00A761BD" w:rsidRDefault="000000B2" w:rsidP="000000B2">
      <w:pPr>
        <w:pStyle w:val="ad"/>
        <w:numPr>
          <w:ilvl w:val="0"/>
          <w:numId w:val="24"/>
        </w:numPr>
        <w:ind w:left="0" w:firstLine="284"/>
        <w:jc w:val="both"/>
        <w:rPr>
          <w:sz w:val="28"/>
          <w:szCs w:val="28"/>
        </w:rPr>
      </w:pPr>
      <w:r w:rsidRPr="00A761BD">
        <w:rPr>
          <w:sz w:val="28"/>
          <w:szCs w:val="28"/>
        </w:rPr>
        <w:t xml:space="preserve">Конвенція про уніфікацію деяких правил міжнародних повітряних перевезень // Офіційний </w:t>
      </w:r>
      <w:proofErr w:type="gramStart"/>
      <w:r w:rsidRPr="00A761BD">
        <w:rPr>
          <w:sz w:val="28"/>
          <w:szCs w:val="28"/>
        </w:rPr>
        <w:t>в</w:t>
      </w:r>
      <w:proofErr w:type="gramEnd"/>
      <w:r w:rsidRPr="00A761BD">
        <w:rPr>
          <w:sz w:val="28"/>
          <w:szCs w:val="28"/>
        </w:rPr>
        <w:t>існик України. - 2009. - № 33.</w:t>
      </w:r>
    </w:p>
    <w:p w:rsidR="000000B2" w:rsidRDefault="000000B2" w:rsidP="000000B2">
      <w:pPr>
        <w:pStyle w:val="ad"/>
        <w:numPr>
          <w:ilvl w:val="0"/>
          <w:numId w:val="24"/>
        </w:numPr>
        <w:ind w:left="0" w:firstLine="284"/>
        <w:jc w:val="both"/>
        <w:rPr>
          <w:sz w:val="28"/>
          <w:szCs w:val="28"/>
          <w:lang w:val="uk-UA"/>
        </w:rPr>
      </w:pPr>
      <w:r w:rsidRPr="00A761BD">
        <w:rPr>
          <w:sz w:val="28"/>
          <w:szCs w:val="28"/>
          <w:lang w:val="uk-UA"/>
        </w:rPr>
        <w:t>Офіційний сайт Державної авіаційної адміністрації. – [Електронний ресурс]. – Режим доступу:</w:t>
      </w:r>
      <w:r w:rsidRPr="00A761BD">
        <w:rPr>
          <w:sz w:val="28"/>
          <w:szCs w:val="28"/>
          <w:lang w:val="en-US"/>
        </w:rPr>
        <w:t>http</w:t>
      </w:r>
      <w:r w:rsidRPr="00A761BD">
        <w:rPr>
          <w:sz w:val="28"/>
          <w:szCs w:val="28"/>
          <w:lang w:val="uk-UA"/>
        </w:rPr>
        <w:t>://</w:t>
      </w:r>
      <w:r w:rsidRPr="00A761BD">
        <w:rPr>
          <w:sz w:val="28"/>
          <w:szCs w:val="28"/>
          <w:lang w:val="en-US"/>
        </w:rPr>
        <w:t>www</w:t>
      </w:r>
      <w:r w:rsidRPr="00A761BD">
        <w:rPr>
          <w:sz w:val="28"/>
          <w:szCs w:val="28"/>
          <w:lang w:val="uk-UA"/>
        </w:rPr>
        <w:t>.</w:t>
      </w:r>
      <w:r w:rsidRPr="00A761BD">
        <w:rPr>
          <w:sz w:val="28"/>
          <w:szCs w:val="28"/>
          <w:lang w:val="en-US"/>
        </w:rPr>
        <w:t>ukraviatrans</w:t>
      </w:r>
      <w:r w:rsidRPr="00A761BD">
        <w:rPr>
          <w:sz w:val="28"/>
          <w:szCs w:val="28"/>
          <w:lang w:val="uk-UA"/>
        </w:rPr>
        <w:t>.</w:t>
      </w:r>
      <w:r w:rsidRPr="00A761BD">
        <w:rPr>
          <w:sz w:val="28"/>
          <w:szCs w:val="28"/>
          <w:lang w:val="en-US"/>
        </w:rPr>
        <w:t>gov</w:t>
      </w:r>
      <w:r w:rsidRPr="00A761BD">
        <w:rPr>
          <w:sz w:val="28"/>
          <w:szCs w:val="28"/>
          <w:lang w:val="uk-UA"/>
        </w:rPr>
        <w:t>.</w:t>
      </w:r>
      <w:r w:rsidRPr="00A761BD">
        <w:rPr>
          <w:sz w:val="28"/>
          <w:szCs w:val="28"/>
          <w:lang w:val="en-US"/>
        </w:rPr>
        <w:t>ua</w:t>
      </w:r>
      <w:r w:rsidRPr="00A761BD">
        <w:rPr>
          <w:sz w:val="28"/>
          <w:szCs w:val="28"/>
          <w:lang w:val="uk-UA"/>
        </w:rPr>
        <w:t>.</w:t>
      </w:r>
    </w:p>
    <w:p w:rsidR="000000B2" w:rsidRPr="00A761BD" w:rsidRDefault="000000B2" w:rsidP="000000B2">
      <w:pPr>
        <w:pStyle w:val="ad"/>
        <w:numPr>
          <w:ilvl w:val="0"/>
          <w:numId w:val="24"/>
        </w:numPr>
        <w:ind w:left="0" w:firstLine="284"/>
        <w:jc w:val="both"/>
        <w:rPr>
          <w:sz w:val="28"/>
          <w:szCs w:val="28"/>
          <w:lang w:val="uk-UA"/>
        </w:rPr>
      </w:pPr>
      <w:r w:rsidRPr="00A761BD">
        <w:rPr>
          <w:sz w:val="28"/>
          <w:szCs w:val="28"/>
          <w:lang w:val="uk-UA"/>
        </w:rPr>
        <w:t>Єряшов Є. К. Використання повітряного транспорту цивільної авіації як об’єкт правового регулювання / Є. К. Єряшов // Наукові праці Національного авіаційного університету. Серія: Юридичний вісник «Повітряне і космічне право» [зб. наук. ст.]. - К.: НАУ, 2008. – №3. — С. 14-16.</w:t>
      </w:r>
    </w:p>
    <w:p w:rsidR="000000B2" w:rsidRPr="00A761BD" w:rsidRDefault="000000B2" w:rsidP="000000B2">
      <w:pPr>
        <w:pStyle w:val="ad"/>
        <w:numPr>
          <w:ilvl w:val="0"/>
          <w:numId w:val="24"/>
        </w:numPr>
        <w:ind w:left="0" w:firstLine="284"/>
        <w:jc w:val="both"/>
        <w:rPr>
          <w:sz w:val="28"/>
          <w:szCs w:val="28"/>
        </w:rPr>
      </w:pPr>
      <w:r w:rsidRPr="00A761BD">
        <w:rPr>
          <w:sz w:val="28"/>
          <w:szCs w:val="28"/>
        </w:rPr>
        <w:t>Горян Е. В., Горян К. В. Забезпечення прав пасажирі</w:t>
      </w:r>
      <w:proofErr w:type="gramStart"/>
      <w:r w:rsidRPr="00A761BD">
        <w:rPr>
          <w:sz w:val="28"/>
          <w:szCs w:val="28"/>
        </w:rPr>
        <w:t>в</w:t>
      </w:r>
      <w:proofErr w:type="gramEnd"/>
      <w:r w:rsidRPr="00A761BD">
        <w:rPr>
          <w:sz w:val="28"/>
          <w:szCs w:val="28"/>
        </w:rPr>
        <w:t xml:space="preserve"> при здійсненні міжнародних повітряних перевезень (порівняння законодавства України та ЄС) // Часопис Академії адвокатури України. - №4. - С. 06.</w:t>
      </w:r>
    </w:p>
    <w:p w:rsidR="000000B2" w:rsidRPr="00A761BD" w:rsidRDefault="000000B2" w:rsidP="000000B2">
      <w:pPr>
        <w:pStyle w:val="ad"/>
        <w:numPr>
          <w:ilvl w:val="0"/>
          <w:numId w:val="24"/>
        </w:numPr>
        <w:ind w:left="0" w:firstLine="284"/>
        <w:jc w:val="both"/>
        <w:rPr>
          <w:sz w:val="28"/>
          <w:szCs w:val="28"/>
        </w:rPr>
      </w:pPr>
      <w:r w:rsidRPr="00A761BD">
        <w:rPr>
          <w:sz w:val="28"/>
          <w:szCs w:val="28"/>
        </w:rPr>
        <w:t xml:space="preserve">Аналіз регуляторного впливу проекту Закону України «Про особливості державного регулювання діяльності авіаційних перевізників, </w:t>
      </w:r>
      <w:proofErr w:type="gramStart"/>
      <w:r w:rsidRPr="00A761BD">
        <w:rPr>
          <w:sz w:val="28"/>
          <w:szCs w:val="28"/>
        </w:rPr>
        <w:t>пов’язано</w:t>
      </w:r>
      <w:proofErr w:type="gramEnd"/>
      <w:r w:rsidRPr="00A761BD">
        <w:rPr>
          <w:sz w:val="28"/>
          <w:szCs w:val="28"/>
        </w:rPr>
        <w:t xml:space="preserve">ї з перевезенням пасажирів, вантажу повітряним транспортом» [Електронний ресурс]. – Режим доступу: </w:t>
      </w:r>
      <w:hyperlink r:id="rId6" w:tgtFrame="_blank" w:history="1">
        <w:r w:rsidRPr="00A761BD">
          <w:rPr>
            <w:color w:val="0000FF"/>
            <w:sz w:val="28"/>
            <w:szCs w:val="28"/>
            <w:u w:val="single"/>
          </w:rPr>
          <w:t>http://avia.gov.ua/documents/Regulyatorna-diyalnist/Analiz-regulyatornogo-vplivu/23662.html</w:t>
        </w:r>
      </w:hyperlink>
    </w:p>
    <w:p w:rsidR="000000B2" w:rsidRPr="00180CCC" w:rsidRDefault="000000B2" w:rsidP="000000B2">
      <w:pPr>
        <w:numPr>
          <w:ilvl w:val="0"/>
          <w:numId w:val="24"/>
        </w:numPr>
        <w:tabs>
          <w:tab w:val="num" w:pos="0"/>
        </w:tabs>
        <w:autoSpaceDE w:val="0"/>
        <w:autoSpaceDN w:val="0"/>
        <w:adjustRightInd w:val="0"/>
        <w:spacing w:after="0"/>
        <w:ind w:left="0" w:firstLine="284"/>
        <w:contextualSpacing/>
        <w:jc w:val="both"/>
        <w:rPr>
          <w:rFonts w:eastAsia="TimesNewRoman,Italic"/>
          <w:sz w:val="28"/>
          <w:szCs w:val="28"/>
          <w:lang w:val="uk-UA"/>
        </w:rPr>
      </w:pPr>
      <w:r w:rsidRPr="00CC3C52">
        <w:rPr>
          <w:rFonts w:eastAsia="TimesNewRoman,Italic"/>
          <w:i/>
          <w:iCs/>
          <w:sz w:val="28"/>
          <w:szCs w:val="28"/>
          <w:lang w:val="uk-UA"/>
        </w:rPr>
        <w:t>Колпaков</w:t>
      </w:r>
      <w:r w:rsidRPr="00CC3C52">
        <w:rPr>
          <w:i/>
          <w:sz w:val="28"/>
          <w:szCs w:val="28"/>
        </w:rPr>
        <w:t> </w:t>
      </w:r>
      <w:r w:rsidRPr="00CC3C52">
        <w:rPr>
          <w:rFonts w:eastAsia="TimesNewRoman,Italic"/>
          <w:i/>
          <w:iCs/>
          <w:sz w:val="28"/>
          <w:szCs w:val="28"/>
          <w:lang w:val="uk-UA"/>
        </w:rPr>
        <w:t>В.</w:t>
      </w:r>
      <w:r w:rsidRPr="00CC3C52">
        <w:rPr>
          <w:i/>
          <w:sz w:val="28"/>
          <w:szCs w:val="28"/>
        </w:rPr>
        <w:t> </w:t>
      </w:r>
      <w:r w:rsidRPr="00CC3C52">
        <w:rPr>
          <w:rFonts w:eastAsia="TimesNewRoman,Italic"/>
          <w:i/>
          <w:iCs/>
          <w:sz w:val="28"/>
          <w:szCs w:val="28"/>
          <w:lang w:val="uk-UA"/>
        </w:rPr>
        <w:t>К.</w:t>
      </w:r>
      <w:r w:rsidRPr="00180CCC">
        <w:rPr>
          <w:rFonts w:eastAsia="TimesNewRoman,Italic"/>
          <w:sz w:val="28"/>
          <w:szCs w:val="28"/>
          <w:lang w:val="uk-UA"/>
        </w:rPr>
        <w:t xml:space="preserve"> Aдмiнiстpaти</w:t>
      </w:r>
      <w:r>
        <w:rPr>
          <w:rFonts w:eastAsia="TimesNewRoman,Italic"/>
          <w:sz w:val="28"/>
          <w:szCs w:val="28"/>
          <w:lang w:val="uk-UA"/>
        </w:rPr>
        <w:t>вне пpaво Укpaїни: пiдpуч. / В.</w:t>
      </w:r>
      <w:r w:rsidRPr="004647EF">
        <w:rPr>
          <w:sz w:val="28"/>
          <w:szCs w:val="28"/>
        </w:rPr>
        <w:t> </w:t>
      </w:r>
      <w:r>
        <w:rPr>
          <w:rFonts w:eastAsia="TimesNewRoman,Italic"/>
          <w:sz w:val="28"/>
          <w:szCs w:val="28"/>
          <w:lang w:val="uk-UA"/>
        </w:rPr>
        <w:t>К.</w:t>
      </w:r>
      <w:r w:rsidRPr="004647EF">
        <w:rPr>
          <w:sz w:val="28"/>
          <w:szCs w:val="28"/>
        </w:rPr>
        <w:t> </w:t>
      </w:r>
      <w:r>
        <w:rPr>
          <w:rFonts w:eastAsia="TimesNewRoman,Italic"/>
          <w:sz w:val="28"/>
          <w:szCs w:val="28"/>
          <w:lang w:val="uk-UA"/>
        </w:rPr>
        <w:t>Колпaков, О.</w:t>
      </w:r>
      <w:r w:rsidRPr="004647EF">
        <w:rPr>
          <w:sz w:val="28"/>
          <w:szCs w:val="28"/>
        </w:rPr>
        <w:t> </w:t>
      </w:r>
      <w:r>
        <w:rPr>
          <w:rFonts w:eastAsia="TimesNewRoman,Italic"/>
          <w:sz w:val="28"/>
          <w:szCs w:val="28"/>
          <w:lang w:val="uk-UA"/>
        </w:rPr>
        <w:t>В.</w:t>
      </w:r>
      <w:r w:rsidRPr="004647EF">
        <w:rPr>
          <w:sz w:val="28"/>
          <w:szCs w:val="28"/>
        </w:rPr>
        <w:t> </w:t>
      </w:r>
      <w:r w:rsidRPr="00180CCC">
        <w:rPr>
          <w:rFonts w:eastAsia="TimesNewRoman,Italic"/>
          <w:sz w:val="28"/>
          <w:szCs w:val="28"/>
          <w:lang w:val="uk-UA"/>
        </w:rPr>
        <w:t>Кузьме</w:t>
      </w:r>
      <w:r>
        <w:rPr>
          <w:rFonts w:eastAsia="TimesNewRoman,Italic"/>
          <w:sz w:val="28"/>
          <w:szCs w:val="28"/>
          <w:lang w:val="uk-UA"/>
        </w:rPr>
        <w:t>нко. – К.: Юpiнком Iнтеp, 2003.</w:t>
      </w:r>
      <w:r w:rsidRPr="00180CCC">
        <w:rPr>
          <w:rFonts w:eastAsia="TimesNewRoman,Italic"/>
          <w:sz w:val="28"/>
          <w:szCs w:val="28"/>
          <w:lang w:val="uk-UA"/>
        </w:rPr>
        <w:t xml:space="preserve"> –544</w:t>
      </w:r>
      <w:r w:rsidRPr="004647EF">
        <w:rPr>
          <w:sz w:val="28"/>
          <w:szCs w:val="28"/>
        </w:rPr>
        <w:t> </w:t>
      </w:r>
      <w:r w:rsidRPr="00180CCC">
        <w:rPr>
          <w:rFonts w:eastAsia="TimesNewRoman,Italic"/>
          <w:sz w:val="28"/>
          <w:szCs w:val="28"/>
          <w:lang w:val="uk-UA"/>
        </w:rPr>
        <w:t>с.</w:t>
      </w:r>
    </w:p>
    <w:p w:rsidR="000000B2" w:rsidRDefault="000000B2" w:rsidP="000000B2">
      <w:pPr>
        <w:spacing w:after="0"/>
        <w:ind w:firstLine="284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0000B2" w:rsidRPr="00D711D7" w:rsidRDefault="000000B2" w:rsidP="000000B2">
      <w:pPr>
        <w:spacing w:after="0"/>
        <w:ind w:firstLine="284"/>
        <w:jc w:val="both"/>
        <w:rPr>
          <w:rFonts w:eastAsia="Calibri"/>
          <w:b/>
          <w:i/>
          <w:color w:val="000000"/>
          <w:sz w:val="28"/>
          <w:szCs w:val="28"/>
          <w:lang w:val="uk-UA"/>
        </w:rPr>
      </w:pPr>
      <w:r>
        <w:rPr>
          <w:rFonts w:eastAsia="Calibri"/>
          <w:b/>
          <w:i/>
          <w:color w:val="000000"/>
          <w:sz w:val="28"/>
          <w:szCs w:val="28"/>
          <w:lang w:val="en-US"/>
        </w:rPr>
        <w:t>References</w:t>
      </w:r>
    </w:p>
    <w:p w:rsidR="000000B2" w:rsidRPr="00D711D7" w:rsidRDefault="000000B2" w:rsidP="000000B2">
      <w:pPr>
        <w:spacing w:after="0"/>
        <w:ind w:firstLine="284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1.</w:t>
      </w:r>
      <w:r>
        <w:rPr>
          <w:rFonts w:eastAsia="Calibri"/>
          <w:color w:val="000000"/>
          <w:sz w:val="28"/>
          <w:szCs w:val="28"/>
          <w:lang w:val="uk-UA"/>
        </w:rPr>
        <w:tab/>
      </w:r>
      <w:r w:rsidRPr="00CC3C52">
        <w:rPr>
          <w:rFonts w:eastAsia="Calibri"/>
          <w:i/>
          <w:color w:val="000000"/>
          <w:sz w:val="28"/>
          <w:szCs w:val="28"/>
          <w:lang w:val="uk-UA"/>
        </w:rPr>
        <w:t>P</w:t>
      </w:r>
      <w:r w:rsidRPr="00CC3C52">
        <w:rPr>
          <w:rFonts w:eastAsia="Calibri"/>
          <w:i/>
          <w:color w:val="000000"/>
          <w:sz w:val="28"/>
          <w:szCs w:val="28"/>
          <w:lang w:val="en-US"/>
        </w:rPr>
        <w:t>r</w:t>
      </w:r>
      <w:r w:rsidRPr="00CC3C52">
        <w:rPr>
          <w:rFonts w:eastAsia="Calibri"/>
          <w:i/>
          <w:color w:val="000000"/>
          <w:sz w:val="28"/>
          <w:szCs w:val="28"/>
          <w:lang w:val="uk-UA"/>
        </w:rPr>
        <w:t>o shvalennja</w:t>
      </w:r>
      <w:r>
        <w:rPr>
          <w:rFonts w:eastAsia="Calibri"/>
          <w:color w:val="000000"/>
          <w:sz w:val="28"/>
          <w:szCs w:val="28"/>
          <w:lang w:val="uk-UA"/>
        </w:rPr>
        <w:t xml:space="preserve"> T</w:t>
      </w:r>
      <w:r>
        <w:rPr>
          <w:rFonts w:eastAsia="Calibri"/>
          <w:color w:val="000000"/>
          <w:sz w:val="28"/>
          <w:szCs w:val="28"/>
          <w:lang w:val="en-US"/>
        </w:rPr>
        <w:t>r</w:t>
      </w:r>
      <w:r>
        <w:rPr>
          <w:rFonts w:eastAsia="Calibri"/>
          <w:color w:val="000000"/>
          <w:sz w:val="28"/>
          <w:szCs w:val="28"/>
          <w:lang w:val="uk-UA"/>
        </w:rPr>
        <w:t>anspo</w:t>
      </w:r>
      <w:r>
        <w:rPr>
          <w:rFonts w:eastAsia="Calibri"/>
          <w:color w:val="000000"/>
          <w:sz w:val="28"/>
          <w:szCs w:val="28"/>
          <w:lang w:val="en-US"/>
        </w:rPr>
        <w:t>r</w:t>
      </w:r>
      <w:r>
        <w:rPr>
          <w:rFonts w:eastAsia="Calibri"/>
          <w:color w:val="000000"/>
          <w:sz w:val="28"/>
          <w:szCs w:val="28"/>
          <w:lang w:val="uk-UA"/>
        </w:rPr>
        <w:t>tnoi' st</w:t>
      </w:r>
      <w:r>
        <w:rPr>
          <w:rFonts w:eastAsia="Calibri"/>
          <w:color w:val="000000"/>
          <w:sz w:val="28"/>
          <w:szCs w:val="28"/>
          <w:lang w:val="en-US"/>
        </w:rPr>
        <w:t>r</w:t>
      </w:r>
      <w:r>
        <w:rPr>
          <w:rFonts w:eastAsia="Calibri"/>
          <w:color w:val="000000"/>
          <w:sz w:val="28"/>
          <w:szCs w:val="28"/>
          <w:lang w:val="uk-UA"/>
        </w:rPr>
        <w:t>ategii' Uk</w:t>
      </w:r>
      <w:r>
        <w:rPr>
          <w:rFonts w:eastAsia="Calibri"/>
          <w:color w:val="000000"/>
          <w:sz w:val="28"/>
          <w:szCs w:val="28"/>
          <w:lang w:val="en-US"/>
        </w:rPr>
        <w:t>r</w:t>
      </w:r>
      <w:r>
        <w:rPr>
          <w:rFonts w:eastAsia="Calibri"/>
          <w:color w:val="000000"/>
          <w:sz w:val="28"/>
          <w:szCs w:val="28"/>
          <w:lang w:val="uk-UA"/>
        </w:rPr>
        <w:t>ai'ny na pe</w:t>
      </w:r>
      <w:r>
        <w:rPr>
          <w:rFonts w:eastAsia="Calibri"/>
          <w:color w:val="000000"/>
          <w:sz w:val="28"/>
          <w:szCs w:val="28"/>
          <w:lang w:val="en-US"/>
        </w:rPr>
        <w:t>r</w:t>
      </w:r>
      <w:r>
        <w:rPr>
          <w:rFonts w:eastAsia="Calibri"/>
          <w:color w:val="000000"/>
          <w:sz w:val="28"/>
          <w:szCs w:val="28"/>
          <w:lang w:val="uk-UA"/>
        </w:rPr>
        <w:t xml:space="preserve">iod do 2020 </w:t>
      </w:r>
      <w:r>
        <w:rPr>
          <w:rFonts w:eastAsia="Calibri"/>
          <w:color w:val="000000"/>
          <w:sz w:val="28"/>
          <w:szCs w:val="28"/>
          <w:lang w:val="en-US"/>
        </w:rPr>
        <w:t>r</w:t>
      </w:r>
      <w:r w:rsidRPr="00D711D7">
        <w:rPr>
          <w:rFonts w:eastAsia="Calibri"/>
          <w:color w:val="000000"/>
          <w:sz w:val="28"/>
          <w:szCs w:val="28"/>
          <w:lang w:val="uk-UA"/>
        </w:rPr>
        <w:t>oku: Rozporjadzhennja Kabinetu Ministriv Ukrai'ny vid 20</w:t>
      </w:r>
      <w:r w:rsidRPr="00937B14">
        <w:rPr>
          <w:sz w:val="28"/>
          <w:szCs w:val="28"/>
          <w:lang w:val="en-US"/>
        </w:rPr>
        <w:t> </w:t>
      </w:r>
      <w:r>
        <w:rPr>
          <w:rFonts w:eastAsia="Calibri"/>
          <w:color w:val="000000"/>
          <w:sz w:val="28"/>
          <w:szCs w:val="28"/>
          <w:lang w:val="uk-UA"/>
        </w:rPr>
        <w:t>zhovtnja 2010</w:t>
      </w:r>
      <w:r w:rsidRPr="00937B14">
        <w:rPr>
          <w:sz w:val="28"/>
          <w:szCs w:val="28"/>
          <w:lang w:val="en-US"/>
        </w:rPr>
        <w:t> </w:t>
      </w:r>
      <w:r>
        <w:rPr>
          <w:rFonts w:eastAsia="Calibri"/>
          <w:color w:val="000000"/>
          <w:sz w:val="28"/>
          <w:szCs w:val="28"/>
          <w:lang w:val="uk-UA"/>
        </w:rPr>
        <w:t>r. №</w:t>
      </w:r>
      <w:r w:rsidRPr="00937B14">
        <w:rPr>
          <w:sz w:val="28"/>
          <w:szCs w:val="28"/>
          <w:lang w:val="en-US"/>
        </w:rPr>
        <w:t> </w:t>
      </w:r>
      <w:r>
        <w:rPr>
          <w:rFonts w:eastAsia="Calibri"/>
          <w:color w:val="000000"/>
          <w:sz w:val="28"/>
          <w:szCs w:val="28"/>
          <w:lang w:val="uk-UA"/>
        </w:rPr>
        <w:t>2174-r [Elekt</w:t>
      </w:r>
      <w:r>
        <w:rPr>
          <w:rFonts w:eastAsia="Calibri"/>
          <w:color w:val="000000"/>
          <w:sz w:val="28"/>
          <w:szCs w:val="28"/>
          <w:lang w:val="en-US"/>
        </w:rPr>
        <w:t>r</w:t>
      </w:r>
      <w:r>
        <w:rPr>
          <w:rFonts w:eastAsia="Calibri"/>
          <w:color w:val="000000"/>
          <w:sz w:val="28"/>
          <w:szCs w:val="28"/>
          <w:lang w:val="uk-UA"/>
        </w:rPr>
        <w:t xml:space="preserve">onnyj </w:t>
      </w:r>
      <w:r>
        <w:rPr>
          <w:rFonts w:eastAsia="Calibri"/>
          <w:color w:val="000000"/>
          <w:sz w:val="28"/>
          <w:szCs w:val="28"/>
          <w:lang w:val="en-US"/>
        </w:rPr>
        <w:t>r</w:t>
      </w:r>
      <w:r>
        <w:rPr>
          <w:rFonts w:eastAsia="Calibri"/>
          <w:color w:val="000000"/>
          <w:sz w:val="28"/>
          <w:szCs w:val="28"/>
          <w:lang w:val="uk-UA"/>
        </w:rPr>
        <w:t>e</w:t>
      </w:r>
      <w:r>
        <w:rPr>
          <w:rFonts w:eastAsia="Calibri"/>
          <w:color w:val="000000"/>
          <w:sz w:val="28"/>
          <w:szCs w:val="28"/>
          <w:lang w:val="en-US"/>
        </w:rPr>
        <w:t>s</w:t>
      </w:r>
      <w:r>
        <w:rPr>
          <w:rFonts w:eastAsia="Calibri"/>
          <w:color w:val="000000"/>
          <w:sz w:val="28"/>
          <w:szCs w:val="28"/>
          <w:lang w:val="uk-UA"/>
        </w:rPr>
        <w:t>u</w:t>
      </w:r>
      <w:r>
        <w:rPr>
          <w:rFonts w:eastAsia="Calibri"/>
          <w:color w:val="000000"/>
          <w:sz w:val="28"/>
          <w:szCs w:val="28"/>
          <w:lang w:val="en-US"/>
        </w:rPr>
        <w:t>rs</w:t>
      </w:r>
      <w:r>
        <w:rPr>
          <w:rFonts w:eastAsia="Calibri"/>
          <w:color w:val="000000"/>
          <w:sz w:val="28"/>
          <w:szCs w:val="28"/>
          <w:lang w:val="uk-UA"/>
        </w:rPr>
        <w:t xml:space="preserve">]. – </w:t>
      </w:r>
      <w:r>
        <w:rPr>
          <w:rFonts w:eastAsia="Calibri"/>
          <w:color w:val="000000"/>
          <w:sz w:val="28"/>
          <w:szCs w:val="28"/>
          <w:lang w:val="en-US"/>
        </w:rPr>
        <w:t>R</w:t>
      </w:r>
      <w:r>
        <w:rPr>
          <w:rFonts w:eastAsia="Calibri"/>
          <w:color w:val="000000"/>
          <w:sz w:val="28"/>
          <w:szCs w:val="28"/>
          <w:lang w:val="uk-UA"/>
        </w:rPr>
        <w:t>ezhym do</w:t>
      </w:r>
      <w:r>
        <w:rPr>
          <w:rFonts w:eastAsia="Calibri"/>
          <w:color w:val="000000"/>
          <w:sz w:val="28"/>
          <w:szCs w:val="28"/>
          <w:lang w:val="en-US"/>
        </w:rPr>
        <w:t>s</w:t>
      </w:r>
      <w:r w:rsidRPr="00D711D7">
        <w:rPr>
          <w:rFonts w:eastAsia="Calibri"/>
          <w:color w:val="000000"/>
          <w:sz w:val="28"/>
          <w:szCs w:val="28"/>
          <w:lang w:val="uk-UA"/>
        </w:rPr>
        <w:t>tupu: http://zakon2.rada.gov.ua/ laws/ show/ z0393-07</w:t>
      </w:r>
    </w:p>
    <w:p w:rsidR="000000B2" w:rsidRPr="00D711D7" w:rsidRDefault="000000B2" w:rsidP="000000B2">
      <w:pPr>
        <w:spacing w:after="0"/>
        <w:ind w:firstLine="284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2.</w:t>
      </w:r>
      <w:r>
        <w:rPr>
          <w:rFonts w:eastAsia="Calibri"/>
          <w:color w:val="000000"/>
          <w:sz w:val="28"/>
          <w:szCs w:val="28"/>
          <w:lang w:val="uk-UA"/>
        </w:rPr>
        <w:tab/>
      </w:r>
      <w:r w:rsidRPr="00CC3C52">
        <w:rPr>
          <w:rFonts w:eastAsia="Calibri"/>
          <w:i/>
          <w:color w:val="000000"/>
          <w:sz w:val="28"/>
          <w:szCs w:val="28"/>
          <w:lang w:val="uk-UA"/>
        </w:rPr>
        <w:t>Stogap</w:t>
      </w:r>
      <w:r w:rsidRPr="00CC3C52">
        <w:rPr>
          <w:i/>
          <w:sz w:val="28"/>
          <w:szCs w:val="28"/>
          <w:lang w:val="en-US"/>
        </w:rPr>
        <w:t> </w:t>
      </w:r>
      <w:r w:rsidRPr="00CC3C52">
        <w:rPr>
          <w:rFonts w:eastAsia="Calibri"/>
          <w:i/>
          <w:color w:val="000000"/>
          <w:sz w:val="28"/>
          <w:szCs w:val="28"/>
          <w:lang w:val="uk-UA"/>
        </w:rPr>
        <w:t>V.</w:t>
      </w:r>
      <w:r w:rsidRPr="00CC3C52">
        <w:rPr>
          <w:i/>
          <w:sz w:val="28"/>
          <w:szCs w:val="28"/>
          <w:lang w:val="en-US"/>
        </w:rPr>
        <w:t> </w:t>
      </w:r>
      <w:r w:rsidRPr="00CC3C52">
        <w:rPr>
          <w:rFonts w:eastAsia="Calibri"/>
          <w:i/>
          <w:color w:val="000000"/>
          <w:sz w:val="28"/>
          <w:szCs w:val="28"/>
          <w:lang w:val="uk-UA"/>
        </w:rPr>
        <w:t>P.</w:t>
      </w:r>
      <w:r>
        <w:rPr>
          <w:rFonts w:eastAsia="Calibri"/>
          <w:color w:val="000000"/>
          <w:sz w:val="28"/>
          <w:szCs w:val="28"/>
          <w:lang w:val="uk-UA"/>
        </w:rPr>
        <w:t xml:space="preserve"> Komme</w:t>
      </w:r>
      <w:r>
        <w:rPr>
          <w:rFonts w:eastAsia="Calibri"/>
          <w:color w:val="000000"/>
          <w:sz w:val="28"/>
          <w:szCs w:val="28"/>
          <w:lang w:val="en-US"/>
        </w:rPr>
        <w:t>r</w:t>
      </w:r>
      <w:r w:rsidRPr="00D711D7">
        <w:rPr>
          <w:rFonts w:eastAsia="Calibri"/>
          <w:color w:val="000000"/>
          <w:sz w:val="28"/>
          <w:szCs w:val="28"/>
          <w:lang w:val="uk-UA"/>
        </w:rPr>
        <w:t>cheskaj</w:t>
      </w:r>
      <w:r>
        <w:rPr>
          <w:rFonts w:eastAsia="Calibri"/>
          <w:color w:val="000000"/>
          <w:sz w:val="28"/>
          <w:szCs w:val="28"/>
          <w:lang w:val="uk-UA"/>
        </w:rPr>
        <w:t>a dejatel'nost' na vozdushnom t</w:t>
      </w:r>
      <w:r>
        <w:rPr>
          <w:rFonts w:eastAsia="Calibri"/>
          <w:color w:val="000000"/>
          <w:sz w:val="28"/>
          <w:szCs w:val="28"/>
          <w:lang w:val="en-US"/>
        </w:rPr>
        <w:t>r</w:t>
      </w:r>
      <w:r>
        <w:rPr>
          <w:rFonts w:eastAsia="Calibri"/>
          <w:color w:val="000000"/>
          <w:sz w:val="28"/>
          <w:szCs w:val="28"/>
          <w:lang w:val="uk-UA"/>
        </w:rPr>
        <w:t>anspo</w:t>
      </w:r>
      <w:r>
        <w:rPr>
          <w:rFonts w:eastAsia="Calibri"/>
          <w:color w:val="000000"/>
          <w:sz w:val="28"/>
          <w:szCs w:val="28"/>
          <w:lang w:val="en-US"/>
        </w:rPr>
        <w:t>r</w:t>
      </w:r>
      <w:r>
        <w:rPr>
          <w:rFonts w:eastAsia="Calibri"/>
          <w:color w:val="000000"/>
          <w:sz w:val="28"/>
          <w:szCs w:val="28"/>
          <w:lang w:val="uk-UA"/>
        </w:rPr>
        <w:t>te: ucheb. pos. / V.</w:t>
      </w:r>
      <w:r w:rsidRPr="00DB7D01">
        <w:rPr>
          <w:sz w:val="28"/>
          <w:szCs w:val="28"/>
          <w:lang w:val="en-US"/>
        </w:rPr>
        <w:t> </w:t>
      </w:r>
      <w:r>
        <w:rPr>
          <w:rFonts w:eastAsia="Calibri"/>
          <w:color w:val="000000"/>
          <w:sz w:val="28"/>
          <w:szCs w:val="28"/>
          <w:lang w:val="uk-UA"/>
        </w:rPr>
        <w:t>P.</w:t>
      </w:r>
      <w:r w:rsidRPr="00DB7D01">
        <w:rPr>
          <w:sz w:val="28"/>
          <w:szCs w:val="28"/>
          <w:lang w:val="en-US"/>
        </w:rPr>
        <w:t> </w:t>
      </w:r>
      <w:r>
        <w:rPr>
          <w:rFonts w:eastAsia="Calibri"/>
          <w:color w:val="000000"/>
          <w:sz w:val="28"/>
          <w:szCs w:val="28"/>
          <w:lang w:val="uk-UA"/>
        </w:rPr>
        <w:t>Stoga</w:t>
      </w:r>
      <w:r>
        <w:rPr>
          <w:rFonts w:eastAsia="Calibri"/>
          <w:color w:val="000000"/>
          <w:sz w:val="28"/>
          <w:szCs w:val="28"/>
          <w:lang w:val="en-US"/>
        </w:rPr>
        <w:t>r</w:t>
      </w:r>
      <w:r>
        <w:rPr>
          <w:rFonts w:eastAsia="Calibri"/>
          <w:color w:val="000000"/>
          <w:sz w:val="28"/>
          <w:szCs w:val="28"/>
          <w:lang w:val="uk-UA"/>
        </w:rPr>
        <w:t>, N.</w:t>
      </w:r>
      <w:r w:rsidRPr="00DB7D01">
        <w:rPr>
          <w:sz w:val="28"/>
          <w:szCs w:val="28"/>
          <w:lang w:val="en-US"/>
        </w:rPr>
        <w:t> </w:t>
      </w:r>
      <w:r>
        <w:rPr>
          <w:rFonts w:eastAsia="Calibri"/>
          <w:color w:val="000000"/>
          <w:sz w:val="28"/>
          <w:szCs w:val="28"/>
          <w:lang w:val="uk-UA"/>
        </w:rPr>
        <w:t>S.</w:t>
      </w:r>
      <w:r w:rsidRPr="00DB7D01">
        <w:rPr>
          <w:sz w:val="28"/>
          <w:szCs w:val="28"/>
          <w:lang w:val="en-US"/>
        </w:rPr>
        <w:t> </w:t>
      </w:r>
      <w:r>
        <w:rPr>
          <w:rFonts w:eastAsia="Calibri"/>
          <w:color w:val="000000"/>
          <w:sz w:val="28"/>
          <w:szCs w:val="28"/>
          <w:lang w:val="uk-UA"/>
        </w:rPr>
        <w:t>Fedotova. – M.: T</w:t>
      </w:r>
      <w:r>
        <w:rPr>
          <w:rFonts w:eastAsia="Calibri"/>
          <w:color w:val="000000"/>
          <w:sz w:val="28"/>
          <w:szCs w:val="28"/>
          <w:lang w:val="en-US"/>
        </w:rPr>
        <w:t>r</w:t>
      </w:r>
      <w:r>
        <w:rPr>
          <w:rFonts w:eastAsia="Calibri"/>
          <w:color w:val="000000"/>
          <w:sz w:val="28"/>
          <w:szCs w:val="28"/>
          <w:lang w:val="uk-UA"/>
        </w:rPr>
        <w:t>anspo</w:t>
      </w:r>
      <w:r>
        <w:rPr>
          <w:rFonts w:eastAsia="Calibri"/>
          <w:color w:val="000000"/>
          <w:sz w:val="28"/>
          <w:szCs w:val="28"/>
          <w:lang w:val="en-US"/>
        </w:rPr>
        <w:t>r</w:t>
      </w:r>
      <w:r>
        <w:rPr>
          <w:rFonts w:eastAsia="Calibri"/>
          <w:color w:val="000000"/>
          <w:sz w:val="28"/>
          <w:szCs w:val="28"/>
          <w:lang w:val="uk-UA"/>
        </w:rPr>
        <w:t>t, 1990. – 224</w:t>
      </w:r>
      <w:r w:rsidRPr="00DB7D01">
        <w:rPr>
          <w:sz w:val="28"/>
          <w:szCs w:val="28"/>
          <w:lang w:val="en-US"/>
        </w:rPr>
        <w:t> </w:t>
      </w:r>
      <w:r w:rsidRPr="00D711D7">
        <w:rPr>
          <w:rFonts w:eastAsia="Calibri"/>
          <w:color w:val="000000"/>
          <w:sz w:val="28"/>
          <w:szCs w:val="28"/>
          <w:lang w:val="uk-UA"/>
        </w:rPr>
        <w:t>s.</w:t>
      </w:r>
    </w:p>
    <w:p w:rsidR="000000B2" w:rsidRPr="00D711D7" w:rsidRDefault="000000B2" w:rsidP="000000B2">
      <w:pPr>
        <w:spacing w:after="0"/>
        <w:ind w:firstLine="284"/>
        <w:jc w:val="both"/>
        <w:rPr>
          <w:rFonts w:eastAsia="Calibri"/>
          <w:color w:val="000000"/>
          <w:sz w:val="28"/>
          <w:szCs w:val="28"/>
          <w:lang w:val="uk-UA"/>
        </w:rPr>
      </w:pPr>
      <w:r w:rsidRPr="00D711D7">
        <w:rPr>
          <w:rFonts w:eastAsia="Calibri"/>
          <w:color w:val="000000"/>
          <w:sz w:val="28"/>
          <w:szCs w:val="28"/>
          <w:lang w:val="uk-UA"/>
        </w:rPr>
        <w:lastRenderedPageBreak/>
        <w:t>3.</w:t>
      </w:r>
      <w:r w:rsidRPr="00D711D7">
        <w:rPr>
          <w:rFonts w:eastAsia="Calibri"/>
          <w:color w:val="000000"/>
          <w:sz w:val="28"/>
          <w:szCs w:val="28"/>
          <w:lang w:val="uk-UA"/>
        </w:rPr>
        <w:tab/>
      </w:r>
      <w:r w:rsidRPr="00CC3C52">
        <w:rPr>
          <w:rFonts w:eastAsia="Calibri"/>
          <w:i/>
          <w:color w:val="000000"/>
          <w:sz w:val="28"/>
          <w:szCs w:val="28"/>
          <w:lang w:val="uk-UA"/>
        </w:rPr>
        <w:t>Povitrjanyj</w:t>
      </w:r>
      <w:r>
        <w:rPr>
          <w:rFonts w:eastAsia="Calibri"/>
          <w:color w:val="000000"/>
          <w:sz w:val="28"/>
          <w:szCs w:val="28"/>
          <w:lang w:val="uk-UA"/>
        </w:rPr>
        <w:t>kodek</w:t>
      </w:r>
      <w:r>
        <w:rPr>
          <w:rFonts w:eastAsia="Calibri"/>
          <w:color w:val="000000"/>
          <w:sz w:val="28"/>
          <w:szCs w:val="28"/>
          <w:lang w:val="en-US"/>
        </w:rPr>
        <w:t>s</w:t>
      </w:r>
      <w:r>
        <w:rPr>
          <w:rFonts w:eastAsia="Calibri"/>
          <w:color w:val="000000"/>
          <w:sz w:val="28"/>
          <w:szCs w:val="28"/>
          <w:lang w:val="uk-UA"/>
        </w:rPr>
        <w:t xml:space="preserve"> Ukrai'ny [Elektronnyj re</w:t>
      </w:r>
      <w:r>
        <w:rPr>
          <w:rFonts w:eastAsia="Calibri"/>
          <w:color w:val="000000"/>
          <w:sz w:val="28"/>
          <w:szCs w:val="28"/>
          <w:lang w:val="en-US"/>
        </w:rPr>
        <w:t>s</w:t>
      </w:r>
      <w:r>
        <w:rPr>
          <w:rFonts w:eastAsia="Calibri"/>
          <w:color w:val="000000"/>
          <w:sz w:val="28"/>
          <w:szCs w:val="28"/>
          <w:lang w:val="uk-UA"/>
        </w:rPr>
        <w:t>ur</w:t>
      </w:r>
      <w:r>
        <w:rPr>
          <w:rFonts w:eastAsia="Calibri"/>
          <w:color w:val="000000"/>
          <w:sz w:val="28"/>
          <w:szCs w:val="28"/>
          <w:lang w:val="en-US"/>
        </w:rPr>
        <w:t>s</w:t>
      </w:r>
      <w:r>
        <w:rPr>
          <w:rFonts w:eastAsia="Calibri"/>
          <w:color w:val="000000"/>
          <w:sz w:val="28"/>
          <w:szCs w:val="28"/>
          <w:lang w:val="uk-UA"/>
        </w:rPr>
        <w:t>]. – Rezhym do</w:t>
      </w:r>
      <w:r>
        <w:rPr>
          <w:rFonts w:eastAsia="Calibri"/>
          <w:color w:val="000000"/>
          <w:sz w:val="28"/>
          <w:szCs w:val="28"/>
          <w:lang w:val="en-US"/>
        </w:rPr>
        <w:t>s</w:t>
      </w:r>
      <w:r w:rsidRPr="00D711D7">
        <w:rPr>
          <w:rFonts w:eastAsia="Calibri"/>
          <w:color w:val="000000"/>
          <w:sz w:val="28"/>
          <w:szCs w:val="28"/>
          <w:lang w:val="uk-UA"/>
        </w:rPr>
        <w:t>tupu: zakon4.rada.gov.ua/laws/show/3393-17</w:t>
      </w:r>
    </w:p>
    <w:p w:rsidR="000000B2" w:rsidRPr="00A761BD" w:rsidRDefault="000000B2" w:rsidP="000000B2">
      <w:pPr>
        <w:spacing w:after="0"/>
        <w:ind w:firstLine="284"/>
        <w:jc w:val="both"/>
        <w:rPr>
          <w:rFonts w:eastAsia="Calibri"/>
          <w:color w:val="000000"/>
          <w:sz w:val="28"/>
          <w:szCs w:val="28"/>
          <w:lang w:val="uk-UA"/>
        </w:rPr>
      </w:pPr>
      <w:r w:rsidRPr="00D711D7">
        <w:rPr>
          <w:rFonts w:eastAsia="Calibri"/>
          <w:color w:val="000000"/>
          <w:sz w:val="28"/>
          <w:szCs w:val="28"/>
          <w:lang w:val="uk-UA"/>
        </w:rPr>
        <w:t>4.</w:t>
      </w:r>
      <w:r w:rsidRPr="00D711D7">
        <w:rPr>
          <w:rFonts w:eastAsia="Calibri"/>
          <w:color w:val="000000"/>
          <w:sz w:val="28"/>
          <w:szCs w:val="28"/>
          <w:lang w:val="uk-UA"/>
        </w:rPr>
        <w:tab/>
      </w:r>
      <w:r w:rsidRPr="00A761BD">
        <w:rPr>
          <w:rFonts w:eastAsia="Calibri"/>
          <w:color w:val="000000"/>
          <w:sz w:val="28"/>
          <w:szCs w:val="28"/>
          <w:lang w:val="uk-UA"/>
        </w:rPr>
        <w:t>Problemi rozvitku avіacіinih poslug u civіlnіi avіacії Ukraїni // Іnformacіinii portal "Servіs і tehnologії"_ [Elektron. resurs]. – Rejim dostupu_ http_ //avia.biz.ua/content/view/_2476/113/</w:t>
      </w:r>
    </w:p>
    <w:p w:rsidR="000000B2" w:rsidRDefault="000000B2" w:rsidP="000000B2">
      <w:pPr>
        <w:spacing w:after="0"/>
        <w:ind w:firstLine="284"/>
        <w:jc w:val="both"/>
        <w:rPr>
          <w:rFonts w:eastAsia="Calibri"/>
          <w:color w:val="000000"/>
          <w:sz w:val="28"/>
          <w:szCs w:val="28"/>
          <w:lang w:val="uk-UA"/>
        </w:rPr>
      </w:pPr>
      <w:r w:rsidRPr="00A761BD">
        <w:rPr>
          <w:rFonts w:eastAsia="Calibri"/>
          <w:color w:val="000000"/>
          <w:sz w:val="28"/>
          <w:szCs w:val="28"/>
          <w:lang w:val="uk-UA"/>
        </w:rPr>
        <w:t>5.</w:t>
      </w:r>
      <w:r w:rsidRPr="00A761BD">
        <w:rPr>
          <w:rFonts w:eastAsia="Calibri"/>
          <w:color w:val="000000"/>
          <w:sz w:val="28"/>
          <w:szCs w:val="28"/>
          <w:lang w:val="uk-UA"/>
        </w:rPr>
        <w:tab/>
        <w:t>Ofіcіinii sait Derjavnoї avіacіinoї admіnіstracії. – [Elektronnii resurs]. – Rejim dostupu_http_//www.</w:t>
      </w:r>
    </w:p>
    <w:p w:rsidR="000000B2" w:rsidRDefault="000000B2" w:rsidP="000000B2">
      <w:pPr>
        <w:spacing w:after="0"/>
        <w:ind w:firstLine="284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6. </w:t>
      </w:r>
      <w:r w:rsidRPr="00A761BD">
        <w:rPr>
          <w:rFonts w:eastAsia="Calibri"/>
          <w:color w:val="000000"/>
          <w:sz w:val="28"/>
          <w:szCs w:val="28"/>
          <w:lang w:val="uk-UA"/>
        </w:rPr>
        <w:t>Koncepcіya adaptacії zakonodavstva Ukraїni do zakonodavstva Єvropeiskogo soyuzu_ shvalena Postanovoyu Kabmіnu vіd 16 serpnya 1999 r. № 1496.</w:t>
      </w:r>
    </w:p>
    <w:p w:rsidR="000000B2" w:rsidRDefault="000000B2" w:rsidP="000000B2">
      <w:pPr>
        <w:spacing w:after="0"/>
        <w:ind w:firstLine="284"/>
        <w:jc w:val="both"/>
        <w:rPr>
          <w:rFonts w:eastAsia="Calibri"/>
          <w:color w:val="000000"/>
          <w:sz w:val="28"/>
          <w:szCs w:val="28"/>
          <w:lang w:val="uk-UA"/>
        </w:rPr>
      </w:pPr>
      <w:r w:rsidRPr="00A761BD">
        <w:rPr>
          <w:rFonts w:eastAsia="Calibri"/>
          <w:color w:val="000000"/>
          <w:sz w:val="28"/>
          <w:szCs w:val="28"/>
          <w:lang w:val="uk-UA"/>
        </w:rPr>
        <w:t>7.</w:t>
      </w:r>
      <w:r w:rsidRPr="00A761BD">
        <w:rPr>
          <w:rFonts w:eastAsia="Calibri"/>
          <w:color w:val="000000"/>
          <w:sz w:val="28"/>
          <w:szCs w:val="28"/>
          <w:lang w:val="uk-UA"/>
        </w:rPr>
        <w:tab/>
        <w:t>Konvencіya pro unіfіkacіyu deyakih pravil mіjnarodnih povіtryanih perevezen // Ofіcіinii vіsnik Ukraїni. _ 2009. _ № 33.</w:t>
      </w:r>
    </w:p>
    <w:p w:rsidR="000000B2" w:rsidRPr="00241C42" w:rsidRDefault="000000B2" w:rsidP="000000B2">
      <w:pPr>
        <w:spacing w:after="0"/>
        <w:ind w:firstLine="284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8.</w:t>
      </w:r>
      <w:r w:rsidRPr="00241C42">
        <w:rPr>
          <w:rFonts w:eastAsia="Calibri"/>
          <w:color w:val="000000"/>
          <w:sz w:val="28"/>
          <w:szCs w:val="28"/>
          <w:lang w:val="uk-UA"/>
        </w:rPr>
        <w:t>Ofіcіinii sait Derjavnoї avіacіinoї admіnіstracії. – [Elektronnii resurs]. – Rejim dostupu_http_//www.ukraviatrans.gov.ua.</w:t>
      </w:r>
    </w:p>
    <w:p w:rsidR="000000B2" w:rsidRDefault="000000B2" w:rsidP="000000B2">
      <w:pPr>
        <w:spacing w:after="0"/>
        <w:ind w:firstLine="284"/>
        <w:jc w:val="both"/>
        <w:rPr>
          <w:rFonts w:eastAsia="Calibri"/>
          <w:color w:val="000000"/>
          <w:sz w:val="28"/>
          <w:szCs w:val="28"/>
          <w:lang w:val="uk-UA"/>
        </w:rPr>
      </w:pPr>
      <w:r w:rsidRPr="00241C42">
        <w:rPr>
          <w:rFonts w:eastAsia="Calibri"/>
          <w:color w:val="000000"/>
          <w:sz w:val="28"/>
          <w:szCs w:val="28"/>
          <w:lang w:val="uk-UA"/>
        </w:rPr>
        <w:t>9.</w:t>
      </w:r>
      <w:r w:rsidRPr="00241C42">
        <w:rPr>
          <w:rFonts w:eastAsia="Calibri"/>
          <w:color w:val="000000"/>
          <w:sz w:val="28"/>
          <w:szCs w:val="28"/>
          <w:lang w:val="uk-UA"/>
        </w:rPr>
        <w:tab/>
        <w:t>Єryashov Є. K. Vikoristannya povіtryanogo transportu civіlnoї avіacії yak ob’єkt pravovogo regulyuvannya / Є. K. Єryashov // Naukovі pracі Nacіonalnogo avіacіinogo unіversitetu. Serіya_ Yuridichnii vіsnik «Povіtryane і kosmіchne pravo» [zb. nauk. st.]. _ K._ NAU_ 2008. – №3. — S. 14_16.</w:t>
      </w:r>
    </w:p>
    <w:p w:rsidR="000000B2" w:rsidRPr="00241C42" w:rsidRDefault="000000B2" w:rsidP="000000B2">
      <w:pPr>
        <w:spacing w:after="0"/>
        <w:ind w:firstLine="284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10. </w:t>
      </w:r>
      <w:r w:rsidRPr="00241C42">
        <w:rPr>
          <w:rFonts w:eastAsia="Calibri"/>
          <w:color w:val="000000"/>
          <w:sz w:val="28"/>
          <w:szCs w:val="28"/>
          <w:lang w:val="uk-UA"/>
        </w:rPr>
        <w:t>Goryan E. V._ Goryan K. V. Zabezpechennya prav pasajirіv pri zdіisnennі mіjnarodnih povіtryanih perevezen _porіvnyannya zakonodavstva Ukraїni ta ЄS, // Chasopis Akademії advokaturi Ukraїni. _ №4. _ S. 06.</w:t>
      </w:r>
    </w:p>
    <w:p w:rsidR="000000B2" w:rsidRPr="00241C42" w:rsidRDefault="000000B2" w:rsidP="000000B2">
      <w:pPr>
        <w:spacing w:after="0"/>
        <w:ind w:firstLine="284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11. </w:t>
      </w:r>
      <w:r w:rsidRPr="00241C42">
        <w:rPr>
          <w:rFonts w:eastAsia="Calibri"/>
          <w:color w:val="000000"/>
          <w:sz w:val="28"/>
          <w:szCs w:val="28"/>
          <w:lang w:val="uk-UA"/>
        </w:rPr>
        <w:t>Analіz regulyatornogo vplivu proektu Zakonu Ukraїni «Pro osoblivostі derjavnogo regulyuvannya dіyalnostі avіacіinih perevіznikіv_ pov’yazanoї z perevezennyam pasajirіv_ vantaju povіtryanim transportom» [Elektronnii resurs]. – Rejim dostupu_ http_//avia.gov.ua/documents/Regulyatorna_diyalnist/Analiz_</w:t>
      </w:r>
    </w:p>
    <w:p w:rsidR="000000B2" w:rsidRPr="009530B6" w:rsidRDefault="000000B2" w:rsidP="000000B2">
      <w:pPr>
        <w:spacing w:after="0"/>
        <w:ind w:firstLine="284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12.</w:t>
      </w:r>
      <w:r>
        <w:rPr>
          <w:rFonts w:eastAsia="Calibri"/>
          <w:color w:val="000000"/>
          <w:sz w:val="28"/>
          <w:szCs w:val="28"/>
          <w:lang w:val="uk-UA"/>
        </w:rPr>
        <w:tab/>
      </w:r>
      <w:r w:rsidRPr="00CC3C52">
        <w:rPr>
          <w:rFonts w:eastAsia="Calibri"/>
          <w:i/>
          <w:color w:val="000000"/>
          <w:sz w:val="28"/>
          <w:szCs w:val="28"/>
          <w:lang w:val="uk-UA"/>
        </w:rPr>
        <w:t>Kolpakov</w:t>
      </w:r>
      <w:r w:rsidRPr="000000B2">
        <w:rPr>
          <w:i/>
          <w:sz w:val="28"/>
          <w:szCs w:val="28"/>
          <w:lang w:val="pl-PL"/>
        </w:rPr>
        <w:t> </w:t>
      </w:r>
      <w:r w:rsidRPr="00CC3C52">
        <w:rPr>
          <w:rFonts w:eastAsia="Calibri"/>
          <w:i/>
          <w:color w:val="000000"/>
          <w:sz w:val="28"/>
          <w:szCs w:val="28"/>
          <w:lang w:val="uk-UA"/>
        </w:rPr>
        <w:t>V.</w:t>
      </w:r>
      <w:r w:rsidRPr="000000B2">
        <w:rPr>
          <w:i/>
          <w:sz w:val="28"/>
          <w:szCs w:val="28"/>
          <w:lang w:val="pl-PL"/>
        </w:rPr>
        <w:t> </w:t>
      </w:r>
      <w:r w:rsidRPr="00CC3C52">
        <w:rPr>
          <w:rFonts w:eastAsia="Calibri"/>
          <w:i/>
          <w:color w:val="000000"/>
          <w:sz w:val="28"/>
          <w:szCs w:val="28"/>
          <w:lang w:val="uk-UA"/>
        </w:rPr>
        <w:t>K.</w:t>
      </w:r>
      <w:r>
        <w:rPr>
          <w:rFonts w:eastAsia="Calibri"/>
          <w:color w:val="000000"/>
          <w:sz w:val="28"/>
          <w:szCs w:val="28"/>
          <w:lang w:val="uk-UA"/>
        </w:rPr>
        <w:t xml:space="preserve"> Administ</w:t>
      </w:r>
      <w:r w:rsidRPr="000000B2">
        <w:rPr>
          <w:rFonts w:eastAsia="Calibri"/>
          <w:color w:val="000000"/>
          <w:sz w:val="28"/>
          <w:szCs w:val="28"/>
          <w:lang w:val="pl-PL"/>
        </w:rPr>
        <w:t>r</w:t>
      </w:r>
      <w:r>
        <w:rPr>
          <w:rFonts w:eastAsia="Calibri"/>
          <w:color w:val="000000"/>
          <w:sz w:val="28"/>
          <w:szCs w:val="28"/>
          <w:lang w:val="uk-UA"/>
        </w:rPr>
        <w:t>atyvne p</w:t>
      </w:r>
      <w:r w:rsidRPr="000000B2">
        <w:rPr>
          <w:rFonts w:eastAsia="Calibri"/>
          <w:color w:val="000000"/>
          <w:sz w:val="28"/>
          <w:szCs w:val="28"/>
          <w:lang w:val="pl-PL"/>
        </w:rPr>
        <w:t>r</w:t>
      </w:r>
      <w:r>
        <w:rPr>
          <w:rFonts w:eastAsia="Calibri"/>
          <w:color w:val="000000"/>
          <w:sz w:val="28"/>
          <w:szCs w:val="28"/>
          <w:lang w:val="uk-UA"/>
        </w:rPr>
        <w:t>avo Uk</w:t>
      </w:r>
      <w:r w:rsidRPr="000000B2">
        <w:rPr>
          <w:rFonts w:eastAsia="Calibri"/>
          <w:color w:val="000000"/>
          <w:sz w:val="28"/>
          <w:szCs w:val="28"/>
          <w:lang w:val="pl-PL"/>
        </w:rPr>
        <w:t>r</w:t>
      </w:r>
      <w:r w:rsidRPr="00D711D7">
        <w:rPr>
          <w:rFonts w:eastAsia="Calibri"/>
          <w:color w:val="000000"/>
          <w:sz w:val="28"/>
          <w:szCs w:val="28"/>
          <w:lang w:val="uk-UA"/>
        </w:rPr>
        <w:t>ai'ny: pid</w:t>
      </w:r>
      <w:r w:rsidRPr="000000B2">
        <w:rPr>
          <w:rFonts w:eastAsia="Calibri"/>
          <w:color w:val="000000"/>
          <w:sz w:val="28"/>
          <w:szCs w:val="28"/>
          <w:lang w:val="pl-PL"/>
        </w:rPr>
        <w:t>r</w:t>
      </w:r>
      <w:r>
        <w:rPr>
          <w:rFonts w:eastAsia="Calibri"/>
          <w:color w:val="000000"/>
          <w:sz w:val="28"/>
          <w:szCs w:val="28"/>
          <w:lang w:val="uk-UA"/>
        </w:rPr>
        <w:t>uch. / V.</w:t>
      </w:r>
      <w:r w:rsidRPr="000000B2">
        <w:rPr>
          <w:sz w:val="28"/>
          <w:szCs w:val="28"/>
          <w:lang w:val="pl-PL"/>
        </w:rPr>
        <w:t> </w:t>
      </w:r>
      <w:r>
        <w:rPr>
          <w:rFonts w:eastAsia="Calibri"/>
          <w:color w:val="000000"/>
          <w:sz w:val="28"/>
          <w:szCs w:val="28"/>
          <w:lang w:val="uk-UA"/>
        </w:rPr>
        <w:t>K.</w:t>
      </w:r>
      <w:r w:rsidRPr="000000B2">
        <w:rPr>
          <w:sz w:val="28"/>
          <w:szCs w:val="28"/>
          <w:lang w:val="pl-PL"/>
        </w:rPr>
        <w:t> </w:t>
      </w:r>
      <w:r>
        <w:rPr>
          <w:rFonts w:eastAsia="Calibri"/>
          <w:color w:val="000000"/>
          <w:sz w:val="28"/>
          <w:szCs w:val="28"/>
          <w:lang w:val="uk-UA"/>
        </w:rPr>
        <w:t>Kolpakov, O.</w:t>
      </w:r>
      <w:r w:rsidRPr="000000B2">
        <w:rPr>
          <w:sz w:val="28"/>
          <w:szCs w:val="28"/>
          <w:lang w:val="pl-PL"/>
        </w:rPr>
        <w:t> </w:t>
      </w:r>
      <w:r>
        <w:rPr>
          <w:rFonts w:eastAsia="Calibri"/>
          <w:color w:val="000000"/>
          <w:sz w:val="28"/>
          <w:szCs w:val="28"/>
          <w:lang w:val="uk-UA"/>
        </w:rPr>
        <w:t>V.</w:t>
      </w:r>
      <w:r w:rsidRPr="000000B2">
        <w:rPr>
          <w:sz w:val="28"/>
          <w:szCs w:val="28"/>
          <w:lang w:val="pl-PL"/>
        </w:rPr>
        <w:t> </w:t>
      </w:r>
      <w:r w:rsidRPr="00D711D7">
        <w:rPr>
          <w:rFonts w:eastAsia="Calibri"/>
          <w:color w:val="000000"/>
          <w:sz w:val="28"/>
          <w:szCs w:val="28"/>
          <w:lang w:val="uk-UA"/>
        </w:rPr>
        <w:t>Kuz'me</w:t>
      </w:r>
      <w:r>
        <w:rPr>
          <w:rFonts w:eastAsia="Calibri"/>
          <w:color w:val="000000"/>
          <w:sz w:val="28"/>
          <w:szCs w:val="28"/>
          <w:lang w:val="uk-UA"/>
        </w:rPr>
        <w:t>nko. – K.: Ju</w:t>
      </w:r>
      <w:r w:rsidRPr="000000B2">
        <w:rPr>
          <w:rFonts w:eastAsia="Calibri"/>
          <w:color w:val="000000"/>
          <w:sz w:val="28"/>
          <w:szCs w:val="28"/>
          <w:lang w:val="pl-PL"/>
        </w:rPr>
        <w:t>r</w:t>
      </w:r>
      <w:r>
        <w:rPr>
          <w:rFonts w:eastAsia="Calibri"/>
          <w:color w:val="000000"/>
          <w:sz w:val="28"/>
          <w:szCs w:val="28"/>
          <w:lang w:val="uk-UA"/>
        </w:rPr>
        <w:t>inkom Inte</w:t>
      </w:r>
      <w:r w:rsidRPr="000000B2">
        <w:rPr>
          <w:rFonts w:eastAsia="Calibri"/>
          <w:color w:val="000000"/>
          <w:sz w:val="28"/>
          <w:szCs w:val="28"/>
          <w:lang w:val="pl-PL"/>
        </w:rPr>
        <w:t>r</w:t>
      </w:r>
      <w:r w:rsidRPr="00D711D7">
        <w:rPr>
          <w:rFonts w:eastAsia="Calibri"/>
          <w:color w:val="000000"/>
          <w:sz w:val="28"/>
          <w:szCs w:val="28"/>
          <w:lang w:val="uk-UA"/>
        </w:rPr>
        <w:t>, 2003. – 544</w:t>
      </w:r>
      <w:r w:rsidRPr="000000B2">
        <w:rPr>
          <w:sz w:val="28"/>
          <w:szCs w:val="28"/>
          <w:lang w:val="pl-PL"/>
        </w:rPr>
        <w:t> </w:t>
      </w:r>
      <w:r w:rsidRPr="00D711D7">
        <w:rPr>
          <w:rFonts w:eastAsia="Calibri"/>
          <w:color w:val="000000"/>
          <w:sz w:val="28"/>
          <w:szCs w:val="28"/>
          <w:lang w:val="uk-UA"/>
        </w:rPr>
        <w:t>s.</w:t>
      </w:r>
    </w:p>
    <w:p w:rsidR="000000B2" w:rsidRPr="000000B2" w:rsidRDefault="000000B2" w:rsidP="000000B2">
      <w:pPr>
        <w:spacing w:after="0"/>
        <w:ind w:firstLine="284"/>
        <w:jc w:val="right"/>
        <w:rPr>
          <w:rFonts w:eastAsia="Times New Roman"/>
          <w:color w:val="000000"/>
          <w:sz w:val="28"/>
          <w:szCs w:val="28"/>
          <w:lang w:val="pl-PL" w:eastAsia="uk-UA"/>
        </w:rPr>
      </w:pPr>
    </w:p>
    <w:p w:rsidR="000000B2" w:rsidRPr="000000B2" w:rsidRDefault="000000B2" w:rsidP="000000B2">
      <w:pPr>
        <w:spacing w:after="0"/>
        <w:ind w:firstLine="284"/>
        <w:jc w:val="right"/>
        <w:rPr>
          <w:rFonts w:eastAsia="Times New Roman"/>
          <w:color w:val="000000"/>
          <w:sz w:val="28"/>
          <w:szCs w:val="28"/>
          <w:lang w:val="pl-PL" w:eastAsia="uk-UA"/>
        </w:rPr>
      </w:pPr>
    </w:p>
    <w:p w:rsidR="000000B2" w:rsidRPr="00694684" w:rsidRDefault="000000B2" w:rsidP="000000B2">
      <w:pPr>
        <w:spacing w:after="0"/>
        <w:ind w:firstLine="284"/>
        <w:jc w:val="right"/>
        <w:rPr>
          <w:rFonts w:eastAsia="Times New Roman"/>
          <w:b/>
          <w:color w:val="000000"/>
          <w:sz w:val="28"/>
          <w:szCs w:val="28"/>
          <w:lang w:val="uk-UA" w:eastAsia="uk-UA"/>
        </w:rPr>
      </w:pPr>
      <w:r w:rsidRPr="009530B6">
        <w:rPr>
          <w:rFonts w:eastAsia="Times New Roman"/>
          <w:b/>
          <w:color w:val="000000"/>
          <w:sz w:val="28"/>
          <w:szCs w:val="28"/>
          <w:lang w:val="uk-UA" w:eastAsia="uk-UA"/>
        </w:rPr>
        <w:t>И</w:t>
      </w:r>
      <w:r w:rsidRPr="00694684">
        <w:rPr>
          <w:rFonts w:eastAsia="Times New Roman"/>
          <w:b/>
          <w:color w:val="000000"/>
          <w:sz w:val="28"/>
          <w:szCs w:val="28"/>
          <w:lang w:val="uk-UA" w:eastAsia="uk-UA"/>
        </w:rPr>
        <w:t>.</w:t>
      </w:r>
      <w:r>
        <w:rPr>
          <w:rFonts w:eastAsia="Times New Roman"/>
          <w:b/>
          <w:color w:val="000000"/>
          <w:sz w:val="28"/>
          <w:szCs w:val="28"/>
          <w:lang w:val="uk-UA" w:eastAsia="uk-UA"/>
        </w:rPr>
        <w:t xml:space="preserve"> П. </w:t>
      </w:r>
      <w:r w:rsidRPr="00694684">
        <w:rPr>
          <w:rFonts w:eastAsia="Times New Roman"/>
          <w:b/>
          <w:color w:val="000000"/>
          <w:sz w:val="28"/>
          <w:szCs w:val="28"/>
          <w:lang w:val="uk-UA" w:eastAsia="uk-UA"/>
        </w:rPr>
        <w:t>Устинова, М.</w:t>
      </w:r>
      <w:r>
        <w:rPr>
          <w:rFonts w:eastAsia="Times New Roman"/>
          <w:b/>
          <w:color w:val="000000"/>
          <w:sz w:val="28"/>
          <w:szCs w:val="28"/>
          <w:lang w:val="uk-UA" w:eastAsia="uk-UA"/>
        </w:rPr>
        <w:t xml:space="preserve"> А. </w:t>
      </w:r>
      <w:r w:rsidRPr="00694684">
        <w:rPr>
          <w:rFonts w:eastAsia="Times New Roman"/>
          <w:b/>
          <w:color w:val="000000"/>
          <w:sz w:val="28"/>
          <w:szCs w:val="28"/>
          <w:lang w:val="uk-UA" w:eastAsia="uk-UA"/>
        </w:rPr>
        <w:t>Ярошук</w:t>
      </w:r>
    </w:p>
    <w:p w:rsidR="000000B2" w:rsidRPr="00C00305" w:rsidRDefault="000000B2" w:rsidP="000000B2">
      <w:pPr>
        <w:spacing w:after="0"/>
        <w:ind w:firstLine="284"/>
        <w:jc w:val="center"/>
        <w:rPr>
          <w:rFonts w:eastAsia="Times New Roman"/>
          <w:b/>
          <w:caps/>
          <w:sz w:val="28"/>
          <w:szCs w:val="28"/>
          <w:lang w:val="uk-UA" w:eastAsia="uk-UA"/>
        </w:rPr>
      </w:pPr>
      <w:r w:rsidRPr="00C00305">
        <w:rPr>
          <w:rFonts w:eastAsia="Calibri"/>
          <w:b/>
          <w:iCs/>
          <w:sz w:val="28"/>
          <w:szCs w:val="28"/>
          <w:shd w:val="clear" w:color="auto" w:fill="FFFFFF"/>
          <w:lang w:val="uk-UA"/>
        </w:rPr>
        <w:t>МЕХAН</w:t>
      </w:r>
      <w:r w:rsidRPr="009530B6">
        <w:rPr>
          <w:rFonts w:eastAsia="Calibri"/>
          <w:b/>
          <w:iCs/>
          <w:sz w:val="28"/>
          <w:szCs w:val="28"/>
          <w:shd w:val="clear" w:color="auto" w:fill="FFFFFF"/>
          <w:lang w:val="uk-UA"/>
        </w:rPr>
        <w:t>И</w:t>
      </w:r>
      <w:r w:rsidRPr="00C00305">
        <w:rPr>
          <w:rFonts w:eastAsia="Calibri"/>
          <w:b/>
          <w:iCs/>
          <w:sz w:val="28"/>
          <w:szCs w:val="28"/>
          <w:shd w:val="clear" w:color="auto" w:fill="FFFFFF"/>
          <w:lang w:val="uk-UA"/>
        </w:rPr>
        <w:t xml:space="preserve">ЗМ </w:t>
      </w:r>
      <w:r w:rsidRPr="009530B6">
        <w:rPr>
          <w:rFonts w:eastAsia="Calibri"/>
          <w:b/>
          <w:iCs/>
          <w:sz w:val="28"/>
          <w:szCs w:val="28"/>
          <w:shd w:val="clear" w:color="auto" w:fill="FFFFFF"/>
          <w:lang w:val="uk-UA"/>
        </w:rPr>
        <w:t>ГОСУДАРСТВЕННОГО РЕГУЛИРОВАНИЯ АВИАЦИОННЫХ ПЕРЕВОЗОК</w:t>
      </w:r>
    </w:p>
    <w:p w:rsidR="000000B2" w:rsidRDefault="000000B2" w:rsidP="00000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9530B6">
        <w:rPr>
          <w:rFonts w:eastAsia="Times New Roman"/>
          <w:color w:val="000000"/>
          <w:sz w:val="28"/>
          <w:szCs w:val="28"/>
          <w:lang w:val="uk-UA" w:eastAsia="ru-RU"/>
        </w:rPr>
        <w:t>Национальный авиационн</w:t>
      </w:r>
      <w:r w:rsidRPr="00CC3C52">
        <w:rPr>
          <w:rFonts w:eastAsia="Times New Roman"/>
          <w:color w:val="000000"/>
          <w:sz w:val="28"/>
          <w:szCs w:val="28"/>
          <w:lang w:val="uk-UA" w:eastAsia="ru-RU"/>
        </w:rPr>
        <w:t>ый университе</w:t>
      </w:r>
      <w:r>
        <w:rPr>
          <w:rFonts w:eastAsia="Times New Roman"/>
          <w:color w:val="000000"/>
          <w:sz w:val="28"/>
          <w:szCs w:val="28"/>
          <w:lang w:eastAsia="ru-RU"/>
        </w:rPr>
        <w:t>т</w:t>
      </w:r>
    </w:p>
    <w:p w:rsidR="000000B2" w:rsidRPr="00694684" w:rsidRDefault="000000B2" w:rsidP="00000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694684">
        <w:rPr>
          <w:rFonts w:eastAsia="Times New Roman"/>
          <w:color w:val="000000"/>
          <w:sz w:val="28"/>
          <w:szCs w:val="28"/>
          <w:lang w:eastAsia="ru-RU"/>
        </w:rPr>
        <w:t>проспект Космонавта Комарова, 1, 03680, Киев, Украина</w:t>
      </w:r>
    </w:p>
    <w:p w:rsidR="000000B2" w:rsidRPr="00694684" w:rsidRDefault="000000B2" w:rsidP="00000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694684">
        <w:rPr>
          <w:rFonts w:eastAsia="Times New Roman"/>
          <w:color w:val="000000"/>
          <w:sz w:val="28"/>
          <w:szCs w:val="28"/>
          <w:lang w:val="en-US" w:eastAsia="ru-RU"/>
        </w:rPr>
        <w:t>E</w:t>
      </w:r>
      <w:r w:rsidRPr="00694684">
        <w:rPr>
          <w:rFonts w:eastAsia="Times New Roman"/>
          <w:color w:val="000000"/>
          <w:sz w:val="28"/>
          <w:szCs w:val="28"/>
          <w:lang w:eastAsia="ru-RU"/>
        </w:rPr>
        <w:t>-</w:t>
      </w:r>
      <w:r w:rsidRPr="00694684">
        <w:rPr>
          <w:rFonts w:eastAsia="Times New Roman"/>
          <w:color w:val="000000"/>
          <w:sz w:val="28"/>
          <w:szCs w:val="28"/>
          <w:lang w:val="en-US" w:eastAsia="ru-RU"/>
        </w:rPr>
        <w:t>mail</w:t>
      </w:r>
      <w:r w:rsidRPr="00694684">
        <w:rPr>
          <w:rFonts w:eastAsia="Times New Roman"/>
          <w:color w:val="000000"/>
          <w:sz w:val="28"/>
          <w:szCs w:val="28"/>
          <w:lang w:eastAsia="ru-RU"/>
        </w:rPr>
        <w:t xml:space="preserve">: </w:t>
      </w:r>
      <w:r w:rsidRPr="00694684">
        <w:rPr>
          <w:rFonts w:eastAsia="Times New Roman"/>
          <w:color w:val="000000"/>
          <w:sz w:val="28"/>
          <w:szCs w:val="28"/>
          <w:lang w:val="en-US" w:eastAsia="ru-RU"/>
        </w:rPr>
        <w:t>kafedra</w:t>
      </w:r>
      <w:r>
        <w:rPr>
          <w:rFonts w:eastAsia="Times New Roman"/>
          <w:color w:val="000000"/>
          <w:sz w:val="28"/>
          <w:szCs w:val="28"/>
          <w:lang w:eastAsia="ru-RU"/>
        </w:rPr>
        <w:t>92@</w:t>
      </w:r>
      <w:r w:rsidRPr="00694684">
        <w:rPr>
          <w:rFonts w:eastAsia="Times New Roman"/>
          <w:color w:val="000000"/>
          <w:sz w:val="28"/>
          <w:szCs w:val="28"/>
          <w:lang w:val="en-US" w:eastAsia="ru-RU"/>
        </w:rPr>
        <w:t>ukr</w:t>
      </w:r>
      <w:r w:rsidRPr="00694684">
        <w:rPr>
          <w:rFonts w:eastAsia="Times New Roman"/>
          <w:color w:val="000000"/>
          <w:sz w:val="28"/>
          <w:szCs w:val="28"/>
          <w:lang w:eastAsia="ru-RU"/>
        </w:rPr>
        <w:t>.</w:t>
      </w:r>
      <w:r w:rsidRPr="00694684">
        <w:rPr>
          <w:rFonts w:eastAsia="Times New Roman"/>
          <w:color w:val="000000"/>
          <w:sz w:val="28"/>
          <w:szCs w:val="28"/>
          <w:lang w:val="en-US" w:eastAsia="ru-RU"/>
        </w:rPr>
        <w:t>net</w:t>
      </w:r>
    </w:p>
    <w:p w:rsidR="000000B2" w:rsidRDefault="000000B2" w:rsidP="00000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0000B2" w:rsidRPr="00D45A3C" w:rsidRDefault="000000B2" w:rsidP="00000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eastAsia="Times New Roman"/>
          <w:i/>
          <w:color w:val="000000"/>
          <w:sz w:val="28"/>
          <w:szCs w:val="28"/>
          <w:lang w:eastAsia="ru-RU"/>
        </w:rPr>
      </w:pPr>
      <w:r w:rsidRPr="00D45A3C">
        <w:rPr>
          <w:rFonts w:eastAsia="Times New Roman"/>
          <w:b/>
          <w:i/>
          <w:color w:val="000000"/>
          <w:sz w:val="28"/>
          <w:szCs w:val="28"/>
          <w:lang w:eastAsia="ru-RU"/>
        </w:rPr>
        <w:t>Цель:</w:t>
      </w:r>
      <w:r w:rsidRPr="00D45A3C">
        <w:rPr>
          <w:rFonts w:eastAsia="Times New Roman"/>
          <w:i/>
          <w:color w:val="000000"/>
          <w:sz w:val="28"/>
          <w:szCs w:val="28"/>
          <w:lang w:eastAsia="ru-RU"/>
        </w:rPr>
        <w:t xml:space="preserve"> в статье рассмотрены особенности механизма государственного регулирования. Сформулировано понимание такого субъекта. Освещена характеристика их статусных признаков. Предложено три структурных уровня в их системе. </w:t>
      </w:r>
      <w:r w:rsidRPr="00D45A3C">
        <w:rPr>
          <w:rFonts w:eastAsia="Times New Roman"/>
          <w:b/>
          <w:i/>
          <w:color w:val="000000"/>
          <w:sz w:val="28"/>
          <w:szCs w:val="28"/>
          <w:lang w:eastAsia="ru-RU"/>
        </w:rPr>
        <w:t>Методы исследования:</w:t>
      </w:r>
      <w:r w:rsidRPr="00D45A3C">
        <w:rPr>
          <w:rFonts w:eastAsia="Times New Roman"/>
          <w:i/>
          <w:color w:val="000000"/>
          <w:sz w:val="28"/>
          <w:szCs w:val="28"/>
          <w:lang w:eastAsia="ru-RU"/>
        </w:rPr>
        <w:t xml:space="preserve"> проанализирован и определен правовой механизм авиационных перевозок. </w:t>
      </w:r>
      <w:r w:rsidRPr="00D45A3C">
        <w:rPr>
          <w:rFonts w:eastAsia="Times New Roman"/>
          <w:b/>
          <w:i/>
          <w:color w:val="000000"/>
          <w:sz w:val="28"/>
          <w:szCs w:val="28"/>
          <w:lang w:eastAsia="ru-RU"/>
        </w:rPr>
        <w:t>Результаты:</w:t>
      </w:r>
      <w:r w:rsidRPr="00D45A3C">
        <w:rPr>
          <w:rFonts w:eastAsia="Times New Roman"/>
          <w:i/>
          <w:color w:val="000000"/>
          <w:sz w:val="28"/>
          <w:szCs w:val="28"/>
          <w:lang w:eastAsia="ru-RU"/>
        </w:rPr>
        <w:t xml:space="preserve"> исследован</w:t>
      </w:r>
      <w:r>
        <w:rPr>
          <w:rFonts w:eastAsia="Times New Roman"/>
          <w:i/>
          <w:color w:val="000000"/>
          <w:sz w:val="28"/>
          <w:szCs w:val="28"/>
          <w:lang w:eastAsia="ru-RU"/>
        </w:rPr>
        <w:t>о</w:t>
      </w:r>
      <w:r w:rsidRPr="00D45A3C">
        <w:rPr>
          <w:rFonts w:eastAsia="Times New Roman"/>
          <w:i/>
          <w:color w:val="000000"/>
          <w:sz w:val="28"/>
          <w:szCs w:val="28"/>
          <w:lang w:eastAsia="ru-RU"/>
        </w:rPr>
        <w:t>правов</w:t>
      </w:r>
      <w:r>
        <w:rPr>
          <w:rFonts w:eastAsia="Times New Roman"/>
          <w:i/>
          <w:color w:val="000000"/>
          <w:sz w:val="28"/>
          <w:szCs w:val="28"/>
          <w:lang w:eastAsia="ru-RU"/>
        </w:rPr>
        <w:t>ое</w:t>
      </w:r>
      <w:r w:rsidRPr="00D45A3C">
        <w:rPr>
          <w:rFonts w:eastAsia="Times New Roman"/>
          <w:i/>
          <w:color w:val="000000"/>
          <w:sz w:val="28"/>
          <w:szCs w:val="28"/>
          <w:lang w:eastAsia="ru-RU"/>
        </w:rPr>
        <w:t xml:space="preserve"> </w:t>
      </w:r>
      <w:r w:rsidRPr="00D45A3C">
        <w:rPr>
          <w:rFonts w:eastAsia="Times New Roman"/>
          <w:i/>
          <w:color w:val="000000"/>
          <w:sz w:val="28"/>
          <w:szCs w:val="28"/>
          <w:lang w:eastAsia="ru-RU"/>
        </w:rPr>
        <w:lastRenderedPageBreak/>
        <w:t xml:space="preserve">регулирования авиационных перевозок. Делается вывод о достаточности существующего регулирования и предложения по его улучшению. </w:t>
      </w:r>
      <w:r w:rsidRPr="00D45A3C">
        <w:rPr>
          <w:rFonts w:eastAsia="Times New Roman"/>
          <w:b/>
          <w:i/>
          <w:color w:val="000000"/>
          <w:sz w:val="28"/>
          <w:szCs w:val="28"/>
          <w:lang w:eastAsia="ru-RU"/>
        </w:rPr>
        <w:t>Обсуждение:</w:t>
      </w:r>
      <w:r w:rsidRPr="00D45A3C">
        <w:rPr>
          <w:rFonts w:eastAsia="Times New Roman"/>
          <w:i/>
          <w:color w:val="000000"/>
          <w:sz w:val="28"/>
          <w:szCs w:val="28"/>
          <w:lang w:eastAsia="ru-RU"/>
        </w:rPr>
        <w:t xml:space="preserve"> вопросы национального законодательства по эффективности созданного </w:t>
      </w:r>
      <w:r>
        <w:rPr>
          <w:rFonts w:eastAsia="Times New Roman"/>
          <w:i/>
          <w:color w:val="000000"/>
          <w:sz w:val="28"/>
          <w:szCs w:val="28"/>
          <w:lang w:eastAsia="ru-RU"/>
        </w:rPr>
        <w:t xml:space="preserve"> регулирования</w:t>
      </w:r>
      <w:r w:rsidRPr="00D45A3C">
        <w:rPr>
          <w:rFonts w:eastAsia="Times New Roman"/>
          <w:i/>
          <w:color w:val="000000"/>
          <w:sz w:val="28"/>
          <w:szCs w:val="28"/>
          <w:lang w:eastAsia="ru-RU"/>
        </w:rPr>
        <w:t xml:space="preserve">. </w:t>
      </w:r>
    </w:p>
    <w:p w:rsidR="000000B2" w:rsidRPr="00694684" w:rsidRDefault="000000B2" w:rsidP="00000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45A3C">
        <w:rPr>
          <w:rFonts w:eastAsia="Times New Roman"/>
          <w:b/>
          <w:i/>
          <w:color w:val="000000"/>
          <w:sz w:val="28"/>
          <w:szCs w:val="28"/>
          <w:lang w:eastAsia="ru-RU"/>
        </w:rPr>
        <w:t>Ключевые слова:</w:t>
      </w:r>
      <w:r w:rsidRPr="00D45A3C">
        <w:rPr>
          <w:rFonts w:eastAsia="Times New Roman"/>
          <w:i/>
          <w:color w:val="000000"/>
          <w:sz w:val="28"/>
          <w:szCs w:val="28"/>
          <w:lang w:eastAsia="ru-RU"/>
        </w:rPr>
        <w:t xml:space="preserve"> авиационные перевозки, лиценбезопасность гражданской авиации, субъект авиационной деятельности, статус субъекта, компетенция, правосубъектность.</w:t>
      </w:r>
    </w:p>
    <w:p w:rsidR="000000B2" w:rsidRDefault="000000B2" w:rsidP="000000B2">
      <w:pPr>
        <w:spacing w:after="0"/>
        <w:ind w:firstLine="284"/>
        <w:jc w:val="both"/>
        <w:rPr>
          <w:rFonts w:eastAsia="Times New Roman"/>
          <w:sz w:val="28"/>
          <w:szCs w:val="28"/>
          <w:lang w:val="uk-UA" w:eastAsia="uk-UA"/>
        </w:rPr>
      </w:pPr>
    </w:p>
    <w:p w:rsidR="000000B2" w:rsidRPr="006429E0" w:rsidRDefault="000000B2" w:rsidP="000000B2">
      <w:pPr>
        <w:spacing w:after="0"/>
        <w:ind w:firstLine="284"/>
        <w:jc w:val="right"/>
        <w:rPr>
          <w:rFonts w:eastAsia="Times New Roman"/>
          <w:b/>
          <w:sz w:val="28"/>
          <w:szCs w:val="28"/>
          <w:lang w:val="en-US" w:eastAsia="uk-UA"/>
        </w:rPr>
      </w:pPr>
      <w:r w:rsidRPr="006429E0">
        <w:rPr>
          <w:rFonts w:eastAsia="Times New Roman"/>
          <w:b/>
          <w:sz w:val="28"/>
          <w:szCs w:val="28"/>
          <w:lang w:val="en-US" w:eastAsia="uk-UA"/>
        </w:rPr>
        <w:t>I. Ustynova, M. Yaroshuk</w:t>
      </w:r>
    </w:p>
    <w:p w:rsidR="000000B2" w:rsidRPr="006429E0" w:rsidRDefault="000000B2" w:rsidP="000000B2">
      <w:pPr>
        <w:spacing w:after="0"/>
        <w:ind w:firstLine="284"/>
        <w:jc w:val="center"/>
        <w:rPr>
          <w:rFonts w:eastAsia="Times New Roman"/>
          <w:b/>
          <w:sz w:val="28"/>
          <w:szCs w:val="28"/>
          <w:lang w:val="en-US" w:eastAsia="uk-UA"/>
        </w:rPr>
      </w:pPr>
      <w:r w:rsidRPr="006429E0">
        <w:rPr>
          <w:rFonts w:eastAsia="Times New Roman"/>
          <w:b/>
          <w:sz w:val="28"/>
          <w:szCs w:val="28"/>
          <w:lang w:val="en-US" w:eastAsia="uk-UA"/>
        </w:rPr>
        <w:t>MECHANISM FOR THE ADJUSTMENT OF ADVANCED HEATING</w:t>
      </w:r>
    </w:p>
    <w:p w:rsidR="000000B2" w:rsidRPr="006429E0" w:rsidRDefault="000000B2" w:rsidP="000000B2">
      <w:pPr>
        <w:spacing w:after="0"/>
        <w:ind w:firstLine="284"/>
        <w:jc w:val="center"/>
        <w:rPr>
          <w:rFonts w:eastAsia="Times New Roman"/>
          <w:sz w:val="28"/>
          <w:szCs w:val="28"/>
          <w:lang w:val="en-US" w:eastAsia="uk-UA"/>
        </w:rPr>
      </w:pPr>
      <w:r>
        <w:rPr>
          <w:rFonts w:eastAsia="Times New Roman"/>
          <w:sz w:val="28"/>
          <w:szCs w:val="28"/>
          <w:lang w:val="en-US" w:eastAsia="uk-UA"/>
        </w:rPr>
        <w:t>National Aviation University</w:t>
      </w:r>
    </w:p>
    <w:p w:rsidR="000000B2" w:rsidRPr="006429E0" w:rsidRDefault="000000B2" w:rsidP="000000B2">
      <w:pPr>
        <w:spacing w:after="0"/>
        <w:ind w:firstLine="284"/>
        <w:jc w:val="center"/>
        <w:rPr>
          <w:rFonts w:eastAsia="Times New Roman"/>
          <w:sz w:val="28"/>
          <w:szCs w:val="28"/>
          <w:lang w:val="en-US" w:eastAsia="uk-UA"/>
        </w:rPr>
      </w:pPr>
      <w:r>
        <w:rPr>
          <w:rFonts w:eastAsia="Times New Roman"/>
          <w:sz w:val="28"/>
          <w:szCs w:val="28"/>
          <w:lang w:val="en-US" w:eastAsia="uk-UA"/>
        </w:rPr>
        <w:t>Kosmonav</w:t>
      </w:r>
      <w:r w:rsidRPr="006429E0">
        <w:rPr>
          <w:rFonts w:eastAsia="Times New Roman"/>
          <w:sz w:val="28"/>
          <w:szCs w:val="28"/>
          <w:lang w:val="en-US" w:eastAsia="uk-UA"/>
        </w:rPr>
        <w:t>t</w:t>
      </w:r>
      <w:r>
        <w:rPr>
          <w:rFonts w:eastAsia="Times New Roman"/>
          <w:sz w:val="28"/>
          <w:szCs w:val="28"/>
          <w:lang w:val="en-US" w:eastAsia="uk-UA"/>
        </w:rPr>
        <w:t>a</w:t>
      </w:r>
      <w:r w:rsidRPr="006429E0">
        <w:rPr>
          <w:rFonts w:eastAsia="Times New Roman"/>
          <w:sz w:val="28"/>
          <w:szCs w:val="28"/>
          <w:lang w:val="en-US" w:eastAsia="uk-UA"/>
        </w:rPr>
        <w:t xml:space="preserve"> Komarova Avenue, 1, 03680, Kyiv, Ukraine</w:t>
      </w:r>
    </w:p>
    <w:p w:rsidR="000000B2" w:rsidRPr="006429E0" w:rsidRDefault="000000B2" w:rsidP="000000B2">
      <w:pPr>
        <w:spacing w:after="0"/>
        <w:ind w:firstLine="284"/>
        <w:jc w:val="center"/>
        <w:rPr>
          <w:rFonts w:eastAsia="Times New Roman"/>
          <w:sz w:val="28"/>
          <w:szCs w:val="28"/>
          <w:lang w:val="en-US" w:eastAsia="uk-UA"/>
        </w:rPr>
      </w:pPr>
      <w:r w:rsidRPr="006429E0">
        <w:rPr>
          <w:rFonts w:eastAsia="Times New Roman"/>
          <w:sz w:val="28"/>
          <w:szCs w:val="28"/>
          <w:lang w:val="en-US" w:eastAsia="uk-UA"/>
        </w:rPr>
        <w:t>E-mail: kafedra92@ukr.net</w:t>
      </w:r>
    </w:p>
    <w:p w:rsidR="000000B2" w:rsidRPr="00D45A3C" w:rsidRDefault="000000B2" w:rsidP="000000B2">
      <w:pPr>
        <w:spacing w:after="0"/>
        <w:ind w:firstLine="284"/>
        <w:jc w:val="both"/>
        <w:rPr>
          <w:rFonts w:eastAsia="Times New Roman"/>
          <w:b/>
          <w:i/>
          <w:sz w:val="28"/>
          <w:szCs w:val="28"/>
          <w:lang w:val="en-US" w:eastAsia="uk-UA"/>
        </w:rPr>
      </w:pPr>
    </w:p>
    <w:p w:rsidR="000000B2" w:rsidRDefault="000000B2" w:rsidP="000000B2">
      <w:pPr>
        <w:spacing w:after="0"/>
        <w:ind w:firstLine="284"/>
        <w:jc w:val="both"/>
        <w:rPr>
          <w:rFonts w:eastAsia="Times New Roman"/>
          <w:i/>
          <w:sz w:val="28"/>
          <w:szCs w:val="28"/>
          <w:lang w:val="en-US" w:eastAsia="uk-UA"/>
        </w:rPr>
      </w:pPr>
      <w:r w:rsidRPr="00D45A3C">
        <w:rPr>
          <w:rFonts w:eastAsia="Times New Roman"/>
          <w:b/>
          <w:i/>
          <w:sz w:val="28"/>
          <w:szCs w:val="28"/>
          <w:lang w:val="en-US" w:eastAsia="uk-UA"/>
        </w:rPr>
        <w:t>Purpose:</w:t>
      </w:r>
      <w:r>
        <w:rPr>
          <w:rFonts w:eastAsia="Times New Roman"/>
          <w:i/>
          <w:sz w:val="28"/>
          <w:szCs w:val="28"/>
          <w:lang w:val="en-US" w:eastAsia="uk-UA"/>
        </w:rPr>
        <w:t xml:space="preserve"> i</w:t>
      </w:r>
      <w:r w:rsidRPr="006429E0">
        <w:rPr>
          <w:rFonts w:eastAsia="Times New Roman"/>
          <w:i/>
          <w:sz w:val="28"/>
          <w:szCs w:val="28"/>
          <w:lang w:val="en-US" w:eastAsia="uk-UA"/>
        </w:rPr>
        <w:t xml:space="preserve">n the article the features of the state regulation mechanism are considered. The understanding of such a subject is formulated. The characteristics of their status indicators are highlighted. Three structural levels are proposed in their system. </w:t>
      </w:r>
      <w:r w:rsidRPr="00D45A3C">
        <w:rPr>
          <w:rFonts w:eastAsia="Times New Roman"/>
          <w:b/>
          <w:i/>
          <w:sz w:val="28"/>
          <w:szCs w:val="28"/>
          <w:lang w:val="en-US" w:eastAsia="uk-UA"/>
        </w:rPr>
        <w:t>Methods of research:</w:t>
      </w:r>
      <w:r w:rsidRPr="006429E0">
        <w:rPr>
          <w:rFonts w:eastAsia="Times New Roman"/>
          <w:i/>
          <w:sz w:val="28"/>
          <w:szCs w:val="28"/>
          <w:lang w:val="en-US" w:eastAsia="uk-UA"/>
        </w:rPr>
        <w:t xml:space="preserve"> the legal mechanism of aviation transportation has been analyzed and defined. </w:t>
      </w:r>
      <w:r w:rsidRPr="00D45A3C">
        <w:rPr>
          <w:rFonts w:eastAsia="Times New Roman"/>
          <w:b/>
          <w:i/>
          <w:sz w:val="28"/>
          <w:szCs w:val="28"/>
          <w:lang w:val="en-US" w:eastAsia="uk-UA"/>
        </w:rPr>
        <w:t>Results:</w:t>
      </w:r>
      <w:r w:rsidRPr="006429E0">
        <w:rPr>
          <w:rFonts w:eastAsia="Times New Roman"/>
          <w:i/>
          <w:sz w:val="28"/>
          <w:szCs w:val="28"/>
          <w:lang w:val="en-US" w:eastAsia="uk-UA"/>
        </w:rPr>
        <w:t xml:space="preserve"> the mechanism of legal regulation of aviation transportation is investigated. A conclusion is drawn about the adequacy of the existing regulation and proposals for their improvement. </w:t>
      </w:r>
    </w:p>
    <w:p w:rsidR="000000B2" w:rsidRPr="00241C42" w:rsidRDefault="000000B2" w:rsidP="000000B2">
      <w:pPr>
        <w:spacing w:after="0"/>
        <w:ind w:firstLine="284"/>
        <w:jc w:val="both"/>
        <w:rPr>
          <w:rFonts w:eastAsia="Times New Roman"/>
          <w:b/>
          <w:i/>
          <w:sz w:val="28"/>
          <w:szCs w:val="28"/>
          <w:lang w:val="en-US" w:eastAsia="uk-UA"/>
        </w:rPr>
      </w:pPr>
      <w:r w:rsidRPr="00D45A3C">
        <w:rPr>
          <w:rFonts w:eastAsia="Times New Roman"/>
          <w:b/>
          <w:i/>
          <w:sz w:val="28"/>
          <w:szCs w:val="28"/>
          <w:lang w:val="en-US" w:eastAsia="uk-UA"/>
        </w:rPr>
        <w:t>Discussion:</w:t>
      </w:r>
      <w:r>
        <w:rPr>
          <w:rFonts w:eastAsia="Times New Roman"/>
          <w:b/>
          <w:i/>
          <w:sz w:val="28"/>
          <w:szCs w:val="28"/>
          <w:lang w:val="en-US" w:eastAsia="uk-UA"/>
        </w:rPr>
        <w:t xml:space="preserve"> </w:t>
      </w:r>
      <w:r w:rsidRPr="00241C42">
        <w:rPr>
          <w:rFonts w:eastAsia="Times New Roman"/>
          <w:b/>
          <w:i/>
          <w:sz w:val="28"/>
          <w:szCs w:val="28"/>
          <w:lang w:val="en-US" w:eastAsia="uk-UA"/>
        </w:rPr>
        <w:t xml:space="preserve">national legislation on the effectiveness of the mechanism created. </w:t>
      </w:r>
    </w:p>
    <w:p w:rsidR="000000B2" w:rsidRPr="006429E0" w:rsidRDefault="000000B2" w:rsidP="000000B2">
      <w:pPr>
        <w:spacing w:after="0"/>
        <w:ind w:firstLine="284"/>
        <w:jc w:val="both"/>
        <w:rPr>
          <w:rFonts w:eastAsia="Times New Roman"/>
          <w:i/>
          <w:sz w:val="28"/>
          <w:szCs w:val="28"/>
          <w:lang w:val="en-US" w:eastAsia="uk-UA"/>
        </w:rPr>
      </w:pPr>
      <w:r w:rsidRPr="00D45A3C">
        <w:rPr>
          <w:rFonts w:eastAsia="Times New Roman"/>
          <w:b/>
          <w:i/>
          <w:sz w:val="28"/>
          <w:szCs w:val="28"/>
          <w:lang w:val="en-US" w:eastAsia="uk-UA"/>
        </w:rPr>
        <w:t>Keywords:</w:t>
      </w:r>
      <w:r w:rsidRPr="006429E0">
        <w:rPr>
          <w:rFonts w:eastAsia="Times New Roman"/>
          <w:i/>
          <w:sz w:val="28"/>
          <w:szCs w:val="28"/>
          <w:lang w:val="en-US" w:eastAsia="uk-UA"/>
        </w:rPr>
        <w:t xml:space="preserve"> aviation transportation, license safety of civil aviation, subject of aviation activity, status of the subject, competence, legal personality.</w:t>
      </w:r>
    </w:p>
    <w:p w:rsidR="000000B2" w:rsidRPr="00D45A3C" w:rsidRDefault="000000B2" w:rsidP="000000B2">
      <w:pPr>
        <w:spacing w:after="0"/>
        <w:ind w:firstLine="284"/>
        <w:jc w:val="both"/>
        <w:rPr>
          <w:rFonts w:eastAsia="Calibri"/>
          <w:color w:val="000000"/>
          <w:sz w:val="28"/>
          <w:szCs w:val="28"/>
          <w:lang w:val="en-US"/>
        </w:rPr>
      </w:pPr>
    </w:p>
    <w:p w:rsidR="00275B14" w:rsidRPr="000000B2" w:rsidRDefault="00275B14">
      <w:pPr>
        <w:rPr>
          <w:lang w:val="en-US"/>
        </w:rPr>
      </w:pPr>
    </w:p>
    <w:sectPr w:rsidR="00275B14" w:rsidRPr="000000B2" w:rsidSect="00B54ECC">
      <w:headerReference w:type="default" r:id="rId7"/>
      <w:endnotePr>
        <w:numFmt w:val="decimal"/>
      </w:endnotePr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885211"/>
    </w:sdtPr>
    <w:sdtEndPr/>
    <w:sdtContent>
      <w:p w:rsidR="00A000D9" w:rsidRDefault="000000B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000D9" w:rsidRDefault="000000B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0D"/>
    <w:multiLevelType w:val="hybridMultilevel"/>
    <w:tmpl w:val="0CD6D328"/>
    <w:lvl w:ilvl="0" w:tplc="324AA016">
      <w:start w:val="27"/>
      <w:numFmt w:val="decimal"/>
      <w:lvlText w:val="%1."/>
      <w:lvlJc w:val="left"/>
    </w:lvl>
    <w:lvl w:ilvl="1" w:tplc="F46A337C">
      <w:numFmt w:val="decimal"/>
      <w:lvlText w:val=""/>
      <w:lvlJc w:val="left"/>
    </w:lvl>
    <w:lvl w:ilvl="2" w:tplc="9EF0EAD0">
      <w:numFmt w:val="decimal"/>
      <w:lvlText w:val=""/>
      <w:lvlJc w:val="left"/>
    </w:lvl>
    <w:lvl w:ilvl="3" w:tplc="CA269ED0">
      <w:numFmt w:val="decimal"/>
      <w:lvlText w:val=""/>
      <w:lvlJc w:val="left"/>
    </w:lvl>
    <w:lvl w:ilvl="4" w:tplc="2EF61034">
      <w:numFmt w:val="decimal"/>
      <w:lvlText w:val=""/>
      <w:lvlJc w:val="left"/>
    </w:lvl>
    <w:lvl w:ilvl="5" w:tplc="E6F85DF4">
      <w:numFmt w:val="decimal"/>
      <w:lvlText w:val=""/>
      <w:lvlJc w:val="left"/>
    </w:lvl>
    <w:lvl w:ilvl="6" w:tplc="DC5EC084">
      <w:numFmt w:val="decimal"/>
      <w:lvlText w:val=""/>
      <w:lvlJc w:val="left"/>
    </w:lvl>
    <w:lvl w:ilvl="7" w:tplc="432ECC8C">
      <w:numFmt w:val="decimal"/>
      <w:lvlText w:val=""/>
      <w:lvlJc w:val="left"/>
    </w:lvl>
    <w:lvl w:ilvl="8" w:tplc="A23A1656">
      <w:numFmt w:val="decimal"/>
      <w:lvlText w:val=""/>
      <w:lvlJc w:val="left"/>
    </w:lvl>
  </w:abstractNum>
  <w:abstractNum w:abstractNumId="1">
    <w:nsid w:val="04D353DE"/>
    <w:multiLevelType w:val="hybridMultilevel"/>
    <w:tmpl w:val="6BF0665E"/>
    <w:lvl w:ilvl="0" w:tplc="1C0C4A22">
      <w:start w:val="3"/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7F279C5"/>
    <w:multiLevelType w:val="hybridMultilevel"/>
    <w:tmpl w:val="F2F8C9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C7003"/>
    <w:multiLevelType w:val="multilevel"/>
    <w:tmpl w:val="A5067A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1DA797D"/>
    <w:multiLevelType w:val="hybridMultilevel"/>
    <w:tmpl w:val="E7BEF2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761B1"/>
    <w:multiLevelType w:val="hybridMultilevel"/>
    <w:tmpl w:val="272E9D2C"/>
    <w:lvl w:ilvl="0" w:tplc="4B88013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>
    <w:nsid w:val="23E53474"/>
    <w:multiLevelType w:val="hybridMultilevel"/>
    <w:tmpl w:val="E01EA3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8714A652">
      <w:start w:val="8"/>
      <w:numFmt w:val="bullet"/>
      <w:lvlText w:val="–"/>
      <w:lvlJc w:val="left"/>
      <w:pPr>
        <w:ind w:left="1440" w:hanging="360"/>
      </w:pPr>
      <w:rPr>
        <w:rFonts w:ascii="Times New Roman" w:eastAsia="TimesNewRoman,Italic" w:hAnsi="Times New Roman" w:cs="Times New Roman" w:hint="default"/>
        <w:lang w:val="uk-UA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E2696"/>
    <w:multiLevelType w:val="hybridMultilevel"/>
    <w:tmpl w:val="77EE4562"/>
    <w:lvl w:ilvl="0" w:tplc="30988E8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0E4BFB"/>
    <w:multiLevelType w:val="hybridMultilevel"/>
    <w:tmpl w:val="5030B3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06AB1"/>
    <w:multiLevelType w:val="hybridMultilevel"/>
    <w:tmpl w:val="B5B69A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D79F2"/>
    <w:multiLevelType w:val="multilevel"/>
    <w:tmpl w:val="A5067A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11">
    <w:nsid w:val="311E79C9"/>
    <w:multiLevelType w:val="hybridMultilevel"/>
    <w:tmpl w:val="B03A4B8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5DF6729"/>
    <w:multiLevelType w:val="hybridMultilevel"/>
    <w:tmpl w:val="7D268FA8"/>
    <w:lvl w:ilvl="0" w:tplc="94E2389E">
      <w:start w:val="1"/>
      <w:numFmt w:val="decimal"/>
      <w:lvlText w:val="%1."/>
      <w:lvlJc w:val="left"/>
      <w:pPr>
        <w:ind w:left="720" w:hanging="360"/>
      </w:pPr>
      <w:rPr>
        <w:b w:val="0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26EBE"/>
    <w:multiLevelType w:val="hybridMultilevel"/>
    <w:tmpl w:val="74ECEE8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EE63FD9"/>
    <w:multiLevelType w:val="hybridMultilevel"/>
    <w:tmpl w:val="547C882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EF46988"/>
    <w:multiLevelType w:val="hybridMultilevel"/>
    <w:tmpl w:val="BA8C31B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7C1B67"/>
    <w:multiLevelType w:val="multilevel"/>
    <w:tmpl w:val="37145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6A620C0"/>
    <w:multiLevelType w:val="hybridMultilevel"/>
    <w:tmpl w:val="A88EC2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7748C2"/>
    <w:multiLevelType w:val="hybridMultilevel"/>
    <w:tmpl w:val="0E7278C0"/>
    <w:lvl w:ilvl="0" w:tplc="3BD48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452820"/>
    <w:multiLevelType w:val="hybridMultilevel"/>
    <w:tmpl w:val="1152CA5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B06EEC"/>
    <w:multiLevelType w:val="hybridMultilevel"/>
    <w:tmpl w:val="E4AE82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225563"/>
    <w:multiLevelType w:val="hybridMultilevel"/>
    <w:tmpl w:val="E9564170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C011DB"/>
    <w:multiLevelType w:val="multilevel"/>
    <w:tmpl w:val="37145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099250B"/>
    <w:multiLevelType w:val="multilevel"/>
    <w:tmpl w:val="A5067A5C"/>
    <w:lvl w:ilvl="0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3" w:hanging="2160"/>
      </w:pPr>
      <w:rPr>
        <w:rFonts w:hint="default"/>
      </w:rPr>
    </w:lvl>
  </w:abstractNum>
  <w:abstractNum w:abstractNumId="24">
    <w:nsid w:val="637C68C4"/>
    <w:multiLevelType w:val="hybridMultilevel"/>
    <w:tmpl w:val="68EC8A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5C61C8"/>
    <w:multiLevelType w:val="hybridMultilevel"/>
    <w:tmpl w:val="67185B3E"/>
    <w:lvl w:ilvl="0" w:tplc="44861484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C05562"/>
    <w:multiLevelType w:val="hybridMultilevel"/>
    <w:tmpl w:val="C8CA8E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EB123E"/>
    <w:multiLevelType w:val="multilevel"/>
    <w:tmpl w:val="37145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7C370B72"/>
    <w:multiLevelType w:val="hybridMultilevel"/>
    <w:tmpl w:val="32DC6D82"/>
    <w:lvl w:ilvl="0" w:tplc="E8D4BF6C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9">
    <w:nsid w:val="7EA66BF9"/>
    <w:multiLevelType w:val="hybridMultilevel"/>
    <w:tmpl w:val="0226D5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16"/>
  </w:num>
  <w:num w:numId="4">
    <w:abstractNumId w:val="1"/>
  </w:num>
  <w:num w:numId="5">
    <w:abstractNumId w:val="3"/>
  </w:num>
  <w:num w:numId="6">
    <w:abstractNumId w:val="14"/>
  </w:num>
  <w:num w:numId="7">
    <w:abstractNumId w:val="23"/>
  </w:num>
  <w:num w:numId="8">
    <w:abstractNumId w:val="10"/>
  </w:num>
  <w:num w:numId="9">
    <w:abstractNumId w:val="17"/>
  </w:num>
  <w:num w:numId="10">
    <w:abstractNumId w:val="20"/>
  </w:num>
  <w:num w:numId="11">
    <w:abstractNumId w:val="29"/>
  </w:num>
  <w:num w:numId="12">
    <w:abstractNumId w:val="24"/>
  </w:num>
  <w:num w:numId="13">
    <w:abstractNumId w:val="26"/>
  </w:num>
  <w:num w:numId="14">
    <w:abstractNumId w:val="2"/>
  </w:num>
  <w:num w:numId="15">
    <w:abstractNumId w:val="4"/>
  </w:num>
  <w:num w:numId="16">
    <w:abstractNumId w:val="25"/>
  </w:num>
  <w:num w:numId="17">
    <w:abstractNumId w:val="28"/>
  </w:num>
  <w:num w:numId="18">
    <w:abstractNumId w:val="5"/>
  </w:num>
  <w:num w:numId="19">
    <w:abstractNumId w:val="0"/>
  </w:num>
  <w:num w:numId="20">
    <w:abstractNumId w:val="21"/>
  </w:num>
  <w:num w:numId="21">
    <w:abstractNumId w:val="19"/>
  </w:num>
  <w:num w:numId="22">
    <w:abstractNumId w:val="7"/>
  </w:num>
  <w:num w:numId="23">
    <w:abstractNumId w:val="6"/>
  </w:num>
  <w:num w:numId="24">
    <w:abstractNumId w:val="8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9"/>
  </w:num>
  <w:num w:numId="29">
    <w:abstractNumId w:val="13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hyphenationZone w:val="425"/>
  <w:characterSpacingControl w:val="doNotCompress"/>
  <w:endnotePr>
    <w:numFmt w:val="decimal"/>
  </w:endnotePr>
  <w:compat/>
  <w:rsids>
    <w:rsidRoot w:val="000000B2"/>
    <w:rsid w:val="000000B2"/>
    <w:rsid w:val="00275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0B2"/>
    <w:rPr>
      <w:rFonts w:ascii="Times New Roman" w:hAnsi="Times New Roman" w:cs="Times New Roman"/>
      <w:sz w:val="20"/>
      <w:szCs w:val="20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00B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link w:val="30"/>
    <w:uiPriority w:val="9"/>
    <w:qFormat/>
    <w:rsid w:val="000000B2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val="uk-UA"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00B2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0000B2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000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0000B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0000B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rsid w:val="000000B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000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00B2"/>
    <w:rPr>
      <w:rFonts w:ascii="Times New Roman" w:hAnsi="Times New Roman" w:cs="Times New Roman"/>
      <w:sz w:val="20"/>
      <w:szCs w:val="20"/>
      <w:lang w:val="ru-RU"/>
    </w:rPr>
  </w:style>
  <w:style w:type="paragraph" w:styleId="a5">
    <w:name w:val="endnote text"/>
    <w:basedOn w:val="a"/>
    <w:link w:val="a6"/>
    <w:unhideWhenUsed/>
    <w:rsid w:val="000000B2"/>
    <w:pPr>
      <w:spacing w:after="0" w:line="240" w:lineRule="auto"/>
    </w:pPr>
  </w:style>
  <w:style w:type="character" w:customStyle="1" w:styleId="a6">
    <w:name w:val="Текст концевой сноски Знак"/>
    <w:basedOn w:val="a0"/>
    <w:link w:val="a5"/>
    <w:rsid w:val="000000B2"/>
    <w:rPr>
      <w:rFonts w:ascii="Times New Roman" w:hAnsi="Times New Roman" w:cs="Times New Roman"/>
      <w:sz w:val="20"/>
      <w:szCs w:val="20"/>
      <w:lang w:val="ru-RU"/>
    </w:rPr>
  </w:style>
  <w:style w:type="character" w:styleId="a7">
    <w:name w:val="endnote reference"/>
    <w:basedOn w:val="a0"/>
    <w:uiPriority w:val="99"/>
    <w:semiHidden/>
    <w:unhideWhenUsed/>
    <w:rsid w:val="000000B2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00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00B2"/>
    <w:rPr>
      <w:rFonts w:ascii="Tahoma" w:hAnsi="Tahoma" w:cs="Tahoma"/>
      <w:sz w:val="16"/>
      <w:szCs w:val="16"/>
      <w:lang w:val="ru-RU"/>
    </w:rPr>
  </w:style>
  <w:style w:type="paragraph" w:styleId="aa">
    <w:name w:val="Normal (Web)"/>
    <w:basedOn w:val="a"/>
    <w:uiPriority w:val="99"/>
    <w:unhideWhenUsed/>
    <w:rsid w:val="000000B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uk-UA" w:eastAsia="uk-UA"/>
    </w:rPr>
  </w:style>
  <w:style w:type="numbering" w:customStyle="1" w:styleId="1">
    <w:name w:val="Нет списка1"/>
    <w:next w:val="a2"/>
    <w:uiPriority w:val="99"/>
    <w:semiHidden/>
    <w:unhideWhenUsed/>
    <w:rsid w:val="000000B2"/>
  </w:style>
  <w:style w:type="paragraph" w:styleId="ab">
    <w:name w:val="Body Text Indent"/>
    <w:basedOn w:val="a"/>
    <w:link w:val="ac"/>
    <w:unhideWhenUsed/>
    <w:rsid w:val="000000B2"/>
    <w:pPr>
      <w:spacing w:after="0" w:line="240" w:lineRule="auto"/>
      <w:ind w:firstLine="900"/>
    </w:pPr>
    <w:rPr>
      <w:rFonts w:eastAsia="Times New Roman"/>
      <w:sz w:val="28"/>
      <w:szCs w:val="24"/>
      <w:lang w:val="uk-UA" w:eastAsia="ru-RU"/>
    </w:rPr>
  </w:style>
  <w:style w:type="character" w:customStyle="1" w:styleId="ac">
    <w:name w:val="Основной текст с отступом Знак"/>
    <w:basedOn w:val="a0"/>
    <w:link w:val="ab"/>
    <w:rsid w:val="000000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List Paragraph"/>
    <w:basedOn w:val="a"/>
    <w:uiPriority w:val="34"/>
    <w:qFormat/>
    <w:rsid w:val="000000B2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0000B2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0000B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f0">
    <w:name w:val="Table Grid"/>
    <w:basedOn w:val="a1"/>
    <w:rsid w:val="00000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000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paragraph" w:customStyle="1" w:styleId="BULLET">
    <w:name w:val="BULLET"/>
    <w:basedOn w:val="Default"/>
    <w:next w:val="Default"/>
    <w:rsid w:val="000000B2"/>
    <w:rPr>
      <w:rFonts w:cs="Times New Roman"/>
      <w:color w:val="auto"/>
    </w:rPr>
  </w:style>
  <w:style w:type="paragraph" w:customStyle="1" w:styleId="af1">
    <w:name w:val="Знак Знак Знак Знак Знак Знак Знак Знак Знак Знак Знак Знак"/>
    <w:basedOn w:val="a"/>
    <w:rsid w:val="000000B2"/>
    <w:pPr>
      <w:spacing w:after="0" w:line="240" w:lineRule="auto"/>
    </w:pPr>
    <w:rPr>
      <w:rFonts w:ascii="Verdana" w:eastAsia="Times New Roman" w:hAnsi="Verdana" w:cs="Verdana"/>
      <w:lang w:val="en-US"/>
    </w:rPr>
  </w:style>
  <w:style w:type="character" w:styleId="af2">
    <w:name w:val="Hyperlink"/>
    <w:basedOn w:val="a0"/>
    <w:uiPriority w:val="99"/>
    <w:unhideWhenUsed/>
    <w:rsid w:val="000000B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0000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1"/>
      <w:szCs w:val="11"/>
      <w:lang w:val="uk-UA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000B2"/>
    <w:rPr>
      <w:rFonts w:ascii="Courier New" w:eastAsia="Times New Roman" w:hAnsi="Courier New" w:cs="Times New Roman"/>
      <w:color w:val="000000"/>
      <w:sz w:val="11"/>
      <w:szCs w:val="11"/>
      <w:lang w:eastAsia="ru-RU"/>
    </w:rPr>
  </w:style>
  <w:style w:type="paragraph" w:customStyle="1" w:styleId="rvps1">
    <w:name w:val="rvps1"/>
    <w:basedOn w:val="a"/>
    <w:rsid w:val="000000B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uk-UA" w:eastAsia="uk-UA"/>
    </w:rPr>
  </w:style>
  <w:style w:type="character" w:customStyle="1" w:styleId="rvts15">
    <w:name w:val="rvts15"/>
    <w:basedOn w:val="a0"/>
    <w:rsid w:val="000000B2"/>
  </w:style>
  <w:style w:type="paragraph" w:customStyle="1" w:styleId="rvps4">
    <w:name w:val="rvps4"/>
    <w:basedOn w:val="a"/>
    <w:rsid w:val="000000B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uk-UA" w:eastAsia="uk-UA"/>
    </w:rPr>
  </w:style>
  <w:style w:type="character" w:customStyle="1" w:styleId="rvts23">
    <w:name w:val="rvts23"/>
    <w:basedOn w:val="a0"/>
    <w:rsid w:val="000000B2"/>
  </w:style>
  <w:style w:type="paragraph" w:customStyle="1" w:styleId="rvps7">
    <w:name w:val="rvps7"/>
    <w:basedOn w:val="a"/>
    <w:rsid w:val="000000B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0000B2"/>
  </w:style>
  <w:style w:type="paragraph" w:customStyle="1" w:styleId="rvps14">
    <w:name w:val="rvps14"/>
    <w:basedOn w:val="a"/>
    <w:rsid w:val="000000B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uk-UA" w:eastAsia="uk-UA"/>
    </w:rPr>
  </w:style>
  <w:style w:type="paragraph" w:customStyle="1" w:styleId="tj">
    <w:name w:val="tj"/>
    <w:basedOn w:val="a"/>
    <w:rsid w:val="000000B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uk-UA" w:eastAsia="uk-UA"/>
    </w:rPr>
  </w:style>
  <w:style w:type="paragraph" w:customStyle="1" w:styleId="11">
    <w:name w:val="Стиль1 Знак Знак Знак Знак Знак Знак1 Знак Знак Знак Знак"/>
    <w:basedOn w:val="a"/>
    <w:uiPriority w:val="99"/>
    <w:rsid w:val="000000B2"/>
    <w:pPr>
      <w:spacing w:after="0" w:line="240" w:lineRule="auto"/>
    </w:pPr>
    <w:rPr>
      <w:rFonts w:ascii="Verdana" w:eastAsia="Times New Roman" w:hAnsi="Verdana" w:cs="Verdana"/>
      <w:lang w:val="en-US"/>
    </w:rPr>
  </w:style>
  <w:style w:type="paragraph" w:styleId="af3">
    <w:name w:val="Title"/>
    <w:basedOn w:val="a"/>
    <w:link w:val="af4"/>
    <w:qFormat/>
    <w:rsid w:val="000000B2"/>
    <w:pPr>
      <w:spacing w:after="0" w:line="360" w:lineRule="auto"/>
      <w:jc w:val="center"/>
    </w:pPr>
    <w:rPr>
      <w:rFonts w:eastAsia="Times New Roman"/>
      <w:b/>
      <w:bCs/>
      <w:sz w:val="21"/>
      <w:szCs w:val="21"/>
      <w:lang w:val="uk-UA" w:eastAsia="ru-RU"/>
    </w:rPr>
  </w:style>
  <w:style w:type="character" w:customStyle="1" w:styleId="af4">
    <w:name w:val="Название Знак"/>
    <w:basedOn w:val="a0"/>
    <w:link w:val="af3"/>
    <w:rsid w:val="000000B2"/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character" w:styleId="af5">
    <w:name w:val="Strong"/>
    <w:basedOn w:val="a0"/>
    <w:uiPriority w:val="22"/>
    <w:qFormat/>
    <w:rsid w:val="000000B2"/>
    <w:rPr>
      <w:b/>
      <w:bCs/>
    </w:rPr>
  </w:style>
  <w:style w:type="character" w:customStyle="1" w:styleId="apple-converted-space">
    <w:name w:val="apple-converted-space"/>
    <w:basedOn w:val="a0"/>
    <w:uiPriority w:val="99"/>
    <w:rsid w:val="000000B2"/>
  </w:style>
  <w:style w:type="character" w:customStyle="1" w:styleId="hps">
    <w:name w:val="hps"/>
    <w:basedOn w:val="a0"/>
    <w:uiPriority w:val="99"/>
    <w:rsid w:val="000000B2"/>
    <w:rPr>
      <w:rFonts w:cs="Times New Roman"/>
    </w:rPr>
  </w:style>
  <w:style w:type="character" w:customStyle="1" w:styleId="atn">
    <w:name w:val="atn"/>
    <w:basedOn w:val="a0"/>
    <w:uiPriority w:val="99"/>
    <w:rsid w:val="000000B2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0000B2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000B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6">
    <w:name w:val="Знак Знак Знак Знак"/>
    <w:basedOn w:val="a"/>
    <w:rsid w:val="000000B2"/>
    <w:pPr>
      <w:spacing w:after="0" w:line="240" w:lineRule="auto"/>
    </w:pPr>
    <w:rPr>
      <w:rFonts w:ascii="Verdana" w:eastAsia="Times New Roman" w:hAnsi="Verdana" w:cs="Verdana"/>
      <w:lang w:val="en-US"/>
    </w:rPr>
  </w:style>
  <w:style w:type="paragraph" w:styleId="23">
    <w:name w:val="Body Text 2"/>
    <w:basedOn w:val="a"/>
    <w:link w:val="24"/>
    <w:uiPriority w:val="99"/>
    <w:rsid w:val="000000B2"/>
    <w:pPr>
      <w:spacing w:after="120" w:line="480" w:lineRule="auto"/>
    </w:pPr>
    <w:rPr>
      <w:rFonts w:eastAsia="Times New Roman"/>
      <w:sz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0000B2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f7">
    <w:name w:val="footer"/>
    <w:basedOn w:val="a"/>
    <w:link w:val="af8"/>
    <w:uiPriority w:val="99"/>
    <w:unhideWhenUsed/>
    <w:rsid w:val="000000B2"/>
    <w:pPr>
      <w:tabs>
        <w:tab w:val="center" w:pos="4819"/>
        <w:tab w:val="right" w:pos="9639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8">
    <w:name w:val="Нижний колонтитул Знак"/>
    <w:basedOn w:val="a0"/>
    <w:link w:val="af7"/>
    <w:uiPriority w:val="99"/>
    <w:rsid w:val="000000B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0000B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via.gov.ua/documents/Regulyatorna-diyalnist/Analiz-regulyatornogo-vplivu/23662.html" TargetMode="External"/><Relationship Id="rId5" Type="http://schemas.openxmlformats.org/officeDocument/2006/relationships/hyperlink" Target="http://zakon2.rada.gov.ua/laws/show/z0393-0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6441</Words>
  <Characters>3672</Characters>
  <Application>Microsoft Office Word</Application>
  <DocSecurity>0</DocSecurity>
  <Lines>30</Lines>
  <Paragraphs>20</Paragraphs>
  <ScaleCrop>false</ScaleCrop>
  <Company/>
  <LinksUpToDate>false</LinksUpToDate>
  <CharactersWithSpaces>10093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2018-07-04T07:28:00Z</dcterms:created>
  <dcterms:modified xsi:type="dcterms:W3CDTF">2018-07-04T07:31:00Z</dcterms:modified>
</cp:coreProperties>
</file>