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7" w:rsidRPr="008C2617" w:rsidRDefault="008C2617" w:rsidP="00766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617">
        <w:rPr>
          <w:rFonts w:ascii="Times New Roman" w:hAnsi="Times New Roman" w:cs="Times New Roman"/>
          <w:sz w:val="28"/>
          <w:szCs w:val="28"/>
        </w:rPr>
        <w:t>УДК</w:t>
      </w:r>
      <w:r w:rsidR="001915D4">
        <w:rPr>
          <w:rFonts w:ascii="Times New Roman" w:hAnsi="Times New Roman" w:cs="Times New Roman"/>
          <w:sz w:val="28"/>
          <w:szCs w:val="28"/>
        </w:rPr>
        <w:t xml:space="preserve"> 343.98.06</w:t>
      </w:r>
      <w:r w:rsidR="00766627">
        <w:rPr>
          <w:rFonts w:ascii="Times New Roman" w:hAnsi="Times New Roman" w:cs="Times New Roman"/>
          <w:sz w:val="28"/>
          <w:szCs w:val="28"/>
        </w:rPr>
        <w:t xml:space="preserve"> </w:t>
      </w:r>
      <w:r w:rsidR="001915D4">
        <w:rPr>
          <w:rFonts w:ascii="Times New Roman" w:hAnsi="Times New Roman" w:cs="Times New Roman"/>
          <w:sz w:val="28"/>
          <w:szCs w:val="28"/>
        </w:rPr>
        <w:t>(043.2)</w:t>
      </w:r>
    </w:p>
    <w:p w:rsidR="00A15482" w:rsidRPr="0057414F" w:rsidRDefault="00A15482" w:rsidP="00574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14F">
        <w:rPr>
          <w:rFonts w:ascii="Times New Roman" w:hAnsi="Times New Roman" w:cs="Times New Roman"/>
          <w:b/>
          <w:sz w:val="28"/>
          <w:szCs w:val="28"/>
        </w:rPr>
        <w:t xml:space="preserve">Хомченко О. В., </w:t>
      </w:r>
      <w:r w:rsidRPr="0057414F">
        <w:rPr>
          <w:rFonts w:ascii="Times New Roman" w:hAnsi="Times New Roman" w:cs="Times New Roman"/>
          <w:sz w:val="28"/>
          <w:szCs w:val="28"/>
        </w:rPr>
        <w:t>студентка</w:t>
      </w:r>
      <w:r w:rsidR="00766627">
        <w:rPr>
          <w:rFonts w:ascii="Times New Roman" w:hAnsi="Times New Roman" w:cs="Times New Roman"/>
          <w:sz w:val="28"/>
          <w:szCs w:val="28"/>
        </w:rPr>
        <w:t>,</w:t>
      </w:r>
    </w:p>
    <w:p w:rsidR="00A15482" w:rsidRPr="0057414F" w:rsidRDefault="00766627" w:rsidP="00574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Навчально-науковий юридичний інститут,</w:t>
      </w:r>
    </w:p>
    <w:p w:rsidR="00A15482" w:rsidRPr="0057414F" w:rsidRDefault="00766627" w:rsidP="005741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A15482" w:rsidRPr="00766627" w:rsidRDefault="00766627" w:rsidP="007666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Науковий керівник: </w:t>
      </w:r>
      <w:r w:rsidR="00A15482" w:rsidRPr="00766627">
        <w:rPr>
          <w:rFonts w:ascii="Times New Roman" w:hAnsi="Times New Roman" w:cs="Times New Roman"/>
          <w:sz w:val="28"/>
          <w:szCs w:val="28"/>
        </w:rPr>
        <w:t>Логвиненко А. 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482" w:rsidRPr="0057414F">
        <w:rPr>
          <w:rFonts w:ascii="Times New Roman" w:hAnsi="Times New Roman" w:cs="Times New Roman"/>
          <w:sz w:val="28"/>
          <w:szCs w:val="28"/>
        </w:rPr>
        <w:t>старший викладач</w:t>
      </w:r>
    </w:p>
    <w:p w:rsidR="00A15482" w:rsidRPr="0057414F" w:rsidRDefault="00A15482" w:rsidP="005741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F6" w:rsidRPr="00766627" w:rsidRDefault="00A15482" w:rsidP="005741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627">
        <w:rPr>
          <w:rFonts w:ascii="Times New Roman" w:hAnsi="Times New Roman" w:cs="Times New Roman"/>
          <w:sz w:val="28"/>
          <w:szCs w:val="28"/>
        </w:rPr>
        <w:t>ТЕОРЕТИКО-ПРАВОВИЙ АСПЕКТ КРИМІНАЛІСТИЧНОЇ ІДЕНТИФІКАЦІЇ</w:t>
      </w:r>
    </w:p>
    <w:p w:rsidR="00766627" w:rsidRPr="0057414F" w:rsidRDefault="00766627" w:rsidP="005741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82" w:rsidRPr="00E97272" w:rsidRDefault="00DF7E4C" w:rsidP="008C26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4C">
        <w:rPr>
          <w:rFonts w:ascii="Times New Roman" w:hAnsi="Times New Roman" w:cs="Times New Roman"/>
          <w:sz w:val="28"/>
          <w:szCs w:val="28"/>
        </w:rPr>
        <w:t>З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нання теоретичних основ криміналістичної ідентифікації складають підґрунтя до застосування цього спеціального методу, а також заснованих на ньому методик та технологій у діяльності з розкриття злочинів. З огляду на важливе значення у боротьбі зі злочинністю юридичних норм, слід зазначити, що </w:t>
      </w:r>
      <w:r w:rsidRPr="00DF7E4C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об’єктивної правової оцінки </w:t>
      </w:r>
      <w:r w:rsidRPr="00DF7E4C">
        <w:rPr>
          <w:rFonts w:ascii="Times New Roman" w:hAnsi="Times New Roman" w:cs="Times New Roman"/>
          <w:sz w:val="28"/>
          <w:szCs w:val="28"/>
        </w:rPr>
        <w:t xml:space="preserve">події 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можливе </w:t>
      </w:r>
      <w:r w:rsidRPr="00DF7E4C">
        <w:rPr>
          <w:rFonts w:ascii="Times New Roman" w:hAnsi="Times New Roman" w:cs="Times New Roman"/>
          <w:sz w:val="28"/>
          <w:szCs w:val="28"/>
        </w:rPr>
        <w:t xml:space="preserve">лише </w:t>
      </w:r>
      <w:r w:rsidR="00A15482" w:rsidRPr="00DF7E4C">
        <w:rPr>
          <w:rFonts w:ascii="Times New Roman" w:hAnsi="Times New Roman" w:cs="Times New Roman"/>
          <w:sz w:val="28"/>
          <w:szCs w:val="28"/>
        </w:rPr>
        <w:t>за умови наявності об’єктивних знань про розслідувану подію. Об’єктивність же її пізнання значною мірою залежить від застосованого арсеналу знань та науково-технічних засобів. Одним із спеціальних методів криміналістики, що ґрунтується на законах природи та знаннях точних на</w:t>
      </w:r>
      <w:r w:rsidRPr="00DF7E4C">
        <w:rPr>
          <w:rFonts w:ascii="Times New Roman" w:hAnsi="Times New Roman" w:cs="Times New Roman"/>
          <w:sz w:val="28"/>
          <w:szCs w:val="28"/>
        </w:rPr>
        <w:t>ук, поява якого була ініційова</w:t>
      </w:r>
      <w:r w:rsidR="00A15482" w:rsidRPr="00DF7E4C">
        <w:rPr>
          <w:rFonts w:ascii="Times New Roman" w:hAnsi="Times New Roman" w:cs="Times New Roman"/>
          <w:sz w:val="28"/>
          <w:szCs w:val="28"/>
        </w:rPr>
        <w:t>на необхідністю отримання об’єктивних, істинних знань про подію, що мала місце у минулому, стала</w:t>
      </w:r>
      <w:r w:rsidRPr="00DF7E4C">
        <w:rPr>
          <w:rFonts w:ascii="Times New Roman" w:hAnsi="Times New Roman" w:cs="Times New Roman"/>
          <w:sz w:val="28"/>
          <w:szCs w:val="28"/>
        </w:rPr>
        <w:t xml:space="preserve"> криміналістична ідентифікація. М</w:t>
      </w:r>
      <w:r w:rsidR="00A15482" w:rsidRPr="00DF7E4C">
        <w:rPr>
          <w:rFonts w:ascii="Times New Roman" w:hAnsi="Times New Roman" w:cs="Times New Roman"/>
          <w:sz w:val="28"/>
          <w:szCs w:val="28"/>
        </w:rPr>
        <w:t>етод</w:t>
      </w:r>
      <w:r w:rsidRPr="00DF7E4C">
        <w:rPr>
          <w:rFonts w:ascii="Times New Roman" w:hAnsi="Times New Roman" w:cs="Times New Roman"/>
          <w:sz w:val="28"/>
          <w:szCs w:val="28"/>
        </w:rPr>
        <w:t xml:space="preserve"> криміналістичної іденти</w:t>
      </w:r>
      <w:r w:rsidR="00FE71CB">
        <w:rPr>
          <w:rFonts w:ascii="Times New Roman" w:hAnsi="Times New Roman" w:cs="Times New Roman"/>
          <w:sz w:val="28"/>
          <w:szCs w:val="28"/>
        </w:rPr>
        <w:t>фікації, як зазначає В. В. Бірюков</w:t>
      </w:r>
      <w:r w:rsidRPr="00DF7E4C">
        <w:rPr>
          <w:rFonts w:ascii="Times New Roman" w:hAnsi="Times New Roman" w:cs="Times New Roman"/>
          <w:sz w:val="28"/>
          <w:szCs w:val="28"/>
        </w:rPr>
        <w:t xml:space="preserve">, це </w:t>
      </w:r>
      <w:r w:rsidR="00A15482" w:rsidRPr="00DF7E4C">
        <w:rPr>
          <w:rFonts w:ascii="Times New Roman" w:hAnsi="Times New Roman" w:cs="Times New Roman"/>
          <w:sz w:val="28"/>
          <w:szCs w:val="28"/>
        </w:rPr>
        <w:t>спеціальний метод криміналістики, який ґрунтується на знаннях природничих та точних наук і полягає у ототожненні об’єкта за його проявами у минулому</w:t>
      </w:r>
      <w:r w:rsidR="00907EFA">
        <w:rPr>
          <w:rFonts w:ascii="Times New Roman" w:hAnsi="Times New Roman" w:cs="Times New Roman"/>
          <w:sz w:val="28"/>
          <w:szCs w:val="28"/>
        </w:rPr>
        <w:t xml:space="preserve"> </w:t>
      </w:r>
      <w:r w:rsidR="00907EFA" w:rsidRPr="00E97272">
        <w:rPr>
          <w:rFonts w:ascii="Times New Roman" w:hAnsi="Times New Roman" w:cs="Times New Roman"/>
          <w:sz w:val="28"/>
          <w:szCs w:val="28"/>
        </w:rPr>
        <w:t xml:space="preserve">[1, </w:t>
      </w:r>
      <w:r w:rsidR="00907E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EFA" w:rsidRPr="00E97272">
        <w:rPr>
          <w:rFonts w:ascii="Times New Roman" w:hAnsi="Times New Roman" w:cs="Times New Roman"/>
          <w:sz w:val="28"/>
          <w:szCs w:val="28"/>
        </w:rPr>
        <w:t>.</w:t>
      </w:r>
      <w:r w:rsidR="00907EFA">
        <w:rPr>
          <w:rFonts w:ascii="Times New Roman" w:hAnsi="Times New Roman" w:cs="Times New Roman"/>
          <w:sz w:val="28"/>
          <w:szCs w:val="28"/>
        </w:rPr>
        <w:t xml:space="preserve"> </w:t>
      </w:r>
      <w:r w:rsidR="00907EFA">
        <w:rPr>
          <w:rFonts w:ascii="Times New Roman" w:hAnsi="Times New Roman" w:cs="Times New Roman"/>
          <w:sz w:val="28"/>
          <w:szCs w:val="28"/>
        </w:rPr>
        <w:t>18]</w:t>
      </w:r>
      <w:r w:rsidRPr="00DF7E4C">
        <w:rPr>
          <w:rFonts w:ascii="Times New Roman" w:hAnsi="Times New Roman" w:cs="Times New Roman"/>
          <w:sz w:val="28"/>
          <w:szCs w:val="28"/>
        </w:rPr>
        <w:t xml:space="preserve">. Даний 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метод реалізується в методиках ототожнення певних об’єктів за їхніми певними проявами у якості інструмента пізнання. Зазвичай такі методики виступають як складові методики проведення певного виду експертиз, впізнання </w:t>
      </w:r>
      <w:r w:rsidRPr="00DF7E4C">
        <w:rPr>
          <w:rFonts w:ascii="Times New Roman" w:hAnsi="Times New Roman" w:cs="Times New Roman"/>
          <w:sz w:val="28"/>
          <w:szCs w:val="28"/>
        </w:rPr>
        <w:t>тощо.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 </w:t>
      </w:r>
      <w:r w:rsidRPr="00DF7E4C">
        <w:rPr>
          <w:rFonts w:ascii="Times New Roman" w:hAnsi="Times New Roman" w:cs="Times New Roman"/>
          <w:sz w:val="28"/>
          <w:szCs w:val="28"/>
        </w:rPr>
        <w:t>П</w:t>
      </w:r>
      <w:r w:rsidR="00A15482" w:rsidRPr="00DF7E4C">
        <w:rPr>
          <w:rFonts w:ascii="Times New Roman" w:hAnsi="Times New Roman" w:cs="Times New Roman"/>
          <w:sz w:val="28"/>
          <w:szCs w:val="28"/>
        </w:rPr>
        <w:t>рийоми виконання певних опера</w:t>
      </w:r>
      <w:r w:rsidRPr="00DF7E4C">
        <w:rPr>
          <w:rFonts w:ascii="Times New Roman" w:hAnsi="Times New Roman" w:cs="Times New Roman"/>
          <w:sz w:val="28"/>
          <w:szCs w:val="28"/>
        </w:rPr>
        <w:t>цій, які складають основу мето</w:t>
      </w:r>
      <w:r w:rsidR="00A15482" w:rsidRPr="00DF7E4C">
        <w:rPr>
          <w:rFonts w:ascii="Times New Roman" w:hAnsi="Times New Roman" w:cs="Times New Roman"/>
          <w:sz w:val="28"/>
          <w:szCs w:val="28"/>
        </w:rPr>
        <w:t>дик, постійно удосконалюються і набувають варіантності завдяки новим технологіям</w:t>
      </w:r>
      <w:r w:rsidRPr="00DF7E4C">
        <w:rPr>
          <w:rFonts w:ascii="Times New Roman" w:hAnsi="Times New Roman" w:cs="Times New Roman"/>
          <w:sz w:val="28"/>
          <w:szCs w:val="28"/>
        </w:rPr>
        <w:t>. М</w:t>
      </w:r>
      <w:r w:rsidR="00A15482" w:rsidRPr="00DF7E4C">
        <w:rPr>
          <w:rFonts w:ascii="Times New Roman" w:hAnsi="Times New Roman" w:cs="Times New Roman"/>
          <w:sz w:val="28"/>
          <w:szCs w:val="28"/>
        </w:rPr>
        <w:t xml:space="preserve">етод криміналістичної ідентифікації як надійний </w:t>
      </w:r>
      <w:r w:rsidRPr="00DF7E4C">
        <w:rPr>
          <w:rFonts w:ascii="Times New Roman" w:hAnsi="Times New Roman" w:cs="Times New Roman"/>
          <w:sz w:val="28"/>
          <w:szCs w:val="28"/>
        </w:rPr>
        <w:t>інструмент піз</w:t>
      </w:r>
      <w:r w:rsidR="00A15482" w:rsidRPr="00DF7E4C">
        <w:rPr>
          <w:rFonts w:ascii="Times New Roman" w:hAnsi="Times New Roman" w:cs="Times New Roman"/>
          <w:sz w:val="28"/>
          <w:szCs w:val="28"/>
        </w:rPr>
        <w:t>нання все частіше знаходить застосування у діяльності з розкриття злочинів</w:t>
      </w:r>
      <w:r w:rsidR="00907EFA">
        <w:rPr>
          <w:rFonts w:ascii="Times New Roman" w:hAnsi="Times New Roman" w:cs="Times New Roman"/>
          <w:sz w:val="28"/>
          <w:szCs w:val="28"/>
        </w:rPr>
        <w:t>.</w:t>
      </w:r>
    </w:p>
    <w:p w:rsidR="00974A52" w:rsidRPr="00FE71CB" w:rsidRDefault="00FE71CB" w:rsidP="008C2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 В. Салтевський </w:t>
      </w:r>
      <w:r w:rsidR="00150446">
        <w:rPr>
          <w:rFonts w:ascii="Times New Roman" w:hAnsi="Times New Roman" w:cs="Times New Roman"/>
          <w:sz w:val="28"/>
          <w:szCs w:val="28"/>
        </w:rPr>
        <w:t>визначив</w:t>
      </w:r>
      <w:r>
        <w:rPr>
          <w:rFonts w:ascii="Times New Roman" w:hAnsi="Times New Roman" w:cs="Times New Roman"/>
          <w:sz w:val="28"/>
          <w:szCs w:val="28"/>
        </w:rPr>
        <w:t xml:space="preserve"> певні види криміналістичної ідентифікації, яку, </w:t>
      </w:r>
      <w:r w:rsidR="00974A52" w:rsidRPr="00FE71CB">
        <w:rPr>
          <w:rFonts w:ascii="Times New Roman" w:hAnsi="Times New Roman" w:cs="Times New Roman"/>
          <w:sz w:val="28"/>
          <w:szCs w:val="28"/>
        </w:rPr>
        <w:t>як загальний метод у криміналістиці</w:t>
      </w:r>
      <w:r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74A52" w:rsidRPr="00FE71CB">
        <w:rPr>
          <w:rFonts w:ascii="Times New Roman" w:hAnsi="Times New Roman" w:cs="Times New Roman"/>
          <w:sz w:val="28"/>
          <w:szCs w:val="28"/>
        </w:rPr>
        <w:t>йнято поділяти за різними ознакам</w:t>
      </w:r>
      <w:r>
        <w:rPr>
          <w:rFonts w:ascii="Times New Roman" w:hAnsi="Times New Roman" w:cs="Times New Roman"/>
          <w:sz w:val="28"/>
          <w:szCs w:val="28"/>
        </w:rPr>
        <w:t xml:space="preserve">и: за </w:t>
      </w:r>
      <w:r>
        <w:rPr>
          <w:rFonts w:ascii="Times New Roman" w:hAnsi="Times New Roman" w:cs="Times New Roman"/>
          <w:sz w:val="28"/>
          <w:szCs w:val="28"/>
        </w:rPr>
        <w:lastRenderedPageBreak/>
        <w:t>рівнем досягнутої індиві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4241E">
        <w:rPr>
          <w:rFonts w:ascii="Times New Roman" w:hAnsi="Times New Roman" w:cs="Times New Roman"/>
          <w:sz w:val="28"/>
          <w:szCs w:val="28"/>
        </w:rPr>
        <w:t xml:space="preserve">дуальності – </w:t>
      </w:r>
      <w:r w:rsidR="00974A52" w:rsidRPr="00FE71CB">
        <w:rPr>
          <w:rFonts w:ascii="Times New Roman" w:hAnsi="Times New Roman" w:cs="Times New Roman"/>
          <w:sz w:val="28"/>
          <w:szCs w:val="28"/>
        </w:rPr>
        <w:t>на родову, видову, групову та індивідуальну, тобто криміналістичну; за при</w:t>
      </w:r>
      <w:r w:rsidR="0094241E">
        <w:rPr>
          <w:rFonts w:ascii="Times New Roman" w:hAnsi="Times New Roman" w:cs="Times New Roman"/>
          <w:sz w:val="28"/>
          <w:szCs w:val="28"/>
        </w:rPr>
        <w:t xml:space="preserve">родою ідентифікуючих об'єктів – </w:t>
      </w:r>
      <w:r w:rsidR="00974A52" w:rsidRPr="00FE71CB">
        <w:rPr>
          <w:rFonts w:ascii="Times New Roman" w:hAnsi="Times New Roman" w:cs="Times New Roman"/>
          <w:sz w:val="28"/>
          <w:szCs w:val="28"/>
        </w:rPr>
        <w:t>на сигнальну і знакову; за способом відображе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94241E">
        <w:rPr>
          <w:rFonts w:ascii="Times New Roman" w:hAnsi="Times New Roman" w:cs="Times New Roman"/>
          <w:sz w:val="28"/>
          <w:szCs w:val="28"/>
        </w:rPr>
        <w:t xml:space="preserve">я ідентифікаційної інформації – </w:t>
      </w:r>
      <w:r>
        <w:rPr>
          <w:rFonts w:ascii="Times New Roman" w:hAnsi="Times New Roman" w:cs="Times New Roman"/>
          <w:sz w:val="28"/>
          <w:szCs w:val="28"/>
        </w:rPr>
        <w:t>на іден</w:t>
      </w:r>
      <w:r w:rsidR="00974A52" w:rsidRPr="00FE71CB">
        <w:rPr>
          <w:rFonts w:ascii="Times New Roman" w:hAnsi="Times New Roman" w:cs="Times New Roman"/>
          <w:sz w:val="28"/>
          <w:szCs w:val="28"/>
        </w:rPr>
        <w:t xml:space="preserve">тифікацію цілісних структур, розділеного цілого та ідентифікацію джерела пошкодження. Існують й інші </w:t>
      </w:r>
      <w:r>
        <w:rPr>
          <w:rFonts w:ascii="Times New Roman" w:hAnsi="Times New Roman" w:cs="Times New Roman"/>
          <w:sz w:val="28"/>
          <w:szCs w:val="28"/>
        </w:rPr>
        <w:t>(змішані) ідентифікації</w:t>
      </w:r>
      <w:r w:rsidR="00974A52" w:rsidRPr="00FE71CB">
        <w:rPr>
          <w:rFonts w:ascii="Times New Roman" w:hAnsi="Times New Roman" w:cs="Times New Roman"/>
          <w:sz w:val="28"/>
          <w:szCs w:val="28"/>
        </w:rPr>
        <w:t>, серед яких найбільш поширені такі: за матеріально з</w:t>
      </w:r>
      <w:r>
        <w:rPr>
          <w:rFonts w:ascii="Times New Roman" w:hAnsi="Times New Roman" w:cs="Times New Roman"/>
          <w:sz w:val="28"/>
          <w:szCs w:val="28"/>
        </w:rPr>
        <w:t xml:space="preserve">афіксованими відображеннями; </w:t>
      </w:r>
      <w:r w:rsidR="00974A52" w:rsidRPr="00FE71CB">
        <w:rPr>
          <w:rFonts w:ascii="Times New Roman" w:hAnsi="Times New Roman" w:cs="Times New Roman"/>
          <w:sz w:val="28"/>
          <w:szCs w:val="28"/>
        </w:rPr>
        <w:t xml:space="preserve">за ознаками загального походження; за уявним образом; </w:t>
      </w:r>
      <w:r>
        <w:rPr>
          <w:rFonts w:ascii="Times New Roman" w:hAnsi="Times New Roman" w:cs="Times New Roman"/>
          <w:sz w:val="28"/>
          <w:szCs w:val="28"/>
        </w:rPr>
        <w:t>за особливос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74A52" w:rsidRPr="00FE71CB">
        <w:rPr>
          <w:rFonts w:ascii="Times New Roman" w:hAnsi="Times New Roman" w:cs="Times New Roman"/>
          <w:sz w:val="28"/>
          <w:szCs w:val="28"/>
        </w:rPr>
        <w:t>тями зовнішньої будови; за особливостями внутрішньої будови та складу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4A52" w:rsidRPr="00FE71CB">
        <w:rPr>
          <w:rFonts w:ascii="Times New Roman" w:hAnsi="Times New Roman" w:cs="Times New Roman"/>
          <w:sz w:val="28"/>
          <w:szCs w:val="28"/>
        </w:rPr>
        <w:t xml:space="preserve"> за функціонально-динамічними особливостями</w:t>
      </w:r>
      <w:r w:rsidR="00907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7EFA" w:rsidRPr="00E97272">
        <w:rPr>
          <w:rFonts w:ascii="Times New Roman" w:hAnsi="Times New Roman" w:cs="Times New Roman"/>
          <w:sz w:val="28"/>
          <w:szCs w:val="28"/>
        </w:rPr>
        <w:t xml:space="preserve">[2, </w:t>
      </w:r>
      <w:r w:rsidR="00907E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EFA" w:rsidRPr="00E97272">
        <w:rPr>
          <w:rFonts w:ascii="Times New Roman" w:hAnsi="Times New Roman" w:cs="Times New Roman"/>
          <w:sz w:val="28"/>
          <w:szCs w:val="28"/>
        </w:rPr>
        <w:t>. 29]</w:t>
      </w:r>
      <w:r w:rsidR="00974A52" w:rsidRPr="00FE71CB">
        <w:rPr>
          <w:rFonts w:ascii="Times New Roman" w:hAnsi="Times New Roman" w:cs="Times New Roman"/>
          <w:sz w:val="28"/>
          <w:szCs w:val="28"/>
        </w:rPr>
        <w:t xml:space="preserve">. Сутність будь-якого виду </w:t>
      </w:r>
      <w:r>
        <w:rPr>
          <w:rFonts w:ascii="Times New Roman" w:hAnsi="Times New Roman" w:cs="Times New Roman"/>
          <w:sz w:val="28"/>
          <w:szCs w:val="28"/>
        </w:rPr>
        <w:t>ідентифікаційного процесу поля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74A52" w:rsidRPr="00FE71CB">
        <w:rPr>
          <w:rFonts w:ascii="Times New Roman" w:hAnsi="Times New Roman" w:cs="Times New Roman"/>
          <w:sz w:val="28"/>
          <w:szCs w:val="28"/>
        </w:rPr>
        <w:t>гає в порівнянні ідентифікаційних</w:t>
      </w:r>
      <w:r>
        <w:rPr>
          <w:rFonts w:ascii="Times New Roman" w:hAnsi="Times New Roman" w:cs="Times New Roman"/>
          <w:sz w:val="28"/>
          <w:szCs w:val="28"/>
        </w:rPr>
        <w:t xml:space="preserve"> ознак і властивостей ідентифі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74A52" w:rsidRPr="00FE71CB">
        <w:rPr>
          <w:rFonts w:ascii="Times New Roman" w:hAnsi="Times New Roman" w:cs="Times New Roman"/>
          <w:sz w:val="28"/>
          <w:szCs w:val="28"/>
        </w:rPr>
        <w:t>кованого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74A52" w:rsidRPr="00FE71CB">
        <w:rPr>
          <w:rFonts w:ascii="Times New Roman" w:hAnsi="Times New Roman" w:cs="Times New Roman"/>
          <w:sz w:val="28"/>
          <w:szCs w:val="28"/>
        </w:rPr>
        <w:t>єкта з відображенням їх на ідентифікуючому</w:t>
      </w:r>
      <w:r w:rsidR="00907EFA">
        <w:rPr>
          <w:rFonts w:ascii="Times New Roman" w:hAnsi="Times New Roman" w:cs="Times New Roman"/>
          <w:sz w:val="28"/>
          <w:szCs w:val="28"/>
        </w:rPr>
        <w:t>.</w:t>
      </w:r>
    </w:p>
    <w:p w:rsidR="00A15482" w:rsidRDefault="00A15482" w:rsidP="008C26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14F">
        <w:rPr>
          <w:rFonts w:ascii="Times New Roman" w:hAnsi="Times New Roman" w:cs="Times New Roman"/>
          <w:sz w:val="28"/>
          <w:szCs w:val="28"/>
        </w:rPr>
        <w:t>Для умілого цілеспрямованого використання</w:t>
      </w:r>
      <w:r w:rsidR="00974A52">
        <w:rPr>
          <w:rFonts w:ascii="Times New Roman" w:hAnsi="Times New Roman" w:cs="Times New Roman"/>
          <w:sz w:val="28"/>
          <w:szCs w:val="28"/>
        </w:rPr>
        <w:t xml:space="preserve"> цього методу</w:t>
      </w:r>
      <w:r w:rsidRPr="0057414F">
        <w:rPr>
          <w:rFonts w:ascii="Times New Roman" w:hAnsi="Times New Roman" w:cs="Times New Roman"/>
          <w:sz w:val="28"/>
          <w:szCs w:val="28"/>
        </w:rPr>
        <w:t xml:space="preserve"> в практичній діяльност</w:t>
      </w:r>
      <w:r w:rsidR="00974A52">
        <w:rPr>
          <w:rFonts w:ascii="Times New Roman" w:hAnsi="Times New Roman" w:cs="Times New Roman"/>
          <w:sz w:val="28"/>
          <w:szCs w:val="28"/>
        </w:rPr>
        <w:t>і суттєве значення має класифі</w:t>
      </w:r>
      <w:r w:rsidR="00974A52">
        <w:rPr>
          <w:rFonts w:ascii="Times New Roman" w:hAnsi="Times New Roman" w:cs="Times New Roman"/>
          <w:sz w:val="28"/>
          <w:szCs w:val="28"/>
        </w:rPr>
        <w:softHyphen/>
      </w:r>
      <w:r w:rsidRPr="0057414F">
        <w:rPr>
          <w:rFonts w:ascii="Times New Roman" w:hAnsi="Times New Roman" w:cs="Times New Roman"/>
          <w:sz w:val="28"/>
          <w:szCs w:val="28"/>
        </w:rPr>
        <w:t>кація об</w:t>
      </w:r>
      <w:r w:rsidR="00FE71CB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>єктів</w:t>
      </w:r>
      <w:r w:rsidR="00974A52">
        <w:rPr>
          <w:rFonts w:ascii="Times New Roman" w:hAnsi="Times New Roman" w:cs="Times New Roman"/>
          <w:sz w:val="28"/>
          <w:szCs w:val="28"/>
        </w:rPr>
        <w:t xml:space="preserve">. </w:t>
      </w:r>
      <w:r w:rsidRPr="0057414F">
        <w:rPr>
          <w:rFonts w:ascii="Times New Roman" w:hAnsi="Times New Roman" w:cs="Times New Roman"/>
          <w:sz w:val="28"/>
          <w:szCs w:val="28"/>
        </w:rPr>
        <w:t>Як і у будь-якому процесі пов'язаному з порівнянням обов'язковою умовою криміналістичної ідентифікац</w:t>
      </w:r>
      <w:r w:rsidR="00974A52">
        <w:rPr>
          <w:rFonts w:ascii="Times New Roman" w:hAnsi="Times New Roman" w:cs="Times New Roman"/>
          <w:sz w:val="28"/>
          <w:szCs w:val="28"/>
        </w:rPr>
        <w:t>ії є наявність не менше двох об’єктів</w:t>
      </w:r>
      <w:r w:rsidRPr="0057414F">
        <w:rPr>
          <w:rFonts w:ascii="Times New Roman" w:hAnsi="Times New Roman" w:cs="Times New Roman"/>
          <w:sz w:val="28"/>
          <w:szCs w:val="28"/>
        </w:rPr>
        <w:t>. Вони поділяються на ідентифік</w:t>
      </w:r>
      <w:r w:rsidR="00974A52">
        <w:rPr>
          <w:rFonts w:ascii="Times New Roman" w:hAnsi="Times New Roman" w:cs="Times New Roman"/>
          <w:sz w:val="28"/>
          <w:szCs w:val="28"/>
        </w:rPr>
        <w:t>овані</w:t>
      </w:r>
      <w:r w:rsidRPr="0057414F">
        <w:rPr>
          <w:rFonts w:ascii="Times New Roman" w:hAnsi="Times New Roman" w:cs="Times New Roman"/>
          <w:sz w:val="28"/>
          <w:szCs w:val="28"/>
        </w:rPr>
        <w:t xml:space="preserve"> (ті</w:t>
      </w:r>
      <w:r w:rsidR="00974A52">
        <w:rPr>
          <w:rFonts w:ascii="Times New Roman" w:hAnsi="Times New Roman" w:cs="Times New Roman"/>
          <w:sz w:val="28"/>
          <w:szCs w:val="28"/>
        </w:rPr>
        <w:t>,</w:t>
      </w:r>
      <w:r w:rsidRPr="0057414F">
        <w:rPr>
          <w:rFonts w:ascii="Times New Roman" w:hAnsi="Times New Roman" w:cs="Times New Roman"/>
          <w:sz w:val="28"/>
          <w:szCs w:val="28"/>
        </w:rPr>
        <w:t xml:space="preserve"> які ототожнюють) та ідентифікуючі (ті</w:t>
      </w:r>
      <w:r w:rsidR="00974A52">
        <w:rPr>
          <w:rFonts w:ascii="Times New Roman" w:hAnsi="Times New Roman" w:cs="Times New Roman"/>
          <w:sz w:val="28"/>
          <w:szCs w:val="28"/>
        </w:rPr>
        <w:t>,</w:t>
      </w:r>
      <w:r w:rsidRPr="0057414F">
        <w:rPr>
          <w:rFonts w:ascii="Times New Roman" w:hAnsi="Times New Roman" w:cs="Times New Roman"/>
          <w:sz w:val="28"/>
          <w:szCs w:val="28"/>
        </w:rPr>
        <w:t xml:space="preserve"> за допомогою яких здійснюється ототожнення). Таким ч</w:t>
      </w:r>
      <w:r w:rsidR="00974A52">
        <w:rPr>
          <w:rFonts w:ascii="Times New Roman" w:hAnsi="Times New Roman" w:cs="Times New Roman"/>
          <w:sz w:val="28"/>
          <w:szCs w:val="28"/>
        </w:rPr>
        <w:t>ином: ідентифіковані</w:t>
      </w:r>
      <w:r w:rsidRPr="0057414F">
        <w:rPr>
          <w:rFonts w:ascii="Times New Roman" w:hAnsi="Times New Roman" w:cs="Times New Roman"/>
          <w:sz w:val="28"/>
          <w:szCs w:val="28"/>
        </w:rPr>
        <w:t xml:space="preserve"> </w:t>
      </w:r>
      <w:r w:rsidR="00974A52">
        <w:rPr>
          <w:rFonts w:ascii="Times New Roman" w:hAnsi="Times New Roman" w:cs="Times New Roman"/>
          <w:sz w:val="28"/>
          <w:szCs w:val="28"/>
        </w:rPr>
        <w:t>–</w:t>
      </w:r>
      <w:r w:rsidRPr="0057414F">
        <w:rPr>
          <w:rFonts w:ascii="Times New Roman" w:hAnsi="Times New Roman" w:cs="Times New Roman"/>
          <w:sz w:val="28"/>
          <w:szCs w:val="28"/>
        </w:rPr>
        <w:t xml:space="preserve"> це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 xml:space="preserve">єкти, тотожність яких </w:t>
      </w:r>
      <w:r w:rsidR="00974A52">
        <w:rPr>
          <w:rFonts w:ascii="Times New Roman" w:hAnsi="Times New Roman" w:cs="Times New Roman"/>
          <w:sz w:val="28"/>
          <w:szCs w:val="28"/>
        </w:rPr>
        <w:t>в</w:t>
      </w:r>
      <w:r w:rsidRPr="0057414F">
        <w:rPr>
          <w:rFonts w:ascii="Times New Roman" w:hAnsi="Times New Roman" w:cs="Times New Roman"/>
          <w:sz w:val="28"/>
          <w:szCs w:val="28"/>
        </w:rPr>
        <w:t>становлюється за їх властивостями, що у минулому відобразилися на інших. У якості таких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 xml:space="preserve">єктів виступають люди, тварини, знаряддя, зброя </w:t>
      </w:r>
      <w:r w:rsidR="00974A52">
        <w:rPr>
          <w:rFonts w:ascii="Times New Roman" w:hAnsi="Times New Roman" w:cs="Times New Roman"/>
          <w:sz w:val="28"/>
          <w:szCs w:val="28"/>
        </w:rPr>
        <w:t>тощо. Їх ідентифікація дозво</w:t>
      </w:r>
      <w:r w:rsidRPr="0057414F">
        <w:rPr>
          <w:rFonts w:ascii="Times New Roman" w:hAnsi="Times New Roman" w:cs="Times New Roman"/>
          <w:sz w:val="28"/>
          <w:szCs w:val="28"/>
        </w:rPr>
        <w:t>ляє вирішувати одне з найскладніши</w:t>
      </w:r>
      <w:r w:rsidR="00974A52">
        <w:rPr>
          <w:rFonts w:ascii="Times New Roman" w:hAnsi="Times New Roman" w:cs="Times New Roman"/>
          <w:sz w:val="28"/>
          <w:szCs w:val="28"/>
        </w:rPr>
        <w:t>х завдань розслідування – вста</w:t>
      </w:r>
      <w:r w:rsidR="00974A52">
        <w:rPr>
          <w:rFonts w:ascii="Times New Roman" w:hAnsi="Times New Roman" w:cs="Times New Roman"/>
          <w:sz w:val="28"/>
          <w:szCs w:val="28"/>
        </w:rPr>
        <w:softHyphen/>
      </w:r>
      <w:r w:rsidRPr="0057414F">
        <w:rPr>
          <w:rFonts w:ascii="Times New Roman" w:hAnsi="Times New Roman" w:cs="Times New Roman"/>
          <w:sz w:val="28"/>
          <w:szCs w:val="28"/>
        </w:rPr>
        <w:t>новлення факту перебування конкретного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 xml:space="preserve">єкта в конкретному місці. Ідентифікуючі </w:t>
      </w:r>
      <w:r w:rsidR="00974A52">
        <w:rPr>
          <w:rFonts w:ascii="Times New Roman" w:hAnsi="Times New Roman" w:cs="Times New Roman"/>
          <w:sz w:val="28"/>
          <w:szCs w:val="28"/>
        </w:rPr>
        <w:t>–</w:t>
      </w:r>
      <w:r w:rsidRPr="0057414F">
        <w:rPr>
          <w:rFonts w:ascii="Times New Roman" w:hAnsi="Times New Roman" w:cs="Times New Roman"/>
          <w:sz w:val="28"/>
          <w:szCs w:val="28"/>
        </w:rPr>
        <w:t xml:space="preserve"> це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>єкт</w:t>
      </w:r>
      <w:r w:rsidR="00974A52">
        <w:rPr>
          <w:rFonts w:ascii="Times New Roman" w:hAnsi="Times New Roman" w:cs="Times New Roman"/>
          <w:sz w:val="28"/>
          <w:szCs w:val="28"/>
        </w:rPr>
        <w:t>и,</w:t>
      </w:r>
      <w:r w:rsidRPr="0057414F">
        <w:rPr>
          <w:rFonts w:ascii="Times New Roman" w:hAnsi="Times New Roman" w:cs="Times New Roman"/>
          <w:sz w:val="28"/>
          <w:szCs w:val="28"/>
        </w:rPr>
        <w:t xml:space="preserve"> з</w:t>
      </w:r>
      <w:r w:rsidR="00974A52">
        <w:rPr>
          <w:rFonts w:ascii="Times New Roman" w:hAnsi="Times New Roman" w:cs="Times New Roman"/>
          <w:sz w:val="28"/>
          <w:szCs w:val="28"/>
        </w:rPr>
        <w:t>а допомогою яких ототожню</w:t>
      </w:r>
      <w:r w:rsidR="00974A52">
        <w:rPr>
          <w:rFonts w:ascii="Times New Roman" w:hAnsi="Times New Roman" w:cs="Times New Roman"/>
          <w:sz w:val="28"/>
          <w:szCs w:val="28"/>
        </w:rPr>
        <w:softHyphen/>
      </w:r>
      <w:r w:rsidRPr="0057414F">
        <w:rPr>
          <w:rFonts w:ascii="Times New Roman" w:hAnsi="Times New Roman" w:cs="Times New Roman"/>
          <w:sz w:val="28"/>
          <w:szCs w:val="28"/>
        </w:rPr>
        <w:t>ють шукані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>єкти. У якості таких частіше виступають різноманітні сліди</w:t>
      </w:r>
      <w:r w:rsidR="00974A52">
        <w:rPr>
          <w:rFonts w:ascii="Times New Roman" w:hAnsi="Times New Roman" w:cs="Times New Roman"/>
          <w:sz w:val="28"/>
          <w:szCs w:val="28"/>
        </w:rPr>
        <w:t>,</w:t>
      </w:r>
      <w:r w:rsidRPr="0057414F">
        <w:rPr>
          <w:rFonts w:ascii="Times New Roman" w:hAnsi="Times New Roman" w:cs="Times New Roman"/>
          <w:sz w:val="28"/>
          <w:szCs w:val="28"/>
        </w:rPr>
        <w:t xml:space="preserve"> які є носіями інформації про властивості та ознаки об</w:t>
      </w:r>
      <w:r w:rsidR="00974A52">
        <w:rPr>
          <w:rFonts w:ascii="Times New Roman" w:hAnsi="Times New Roman" w:cs="Times New Roman"/>
          <w:sz w:val="28"/>
          <w:szCs w:val="28"/>
        </w:rPr>
        <w:t>’</w:t>
      </w:r>
      <w:r w:rsidRPr="0057414F">
        <w:rPr>
          <w:rFonts w:ascii="Times New Roman" w:hAnsi="Times New Roman" w:cs="Times New Roman"/>
          <w:sz w:val="28"/>
          <w:szCs w:val="28"/>
        </w:rPr>
        <w:t>єктів, що їх утворили</w:t>
      </w:r>
      <w:r w:rsidR="00E97272">
        <w:rPr>
          <w:rFonts w:ascii="Times New Roman" w:hAnsi="Times New Roman" w:cs="Times New Roman"/>
          <w:sz w:val="28"/>
          <w:szCs w:val="28"/>
        </w:rPr>
        <w:t xml:space="preserve"> [3</w:t>
      </w:r>
      <w:r w:rsidR="00E97272" w:rsidRPr="00E97272">
        <w:rPr>
          <w:rFonts w:ascii="Times New Roman" w:hAnsi="Times New Roman" w:cs="Times New Roman"/>
          <w:sz w:val="28"/>
          <w:szCs w:val="28"/>
        </w:rPr>
        <w:t xml:space="preserve">, </w:t>
      </w:r>
      <w:r w:rsidR="00E972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7272" w:rsidRPr="00E97272">
        <w:rPr>
          <w:rFonts w:ascii="Times New Roman" w:hAnsi="Times New Roman" w:cs="Times New Roman"/>
          <w:sz w:val="28"/>
          <w:szCs w:val="28"/>
        </w:rPr>
        <w:t>. 241]</w:t>
      </w:r>
      <w:r w:rsidR="00974A52">
        <w:rPr>
          <w:rFonts w:ascii="Times New Roman" w:hAnsi="Times New Roman" w:cs="Times New Roman"/>
          <w:sz w:val="28"/>
          <w:szCs w:val="28"/>
        </w:rPr>
        <w:t>.</w:t>
      </w:r>
      <w:r w:rsidRPr="0057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82" w:rsidRPr="008C2617" w:rsidRDefault="00FE71CB" w:rsidP="008C26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криміналістичної ідентифікації на сьогодні у нашій державі є досить важливим і водночас недосконалим. У 2016 році було схвалено </w:t>
      </w:r>
      <w:r w:rsidR="00A15482" w:rsidRPr="00FE71CB">
        <w:rPr>
          <w:rFonts w:ascii="Times New Roman" w:hAnsi="Times New Roman" w:cs="Times New Roman"/>
          <w:sz w:val="28"/>
          <w:szCs w:val="28"/>
        </w:rPr>
        <w:t>Стратегічний оборонний бюлетень, що визначає основні завдання і напрями реформування оборонної сфери України. Цей документ, який було підготовлено у тісній співпраці з радниками</w:t>
      </w:r>
      <w:r>
        <w:rPr>
          <w:rFonts w:ascii="Times New Roman" w:hAnsi="Times New Roman" w:cs="Times New Roman"/>
          <w:sz w:val="28"/>
          <w:szCs w:val="28"/>
        </w:rPr>
        <w:t xml:space="preserve"> держав-членів НАТО, передбачає </w:t>
      </w:r>
      <w:r w:rsidR="00A15482" w:rsidRPr="00FE71CB">
        <w:rPr>
          <w:rFonts w:ascii="Times New Roman" w:hAnsi="Times New Roman" w:cs="Times New Roman"/>
          <w:sz w:val="28"/>
          <w:szCs w:val="28"/>
        </w:rPr>
        <w:t>реформування системи управління Збройними Силами відповідно до стандартів НАТО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482" w:rsidRPr="00FE71CB">
        <w:rPr>
          <w:rFonts w:ascii="Times New Roman" w:hAnsi="Times New Roman" w:cs="Times New Roman"/>
          <w:sz w:val="28"/>
          <w:szCs w:val="28"/>
        </w:rPr>
        <w:t xml:space="preserve">з огляду на високу кількість втрат, яких Україна зазнала внаслідок збройної агресії </w:t>
      </w:r>
      <w:r w:rsidR="00A15482" w:rsidRPr="00FE71CB">
        <w:rPr>
          <w:rFonts w:ascii="Times New Roman" w:hAnsi="Times New Roman" w:cs="Times New Roman"/>
          <w:sz w:val="28"/>
          <w:szCs w:val="28"/>
        </w:rPr>
        <w:lastRenderedPageBreak/>
        <w:t>Російської Федерації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482" w:rsidRPr="00FE71CB">
        <w:rPr>
          <w:rFonts w:ascii="Times New Roman" w:hAnsi="Times New Roman" w:cs="Times New Roman"/>
          <w:sz w:val="28"/>
          <w:szCs w:val="28"/>
        </w:rPr>
        <w:t xml:space="preserve">Відсутність сучасного обліку військовозобов’язаних стоїть на заваді своєчасній ідентифікації загиблих, вносить плутанину в діяльність зі звільнення незаконно утримуваних бойовиками осіб. </w:t>
      </w:r>
      <w:r w:rsidRPr="00F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1C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 врахувати, що у Збройних Силах провідного члена альянсу – США вже давно успішно упроваджено функціонування Сховища зразків біологічного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для ідентифікації останків,</w:t>
      </w:r>
      <w:r w:rsidRPr="00F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функціонування Лабораторії з ідентифікації ДНК, завдання якої полягає у встановленні відповідності зразків ДНК військовослужбовця, який загинув (помер), з тими з</w:t>
      </w:r>
      <w:r w:rsidR="001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разками, що містяться в Сховищі. Враховуючи те, що, на думку спеціалістів, </w:t>
      </w:r>
      <w:r w:rsidR="00A15482" w:rsidRPr="00FE71CB">
        <w:rPr>
          <w:rFonts w:ascii="Times New Roman" w:hAnsi="Times New Roman" w:cs="Times New Roman"/>
          <w:sz w:val="28"/>
          <w:szCs w:val="28"/>
        </w:rPr>
        <w:t xml:space="preserve">щонайменше половину тих, хто вважається полоненим, </w:t>
      </w:r>
      <w:r w:rsidR="00150446">
        <w:rPr>
          <w:rFonts w:ascii="Times New Roman" w:hAnsi="Times New Roman" w:cs="Times New Roman"/>
          <w:sz w:val="28"/>
          <w:szCs w:val="28"/>
        </w:rPr>
        <w:t xml:space="preserve">слід шукати серед загиблих, В. В. Білоус наполягає на створенні та законодавчому закріпленні реєстру військовозобов’язаних з параметрами кожного та </w:t>
      </w:r>
      <w:r w:rsidR="00150446" w:rsidRPr="001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ДНК-лабораторій для проведення молекулярно-генетичних досліджень з метою ідентифікації особи за </w:t>
      </w:r>
      <w:r w:rsidR="0015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слідами біологічного походження</w:t>
      </w:r>
      <w:r w:rsidR="00E97272" w:rsidRPr="00E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 </w:t>
      </w:r>
      <w:r w:rsidR="0020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272" w:rsidRPr="00E97272">
        <w:rPr>
          <w:rFonts w:ascii="Times New Roman" w:eastAsia="Times New Roman" w:hAnsi="Times New Roman" w:cs="Times New Roman"/>
          <w:sz w:val="28"/>
          <w:szCs w:val="28"/>
          <w:lang w:eastAsia="ru-RU"/>
        </w:rPr>
        <w:t>. 115-116]</w:t>
      </w:r>
      <w:r w:rsidR="0015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76" w:rsidRPr="007F6076" w:rsidRDefault="007F6076" w:rsidP="008C2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можна дійти висновку, що метод криміналістичної ідентифікації є найбільш поширеним та ва</w:t>
      </w:r>
      <w:r w:rsidR="0094241E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жливим у криміналістиці.</w:t>
      </w:r>
      <w:r w:rsidR="00942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метод в Україні не можна вважати досконалим, враховуючи негативну статистику.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Розкриття злочинів без об’єктивної правової оцінки є неможливим,</w:t>
      </w:r>
      <w:r w:rsidR="009424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потребує створення сучасних лабораторій 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потужних досліджен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>ь, що сприятиме удосконаленню</w:t>
      </w:r>
      <w:r w:rsidR="0096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криміналістичної ідентифікації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одного із найпоширеніших методів криміналістики</w:t>
      </w:r>
      <w:r w:rsidR="0096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AC">
        <w:rPr>
          <w:rFonts w:ascii="Times New Roman" w:hAnsi="Times New Roman" w:cs="Times New Roman"/>
          <w:sz w:val="28"/>
          <w:szCs w:val="28"/>
        </w:rPr>
        <w:t>Новітні</w:t>
      </w:r>
      <w:r w:rsidR="005518AC" w:rsidRPr="00DF7E4C">
        <w:rPr>
          <w:rFonts w:ascii="Times New Roman" w:hAnsi="Times New Roman" w:cs="Times New Roman"/>
          <w:sz w:val="28"/>
          <w:szCs w:val="28"/>
        </w:rPr>
        <w:t xml:space="preserve"> технології надають можливість виконання</w:t>
      </w:r>
      <w:r w:rsidR="005518AC">
        <w:rPr>
          <w:rFonts w:ascii="Times New Roman" w:hAnsi="Times New Roman" w:cs="Times New Roman"/>
          <w:sz w:val="28"/>
          <w:szCs w:val="28"/>
        </w:rPr>
        <w:t xml:space="preserve"> криміналістичних</w:t>
      </w:r>
      <w:r w:rsidR="005518AC" w:rsidRPr="00DF7E4C">
        <w:rPr>
          <w:rFonts w:ascii="Times New Roman" w:hAnsi="Times New Roman" w:cs="Times New Roman"/>
          <w:sz w:val="28"/>
          <w:szCs w:val="28"/>
        </w:rPr>
        <w:t xml:space="preserve"> завдань на високому рівні з урахуванням досягнень сучасної наукової думки і досконалих технічних засобів.</w:t>
      </w:r>
    </w:p>
    <w:p w:rsidR="00E97272" w:rsidRPr="00766627" w:rsidRDefault="00766627" w:rsidP="008C261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6627">
        <w:rPr>
          <w:rFonts w:ascii="Times New Roman" w:hAnsi="Times New Roman" w:cs="Times New Roman"/>
          <w:sz w:val="28"/>
          <w:szCs w:val="28"/>
        </w:rPr>
        <w:t>Література</w:t>
      </w:r>
    </w:p>
    <w:p w:rsidR="00E97272" w:rsidRDefault="00E97272" w:rsidP="008C261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97272">
        <w:rPr>
          <w:rFonts w:ascii="Times New Roman" w:hAnsi="Times New Roman" w:cs="Times New Roman"/>
          <w:sz w:val="28"/>
          <w:szCs w:val="28"/>
        </w:rPr>
        <w:t>Бірюков В. </w:t>
      </w:r>
      <w:r w:rsidR="00150446" w:rsidRPr="00E97272">
        <w:rPr>
          <w:rFonts w:ascii="Times New Roman" w:hAnsi="Times New Roman" w:cs="Times New Roman"/>
          <w:sz w:val="28"/>
          <w:szCs w:val="28"/>
        </w:rPr>
        <w:t xml:space="preserve">В. Криміналістична ідентифікація: метод, методики, технології / В. В. Бірюков // Криминалистика и судебная экспертиза. </w:t>
      </w:r>
      <w:r w:rsidRPr="00E97272">
        <w:rPr>
          <w:rFonts w:ascii="Times New Roman" w:hAnsi="Times New Roman" w:cs="Times New Roman"/>
          <w:sz w:val="28"/>
          <w:szCs w:val="28"/>
        </w:rPr>
        <w:t>–</w:t>
      </w:r>
      <w:r w:rsidR="00150446" w:rsidRPr="00E97272">
        <w:rPr>
          <w:rFonts w:ascii="Times New Roman" w:hAnsi="Times New Roman" w:cs="Times New Roman"/>
          <w:sz w:val="28"/>
          <w:szCs w:val="28"/>
        </w:rPr>
        <w:t xml:space="preserve"> 2014. </w:t>
      </w:r>
      <w:r w:rsidRPr="00E97272">
        <w:rPr>
          <w:rFonts w:ascii="Times New Roman" w:hAnsi="Times New Roman" w:cs="Times New Roman"/>
          <w:sz w:val="28"/>
          <w:szCs w:val="28"/>
        </w:rPr>
        <w:t>–</w:t>
      </w:r>
      <w:r w:rsidR="00150446" w:rsidRPr="00E97272">
        <w:rPr>
          <w:rFonts w:ascii="Times New Roman" w:hAnsi="Times New Roman" w:cs="Times New Roman"/>
          <w:sz w:val="28"/>
          <w:szCs w:val="28"/>
        </w:rPr>
        <w:t xml:space="preserve"> В</w:t>
      </w:r>
      <w:r w:rsidRPr="00E97272">
        <w:rPr>
          <w:rFonts w:ascii="Times New Roman" w:hAnsi="Times New Roman" w:cs="Times New Roman"/>
          <w:sz w:val="28"/>
          <w:szCs w:val="28"/>
        </w:rPr>
        <w:t>и</w:t>
      </w:r>
      <w:r w:rsidR="00150446" w:rsidRPr="00E97272">
        <w:rPr>
          <w:rFonts w:ascii="Times New Roman" w:hAnsi="Times New Roman" w:cs="Times New Roman"/>
          <w:sz w:val="28"/>
          <w:szCs w:val="28"/>
        </w:rPr>
        <w:t xml:space="preserve">п. 59. </w:t>
      </w:r>
      <w:r w:rsidRPr="00E97272">
        <w:rPr>
          <w:rFonts w:ascii="Times New Roman" w:hAnsi="Times New Roman" w:cs="Times New Roman"/>
          <w:sz w:val="28"/>
          <w:szCs w:val="28"/>
        </w:rPr>
        <w:t>–</w:t>
      </w:r>
      <w:r w:rsidR="00150446" w:rsidRPr="00E97272">
        <w:rPr>
          <w:rFonts w:ascii="Times New Roman" w:hAnsi="Times New Roman" w:cs="Times New Roman"/>
          <w:sz w:val="28"/>
          <w:szCs w:val="28"/>
        </w:rPr>
        <w:t xml:space="preserve"> С. 12-19</w:t>
      </w:r>
      <w:r w:rsidRPr="00E9727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E97272" w:rsidRPr="00E97272" w:rsidRDefault="00150446" w:rsidP="008C261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97272">
        <w:rPr>
          <w:rFonts w:ascii="Times New Roman" w:hAnsi="Times New Roman" w:cs="Times New Roman"/>
          <w:sz w:val="28"/>
          <w:szCs w:val="28"/>
          <w:shd w:val="clear" w:color="auto" w:fill="FFFFFF"/>
        </w:rPr>
        <w:t>Салтевський В. М. Криміналістика / В. М.</w:t>
      </w:r>
      <w:r w:rsidR="00E97272" w:rsidRPr="00E97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Салтевський. – Харків: Основа.</w:t>
      </w:r>
      <w:r w:rsidR="009424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7272">
        <w:rPr>
          <w:rFonts w:ascii="Times New Roman" w:hAnsi="Times New Roman" w:cs="Times New Roman"/>
          <w:sz w:val="28"/>
          <w:szCs w:val="28"/>
          <w:shd w:val="clear" w:color="auto" w:fill="FFFFFF"/>
        </w:rPr>
        <w:t>– 1999. – 416 с.</w:t>
      </w:r>
    </w:p>
    <w:p w:rsidR="00E97272" w:rsidRPr="00E97272" w:rsidRDefault="0094241E" w:rsidP="008C261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Бірюков 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272" w:rsidRPr="00E97272">
        <w:rPr>
          <w:rFonts w:ascii="Times New Roman" w:hAnsi="Times New Roman" w:cs="Times New Roman"/>
          <w:sz w:val="28"/>
          <w:szCs w:val="28"/>
        </w:rPr>
        <w:t xml:space="preserve">В. Об’єкти криміналістичної ідентифікації, їх класифікація, властивості та ознаки / В. В. Бірюков // Вісник Луганського </w:t>
      </w:r>
      <w:r w:rsidR="00E97272" w:rsidRPr="00E97272">
        <w:rPr>
          <w:rFonts w:ascii="Times New Roman" w:hAnsi="Times New Roman" w:cs="Times New Roman"/>
          <w:sz w:val="28"/>
          <w:szCs w:val="28"/>
        </w:rPr>
        <w:lastRenderedPageBreak/>
        <w:t>державного університету внутрішніх справ імені Е. О. Дідоренка. – 2011. – Вип. 4. – С. 238-244.</w:t>
      </w:r>
    </w:p>
    <w:p w:rsidR="00150446" w:rsidRPr="00E97272" w:rsidRDefault="00E97272" w:rsidP="008C261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97272">
        <w:rPr>
          <w:rFonts w:ascii="Times New Roman" w:hAnsi="Times New Roman" w:cs="Times New Roman"/>
          <w:sz w:val="28"/>
          <w:szCs w:val="28"/>
          <w:shd w:val="clear" w:color="auto" w:fill="FFFFFF"/>
        </w:rPr>
        <w:t>Білоус В. В. Актуальні проблеми криміналістичної ідентифікації у контексті реформування сектору оборони та безпеки / В. В. Білоус // Проблеми реалізації та забезпечення ефективності правових реформ : зб. матеріалів міжнар. юрид. наук.-практ. конф. «Актуальна юриспруденція», м. Київ, 16 черв. 201</w:t>
      </w:r>
      <w:r w:rsidR="0094241E">
        <w:rPr>
          <w:rFonts w:ascii="Times New Roman" w:hAnsi="Times New Roman" w:cs="Times New Roman"/>
          <w:sz w:val="28"/>
          <w:szCs w:val="28"/>
          <w:shd w:val="clear" w:color="auto" w:fill="FFFFFF"/>
        </w:rPr>
        <w:t>6 р. : тези наук. доп. – К</w:t>
      </w:r>
      <w:r w:rsidR="009424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97272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– С. 110–116.</w:t>
      </w:r>
    </w:p>
    <w:sectPr w:rsidR="00150446" w:rsidRPr="00E97272" w:rsidSect="008C2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61C"/>
    <w:multiLevelType w:val="hybridMultilevel"/>
    <w:tmpl w:val="165621FE"/>
    <w:lvl w:ilvl="0" w:tplc="3C52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E"/>
    <w:rsid w:val="00150446"/>
    <w:rsid w:val="001915D4"/>
    <w:rsid w:val="00204B58"/>
    <w:rsid w:val="00444F81"/>
    <w:rsid w:val="005518AC"/>
    <w:rsid w:val="0057414F"/>
    <w:rsid w:val="00766627"/>
    <w:rsid w:val="007F6076"/>
    <w:rsid w:val="008A1B1E"/>
    <w:rsid w:val="008C2617"/>
    <w:rsid w:val="00907EFA"/>
    <w:rsid w:val="0094241E"/>
    <w:rsid w:val="0096132C"/>
    <w:rsid w:val="00974A52"/>
    <w:rsid w:val="00A15482"/>
    <w:rsid w:val="00CA72F6"/>
    <w:rsid w:val="00DF7E4C"/>
    <w:rsid w:val="00E97272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15482"/>
  </w:style>
  <w:style w:type="paragraph" w:styleId="a3">
    <w:name w:val="List Paragraph"/>
    <w:basedOn w:val="a"/>
    <w:uiPriority w:val="34"/>
    <w:qFormat/>
    <w:rsid w:val="00E9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15482"/>
  </w:style>
  <w:style w:type="paragraph" w:styleId="a3">
    <w:name w:val="List Paragraph"/>
    <w:basedOn w:val="a"/>
    <w:uiPriority w:val="34"/>
    <w:qFormat/>
    <w:rsid w:val="00E9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dcterms:created xsi:type="dcterms:W3CDTF">2018-02-19T22:25:00Z</dcterms:created>
  <dcterms:modified xsi:type="dcterms:W3CDTF">2018-04-12T09:13:00Z</dcterms:modified>
</cp:coreProperties>
</file>