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C" w:rsidRPr="000C750C" w:rsidRDefault="000C750C" w:rsidP="000C75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УДК 351.</w:t>
      </w:r>
      <w:r w:rsidR="008068DF">
        <w:rPr>
          <w:rFonts w:ascii="Times New Roman" w:hAnsi="Times New Roman" w:cs="Times New Roman"/>
          <w:sz w:val="28"/>
          <w:szCs w:val="28"/>
          <w:lang w:val="uk-UA"/>
        </w:rPr>
        <w:t>753</w:t>
      </w:r>
    </w:p>
    <w:p w:rsidR="00827655" w:rsidRPr="00045648" w:rsidRDefault="00827655" w:rsidP="008276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b/>
          <w:sz w:val="28"/>
          <w:szCs w:val="28"/>
          <w:lang w:val="uk-UA"/>
        </w:rPr>
        <w:t>Кулик А. О.,</w:t>
      </w:r>
      <w:r w:rsidR="00E43F7D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торговельно-економічний університет, </w:t>
      </w:r>
      <w:r w:rsidR="000C750C">
        <w:rPr>
          <w:rFonts w:ascii="Times New Roman" w:hAnsi="Times New Roman" w:cs="Times New Roman"/>
          <w:sz w:val="28"/>
          <w:szCs w:val="28"/>
          <w:lang w:val="uk-UA"/>
        </w:rPr>
        <w:t>м. Київ,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Шведова Г.Л., к. ю.н., доцент,                                                      доцент кафедри загальноправових дисциплін</w:t>
      </w:r>
    </w:p>
    <w:p w:rsidR="00BE2AC1" w:rsidRPr="00045648" w:rsidRDefault="00257462" w:rsidP="00B863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ПИТАННЯ </w:t>
      </w:r>
      <w:r w:rsidR="00B863E2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B863E2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НЕЗАКОННОМУ ОБІГУ ЗБРОЇ </w:t>
      </w:r>
      <w:r w:rsidR="00B863E2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</w:p>
    <w:p w:rsidR="00F2332E" w:rsidRPr="00045648" w:rsidRDefault="00C34C59" w:rsidP="00045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>Незаконний обіг зброї в Україні</w:t>
      </w:r>
      <w:r w:rsidR="00934E17" w:rsidRPr="00045648">
        <w:rPr>
          <w:rFonts w:ascii="Times New Roman" w:hAnsi="Times New Roman" w:cs="Times New Roman"/>
          <w:sz w:val="28"/>
          <w:szCs w:val="28"/>
          <w:lang w:val="uk-UA"/>
        </w:rPr>
        <w:t>, за даними експерті</w:t>
      </w:r>
      <w:r w:rsidR="00223211" w:rsidRPr="000456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4E17" w:rsidRPr="00045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53A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E17" w:rsidRPr="00045648">
        <w:rPr>
          <w:rFonts w:ascii="Times New Roman" w:hAnsi="Times New Roman" w:cs="Times New Roman"/>
          <w:sz w:val="28"/>
          <w:szCs w:val="28"/>
          <w:lang w:val="uk-UA"/>
        </w:rPr>
        <w:t>характеризуєть</w:t>
      </w:r>
      <w:r w:rsidR="0055053A" w:rsidRPr="00045648">
        <w:rPr>
          <w:rFonts w:ascii="Times New Roman" w:hAnsi="Times New Roman" w:cs="Times New Roman"/>
          <w:sz w:val="28"/>
          <w:szCs w:val="28"/>
          <w:lang w:val="uk-UA"/>
        </w:rPr>
        <w:t>ся тенденціями до стрімкого зрос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тання</w:t>
      </w:r>
      <w:r w:rsidR="00934E17" w:rsidRPr="00045648">
        <w:rPr>
          <w:rFonts w:ascii="Times New Roman" w:hAnsi="Times New Roman" w:cs="Times New Roman"/>
          <w:sz w:val="28"/>
          <w:szCs w:val="28"/>
          <w:lang w:val="uk-UA"/>
        </w:rPr>
        <w:t>.  Незаконне озброєння – це одна з причин збільшення формуван</w:t>
      </w:r>
      <w:r w:rsidR="0055053A" w:rsidRPr="000456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4E17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я та діяльності злочинних груп. </w:t>
      </w:r>
      <w:r w:rsidR="00EB41E7" w:rsidRPr="00045648">
        <w:rPr>
          <w:rFonts w:ascii="Times New Roman" w:hAnsi="Times New Roman" w:cs="Times New Roman"/>
          <w:sz w:val="28"/>
          <w:szCs w:val="28"/>
          <w:lang w:val="uk-UA"/>
        </w:rPr>
        <w:t>Кримінальні правопорушення, які вчиняються з в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икористанням вогнепальної зброї</w:t>
      </w:r>
      <w:r w:rsidR="00EB41E7" w:rsidRPr="00045648">
        <w:rPr>
          <w:rFonts w:ascii="Times New Roman" w:hAnsi="Times New Roman" w:cs="Times New Roman"/>
          <w:sz w:val="28"/>
          <w:szCs w:val="28"/>
          <w:lang w:val="uk-UA"/>
        </w:rPr>
        <w:t>, бойови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х припасів чи вибухових речовин</w:t>
      </w:r>
      <w:r w:rsidR="00EB41E7" w:rsidRPr="00045648">
        <w:rPr>
          <w:rFonts w:ascii="Times New Roman" w:hAnsi="Times New Roman" w:cs="Times New Roman"/>
          <w:sz w:val="28"/>
          <w:szCs w:val="28"/>
          <w:lang w:val="uk-UA"/>
        </w:rPr>
        <w:t>, не тільки завдаю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ть шкоди життю і здоров’ю людей</w:t>
      </w:r>
      <w:r w:rsidR="00EB41E7" w:rsidRPr="00045648">
        <w:rPr>
          <w:rFonts w:ascii="Times New Roman" w:hAnsi="Times New Roman" w:cs="Times New Roman"/>
          <w:sz w:val="28"/>
          <w:szCs w:val="28"/>
          <w:lang w:val="uk-UA"/>
        </w:rPr>
        <w:t>, а ще й додає страху та відчуття незахищеності у суспільній свідомості.</w:t>
      </w:r>
      <w:r w:rsidR="00E0626E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1E7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даної теми полягає у тому, що </w:t>
      </w:r>
      <w:r w:rsidR="008E1D2A" w:rsidRPr="00045648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223211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незаконного обігу зброї  є небезпеч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ною не тільки всередині держави</w:t>
      </w:r>
      <w:r w:rsidR="00223211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, а також може </w:t>
      </w:r>
      <w:r w:rsidR="008E1D2A" w:rsidRPr="00045648">
        <w:rPr>
          <w:rFonts w:ascii="Times New Roman" w:hAnsi="Times New Roman" w:cs="Times New Roman"/>
          <w:sz w:val="28"/>
          <w:szCs w:val="28"/>
          <w:lang w:val="uk-UA"/>
        </w:rPr>
        <w:t>становити загрозу стабільності в сусідніх країнах. Міжнародне співтовариство також занепокоєне цією ситуацією і визнає її як суттєвий чинник впливу на транснаціональну організовану злочинність [1].</w:t>
      </w:r>
    </w:p>
    <w:p w:rsidR="00535151" w:rsidRPr="00045648" w:rsidRDefault="00105768" w:rsidP="00045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Спираючись на результати аналізу статистичних даних кримінальних </w:t>
      </w:r>
      <w:r w:rsidR="006F4233" w:rsidRPr="00045648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порушень </w:t>
      </w:r>
      <w:r w:rsidR="006F4233" w:rsidRPr="00045648">
        <w:rPr>
          <w:rFonts w:ascii="Times New Roman" w:hAnsi="Times New Roman" w:cs="Times New Roman"/>
          <w:sz w:val="28"/>
          <w:szCs w:val="28"/>
          <w:lang w:val="uk-UA"/>
        </w:rPr>
        <w:t>, які пов</w:t>
      </w:r>
      <w:r w:rsidR="00137624" w:rsidRPr="00045648">
        <w:rPr>
          <w:rFonts w:ascii="Times New Roman" w:hAnsi="Times New Roman" w:cs="Times New Roman"/>
          <w:sz w:val="28"/>
          <w:szCs w:val="28"/>
        </w:rPr>
        <w:t>’</w:t>
      </w:r>
      <w:r w:rsidR="006F4233" w:rsidRPr="00045648">
        <w:rPr>
          <w:rFonts w:ascii="Times New Roman" w:hAnsi="Times New Roman" w:cs="Times New Roman"/>
          <w:sz w:val="28"/>
          <w:szCs w:val="28"/>
          <w:lang w:val="uk-UA"/>
        </w:rPr>
        <w:t>язані саме з незаконним поводженням із вогнепальною зброєю ( ч.1 ст. 263 Кримінального кодексу України), збільшується у 2013-2015рр. (4341,5</w:t>
      </w:r>
      <w:r w:rsidR="00137624" w:rsidRPr="00045648">
        <w:rPr>
          <w:rFonts w:ascii="Times New Roman" w:hAnsi="Times New Roman" w:cs="Times New Roman"/>
          <w:sz w:val="28"/>
          <w:szCs w:val="28"/>
          <w:lang w:val="uk-UA"/>
        </w:rPr>
        <w:t>012 та 5734, відповідно). Стрімк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>о зростає також частка злочинів</w:t>
      </w:r>
      <w:r w:rsidR="006F4233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, скоєних </w:t>
      </w:r>
      <w:r w:rsidR="00C34AD0" w:rsidRPr="00045648">
        <w:rPr>
          <w:rFonts w:ascii="Times New Roman" w:hAnsi="Times New Roman" w:cs="Times New Roman"/>
          <w:sz w:val="28"/>
          <w:szCs w:val="28"/>
          <w:lang w:val="uk-UA"/>
        </w:rPr>
        <w:t>із використанням вогне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>пальної зброї (761,2523 та 1526</w:t>
      </w:r>
      <w:r w:rsidR="00C34AD0" w:rsidRPr="00045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AD0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за роками). </w:t>
      </w:r>
      <w:r w:rsidR="0028718C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2017 року за фактами вилучення зброї  Національною поліцією відкрито 2083 кримінальні провадження, тоді як за весь 2016р. – 6087</w:t>
      </w:r>
      <w:r w:rsidR="00535151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. Ситуація ускладнюється також внаслідок конфлікту на сході України та припливом зброї через неконтрольовані ділянки кордону </w:t>
      </w:r>
      <w:r w:rsidR="0028718C" w:rsidRPr="00045648">
        <w:rPr>
          <w:rFonts w:ascii="Times New Roman" w:hAnsi="Times New Roman" w:cs="Times New Roman"/>
          <w:sz w:val="28"/>
          <w:szCs w:val="28"/>
        </w:rPr>
        <w:t>[2].</w:t>
      </w:r>
      <w:r w:rsidR="00535151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FE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Попри негативні тенденції збільшення злочинів, п</w:t>
      </w:r>
      <w:r w:rsidR="00535151" w:rsidRPr="00045648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яття незаконного обігу зброї чи вибухових речовин конкретно не визначено в українському законодавстві, але частково розкривається у міжнародних та вітчизняних нормах. </w:t>
      </w:r>
      <w:r w:rsidR="005F52D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F52D9" w:rsidRPr="00045648">
        <w:rPr>
          <w:rFonts w:ascii="Times New Roman" w:hAnsi="Times New Roman" w:cs="Times New Roman"/>
          <w:sz w:val="28"/>
          <w:szCs w:val="28"/>
          <w:lang w:val="uk-UA"/>
        </w:rPr>
        <w:t>«Протоколі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незаконного виготовлення та обігу вогнепальної зброї, її складових частин і компонентів, а також боєприпасів до неї, який доповнює Конвенцію Організації Об’єднаних Націй проти транснаціональної організованої злочинності» </w:t>
      </w:r>
      <w:r w:rsidR="005F52D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до якого Україна приєдналася 2 квітні 2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>013року, сказано</w:t>
      </w:r>
      <w:r w:rsidR="005F52D9" w:rsidRPr="00045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2D9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що незаконне виготовлення та обіг вогнепальної зброї, боєприпасів, завдають шкоди безпеці кожної держави, створюючи загрозу для благополуччя народів та їхнього права на мирне життя.   А 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t>незаконний обіг означає ввіз (вивіз), придбання,</w:t>
      </w:r>
      <w:r w:rsidR="00137624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t>продаж, доставку, переміщення або передачу вогнепальної зброї, її складових частин і компонентів, а також боєприпасів до неї з території або територією однієї Держави-учасниці на територію іншої Держави-учасниці, якщо будь-яка із заінтересованих Держав-учасниць не надає дозволу на це відповідно до положень цього Протоколу або якщо вогнеп</w:t>
      </w:r>
      <w:r w:rsidR="005F52D9" w:rsidRPr="00045648">
        <w:rPr>
          <w:rFonts w:ascii="Times New Roman" w:hAnsi="Times New Roman" w:cs="Times New Roman"/>
          <w:sz w:val="28"/>
          <w:szCs w:val="28"/>
          <w:lang w:val="uk-UA"/>
        </w:rPr>
        <w:t>альна зброя не має маркування [3</w:t>
      </w:r>
      <w:r w:rsidR="00612209" w:rsidRPr="0004564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E226FD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1DD" w:rsidRPr="00045648" w:rsidRDefault="00E226FD" w:rsidP="00045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>До розроблення ефективних заходів вирішення цієї серйоз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>ної проблеми можна підходити по-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різному. У суспільстві все частіше </w:t>
      </w:r>
      <w:r w:rsidR="005C775F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дискусії щодо внесення змін до чинного законодавства України та надання всім громадянам права на вільне володіння вогнепальною нарізною зброєю, у тому числі й автоматичною. Та чи готові українці насправді до легалізації зброї?  </w:t>
      </w:r>
      <w:r w:rsidR="003E58FC" w:rsidRPr="00045648">
        <w:rPr>
          <w:rFonts w:ascii="Times New Roman" w:hAnsi="Times New Roman" w:cs="Times New Roman"/>
          <w:sz w:val="28"/>
          <w:szCs w:val="28"/>
          <w:lang w:val="uk-UA"/>
        </w:rPr>
        <w:t>Адже спочатку треба звільнитися від зовнішніх дестабілізуючих факторів, забезпечити внутрішню політичну та економічну стабільність, а також підвищити правову свідомість членів суспільства.</w:t>
      </w:r>
      <w:r w:rsidR="00B070DC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6FD" w:rsidRPr="00045648" w:rsidRDefault="00B070DC" w:rsidP="00045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Для недопущення ескалації </w:t>
      </w:r>
      <w:r w:rsidR="002121DD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конфлікту нелегального обігу зброї необхідно діяти за міжнародними приписами. Одним з пріоритетних джерел може бути Оновлена стратегія внутрішньої безпеки Європейського Союзу 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>на 2015-2020роки</w:t>
      </w:r>
      <w:r w:rsidR="008A5AF5" w:rsidRPr="00045648">
        <w:rPr>
          <w:rFonts w:ascii="Times New Roman" w:hAnsi="Times New Roman" w:cs="Times New Roman"/>
          <w:sz w:val="28"/>
          <w:szCs w:val="28"/>
          <w:lang w:val="uk-UA"/>
        </w:rPr>
        <w:t>, де увагу акце</w:t>
      </w:r>
      <w:r w:rsidR="002121DD" w:rsidRPr="00045648">
        <w:rPr>
          <w:rFonts w:ascii="Times New Roman" w:hAnsi="Times New Roman" w:cs="Times New Roman"/>
          <w:sz w:val="28"/>
          <w:szCs w:val="28"/>
          <w:lang w:val="uk-UA"/>
        </w:rPr>
        <w:t>нтовано на боротьбі з незаконн</w:t>
      </w:r>
      <w:r w:rsidR="00C34C59" w:rsidRPr="00045648">
        <w:rPr>
          <w:rFonts w:ascii="Times New Roman" w:hAnsi="Times New Roman" w:cs="Times New Roman"/>
          <w:sz w:val="28"/>
          <w:szCs w:val="28"/>
          <w:lang w:val="uk-UA"/>
        </w:rPr>
        <w:t>им обігом вогнепальної зброї</w:t>
      </w:r>
      <w:r w:rsidR="008A5AF5" w:rsidRPr="00045648">
        <w:rPr>
          <w:rFonts w:ascii="Times New Roman" w:hAnsi="Times New Roman" w:cs="Times New Roman"/>
          <w:sz w:val="28"/>
          <w:szCs w:val="28"/>
          <w:lang w:val="uk-UA"/>
        </w:rPr>
        <w:t>, необхідності посилення контролю за  її викорис</w:t>
      </w:r>
      <w:r w:rsidR="00137624" w:rsidRPr="00045648">
        <w:rPr>
          <w:rFonts w:ascii="Times New Roman" w:hAnsi="Times New Roman" w:cs="Times New Roman"/>
          <w:sz w:val="28"/>
          <w:szCs w:val="28"/>
          <w:lang w:val="uk-UA"/>
        </w:rPr>
        <w:t>танням та станда</w:t>
      </w:r>
      <w:r w:rsidR="008A5AF5" w:rsidRPr="00045648">
        <w:rPr>
          <w:rFonts w:ascii="Times New Roman" w:hAnsi="Times New Roman" w:cs="Times New Roman"/>
          <w:sz w:val="28"/>
          <w:szCs w:val="28"/>
          <w:lang w:val="uk-UA"/>
        </w:rPr>
        <w:t>ртизації маркування та підготовки регламенту, який визначає технічні норми дезактивації вогнепальної зброї. О</w:t>
      </w:r>
      <w:r w:rsidR="00137624" w:rsidRPr="00045648">
        <w:rPr>
          <w:rFonts w:ascii="Times New Roman" w:hAnsi="Times New Roman" w:cs="Times New Roman"/>
          <w:sz w:val="28"/>
          <w:szCs w:val="28"/>
          <w:lang w:val="uk-UA"/>
        </w:rPr>
        <w:t>собливо наголошується на незако</w:t>
      </w:r>
      <w:r w:rsidR="008A5AF5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нному обігу в мережі Інтернет і тіньовому сегменті мережі[4].  </w:t>
      </w:r>
    </w:p>
    <w:p w:rsidR="00F8406B" w:rsidRPr="00045648" w:rsidRDefault="00B64FE9" w:rsidP="00045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Підводячи підсумок, констатуємо, що тенденція поширення незаконного обігу зброї значним чином спричинена прогалинами в національному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законодавстві. Ц</w:t>
      </w:r>
      <w:r w:rsidR="00E137B4" w:rsidRPr="00045648">
        <w:rPr>
          <w:rFonts w:ascii="Times New Roman" w:hAnsi="Times New Roman" w:cs="Times New Roman"/>
          <w:sz w:val="28"/>
          <w:szCs w:val="28"/>
          <w:lang w:val="uk-UA"/>
        </w:rPr>
        <w:t>е є як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7B4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загальнодержавною так і 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 глобальн</w:t>
      </w:r>
      <w:r w:rsidR="00E137B4"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ою проблемою, що викликає занепокоєння міжнародної спільноти. Для запобігання розвитку внутрішньодержавних злочинів та транснаціональної злочинності необхідно спільно забезпечувати </w:t>
      </w:r>
      <w:r w:rsidR="00454BC2" w:rsidRPr="00045648">
        <w:rPr>
          <w:rFonts w:ascii="Times New Roman" w:hAnsi="Times New Roman" w:cs="Times New Roman"/>
          <w:sz w:val="28"/>
          <w:szCs w:val="28"/>
          <w:lang w:val="uk-UA"/>
        </w:rPr>
        <w:t>механізми контролю за обігом усієї зброї.</w:t>
      </w:r>
    </w:p>
    <w:p w:rsidR="00B863E2" w:rsidRPr="00045648" w:rsidRDefault="00B863E2" w:rsidP="00045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A6427B" w:rsidRPr="00045648" w:rsidRDefault="00A6427B" w:rsidP="0004564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 xml:space="preserve">Щодо правових аспектів організації протидії незаконному обігу вогнепальної зброї / Аналітична записка. Національний інститут стратегічних досліджень [Електронний ресурс] – Режим доступу: </w:t>
      </w:r>
      <w:hyperlink r:id="rId6" w:history="1">
        <w:r w:rsidR="005F268D" w:rsidRPr="000456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http://www.niss.gov.ua/articles/969</w:t>
        </w:r>
      </w:hyperlink>
      <w:r w:rsidRPr="00045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32E" w:rsidRPr="00045648" w:rsidRDefault="00F2332E" w:rsidP="0004564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>Кіріленко Ф.</w:t>
      </w:r>
      <w:r w:rsidR="00BB0F4F" w:rsidRPr="00045648">
        <w:rPr>
          <w:rFonts w:ascii="Times New Roman" w:hAnsi="Times New Roman" w:cs="Times New Roman"/>
          <w:sz w:val="28"/>
          <w:szCs w:val="28"/>
          <w:lang w:val="uk-UA"/>
        </w:rPr>
        <w:t>, Загорулько А</w:t>
      </w:r>
      <w:r w:rsidRPr="00045648">
        <w:rPr>
          <w:rFonts w:ascii="Times New Roman" w:hAnsi="Times New Roman" w:cs="Times New Roman"/>
          <w:sz w:val="28"/>
          <w:szCs w:val="28"/>
          <w:lang w:val="uk-UA"/>
        </w:rPr>
        <w:t>. Незаконний обіг зброї і стан боротьби зі злочинами, вчиненими з її використанням//Национальный юридический журнал: теория и практика. Режим доступу:</w:t>
      </w:r>
      <w:r w:rsidRPr="000456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56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http://www.jurnaluljuridic.in.ua/archive/2017/6/part_2/26.pdf</w:t>
        </w:r>
      </w:hyperlink>
    </w:p>
    <w:p w:rsidR="00F2332E" w:rsidRPr="00045648" w:rsidRDefault="005F52D9" w:rsidP="0004564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>Протокол проти незаконного виготовлення та обігу вогнепальної зброї, її складових частин і компонентів, а також боєприпасів до неї, який доповнює Конвенцію Організації Об’єднаних Націй проти транснаціональної організованої злочинності / Затверджено Резолюцією 55/255 Генеральної Асамблеї ООН від 31.05.2001 [Електронний ресурс] – Режим доступу:http://zakon2.rada.gov.ua/laws/show/995_792</w:t>
      </w:r>
    </w:p>
    <w:p w:rsidR="008A5AF5" w:rsidRPr="00045648" w:rsidRDefault="00A16659" w:rsidP="0004564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45648">
        <w:rPr>
          <w:rFonts w:ascii="Times New Roman" w:hAnsi="Times New Roman" w:cs="Times New Roman"/>
          <w:sz w:val="28"/>
          <w:szCs w:val="28"/>
          <w:lang w:val="uk-UA"/>
        </w:rPr>
        <w:t>Мельник В. І. Незаконне розповсюдження й обіг зброї як загроза громадському порядку в сільській місцевості//Серія «Юридичні науки». [Електронний ресурс] – Режим доступу: http://www.lj.kherson.ua/2016/pravo02/part_2/18.pdf</w:t>
      </w:r>
    </w:p>
    <w:sectPr w:rsidR="008A5AF5" w:rsidRPr="00045648" w:rsidSect="00045648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78A1"/>
    <w:multiLevelType w:val="hybridMultilevel"/>
    <w:tmpl w:val="0EC60F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C"/>
    <w:rsid w:val="00045648"/>
    <w:rsid w:val="000C750C"/>
    <w:rsid w:val="000E4F55"/>
    <w:rsid w:val="00105768"/>
    <w:rsid w:val="00137624"/>
    <w:rsid w:val="002121DD"/>
    <w:rsid w:val="00223211"/>
    <w:rsid w:val="00257462"/>
    <w:rsid w:val="0028718C"/>
    <w:rsid w:val="002D19BC"/>
    <w:rsid w:val="003B346E"/>
    <w:rsid w:val="003E58FC"/>
    <w:rsid w:val="003F261A"/>
    <w:rsid w:val="00454BC2"/>
    <w:rsid w:val="00535151"/>
    <w:rsid w:val="0055053A"/>
    <w:rsid w:val="005C775F"/>
    <w:rsid w:val="005F268D"/>
    <w:rsid w:val="005F52D9"/>
    <w:rsid w:val="00612209"/>
    <w:rsid w:val="006F4233"/>
    <w:rsid w:val="007044FE"/>
    <w:rsid w:val="008068DF"/>
    <w:rsid w:val="00827655"/>
    <w:rsid w:val="008A5AF5"/>
    <w:rsid w:val="008E1D2A"/>
    <w:rsid w:val="00934E17"/>
    <w:rsid w:val="00A16659"/>
    <w:rsid w:val="00A6427B"/>
    <w:rsid w:val="00B070DC"/>
    <w:rsid w:val="00B57284"/>
    <w:rsid w:val="00B64FE9"/>
    <w:rsid w:val="00B863E2"/>
    <w:rsid w:val="00BA3C6F"/>
    <w:rsid w:val="00BB0F4F"/>
    <w:rsid w:val="00BE2AC1"/>
    <w:rsid w:val="00C34AD0"/>
    <w:rsid w:val="00C34C59"/>
    <w:rsid w:val="00E0626E"/>
    <w:rsid w:val="00E137B4"/>
    <w:rsid w:val="00E226FD"/>
    <w:rsid w:val="00E43F7D"/>
    <w:rsid w:val="00EB41E7"/>
    <w:rsid w:val="00F2332E"/>
    <w:rsid w:val="00F33258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rnaluljuridic.in.ua/archive/2017/6/part_2/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s.gov.ua/articles/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Customer</cp:lastModifiedBy>
  <cp:revision>2</cp:revision>
  <dcterms:created xsi:type="dcterms:W3CDTF">2018-04-20T09:04:00Z</dcterms:created>
  <dcterms:modified xsi:type="dcterms:W3CDTF">2018-04-20T09:04:00Z</dcterms:modified>
</cp:coreProperties>
</file>