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68" w:rsidRDefault="004A1A68" w:rsidP="004A1A68">
      <w:pPr>
        <w:shd w:val="clear" w:color="auto" w:fill="FFFFFF"/>
        <w:spacing w:after="0" w:line="240" w:lineRule="auto"/>
        <w:jc w:val="right"/>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Додаток</w:t>
      </w:r>
      <w:r w:rsidRPr="00C0504A">
        <w:rPr>
          <w:rFonts w:ascii="Times New Roman" w:hAnsi="Times New Roman"/>
          <w:bCs/>
          <w:color w:val="000000"/>
          <w:sz w:val="20"/>
          <w:szCs w:val="28"/>
          <w:lang w:val="uk-UA" w:eastAsia="ar-SA"/>
        </w:rPr>
        <w:t xml:space="preserve"> </w:t>
      </w:r>
      <w:r>
        <w:rPr>
          <w:rFonts w:ascii="Times New Roman" w:hAnsi="Times New Roman"/>
          <w:bCs/>
          <w:color w:val="000000"/>
          <w:sz w:val="28"/>
          <w:szCs w:val="28"/>
          <w:lang w:val="uk-UA" w:eastAsia="ar-SA"/>
        </w:rPr>
        <w:t>І</w:t>
      </w:r>
    </w:p>
    <w:p w:rsidR="004A1A68" w:rsidRPr="00C0504A" w:rsidRDefault="004A1A68" w:rsidP="004A1A68">
      <w:pPr>
        <w:shd w:val="clear" w:color="auto" w:fill="FFFFFF"/>
        <w:spacing w:after="0" w:line="240" w:lineRule="auto"/>
        <w:jc w:val="right"/>
        <w:rPr>
          <w:rFonts w:ascii="Times New Roman" w:hAnsi="Times New Roman"/>
          <w:color w:val="000000"/>
          <w:sz w:val="28"/>
          <w:szCs w:val="28"/>
          <w:lang w:val="uk-UA" w:eastAsia="ar-SA"/>
        </w:rPr>
      </w:pPr>
      <w:r>
        <w:rPr>
          <w:rFonts w:ascii="Times New Roman" w:hAnsi="Times New Roman"/>
          <w:color w:val="000000"/>
          <w:sz w:val="28"/>
          <w:szCs w:val="28"/>
          <w:lang w:val="uk-UA" w:eastAsia="ar-SA"/>
        </w:rPr>
        <w:t>до п.п. 3.12</w:t>
      </w:r>
    </w:p>
    <w:p w:rsidR="004A1A68" w:rsidRPr="00C0504A" w:rsidRDefault="004A1A68" w:rsidP="004A1A68">
      <w:pPr>
        <w:spacing w:after="0" w:line="300" w:lineRule="auto"/>
        <w:jc w:val="right"/>
        <w:rPr>
          <w:rFonts w:ascii="Times New Roman" w:hAnsi="Times New Roman"/>
          <w:b/>
          <w:caps/>
          <w:sz w:val="28"/>
          <w:szCs w:val="28"/>
          <w:lang w:val="uk-UA" w:eastAsia="ar-SA"/>
        </w:rPr>
      </w:pPr>
      <w:r w:rsidRPr="00C0504A">
        <w:rPr>
          <w:rFonts w:ascii="Times New Roman" w:hAnsi="Times New Roman"/>
          <w:b/>
          <w:sz w:val="32"/>
          <w:szCs w:val="32"/>
          <w:lang w:val="uk-UA" w:eastAsia="ar-SA"/>
        </w:rPr>
        <w:t>(Ф __- ___)</w:t>
      </w:r>
    </w:p>
    <w:p w:rsidR="004A1A68" w:rsidRPr="00C0504A" w:rsidRDefault="004A1A68" w:rsidP="004A1A68">
      <w:pPr>
        <w:spacing w:after="0"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Національний авіаційний університет</w:t>
      </w:r>
    </w:p>
    <w:p w:rsidR="004A1A68" w:rsidRPr="00967BE3" w:rsidRDefault="00967BE3" w:rsidP="004A1A68">
      <w:pPr>
        <w:spacing w:after="0" w:line="360" w:lineRule="auto"/>
        <w:jc w:val="center"/>
        <w:rPr>
          <w:rFonts w:ascii="Times New Roman" w:hAnsi="Times New Roman"/>
          <w:sz w:val="20"/>
          <w:szCs w:val="20"/>
          <w:lang w:val="uk-UA" w:eastAsia="ar-SA"/>
        </w:rPr>
      </w:pPr>
      <w:r>
        <w:rPr>
          <w:rFonts w:ascii="Times New Roman" w:hAnsi="Times New Roman"/>
          <w:b/>
          <w:caps/>
          <w:sz w:val="26"/>
          <w:szCs w:val="26"/>
          <w:lang w:val="uk-UA" w:eastAsia="ar-SA"/>
        </w:rPr>
        <w:t>НАВЧАЛЬНО-НАУКОВИЙ ЮРИДИЧНИЙ ІНСТИТУТ</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p>
    <w:p w:rsidR="004A1A68" w:rsidRPr="00967BE3" w:rsidRDefault="004A1A68" w:rsidP="004A1A68">
      <w:pPr>
        <w:shd w:val="clear" w:color="auto" w:fill="FFFFFF"/>
        <w:spacing w:after="0" w:line="360" w:lineRule="auto"/>
        <w:jc w:val="center"/>
        <w:rPr>
          <w:rFonts w:ascii="Times New Roman" w:hAnsi="Times New Roman"/>
          <w:b/>
          <w:color w:val="000000"/>
          <w:sz w:val="20"/>
          <w:szCs w:val="20"/>
          <w:lang w:val="uk-UA" w:eastAsia="ar-SA"/>
        </w:rPr>
      </w:pPr>
      <w:r w:rsidRPr="00967BE3">
        <w:rPr>
          <w:rFonts w:ascii="Times New Roman" w:hAnsi="Times New Roman"/>
          <w:b/>
          <w:color w:val="000000"/>
          <w:sz w:val="28"/>
          <w:szCs w:val="28"/>
          <w:lang w:val="uk-UA" w:eastAsia="ar-SA"/>
        </w:rPr>
        <w:t>Кафедра</w:t>
      </w:r>
      <w:r w:rsidR="00967BE3" w:rsidRPr="00967BE3">
        <w:rPr>
          <w:rFonts w:ascii="Times New Roman" w:hAnsi="Times New Roman"/>
          <w:b/>
          <w:color w:val="000000"/>
          <w:sz w:val="28"/>
          <w:szCs w:val="28"/>
          <w:lang w:val="uk-UA" w:eastAsia="ar-SA"/>
        </w:rPr>
        <w:t xml:space="preserve"> господарського, повітряного та космічного права</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b/>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r w:rsidRPr="00C0504A">
        <w:rPr>
          <w:rFonts w:ascii="Times New Roman" w:hAnsi="Times New Roman"/>
          <w:b/>
          <w:color w:val="000000"/>
          <w:sz w:val="28"/>
          <w:szCs w:val="28"/>
          <w:lang w:val="uk-UA" w:eastAsia="ar-SA"/>
        </w:rPr>
        <w:t xml:space="preserve"> </w:t>
      </w:r>
    </w:p>
    <w:p w:rsidR="004A1A68" w:rsidRPr="00C0504A" w:rsidRDefault="004A1A68" w:rsidP="004A1A68">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з організації самостійної роботи студентів </w:t>
      </w:r>
    </w:p>
    <w:p w:rsidR="004A1A68" w:rsidRPr="00C0504A" w:rsidRDefault="004A1A68" w:rsidP="004A1A68">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sidR="000B14E8">
        <w:rPr>
          <w:rFonts w:ascii="Times New Roman" w:hAnsi="Times New Roman"/>
          <w:b/>
          <w:color w:val="000000"/>
          <w:sz w:val="28"/>
          <w:szCs w:val="28"/>
          <w:lang w:val="uk-UA" w:eastAsia="ar-SA"/>
        </w:rPr>
        <w:t>Актуальні питання</w:t>
      </w:r>
      <w:bookmarkStart w:id="0" w:name="_GoBack"/>
      <w:bookmarkEnd w:id="0"/>
      <w:r w:rsidR="00967BE3">
        <w:rPr>
          <w:rFonts w:ascii="Times New Roman" w:hAnsi="Times New Roman"/>
          <w:b/>
          <w:color w:val="000000"/>
          <w:sz w:val="28"/>
          <w:szCs w:val="28"/>
          <w:lang w:val="uk-UA" w:eastAsia="ar-SA"/>
        </w:rPr>
        <w:t xml:space="preserve"> зовнішньоекономічної діяльності</w:t>
      </w:r>
      <w:r w:rsidRPr="00C0504A">
        <w:rPr>
          <w:rFonts w:ascii="Times New Roman" w:hAnsi="Times New Roman"/>
          <w:b/>
          <w:color w:val="000000"/>
          <w:sz w:val="28"/>
          <w:szCs w:val="28"/>
          <w:lang w:val="uk-UA" w:eastAsia="ar-SA"/>
        </w:rPr>
        <w:t>»</w:t>
      </w:r>
    </w:p>
    <w:p w:rsidR="004A1A68" w:rsidRPr="00C0504A" w:rsidRDefault="004A1A68" w:rsidP="004A1A68">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xml:space="preserve">для студентів </w:t>
      </w:r>
      <w:r w:rsidR="00967BE3">
        <w:rPr>
          <w:rFonts w:ascii="Times New Roman" w:hAnsi="Times New Roman"/>
          <w:color w:val="000000"/>
          <w:sz w:val="28"/>
          <w:szCs w:val="28"/>
          <w:lang w:val="uk-UA" w:eastAsia="ar-SA"/>
        </w:rPr>
        <w:t>081 "Право"</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t>Укладач(і) __________________________</w:t>
      </w:r>
    </w:p>
    <w:p w:rsidR="004A1A68" w:rsidRPr="00C0504A" w:rsidRDefault="004A1A68" w:rsidP="004A1A68">
      <w:pPr>
        <w:shd w:val="clear" w:color="auto" w:fill="FFFFFF"/>
        <w:spacing w:after="0" w:line="36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4A1A68" w:rsidRPr="00C0504A" w:rsidRDefault="004A1A68" w:rsidP="004A1A68">
      <w:pPr>
        <w:shd w:val="clear" w:color="auto" w:fill="FFFFFF"/>
        <w:spacing w:after="0" w:line="360" w:lineRule="auto"/>
        <w:ind w:firstLine="4680"/>
        <w:rPr>
          <w:rFonts w:ascii="Times New Roman" w:hAnsi="Times New Roman"/>
          <w:color w:val="000000"/>
          <w:sz w:val="28"/>
          <w:szCs w:val="28"/>
          <w:lang w:val="uk-UA" w:eastAsia="ar-SA"/>
        </w:rPr>
      </w:pPr>
    </w:p>
    <w:p w:rsidR="004A1A68" w:rsidRPr="00C0504A" w:rsidRDefault="004A1A68" w:rsidP="004A1A68">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Розглянуто та схвалено</w:t>
      </w:r>
    </w:p>
    <w:p w:rsidR="004A1A68" w:rsidRPr="00C0504A" w:rsidRDefault="004A1A68" w:rsidP="00967BE3">
      <w:pPr>
        <w:tabs>
          <w:tab w:val="left" w:pos="4111"/>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 xml:space="preserve">на засіданні кафедри </w:t>
      </w:r>
      <w:r w:rsidR="00967BE3">
        <w:rPr>
          <w:rFonts w:ascii="Times New Roman" w:hAnsi="Times New Roman"/>
          <w:sz w:val="28"/>
          <w:szCs w:val="28"/>
          <w:lang w:val="uk-UA" w:eastAsia="ar-SA"/>
        </w:rPr>
        <w:t xml:space="preserve">господарського,     </w:t>
      </w:r>
      <w:r w:rsidR="00967BE3">
        <w:rPr>
          <w:rFonts w:ascii="Times New Roman" w:hAnsi="Times New Roman"/>
          <w:sz w:val="28"/>
          <w:szCs w:val="28"/>
          <w:lang w:val="uk-UA" w:eastAsia="ar-SA"/>
        </w:rPr>
        <w:tab/>
        <w:t>повітряного та космічного права</w:t>
      </w:r>
    </w:p>
    <w:p w:rsidR="004A1A68" w:rsidRPr="00C0504A" w:rsidRDefault="004A1A68" w:rsidP="00967BE3">
      <w:pPr>
        <w:tabs>
          <w:tab w:val="left" w:pos="4111"/>
        </w:tabs>
        <w:spacing w:after="0" w:line="360" w:lineRule="auto"/>
        <w:rPr>
          <w:rFonts w:ascii="Times New Roman" w:hAnsi="Times New Roman"/>
          <w:sz w:val="28"/>
          <w:szCs w:val="28"/>
          <w:lang w:val="uk-UA" w:eastAsia="ar-SA"/>
        </w:rPr>
      </w:pPr>
      <w:r w:rsidRPr="00C0504A">
        <w:rPr>
          <w:rFonts w:ascii="Times New Roman" w:hAnsi="Times New Roman"/>
          <w:sz w:val="16"/>
          <w:szCs w:val="16"/>
          <w:lang w:val="uk-UA" w:eastAsia="ar-SA"/>
        </w:rPr>
        <w:t xml:space="preserve">                                             </w:t>
      </w:r>
      <w:r w:rsidR="00967BE3">
        <w:rPr>
          <w:rFonts w:ascii="Times New Roman" w:hAnsi="Times New Roman"/>
          <w:sz w:val="16"/>
          <w:szCs w:val="16"/>
          <w:lang w:val="uk-UA" w:eastAsia="ar-SA"/>
        </w:rPr>
        <w:t xml:space="preserve">                           </w:t>
      </w:r>
      <w:r w:rsidR="00967BE3">
        <w:rPr>
          <w:rFonts w:ascii="Times New Roman" w:hAnsi="Times New Roman"/>
          <w:sz w:val="16"/>
          <w:szCs w:val="16"/>
          <w:lang w:val="uk-UA" w:eastAsia="ar-SA"/>
        </w:rPr>
        <w:tab/>
      </w:r>
      <w:r w:rsidRPr="00C0504A">
        <w:rPr>
          <w:rFonts w:ascii="Times New Roman" w:hAnsi="Times New Roman"/>
          <w:sz w:val="28"/>
          <w:szCs w:val="28"/>
          <w:lang w:val="uk-UA" w:eastAsia="ar-SA"/>
        </w:rPr>
        <w:t>Протокол № ____ від «___»_____20__р.</w:t>
      </w:r>
    </w:p>
    <w:p w:rsidR="004A1A68" w:rsidRDefault="004A1A68" w:rsidP="004A1A68">
      <w:pPr>
        <w:shd w:val="clear" w:color="auto" w:fill="FFFFFF"/>
        <w:spacing w:after="0" w:line="360" w:lineRule="auto"/>
        <w:ind w:left="3432" w:firstLine="708"/>
        <w:rPr>
          <w:rFonts w:ascii="Times New Roman" w:hAnsi="Times New Roman"/>
          <w:sz w:val="28"/>
          <w:szCs w:val="28"/>
          <w:lang w:val="uk-UA" w:eastAsia="ar-SA"/>
        </w:rPr>
      </w:pPr>
      <w:r w:rsidRPr="00C0504A">
        <w:rPr>
          <w:rFonts w:ascii="Times New Roman" w:hAnsi="Times New Roman"/>
          <w:sz w:val="28"/>
          <w:szCs w:val="28"/>
          <w:lang w:val="uk-UA" w:eastAsia="ar-SA"/>
        </w:rPr>
        <w:t>Завідувач кафедри</w:t>
      </w:r>
      <w:r w:rsidR="00967BE3">
        <w:rPr>
          <w:rFonts w:ascii="Times New Roman" w:hAnsi="Times New Roman"/>
          <w:sz w:val="28"/>
          <w:szCs w:val="28"/>
          <w:lang w:val="uk-UA" w:eastAsia="ar-SA"/>
        </w:rPr>
        <w:t xml:space="preserve"> Юлдашев С.О.</w:t>
      </w:r>
    </w:p>
    <w:p w:rsidR="00967BE3" w:rsidRDefault="00967BE3" w:rsidP="004A1A68">
      <w:pPr>
        <w:shd w:val="clear" w:color="auto" w:fill="FFFFFF"/>
        <w:spacing w:after="0" w:line="360" w:lineRule="auto"/>
        <w:ind w:left="3432" w:firstLine="708"/>
        <w:rPr>
          <w:rFonts w:ascii="Times New Roman" w:hAnsi="Times New Roman"/>
          <w:sz w:val="28"/>
          <w:szCs w:val="28"/>
          <w:lang w:val="uk-UA" w:eastAsia="ar-SA"/>
        </w:rPr>
      </w:pPr>
    </w:p>
    <w:p w:rsidR="00967BE3" w:rsidRPr="00C0504A" w:rsidRDefault="00967BE3" w:rsidP="004A1A68">
      <w:pPr>
        <w:shd w:val="clear" w:color="auto" w:fill="FFFFFF"/>
        <w:spacing w:after="0" w:line="360" w:lineRule="auto"/>
        <w:ind w:left="3432" w:firstLine="708"/>
        <w:rPr>
          <w:rFonts w:ascii="Times New Roman" w:hAnsi="Times New Roman"/>
          <w:color w:val="000000"/>
          <w:sz w:val="20"/>
          <w:szCs w:val="20"/>
          <w:lang w:val="uk-UA" w:eastAsia="ar-SA"/>
        </w:rPr>
      </w:pPr>
    </w:p>
    <w:p w:rsidR="004A1A68" w:rsidRPr="00C0504A" w:rsidRDefault="004A1A68" w:rsidP="004A1A68">
      <w:pPr>
        <w:shd w:val="clear" w:color="auto" w:fill="FFFFFF"/>
        <w:spacing w:after="0" w:line="360" w:lineRule="auto"/>
        <w:ind w:firstLine="4680"/>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967BE3" w:rsidRDefault="004A1A68" w:rsidP="004A1A68">
      <w:pPr>
        <w:shd w:val="clear" w:color="auto" w:fill="FFFFFF"/>
        <w:spacing w:after="0" w:line="360" w:lineRule="auto"/>
        <w:rPr>
          <w:rFonts w:ascii="Times New Roman" w:hAnsi="Times New Roman"/>
          <w:color w:val="000000"/>
          <w:sz w:val="20"/>
          <w:szCs w:val="20"/>
          <w:lang w:eastAsia="ar-SA"/>
        </w:rPr>
      </w:pPr>
      <w:r w:rsidRPr="00C0504A">
        <w:rPr>
          <w:rFonts w:ascii="Times New Roman" w:hAnsi="Times New Roman"/>
          <w:color w:val="000000"/>
          <w:sz w:val="20"/>
          <w:szCs w:val="20"/>
          <w:lang w:val="uk-UA" w:eastAsia="ar-SA"/>
        </w:rPr>
        <w:t> </w:t>
      </w:r>
    </w:p>
    <w:p w:rsidR="004A1A68" w:rsidRPr="00967BE3" w:rsidRDefault="004A1A68" w:rsidP="004A1A68">
      <w:pPr>
        <w:shd w:val="clear" w:color="auto" w:fill="FFFFFF"/>
        <w:spacing w:after="0" w:line="360" w:lineRule="auto"/>
        <w:rPr>
          <w:rFonts w:ascii="Times New Roman" w:hAnsi="Times New Roman"/>
          <w:color w:val="000000"/>
          <w:sz w:val="20"/>
          <w:szCs w:val="20"/>
          <w:lang w:eastAsia="ar-SA"/>
        </w:rPr>
      </w:pPr>
    </w:p>
    <w:p w:rsidR="004A1A68" w:rsidRPr="00967BE3" w:rsidRDefault="004A1A68" w:rsidP="004A1A68">
      <w:pPr>
        <w:shd w:val="clear" w:color="auto" w:fill="FFFFFF"/>
        <w:spacing w:after="0" w:line="360" w:lineRule="auto"/>
        <w:rPr>
          <w:rFonts w:ascii="Times New Roman" w:hAnsi="Times New Roman"/>
          <w:color w:val="000000"/>
          <w:sz w:val="20"/>
          <w:szCs w:val="20"/>
          <w:lang w:eastAsia="ar-SA"/>
        </w:rPr>
      </w:pPr>
    </w:p>
    <w:p w:rsidR="004A1A68" w:rsidRPr="00C0504A" w:rsidRDefault="004A1A68" w:rsidP="004A1A68">
      <w:pPr>
        <w:shd w:val="clear" w:color="auto" w:fill="FFFFFF"/>
        <w:spacing w:after="0" w:line="360" w:lineRule="auto"/>
        <w:jc w:val="right"/>
        <w:rPr>
          <w:rFonts w:ascii="Times New Roman" w:hAnsi="Times New Roman"/>
          <w:color w:val="000000"/>
          <w:sz w:val="28"/>
          <w:szCs w:val="28"/>
          <w:lang w:val="uk-UA" w:eastAsia="ar-SA"/>
        </w:rPr>
      </w:pPr>
      <w:r w:rsidRPr="00C0504A">
        <w:rPr>
          <w:rFonts w:ascii="Times New Roman" w:hAnsi="Times New Roman"/>
          <w:bCs/>
          <w:color w:val="000000"/>
          <w:sz w:val="28"/>
          <w:szCs w:val="28"/>
          <w:lang w:val="uk-UA" w:eastAsia="ar-SA"/>
        </w:rPr>
        <w:lastRenderedPageBreak/>
        <w:t>Продовження Додат</w:t>
      </w:r>
      <w:r>
        <w:rPr>
          <w:rFonts w:ascii="Times New Roman" w:hAnsi="Times New Roman"/>
          <w:bCs/>
          <w:color w:val="000000"/>
          <w:sz w:val="28"/>
          <w:szCs w:val="28"/>
          <w:lang w:val="uk-UA" w:eastAsia="ar-SA"/>
        </w:rPr>
        <w:t>ку І</w:t>
      </w:r>
    </w:p>
    <w:p w:rsidR="004A1A68" w:rsidRPr="00967BE3" w:rsidRDefault="004A1A68" w:rsidP="00967BE3">
      <w:pPr>
        <w:spacing w:after="0" w:line="240" w:lineRule="auto"/>
        <w:ind w:left="360"/>
        <w:jc w:val="both"/>
        <w:rPr>
          <w:rFonts w:ascii="Times New Roman" w:hAnsi="Times New Roman" w:cs="Times New Roman"/>
          <w:b/>
          <w:sz w:val="28"/>
          <w:szCs w:val="28"/>
          <w:lang w:val="uk-UA" w:eastAsia="ar-SA"/>
        </w:rPr>
      </w:pPr>
      <w:r w:rsidRPr="00A80C6B">
        <w:rPr>
          <w:rFonts w:ascii="Times New Roman" w:hAnsi="Times New Roman"/>
          <w:b/>
          <w:sz w:val="28"/>
          <w:szCs w:val="28"/>
          <w:lang w:val="uk-UA" w:eastAsia="ar-SA"/>
        </w:rPr>
        <w:t>Тема:</w:t>
      </w:r>
      <w:r w:rsidRPr="00C0504A">
        <w:rPr>
          <w:rFonts w:ascii="Times New Roman" w:hAnsi="Times New Roman"/>
          <w:sz w:val="28"/>
          <w:szCs w:val="28"/>
          <w:lang w:val="uk-UA" w:eastAsia="ar-SA"/>
        </w:rPr>
        <w:t xml:space="preserve"> </w:t>
      </w:r>
      <w:r w:rsidR="00967BE3" w:rsidRPr="00967BE3">
        <w:rPr>
          <w:rFonts w:ascii="Times New Roman" w:hAnsi="Times New Roman" w:cs="Times New Roman"/>
          <w:b/>
          <w:sz w:val="28"/>
          <w:szCs w:val="28"/>
          <w:lang w:val="uk-UA" w:eastAsia="ar-SA"/>
        </w:rPr>
        <w:t>"</w:t>
      </w:r>
      <w:r w:rsidR="00967BE3" w:rsidRPr="00967BE3">
        <w:rPr>
          <w:rFonts w:ascii="Times New Roman" w:eastAsia="Times New Roman" w:hAnsi="Times New Roman" w:cs="Times New Roman"/>
          <w:b/>
          <w:sz w:val="28"/>
          <w:szCs w:val="28"/>
        </w:rPr>
        <w:t>Загальна характеристика зовнішньоекономічної діяльності</w:t>
      </w:r>
      <w:r w:rsidR="00967BE3" w:rsidRPr="00967BE3">
        <w:rPr>
          <w:rFonts w:ascii="Times New Roman" w:hAnsi="Times New Roman" w:cs="Times New Roman"/>
          <w:b/>
          <w:sz w:val="28"/>
          <w:szCs w:val="28"/>
          <w:lang w:val="uk-UA"/>
        </w:rPr>
        <w:t>"</w:t>
      </w:r>
    </w:p>
    <w:p w:rsidR="004A1A68" w:rsidRPr="00C0504A" w:rsidRDefault="004A1A68" w:rsidP="004A1A68">
      <w:pPr>
        <w:spacing w:after="0" w:line="240" w:lineRule="auto"/>
        <w:ind w:left="360"/>
        <w:jc w:val="both"/>
        <w:rPr>
          <w:rFonts w:ascii="Times New Roman" w:hAnsi="Times New Roman"/>
          <w:sz w:val="28"/>
          <w:szCs w:val="28"/>
          <w:lang w:val="uk-UA" w:eastAsia="ar-SA"/>
        </w:rPr>
      </w:pPr>
    </w:p>
    <w:p w:rsidR="004A1A68" w:rsidRPr="00A80C6B" w:rsidRDefault="004A1A68" w:rsidP="004A1A68">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4A1A68" w:rsidRPr="00540B23" w:rsidRDefault="004A1A68" w:rsidP="004A1A68">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540B23">
        <w:rPr>
          <w:rFonts w:ascii="Times New Roman" w:hAnsi="Times New Roman"/>
          <w:sz w:val="28"/>
          <w:szCs w:val="28"/>
          <w:lang w:val="uk-UA" w:eastAsia="ar-SA"/>
        </w:rPr>
        <w:t xml:space="preserve"> Об</w:t>
      </w:r>
      <w:r w:rsidR="00540B23" w:rsidRPr="0015741C">
        <w:rPr>
          <w:rFonts w:ascii="Times New Roman" w:hAnsi="Times New Roman"/>
          <w:sz w:val="28"/>
          <w:szCs w:val="28"/>
          <w:lang w:val="uk-UA" w:eastAsia="ar-SA"/>
        </w:rPr>
        <w:t>'</w:t>
      </w:r>
      <w:r w:rsidR="00540B23">
        <w:rPr>
          <w:rFonts w:ascii="Times New Roman" w:hAnsi="Times New Roman"/>
          <w:sz w:val="28"/>
          <w:szCs w:val="28"/>
          <w:lang w:val="uk-UA" w:eastAsia="ar-SA"/>
        </w:rPr>
        <w:t>єкти зовнішньоекономічної діяльності</w:t>
      </w:r>
      <w:r w:rsidR="00BB1300">
        <w:rPr>
          <w:rFonts w:ascii="Times New Roman" w:hAnsi="Times New Roman"/>
          <w:sz w:val="28"/>
          <w:szCs w:val="28"/>
          <w:lang w:val="uk-UA" w:eastAsia="ar-SA"/>
        </w:rPr>
        <w:t>.</w:t>
      </w:r>
    </w:p>
    <w:p w:rsidR="004A1A68" w:rsidRPr="00C0504A" w:rsidRDefault="004A1A68" w:rsidP="004A1A68">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5741C">
        <w:rPr>
          <w:rFonts w:ascii="Times New Roman" w:hAnsi="Times New Roman"/>
          <w:sz w:val="28"/>
          <w:szCs w:val="28"/>
          <w:lang w:val="uk-UA" w:eastAsia="ar-SA"/>
        </w:rPr>
        <w:t xml:space="preserve"> </w:t>
      </w:r>
      <w:r w:rsidR="00176FBC">
        <w:rPr>
          <w:rFonts w:ascii="Times New Roman" w:hAnsi="Times New Roman"/>
          <w:sz w:val="28"/>
          <w:szCs w:val="28"/>
          <w:lang w:val="uk-UA" w:eastAsia="ar-SA"/>
        </w:rPr>
        <w:t>О</w:t>
      </w:r>
      <w:r w:rsidR="0015741C">
        <w:rPr>
          <w:rFonts w:ascii="Times New Roman" w:hAnsi="Times New Roman"/>
          <w:sz w:val="28"/>
          <w:szCs w:val="28"/>
          <w:lang w:val="uk-UA" w:eastAsia="ar-SA"/>
        </w:rPr>
        <w:t>сновні напрями розвитку зовнішньоекономічної діяльності</w:t>
      </w:r>
      <w:r w:rsidR="00BB1300">
        <w:rPr>
          <w:rFonts w:ascii="Times New Roman" w:hAnsi="Times New Roman"/>
          <w:sz w:val="28"/>
          <w:szCs w:val="28"/>
          <w:lang w:val="uk-UA" w:eastAsia="ar-SA"/>
        </w:rPr>
        <w:t>.</w:t>
      </w:r>
    </w:p>
    <w:p w:rsidR="004A1A68" w:rsidRPr="00C0504A" w:rsidRDefault="004A1A68" w:rsidP="004A1A68">
      <w:pPr>
        <w:spacing w:after="0" w:line="240" w:lineRule="auto"/>
        <w:ind w:left="360"/>
        <w:jc w:val="both"/>
        <w:rPr>
          <w:rFonts w:ascii="Times New Roman" w:hAnsi="Times New Roman"/>
          <w:sz w:val="28"/>
          <w:szCs w:val="28"/>
          <w:lang w:val="uk-UA" w:eastAsia="ar-SA"/>
        </w:rPr>
      </w:pPr>
    </w:p>
    <w:p w:rsidR="004A1A68" w:rsidRPr="00A80C6B" w:rsidRDefault="004A1A68" w:rsidP="004A1A68">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A80C6B" w:rsidRPr="00C0504A" w:rsidRDefault="00A80C6B" w:rsidP="00A80C6B">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[1]; [2]; [44]; [47]; [56]</w:t>
      </w:r>
    </w:p>
    <w:p w:rsidR="004A1A68" w:rsidRDefault="004A1A68" w:rsidP="004A1A68">
      <w:pPr>
        <w:spacing w:after="0" w:line="240" w:lineRule="auto"/>
        <w:ind w:left="360"/>
        <w:jc w:val="both"/>
        <w:rPr>
          <w:rFonts w:ascii="Times New Roman" w:hAnsi="Times New Roman"/>
          <w:sz w:val="28"/>
          <w:szCs w:val="28"/>
          <w:lang w:val="uk-UA" w:eastAsia="ar-SA"/>
        </w:rPr>
      </w:pPr>
    </w:p>
    <w:p w:rsidR="004A1A68" w:rsidRPr="00A80C6B" w:rsidRDefault="004A1A68" w:rsidP="004A1A68">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BB1300" w:rsidRDefault="00BB1300" w:rsidP="00BB1300">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eastAsia="ar-SA"/>
        </w:rPr>
        <w:tab/>
        <w:t xml:space="preserve">Студенти повинні знати, що </w:t>
      </w:r>
      <w:r>
        <w:rPr>
          <w:rFonts w:ascii="Times New Roman" w:hAnsi="Times New Roman" w:cs="Times New Roman"/>
          <w:sz w:val="28"/>
          <w:szCs w:val="28"/>
          <w:lang w:val="uk-UA"/>
        </w:rPr>
        <w:t>п</w:t>
      </w:r>
      <w:r w:rsidR="00A40CCA" w:rsidRPr="00BB1300">
        <w:rPr>
          <w:rFonts w:ascii="Times New Roman" w:hAnsi="Times New Roman" w:cs="Times New Roman"/>
          <w:sz w:val="28"/>
          <w:szCs w:val="28"/>
          <w:lang w:val="uk-UA"/>
        </w:rPr>
        <w:t>ерелік об’єктів зовнішньоекономічної діяльності, як правило, повинен збігатися з переліком об’єктів цивільного права, визначеним націона</w:t>
      </w:r>
      <w:r>
        <w:rPr>
          <w:rFonts w:ascii="Times New Roman" w:hAnsi="Times New Roman" w:cs="Times New Roman"/>
          <w:sz w:val="28"/>
          <w:szCs w:val="28"/>
          <w:lang w:val="uk-UA"/>
        </w:rPr>
        <w:t>льними правовими системами. Ос</w:t>
      </w:r>
      <w:r w:rsidR="00A40CCA" w:rsidRPr="00BB1300">
        <w:rPr>
          <w:rFonts w:ascii="Times New Roman" w:hAnsi="Times New Roman" w:cs="Times New Roman"/>
          <w:sz w:val="28"/>
          <w:szCs w:val="28"/>
          <w:lang w:val="uk-UA"/>
        </w:rPr>
        <w:t>кільки зовнішньоекономічна діял</w:t>
      </w:r>
      <w:r>
        <w:rPr>
          <w:rFonts w:ascii="Times New Roman" w:hAnsi="Times New Roman" w:cs="Times New Roman"/>
          <w:sz w:val="28"/>
          <w:szCs w:val="28"/>
          <w:lang w:val="uk-UA"/>
        </w:rPr>
        <w:t>ьність по своїй природі є скла</w:t>
      </w:r>
      <w:r w:rsidR="00A40CCA" w:rsidRPr="00BB1300">
        <w:rPr>
          <w:rFonts w:ascii="Times New Roman" w:hAnsi="Times New Roman" w:cs="Times New Roman"/>
          <w:sz w:val="28"/>
          <w:szCs w:val="28"/>
          <w:lang w:val="uk-UA"/>
        </w:rPr>
        <w:t xml:space="preserve">довою цивільно-правових відносин, її об’єктом можуть бути будь-які цивільно-правові об’єкти, що не виключені з торгового обороту рішеннями міжнародних організацій або національного цивільного обороту. </w:t>
      </w:r>
    </w:p>
    <w:p w:rsidR="00BB1300" w:rsidRDefault="00BB1300" w:rsidP="00BB1300">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ab/>
        <w:t>Необхідно звернути увагу на те, що у</w:t>
      </w:r>
      <w:r w:rsidR="00A40CCA" w:rsidRPr="00BB1300">
        <w:rPr>
          <w:rFonts w:ascii="Times New Roman" w:hAnsi="Times New Roman" w:cs="Times New Roman"/>
          <w:sz w:val="28"/>
          <w:szCs w:val="28"/>
        </w:rPr>
        <w:t>сі об’єкти зовнішньоеконом</w:t>
      </w:r>
      <w:r>
        <w:rPr>
          <w:rFonts w:ascii="Times New Roman" w:hAnsi="Times New Roman" w:cs="Times New Roman"/>
          <w:sz w:val="28"/>
          <w:szCs w:val="28"/>
        </w:rPr>
        <w:t>ічної діяльності є товаром (за</w:t>
      </w:r>
      <w:r w:rsidR="00A40CCA" w:rsidRPr="00BB1300">
        <w:rPr>
          <w:rFonts w:ascii="Times New Roman" w:hAnsi="Times New Roman" w:cs="Times New Roman"/>
          <w:sz w:val="28"/>
          <w:szCs w:val="28"/>
        </w:rPr>
        <w:t xml:space="preserve">гальне поняття.) </w:t>
      </w:r>
    </w:p>
    <w:p w:rsidR="00BB1300" w:rsidRDefault="00BB1300" w:rsidP="00BB1300">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40CCA" w:rsidRPr="00BB1300">
        <w:rPr>
          <w:rFonts w:ascii="Times New Roman" w:hAnsi="Times New Roman" w:cs="Times New Roman"/>
          <w:sz w:val="28"/>
          <w:szCs w:val="28"/>
        </w:rPr>
        <w:t xml:space="preserve">Товар </w:t>
      </w:r>
      <w:r>
        <w:rPr>
          <w:rFonts w:ascii="Times New Roman" w:hAnsi="Times New Roman" w:cs="Times New Roman"/>
          <w:sz w:val="28"/>
          <w:szCs w:val="28"/>
          <w:lang w:val="uk-UA"/>
        </w:rPr>
        <w:t>-</w:t>
      </w:r>
      <w:r w:rsidR="00A40CCA" w:rsidRPr="00BB1300">
        <w:rPr>
          <w:rFonts w:ascii="Times New Roman" w:hAnsi="Times New Roman" w:cs="Times New Roman"/>
          <w:sz w:val="28"/>
          <w:szCs w:val="28"/>
        </w:rPr>
        <w:t xml:space="preserve"> це </w:t>
      </w:r>
      <w:r>
        <w:rPr>
          <w:rFonts w:ascii="Times New Roman" w:hAnsi="Times New Roman" w:cs="Times New Roman"/>
          <w:sz w:val="28"/>
          <w:szCs w:val="28"/>
        </w:rPr>
        <w:t>будь-яка продукція, послуги, ро</w:t>
      </w:r>
      <w:r w:rsidR="00A40CCA" w:rsidRPr="00BB1300">
        <w:rPr>
          <w:rFonts w:ascii="Times New Roman" w:hAnsi="Times New Roman" w:cs="Times New Roman"/>
          <w:sz w:val="28"/>
          <w:szCs w:val="28"/>
        </w:rPr>
        <w:t>боти, права інтелектуальної в</w:t>
      </w:r>
      <w:r>
        <w:rPr>
          <w:rFonts w:ascii="Times New Roman" w:hAnsi="Times New Roman" w:cs="Times New Roman"/>
          <w:sz w:val="28"/>
          <w:szCs w:val="28"/>
        </w:rPr>
        <w:t>ласності та інші немайнові пра</w:t>
      </w:r>
      <w:r w:rsidR="00A40CCA" w:rsidRPr="00BB1300">
        <w:rPr>
          <w:rFonts w:ascii="Times New Roman" w:hAnsi="Times New Roman" w:cs="Times New Roman"/>
          <w:sz w:val="28"/>
          <w:szCs w:val="28"/>
        </w:rPr>
        <w:t>ва, призначені для продажу (оплатної передачі). Також використовується термін майно. Майном у сфері господарювання визнається</w:t>
      </w:r>
      <w:r>
        <w:rPr>
          <w:rFonts w:ascii="Times New Roman" w:hAnsi="Times New Roman" w:cs="Times New Roman"/>
          <w:sz w:val="28"/>
          <w:szCs w:val="28"/>
        </w:rPr>
        <w:t xml:space="preserve"> сукупність речей та інших цін</w:t>
      </w:r>
      <w:r w:rsidR="00A40CCA" w:rsidRPr="00BB1300">
        <w:rPr>
          <w:rFonts w:ascii="Times New Roman" w:hAnsi="Times New Roman" w:cs="Times New Roman"/>
          <w:sz w:val="28"/>
          <w:szCs w:val="28"/>
        </w:rPr>
        <w:t xml:space="preserve">ностей (включаючи нематеріальні </w:t>
      </w:r>
      <w:r>
        <w:rPr>
          <w:rFonts w:ascii="Times New Roman" w:hAnsi="Times New Roman" w:cs="Times New Roman"/>
          <w:sz w:val="28"/>
          <w:szCs w:val="28"/>
        </w:rPr>
        <w:t>активи), що мають вартісне визн</w:t>
      </w:r>
      <w:r>
        <w:rPr>
          <w:rFonts w:ascii="Times New Roman" w:hAnsi="Times New Roman" w:cs="Times New Roman"/>
          <w:sz w:val="28"/>
          <w:szCs w:val="28"/>
          <w:lang w:val="uk-UA"/>
        </w:rPr>
        <w:t>а</w:t>
      </w:r>
      <w:r w:rsidR="00A40CCA" w:rsidRPr="00BB1300">
        <w:rPr>
          <w:rFonts w:ascii="Times New Roman" w:hAnsi="Times New Roman" w:cs="Times New Roman"/>
          <w:sz w:val="28"/>
          <w:szCs w:val="28"/>
        </w:rPr>
        <w:t xml:space="preserve">чення, виробляються чи використовуються у діяльності суб’єктів господарювання та відображаються в їх балансі або враховуються в інших передбачених законом формах обліку майна цих суб’єктів. </w:t>
      </w:r>
    </w:p>
    <w:p w:rsidR="00BB1300" w:rsidRDefault="00BB1300" w:rsidP="00BB1300">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40CCA" w:rsidRPr="00BB1300">
        <w:rPr>
          <w:rFonts w:ascii="Times New Roman" w:hAnsi="Times New Roman" w:cs="Times New Roman"/>
          <w:sz w:val="28"/>
          <w:szCs w:val="28"/>
          <w:lang w:val="uk-UA"/>
        </w:rPr>
        <w:t xml:space="preserve">Види об’єктів зовнішньоекономічної діяльності: товар, гроші, цінні папери, результати інтелектуальної діяльності, роботи, послуги. </w:t>
      </w:r>
    </w:p>
    <w:p w:rsidR="00BB1300" w:rsidRDefault="00BB1300" w:rsidP="00BB1300">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40CCA" w:rsidRPr="00BB1300">
        <w:rPr>
          <w:rFonts w:ascii="Times New Roman" w:hAnsi="Times New Roman" w:cs="Times New Roman"/>
          <w:sz w:val="28"/>
          <w:szCs w:val="28"/>
          <w:lang w:val="uk-UA"/>
        </w:rPr>
        <w:t xml:space="preserve">Товар (речі, майно) </w:t>
      </w:r>
      <w:r>
        <w:rPr>
          <w:rFonts w:ascii="Times New Roman" w:hAnsi="Times New Roman" w:cs="Times New Roman"/>
          <w:sz w:val="28"/>
          <w:szCs w:val="28"/>
          <w:lang w:val="uk-UA"/>
        </w:rPr>
        <w:t>-</w:t>
      </w:r>
      <w:r w:rsidR="00A40CCA" w:rsidRPr="00BB1300">
        <w:rPr>
          <w:rFonts w:ascii="Times New Roman" w:hAnsi="Times New Roman" w:cs="Times New Roman"/>
          <w:sz w:val="28"/>
          <w:szCs w:val="28"/>
          <w:lang w:val="uk-UA"/>
        </w:rPr>
        <w:t xml:space="preserve"> предмети матеріального світу або в їх природному стані, добутому </w:t>
      </w:r>
      <w:r>
        <w:rPr>
          <w:rFonts w:ascii="Times New Roman" w:hAnsi="Times New Roman" w:cs="Times New Roman"/>
          <w:sz w:val="28"/>
          <w:szCs w:val="28"/>
          <w:lang w:val="uk-UA"/>
        </w:rPr>
        <w:t>з природного середовища (вугіл</w:t>
      </w:r>
      <w:r w:rsidR="00A40CCA" w:rsidRPr="00BB1300">
        <w:rPr>
          <w:rFonts w:ascii="Times New Roman" w:hAnsi="Times New Roman" w:cs="Times New Roman"/>
          <w:sz w:val="28"/>
          <w:szCs w:val="28"/>
          <w:lang w:val="uk-UA"/>
        </w:rPr>
        <w:t>ля, нафта, газ та інші природн</w:t>
      </w:r>
      <w:r>
        <w:rPr>
          <w:rFonts w:ascii="Times New Roman" w:hAnsi="Times New Roman" w:cs="Times New Roman"/>
          <w:sz w:val="28"/>
          <w:szCs w:val="28"/>
          <w:lang w:val="uk-UA"/>
        </w:rPr>
        <w:t>і копалини), або у перероблено</w:t>
      </w:r>
      <w:r w:rsidR="00A40CCA" w:rsidRPr="00BB1300">
        <w:rPr>
          <w:rFonts w:ascii="Times New Roman" w:hAnsi="Times New Roman" w:cs="Times New Roman"/>
          <w:sz w:val="28"/>
          <w:szCs w:val="28"/>
          <w:lang w:val="uk-UA"/>
        </w:rPr>
        <w:t xml:space="preserve">му вигляді, тобто ті, що потрапили під вплив людини. </w:t>
      </w:r>
    </w:p>
    <w:p w:rsidR="00BB1300" w:rsidRDefault="00BB1300" w:rsidP="00BB1300">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40CCA" w:rsidRPr="00BB1300">
        <w:rPr>
          <w:rFonts w:ascii="Times New Roman" w:hAnsi="Times New Roman" w:cs="Times New Roman"/>
          <w:sz w:val="28"/>
          <w:szCs w:val="28"/>
          <w:lang w:val="uk-UA"/>
        </w:rPr>
        <w:t xml:space="preserve">Гроші (грошові кошти та валютні цінності) </w:t>
      </w:r>
      <w:r>
        <w:rPr>
          <w:rFonts w:ascii="Times New Roman" w:hAnsi="Times New Roman" w:cs="Times New Roman"/>
          <w:sz w:val="28"/>
          <w:szCs w:val="28"/>
          <w:lang w:val="uk-UA"/>
        </w:rPr>
        <w:t>-</w:t>
      </w:r>
      <w:r w:rsidR="00A40CCA" w:rsidRPr="00BB1300">
        <w:rPr>
          <w:rFonts w:ascii="Times New Roman" w:hAnsi="Times New Roman" w:cs="Times New Roman"/>
          <w:sz w:val="28"/>
          <w:szCs w:val="28"/>
          <w:lang w:val="uk-UA"/>
        </w:rPr>
        <w:t xml:space="preserve"> крім того, що їх використовують як загал</w:t>
      </w:r>
      <w:r>
        <w:rPr>
          <w:rFonts w:ascii="Times New Roman" w:hAnsi="Times New Roman" w:cs="Times New Roman"/>
          <w:sz w:val="28"/>
          <w:szCs w:val="28"/>
          <w:lang w:val="uk-UA"/>
        </w:rPr>
        <w:t>ьний еквівалент мінової вартос</w:t>
      </w:r>
      <w:r w:rsidR="00A40CCA" w:rsidRPr="00BB1300">
        <w:rPr>
          <w:rFonts w:ascii="Times New Roman" w:hAnsi="Times New Roman" w:cs="Times New Roman"/>
          <w:sz w:val="28"/>
          <w:szCs w:val="28"/>
          <w:lang w:val="uk-UA"/>
        </w:rPr>
        <w:t>ті, виступають засобом плате</w:t>
      </w:r>
      <w:r>
        <w:rPr>
          <w:rFonts w:ascii="Times New Roman" w:hAnsi="Times New Roman" w:cs="Times New Roman"/>
          <w:sz w:val="28"/>
          <w:szCs w:val="28"/>
          <w:lang w:val="uk-UA"/>
        </w:rPr>
        <w:t>жу, часто є об’єктом угоди (на</w:t>
      </w:r>
      <w:r w:rsidR="00A40CCA" w:rsidRPr="00BB1300">
        <w:rPr>
          <w:rFonts w:ascii="Times New Roman" w:hAnsi="Times New Roman" w:cs="Times New Roman"/>
          <w:sz w:val="28"/>
          <w:szCs w:val="28"/>
          <w:lang w:val="uk-UA"/>
        </w:rPr>
        <w:t xml:space="preserve">приклад, при купівлі-продажу однієї іноземної валюти за іншу або при укладенні договорів займу). </w:t>
      </w:r>
    </w:p>
    <w:p w:rsidR="00BB1300" w:rsidRDefault="00BB1300" w:rsidP="00BB1300">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40CCA" w:rsidRPr="00BB1300">
        <w:rPr>
          <w:rFonts w:ascii="Times New Roman" w:hAnsi="Times New Roman" w:cs="Times New Roman"/>
          <w:sz w:val="28"/>
          <w:szCs w:val="28"/>
          <w:lang w:val="uk-UA"/>
        </w:rPr>
        <w:t xml:space="preserve">Цінні папери </w:t>
      </w:r>
      <w:r>
        <w:rPr>
          <w:rFonts w:ascii="Times New Roman" w:hAnsi="Times New Roman" w:cs="Times New Roman"/>
          <w:sz w:val="28"/>
          <w:szCs w:val="28"/>
          <w:lang w:val="uk-UA"/>
        </w:rPr>
        <w:t>-</w:t>
      </w:r>
      <w:r w:rsidR="00A40CCA" w:rsidRPr="00BB1300">
        <w:rPr>
          <w:rFonts w:ascii="Times New Roman" w:hAnsi="Times New Roman" w:cs="Times New Roman"/>
          <w:sz w:val="28"/>
          <w:szCs w:val="28"/>
          <w:lang w:val="uk-UA"/>
        </w:rPr>
        <w:t xml:space="preserve"> об’єкт, який посвідчує існування певного майнового права, створений так, що користування цим правом можливе лише при володінні цим об’єктом (цінним папером), а перехід цього права до іншої особи може здійснюватися лише шляхом розпорядження цим об’єктом (наприклад, облігація, вексель, чек, акція, коносамент, варант, складське свідоцтво). </w:t>
      </w:r>
    </w:p>
    <w:p w:rsidR="00BB1300" w:rsidRDefault="00BB1300" w:rsidP="00BB1300">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A40CCA" w:rsidRPr="00BB1300">
        <w:rPr>
          <w:rFonts w:ascii="Times New Roman" w:hAnsi="Times New Roman" w:cs="Times New Roman"/>
          <w:sz w:val="28"/>
          <w:szCs w:val="28"/>
          <w:lang w:val="uk-UA"/>
        </w:rPr>
        <w:t>Результати інтелектуальної</w:t>
      </w:r>
      <w:r>
        <w:rPr>
          <w:rFonts w:ascii="Times New Roman" w:hAnsi="Times New Roman" w:cs="Times New Roman"/>
          <w:sz w:val="28"/>
          <w:szCs w:val="28"/>
          <w:lang w:val="uk-UA"/>
        </w:rPr>
        <w:t xml:space="preserve"> діяльності (нематеріальні бла</w:t>
      </w:r>
      <w:r w:rsidR="00A40CCA" w:rsidRPr="00BB1300">
        <w:rPr>
          <w:rFonts w:ascii="Times New Roman" w:hAnsi="Times New Roman" w:cs="Times New Roman"/>
          <w:sz w:val="28"/>
          <w:szCs w:val="28"/>
          <w:lang w:val="uk-UA"/>
        </w:rPr>
        <w:t xml:space="preserve">га) </w:t>
      </w:r>
      <w:r>
        <w:rPr>
          <w:rFonts w:ascii="Times New Roman" w:hAnsi="Times New Roman" w:cs="Times New Roman"/>
          <w:sz w:val="28"/>
          <w:szCs w:val="28"/>
          <w:lang w:val="uk-UA"/>
        </w:rPr>
        <w:t xml:space="preserve">- </w:t>
      </w:r>
      <w:r w:rsidR="00A40CCA" w:rsidRPr="00BB1300">
        <w:rPr>
          <w:rFonts w:ascii="Times New Roman" w:hAnsi="Times New Roman" w:cs="Times New Roman"/>
          <w:sz w:val="28"/>
          <w:szCs w:val="28"/>
          <w:lang w:val="uk-UA"/>
        </w:rPr>
        <w:t>виключне право фізи</w:t>
      </w:r>
      <w:r>
        <w:rPr>
          <w:rFonts w:ascii="Times New Roman" w:hAnsi="Times New Roman" w:cs="Times New Roman"/>
          <w:sz w:val="28"/>
          <w:szCs w:val="28"/>
          <w:lang w:val="uk-UA"/>
        </w:rPr>
        <w:t>чної або юридичної особи на ре</w:t>
      </w:r>
      <w:r w:rsidR="00A40CCA" w:rsidRPr="00BB1300">
        <w:rPr>
          <w:rFonts w:ascii="Times New Roman" w:hAnsi="Times New Roman" w:cs="Times New Roman"/>
          <w:sz w:val="28"/>
          <w:szCs w:val="28"/>
          <w:lang w:val="uk-UA"/>
        </w:rPr>
        <w:t>зультати інтелектуальної діяль</w:t>
      </w:r>
      <w:r>
        <w:rPr>
          <w:rFonts w:ascii="Times New Roman" w:hAnsi="Times New Roman" w:cs="Times New Roman"/>
          <w:sz w:val="28"/>
          <w:szCs w:val="28"/>
          <w:lang w:val="uk-UA"/>
        </w:rPr>
        <w:t>ності та прирівняні до них засо</w:t>
      </w:r>
      <w:r w:rsidR="00A40CCA" w:rsidRPr="00BB1300">
        <w:rPr>
          <w:rFonts w:ascii="Times New Roman" w:hAnsi="Times New Roman" w:cs="Times New Roman"/>
          <w:sz w:val="28"/>
          <w:szCs w:val="28"/>
          <w:lang w:val="uk-UA"/>
        </w:rPr>
        <w:t xml:space="preserve">би індивідуалізації товарів, виконуваних робіт або послуг, що надаються. Результатами інтелектуальної діяльності можуть бути: витвори мистецтва, літератури, науки; виконання фонограм, передача або організація мовлення; винаходи, корисні моделі, промислові зразки; селекційні досягнення; топології інтегральних мікросхем; нерозкрита інформація, у </w:t>
      </w:r>
      <w:r>
        <w:rPr>
          <w:rFonts w:ascii="Times New Roman" w:hAnsi="Times New Roman" w:cs="Times New Roman"/>
          <w:sz w:val="28"/>
          <w:szCs w:val="28"/>
          <w:lang w:val="uk-UA"/>
        </w:rPr>
        <w:t>тому числі (таємниці) виробниц</w:t>
      </w:r>
      <w:r w:rsidR="00A40CCA" w:rsidRPr="00BB1300">
        <w:rPr>
          <w:rFonts w:ascii="Times New Roman" w:hAnsi="Times New Roman" w:cs="Times New Roman"/>
          <w:sz w:val="28"/>
          <w:szCs w:val="28"/>
          <w:lang w:val="uk-UA"/>
        </w:rPr>
        <w:t xml:space="preserve">тва (ноу-хау). </w:t>
      </w:r>
    </w:p>
    <w:p w:rsidR="0015741C" w:rsidRPr="00BB1300" w:rsidRDefault="0015741C" w:rsidP="00BB1300">
      <w:pPr>
        <w:spacing w:after="0" w:line="240" w:lineRule="auto"/>
        <w:ind w:left="357"/>
        <w:jc w:val="both"/>
        <w:rPr>
          <w:rFonts w:ascii="Times New Roman" w:hAnsi="Times New Roman" w:cs="Times New Roman"/>
          <w:color w:val="000000"/>
          <w:sz w:val="28"/>
          <w:szCs w:val="28"/>
          <w:lang w:val="uk-UA"/>
        </w:rPr>
      </w:pPr>
      <w:r w:rsidRPr="00BB1300">
        <w:rPr>
          <w:rFonts w:ascii="Times New Roman" w:hAnsi="Times New Roman" w:cs="Times New Roman"/>
          <w:sz w:val="28"/>
          <w:szCs w:val="28"/>
          <w:lang w:val="uk-UA"/>
        </w:rPr>
        <w:t xml:space="preserve">2. </w:t>
      </w:r>
      <w:r w:rsidR="00BB1300">
        <w:rPr>
          <w:rFonts w:ascii="Times New Roman" w:hAnsi="Times New Roman" w:cs="Times New Roman"/>
          <w:sz w:val="28"/>
          <w:szCs w:val="28"/>
          <w:lang w:val="uk-UA"/>
        </w:rPr>
        <w:t xml:space="preserve">Готуючись до другого питання, студенти повинні розуміти, що </w:t>
      </w:r>
      <w:r w:rsidRPr="00BB1300">
        <w:rPr>
          <w:rFonts w:ascii="Times New Roman" w:hAnsi="Times New Roman" w:cs="Times New Roman"/>
          <w:color w:val="000000"/>
          <w:sz w:val="28"/>
          <w:szCs w:val="28"/>
        </w:rPr>
        <w:t>Україна виступає на міжнародній арені з позицій великої європейської держави, яка має чималий потенціал саморозвитку. Держава домагається взаємовигідного, рівноправного партнерства в двосторонніх відносинах, активно виступаючи проти всяких спроб дискримінації і тиску</w:t>
      </w:r>
      <w:r w:rsidRPr="00BB1300">
        <w:rPr>
          <w:rFonts w:ascii="Times New Roman" w:hAnsi="Times New Roman" w:cs="Times New Roman"/>
          <w:color w:val="000000"/>
          <w:sz w:val="28"/>
          <w:szCs w:val="28"/>
          <w:lang w:val="uk-UA"/>
        </w:rPr>
        <w:t>.</w:t>
      </w:r>
    </w:p>
    <w:p w:rsidR="0015741C" w:rsidRPr="00BB1300" w:rsidRDefault="00BB1300" w:rsidP="00BB1300">
      <w:pPr>
        <w:spacing w:after="0" w:line="240" w:lineRule="auto"/>
        <w:ind w:left="35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15741C" w:rsidRPr="00BB1300">
        <w:rPr>
          <w:rFonts w:ascii="Times New Roman" w:hAnsi="Times New Roman" w:cs="Times New Roman"/>
          <w:color w:val="000000"/>
          <w:sz w:val="28"/>
          <w:szCs w:val="28"/>
          <w:lang w:val="uk-UA"/>
        </w:rPr>
        <w:t xml:space="preserve">Важливими напрямами зовнішньоекономічної політики України є: </w:t>
      </w:r>
    </w:p>
    <w:p w:rsidR="0015741C" w:rsidRPr="00BB1300" w:rsidRDefault="0015741C" w:rsidP="00BB1300">
      <w:pPr>
        <w:spacing w:after="0" w:line="240" w:lineRule="auto"/>
        <w:ind w:left="357"/>
        <w:jc w:val="both"/>
        <w:rPr>
          <w:rFonts w:ascii="Times New Roman" w:hAnsi="Times New Roman" w:cs="Times New Roman"/>
          <w:color w:val="000000"/>
          <w:sz w:val="28"/>
          <w:szCs w:val="28"/>
          <w:lang w:val="uk-UA"/>
        </w:rPr>
      </w:pPr>
      <w:r w:rsidRPr="00BB1300">
        <w:rPr>
          <w:rFonts w:ascii="Times New Roman" w:hAnsi="Times New Roman" w:cs="Times New Roman"/>
          <w:color w:val="000000"/>
          <w:sz w:val="28"/>
          <w:szCs w:val="28"/>
          <w:lang w:val="uk-UA"/>
        </w:rPr>
        <w:t>- захист національних економічних інтересів;</w:t>
      </w:r>
    </w:p>
    <w:p w:rsidR="0015741C" w:rsidRPr="00BB1300" w:rsidRDefault="0015741C" w:rsidP="00BB1300">
      <w:pPr>
        <w:spacing w:after="0" w:line="240" w:lineRule="auto"/>
        <w:ind w:left="357"/>
        <w:jc w:val="both"/>
        <w:rPr>
          <w:rFonts w:ascii="Times New Roman" w:hAnsi="Times New Roman" w:cs="Times New Roman"/>
          <w:color w:val="000000"/>
          <w:sz w:val="28"/>
          <w:szCs w:val="28"/>
          <w:lang w:val="uk-UA"/>
        </w:rPr>
      </w:pPr>
      <w:r w:rsidRPr="00BB1300">
        <w:rPr>
          <w:rFonts w:ascii="Times New Roman" w:hAnsi="Times New Roman" w:cs="Times New Roman"/>
          <w:color w:val="000000"/>
          <w:sz w:val="28"/>
          <w:szCs w:val="28"/>
          <w:lang w:val="uk-UA"/>
        </w:rPr>
        <w:t xml:space="preserve">- </w:t>
      </w:r>
      <w:r w:rsidRPr="00BB1300">
        <w:rPr>
          <w:rFonts w:ascii="Times New Roman" w:hAnsi="Times New Roman" w:cs="Times New Roman"/>
          <w:color w:val="000000"/>
          <w:sz w:val="28"/>
          <w:szCs w:val="28"/>
        </w:rPr>
        <w:t>захист інтересів національного товаровиробника на зовнішніх ринках</w:t>
      </w:r>
      <w:r w:rsidRPr="00BB1300">
        <w:rPr>
          <w:rFonts w:ascii="Times New Roman" w:hAnsi="Times New Roman" w:cs="Times New Roman"/>
          <w:color w:val="000000"/>
          <w:sz w:val="28"/>
          <w:szCs w:val="28"/>
          <w:lang w:val="uk-UA"/>
        </w:rPr>
        <w:t>;</w:t>
      </w:r>
    </w:p>
    <w:p w:rsidR="0015741C" w:rsidRPr="00BB1300" w:rsidRDefault="0015741C" w:rsidP="00BB1300">
      <w:pPr>
        <w:spacing w:after="0" w:line="240" w:lineRule="auto"/>
        <w:ind w:left="357"/>
        <w:jc w:val="both"/>
        <w:rPr>
          <w:rFonts w:ascii="Times New Roman" w:hAnsi="Times New Roman" w:cs="Times New Roman"/>
          <w:color w:val="000000"/>
          <w:sz w:val="28"/>
          <w:szCs w:val="28"/>
          <w:lang w:val="uk-UA"/>
        </w:rPr>
      </w:pPr>
      <w:r w:rsidRPr="00BB1300">
        <w:rPr>
          <w:rFonts w:ascii="Times New Roman" w:hAnsi="Times New Roman" w:cs="Times New Roman"/>
          <w:color w:val="000000"/>
          <w:sz w:val="28"/>
          <w:szCs w:val="28"/>
          <w:lang w:val="uk-UA"/>
        </w:rPr>
        <w:t xml:space="preserve">- </w:t>
      </w:r>
      <w:r w:rsidRPr="00BB1300">
        <w:rPr>
          <w:rFonts w:ascii="Times New Roman" w:hAnsi="Times New Roman" w:cs="Times New Roman"/>
          <w:color w:val="000000"/>
          <w:sz w:val="28"/>
          <w:szCs w:val="28"/>
        </w:rPr>
        <w:t>вдосконалення структури зовнішньої торгівлі</w:t>
      </w:r>
      <w:r w:rsidRPr="00BB1300">
        <w:rPr>
          <w:rFonts w:ascii="Times New Roman" w:hAnsi="Times New Roman" w:cs="Times New Roman"/>
          <w:color w:val="000000"/>
          <w:sz w:val="28"/>
          <w:szCs w:val="28"/>
          <w:lang w:val="uk-UA"/>
        </w:rPr>
        <w:t>;</w:t>
      </w:r>
    </w:p>
    <w:p w:rsidR="0015741C" w:rsidRPr="00BB1300" w:rsidRDefault="0015741C" w:rsidP="00BB1300">
      <w:pPr>
        <w:spacing w:after="0" w:line="240" w:lineRule="auto"/>
        <w:ind w:left="357"/>
        <w:jc w:val="both"/>
        <w:rPr>
          <w:rFonts w:ascii="Times New Roman" w:hAnsi="Times New Roman" w:cs="Times New Roman"/>
          <w:color w:val="000000"/>
          <w:sz w:val="28"/>
          <w:szCs w:val="28"/>
          <w:lang w:val="uk-UA"/>
        </w:rPr>
      </w:pPr>
      <w:r w:rsidRPr="00BB1300">
        <w:rPr>
          <w:rFonts w:ascii="Times New Roman" w:hAnsi="Times New Roman" w:cs="Times New Roman"/>
          <w:color w:val="000000"/>
          <w:sz w:val="28"/>
          <w:szCs w:val="28"/>
          <w:lang w:val="uk-UA"/>
        </w:rPr>
        <w:t xml:space="preserve">- </w:t>
      </w:r>
      <w:r w:rsidRPr="00BB1300">
        <w:rPr>
          <w:rFonts w:ascii="Times New Roman" w:hAnsi="Times New Roman" w:cs="Times New Roman"/>
          <w:color w:val="000000"/>
          <w:sz w:val="28"/>
          <w:szCs w:val="28"/>
        </w:rPr>
        <w:t>національне державне регулювання, стимулювання експорту і контроль імпорту</w:t>
      </w:r>
      <w:r w:rsidRPr="00BB1300">
        <w:rPr>
          <w:rFonts w:ascii="Times New Roman" w:hAnsi="Times New Roman" w:cs="Times New Roman"/>
          <w:color w:val="000000"/>
          <w:sz w:val="28"/>
          <w:szCs w:val="28"/>
          <w:lang w:val="uk-UA"/>
        </w:rPr>
        <w:t>;</w:t>
      </w:r>
    </w:p>
    <w:p w:rsidR="0015741C" w:rsidRPr="00BB1300" w:rsidRDefault="0015741C" w:rsidP="00BB1300">
      <w:pPr>
        <w:spacing w:after="0" w:line="240" w:lineRule="auto"/>
        <w:ind w:left="357"/>
        <w:jc w:val="both"/>
        <w:rPr>
          <w:rFonts w:ascii="Times New Roman" w:hAnsi="Times New Roman" w:cs="Times New Roman"/>
          <w:color w:val="000000"/>
          <w:sz w:val="28"/>
          <w:szCs w:val="28"/>
          <w:lang w:val="uk-UA"/>
        </w:rPr>
      </w:pPr>
      <w:r w:rsidRPr="00BB1300">
        <w:rPr>
          <w:rFonts w:ascii="Times New Roman" w:hAnsi="Times New Roman" w:cs="Times New Roman"/>
          <w:color w:val="000000"/>
          <w:sz w:val="28"/>
          <w:szCs w:val="28"/>
          <w:lang w:val="uk-UA"/>
        </w:rPr>
        <w:t xml:space="preserve">- </w:t>
      </w:r>
      <w:r w:rsidRPr="00BB1300">
        <w:rPr>
          <w:rFonts w:ascii="Times New Roman" w:hAnsi="Times New Roman" w:cs="Times New Roman"/>
          <w:color w:val="000000"/>
          <w:sz w:val="28"/>
          <w:szCs w:val="28"/>
        </w:rPr>
        <w:t>протидія товарній експансії і агресії</w:t>
      </w:r>
      <w:r w:rsidRPr="00BB1300">
        <w:rPr>
          <w:rFonts w:ascii="Times New Roman" w:hAnsi="Times New Roman" w:cs="Times New Roman"/>
          <w:color w:val="000000"/>
          <w:sz w:val="28"/>
          <w:szCs w:val="28"/>
          <w:lang w:val="uk-UA"/>
        </w:rPr>
        <w:t>;</w:t>
      </w:r>
    </w:p>
    <w:p w:rsidR="0015741C" w:rsidRPr="00BB1300" w:rsidRDefault="0015741C" w:rsidP="00BB1300">
      <w:pPr>
        <w:spacing w:after="0" w:line="240" w:lineRule="auto"/>
        <w:ind w:left="357"/>
        <w:jc w:val="both"/>
        <w:rPr>
          <w:rFonts w:ascii="Times New Roman" w:hAnsi="Times New Roman" w:cs="Times New Roman"/>
          <w:color w:val="000000"/>
          <w:sz w:val="28"/>
          <w:szCs w:val="28"/>
          <w:lang w:val="uk-UA"/>
        </w:rPr>
      </w:pPr>
      <w:r w:rsidRPr="00BB1300">
        <w:rPr>
          <w:rFonts w:ascii="Times New Roman" w:hAnsi="Times New Roman" w:cs="Times New Roman"/>
          <w:color w:val="000000"/>
          <w:sz w:val="28"/>
          <w:szCs w:val="28"/>
          <w:lang w:val="uk-UA"/>
        </w:rPr>
        <w:t xml:space="preserve">- </w:t>
      </w:r>
      <w:r w:rsidRPr="00BB1300">
        <w:rPr>
          <w:rFonts w:ascii="Times New Roman" w:hAnsi="Times New Roman" w:cs="Times New Roman"/>
          <w:color w:val="000000"/>
          <w:sz w:val="28"/>
          <w:szCs w:val="28"/>
        </w:rPr>
        <w:t>протидія демпінгу з боку зарубіжних товаровиробників</w:t>
      </w:r>
      <w:r w:rsidRPr="00BB1300">
        <w:rPr>
          <w:rFonts w:ascii="Times New Roman" w:hAnsi="Times New Roman" w:cs="Times New Roman"/>
          <w:color w:val="000000"/>
          <w:sz w:val="28"/>
          <w:szCs w:val="28"/>
          <w:lang w:val="uk-UA"/>
        </w:rPr>
        <w:t>;</w:t>
      </w:r>
    </w:p>
    <w:p w:rsidR="0015741C" w:rsidRPr="00BB1300" w:rsidRDefault="0015741C" w:rsidP="00BB1300">
      <w:pPr>
        <w:spacing w:after="0" w:line="240" w:lineRule="auto"/>
        <w:ind w:left="357"/>
        <w:jc w:val="both"/>
        <w:rPr>
          <w:rFonts w:ascii="Times New Roman" w:hAnsi="Times New Roman" w:cs="Times New Roman"/>
          <w:color w:val="000000"/>
          <w:sz w:val="28"/>
          <w:szCs w:val="28"/>
          <w:lang w:val="uk-UA"/>
        </w:rPr>
      </w:pPr>
      <w:r w:rsidRPr="00BB1300">
        <w:rPr>
          <w:rFonts w:ascii="Times New Roman" w:hAnsi="Times New Roman" w:cs="Times New Roman"/>
          <w:color w:val="000000"/>
          <w:sz w:val="28"/>
          <w:szCs w:val="28"/>
          <w:lang w:val="uk-UA"/>
        </w:rPr>
        <w:t xml:space="preserve">- </w:t>
      </w:r>
      <w:r w:rsidRPr="00BB1300">
        <w:rPr>
          <w:rFonts w:ascii="Times New Roman" w:hAnsi="Times New Roman" w:cs="Times New Roman"/>
          <w:color w:val="000000"/>
          <w:sz w:val="28"/>
          <w:szCs w:val="28"/>
        </w:rPr>
        <w:t>раціональне використання транзитних можливостей країни</w:t>
      </w:r>
      <w:r w:rsidRPr="00BB1300">
        <w:rPr>
          <w:rFonts w:ascii="Times New Roman" w:hAnsi="Times New Roman" w:cs="Times New Roman"/>
          <w:color w:val="000000"/>
          <w:sz w:val="28"/>
          <w:szCs w:val="28"/>
          <w:lang w:val="uk-UA"/>
        </w:rPr>
        <w:t>;</w:t>
      </w:r>
    </w:p>
    <w:p w:rsidR="0015741C" w:rsidRPr="00BB1300" w:rsidRDefault="0015741C" w:rsidP="00BB1300">
      <w:pPr>
        <w:spacing w:after="0" w:line="240" w:lineRule="auto"/>
        <w:ind w:left="357"/>
        <w:jc w:val="both"/>
        <w:rPr>
          <w:rFonts w:ascii="Times New Roman" w:hAnsi="Times New Roman" w:cs="Times New Roman"/>
          <w:color w:val="000000"/>
          <w:sz w:val="28"/>
          <w:szCs w:val="28"/>
          <w:lang w:val="uk-UA"/>
        </w:rPr>
      </w:pPr>
      <w:r w:rsidRPr="00BB1300">
        <w:rPr>
          <w:rFonts w:ascii="Times New Roman" w:hAnsi="Times New Roman" w:cs="Times New Roman"/>
          <w:color w:val="000000"/>
          <w:sz w:val="28"/>
          <w:szCs w:val="28"/>
          <w:lang w:val="uk-UA"/>
        </w:rPr>
        <w:t xml:space="preserve">- </w:t>
      </w:r>
      <w:r w:rsidRPr="00BB1300">
        <w:rPr>
          <w:rFonts w:ascii="Times New Roman" w:hAnsi="Times New Roman" w:cs="Times New Roman"/>
          <w:color w:val="000000"/>
          <w:sz w:val="28"/>
          <w:szCs w:val="28"/>
        </w:rPr>
        <w:t>стимулювання розвитку виробництва, імпорт замінних товарів і технологій</w:t>
      </w:r>
      <w:r w:rsidRPr="00BB1300">
        <w:rPr>
          <w:rFonts w:ascii="Times New Roman" w:hAnsi="Times New Roman" w:cs="Times New Roman"/>
          <w:color w:val="000000"/>
          <w:sz w:val="28"/>
          <w:szCs w:val="28"/>
          <w:lang w:val="uk-UA"/>
        </w:rPr>
        <w:t>;</w:t>
      </w:r>
    </w:p>
    <w:p w:rsidR="0015741C" w:rsidRPr="00BB1300" w:rsidRDefault="0015741C" w:rsidP="00BB1300">
      <w:pPr>
        <w:spacing w:after="0" w:line="240" w:lineRule="auto"/>
        <w:ind w:left="357"/>
        <w:jc w:val="both"/>
        <w:rPr>
          <w:rFonts w:ascii="Times New Roman" w:hAnsi="Times New Roman" w:cs="Times New Roman"/>
          <w:color w:val="000000"/>
          <w:sz w:val="28"/>
          <w:szCs w:val="28"/>
          <w:lang w:val="uk-UA"/>
        </w:rPr>
      </w:pPr>
      <w:r w:rsidRPr="00BB1300">
        <w:rPr>
          <w:rFonts w:ascii="Times New Roman" w:hAnsi="Times New Roman" w:cs="Times New Roman"/>
          <w:color w:val="000000"/>
          <w:sz w:val="28"/>
          <w:szCs w:val="28"/>
          <w:lang w:val="uk-UA"/>
        </w:rPr>
        <w:t>- посилення державного контролю і регулювання зовнішньоекономічних відносин регіонів і суб'єктів господарювання.</w:t>
      </w:r>
    </w:p>
    <w:p w:rsidR="0015741C" w:rsidRPr="00BB1300" w:rsidRDefault="00BB1300" w:rsidP="00BB1300">
      <w:pPr>
        <w:spacing w:after="0" w:line="240" w:lineRule="auto"/>
        <w:ind w:left="35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15741C" w:rsidRPr="00BB1300">
        <w:rPr>
          <w:rFonts w:ascii="Times New Roman" w:hAnsi="Times New Roman" w:cs="Times New Roman"/>
          <w:color w:val="000000"/>
          <w:sz w:val="28"/>
          <w:szCs w:val="28"/>
          <w:lang w:val="uk-UA"/>
        </w:rPr>
        <w:t>Визначаючи зовнішньоекономічну стратегію, Україна має виходити з двох найважливіших реалій:</w:t>
      </w:r>
    </w:p>
    <w:p w:rsidR="0015741C" w:rsidRPr="00BB1300" w:rsidRDefault="0015741C" w:rsidP="00BB1300">
      <w:pPr>
        <w:spacing w:after="0" w:line="240" w:lineRule="auto"/>
        <w:ind w:left="357"/>
        <w:jc w:val="both"/>
        <w:rPr>
          <w:rFonts w:ascii="Times New Roman" w:hAnsi="Times New Roman" w:cs="Times New Roman"/>
          <w:color w:val="000000"/>
          <w:sz w:val="28"/>
          <w:szCs w:val="28"/>
          <w:lang w:val="uk-UA"/>
        </w:rPr>
      </w:pPr>
      <w:r w:rsidRPr="00BB1300">
        <w:rPr>
          <w:rFonts w:ascii="Times New Roman" w:hAnsi="Times New Roman" w:cs="Times New Roman"/>
          <w:color w:val="000000"/>
          <w:sz w:val="28"/>
          <w:szCs w:val="28"/>
          <w:lang w:val="uk-UA"/>
        </w:rPr>
        <w:t xml:space="preserve">- </w:t>
      </w:r>
      <w:r w:rsidRPr="00BB1300">
        <w:rPr>
          <w:rFonts w:ascii="Times New Roman" w:hAnsi="Times New Roman" w:cs="Times New Roman"/>
          <w:color w:val="000000"/>
          <w:sz w:val="28"/>
          <w:szCs w:val="28"/>
        </w:rPr>
        <w:t>з потреб і тенденцій розвитку міжнародної економіки</w:t>
      </w:r>
      <w:r w:rsidRPr="00BB1300">
        <w:rPr>
          <w:rFonts w:ascii="Times New Roman" w:hAnsi="Times New Roman" w:cs="Times New Roman"/>
          <w:color w:val="000000"/>
          <w:sz w:val="28"/>
          <w:szCs w:val="28"/>
          <w:lang w:val="uk-UA"/>
        </w:rPr>
        <w:t>;</w:t>
      </w:r>
    </w:p>
    <w:p w:rsidR="0015741C" w:rsidRPr="00BB1300" w:rsidRDefault="0015741C" w:rsidP="00BB1300">
      <w:pPr>
        <w:spacing w:after="0" w:line="240" w:lineRule="auto"/>
        <w:ind w:left="357"/>
        <w:jc w:val="both"/>
        <w:rPr>
          <w:rFonts w:ascii="Times New Roman" w:hAnsi="Times New Roman" w:cs="Times New Roman"/>
          <w:color w:val="000000"/>
          <w:sz w:val="28"/>
          <w:szCs w:val="28"/>
          <w:lang w:val="uk-UA"/>
        </w:rPr>
      </w:pPr>
      <w:r w:rsidRPr="00BB1300">
        <w:rPr>
          <w:rFonts w:ascii="Times New Roman" w:hAnsi="Times New Roman" w:cs="Times New Roman"/>
          <w:color w:val="000000"/>
          <w:sz w:val="28"/>
          <w:szCs w:val="28"/>
          <w:lang w:val="uk-UA"/>
        </w:rPr>
        <w:t xml:space="preserve">- </w:t>
      </w:r>
      <w:r w:rsidRPr="00BB1300">
        <w:rPr>
          <w:rFonts w:ascii="Times New Roman" w:hAnsi="Times New Roman" w:cs="Times New Roman"/>
          <w:color w:val="000000"/>
          <w:sz w:val="28"/>
          <w:szCs w:val="28"/>
        </w:rPr>
        <w:t>з рівня розвитку й структури національної економіки</w:t>
      </w:r>
      <w:r w:rsidRPr="00BB1300">
        <w:rPr>
          <w:rFonts w:ascii="Times New Roman" w:hAnsi="Times New Roman" w:cs="Times New Roman"/>
          <w:color w:val="000000"/>
          <w:sz w:val="28"/>
          <w:szCs w:val="28"/>
          <w:lang w:val="uk-UA"/>
        </w:rPr>
        <w:t>.</w:t>
      </w:r>
    </w:p>
    <w:p w:rsidR="0015741C" w:rsidRPr="00BB1300" w:rsidRDefault="00D44F9F" w:rsidP="00BB1300">
      <w:pPr>
        <w:spacing w:after="0" w:line="240" w:lineRule="auto"/>
        <w:ind w:left="35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15741C" w:rsidRPr="00BB1300">
        <w:rPr>
          <w:rFonts w:ascii="Times New Roman" w:hAnsi="Times New Roman" w:cs="Times New Roman"/>
          <w:color w:val="000000"/>
          <w:sz w:val="28"/>
          <w:szCs w:val="28"/>
          <w:lang w:val="uk-UA"/>
        </w:rPr>
        <w:t>Вирішення питання про входження до міжнародної економіки потребує від України чіткого визначення стратегічних і тактичних цілей зовнішньоекономічної політики. З огляду на економічну і політичну ситуацію, що склалася у світі, стратегічні цілі формуваннязовнішнього сектору економіки України визначаються як орієнтація країни на подальше багатовекторне співробітництво з країнами СНД, а також на європейські інтеграційні структури, які розвиваються на основі ЄС.</w:t>
      </w:r>
    </w:p>
    <w:p w:rsidR="004A1A68" w:rsidRPr="00C0504A" w:rsidRDefault="004A1A68" w:rsidP="004A1A68">
      <w:pPr>
        <w:spacing w:after="0" w:line="240" w:lineRule="auto"/>
        <w:ind w:left="360"/>
        <w:jc w:val="both"/>
        <w:rPr>
          <w:rFonts w:ascii="Times New Roman" w:hAnsi="Times New Roman"/>
          <w:sz w:val="28"/>
          <w:szCs w:val="28"/>
          <w:lang w:val="uk-UA" w:eastAsia="ar-SA"/>
        </w:rPr>
      </w:pPr>
    </w:p>
    <w:p w:rsidR="004A1A68" w:rsidRPr="003F0C40" w:rsidRDefault="004A1A68" w:rsidP="004A1A68">
      <w:pPr>
        <w:spacing w:after="0" w:line="240" w:lineRule="auto"/>
        <w:ind w:left="360"/>
        <w:jc w:val="both"/>
        <w:rPr>
          <w:rFonts w:ascii="Times New Roman" w:hAnsi="Times New Roman"/>
          <w:b/>
          <w:sz w:val="28"/>
          <w:szCs w:val="28"/>
          <w:lang w:val="uk-UA" w:eastAsia="ar-SA"/>
        </w:rPr>
      </w:pPr>
      <w:r w:rsidRPr="003F0C40">
        <w:rPr>
          <w:rFonts w:ascii="Times New Roman" w:hAnsi="Times New Roman"/>
          <w:b/>
          <w:sz w:val="28"/>
          <w:szCs w:val="28"/>
          <w:lang w:val="uk-UA" w:eastAsia="ar-SA"/>
        </w:rPr>
        <w:t>Питання для самоконтролю</w:t>
      </w:r>
    </w:p>
    <w:p w:rsidR="0015741C" w:rsidRDefault="0015741C" w:rsidP="004A1A68">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1. Що розуміють під поняттям "об</w:t>
      </w:r>
      <w:r w:rsidRPr="0015741C">
        <w:rPr>
          <w:rFonts w:ascii="Times New Roman" w:hAnsi="Times New Roman"/>
          <w:sz w:val="28"/>
          <w:szCs w:val="28"/>
          <w:lang w:val="uk-UA" w:eastAsia="ar-SA"/>
        </w:rPr>
        <w:t>'</w:t>
      </w:r>
      <w:r>
        <w:rPr>
          <w:rFonts w:ascii="Times New Roman" w:hAnsi="Times New Roman"/>
          <w:sz w:val="28"/>
          <w:szCs w:val="28"/>
          <w:lang w:val="uk-UA" w:eastAsia="ar-SA"/>
        </w:rPr>
        <w:t>єкт зовнішньоекономічної діяльності"?</w:t>
      </w:r>
    </w:p>
    <w:p w:rsidR="00176FBC" w:rsidRPr="00176FBC" w:rsidRDefault="004A1A68" w:rsidP="004A1A68">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5741C">
        <w:rPr>
          <w:rFonts w:ascii="Times New Roman" w:hAnsi="Times New Roman"/>
          <w:sz w:val="28"/>
          <w:szCs w:val="28"/>
          <w:lang w:val="uk-UA" w:eastAsia="ar-SA"/>
        </w:rPr>
        <w:t xml:space="preserve"> </w:t>
      </w:r>
      <w:r w:rsidR="00176FBC">
        <w:rPr>
          <w:rFonts w:ascii="Times New Roman" w:hAnsi="Times New Roman"/>
          <w:sz w:val="28"/>
          <w:szCs w:val="28"/>
          <w:lang w:val="uk-UA" w:eastAsia="ar-SA"/>
        </w:rPr>
        <w:t>Які види об</w:t>
      </w:r>
      <w:r w:rsidR="00176FBC" w:rsidRPr="00176FBC">
        <w:rPr>
          <w:rFonts w:ascii="Times New Roman" w:hAnsi="Times New Roman"/>
          <w:sz w:val="28"/>
          <w:szCs w:val="28"/>
          <w:lang w:val="uk-UA" w:eastAsia="ar-SA"/>
        </w:rPr>
        <w:t>'</w:t>
      </w:r>
      <w:r w:rsidR="00176FBC">
        <w:rPr>
          <w:rFonts w:ascii="Times New Roman" w:hAnsi="Times New Roman"/>
          <w:sz w:val="28"/>
          <w:szCs w:val="28"/>
          <w:lang w:val="uk-UA" w:eastAsia="ar-SA"/>
        </w:rPr>
        <w:t>єктів зовнішньоеконмічної діяльності існують?</w:t>
      </w:r>
    </w:p>
    <w:p w:rsidR="004A1A68" w:rsidRPr="00C0504A" w:rsidRDefault="00176FBC" w:rsidP="004A1A68">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15741C">
        <w:rPr>
          <w:rFonts w:ascii="Times New Roman" w:hAnsi="Times New Roman"/>
          <w:sz w:val="28"/>
          <w:szCs w:val="28"/>
          <w:lang w:val="uk-UA" w:eastAsia="ar-SA"/>
        </w:rPr>
        <w:t xml:space="preserve">Назвіть </w:t>
      </w:r>
      <w:r>
        <w:rPr>
          <w:rFonts w:ascii="Times New Roman" w:hAnsi="Times New Roman"/>
          <w:sz w:val="28"/>
          <w:szCs w:val="28"/>
          <w:lang w:val="uk-UA" w:eastAsia="ar-SA"/>
        </w:rPr>
        <w:t>наррями розвикту зовнішньоеконо</w:t>
      </w:r>
      <w:r w:rsidR="0015741C">
        <w:rPr>
          <w:rFonts w:ascii="Times New Roman" w:hAnsi="Times New Roman"/>
          <w:sz w:val="28"/>
          <w:szCs w:val="28"/>
          <w:lang w:val="uk-UA" w:eastAsia="ar-SA"/>
        </w:rPr>
        <w:t>м</w:t>
      </w:r>
      <w:r>
        <w:rPr>
          <w:rFonts w:ascii="Times New Roman" w:hAnsi="Times New Roman"/>
          <w:sz w:val="28"/>
          <w:szCs w:val="28"/>
          <w:lang w:val="uk-UA" w:eastAsia="ar-SA"/>
        </w:rPr>
        <w:t>і</w:t>
      </w:r>
      <w:r w:rsidR="0015741C">
        <w:rPr>
          <w:rFonts w:ascii="Times New Roman" w:hAnsi="Times New Roman"/>
          <w:sz w:val="28"/>
          <w:szCs w:val="28"/>
          <w:lang w:val="uk-UA" w:eastAsia="ar-SA"/>
        </w:rPr>
        <w:t>чної діяльності</w:t>
      </w:r>
      <w:r>
        <w:rPr>
          <w:rFonts w:ascii="Times New Roman" w:hAnsi="Times New Roman"/>
          <w:sz w:val="28"/>
          <w:szCs w:val="28"/>
          <w:lang w:val="uk-UA" w:eastAsia="ar-SA"/>
        </w:rPr>
        <w:t>.</w:t>
      </w:r>
    </w:p>
    <w:p w:rsidR="00967BE3" w:rsidRDefault="00967BE3" w:rsidP="00967BE3">
      <w:pPr>
        <w:spacing w:after="0" w:line="240" w:lineRule="auto"/>
        <w:ind w:left="360"/>
        <w:jc w:val="both"/>
        <w:rPr>
          <w:rFonts w:ascii="Times New Roman" w:hAnsi="Times New Roman"/>
          <w:sz w:val="28"/>
          <w:szCs w:val="28"/>
          <w:lang w:val="uk-UA" w:eastAsia="ar-SA"/>
        </w:rPr>
      </w:pPr>
    </w:p>
    <w:p w:rsidR="00967BE3" w:rsidRPr="00967BE3" w:rsidRDefault="00967BE3" w:rsidP="00967BE3">
      <w:pPr>
        <w:spacing w:after="0" w:line="240" w:lineRule="auto"/>
        <w:ind w:left="360"/>
        <w:jc w:val="both"/>
        <w:rPr>
          <w:rFonts w:ascii="Times New Roman" w:hAnsi="Times New Roman" w:cs="Times New Roman"/>
          <w:b/>
          <w:sz w:val="28"/>
          <w:szCs w:val="28"/>
          <w:lang w:val="uk-UA" w:eastAsia="ar-SA"/>
        </w:rPr>
      </w:pPr>
    </w:p>
    <w:p w:rsidR="00967BE3" w:rsidRPr="00967BE3" w:rsidRDefault="00967BE3" w:rsidP="00967BE3">
      <w:pPr>
        <w:spacing w:after="0" w:line="240" w:lineRule="auto"/>
        <w:ind w:left="360"/>
        <w:jc w:val="both"/>
        <w:rPr>
          <w:rFonts w:ascii="Times New Roman" w:hAnsi="Times New Roman" w:cs="Times New Roman"/>
          <w:b/>
          <w:sz w:val="28"/>
          <w:szCs w:val="28"/>
          <w:lang w:val="uk-UA" w:eastAsia="ar-SA"/>
        </w:rPr>
      </w:pPr>
      <w:r w:rsidRPr="00967BE3">
        <w:rPr>
          <w:rFonts w:ascii="Times New Roman" w:hAnsi="Times New Roman" w:cs="Times New Roman"/>
          <w:b/>
          <w:sz w:val="28"/>
          <w:szCs w:val="28"/>
          <w:lang w:val="uk-UA" w:eastAsia="ar-SA"/>
        </w:rPr>
        <w:lastRenderedPageBreak/>
        <w:t>Тема: "</w:t>
      </w:r>
      <w:r w:rsidRPr="00C654A7">
        <w:rPr>
          <w:rFonts w:ascii="Times New Roman" w:eastAsia="Times New Roman" w:hAnsi="Times New Roman" w:cs="Times New Roman"/>
          <w:b/>
          <w:sz w:val="28"/>
          <w:szCs w:val="28"/>
          <w:lang w:val="uk-UA"/>
        </w:rPr>
        <w:t>Регулювання зовнішньоекономічної діяльності</w:t>
      </w:r>
      <w:r w:rsidRPr="00967BE3">
        <w:rPr>
          <w:rFonts w:ascii="Times New Roman" w:hAnsi="Times New Roman" w:cs="Times New Roman"/>
          <w:b/>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A40CCA" w:rsidRDefault="00967BE3" w:rsidP="00967BE3">
      <w:pPr>
        <w:spacing w:after="0" w:line="240" w:lineRule="auto"/>
        <w:ind w:left="360"/>
        <w:jc w:val="both"/>
        <w:rPr>
          <w:rFonts w:ascii="Times New Roman" w:hAnsi="Times New Roman" w:cs="Times New Roman"/>
          <w:sz w:val="28"/>
          <w:szCs w:val="28"/>
          <w:lang w:val="uk-UA" w:eastAsia="ar-SA"/>
        </w:rPr>
      </w:pPr>
      <w:r w:rsidRPr="00C0504A">
        <w:rPr>
          <w:rFonts w:ascii="Times New Roman" w:hAnsi="Times New Roman"/>
          <w:sz w:val="28"/>
          <w:szCs w:val="28"/>
          <w:lang w:val="uk-UA" w:eastAsia="ar-SA"/>
        </w:rPr>
        <w:t>1.</w:t>
      </w:r>
      <w:r w:rsidR="000D665F" w:rsidRPr="00A40CCA">
        <w:rPr>
          <w:lang w:val="uk-UA"/>
        </w:rPr>
        <w:t xml:space="preserve"> </w:t>
      </w:r>
      <w:r w:rsidR="00A40CCA">
        <w:rPr>
          <w:rFonts w:ascii="Times New Roman" w:hAnsi="Times New Roman" w:cs="Times New Roman"/>
          <w:sz w:val="28"/>
          <w:szCs w:val="28"/>
          <w:lang w:val="uk-UA"/>
        </w:rPr>
        <w:t>Мета та рівні регулювання зовнішньоекономічної діяльності</w:t>
      </w:r>
    </w:p>
    <w:p w:rsidR="00967BE3" w:rsidRPr="00A40CCA" w:rsidRDefault="00967BE3" w:rsidP="00967BE3">
      <w:pPr>
        <w:spacing w:after="0" w:line="240" w:lineRule="auto"/>
        <w:ind w:left="360"/>
        <w:jc w:val="both"/>
        <w:rPr>
          <w:rFonts w:ascii="Times New Roman" w:hAnsi="Times New Roman" w:cs="Times New Roman"/>
          <w:sz w:val="28"/>
          <w:szCs w:val="28"/>
          <w:lang w:val="uk-UA" w:eastAsia="ar-SA"/>
        </w:rPr>
      </w:pPr>
      <w:r w:rsidRPr="000D665F">
        <w:rPr>
          <w:rFonts w:ascii="Times New Roman" w:hAnsi="Times New Roman" w:cs="Times New Roman"/>
          <w:sz w:val="28"/>
          <w:szCs w:val="28"/>
          <w:lang w:val="uk-UA" w:eastAsia="ar-SA"/>
        </w:rPr>
        <w:t>2.</w:t>
      </w:r>
      <w:r w:rsidR="000D665F" w:rsidRPr="00D44F9F">
        <w:rPr>
          <w:rFonts w:ascii="Times New Roman" w:hAnsi="Times New Roman" w:cs="Times New Roman"/>
          <w:sz w:val="28"/>
          <w:szCs w:val="28"/>
          <w:lang w:val="uk-UA"/>
        </w:rPr>
        <w:t xml:space="preserve"> </w:t>
      </w:r>
      <w:r w:rsidR="00A40CCA">
        <w:rPr>
          <w:rFonts w:ascii="Times New Roman" w:hAnsi="Times New Roman" w:cs="Times New Roman"/>
          <w:sz w:val="28"/>
          <w:szCs w:val="28"/>
          <w:lang w:val="uk-UA"/>
        </w:rPr>
        <w:t>Види регулювання зовнішньоекономічної діяльності</w:t>
      </w:r>
    </w:p>
    <w:p w:rsidR="00967BE3" w:rsidRPr="000D665F" w:rsidRDefault="00967BE3" w:rsidP="00967BE3">
      <w:pPr>
        <w:spacing w:after="0" w:line="240" w:lineRule="auto"/>
        <w:ind w:left="360"/>
        <w:jc w:val="both"/>
        <w:rPr>
          <w:rFonts w:ascii="Times New Roman" w:hAnsi="Times New Roman" w:cs="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967BE3" w:rsidRDefault="00A80C6B" w:rsidP="003F0C4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[2];[13];[14];[29];[34];</w:t>
      </w:r>
      <w:r w:rsidR="00A332B9">
        <w:rPr>
          <w:rFonts w:ascii="Times New Roman" w:hAnsi="Times New Roman"/>
          <w:sz w:val="28"/>
          <w:szCs w:val="28"/>
          <w:lang w:val="uk-UA" w:eastAsia="ar-SA"/>
        </w:rPr>
        <w:t xml:space="preserve"> </w:t>
      </w:r>
      <w:r w:rsidR="00A332B9">
        <w:rPr>
          <w:rFonts w:ascii="Times New Roman" w:hAnsi="Times New Roman" w:cs="Times New Roman"/>
          <w:sz w:val="28"/>
          <w:szCs w:val="28"/>
          <w:lang w:val="uk-UA" w:eastAsia="ar-SA"/>
        </w:rPr>
        <w:t>[41];</w:t>
      </w:r>
      <w:r>
        <w:rPr>
          <w:rFonts w:ascii="Times New Roman" w:hAnsi="Times New Roman"/>
          <w:sz w:val="28"/>
          <w:szCs w:val="28"/>
          <w:lang w:val="uk-UA" w:eastAsia="ar-SA"/>
        </w:rPr>
        <w:t>[49];[51]</w:t>
      </w:r>
    </w:p>
    <w:p w:rsidR="00A80C6B" w:rsidRPr="00C0504A" w:rsidRDefault="00A80C6B"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D44F9F" w:rsidRDefault="00967BE3" w:rsidP="00D44F9F">
      <w:pPr>
        <w:spacing w:after="0" w:line="240" w:lineRule="auto"/>
        <w:ind w:left="357"/>
        <w:jc w:val="both"/>
        <w:rPr>
          <w:rFonts w:ascii="Times New Roman" w:hAnsi="Times New Roman" w:cs="Times New Roman"/>
          <w:sz w:val="28"/>
          <w:szCs w:val="28"/>
          <w:lang w:val="uk-UA"/>
        </w:rPr>
      </w:pPr>
      <w:r w:rsidRPr="00D44F9F">
        <w:rPr>
          <w:rFonts w:ascii="Times New Roman" w:hAnsi="Times New Roman" w:cs="Times New Roman"/>
          <w:sz w:val="28"/>
          <w:szCs w:val="28"/>
          <w:lang w:val="uk-UA" w:eastAsia="ar-SA"/>
        </w:rPr>
        <w:t>1.</w:t>
      </w:r>
      <w:r w:rsidR="00D44F9F">
        <w:rPr>
          <w:rFonts w:ascii="Times New Roman" w:hAnsi="Times New Roman" w:cs="Times New Roman"/>
          <w:sz w:val="28"/>
          <w:szCs w:val="28"/>
          <w:lang w:val="uk-UA"/>
        </w:rPr>
        <w:t xml:space="preserve"> Студенти повинні знати, що м</w:t>
      </w:r>
      <w:r w:rsidR="00A40CCA" w:rsidRPr="00D44F9F">
        <w:rPr>
          <w:rFonts w:ascii="Times New Roman" w:hAnsi="Times New Roman" w:cs="Times New Roman"/>
          <w:sz w:val="28"/>
          <w:szCs w:val="28"/>
          <w:lang w:val="uk-UA"/>
        </w:rPr>
        <w:t>ета державного регул</w:t>
      </w:r>
      <w:r w:rsidR="00D44F9F">
        <w:rPr>
          <w:rFonts w:ascii="Times New Roman" w:hAnsi="Times New Roman" w:cs="Times New Roman"/>
          <w:sz w:val="28"/>
          <w:szCs w:val="28"/>
          <w:lang w:val="uk-UA"/>
        </w:rPr>
        <w:t>ювання зовнішньоекономічної ді</w:t>
      </w:r>
      <w:r w:rsidR="00A40CCA" w:rsidRPr="00D44F9F">
        <w:rPr>
          <w:rFonts w:ascii="Times New Roman" w:hAnsi="Times New Roman" w:cs="Times New Roman"/>
          <w:sz w:val="28"/>
          <w:szCs w:val="28"/>
          <w:lang w:val="uk-UA"/>
        </w:rPr>
        <w:t xml:space="preserve">яльності полягає: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40CCA" w:rsidRPr="00D44F9F">
        <w:rPr>
          <w:rFonts w:ascii="Times New Roman" w:hAnsi="Times New Roman" w:cs="Times New Roman"/>
          <w:sz w:val="28"/>
          <w:szCs w:val="28"/>
          <w:lang w:val="uk-UA"/>
        </w:rPr>
        <w:t xml:space="preserve"> у використанні зовнішнь</w:t>
      </w:r>
      <w:r>
        <w:rPr>
          <w:rFonts w:ascii="Times New Roman" w:hAnsi="Times New Roman" w:cs="Times New Roman"/>
          <w:sz w:val="28"/>
          <w:szCs w:val="28"/>
          <w:lang w:val="uk-UA"/>
        </w:rPr>
        <w:t>оекономічних зв’язків для прис</w:t>
      </w:r>
      <w:r w:rsidR="00A40CCA" w:rsidRPr="00D44F9F">
        <w:rPr>
          <w:rFonts w:ascii="Times New Roman" w:hAnsi="Times New Roman" w:cs="Times New Roman"/>
          <w:sz w:val="28"/>
          <w:szCs w:val="28"/>
          <w:lang w:val="uk-UA"/>
        </w:rPr>
        <w:t xml:space="preserve">корення створення ринкової економіки;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40CCA" w:rsidRPr="00D44F9F">
        <w:rPr>
          <w:rFonts w:ascii="Times New Roman" w:hAnsi="Times New Roman" w:cs="Times New Roman"/>
          <w:sz w:val="28"/>
          <w:szCs w:val="28"/>
          <w:lang w:val="uk-UA"/>
        </w:rPr>
        <w:t xml:space="preserve"> у сприянні підвищенню рівня праці та якості національної продукції, придбання ліцен</w:t>
      </w:r>
      <w:r>
        <w:rPr>
          <w:rFonts w:ascii="Times New Roman" w:hAnsi="Times New Roman" w:cs="Times New Roman"/>
          <w:sz w:val="28"/>
          <w:szCs w:val="28"/>
          <w:lang w:val="uk-UA"/>
        </w:rPr>
        <w:t>зій та патентів, закупівель но</w:t>
      </w:r>
      <w:r w:rsidR="00A40CCA" w:rsidRPr="00D44F9F">
        <w:rPr>
          <w:rFonts w:ascii="Times New Roman" w:hAnsi="Times New Roman" w:cs="Times New Roman"/>
          <w:sz w:val="28"/>
          <w:szCs w:val="28"/>
          <w:lang w:val="uk-UA"/>
        </w:rPr>
        <w:t xml:space="preserve">вітніх технологій, включенню національних підприємств до світової конкуренції;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40CCA" w:rsidRPr="00D44F9F">
        <w:rPr>
          <w:rFonts w:ascii="Times New Roman" w:hAnsi="Times New Roman" w:cs="Times New Roman"/>
          <w:sz w:val="28"/>
          <w:szCs w:val="28"/>
          <w:lang w:val="uk-UA"/>
        </w:rPr>
        <w:t xml:space="preserve"> у створенні умов доступу н</w:t>
      </w:r>
      <w:r>
        <w:rPr>
          <w:rFonts w:ascii="Times New Roman" w:hAnsi="Times New Roman" w:cs="Times New Roman"/>
          <w:sz w:val="28"/>
          <w:szCs w:val="28"/>
          <w:lang w:val="uk-UA"/>
        </w:rPr>
        <w:t>аціональних підприємств на сві</w:t>
      </w:r>
      <w:r w:rsidR="00A40CCA" w:rsidRPr="00D44F9F">
        <w:rPr>
          <w:rFonts w:ascii="Times New Roman" w:hAnsi="Times New Roman" w:cs="Times New Roman"/>
          <w:sz w:val="28"/>
          <w:szCs w:val="28"/>
          <w:lang w:val="uk-UA"/>
        </w:rPr>
        <w:t>тові ринки шляхом держав</w:t>
      </w:r>
      <w:r>
        <w:rPr>
          <w:rFonts w:ascii="Times New Roman" w:hAnsi="Times New Roman" w:cs="Times New Roman"/>
          <w:sz w:val="28"/>
          <w:szCs w:val="28"/>
          <w:lang w:val="uk-UA"/>
        </w:rPr>
        <w:t>ного, організаційного, фінансо</w:t>
      </w:r>
      <w:r w:rsidR="00A40CCA" w:rsidRPr="00D44F9F">
        <w:rPr>
          <w:rFonts w:ascii="Times New Roman" w:hAnsi="Times New Roman" w:cs="Times New Roman"/>
          <w:sz w:val="28"/>
          <w:szCs w:val="28"/>
          <w:lang w:val="uk-UA"/>
        </w:rPr>
        <w:t xml:space="preserve">вого та інформаційного сприяння;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40CCA" w:rsidRPr="00D44F9F">
        <w:rPr>
          <w:rFonts w:ascii="Times New Roman" w:hAnsi="Times New Roman" w:cs="Times New Roman"/>
          <w:sz w:val="28"/>
          <w:szCs w:val="28"/>
          <w:lang w:val="uk-UA"/>
        </w:rPr>
        <w:t xml:space="preserve"> у захисті національних зовнішньоекономічних інтересів і внутрішнього ринку;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40CCA" w:rsidRPr="00D44F9F">
        <w:rPr>
          <w:rFonts w:ascii="Times New Roman" w:hAnsi="Times New Roman" w:cs="Times New Roman"/>
          <w:sz w:val="28"/>
          <w:szCs w:val="28"/>
          <w:lang w:val="uk-UA"/>
        </w:rPr>
        <w:t xml:space="preserve"> сприянні та підтримці сприятливого режиму у відносинах з різними державами та міжнародними організаціями;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40CCA" w:rsidRPr="00D44F9F">
        <w:rPr>
          <w:rFonts w:ascii="Times New Roman" w:hAnsi="Times New Roman" w:cs="Times New Roman"/>
          <w:sz w:val="28"/>
          <w:szCs w:val="28"/>
          <w:lang w:val="uk-UA"/>
        </w:rPr>
        <w:t xml:space="preserve"> у регулюванні обсягу експорту та імпорту;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40CCA" w:rsidRPr="00D44F9F">
        <w:rPr>
          <w:rFonts w:ascii="Times New Roman" w:hAnsi="Times New Roman" w:cs="Times New Roman"/>
          <w:sz w:val="28"/>
          <w:szCs w:val="28"/>
          <w:lang w:val="uk-UA"/>
        </w:rPr>
        <w:t xml:space="preserve"> входженні країни до міжнародного поділу праці;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40CCA" w:rsidRPr="00D44F9F">
        <w:rPr>
          <w:rFonts w:ascii="Times New Roman" w:hAnsi="Times New Roman" w:cs="Times New Roman"/>
          <w:sz w:val="28"/>
          <w:szCs w:val="28"/>
          <w:lang w:val="uk-UA"/>
        </w:rPr>
        <w:t xml:space="preserve"> у зміні (удосконаленні) структури зовнішньої торгівлі;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40CCA" w:rsidRPr="00D44F9F">
        <w:rPr>
          <w:rFonts w:ascii="Times New Roman" w:hAnsi="Times New Roman" w:cs="Times New Roman"/>
          <w:sz w:val="28"/>
          <w:szCs w:val="28"/>
          <w:lang w:val="uk-UA"/>
        </w:rPr>
        <w:t xml:space="preserve"> у забезпеченні країни необхідними ресурсами (сировиною, енергією тощо) та ін.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ab/>
        <w:t>Студенти повинні розрізняти р</w:t>
      </w:r>
      <w:r w:rsidR="00A40CCA" w:rsidRPr="00D44F9F">
        <w:rPr>
          <w:rFonts w:ascii="Times New Roman" w:hAnsi="Times New Roman" w:cs="Times New Roman"/>
          <w:sz w:val="28"/>
          <w:szCs w:val="28"/>
          <w:lang w:val="uk-UA"/>
        </w:rPr>
        <w:t>івні регулювання зовнішньоекономічної діяльності</w:t>
      </w:r>
      <w:r>
        <w:rPr>
          <w:rFonts w:ascii="Times New Roman" w:hAnsi="Times New Roman" w:cs="Times New Roman"/>
          <w:sz w:val="28"/>
          <w:szCs w:val="28"/>
          <w:lang w:val="uk-UA"/>
        </w:rPr>
        <w:t>, які</w:t>
      </w:r>
      <w:r w:rsidR="00A40CCA" w:rsidRPr="00D44F9F">
        <w:rPr>
          <w:rFonts w:ascii="Times New Roman" w:hAnsi="Times New Roman" w:cs="Times New Roman"/>
          <w:sz w:val="28"/>
          <w:szCs w:val="28"/>
          <w:lang w:val="uk-UA"/>
        </w:rPr>
        <w:t xml:space="preserve"> умовно можна поділити: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40CCA" w:rsidRPr="00D44F9F">
        <w:rPr>
          <w:rFonts w:ascii="Times New Roman" w:hAnsi="Times New Roman" w:cs="Times New Roman"/>
          <w:sz w:val="28"/>
          <w:szCs w:val="28"/>
          <w:lang w:val="uk-UA"/>
        </w:rPr>
        <w:t xml:space="preserve"> на міжнародний: всесвітній, регіональний, галузевий;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40CCA" w:rsidRPr="00D44F9F">
        <w:rPr>
          <w:rFonts w:ascii="Times New Roman" w:hAnsi="Times New Roman" w:cs="Times New Roman"/>
          <w:sz w:val="28"/>
          <w:szCs w:val="28"/>
          <w:lang w:val="uk-UA"/>
        </w:rPr>
        <w:t xml:space="preserve"> національний: загальнодержавний, місцевий.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40CCA" w:rsidRPr="00D44F9F">
        <w:rPr>
          <w:rFonts w:ascii="Times New Roman" w:hAnsi="Times New Roman" w:cs="Times New Roman"/>
          <w:sz w:val="28"/>
          <w:szCs w:val="28"/>
          <w:lang w:val="uk-UA"/>
        </w:rPr>
        <w:t xml:space="preserve">За формою регулювання зовнішньоекономічної діяльності можна виокремити: органи та організації, що регулюють зовнішньоекономічну діяльність; джерела, що регулюють зовнішньоекономічну діяльність. </w:t>
      </w:r>
    </w:p>
    <w:p w:rsidR="00967BE3" w:rsidRPr="00D44F9F" w:rsidRDefault="00D44F9F" w:rsidP="00D44F9F">
      <w:pPr>
        <w:spacing w:after="0" w:line="240" w:lineRule="auto"/>
        <w:ind w:left="357"/>
        <w:jc w:val="both"/>
        <w:rPr>
          <w:rFonts w:ascii="Times New Roman" w:hAnsi="Times New Roman" w:cs="Times New Roman"/>
          <w:sz w:val="28"/>
          <w:szCs w:val="28"/>
          <w:lang w:val="uk-UA" w:eastAsia="ar-SA"/>
        </w:rPr>
      </w:pPr>
      <w:r>
        <w:rPr>
          <w:rFonts w:ascii="Times New Roman" w:hAnsi="Times New Roman" w:cs="Times New Roman"/>
          <w:sz w:val="28"/>
          <w:szCs w:val="28"/>
          <w:lang w:val="uk-UA"/>
        </w:rPr>
        <w:tab/>
      </w:r>
      <w:r w:rsidR="00A40CCA" w:rsidRPr="00D44F9F">
        <w:rPr>
          <w:rFonts w:ascii="Times New Roman" w:hAnsi="Times New Roman" w:cs="Times New Roman"/>
          <w:sz w:val="28"/>
          <w:szCs w:val="28"/>
          <w:lang w:val="uk-UA"/>
        </w:rPr>
        <w:t>За способом регулювання</w:t>
      </w:r>
      <w:r>
        <w:rPr>
          <w:rFonts w:ascii="Times New Roman" w:hAnsi="Times New Roman" w:cs="Times New Roman"/>
          <w:sz w:val="28"/>
          <w:szCs w:val="28"/>
          <w:lang w:val="uk-UA"/>
        </w:rPr>
        <w:t xml:space="preserve"> зовнішньоекономічної діяльнос</w:t>
      </w:r>
      <w:r w:rsidR="00A40CCA" w:rsidRPr="00D44F9F">
        <w:rPr>
          <w:rFonts w:ascii="Times New Roman" w:hAnsi="Times New Roman" w:cs="Times New Roman"/>
          <w:sz w:val="28"/>
          <w:szCs w:val="28"/>
          <w:lang w:val="uk-UA"/>
        </w:rPr>
        <w:t>ті виділяють: ринковий, державний, самоврядування (доброві</w:t>
      </w:r>
      <w:r>
        <w:rPr>
          <w:rFonts w:ascii="Times New Roman" w:hAnsi="Times New Roman" w:cs="Times New Roman"/>
          <w:sz w:val="28"/>
          <w:szCs w:val="28"/>
          <w:lang w:val="uk-UA"/>
        </w:rPr>
        <w:t>льні об’єднання) суб’єктів зов</w:t>
      </w:r>
      <w:r w:rsidR="00A40CCA" w:rsidRPr="00D44F9F">
        <w:rPr>
          <w:rFonts w:ascii="Times New Roman" w:hAnsi="Times New Roman" w:cs="Times New Roman"/>
          <w:sz w:val="28"/>
          <w:szCs w:val="28"/>
          <w:lang w:val="uk-UA"/>
        </w:rPr>
        <w:t>нішньоекономічної діяльності або недержавні органи.</w:t>
      </w:r>
    </w:p>
    <w:p w:rsidR="00D44F9F" w:rsidRDefault="00967BE3" w:rsidP="00D44F9F">
      <w:pPr>
        <w:spacing w:after="0" w:line="240" w:lineRule="auto"/>
        <w:ind w:left="357"/>
        <w:jc w:val="both"/>
        <w:rPr>
          <w:rFonts w:ascii="Times New Roman" w:hAnsi="Times New Roman" w:cs="Times New Roman"/>
          <w:sz w:val="28"/>
          <w:szCs w:val="28"/>
          <w:lang w:val="uk-UA"/>
        </w:rPr>
      </w:pPr>
      <w:r w:rsidRPr="00D44F9F">
        <w:rPr>
          <w:rFonts w:ascii="Times New Roman" w:hAnsi="Times New Roman" w:cs="Times New Roman"/>
          <w:sz w:val="28"/>
          <w:szCs w:val="28"/>
          <w:lang w:val="uk-UA" w:eastAsia="ar-SA"/>
        </w:rPr>
        <w:t>2.</w:t>
      </w:r>
      <w:r w:rsidR="00A40CCA" w:rsidRPr="00D44F9F">
        <w:rPr>
          <w:rFonts w:ascii="Times New Roman" w:hAnsi="Times New Roman" w:cs="Times New Roman"/>
          <w:sz w:val="28"/>
          <w:szCs w:val="28"/>
          <w:lang w:val="uk-UA"/>
        </w:rPr>
        <w:t xml:space="preserve"> </w:t>
      </w:r>
      <w:r w:rsidR="00D44F9F">
        <w:rPr>
          <w:rFonts w:ascii="Times New Roman" w:hAnsi="Times New Roman" w:cs="Times New Roman"/>
          <w:sz w:val="28"/>
          <w:szCs w:val="28"/>
          <w:lang w:val="uk-UA"/>
        </w:rPr>
        <w:t>Студенти повинні розуміти, що р</w:t>
      </w:r>
      <w:r w:rsidR="00A40CCA" w:rsidRPr="00D44F9F">
        <w:rPr>
          <w:rFonts w:ascii="Times New Roman" w:hAnsi="Times New Roman" w:cs="Times New Roman"/>
          <w:sz w:val="28"/>
          <w:szCs w:val="28"/>
          <w:lang w:val="uk-UA"/>
        </w:rPr>
        <w:t xml:space="preserve">егулювання зовнішньоекономічної діяльності в Україні здійснюється: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40CCA" w:rsidRPr="00D44F9F">
        <w:rPr>
          <w:rFonts w:ascii="Times New Roman" w:hAnsi="Times New Roman" w:cs="Times New Roman"/>
          <w:sz w:val="28"/>
          <w:szCs w:val="28"/>
          <w:lang w:val="uk-UA"/>
        </w:rPr>
        <w:t xml:space="preserve"> Україною як державою в осо</w:t>
      </w:r>
      <w:r>
        <w:rPr>
          <w:rFonts w:ascii="Times New Roman" w:hAnsi="Times New Roman" w:cs="Times New Roman"/>
          <w:sz w:val="28"/>
          <w:szCs w:val="28"/>
          <w:lang w:val="uk-UA"/>
        </w:rPr>
        <w:t>бі її органів у межах їх компе</w:t>
      </w:r>
      <w:r w:rsidR="00A40CCA" w:rsidRPr="00D44F9F">
        <w:rPr>
          <w:rFonts w:ascii="Times New Roman" w:hAnsi="Times New Roman" w:cs="Times New Roman"/>
          <w:sz w:val="28"/>
          <w:szCs w:val="28"/>
          <w:lang w:val="uk-UA"/>
        </w:rPr>
        <w:t xml:space="preserve">тенції;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40CCA" w:rsidRPr="00D44F9F">
        <w:rPr>
          <w:rFonts w:ascii="Times New Roman" w:hAnsi="Times New Roman" w:cs="Times New Roman"/>
          <w:sz w:val="28"/>
          <w:szCs w:val="28"/>
          <w:lang w:val="uk-UA"/>
        </w:rPr>
        <w:t xml:space="preserve"> недержавними органами управління економікою (товарними, фондовими, валютними біржами, торговельними п</w:t>
      </w:r>
      <w:r>
        <w:rPr>
          <w:rFonts w:ascii="Times New Roman" w:hAnsi="Times New Roman" w:cs="Times New Roman"/>
          <w:sz w:val="28"/>
          <w:szCs w:val="28"/>
          <w:lang w:val="uk-UA"/>
        </w:rPr>
        <w:t>алата</w:t>
      </w:r>
      <w:r w:rsidR="00A40CCA" w:rsidRPr="00D44F9F">
        <w:rPr>
          <w:rFonts w:ascii="Times New Roman" w:hAnsi="Times New Roman" w:cs="Times New Roman"/>
          <w:sz w:val="28"/>
          <w:szCs w:val="28"/>
          <w:lang w:val="uk-UA"/>
        </w:rPr>
        <w:t xml:space="preserve">ми, асоціаціями, </w:t>
      </w:r>
      <w:r w:rsidR="00A40CCA" w:rsidRPr="00D44F9F">
        <w:rPr>
          <w:rFonts w:ascii="Times New Roman" w:hAnsi="Times New Roman" w:cs="Times New Roman"/>
          <w:sz w:val="28"/>
          <w:szCs w:val="28"/>
          <w:lang w:val="uk-UA"/>
        </w:rPr>
        <w:lastRenderedPageBreak/>
        <w:t>спілкам</w:t>
      </w:r>
      <w:r>
        <w:rPr>
          <w:rFonts w:ascii="Times New Roman" w:hAnsi="Times New Roman" w:cs="Times New Roman"/>
          <w:sz w:val="28"/>
          <w:szCs w:val="28"/>
          <w:lang w:val="uk-UA"/>
        </w:rPr>
        <w:t>и та іншими організаціями коор</w:t>
      </w:r>
      <w:r w:rsidR="00A40CCA" w:rsidRPr="00D44F9F">
        <w:rPr>
          <w:rFonts w:ascii="Times New Roman" w:hAnsi="Times New Roman" w:cs="Times New Roman"/>
          <w:sz w:val="28"/>
          <w:szCs w:val="28"/>
          <w:lang w:val="uk-UA"/>
        </w:rPr>
        <w:t xml:space="preserve">динаційного типу), що діють на </w:t>
      </w:r>
      <w:r>
        <w:rPr>
          <w:rFonts w:ascii="Times New Roman" w:hAnsi="Times New Roman" w:cs="Times New Roman"/>
          <w:sz w:val="28"/>
          <w:szCs w:val="28"/>
          <w:lang w:val="uk-UA"/>
        </w:rPr>
        <w:t>підставі їх статутних доку</w:t>
      </w:r>
      <w:r w:rsidR="00A40CCA" w:rsidRPr="00D44F9F">
        <w:rPr>
          <w:rFonts w:ascii="Times New Roman" w:hAnsi="Times New Roman" w:cs="Times New Roman"/>
          <w:sz w:val="28"/>
          <w:szCs w:val="28"/>
          <w:lang w:val="uk-UA"/>
        </w:rPr>
        <w:t xml:space="preserve">ментів;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40CCA" w:rsidRPr="00D44F9F">
        <w:rPr>
          <w:rFonts w:ascii="Times New Roman" w:hAnsi="Times New Roman" w:cs="Times New Roman"/>
          <w:sz w:val="28"/>
          <w:szCs w:val="28"/>
          <w:lang w:val="uk-UA"/>
        </w:rPr>
        <w:t xml:space="preserve"> самими суб’єктами зовнішньоекономічної діяльності на підставі відповідних зовнішньоекономічних договорів (контрактів), що укладаються між ними. </w:t>
      </w:r>
    </w:p>
    <w:p w:rsidR="00D44F9F" w:rsidRDefault="00D44F9F" w:rsidP="00D44F9F">
      <w:p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40CCA" w:rsidRPr="00D44F9F">
        <w:rPr>
          <w:rFonts w:ascii="Times New Roman" w:hAnsi="Times New Roman" w:cs="Times New Roman"/>
          <w:sz w:val="28"/>
          <w:szCs w:val="28"/>
          <w:lang w:val="uk-UA"/>
        </w:rPr>
        <w:t>Джерелами, регулюючими зовнішньоекономічну діяльність в Україні, є: закони України; акти тарифного і нетарифного регулювання, що видаються державними органами України в межах їх компетенції; економічні заходи оперативного регулюва</w:t>
      </w:r>
      <w:r>
        <w:rPr>
          <w:rFonts w:ascii="Times New Roman" w:hAnsi="Times New Roman" w:cs="Times New Roman"/>
          <w:sz w:val="28"/>
          <w:szCs w:val="28"/>
          <w:lang w:val="uk-UA"/>
        </w:rPr>
        <w:t>ння (валютно-</w:t>
      </w:r>
      <w:r w:rsidR="00A40CCA" w:rsidRPr="00D44F9F">
        <w:rPr>
          <w:rFonts w:ascii="Times New Roman" w:hAnsi="Times New Roman" w:cs="Times New Roman"/>
          <w:sz w:val="28"/>
          <w:szCs w:val="28"/>
          <w:lang w:val="uk-UA"/>
        </w:rPr>
        <w:t>фінансового, кредитного та ін.) в межах законів України; рішення недержавних органів управління економікою, що приймаються на підставі с</w:t>
      </w:r>
      <w:r>
        <w:rPr>
          <w:rFonts w:ascii="Times New Roman" w:hAnsi="Times New Roman" w:cs="Times New Roman"/>
          <w:sz w:val="28"/>
          <w:szCs w:val="28"/>
          <w:lang w:val="uk-UA"/>
        </w:rPr>
        <w:t>татутних документів у межах ви</w:t>
      </w:r>
      <w:r w:rsidR="00A40CCA" w:rsidRPr="00D44F9F">
        <w:rPr>
          <w:rFonts w:ascii="Times New Roman" w:hAnsi="Times New Roman" w:cs="Times New Roman"/>
          <w:sz w:val="28"/>
          <w:szCs w:val="28"/>
          <w:lang w:val="uk-UA"/>
        </w:rPr>
        <w:t>значених законодавством України; зовнішньоекономічні договори (контрак</w:t>
      </w:r>
      <w:r>
        <w:rPr>
          <w:rFonts w:ascii="Times New Roman" w:hAnsi="Times New Roman" w:cs="Times New Roman"/>
          <w:sz w:val="28"/>
          <w:szCs w:val="28"/>
          <w:lang w:val="uk-UA"/>
        </w:rPr>
        <w:t>ти), що уклада</w:t>
      </w:r>
      <w:r w:rsidR="00A40CCA" w:rsidRPr="00D44F9F">
        <w:rPr>
          <w:rFonts w:ascii="Times New Roman" w:hAnsi="Times New Roman" w:cs="Times New Roman"/>
          <w:sz w:val="28"/>
          <w:szCs w:val="28"/>
          <w:lang w:val="uk-UA"/>
        </w:rPr>
        <w:t xml:space="preserve">ються між суб’єктами зовнішньоекономічної діяльності та не суперечать законам України. </w:t>
      </w:r>
    </w:p>
    <w:p w:rsidR="00967BE3" w:rsidRPr="00D44F9F" w:rsidRDefault="00D44F9F" w:rsidP="00D44F9F">
      <w:pPr>
        <w:spacing w:after="0" w:line="240" w:lineRule="auto"/>
        <w:ind w:left="357"/>
        <w:jc w:val="both"/>
        <w:rPr>
          <w:rFonts w:ascii="Times New Roman" w:hAnsi="Times New Roman" w:cs="Times New Roman"/>
          <w:sz w:val="28"/>
          <w:szCs w:val="28"/>
          <w:lang w:val="uk-UA" w:eastAsia="ar-SA"/>
        </w:rPr>
      </w:pPr>
      <w:r>
        <w:rPr>
          <w:rFonts w:ascii="Times New Roman" w:hAnsi="Times New Roman" w:cs="Times New Roman"/>
          <w:sz w:val="28"/>
          <w:szCs w:val="28"/>
          <w:lang w:val="uk-UA"/>
        </w:rPr>
        <w:tab/>
      </w:r>
      <w:r w:rsidR="00A40CCA" w:rsidRPr="00D44F9F">
        <w:rPr>
          <w:rFonts w:ascii="Times New Roman" w:hAnsi="Times New Roman" w:cs="Times New Roman"/>
          <w:sz w:val="28"/>
          <w:szCs w:val="28"/>
        </w:rPr>
        <w:t>Забороняється регулюва</w:t>
      </w:r>
      <w:r>
        <w:rPr>
          <w:rFonts w:ascii="Times New Roman" w:hAnsi="Times New Roman" w:cs="Times New Roman"/>
          <w:sz w:val="28"/>
          <w:szCs w:val="28"/>
        </w:rPr>
        <w:t>ння зовнішньоекономічної діяль</w:t>
      </w:r>
      <w:r w:rsidR="00A40CCA" w:rsidRPr="00D44F9F">
        <w:rPr>
          <w:rFonts w:ascii="Times New Roman" w:hAnsi="Times New Roman" w:cs="Times New Roman"/>
          <w:sz w:val="28"/>
          <w:szCs w:val="28"/>
        </w:rPr>
        <w:t>ності прямо не передбаченими</w:t>
      </w:r>
      <w:r>
        <w:rPr>
          <w:rFonts w:ascii="Times New Roman" w:hAnsi="Times New Roman" w:cs="Times New Roman"/>
          <w:sz w:val="28"/>
          <w:szCs w:val="28"/>
        </w:rPr>
        <w:t xml:space="preserve"> у законодавстві актами та дія</w:t>
      </w:r>
      <w:r w:rsidR="00A40CCA" w:rsidRPr="00D44F9F">
        <w:rPr>
          <w:rFonts w:ascii="Times New Roman" w:hAnsi="Times New Roman" w:cs="Times New Roman"/>
          <w:sz w:val="28"/>
          <w:szCs w:val="28"/>
        </w:rPr>
        <w:t>ми державних і недержавних органів</w:t>
      </w:r>
      <w:r>
        <w:rPr>
          <w:rFonts w:ascii="Times New Roman" w:hAnsi="Times New Roman" w:cs="Times New Roman"/>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D44F9F" w:rsidRDefault="00967BE3" w:rsidP="00967BE3">
      <w:pPr>
        <w:spacing w:after="0" w:line="240" w:lineRule="auto"/>
        <w:ind w:left="360"/>
        <w:jc w:val="both"/>
        <w:rPr>
          <w:rFonts w:ascii="Times New Roman" w:hAnsi="Times New Roman"/>
          <w:b/>
          <w:sz w:val="28"/>
          <w:szCs w:val="28"/>
          <w:lang w:val="uk-UA" w:eastAsia="ar-SA"/>
        </w:rPr>
      </w:pPr>
      <w:r w:rsidRPr="00D44F9F">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176FBC">
        <w:rPr>
          <w:rFonts w:ascii="Times New Roman" w:hAnsi="Times New Roman"/>
          <w:sz w:val="28"/>
          <w:szCs w:val="28"/>
          <w:lang w:val="uk-UA" w:eastAsia="ar-SA"/>
        </w:rPr>
        <w:t xml:space="preserve"> Яка мета регулювання зовнішньоекономічної діяльності?</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76FBC">
        <w:rPr>
          <w:rFonts w:ascii="Times New Roman" w:hAnsi="Times New Roman"/>
          <w:sz w:val="28"/>
          <w:szCs w:val="28"/>
          <w:lang w:val="uk-UA" w:eastAsia="ar-SA"/>
        </w:rPr>
        <w:t xml:space="preserve"> Назвіть рівні регулювання зовнішньоеконоімчної діяльності.</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176FBC">
        <w:rPr>
          <w:rFonts w:ascii="Times New Roman" w:hAnsi="Times New Roman"/>
          <w:sz w:val="28"/>
          <w:szCs w:val="28"/>
          <w:lang w:val="uk-UA" w:eastAsia="ar-SA"/>
        </w:rPr>
        <w:t xml:space="preserve"> Які види регулювання зовнішньоекономічної діяльності існують?</w:t>
      </w:r>
    </w:p>
    <w:p w:rsidR="00967BE3" w:rsidRDefault="00967BE3" w:rsidP="004A1A68">
      <w:pPr>
        <w:rPr>
          <w:rFonts w:ascii="Times New Roman" w:hAnsi="Times New Roman"/>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C654A7" w:rsidRDefault="00C654A7" w:rsidP="00967BE3">
      <w:pPr>
        <w:spacing w:after="0" w:line="240" w:lineRule="auto"/>
        <w:ind w:left="360"/>
        <w:jc w:val="both"/>
        <w:rPr>
          <w:rFonts w:ascii="Times New Roman" w:hAnsi="Times New Roman" w:cs="Times New Roman"/>
          <w:b/>
          <w:sz w:val="28"/>
          <w:szCs w:val="28"/>
          <w:lang w:val="uk-UA" w:eastAsia="ar-SA"/>
        </w:rPr>
      </w:pPr>
    </w:p>
    <w:p w:rsidR="00967BE3" w:rsidRPr="00967BE3" w:rsidRDefault="00967BE3" w:rsidP="00967BE3">
      <w:pPr>
        <w:spacing w:after="0" w:line="240" w:lineRule="auto"/>
        <w:ind w:left="360"/>
        <w:jc w:val="both"/>
        <w:rPr>
          <w:rFonts w:ascii="Times New Roman" w:hAnsi="Times New Roman" w:cs="Times New Roman"/>
          <w:b/>
          <w:sz w:val="28"/>
          <w:szCs w:val="28"/>
          <w:lang w:val="uk-UA" w:eastAsia="ar-SA"/>
        </w:rPr>
      </w:pPr>
      <w:r w:rsidRPr="00967BE3">
        <w:rPr>
          <w:rFonts w:ascii="Times New Roman" w:hAnsi="Times New Roman" w:cs="Times New Roman"/>
          <w:b/>
          <w:sz w:val="28"/>
          <w:szCs w:val="28"/>
          <w:lang w:val="uk-UA" w:eastAsia="ar-SA"/>
        </w:rPr>
        <w:lastRenderedPageBreak/>
        <w:t>Тема</w:t>
      </w:r>
      <w:r w:rsidRPr="00967BE3">
        <w:rPr>
          <w:rFonts w:ascii="Times New Roman" w:hAnsi="Times New Roman" w:cs="Times New Roman"/>
          <w:sz w:val="28"/>
          <w:szCs w:val="28"/>
          <w:lang w:val="uk-UA" w:eastAsia="ar-SA"/>
        </w:rPr>
        <w:t xml:space="preserve">: </w:t>
      </w:r>
      <w:r w:rsidRPr="00967BE3">
        <w:rPr>
          <w:rFonts w:ascii="Times New Roman" w:hAnsi="Times New Roman" w:cs="Times New Roman"/>
          <w:b/>
          <w:sz w:val="28"/>
          <w:szCs w:val="28"/>
          <w:lang w:val="uk-UA" w:eastAsia="ar-SA"/>
        </w:rPr>
        <w:t>"</w:t>
      </w:r>
      <w:r w:rsidRPr="00967BE3">
        <w:rPr>
          <w:rFonts w:ascii="Times New Roman" w:eastAsia="Times New Roman" w:hAnsi="Times New Roman" w:cs="Times New Roman"/>
          <w:b/>
          <w:sz w:val="28"/>
          <w:szCs w:val="28"/>
        </w:rPr>
        <w:t>Методи державного регулювання зовнішньоекономічної діяльності</w:t>
      </w:r>
      <w:r w:rsidRPr="00967BE3">
        <w:rPr>
          <w:rFonts w:ascii="Times New Roman" w:hAnsi="Times New Roman" w:cs="Times New Roman"/>
          <w:b/>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0D665F" w:rsidRPr="000D665F">
        <w:t xml:space="preserve"> </w:t>
      </w:r>
      <w:r w:rsidR="000D665F" w:rsidRPr="000D665F">
        <w:rPr>
          <w:rFonts w:ascii="Times New Roman" w:hAnsi="Times New Roman" w:cs="Times New Roman"/>
          <w:sz w:val="28"/>
          <w:szCs w:val="28"/>
        </w:rPr>
        <w:t>Мито (тарифи)</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Pr="000D665F">
        <w:rPr>
          <w:rFonts w:ascii="Times New Roman" w:hAnsi="Times New Roman" w:cs="Times New Roman"/>
          <w:sz w:val="28"/>
          <w:szCs w:val="28"/>
          <w:lang w:val="uk-UA" w:eastAsia="ar-SA"/>
        </w:rPr>
        <w:t>.</w:t>
      </w:r>
      <w:r w:rsidR="000D665F" w:rsidRPr="00C654A7">
        <w:rPr>
          <w:rFonts w:ascii="Times New Roman" w:hAnsi="Times New Roman" w:cs="Times New Roman"/>
          <w:sz w:val="28"/>
          <w:szCs w:val="28"/>
          <w:lang w:val="uk-UA"/>
        </w:rPr>
        <w:t xml:space="preserve"> Кількісні обмеження</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A80C6B" w:rsidRPr="00C0504A" w:rsidRDefault="00A80C6B" w:rsidP="00A80C6B">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[2];[7];[10];[12];[13];[14];[17];[21];[26];[28];[29];[50];[53]</w:t>
      </w:r>
      <w:r w:rsidR="00A332B9">
        <w:rPr>
          <w:rFonts w:ascii="Times New Roman" w:hAnsi="Times New Roman"/>
          <w:sz w:val="28"/>
          <w:szCs w:val="28"/>
          <w:lang w:val="uk-UA" w:eastAsia="ar-SA"/>
        </w:rPr>
        <w:t xml:space="preserve">; </w:t>
      </w:r>
      <w:r w:rsidR="00A332B9">
        <w:rPr>
          <w:rFonts w:ascii="Times New Roman" w:hAnsi="Times New Roman" w:cs="Times New Roman"/>
          <w:sz w:val="28"/>
          <w:szCs w:val="28"/>
          <w:lang w:val="uk-UA" w:eastAsia="ar-SA"/>
        </w:rPr>
        <w:t>[54]</w:t>
      </w:r>
    </w:p>
    <w:p w:rsidR="00967BE3"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D44F9F" w:rsidRDefault="00967BE3" w:rsidP="00967BE3">
      <w:pPr>
        <w:spacing w:after="0" w:line="240" w:lineRule="auto"/>
        <w:ind w:left="360"/>
        <w:jc w:val="both"/>
        <w:rPr>
          <w:rFonts w:ascii="Times New Roman" w:hAnsi="Times New Roman" w:cs="Times New Roman"/>
          <w:sz w:val="28"/>
          <w:szCs w:val="28"/>
          <w:lang w:val="uk-UA"/>
        </w:rPr>
      </w:pPr>
      <w:r w:rsidRPr="00D44F9F">
        <w:rPr>
          <w:rFonts w:ascii="Times New Roman" w:hAnsi="Times New Roman" w:cs="Times New Roman"/>
          <w:sz w:val="28"/>
          <w:szCs w:val="28"/>
          <w:lang w:val="uk-UA" w:eastAsia="ar-SA"/>
        </w:rPr>
        <w:t>1.</w:t>
      </w:r>
      <w:r w:rsidR="00A40CCA" w:rsidRPr="00D44F9F">
        <w:rPr>
          <w:rFonts w:ascii="Times New Roman" w:hAnsi="Times New Roman" w:cs="Times New Roman"/>
          <w:sz w:val="28"/>
          <w:szCs w:val="28"/>
          <w:lang w:val="uk-UA"/>
        </w:rPr>
        <w:t xml:space="preserve"> </w:t>
      </w:r>
      <w:r w:rsidR="00D44F9F">
        <w:rPr>
          <w:rFonts w:ascii="Times New Roman" w:hAnsi="Times New Roman" w:cs="Times New Roman"/>
          <w:sz w:val="28"/>
          <w:szCs w:val="28"/>
          <w:lang w:val="uk-UA"/>
        </w:rPr>
        <w:t>Студенти повинні знати, що мито -</w:t>
      </w:r>
      <w:r w:rsidR="00A40CCA" w:rsidRPr="00D44F9F">
        <w:rPr>
          <w:rFonts w:ascii="Times New Roman" w:hAnsi="Times New Roman" w:cs="Times New Roman"/>
          <w:sz w:val="28"/>
          <w:szCs w:val="28"/>
          <w:lang w:val="uk-UA"/>
        </w:rPr>
        <w:t xml:space="preserve"> обов’язковий вн</w:t>
      </w:r>
      <w:r w:rsidR="00D44F9F">
        <w:rPr>
          <w:rFonts w:ascii="Times New Roman" w:hAnsi="Times New Roman" w:cs="Times New Roman"/>
          <w:sz w:val="28"/>
          <w:szCs w:val="28"/>
          <w:lang w:val="uk-UA"/>
        </w:rPr>
        <w:t>есок, що стягується митними ор</w:t>
      </w:r>
      <w:r w:rsidR="00A40CCA" w:rsidRPr="00D44F9F">
        <w:rPr>
          <w:rFonts w:ascii="Times New Roman" w:hAnsi="Times New Roman" w:cs="Times New Roman"/>
          <w:sz w:val="28"/>
          <w:szCs w:val="28"/>
          <w:lang w:val="uk-UA"/>
        </w:rPr>
        <w:t xml:space="preserve">ганами при ввезенні або вивезенні товару та є умовою імпорту або експорту. </w:t>
      </w:r>
    </w:p>
    <w:p w:rsidR="00D44F9F" w:rsidRDefault="00D44F9F"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При дослідженні цього питання, студенти повинні розуміти, що м</w:t>
      </w:r>
      <w:r w:rsidR="00A40CCA" w:rsidRPr="00D44F9F">
        <w:rPr>
          <w:rFonts w:ascii="Times New Roman" w:hAnsi="Times New Roman" w:cs="Times New Roman"/>
          <w:sz w:val="28"/>
          <w:szCs w:val="28"/>
          <w:lang w:val="uk-UA"/>
        </w:rPr>
        <w:t xml:space="preserve">ито виконує три основні функції: </w:t>
      </w:r>
    </w:p>
    <w:p w:rsidR="00D44F9F" w:rsidRDefault="00D44F9F"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40CCA" w:rsidRPr="00D44F9F">
        <w:rPr>
          <w:rFonts w:ascii="Times New Roman" w:hAnsi="Times New Roman" w:cs="Times New Roman"/>
          <w:sz w:val="28"/>
          <w:szCs w:val="28"/>
          <w:lang w:val="uk-UA"/>
        </w:rPr>
        <w:t xml:space="preserve"> фіскальну, що стосується і імпортних, і експортних мит, так як є однією зі статей дохідної частини Державного бюджету; </w:t>
      </w:r>
    </w:p>
    <w:p w:rsidR="00D44F9F" w:rsidRDefault="00D44F9F"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40CCA" w:rsidRPr="00D44F9F">
        <w:rPr>
          <w:rFonts w:ascii="Times New Roman" w:hAnsi="Times New Roman" w:cs="Times New Roman"/>
          <w:sz w:val="28"/>
          <w:szCs w:val="28"/>
          <w:lang w:val="uk-UA"/>
        </w:rPr>
        <w:t xml:space="preserve"> протекціоністську (захисну), що стосується імпортних мит, так як з їх допомогою держава захищає місцевих (націо- нальних) виробників від небажаної іноземної конкуренції; </w:t>
      </w:r>
    </w:p>
    <w:p w:rsidR="00D44F9F" w:rsidRDefault="00D44F9F"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A40CCA" w:rsidRPr="00D44F9F">
        <w:rPr>
          <w:rFonts w:ascii="Times New Roman" w:hAnsi="Times New Roman" w:cs="Times New Roman"/>
          <w:sz w:val="28"/>
          <w:szCs w:val="28"/>
          <w:lang w:val="uk-UA"/>
        </w:rPr>
        <w:t xml:space="preserve"> балансувальну, що стосується експортних мит, введених з метою запобігання неб</w:t>
      </w:r>
      <w:r>
        <w:rPr>
          <w:rFonts w:ascii="Times New Roman" w:hAnsi="Times New Roman" w:cs="Times New Roman"/>
          <w:sz w:val="28"/>
          <w:szCs w:val="28"/>
          <w:lang w:val="uk-UA"/>
        </w:rPr>
        <w:t>ажаного експорту товарів, внут</w:t>
      </w:r>
      <w:r w:rsidR="00A40CCA" w:rsidRPr="00D44F9F">
        <w:rPr>
          <w:rFonts w:ascii="Times New Roman" w:hAnsi="Times New Roman" w:cs="Times New Roman"/>
          <w:sz w:val="28"/>
          <w:szCs w:val="28"/>
          <w:lang w:val="uk-UA"/>
        </w:rPr>
        <w:t xml:space="preserve">рішні ціни на які з тих чи інших причин нижчі за світові. </w:t>
      </w:r>
    </w:p>
    <w:p w:rsidR="007F3C72" w:rsidRDefault="007F3C72"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Студенти повинні засвоїти, що мита класифікуються:</w:t>
      </w:r>
    </w:p>
    <w:p w:rsidR="007F3C72" w:rsidRDefault="007F3C72"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1) з</w:t>
      </w:r>
      <w:r w:rsidR="00A40CCA" w:rsidRPr="00D44F9F">
        <w:rPr>
          <w:rFonts w:ascii="Times New Roman" w:hAnsi="Times New Roman" w:cs="Times New Roman"/>
          <w:sz w:val="28"/>
          <w:szCs w:val="28"/>
          <w:lang w:val="uk-UA"/>
        </w:rPr>
        <w:t xml:space="preserve">а способом стягнення: адвалерне; специфічне мито; комбіноване мито. </w:t>
      </w:r>
      <w:r>
        <w:rPr>
          <w:rFonts w:ascii="Times New Roman" w:hAnsi="Times New Roman" w:cs="Times New Roman"/>
          <w:sz w:val="28"/>
          <w:szCs w:val="28"/>
          <w:lang w:val="uk-UA"/>
        </w:rPr>
        <w:t>2) з</w:t>
      </w:r>
      <w:r w:rsidR="00A40CCA" w:rsidRPr="007F3C72">
        <w:rPr>
          <w:rFonts w:ascii="Times New Roman" w:hAnsi="Times New Roman" w:cs="Times New Roman"/>
          <w:sz w:val="28"/>
          <w:szCs w:val="28"/>
          <w:lang w:val="uk-UA"/>
        </w:rPr>
        <w:t xml:space="preserve">а об’єктом обкладення або за напрямком руху товарів: імпортне; експортне; транзитне мито. </w:t>
      </w:r>
    </w:p>
    <w:p w:rsidR="007F3C72" w:rsidRDefault="007F3C72"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3) з</w:t>
      </w:r>
      <w:r w:rsidR="00A40CCA" w:rsidRPr="007F3C72">
        <w:rPr>
          <w:rFonts w:ascii="Times New Roman" w:hAnsi="Times New Roman" w:cs="Times New Roman"/>
          <w:sz w:val="28"/>
          <w:szCs w:val="28"/>
          <w:lang w:val="uk-UA"/>
        </w:rPr>
        <w:t>а характером: сезонне ввізне/вивізне мито</w:t>
      </w:r>
      <w:r>
        <w:rPr>
          <w:rFonts w:ascii="Times New Roman" w:hAnsi="Times New Roman" w:cs="Times New Roman"/>
          <w:sz w:val="28"/>
          <w:szCs w:val="28"/>
          <w:lang w:val="uk-UA"/>
        </w:rPr>
        <w:t>.</w:t>
      </w:r>
      <w:r w:rsidR="00A40CCA" w:rsidRPr="007F3C72">
        <w:rPr>
          <w:rFonts w:ascii="Times New Roman" w:hAnsi="Times New Roman" w:cs="Times New Roman"/>
          <w:sz w:val="28"/>
          <w:szCs w:val="28"/>
          <w:lang w:val="uk-UA"/>
        </w:rPr>
        <w:t xml:space="preserve"> </w:t>
      </w:r>
    </w:p>
    <w:p w:rsidR="007F3C72" w:rsidRDefault="007F3C72"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4) д</w:t>
      </w:r>
      <w:r w:rsidR="00A40CCA" w:rsidRPr="007F3C72">
        <w:rPr>
          <w:rFonts w:ascii="Times New Roman" w:hAnsi="Times New Roman" w:cs="Times New Roman"/>
          <w:sz w:val="28"/>
          <w:szCs w:val="28"/>
          <w:lang w:val="uk-UA"/>
        </w:rPr>
        <w:t>искримінаційні мита: антидемпінгове</w:t>
      </w:r>
      <w:r w:rsidR="0047225B" w:rsidRPr="007F3C72">
        <w:rPr>
          <w:rFonts w:ascii="Times New Roman" w:hAnsi="Times New Roman" w:cs="Times New Roman"/>
          <w:sz w:val="28"/>
          <w:szCs w:val="28"/>
          <w:lang w:val="uk-UA"/>
        </w:rPr>
        <w:t xml:space="preserve">; компенсаційне мито; відповідне мито. </w:t>
      </w:r>
    </w:p>
    <w:p w:rsidR="007F3C72" w:rsidRDefault="007F3C72"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5) з</w:t>
      </w:r>
      <w:r w:rsidR="0047225B" w:rsidRPr="007F3C72">
        <w:rPr>
          <w:rFonts w:ascii="Times New Roman" w:hAnsi="Times New Roman" w:cs="Times New Roman"/>
          <w:sz w:val="28"/>
          <w:szCs w:val="28"/>
          <w:lang w:val="uk-UA"/>
        </w:rPr>
        <w:t xml:space="preserve">а походженням: </w:t>
      </w:r>
      <w:r w:rsidRPr="007F3C72">
        <w:rPr>
          <w:rFonts w:ascii="Times New Roman" w:hAnsi="Times New Roman" w:cs="Times New Roman"/>
          <w:sz w:val="28"/>
          <w:szCs w:val="28"/>
          <w:lang w:val="uk-UA"/>
        </w:rPr>
        <w:t>автономне мито</w:t>
      </w:r>
      <w:r w:rsidR="0047225B" w:rsidRPr="007F3C72">
        <w:rPr>
          <w:rFonts w:ascii="Times New Roman" w:hAnsi="Times New Roman" w:cs="Times New Roman"/>
          <w:sz w:val="28"/>
          <w:szCs w:val="28"/>
          <w:lang w:val="uk-UA"/>
        </w:rPr>
        <w:t xml:space="preserve">; конвенційне (договірне) мито; преференційне мито. </w:t>
      </w:r>
    </w:p>
    <w:p w:rsidR="007F3C72" w:rsidRDefault="007F3C72"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6) з</w:t>
      </w:r>
      <w:r w:rsidR="0047225B" w:rsidRPr="007F3C72">
        <w:rPr>
          <w:rFonts w:ascii="Times New Roman" w:hAnsi="Times New Roman" w:cs="Times New Roman"/>
          <w:sz w:val="28"/>
          <w:szCs w:val="28"/>
          <w:lang w:val="uk-UA"/>
        </w:rPr>
        <w:t xml:space="preserve">а статистичністю чи динамічністю змін: постійний митний тариф; </w:t>
      </w:r>
      <w:r>
        <w:rPr>
          <w:rFonts w:ascii="Times New Roman" w:hAnsi="Times New Roman" w:cs="Times New Roman"/>
          <w:sz w:val="28"/>
          <w:szCs w:val="28"/>
          <w:lang w:val="uk-UA"/>
        </w:rPr>
        <w:t>змінний митний тариф</w:t>
      </w:r>
      <w:r w:rsidR="0047225B" w:rsidRPr="00D44F9F">
        <w:rPr>
          <w:rFonts w:ascii="Times New Roman" w:hAnsi="Times New Roman" w:cs="Times New Roman"/>
          <w:sz w:val="28"/>
          <w:szCs w:val="28"/>
        </w:rPr>
        <w:t xml:space="preserve">. </w:t>
      </w:r>
    </w:p>
    <w:p w:rsidR="007F3C72" w:rsidRDefault="007F3C72"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7) з</w:t>
      </w:r>
      <w:r w:rsidR="0047225B" w:rsidRPr="007F3C72">
        <w:rPr>
          <w:rFonts w:ascii="Times New Roman" w:hAnsi="Times New Roman" w:cs="Times New Roman"/>
          <w:sz w:val="28"/>
          <w:szCs w:val="28"/>
          <w:lang w:val="uk-UA"/>
        </w:rPr>
        <w:t>а способом розрахунку: номінальні</w:t>
      </w:r>
      <w:r w:rsidRPr="007F3C72">
        <w:rPr>
          <w:rFonts w:ascii="Times New Roman" w:hAnsi="Times New Roman" w:cs="Times New Roman"/>
          <w:sz w:val="28"/>
          <w:szCs w:val="28"/>
          <w:lang w:val="uk-UA"/>
        </w:rPr>
        <w:t xml:space="preserve"> тарифні ставки</w:t>
      </w:r>
      <w:r w:rsidR="0047225B" w:rsidRPr="007F3C72">
        <w:rPr>
          <w:rFonts w:ascii="Times New Roman" w:hAnsi="Times New Roman" w:cs="Times New Roman"/>
          <w:sz w:val="28"/>
          <w:szCs w:val="28"/>
          <w:lang w:val="uk-UA"/>
        </w:rPr>
        <w:t xml:space="preserve">; </w:t>
      </w:r>
      <w:r>
        <w:rPr>
          <w:rFonts w:ascii="Times New Roman" w:hAnsi="Times New Roman" w:cs="Times New Roman"/>
          <w:sz w:val="28"/>
          <w:szCs w:val="28"/>
          <w:lang w:val="uk-UA"/>
        </w:rPr>
        <w:t>ефективні тарифні ставки</w:t>
      </w:r>
      <w:r w:rsidR="0047225B" w:rsidRPr="007F3C72">
        <w:rPr>
          <w:rFonts w:ascii="Times New Roman" w:hAnsi="Times New Roman" w:cs="Times New Roman"/>
          <w:sz w:val="28"/>
          <w:szCs w:val="28"/>
          <w:lang w:val="uk-UA"/>
        </w:rPr>
        <w:t xml:space="preserve">. </w:t>
      </w:r>
    </w:p>
    <w:p w:rsidR="007F3C72" w:rsidRDefault="007F3C72"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8) з</w:t>
      </w:r>
      <w:r w:rsidR="0047225B" w:rsidRPr="007F3C72">
        <w:rPr>
          <w:rFonts w:ascii="Times New Roman" w:hAnsi="Times New Roman" w:cs="Times New Roman"/>
          <w:sz w:val="28"/>
          <w:szCs w:val="28"/>
          <w:lang w:val="uk-UA"/>
        </w:rPr>
        <w:t>а економічним характером: фіскальне мито; протекціоністське мито</w:t>
      </w:r>
      <w:r w:rsidR="0047225B" w:rsidRPr="00D44F9F">
        <w:rPr>
          <w:rFonts w:ascii="Times New Roman" w:hAnsi="Times New Roman" w:cs="Times New Roman"/>
          <w:sz w:val="28"/>
          <w:szCs w:val="28"/>
        </w:rPr>
        <w:t xml:space="preserve">. </w:t>
      </w:r>
    </w:p>
    <w:p w:rsidR="007F3C72" w:rsidRDefault="007F3C72"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9) з</w:t>
      </w:r>
      <w:r w:rsidR="0047225B" w:rsidRPr="00D44F9F">
        <w:rPr>
          <w:rFonts w:ascii="Times New Roman" w:hAnsi="Times New Roman" w:cs="Times New Roman"/>
          <w:sz w:val="28"/>
          <w:szCs w:val="28"/>
        </w:rPr>
        <w:t xml:space="preserve">а структурою митний тариф: </w:t>
      </w:r>
      <w:r>
        <w:rPr>
          <w:rFonts w:ascii="Times New Roman" w:hAnsi="Times New Roman" w:cs="Times New Roman"/>
          <w:sz w:val="28"/>
          <w:szCs w:val="28"/>
        </w:rPr>
        <w:t>простий (одноколонний)</w:t>
      </w:r>
      <w:r w:rsidR="0047225B" w:rsidRPr="00D44F9F">
        <w:rPr>
          <w:rFonts w:ascii="Times New Roman" w:hAnsi="Times New Roman" w:cs="Times New Roman"/>
          <w:sz w:val="28"/>
          <w:szCs w:val="28"/>
        </w:rPr>
        <w:t xml:space="preserve">; складний (багатоколонний). </w:t>
      </w:r>
    </w:p>
    <w:p w:rsidR="00967BE3" w:rsidRPr="00D44F9F" w:rsidRDefault="007F3C72"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10) з</w:t>
      </w:r>
      <w:r w:rsidR="0047225B" w:rsidRPr="00D44F9F">
        <w:rPr>
          <w:rFonts w:ascii="Times New Roman" w:hAnsi="Times New Roman" w:cs="Times New Roman"/>
          <w:sz w:val="28"/>
          <w:szCs w:val="28"/>
        </w:rPr>
        <w:t>а розміром ставка мита: повна (максимальна або генеральна)</w:t>
      </w:r>
      <w:r>
        <w:rPr>
          <w:rFonts w:ascii="Times New Roman" w:hAnsi="Times New Roman" w:cs="Times New Roman"/>
          <w:sz w:val="28"/>
          <w:szCs w:val="28"/>
        </w:rPr>
        <w:t xml:space="preserve">; </w:t>
      </w:r>
      <w:r w:rsidR="0047225B" w:rsidRPr="00D44F9F">
        <w:rPr>
          <w:rFonts w:ascii="Times New Roman" w:hAnsi="Times New Roman" w:cs="Times New Roman"/>
          <w:sz w:val="28"/>
          <w:szCs w:val="28"/>
        </w:rPr>
        <w:t>пільгова (преференційна).</w:t>
      </w:r>
    </w:p>
    <w:p w:rsidR="007F3C72" w:rsidRDefault="00967BE3" w:rsidP="00967BE3">
      <w:pPr>
        <w:spacing w:after="0" w:line="240" w:lineRule="auto"/>
        <w:ind w:left="360"/>
        <w:jc w:val="both"/>
        <w:rPr>
          <w:rFonts w:ascii="Times New Roman" w:hAnsi="Times New Roman" w:cs="Times New Roman"/>
          <w:sz w:val="28"/>
          <w:szCs w:val="28"/>
          <w:lang w:val="uk-UA"/>
        </w:rPr>
      </w:pPr>
      <w:r w:rsidRPr="00D44F9F">
        <w:rPr>
          <w:rFonts w:ascii="Times New Roman" w:hAnsi="Times New Roman" w:cs="Times New Roman"/>
          <w:sz w:val="28"/>
          <w:szCs w:val="28"/>
          <w:lang w:val="uk-UA" w:eastAsia="ar-SA"/>
        </w:rPr>
        <w:t>2.</w:t>
      </w:r>
      <w:r w:rsidR="0047225B" w:rsidRPr="00D44F9F">
        <w:rPr>
          <w:rFonts w:ascii="Times New Roman" w:hAnsi="Times New Roman" w:cs="Times New Roman"/>
          <w:sz w:val="28"/>
          <w:szCs w:val="28"/>
          <w:lang w:val="uk-UA"/>
        </w:rPr>
        <w:t xml:space="preserve"> </w:t>
      </w:r>
      <w:r w:rsidR="007F3C72">
        <w:rPr>
          <w:rFonts w:ascii="Times New Roman" w:hAnsi="Times New Roman" w:cs="Times New Roman"/>
          <w:sz w:val="28"/>
          <w:szCs w:val="28"/>
          <w:lang w:val="uk-UA"/>
        </w:rPr>
        <w:t>Готуючись до другого питання, студенти повинні знати, що к</w:t>
      </w:r>
      <w:r w:rsidR="0047225B" w:rsidRPr="00D44F9F">
        <w:rPr>
          <w:rFonts w:ascii="Times New Roman" w:hAnsi="Times New Roman" w:cs="Times New Roman"/>
          <w:sz w:val="28"/>
          <w:szCs w:val="28"/>
          <w:lang w:val="uk-UA"/>
        </w:rPr>
        <w:t xml:space="preserve">ількісні обмеження </w:t>
      </w:r>
      <w:r w:rsidR="007F3C72">
        <w:rPr>
          <w:rFonts w:ascii="Times New Roman" w:hAnsi="Times New Roman" w:cs="Times New Roman"/>
          <w:sz w:val="28"/>
          <w:szCs w:val="28"/>
          <w:lang w:val="uk-UA"/>
        </w:rPr>
        <w:t>-</w:t>
      </w:r>
      <w:r w:rsidR="0047225B" w:rsidRPr="00D44F9F">
        <w:rPr>
          <w:rFonts w:ascii="Times New Roman" w:hAnsi="Times New Roman" w:cs="Times New Roman"/>
          <w:sz w:val="28"/>
          <w:szCs w:val="28"/>
          <w:lang w:val="uk-UA"/>
        </w:rPr>
        <w:t xml:space="preserve"> адміністративна форма нетарифного державного регулювання торгового обороту, що визначає кількість і номенклатуру </w:t>
      </w:r>
      <w:r w:rsidR="0047225B" w:rsidRPr="00D44F9F">
        <w:rPr>
          <w:rFonts w:ascii="Times New Roman" w:hAnsi="Times New Roman" w:cs="Times New Roman"/>
          <w:sz w:val="28"/>
          <w:szCs w:val="28"/>
          <w:lang w:val="uk-UA"/>
        </w:rPr>
        <w:lastRenderedPageBreak/>
        <w:t xml:space="preserve">товарів, дозволених для експорту або імпорту до певної країни чи групи країн. </w:t>
      </w:r>
    </w:p>
    <w:p w:rsidR="007F3C72" w:rsidRDefault="007F3C72"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225B" w:rsidRPr="00D44F9F">
        <w:rPr>
          <w:rFonts w:ascii="Times New Roman" w:hAnsi="Times New Roman" w:cs="Times New Roman"/>
          <w:sz w:val="28"/>
          <w:szCs w:val="28"/>
        </w:rPr>
        <w:t xml:space="preserve">Кількісні обмеження можуть застосовуватися за рішенням уряду однієї країни або на основі міжнародних угод, що координують торгівлю пев- ним товаром. </w:t>
      </w:r>
    </w:p>
    <w:p w:rsidR="007F3C72" w:rsidRDefault="007F3C72"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225B" w:rsidRPr="00D44F9F">
        <w:rPr>
          <w:rFonts w:ascii="Times New Roman" w:hAnsi="Times New Roman" w:cs="Times New Roman"/>
          <w:sz w:val="28"/>
          <w:szCs w:val="28"/>
        </w:rPr>
        <w:t xml:space="preserve">До кількісних обмежень належить: квотування (контингентування), ліцензування, “добровільне” обмеження експорту. </w:t>
      </w:r>
    </w:p>
    <w:p w:rsidR="007F3C72" w:rsidRDefault="007F3C72"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225B" w:rsidRPr="007F3C72">
        <w:rPr>
          <w:rFonts w:ascii="Times New Roman" w:hAnsi="Times New Roman" w:cs="Times New Roman"/>
          <w:sz w:val="28"/>
          <w:szCs w:val="28"/>
          <w:lang w:val="uk-UA"/>
        </w:rPr>
        <w:t>Загальні основи квотування та ліцензування визначаються Господарським кодексом України. А саме, Кабінет Міністрів України може встановлювати перелік товарів (робіт, послуг), експорт та імпорт яких зді</w:t>
      </w:r>
      <w:r w:rsidRPr="007F3C72">
        <w:rPr>
          <w:rFonts w:ascii="Times New Roman" w:hAnsi="Times New Roman" w:cs="Times New Roman"/>
          <w:sz w:val="28"/>
          <w:szCs w:val="28"/>
          <w:lang w:val="uk-UA"/>
        </w:rPr>
        <w:t>йснюються суб’єктами зовнішньо</w:t>
      </w:r>
      <w:r w:rsidR="0047225B" w:rsidRPr="007F3C72">
        <w:rPr>
          <w:rFonts w:ascii="Times New Roman" w:hAnsi="Times New Roman" w:cs="Times New Roman"/>
          <w:sz w:val="28"/>
          <w:szCs w:val="28"/>
          <w:lang w:val="uk-UA"/>
        </w:rPr>
        <w:t xml:space="preserve">економічної діяльності лише за наявності ліцензії. </w:t>
      </w:r>
      <w:r w:rsidR="0047225B" w:rsidRPr="00D44F9F">
        <w:rPr>
          <w:rFonts w:ascii="Times New Roman" w:hAnsi="Times New Roman" w:cs="Times New Roman"/>
          <w:sz w:val="28"/>
          <w:szCs w:val="28"/>
        </w:rPr>
        <w:t>Порядок ліцензування експортно-імпортних операцій та види ліцензій визначаються законом. Р</w:t>
      </w:r>
      <w:r>
        <w:rPr>
          <w:rFonts w:ascii="Times New Roman" w:hAnsi="Times New Roman" w:cs="Times New Roman"/>
          <w:sz w:val="28"/>
          <w:szCs w:val="28"/>
        </w:rPr>
        <w:t>ежим квотування зовнішньоеконо</w:t>
      </w:r>
      <w:r w:rsidR="0047225B" w:rsidRPr="00D44F9F">
        <w:rPr>
          <w:rFonts w:ascii="Times New Roman" w:hAnsi="Times New Roman" w:cs="Times New Roman"/>
          <w:sz w:val="28"/>
          <w:szCs w:val="28"/>
        </w:rPr>
        <w:t xml:space="preserve">мічних операцій запроваджується у випадках, передбачених законом, чинними міжнародними договорами України та здійснюється шляхом обмеження загальної кількості та/або сумарної митної вартості товарів, яка може бути ввезена (ви- везена) за певний період. Порядок квотування зазначених операцій та види квот визначаються законом. </w:t>
      </w:r>
    </w:p>
    <w:p w:rsidR="00AE4984" w:rsidRDefault="007F3C72"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Студенти повинні розуміти, що </w:t>
      </w:r>
      <w:r w:rsidR="00AE4984">
        <w:rPr>
          <w:rFonts w:ascii="Times New Roman" w:hAnsi="Times New Roman" w:cs="Times New Roman"/>
          <w:sz w:val="28"/>
          <w:szCs w:val="28"/>
          <w:lang w:val="uk-UA"/>
        </w:rPr>
        <w:t>н</w:t>
      </w:r>
      <w:r w:rsidR="0047225B" w:rsidRPr="007F3C72">
        <w:rPr>
          <w:rFonts w:ascii="Times New Roman" w:hAnsi="Times New Roman" w:cs="Times New Roman"/>
          <w:sz w:val="28"/>
          <w:szCs w:val="28"/>
          <w:lang w:val="uk-UA"/>
        </w:rPr>
        <w:t xml:space="preserve">айбільш поширеною формою кількісних обмежень є квота, або контингент. </w:t>
      </w:r>
      <w:r w:rsidR="0047225B" w:rsidRPr="00AE4984">
        <w:rPr>
          <w:rFonts w:ascii="Times New Roman" w:hAnsi="Times New Roman" w:cs="Times New Roman"/>
          <w:sz w:val="28"/>
          <w:szCs w:val="28"/>
          <w:lang w:val="uk-UA"/>
        </w:rPr>
        <w:t xml:space="preserve">Квота </w:t>
      </w:r>
      <w:r w:rsidR="00AE4984">
        <w:rPr>
          <w:rFonts w:ascii="Times New Roman" w:hAnsi="Times New Roman" w:cs="Times New Roman"/>
          <w:sz w:val="28"/>
          <w:szCs w:val="28"/>
          <w:lang w:val="uk-UA"/>
        </w:rPr>
        <w:t>-</w:t>
      </w:r>
      <w:r w:rsidR="0047225B" w:rsidRPr="00AE4984">
        <w:rPr>
          <w:rFonts w:ascii="Times New Roman" w:hAnsi="Times New Roman" w:cs="Times New Roman"/>
          <w:sz w:val="28"/>
          <w:szCs w:val="28"/>
          <w:lang w:val="uk-UA"/>
        </w:rPr>
        <w:t xml:space="preserve"> кількісна нетарифна міра обмеження експорту або імпорту товару певною кількістю або сумою на визначений інтервал часу. </w:t>
      </w:r>
    </w:p>
    <w:p w:rsidR="00AE4984" w:rsidRDefault="00AE4984"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225B" w:rsidRPr="00D44F9F">
        <w:rPr>
          <w:rFonts w:ascii="Times New Roman" w:hAnsi="Times New Roman" w:cs="Times New Roman"/>
          <w:sz w:val="28"/>
          <w:szCs w:val="28"/>
        </w:rPr>
        <w:t xml:space="preserve">Ліцензування </w:t>
      </w:r>
      <w:r>
        <w:rPr>
          <w:rFonts w:ascii="Times New Roman" w:hAnsi="Times New Roman" w:cs="Times New Roman"/>
          <w:sz w:val="28"/>
          <w:szCs w:val="28"/>
          <w:lang w:val="uk-UA"/>
        </w:rPr>
        <w:t>-</w:t>
      </w:r>
      <w:r w:rsidR="0047225B" w:rsidRPr="00D44F9F">
        <w:rPr>
          <w:rFonts w:ascii="Times New Roman" w:hAnsi="Times New Roman" w:cs="Times New Roman"/>
          <w:sz w:val="28"/>
          <w:szCs w:val="28"/>
        </w:rPr>
        <w:t xml:space="preserve"> регулюва</w:t>
      </w:r>
      <w:r>
        <w:rPr>
          <w:rFonts w:ascii="Times New Roman" w:hAnsi="Times New Roman" w:cs="Times New Roman"/>
          <w:sz w:val="28"/>
          <w:szCs w:val="28"/>
        </w:rPr>
        <w:t>ння зовнішньоекономічної діяль</w:t>
      </w:r>
      <w:r w:rsidR="0047225B" w:rsidRPr="00D44F9F">
        <w:rPr>
          <w:rFonts w:ascii="Times New Roman" w:hAnsi="Times New Roman" w:cs="Times New Roman"/>
          <w:sz w:val="28"/>
          <w:szCs w:val="28"/>
        </w:rPr>
        <w:t xml:space="preserve">ності через дозволи, що видаються державними органами на експорт або імпорт товару у встановленій кількості за певний період. Ліцензія експортна (імпортна) </w:t>
      </w:r>
      <w:r>
        <w:rPr>
          <w:rFonts w:ascii="Times New Roman" w:hAnsi="Times New Roman" w:cs="Times New Roman"/>
          <w:sz w:val="28"/>
          <w:szCs w:val="28"/>
          <w:lang w:val="uk-UA"/>
        </w:rPr>
        <w:t>-</w:t>
      </w:r>
      <w:r>
        <w:rPr>
          <w:rFonts w:ascii="Times New Roman" w:hAnsi="Times New Roman" w:cs="Times New Roman"/>
          <w:sz w:val="28"/>
          <w:szCs w:val="28"/>
        </w:rPr>
        <w:t xml:space="preserve"> належним чином офор</w:t>
      </w:r>
      <w:r w:rsidR="0047225B" w:rsidRPr="00D44F9F">
        <w:rPr>
          <w:rFonts w:ascii="Times New Roman" w:hAnsi="Times New Roman" w:cs="Times New Roman"/>
          <w:sz w:val="28"/>
          <w:szCs w:val="28"/>
        </w:rPr>
        <w:t>млене право на експорт (імпо</w:t>
      </w:r>
      <w:r>
        <w:rPr>
          <w:rFonts w:ascii="Times New Roman" w:hAnsi="Times New Roman" w:cs="Times New Roman"/>
          <w:sz w:val="28"/>
          <w:szCs w:val="28"/>
        </w:rPr>
        <w:t>рт) протягом встановленого тер</w:t>
      </w:r>
      <w:r w:rsidR="0047225B" w:rsidRPr="00D44F9F">
        <w:rPr>
          <w:rFonts w:ascii="Times New Roman" w:hAnsi="Times New Roman" w:cs="Times New Roman"/>
          <w:sz w:val="28"/>
          <w:szCs w:val="28"/>
        </w:rPr>
        <w:t xml:space="preserve">міну певних товарів або валютних коштів з метою інвестицій та кредитування. </w:t>
      </w:r>
    </w:p>
    <w:p w:rsidR="00967BE3" w:rsidRDefault="00AE4984"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225B" w:rsidRPr="00AE4984">
        <w:rPr>
          <w:rFonts w:ascii="Times New Roman" w:hAnsi="Times New Roman" w:cs="Times New Roman"/>
          <w:sz w:val="28"/>
          <w:szCs w:val="28"/>
          <w:lang w:val="uk-UA"/>
        </w:rPr>
        <w:t>“Добровільні” обмеження експорту</w:t>
      </w:r>
      <w:r>
        <w:rPr>
          <w:rFonts w:ascii="Times New Roman" w:hAnsi="Times New Roman" w:cs="Times New Roman"/>
          <w:sz w:val="28"/>
          <w:szCs w:val="28"/>
          <w:lang w:val="uk-UA"/>
        </w:rPr>
        <w:t>.</w:t>
      </w:r>
      <w:r w:rsidR="0047225B" w:rsidRPr="00AE4984">
        <w:rPr>
          <w:rFonts w:ascii="Times New Roman" w:hAnsi="Times New Roman" w:cs="Times New Roman"/>
          <w:sz w:val="28"/>
          <w:szCs w:val="28"/>
          <w:lang w:val="uk-UA"/>
        </w:rPr>
        <w:t xml:space="preserve"> Кількісне обмеження імпорту в країну може бути досягнуте не тільки за рахунок дій її уря</w:t>
      </w:r>
      <w:r>
        <w:rPr>
          <w:rFonts w:ascii="Times New Roman" w:hAnsi="Times New Roman" w:cs="Times New Roman"/>
          <w:sz w:val="28"/>
          <w:szCs w:val="28"/>
          <w:lang w:val="uk-UA"/>
        </w:rPr>
        <w:t>ду по введенню імпортного тари</w:t>
      </w:r>
      <w:r w:rsidR="0047225B" w:rsidRPr="00AE4984">
        <w:rPr>
          <w:rFonts w:ascii="Times New Roman" w:hAnsi="Times New Roman" w:cs="Times New Roman"/>
          <w:sz w:val="28"/>
          <w:szCs w:val="28"/>
          <w:lang w:val="uk-UA"/>
        </w:rPr>
        <w:t xml:space="preserve">фу або імпортних квот, але й у </w:t>
      </w:r>
      <w:r>
        <w:rPr>
          <w:rFonts w:ascii="Times New Roman" w:hAnsi="Times New Roman" w:cs="Times New Roman"/>
          <w:sz w:val="28"/>
          <w:szCs w:val="28"/>
          <w:lang w:val="uk-UA"/>
        </w:rPr>
        <w:t>результаті заходів, вжитих уря</w:t>
      </w:r>
      <w:r w:rsidR="0047225B" w:rsidRPr="00AE4984">
        <w:rPr>
          <w:rFonts w:ascii="Times New Roman" w:hAnsi="Times New Roman" w:cs="Times New Roman"/>
          <w:sz w:val="28"/>
          <w:szCs w:val="28"/>
          <w:lang w:val="uk-UA"/>
        </w:rPr>
        <w:t>дом країни, що експортує, в рамках так званих добровільних обмежень експорту. “Добро</w:t>
      </w:r>
      <w:r>
        <w:rPr>
          <w:rFonts w:ascii="Times New Roman" w:hAnsi="Times New Roman" w:cs="Times New Roman"/>
          <w:sz w:val="28"/>
          <w:szCs w:val="28"/>
          <w:lang w:val="uk-UA"/>
        </w:rPr>
        <w:t>вільне” обмеження експорту вво</w:t>
      </w:r>
      <w:r w:rsidR="0047225B" w:rsidRPr="00AE4984">
        <w:rPr>
          <w:rFonts w:ascii="Times New Roman" w:hAnsi="Times New Roman" w:cs="Times New Roman"/>
          <w:sz w:val="28"/>
          <w:szCs w:val="28"/>
          <w:lang w:val="uk-UA"/>
        </w:rPr>
        <w:t>диться урядом зазвичай під п</w:t>
      </w:r>
      <w:r>
        <w:rPr>
          <w:rFonts w:ascii="Times New Roman" w:hAnsi="Times New Roman" w:cs="Times New Roman"/>
          <w:sz w:val="28"/>
          <w:szCs w:val="28"/>
          <w:lang w:val="uk-UA"/>
        </w:rPr>
        <w:t>олітичним тиском могутнішої ім</w:t>
      </w:r>
      <w:r w:rsidR="0047225B" w:rsidRPr="00AE4984">
        <w:rPr>
          <w:rFonts w:ascii="Times New Roman" w:hAnsi="Times New Roman" w:cs="Times New Roman"/>
          <w:sz w:val="28"/>
          <w:szCs w:val="28"/>
          <w:lang w:val="uk-UA"/>
        </w:rPr>
        <w:t xml:space="preserve">портуючої країни, що погрожує застосуванням односторонніх обмежувальних заходів на імпорт у разі відмови “самостійно” обмежити експорт, який завдає збитки місцевим виробникам. “Добровільне” обмеження експорту </w:t>
      </w:r>
      <w:r>
        <w:rPr>
          <w:rFonts w:ascii="Times New Roman" w:hAnsi="Times New Roman" w:cs="Times New Roman"/>
          <w:sz w:val="28"/>
          <w:szCs w:val="28"/>
          <w:lang w:val="uk-UA"/>
        </w:rPr>
        <w:t>-</w:t>
      </w:r>
      <w:r w:rsidR="0047225B" w:rsidRPr="00AE4984">
        <w:rPr>
          <w:rFonts w:ascii="Times New Roman" w:hAnsi="Times New Roman" w:cs="Times New Roman"/>
          <w:sz w:val="28"/>
          <w:szCs w:val="28"/>
          <w:lang w:val="uk-UA"/>
        </w:rPr>
        <w:t xml:space="preserve"> кількісне обмеження експорту, засноване на зобов’яз</w:t>
      </w:r>
      <w:r w:rsidRPr="00AE4984">
        <w:rPr>
          <w:rFonts w:ascii="Times New Roman" w:hAnsi="Times New Roman" w:cs="Times New Roman"/>
          <w:sz w:val="28"/>
          <w:szCs w:val="28"/>
          <w:lang w:val="uk-UA"/>
        </w:rPr>
        <w:t>анні одного з партнерів по тор</w:t>
      </w:r>
      <w:r w:rsidR="0047225B" w:rsidRPr="00AE4984">
        <w:rPr>
          <w:rFonts w:ascii="Times New Roman" w:hAnsi="Times New Roman" w:cs="Times New Roman"/>
          <w:sz w:val="28"/>
          <w:szCs w:val="28"/>
          <w:lang w:val="uk-UA"/>
        </w:rPr>
        <w:t>гівлі обмежити або принай</w:t>
      </w:r>
      <w:r>
        <w:rPr>
          <w:rFonts w:ascii="Times New Roman" w:hAnsi="Times New Roman" w:cs="Times New Roman"/>
          <w:sz w:val="28"/>
          <w:szCs w:val="28"/>
          <w:lang w:val="uk-UA"/>
        </w:rPr>
        <w:t>мні не розширювати обсягів екс</w:t>
      </w:r>
      <w:r w:rsidR="0047225B" w:rsidRPr="00AE4984">
        <w:rPr>
          <w:rFonts w:ascii="Times New Roman" w:hAnsi="Times New Roman" w:cs="Times New Roman"/>
          <w:sz w:val="28"/>
          <w:szCs w:val="28"/>
          <w:lang w:val="uk-UA"/>
        </w:rPr>
        <w:t>порту, прийняте в рамках офіційної міжурядової або неофіці</w:t>
      </w:r>
      <w:r>
        <w:rPr>
          <w:rFonts w:ascii="Times New Roman" w:hAnsi="Times New Roman" w:cs="Times New Roman"/>
          <w:sz w:val="28"/>
          <w:szCs w:val="28"/>
          <w:lang w:val="uk-UA"/>
        </w:rPr>
        <w:t>й</w:t>
      </w:r>
      <w:r w:rsidR="0047225B" w:rsidRPr="00AE4984">
        <w:rPr>
          <w:rFonts w:ascii="Times New Roman" w:hAnsi="Times New Roman" w:cs="Times New Roman"/>
          <w:sz w:val="28"/>
          <w:szCs w:val="28"/>
          <w:lang w:val="uk-UA"/>
        </w:rPr>
        <w:t xml:space="preserve">ної угоди про встановлення квот на експорт товару. </w:t>
      </w:r>
    </w:p>
    <w:p w:rsidR="00AE4984" w:rsidRPr="00AE4984" w:rsidRDefault="00AE4984" w:rsidP="00967BE3">
      <w:pPr>
        <w:spacing w:after="0" w:line="240" w:lineRule="auto"/>
        <w:ind w:left="360"/>
        <w:jc w:val="both"/>
        <w:rPr>
          <w:rFonts w:ascii="Times New Roman" w:hAnsi="Times New Roman"/>
          <w:sz w:val="28"/>
          <w:szCs w:val="28"/>
          <w:lang w:val="uk-UA" w:eastAsia="ar-SA"/>
        </w:rPr>
      </w:pPr>
    </w:p>
    <w:p w:rsidR="00967BE3" w:rsidRPr="00D44F9F" w:rsidRDefault="00967BE3" w:rsidP="00967BE3">
      <w:pPr>
        <w:spacing w:after="0" w:line="240" w:lineRule="auto"/>
        <w:ind w:left="360"/>
        <w:jc w:val="both"/>
        <w:rPr>
          <w:rFonts w:ascii="Times New Roman" w:hAnsi="Times New Roman"/>
          <w:b/>
          <w:sz w:val="28"/>
          <w:szCs w:val="28"/>
          <w:lang w:val="uk-UA" w:eastAsia="ar-SA"/>
        </w:rPr>
      </w:pPr>
      <w:r w:rsidRPr="00D44F9F">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176FBC">
        <w:rPr>
          <w:rFonts w:ascii="Times New Roman" w:hAnsi="Times New Roman"/>
          <w:sz w:val="28"/>
          <w:szCs w:val="28"/>
          <w:lang w:val="uk-UA" w:eastAsia="ar-SA"/>
        </w:rPr>
        <w:t xml:space="preserve"> Що таке "мито"?</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lastRenderedPageBreak/>
        <w:t>2.</w:t>
      </w:r>
      <w:r w:rsidR="00176FBC">
        <w:rPr>
          <w:rFonts w:ascii="Times New Roman" w:hAnsi="Times New Roman"/>
          <w:sz w:val="28"/>
          <w:szCs w:val="28"/>
          <w:lang w:val="uk-UA" w:eastAsia="ar-SA"/>
        </w:rPr>
        <w:t xml:space="preserve"> Які класифікцаії мит існують?</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176FBC">
        <w:rPr>
          <w:rFonts w:ascii="Times New Roman" w:hAnsi="Times New Roman"/>
          <w:sz w:val="28"/>
          <w:szCs w:val="28"/>
          <w:lang w:val="uk-UA" w:eastAsia="ar-SA"/>
        </w:rPr>
        <w:t xml:space="preserve"> Які кількісні обмеження у сфері зовнішньоекономічної діяльності передбачені чинним законодавством?</w:t>
      </w:r>
    </w:p>
    <w:p w:rsidR="00967BE3" w:rsidRDefault="00967BE3" w:rsidP="00967BE3">
      <w:pPr>
        <w:rPr>
          <w:rFonts w:ascii="Times New Roman" w:hAnsi="Times New Roman"/>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C654A7" w:rsidRDefault="00C654A7" w:rsidP="00967BE3">
      <w:pPr>
        <w:ind w:left="426"/>
        <w:rPr>
          <w:rFonts w:ascii="Times New Roman" w:hAnsi="Times New Roman" w:cs="Times New Roman"/>
          <w:b/>
          <w:sz w:val="28"/>
          <w:szCs w:val="28"/>
          <w:lang w:val="uk-UA" w:eastAsia="ar-SA"/>
        </w:rPr>
      </w:pPr>
    </w:p>
    <w:p w:rsidR="00967BE3" w:rsidRPr="00176FBC" w:rsidRDefault="00967BE3" w:rsidP="00967BE3">
      <w:pPr>
        <w:ind w:left="426"/>
        <w:rPr>
          <w:rFonts w:ascii="Times New Roman" w:hAnsi="Times New Roman" w:cs="Times New Roman"/>
          <w:b/>
          <w:sz w:val="28"/>
          <w:szCs w:val="28"/>
          <w:lang w:val="uk-UA"/>
        </w:rPr>
      </w:pPr>
      <w:r w:rsidRPr="00967BE3">
        <w:rPr>
          <w:rFonts w:ascii="Times New Roman" w:hAnsi="Times New Roman" w:cs="Times New Roman"/>
          <w:b/>
          <w:sz w:val="28"/>
          <w:szCs w:val="28"/>
          <w:lang w:val="uk-UA" w:eastAsia="ar-SA"/>
        </w:rPr>
        <w:lastRenderedPageBreak/>
        <w:t>Тема: "</w:t>
      </w:r>
      <w:r w:rsidRPr="00176FBC">
        <w:rPr>
          <w:rFonts w:ascii="Times New Roman" w:hAnsi="Times New Roman" w:cs="Times New Roman"/>
          <w:b/>
          <w:sz w:val="28"/>
          <w:szCs w:val="28"/>
          <w:lang w:val="uk-UA"/>
        </w:rPr>
        <w:t>Зовнішньоекономічний</w:t>
      </w:r>
      <w:r>
        <w:rPr>
          <w:rFonts w:ascii="Times New Roman" w:hAnsi="Times New Roman" w:cs="Times New Roman"/>
          <w:b/>
          <w:sz w:val="28"/>
          <w:szCs w:val="28"/>
          <w:lang w:val="uk-UA"/>
        </w:rPr>
        <w:t xml:space="preserve"> </w:t>
      </w:r>
      <w:r w:rsidRPr="00176FBC">
        <w:rPr>
          <w:rFonts w:ascii="Times New Roman" w:eastAsia="Times New Roman" w:hAnsi="Times New Roman" w:cs="Times New Roman"/>
          <w:b/>
          <w:sz w:val="28"/>
          <w:szCs w:val="28"/>
          <w:lang w:val="uk-UA"/>
        </w:rPr>
        <w:t>договір</w:t>
      </w:r>
      <w:r w:rsidRPr="00967BE3">
        <w:rPr>
          <w:rFonts w:ascii="Times New Roman" w:hAnsi="Times New Roman" w:cs="Times New Roman"/>
          <w:b/>
          <w:sz w:val="28"/>
          <w:szCs w:val="28"/>
          <w:lang w:val="uk-UA"/>
        </w:rPr>
        <w:t>"</w:t>
      </w:r>
    </w:p>
    <w:p w:rsidR="00967BE3" w:rsidRPr="00A80C6B" w:rsidRDefault="00967BE3" w:rsidP="00967BE3">
      <w:pPr>
        <w:spacing w:after="0" w:line="240" w:lineRule="auto"/>
        <w:ind w:left="360"/>
        <w:jc w:val="both"/>
        <w:rPr>
          <w:rFonts w:ascii="Times New Roman" w:hAnsi="Times New Roman" w:cs="Times New Roman"/>
          <w:b/>
          <w:sz w:val="28"/>
          <w:szCs w:val="28"/>
          <w:lang w:val="uk-UA" w:eastAsia="ar-SA"/>
        </w:rPr>
      </w:pPr>
      <w:r w:rsidRPr="00A80C6B">
        <w:rPr>
          <w:rFonts w:ascii="Times New Roman" w:hAnsi="Times New Roman" w:cs="Times New Roman"/>
          <w:b/>
          <w:sz w:val="28"/>
          <w:szCs w:val="28"/>
          <w:lang w:val="uk-UA" w:eastAsia="ar-SA"/>
        </w:rPr>
        <w:t xml:space="preserve">Питання (завдання) для самостійної роботи </w:t>
      </w:r>
    </w:p>
    <w:p w:rsidR="00967BE3" w:rsidRPr="000D665F" w:rsidRDefault="00967BE3" w:rsidP="00967BE3">
      <w:pPr>
        <w:spacing w:after="0" w:line="240" w:lineRule="auto"/>
        <w:ind w:left="360"/>
        <w:jc w:val="both"/>
        <w:rPr>
          <w:rFonts w:ascii="Times New Roman" w:hAnsi="Times New Roman" w:cs="Times New Roman"/>
          <w:sz w:val="28"/>
          <w:szCs w:val="28"/>
          <w:lang w:val="uk-UA" w:eastAsia="ar-SA"/>
        </w:rPr>
      </w:pPr>
      <w:r w:rsidRPr="000D665F">
        <w:rPr>
          <w:rFonts w:ascii="Times New Roman" w:hAnsi="Times New Roman" w:cs="Times New Roman"/>
          <w:sz w:val="28"/>
          <w:szCs w:val="28"/>
          <w:lang w:val="uk-UA" w:eastAsia="ar-SA"/>
        </w:rPr>
        <w:t>1.</w:t>
      </w:r>
      <w:r w:rsidR="000D665F" w:rsidRPr="00176FBC">
        <w:rPr>
          <w:rFonts w:ascii="Times New Roman" w:hAnsi="Times New Roman" w:cs="Times New Roman"/>
          <w:sz w:val="28"/>
          <w:szCs w:val="28"/>
          <w:lang w:val="uk-UA"/>
        </w:rPr>
        <w:t xml:space="preserve"> Способи укладення зовнішньоекономічних д</w:t>
      </w:r>
      <w:r w:rsidR="000D665F" w:rsidRPr="000D665F">
        <w:rPr>
          <w:rFonts w:ascii="Times New Roman" w:hAnsi="Times New Roman" w:cs="Times New Roman"/>
          <w:sz w:val="28"/>
          <w:szCs w:val="28"/>
        </w:rPr>
        <w:t>оговорів (контрактів)</w:t>
      </w:r>
    </w:p>
    <w:p w:rsidR="00967BE3" w:rsidRPr="000D665F" w:rsidRDefault="00967BE3" w:rsidP="00967BE3">
      <w:pPr>
        <w:spacing w:after="0" w:line="240" w:lineRule="auto"/>
        <w:ind w:left="360"/>
        <w:jc w:val="both"/>
        <w:rPr>
          <w:rFonts w:ascii="Times New Roman" w:hAnsi="Times New Roman" w:cs="Times New Roman"/>
          <w:sz w:val="28"/>
          <w:szCs w:val="28"/>
          <w:lang w:val="uk-UA" w:eastAsia="ar-SA"/>
        </w:rPr>
      </w:pPr>
      <w:r w:rsidRPr="000D665F">
        <w:rPr>
          <w:rFonts w:ascii="Times New Roman" w:hAnsi="Times New Roman" w:cs="Times New Roman"/>
          <w:sz w:val="28"/>
          <w:szCs w:val="28"/>
          <w:lang w:val="uk-UA" w:eastAsia="ar-SA"/>
        </w:rPr>
        <w:t>2.</w:t>
      </w:r>
      <w:r w:rsidR="000D665F" w:rsidRPr="000D665F">
        <w:rPr>
          <w:rFonts w:ascii="Times New Roman" w:hAnsi="Times New Roman" w:cs="Times New Roman"/>
          <w:sz w:val="28"/>
          <w:szCs w:val="28"/>
        </w:rPr>
        <w:t xml:space="preserve"> </w:t>
      </w:r>
      <w:r w:rsidR="0047225B">
        <w:rPr>
          <w:rFonts w:ascii="Times New Roman" w:hAnsi="Times New Roman" w:cs="Times New Roman"/>
          <w:sz w:val="28"/>
          <w:szCs w:val="28"/>
          <w:lang w:val="uk-UA"/>
        </w:rPr>
        <w:t>Класифікація умов</w:t>
      </w:r>
      <w:r w:rsidR="000D665F" w:rsidRPr="000D665F">
        <w:rPr>
          <w:rFonts w:ascii="Times New Roman" w:hAnsi="Times New Roman" w:cs="Times New Roman"/>
          <w:sz w:val="28"/>
          <w:szCs w:val="28"/>
        </w:rPr>
        <w:t xml:space="preserve"> зовнішньоекономічних договорів (контрактів)</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967BE3" w:rsidRDefault="00A80C6B" w:rsidP="00967BE3">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[2];[11];[22];[25];[27];[32];[36]</w:t>
      </w:r>
    </w:p>
    <w:p w:rsidR="00A80C6B" w:rsidRPr="00C0504A" w:rsidRDefault="00A80C6B"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AE4984" w:rsidRDefault="00967BE3" w:rsidP="00967BE3">
      <w:pPr>
        <w:spacing w:after="0" w:line="240" w:lineRule="auto"/>
        <w:ind w:left="360"/>
        <w:jc w:val="both"/>
        <w:rPr>
          <w:rFonts w:ascii="Times New Roman" w:hAnsi="Times New Roman" w:cs="Times New Roman"/>
          <w:sz w:val="28"/>
          <w:szCs w:val="28"/>
          <w:lang w:val="uk-UA"/>
        </w:rPr>
      </w:pPr>
      <w:r w:rsidRPr="00AE4984">
        <w:rPr>
          <w:rFonts w:ascii="Times New Roman" w:hAnsi="Times New Roman" w:cs="Times New Roman"/>
          <w:sz w:val="28"/>
          <w:szCs w:val="28"/>
          <w:lang w:val="uk-UA" w:eastAsia="ar-SA"/>
        </w:rPr>
        <w:t>1.</w:t>
      </w:r>
      <w:r w:rsidR="0047225B" w:rsidRPr="00AE4984">
        <w:rPr>
          <w:rFonts w:ascii="Times New Roman" w:hAnsi="Times New Roman" w:cs="Times New Roman"/>
          <w:sz w:val="28"/>
          <w:szCs w:val="28"/>
          <w:lang w:val="uk-UA"/>
        </w:rPr>
        <w:t xml:space="preserve"> </w:t>
      </w:r>
      <w:r w:rsidR="00AE4984">
        <w:rPr>
          <w:rFonts w:ascii="Times New Roman" w:hAnsi="Times New Roman" w:cs="Times New Roman"/>
          <w:sz w:val="28"/>
          <w:szCs w:val="28"/>
          <w:lang w:val="uk-UA"/>
        </w:rPr>
        <w:t>Студенти повинні засвоїти, що м</w:t>
      </w:r>
      <w:r w:rsidR="0047225B" w:rsidRPr="00AE4984">
        <w:rPr>
          <w:rFonts w:ascii="Times New Roman" w:hAnsi="Times New Roman" w:cs="Times New Roman"/>
          <w:sz w:val="28"/>
          <w:szCs w:val="28"/>
          <w:lang w:val="uk-UA"/>
        </w:rPr>
        <w:t>іжнародна практика укладення зовнішньоекономічних договорів (контрактів) передбачає здійснення певних етапів і стадій, на кожній з який вирішуються</w:t>
      </w:r>
      <w:r w:rsidR="00AE4984">
        <w:rPr>
          <w:rFonts w:ascii="Times New Roman" w:hAnsi="Times New Roman" w:cs="Times New Roman"/>
          <w:sz w:val="28"/>
          <w:szCs w:val="28"/>
          <w:lang w:val="uk-UA"/>
        </w:rPr>
        <w:t xml:space="preserve"> конкретні задачі та виконуют</w:t>
      </w:r>
      <w:r w:rsidR="0047225B" w:rsidRPr="00AE4984">
        <w:rPr>
          <w:rFonts w:ascii="Times New Roman" w:hAnsi="Times New Roman" w:cs="Times New Roman"/>
          <w:sz w:val="28"/>
          <w:szCs w:val="28"/>
          <w:lang w:val="uk-UA"/>
        </w:rPr>
        <w:t>ся формальності, по</w:t>
      </w:r>
      <w:r w:rsidR="00AE4984">
        <w:rPr>
          <w:rFonts w:ascii="Times New Roman" w:hAnsi="Times New Roman" w:cs="Times New Roman"/>
          <w:sz w:val="28"/>
          <w:szCs w:val="28"/>
          <w:lang w:val="uk-UA"/>
        </w:rPr>
        <w:t>в’язані з оформленням, пересил</w:t>
      </w:r>
      <w:r w:rsidR="0047225B" w:rsidRPr="00AE4984">
        <w:rPr>
          <w:rFonts w:ascii="Times New Roman" w:hAnsi="Times New Roman" w:cs="Times New Roman"/>
          <w:sz w:val="28"/>
          <w:szCs w:val="28"/>
          <w:lang w:val="uk-UA"/>
        </w:rPr>
        <w:t xml:space="preserve">кою й </w:t>
      </w:r>
      <w:r w:rsidR="00AE4984">
        <w:rPr>
          <w:rFonts w:ascii="Times New Roman" w:hAnsi="Times New Roman" w:cs="Times New Roman"/>
          <w:sz w:val="28"/>
          <w:szCs w:val="28"/>
          <w:lang w:val="uk-UA"/>
        </w:rPr>
        <w:t>опрацю</w:t>
      </w:r>
      <w:r w:rsidR="0047225B" w:rsidRPr="00AE4984">
        <w:rPr>
          <w:rFonts w:ascii="Times New Roman" w:hAnsi="Times New Roman" w:cs="Times New Roman"/>
          <w:sz w:val="28"/>
          <w:szCs w:val="28"/>
          <w:lang w:val="uk-UA"/>
        </w:rPr>
        <w:t xml:space="preserve">ванням необхідної документації. </w:t>
      </w:r>
    </w:p>
    <w:p w:rsidR="00AE4984" w:rsidRDefault="0047225B" w:rsidP="00967BE3">
      <w:pPr>
        <w:spacing w:after="0" w:line="240" w:lineRule="auto"/>
        <w:ind w:left="360"/>
        <w:jc w:val="both"/>
        <w:rPr>
          <w:rFonts w:ascii="Times New Roman" w:hAnsi="Times New Roman" w:cs="Times New Roman"/>
          <w:sz w:val="28"/>
          <w:szCs w:val="28"/>
          <w:lang w:val="uk-UA"/>
        </w:rPr>
      </w:pPr>
      <w:r w:rsidRPr="00AE4984">
        <w:rPr>
          <w:rFonts w:ascii="Times New Roman" w:hAnsi="Times New Roman" w:cs="Times New Roman"/>
          <w:sz w:val="28"/>
          <w:szCs w:val="28"/>
        </w:rPr>
        <w:t xml:space="preserve">1. Підготування до укладення контрактів </w:t>
      </w:r>
      <w:r w:rsidR="00AE4984">
        <w:rPr>
          <w:rFonts w:ascii="Times New Roman" w:hAnsi="Times New Roman" w:cs="Times New Roman"/>
          <w:sz w:val="28"/>
          <w:szCs w:val="28"/>
          <w:lang w:val="uk-UA"/>
        </w:rPr>
        <w:t>-</w:t>
      </w:r>
      <w:r w:rsidR="00AE4984">
        <w:rPr>
          <w:rFonts w:ascii="Times New Roman" w:hAnsi="Times New Roman" w:cs="Times New Roman"/>
          <w:sz w:val="28"/>
          <w:szCs w:val="28"/>
        </w:rPr>
        <w:t xml:space="preserve"> головним зав</w:t>
      </w:r>
      <w:r w:rsidRPr="00AE4984">
        <w:rPr>
          <w:rFonts w:ascii="Times New Roman" w:hAnsi="Times New Roman" w:cs="Times New Roman"/>
          <w:sz w:val="28"/>
          <w:szCs w:val="28"/>
        </w:rPr>
        <w:t xml:space="preserve">данням на цьому етапі є пошук і вибір контрагента. </w:t>
      </w:r>
    </w:p>
    <w:p w:rsidR="00AE4984" w:rsidRDefault="0047225B" w:rsidP="00967BE3">
      <w:pPr>
        <w:spacing w:after="0" w:line="240" w:lineRule="auto"/>
        <w:ind w:left="360"/>
        <w:jc w:val="both"/>
        <w:rPr>
          <w:rFonts w:ascii="Times New Roman" w:hAnsi="Times New Roman" w:cs="Times New Roman"/>
          <w:sz w:val="28"/>
          <w:szCs w:val="28"/>
          <w:lang w:val="uk-UA"/>
        </w:rPr>
      </w:pPr>
      <w:r w:rsidRPr="00AE4984">
        <w:rPr>
          <w:rFonts w:ascii="Times New Roman" w:hAnsi="Times New Roman" w:cs="Times New Roman"/>
          <w:sz w:val="28"/>
          <w:szCs w:val="28"/>
        </w:rPr>
        <w:t xml:space="preserve">2. Підготування угоди полягає в направленні пропозиції (оферти), прийнятті та підтвердженні замовлення, взятті участі у торгах та ін. </w:t>
      </w:r>
    </w:p>
    <w:p w:rsidR="00AE4984" w:rsidRDefault="0047225B" w:rsidP="00967BE3">
      <w:pPr>
        <w:spacing w:after="0" w:line="240" w:lineRule="auto"/>
        <w:ind w:left="360"/>
        <w:jc w:val="both"/>
        <w:rPr>
          <w:rFonts w:ascii="Times New Roman" w:hAnsi="Times New Roman" w:cs="Times New Roman"/>
          <w:sz w:val="28"/>
          <w:szCs w:val="28"/>
          <w:lang w:val="uk-UA"/>
        </w:rPr>
      </w:pPr>
      <w:r w:rsidRPr="00AE4984">
        <w:rPr>
          <w:rFonts w:ascii="Times New Roman" w:hAnsi="Times New Roman" w:cs="Times New Roman"/>
          <w:sz w:val="28"/>
          <w:szCs w:val="28"/>
        </w:rPr>
        <w:t>3. Проведення попередніх переговорів може проводитися шляхом листування, особистих</w:t>
      </w:r>
      <w:r w:rsidR="00AE4984">
        <w:rPr>
          <w:rFonts w:ascii="Times New Roman" w:hAnsi="Times New Roman" w:cs="Times New Roman"/>
          <w:sz w:val="28"/>
          <w:szCs w:val="28"/>
        </w:rPr>
        <w:t xml:space="preserve"> переговорів, переговорів теле</w:t>
      </w:r>
      <w:r w:rsidRPr="00AE4984">
        <w:rPr>
          <w:rFonts w:ascii="Times New Roman" w:hAnsi="Times New Roman" w:cs="Times New Roman"/>
          <w:sz w:val="28"/>
          <w:szCs w:val="28"/>
        </w:rPr>
        <w:t xml:space="preserve">фоном та ін. </w:t>
      </w:r>
    </w:p>
    <w:p w:rsidR="00AE4984" w:rsidRDefault="0047225B" w:rsidP="00967BE3">
      <w:pPr>
        <w:spacing w:after="0" w:line="240" w:lineRule="auto"/>
        <w:ind w:left="360"/>
        <w:jc w:val="both"/>
        <w:rPr>
          <w:rFonts w:ascii="Times New Roman" w:hAnsi="Times New Roman" w:cs="Times New Roman"/>
          <w:sz w:val="28"/>
          <w:szCs w:val="28"/>
          <w:lang w:val="uk-UA"/>
        </w:rPr>
      </w:pPr>
      <w:r w:rsidRPr="00AE4984">
        <w:rPr>
          <w:rFonts w:ascii="Times New Roman" w:hAnsi="Times New Roman" w:cs="Times New Roman"/>
          <w:sz w:val="28"/>
          <w:szCs w:val="28"/>
          <w:lang w:val="uk-UA"/>
        </w:rPr>
        <w:t>4. Укладення контракту шляхом:</w:t>
      </w:r>
      <w:r w:rsidR="00AE4984">
        <w:rPr>
          <w:rFonts w:ascii="Times New Roman" w:hAnsi="Times New Roman" w:cs="Times New Roman"/>
          <w:sz w:val="28"/>
          <w:szCs w:val="28"/>
          <w:lang w:val="uk-UA"/>
        </w:rPr>
        <w:t xml:space="preserve"> </w:t>
      </w:r>
    </w:p>
    <w:p w:rsidR="00AE4984" w:rsidRDefault="00AE4984"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7225B" w:rsidRPr="00AE4984">
        <w:rPr>
          <w:rFonts w:ascii="Times New Roman" w:hAnsi="Times New Roman" w:cs="Times New Roman"/>
          <w:sz w:val="28"/>
          <w:szCs w:val="28"/>
          <w:lang w:val="uk-UA"/>
        </w:rPr>
        <w:t xml:space="preserve"> підписання контракту контрагентами; </w:t>
      </w:r>
    </w:p>
    <w:p w:rsidR="00AE4984" w:rsidRDefault="00AE4984"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7225B" w:rsidRPr="00AE4984">
        <w:rPr>
          <w:rFonts w:ascii="Times New Roman" w:hAnsi="Times New Roman" w:cs="Times New Roman"/>
          <w:sz w:val="28"/>
          <w:szCs w:val="28"/>
          <w:lang w:val="uk-UA"/>
        </w:rPr>
        <w:t xml:space="preserve"> акцепт покупцем твердої оферти продавця; </w:t>
      </w:r>
    </w:p>
    <w:p w:rsidR="00AE4984" w:rsidRDefault="00AE4984"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7225B" w:rsidRPr="00AE4984">
        <w:rPr>
          <w:rFonts w:ascii="Times New Roman" w:hAnsi="Times New Roman" w:cs="Times New Roman"/>
          <w:sz w:val="28"/>
          <w:szCs w:val="28"/>
          <w:lang w:val="uk-UA"/>
        </w:rPr>
        <w:t xml:space="preserve"> акцепт продавцем контроферти покупця; </w:t>
      </w:r>
    </w:p>
    <w:p w:rsidR="00AE4984" w:rsidRDefault="00AE4984"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7225B" w:rsidRPr="00AE4984">
        <w:rPr>
          <w:rFonts w:ascii="Times New Roman" w:hAnsi="Times New Roman" w:cs="Times New Roman"/>
          <w:sz w:val="28"/>
          <w:szCs w:val="28"/>
          <w:lang w:val="uk-UA"/>
        </w:rPr>
        <w:t xml:space="preserve"> акцепт продавцем письмової</w:t>
      </w:r>
      <w:r>
        <w:rPr>
          <w:rFonts w:ascii="Times New Roman" w:hAnsi="Times New Roman" w:cs="Times New Roman"/>
          <w:sz w:val="28"/>
          <w:szCs w:val="28"/>
          <w:lang w:val="uk-UA"/>
        </w:rPr>
        <w:t xml:space="preserve"> згоди покупця з умовами віль</w:t>
      </w:r>
      <w:r w:rsidR="0047225B" w:rsidRPr="00AE4984">
        <w:rPr>
          <w:rFonts w:ascii="Times New Roman" w:hAnsi="Times New Roman" w:cs="Times New Roman"/>
          <w:sz w:val="28"/>
          <w:szCs w:val="28"/>
          <w:lang w:val="uk-UA"/>
        </w:rPr>
        <w:t xml:space="preserve">ної оферти (контроферти) покупця; </w:t>
      </w:r>
    </w:p>
    <w:p w:rsidR="00AE4984" w:rsidRDefault="00AE4984"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7225B" w:rsidRPr="00AE4984">
        <w:rPr>
          <w:rFonts w:ascii="Times New Roman" w:hAnsi="Times New Roman" w:cs="Times New Roman"/>
          <w:sz w:val="28"/>
          <w:szCs w:val="28"/>
          <w:lang w:val="uk-UA"/>
        </w:rPr>
        <w:t xml:space="preserve"> підтвердження продавце</w:t>
      </w:r>
      <w:r>
        <w:rPr>
          <w:rFonts w:ascii="Times New Roman" w:hAnsi="Times New Roman" w:cs="Times New Roman"/>
          <w:sz w:val="28"/>
          <w:szCs w:val="28"/>
          <w:lang w:val="uk-UA"/>
        </w:rPr>
        <w:t>м замовлення, зробленого покуп</w:t>
      </w:r>
      <w:r w:rsidR="0047225B" w:rsidRPr="00AE4984">
        <w:rPr>
          <w:rFonts w:ascii="Times New Roman" w:hAnsi="Times New Roman" w:cs="Times New Roman"/>
          <w:sz w:val="28"/>
          <w:szCs w:val="28"/>
          <w:lang w:val="uk-UA"/>
        </w:rPr>
        <w:t xml:space="preserve">цем; </w:t>
      </w:r>
    </w:p>
    <w:p w:rsidR="00AE4984" w:rsidRDefault="00AE4984"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7225B" w:rsidRPr="00AE4984">
        <w:rPr>
          <w:rFonts w:ascii="Times New Roman" w:hAnsi="Times New Roman" w:cs="Times New Roman"/>
          <w:sz w:val="28"/>
          <w:szCs w:val="28"/>
          <w:lang w:val="uk-UA"/>
        </w:rPr>
        <w:t xml:space="preserve"> обмін листами на підтвер</w:t>
      </w:r>
      <w:r>
        <w:rPr>
          <w:rFonts w:ascii="Times New Roman" w:hAnsi="Times New Roman" w:cs="Times New Roman"/>
          <w:sz w:val="28"/>
          <w:szCs w:val="28"/>
          <w:lang w:val="uk-UA"/>
        </w:rPr>
        <w:t>дження досягнутої раніше особис</w:t>
      </w:r>
      <w:r w:rsidR="0047225B" w:rsidRPr="00AE4984">
        <w:rPr>
          <w:rFonts w:ascii="Times New Roman" w:hAnsi="Times New Roman" w:cs="Times New Roman"/>
          <w:sz w:val="28"/>
          <w:szCs w:val="28"/>
          <w:lang w:val="uk-UA"/>
        </w:rPr>
        <w:t xml:space="preserve">тої домовленості між контрагентами. </w:t>
      </w:r>
    </w:p>
    <w:p w:rsidR="00AE4984" w:rsidRDefault="0047225B" w:rsidP="00967BE3">
      <w:pPr>
        <w:spacing w:after="0" w:line="240" w:lineRule="auto"/>
        <w:ind w:left="360"/>
        <w:jc w:val="both"/>
        <w:rPr>
          <w:rFonts w:ascii="Times New Roman" w:hAnsi="Times New Roman" w:cs="Times New Roman"/>
          <w:sz w:val="28"/>
          <w:szCs w:val="28"/>
          <w:lang w:val="uk-UA"/>
        </w:rPr>
      </w:pPr>
      <w:r w:rsidRPr="00AE4984">
        <w:rPr>
          <w:rFonts w:ascii="Times New Roman" w:hAnsi="Times New Roman" w:cs="Times New Roman"/>
          <w:sz w:val="28"/>
          <w:szCs w:val="28"/>
        </w:rPr>
        <w:t>5. Виконання зовнішньоекономічних договорів (контрактів). При укладенні господарських договорів сторони можуть визна</w:t>
      </w:r>
      <w:r w:rsidR="00AE4984">
        <w:rPr>
          <w:rFonts w:ascii="Times New Roman" w:hAnsi="Times New Roman" w:cs="Times New Roman"/>
          <w:sz w:val="28"/>
          <w:szCs w:val="28"/>
        </w:rPr>
        <w:t>чати зміст договору на основі</w:t>
      </w:r>
      <w:r w:rsidRPr="00AE4984">
        <w:rPr>
          <w:rFonts w:ascii="Times New Roman" w:hAnsi="Times New Roman" w:cs="Times New Roman"/>
          <w:sz w:val="28"/>
          <w:szCs w:val="28"/>
        </w:rPr>
        <w:t>: вільного волевиявлення,</w:t>
      </w:r>
      <w:r w:rsidR="00AE4984">
        <w:rPr>
          <w:rFonts w:ascii="Times New Roman" w:hAnsi="Times New Roman" w:cs="Times New Roman"/>
          <w:sz w:val="28"/>
          <w:szCs w:val="28"/>
        </w:rPr>
        <w:t xml:space="preserve"> коли сторони мають право пого</w:t>
      </w:r>
      <w:r w:rsidRPr="00AE4984">
        <w:rPr>
          <w:rFonts w:ascii="Times New Roman" w:hAnsi="Times New Roman" w:cs="Times New Roman"/>
          <w:sz w:val="28"/>
          <w:szCs w:val="28"/>
        </w:rPr>
        <w:t>джувати на свій розсуд буд</w:t>
      </w:r>
      <w:r w:rsidR="00AE4984">
        <w:rPr>
          <w:rFonts w:ascii="Times New Roman" w:hAnsi="Times New Roman" w:cs="Times New Roman"/>
          <w:sz w:val="28"/>
          <w:szCs w:val="28"/>
        </w:rPr>
        <w:t>ь-які умови договору, що не су</w:t>
      </w:r>
      <w:r w:rsidRPr="00AE4984">
        <w:rPr>
          <w:rFonts w:ascii="Times New Roman" w:hAnsi="Times New Roman" w:cs="Times New Roman"/>
          <w:sz w:val="28"/>
          <w:szCs w:val="28"/>
        </w:rPr>
        <w:t>перечать законодавству; примірного договору, рекомендованого органом управлін- ня суб’єктам господарюв</w:t>
      </w:r>
      <w:r w:rsidR="00AE4984">
        <w:rPr>
          <w:rFonts w:ascii="Times New Roman" w:hAnsi="Times New Roman" w:cs="Times New Roman"/>
          <w:sz w:val="28"/>
          <w:szCs w:val="28"/>
        </w:rPr>
        <w:t>ання для використання при укла</w:t>
      </w:r>
      <w:r w:rsidRPr="00AE4984">
        <w:rPr>
          <w:rFonts w:ascii="Times New Roman" w:hAnsi="Times New Roman" w:cs="Times New Roman"/>
          <w:sz w:val="28"/>
          <w:szCs w:val="28"/>
        </w:rPr>
        <w:t>денні ними договорів, кол</w:t>
      </w:r>
      <w:r w:rsidR="00AE4984">
        <w:rPr>
          <w:rFonts w:ascii="Times New Roman" w:hAnsi="Times New Roman" w:cs="Times New Roman"/>
          <w:sz w:val="28"/>
          <w:szCs w:val="28"/>
        </w:rPr>
        <w:t>и сторони мають право за взаєм</w:t>
      </w:r>
      <w:r w:rsidRPr="00AE4984">
        <w:rPr>
          <w:rFonts w:ascii="Times New Roman" w:hAnsi="Times New Roman" w:cs="Times New Roman"/>
          <w:sz w:val="28"/>
          <w:szCs w:val="28"/>
        </w:rPr>
        <w:t>ною згодою змінювати о</w:t>
      </w:r>
      <w:r w:rsidR="00AE4984">
        <w:rPr>
          <w:rFonts w:ascii="Times New Roman" w:hAnsi="Times New Roman" w:cs="Times New Roman"/>
          <w:sz w:val="28"/>
          <w:szCs w:val="28"/>
        </w:rPr>
        <w:t>кремі умови, передбачені примір</w:t>
      </w:r>
      <w:r w:rsidRPr="00AE4984">
        <w:rPr>
          <w:rFonts w:ascii="Times New Roman" w:hAnsi="Times New Roman" w:cs="Times New Roman"/>
          <w:sz w:val="28"/>
          <w:szCs w:val="28"/>
        </w:rPr>
        <w:t>ним договором, або доповнювати його зміст; типового договору, затвер</w:t>
      </w:r>
      <w:r w:rsidR="00AE4984">
        <w:rPr>
          <w:rFonts w:ascii="Times New Roman" w:hAnsi="Times New Roman" w:cs="Times New Roman"/>
          <w:sz w:val="28"/>
          <w:szCs w:val="28"/>
        </w:rPr>
        <w:t>дженого Кабінетом Міністрів Ук</w:t>
      </w:r>
      <w:r w:rsidRPr="00AE4984">
        <w:rPr>
          <w:rFonts w:ascii="Times New Roman" w:hAnsi="Times New Roman" w:cs="Times New Roman"/>
          <w:sz w:val="28"/>
          <w:szCs w:val="28"/>
        </w:rPr>
        <w:t>раїни, чи у випадках, п</w:t>
      </w:r>
      <w:r w:rsidR="00AE4984">
        <w:rPr>
          <w:rFonts w:ascii="Times New Roman" w:hAnsi="Times New Roman" w:cs="Times New Roman"/>
          <w:sz w:val="28"/>
          <w:szCs w:val="28"/>
        </w:rPr>
        <w:t>ередбачених законом, іншим орга</w:t>
      </w:r>
      <w:r w:rsidRPr="00AE4984">
        <w:rPr>
          <w:rFonts w:ascii="Times New Roman" w:hAnsi="Times New Roman" w:cs="Times New Roman"/>
          <w:sz w:val="28"/>
          <w:szCs w:val="28"/>
        </w:rPr>
        <w:t>ном державної влади, коли сторони не можуть відступати від змісту типового догово</w:t>
      </w:r>
      <w:r w:rsidR="00AE4984">
        <w:rPr>
          <w:rFonts w:ascii="Times New Roman" w:hAnsi="Times New Roman" w:cs="Times New Roman"/>
          <w:sz w:val="28"/>
          <w:szCs w:val="28"/>
        </w:rPr>
        <w:t>ру, але мають право конкретизу</w:t>
      </w:r>
      <w:r w:rsidRPr="00AE4984">
        <w:rPr>
          <w:rFonts w:ascii="Times New Roman" w:hAnsi="Times New Roman" w:cs="Times New Roman"/>
          <w:sz w:val="28"/>
          <w:szCs w:val="28"/>
        </w:rPr>
        <w:t>вати його умови; договору приєднання, запропонованого однією стороною для інших можливих суб’єктів</w:t>
      </w:r>
      <w:r w:rsidR="00AE4984">
        <w:rPr>
          <w:rFonts w:ascii="Times New Roman" w:hAnsi="Times New Roman" w:cs="Times New Roman"/>
          <w:sz w:val="28"/>
          <w:szCs w:val="28"/>
        </w:rPr>
        <w:t>, коли ці суб’єкти у разі всту</w:t>
      </w:r>
      <w:r w:rsidRPr="00AE4984">
        <w:rPr>
          <w:rFonts w:ascii="Times New Roman" w:hAnsi="Times New Roman" w:cs="Times New Roman"/>
          <w:sz w:val="28"/>
          <w:szCs w:val="28"/>
        </w:rPr>
        <w:t xml:space="preserve">пу в договір не мають права наполягати на зміні його змісту. </w:t>
      </w:r>
    </w:p>
    <w:p w:rsidR="001141E4" w:rsidRDefault="00967BE3" w:rsidP="00967BE3">
      <w:pPr>
        <w:spacing w:after="0" w:line="240" w:lineRule="auto"/>
        <w:ind w:left="360"/>
        <w:jc w:val="both"/>
        <w:rPr>
          <w:rFonts w:ascii="Times New Roman" w:hAnsi="Times New Roman" w:cs="Times New Roman"/>
          <w:sz w:val="28"/>
          <w:szCs w:val="28"/>
          <w:lang w:val="uk-UA"/>
        </w:rPr>
      </w:pPr>
      <w:r w:rsidRPr="00AE4984">
        <w:rPr>
          <w:rFonts w:ascii="Times New Roman" w:hAnsi="Times New Roman" w:cs="Times New Roman"/>
          <w:sz w:val="28"/>
          <w:szCs w:val="28"/>
          <w:lang w:val="uk-UA" w:eastAsia="ar-SA"/>
        </w:rPr>
        <w:lastRenderedPageBreak/>
        <w:t>2.</w:t>
      </w:r>
      <w:r w:rsidR="0047225B" w:rsidRPr="00AE4984">
        <w:rPr>
          <w:rFonts w:ascii="Times New Roman" w:hAnsi="Times New Roman" w:cs="Times New Roman"/>
          <w:sz w:val="28"/>
          <w:szCs w:val="28"/>
          <w:lang w:val="uk-UA"/>
        </w:rPr>
        <w:t xml:space="preserve"> </w:t>
      </w:r>
      <w:r w:rsidR="001141E4">
        <w:rPr>
          <w:rFonts w:ascii="Times New Roman" w:hAnsi="Times New Roman" w:cs="Times New Roman"/>
          <w:sz w:val="28"/>
          <w:szCs w:val="28"/>
          <w:lang w:val="uk-UA"/>
        </w:rPr>
        <w:t>Студенти повинні розуміти, що з</w:t>
      </w:r>
      <w:r w:rsidR="0047225B" w:rsidRPr="00AE4984">
        <w:rPr>
          <w:rFonts w:ascii="Times New Roman" w:hAnsi="Times New Roman" w:cs="Times New Roman"/>
          <w:sz w:val="28"/>
          <w:szCs w:val="28"/>
          <w:lang w:val="uk-UA"/>
        </w:rPr>
        <w:t>овнішньоекономічний до</w:t>
      </w:r>
      <w:r w:rsidR="00AE4984">
        <w:rPr>
          <w:rFonts w:ascii="Times New Roman" w:hAnsi="Times New Roman" w:cs="Times New Roman"/>
          <w:sz w:val="28"/>
          <w:szCs w:val="28"/>
          <w:lang w:val="uk-UA"/>
        </w:rPr>
        <w:t>говір (контракт), як і інша ци</w:t>
      </w:r>
      <w:r w:rsidR="0047225B" w:rsidRPr="00AE4984">
        <w:rPr>
          <w:rFonts w:ascii="Times New Roman" w:hAnsi="Times New Roman" w:cs="Times New Roman"/>
          <w:sz w:val="28"/>
          <w:szCs w:val="28"/>
          <w:lang w:val="uk-UA"/>
        </w:rPr>
        <w:t xml:space="preserve">вільно-правова угода, має відповідати ряду загальних вимог, додержання яких є необхідним для дійсності угоди. </w:t>
      </w:r>
    </w:p>
    <w:p w:rsidR="001141E4" w:rsidRDefault="001141E4"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rPr>
        <w:t>Для виникнення юри</w:t>
      </w:r>
      <w:r w:rsidR="0047225B" w:rsidRPr="00AE4984">
        <w:rPr>
          <w:rFonts w:ascii="Times New Roman" w:hAnsi="Times New Roman" w:cs="Times New Roman"/>
          <w:sz w:val="28"/>
          <w:szCs w:val="28"/>
        </w:rPr>
        <w:t>дично значимого договору необхідні відповідні умови, без яких такий конт</w:t>
      </w:r>
      <w:r>
        <w:rPr>
          <w:rFonts w:ascii="Times New Roman" w:hAnsi="Times New Roman" w:cs="Times New Roman"/>
          <w:sz w:val="28"/>
          <w:szCs w:val="28"/>
        </w:rPr>
        <w:t>ракт не можна вважати дійсним</w:t>
      </w:r>
      <w:r w:rsidR="0047225B" w:rsidRPr="00AE4984">
        <w:rPr>
          <w:rFonts w:ascii="Times New Roman" w:hAnsi="Times New Roman" w:cs="Times New Roman"/>
          <w:sz w:val="28"/>
          <w:szCs w:val="28"/>
        </w:rPr>
        <w:t xml:space="preserve">. </w:t>
      </w:r>
    </w:p>
    <w:p w:rsidR="001141E4" w:rsidRDefault="0047225B" w:rsidP="00967BE3">
      <w:pPr>
        <w:spacing w:after="0" w:line="240" w:lineRule="auto"/>
        <w:ind w:left="360"/>
        <w:jc w:val="both"/>
        <w:rPr>
          <w:rFonts w:ascii="Times New Roman" w:hAnsi="Times New Roman" w:cs="Times New Roman"/>
          <w:sz w:val="28"/>
          <w:szCs w:val="28"/>
          <w:lang w:val="uk-UA"/>
        </w:rPr>
      </w:pPr>
      <w:r w:rsidRPr="00AE4984">
        <w:rPr>
          <w:rFonts w:ascii="Times New Roman" w:hAnsi="Times New Roman" w:cs="Times New Roman"/>
          <w:sz w:val="28"/>
          <w:szCs w:val="28"/>
        </w:rPr>
        <w:t>1. Господарський договір вважається укладеним, якщо між сторонами у передбачених за</w:t>
      </w:r>
      <w:r w:rsidR="001141E4">
        <w:rPr>
          <w:rFonts w:ascii="Times New Roman" w:hAnsi="Times New Roman" w:cs="Times New Roman"/>
          <w:sz w:val="28"/>
          <w:szCs w:val="28"/>
        </w:rPr>
        <w:t>коном порядку та формі досягну</w:t>
      </w:r>
      <w:r w:rsidRPr="00AE4984">
        <w:rPr>
          <w:rFonts w:ascii="Times New Roman" w:hAnsi="Times New Roman" w:cs="Times New Roman"/>
          <w:sz w:val="28"/>
          <w:szCs w:val="28"/>
        </w:rPr>
        <w:t>то згоди щодо усіх його істотних умов. Істотними</w:t>
      </w:r>
      <w:r w:rsidR="001141E4">
        <w:rPr>
          <w:rFonts w:ascii="Times New Roman" w:hAnsi="Times New Roman" w:cs="Times New Roman"/>
          <w:sz w:val="28"/>
          <w:szCs w:val="28"/>
        </w:rPr>
        <w:t xml:space="preserve"> є умови, виз</w:t>
      </w:r>
      <w:r w:rsidRPr="00AE4984">
        <w:rPr>
          <w:rFonts w:ascii="Times New Roman" w:hAnsi="Times New Roman" w:cs="Times New Roman"/>
          <w:sz w:val="28"/>
          <w:szCs w:val="28"/>
        </w:rPr>
        <w:t>нані такими за законом чи необхідні для договорів цього виду, а також умови, щодо яких на вимогу однієї зі сторін повинна бути досягнута згода. Зміст будь-якого господарського договору становлять умови договору, визначені угодою його сторін,</w:t>
      </w:r>
      <w:r w:rsidR="001141E4">
        <w:rPr>
          <w:rFonts w:ascii="Times New Roman" w:hAnsi="Times New Roman" w:cs="Times New Roman"/>
          <w:sz w:val="28"/>
          <w:szCs w:val="28"/>
        </w:rPr>
        <w:t xml:space="preserve"> спрямованою на вста</w:t>
      </w:r>
      <w:r w:rsidRPr="00AE4984">
        <w:rPr>
          <w:rFonts w:ascii="Times New Roman" w:hAnsi="Times New Roman" w:cs="Times New Roman"/>
          <w:sz w:val="28"/>
          <w:szCs w:val="28"/>
        </w:rPr>
        <w:t xml:space="preserve">новлення, зміну або припинення господарських зобов’язань, як погоджені сторонами, так і ті, що приймаються ними як обов’язкові умови договору відповідно до законодавства. При укладенні господарського договору сторони зобов’язані у будь-якому разі погодити предмет, ціну та строк дії договору. </w:t>
      </w:r>
    </w:p>
    <w:p w:rsidR="001141E4" w:rsidRDefault="001141E4"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Студенти повинні знати, що ф</w:t>
      </w:r>
      <w:r w:rsidR="0047225B" w:rsidRPr="00AE4984">
        <w:rPr>
          <w:rFonts w:ascii="Times New Roman" w:hAnsi="Times New Roman" w:cs="Times New Roman"/>
          <w:sz w:val="28"/>
          <w:szCs w:val="28"/>
        </w:rPr>
        <w:t>орма договору визначається ст. 639 Цивільного кодексу України, а саме, договір може бути укладений у будь-якій формі, якщо вимоги щодо форм</w:t>
      </w:r>
      <w:r>
        <w:rPr>
          <w:rFonts w:ascii="Times New Roman" w:hAnsi="Times New Roman" w:cs="Times New Roman"/>
          <w:sz w:val="28"/>
          <w:szCs w:val="28"/>
        </w:rPr>
        <w:t>и договору не встановлені зако</w:t>
      </w:r>
      <w:r w:rsidR="0047225B" w:rsidRPr="00AE4984">
        <w:rPr>
          <w:rFonts w:ascii="Times New Roman" w:hAnsi="Times New Roman" w:cs="Times New Roman"/>
          <w:sz w:val="28"/>
          <w:szCs w:val="28"/>
        </w:rPr>
        <w:t xml:space="preserve">ном. Таким чином, питання </w:t>
      </w:r>
      <w:r>
        <w:rPr>
          <w:rFonts w:ascii="Times New Roman" w:hAnsi="Times New Roman" w:cs="Times New Roman"/>
          <w:sz w:val="28"/>
          <w:szCs w:val="28"/>
        </w:rPr>
        <w:t>щодо форми зовнішньоекономічно</w:t>
      </w:r>
      <w:r w:rsidR="0047225B" w:rsidRPr="00AE4984">
        <w:rPr>
          <w:rFonts w:ascii="Times New Roman" w:hAnsi="Times New Roman" w:cs="Times New Roman"/>
          <w:sz w:val="28"/>
          <w:szCs w:val="28"/>
        </w:rPr>
        <w:t>го контракту регулюються Зак</w:t>
      </w:r>
      <w:r>
        <w:rPr>
          <w:rFonts w:ascii="Times New Roman" w:hAnsi="Times New Roman" w:cs="Times New Roman"/>
          <w:sz w:val="28"/>
          <w:szCs w:val="28"/>
        </w:rPr>
        <w:t>оном України “Про зовнішньоеко</w:t>
      </w:r>
      <w:r w:rsidR="0047225B" w:rsidRPr="00AE4984">
        <w:rPr>
          <w:rFonts w:ascii="Times New Roman" w:hAnsi="Times New Roman" w:cs="Times New Roman"/>
          <w:sz w:val="28"/>
          <w:szCs w:val="28"/>
        </w:rPr>
        <w:t xml:space="preserve">номічну діяльність”. </w:t>
      </w:r>
    </w:p>
    <w:p w:rsidR="00967BE3" w:rsidRDefault="001141E4" w:rsidP="00967BE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val="uk-UA"/>
        </w:rPr>
        <w:tab/>
      </w:r>
      <w:r w:rsidR="0047225B" w:rsidRPr="00AE4984">
        <w:rPr>
          <w:rFonts w:ascii="Times New Roman" w:hAnsi="Times New Roman" w:cs="Times New Roman"/>
          <w:sz w:val="28"/>
          <w:szCs w:val="28"/>
        </w:rPr>
        <w:t>Обов’язковість письмової форми зовнішньоекономічного контракту встановлюється ч. 2</w:t>
      </w:r>
      <w:r>
        <w:rPr>
          <w:rFonts w:ascii="Times New Roman" w:hAnsi="Times New Roman" w:cs="Times New Roman"/>
          <w:sz w:val="28"/>
          <w:szCs w:val="28"/>
        </w:rPr>
        <w:t xml:space="preserve"> ст. 6 Закону України “Про зов</w:t>
      </w:r>
      <w:r w:rsidR="0047225B" w:rsidRPr="00AE4984">
        <w:rPr>
          <w:rFonts w:ascii="Times New Roman" w:hAnsi="Times New Roman" w:cs="Times New Roman"/>
          <w:sz w:val="28"/>
          <w:szCs w:val="28"/>
        </w:rPr>
        <w:t>нішньоекономічну діяльність”. Зовнішньоекономічний договір (контракт) укладається суб’єк</w:t>
      </w:r>
      <w:r>
        <w:rPr>
          <w:rFonts w:ascii="Times New Roman" w:hAnsi="Times New Roman" w:cs="Times New Roman"/>
          <w:sz w:val="28"/>
          <w:szCs w:val="28"/>
        </w:rPr>
        <w:t>том зовнішньоекономічної діяль</w:t>
      </w:r>
      <w:r w:rsidR="0047225B" w:rsidRPr="00AE4984">
        <w:rPr>
          <w:rFonts w:ascii="Times New Roman" w:hAnsi="Times New Roman" w:cs="Times New Roman"/>
          <w:sz w:val="28"/>
          <w:szCs w:val="28"/>
        </w:rPr>
        <w:t>ності або його представником у простій письмовій формі, якщо інше не передбачено міжнародним договором України, згоду на обов’язковість якого надано В</w:t>
      </w:r>
      <w:r>
        <w:rPr>
          <w:rFonts w:ascii="Times New Roman" w:hAnsi="Times New Roman" w:cs="Times New Roman"/>
          <w:sz w:val="28"/>
          <w:szCs w:val="28"/>
        </w:rPr>
        <w:t>ерховною Радою України чи зако</w:t>
      </w:r>
      <w:r w:rsidR="0047225B" w:rsidRPr="00AE4984">
        <w:rPr>
          <w:rFonts w:ascii="Times New Roman" w:hAnsi="Times New Roman" w:cs="Times New Roman"/>
          <w:sz w:val="28"/>
          <w:szCs w:val="28"/>
        </w:rPr>
        <w:t>ном.</w:t>
      </w:r>
    </w:p>
    <w:p w:rsidR="001141E4" w:rsidRPr="001141E4" w:rsidRDefault="001141E4" w:rsidP="00967BE3">
      <w:pPr>
        <w:spacing w:after="0" w:line="240" w:lineRule="auto"/>
        <w:ind w:left="360"/>
        <w:jc w:val="both"/>
        <w:rPr>
          <w:rFonts w:ascii="Times New Roman" w:hAnsi="Times New Roman" w:cs="Times New Roman"/>
          <w:sz w:val="28"/>
          <w:szCs w:val="28"/>
          <w:lang w:val="uk-UA" w:eastAsia="ar-SA"/>
        </w:rPr>
      </w:pPr>
    </w:p>
    <w:p w:rsidR="00967BE3" w:rsidRPr="001141E4" w:rsidRDefault="00967BE3" w:rsidP="00967BE3">
      <w:pPr>
        <w:spacing w:after="0" w:line="240" w:lineRule="auto"/>
        <w:ind w:left="360"/>
        <w:jc w:val="both"/>
        <w:rPr>
          <w:rFonts w:ascii="Times New Roman" w:hAnsi="Times New Roman"/>
          <w:b/>
          <w:sz w:val="28"/>
          <w:szCs w:val="28"/>
          <w:lang w:val="uk-UA" w:eastAsia="ar-SA"/>
        </w:rPr>
      </w:pPr>
      <w:r w:rsidRPr="001141E4">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176FBC">
        <w:rPr>
          <w:rFonts w:ascii="Times New Roman" w:hAnsi="Times New Roman"/>
          <w:sz w:val="28"/>
          <w:szCs w:val="28"/>
          <w:lang w:val="uk-UA" w:eastAsia="ar-SA"/>
        </w:rPr>
        <w:t xml:space="preserve"> Назвіть способи укладення зовнішньоекономічних договорів (контрактів).</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76FBC">
        <w:rPr>
          <w:rFonts w:ascii="Times New Roman" w:hAnsi="Times New Roman"/>
          <w:sz w:val="28"/>
          <w:szCs w:val="28"/>
          <w:lang w:val="uk-UA" w:eastAsia="ar-SA"/>
        </w:rPr>
        <w:t xml:space="preserve"> Які основні етапи укладання зовнішньоеконоімчних договорів (контрактів)?</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0A4266">
        <w:rPr>
          <w:rFonts w:ascii="Times New Roman" w:hAnsi="Times New Roman"/>
          <w:sz w:val="28"/>
          <w:szCs w:val="28"/>
          <w:lang w:val="uk-UA" w:eastAsia="ar-SA"/>
        </w:rPr>
        <w:t xml:space="preserve"> На які види класифікуються умови зовнішньоекономічних договорів?</w:t>
      </w:r>
    </w:p>
    <w:p w:rsidR="00967BE3" w:rsidRPr="00967BE3" w:rsidRDefault="00967BE3" w:rsidP="00967BE3">
      <w:pPr>
        <w:ind w:left="426"/>
        <w:rPr>
          <w:rFonts w:ascii="Times New Roman" w:hAnsi="Times New Roman" w:cs="Times New Roman"/>
          <w:b/>
          <w:sz w:val="28"/>
          <w:szCs w:val="28"/>
          <w:lang w:val="uk-UA" w:eastAsia="ar-SA"/>
        </w:rPr>
      </w:pPr>
    </w:p>
    <w:p w:rsidR="00C654A7" w:rsidRDefault="00C654A7" w:rsidP="001141E4">
      <w:pPr>
        <w:ind w:left="426"/>
        <w:rPr>
          <w:rFonts w:ascii="Times New Roman" w:hAnsi="Times New Roman" w:cs="Times New Roman"/>
          <w:b/>
          <w:sz w:val="28"/>
          <w:szCs w:val="28"/>
          <w:lang w:val="uk-UA" w:eastAsia="ar-SA"/>
        </w:rPr>
      </w:pPr>
    </w:p>
    <w:p w:rsidR="00C654A7" w:rsidRDefault="00C654A7" w:rsidP="001141E4">
      <w:pPr>
        <w:ind w:left="426"/>
        <w:rPr>
          <w:rFonts w:ascii="Times New Roman" w:hAnsi="Times New Roman" w:cs="Times New Roman"/>
          <w:b/>
          <w:sz w:val="28"/>
          <w:szCs w:val="28"/>
          <w:lang w:val="uk-UA" w:eastAsia="ar-SA"/>
        </w:rPr>
      </w:pPr>
    </w:p>
    <w:p w:rsidR="00C654A7" w:rsidRDefault="00C654A7" w:rsidP="001141E4">
      <w:pPr>
        <w:ind w:left="426"/>
        <w:rPr>
          <w:rFonts w:ascii="Times New Roman" w:hAnsi="Times New Roman" w:cs="Times New Roman"/>
          <w:b/>
          <w:sz w:val="28"/>
          <w:szCs w:val="28"/>
          <w:lang w:val="uk-UA" w:eastAsia="ar-SA"/>
        </w:rPr>
      </w:pPr>
    </w:p>
    <w:p w:rsidR="00C654A7" w:rsidRDefault="00C654A7" w:rsidP="001141E4">
      <w:pPr>
        <w:ind w:left="426"/>
        <w:rPr>
          <w:rFonts w:ascii="Times New Roman" w:hAnsi="Times New Roman" w:cs="Times New Roman"/>
          <w:b/>
          <w:sz w:val="28"/>
          <w:szCs w:val="28"/>
          <w:lang w:val="uk-UA" w:eastAsia="ar-SA"/>
        </w:rPr>
      </w:pPr>
    </w:p>
    <w:p w:rsidR="00C654A7" w:rsidRDefault="00C654A7" w:rsidP="001141E4">
      <w:pPr>
        <w:ind w:left="426"/>
        <w:rPr>
          <w:rFonts w:ascii="Times New Roman" w:hAnsi="Times New Roman" w:cs="Times New Roman"/>
          <w:b/>
          <w:sz w:val="28"/>
          <w:szCs w:val="28"/>
          <w:lang w:val="uk-UA" w:eastAsia="ar-SA"/>
        </w:rPr>
      </w:pPr>
    </w:p>
    <w:p w:rsidR="00967BE3" w:rsidRPr="001141E4" w:rsidRDefault="00967BE3" w:rsidP="001141E4">
      <w:pPr>
        <w:ind w:left="426"/>
        <w:rPr>
          <w:rFonts w:ascii="Times New Roman" w:hAnsi="Times New Roman" w:cs="Times New Roman"/>
          <w:b/>
          <w:sz w:val="28"/>
          <w:szCs w:val="28"/>
          <w:lang w:val="uk-UA"/>
        </w:rPr>
      </w:pPr>
      <w:r w:rsidRPr="00967BE3">
        <w:rPr>
          <w:rFonts w:ascii="Times New Roman" w:hAnsi="Times New Roman" w:cs="Times New Roman"/>
          <w:b/>
          <w:sz w:val="28"/>
          <w:szCs w:val="28"/>
          <w:lang w:val="uk-UA" w:eastAsia="ar-SA"/>
        </w:rPr>
        <w:lastRenderedPageBreak/>
        <w:t>Тема: "</w:t>
      </w:r>
      <w:r w:rsidRPr="00967BE3">
        <w:rPr>
          <w:rFonts w:ascii="Times New Roman" w:eastAsia="Times New Roman" w:hAnsi="Times New Roman" w:cs="Times New Roman"/>
          <w:b/>
          <w:sz w:val="28"/>
          <w:szCs w:val="28"/>
        </w:rPr>
        <w:t>Правове регулювання окремих видів зовнішньоекономічних операцій</w:t>
      </w:r>
      <w:r w:rsidRPr="00967BE3">
        <w:rPr>
          <w:rFonts w:ascii="Times New Roman" w:hAnsi="Times New Roman" w:cs="Times New Roman"/>
          <w:b/>
          <w:sz w:val="28"/>
          <w:szCs w:val="28"/>
          <w:lang w:val="uk-UA"/>
        </w:rPr>
        <w:t>"</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0A4266" w:rsidRDefault="00967BE3" w:rsidP="00967BE3">
      <w:pPr>
        <w:spacing w:after="0" w:line="240" w:lineRule="auto"/>
        <w:ind w:left="360"/>
        <w:jc w:val="both"/>
        <w:rPr>
          <w:rFonts w:ascii="Times New Roman" w:hAnsi="Times New Roman" w:cs="Times New Roman"/>
          <w:sz w:val="28"/>
          <w:szCs w:val="28"/>
          <w:lang w:val="uk-UA" w:eastAsia="ar-SA"/>
        </w:rPr>
      </w:pPr>
      <w:r w:rsidRPr="00BF38A8">
        <w:rPr>
          <w:rFonts w:ascii="Times New Roman" w:hAnsi="Times New Roman" w:cs="Times New Roman"/>
          <w:sz w:val="28"/>
          <w:szCs w:val="28"/>
          <w:lang w:val="uk-UA" w:eastAsia="ar-SA"/>
        </w:rPr>
        <w:t>1.</w:t>
      </w:r>
      <w:r w:rsidR="000D665F" w:rsidRPr="00BF38A8">
        <w:rPr>
          <w:rFonts w:ascii="Times New Roman" w:hAnsi="Times New Roman" w:cs="Times New Roman"/>
          <w:sz w:val="28"/>
          <w:szCs w:val="28"/>
        </w:rPr>
        <w:t xml:space="preserve"> Класифікація зовнішньоекономічних договорів (контрактів)</w:t>
      </w:r>
      <w:r w:rsidR="000A4266">
        <w:rPr>
          <w:rFonts w:ascii="Times New Roman" w:hAnsi="Times New Roman" w:cs="Times New Roman"/>
          <w:sz w:val="28"/>
          <w:szCs w:val="28"/>
          <w:lang w:val="uk-UA"/>
        </w:rPr>
        <w:t>.</w:t>
      </w:r>
    </w:p>
    <w:p w:rsidR="00967BE3" w:rsidRPr="000A4266" w:rsidRDefault="00967BE3" w:rsidP="00967BE3">
      <w:pPr>
        <w:spacing w:after="0" w:line="240" w:lineRule="auto"/>
        <w:ind w:left="360"/>
        <w:jc w:val="both"/>
        <w:rPr>
          <w:rFonts w:ascii="Times New Roman" w:hAnsi="Times New Roman" w:cs="Times New Roman"/>
          <w:sz w:val="28"/>
          <w:szCs w:val="28"/>
          <w:lang w:val="uk-UA" w:eastAsia="ar-SA"/>
        </w:rPr>
      </w:pPr>
      <w:r w:rsidRPr="00BF38A8">
        <w:rPr>
          <w:rFonts w:ascii="Times New Roman" w:hAnsi="Times New Roman" w:cs="Times New Roman"/>
          <w:sz w:val="28"/>
          <w:szCs w:val="28"/>
          <w:lang w:val="uk-UA" w:eastAsia="ar-SA"/>
        </w:rPr>
        <w:t>2.</w:t>
      </w:r>
      <w:r w:rsidR="000D665F" w:rsidRPr="00BF38A8">
        <w:rPr>
          <w:rFonts w:ascii="Times New Roman" w:hAnsi="Times New Roman" w:cs="Times New Roman"/>
          <w:sz w:val="28"/>
          <w:szCs w:val="28"/>
        </w:rPr>
        <w:t xml:space="preserve"> Особливості угод з експорту та імпорту послуг</w:t>
      </w:r>
      <w:r w:rsidR="000A4266">
        <w:rPr>
          <w:rFonts w:ascii="Times New Roman" w:hAnsi="Times New Roman" w:cs="Times New Roman"/>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967BE3" w:rsidRPr="001141E4" w:rsidRDefault="00A80C6B" w:rsidP="001141E4">
      <w:pPr>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     [2];[4];[5];[8];[9];[15];[18];[19];[22];[24];[25];[28];[31];[33]</w:t>
      </w:r>
    </w:p>
    <w:p w:rsidR="00A80C6B" w:rsidRPr="00C0504A" w:rsidRDefault="00A80C6B"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1141E4" w:rsidRDefault="00967BE3" w:rsidP="00967BE3">
      <w:pPr>
        <w:spacing w:after="0" w:line="240" w:lineRule="auto"/>
        <w:ind w:left="360"/>
        <w:jc w:val="both"/>
        <w:rPr>
          <w:rFonts w:ascii="Times New Roman" w:hAnsi="Times New Roman" w:cs="Times New Roman"/>
          <w:sz w:val="28"/>
          <w:szCs w:val="28"/>
          <w:lang w:val="uk-UA"/>
        </w:rPr>
      </w:pPr>
      <w:r w:rsidRPr="001141E4">
        <w:rPr>
          <w:rFonts w:ascii="Times New Roman" w:hAnsi="Times New Roman" w:cs="Times New Roman"/>
          <w:sz w:val="28"/>
          <w:szCs w:val="28"/>
          <w:lang w:val="uk-UA" w:eastAsia="ar-SA"/>
        </w:rPr>
        <w:t>1.</w:t>
      </w:r>
      <w:r w:rsidR="00BF38A8" w:rsidRPr="001141E4">
        <w:rPr>
          <w:rFonts w:ascii="Times New Roman" w:hAnsi="Times New Roman" w:cs="Times New Roman"/>
          <w:sz w:val="28"/>
          <w:szCs w:val="28"/>
        </w:rPr>
        <w:t xml:space="preserve"> </w:t>
      </w:r>
      <w:r w:rsidR="001141E4">
        <w:rPr>
          <w:rFonts w:ascii="Times New Roman" w:hAnsi="Times New Roman" w:cs="Times New Roman"/>
          <w:sz w:val="28"/>
          <w:szCs w:val="28"/>
          <w:lang w:val="uk-UA"/>
        </w:rPr>
        <w:t xml:space="preserve">Студенти повинні звернути увагу на критерії, за якими зовнішньоекономічні договори класифікуються на види: </w:t>
      </w:r>
    </w:p>
    <w:p w:rsidR="001141E4" w:rsidRDefault="001141E4"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F38A8" w:rsidRPr="001141E4">
        <w:rPr>
          <w:rFonts w:ascii="Times New Roman" w:hAnsi="Times New Roman" w:cs="Times New Roman"/>
          <w:sz w:val="28"/>
          <w:szCs w:val="28"/>
        </w:rPr>
        <w:t xml:space="preserve"> за особливостями предмета договору; </w:t>
      </w:r>
    </w:p>
    <w:p w:rsidR="001141E4" w:rsidRDefault="001141E4"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F38A8" w:rsidRPr="001141E4">
        <w:rPr>
          <w:rFonts w:ascii="Times New Roman" w:hAnsi="Times New Roman" w:cs="Times New Roman"/>
          <w:sz w:val="28"/>
          <w:szCs w:val="28"/>
        </w:rPr>
        <w:t xml:space="preserve"> за специфікою взаємоді</w:t>
      </w:r>
      <w:r>
        <w:rPr>
          <w:rFonts w:ascii="Times New Roman" w:hAnsi="Times New Roman" w:cs="Times New Roman"/>
          <w:sz w:val="28"/>
          <w:szCs w:val="28"/>
        </w:rPr>
        <w:t>ї суб’єктів зовнішньоторговель</w:t>
      </w:r>
      <w:r w:rsidR="00BF38A8" w:rsidRPr="001141E4">
        <w:rPr>
          <w:rFonts w:ascii="Times New Roman" w:hAnsi="Times New Roman" w:cs="Times New Roman"/>
          <w:sz w:val="28"/>
          <w:szCs w:val="28"/>
        </w:rPr>
        <w:t xml:space="preserve">ної операції. Зовнішньоторговельна операція </w:t>
      </w:r>
      <w:r>
        <w:rPr>
          <w:rFonts w:ascii="Times New Roman" w:hAnsi="Times New Roman" w:cs="Times New Roman"/>
          <w:sz w:val="28"/>
          <w:szCs w:val="28"/>
          <w:lang w:val="uk-UA"/>
        </w:rPr>
        <w:t>-</w:t>
      </w:r>
      <w:r>
        <w:rPr>
          <w:rFonts w:ascii="Times New Roman" w:hAnsi="Times New Roman" w:cs="Times New Roman"/>
          <w:sz w:val="28"/>
          <w:szCs w:val="28"/>
        </w:rPr>
        <w:t xml:space="preserve"> це дії, спрямовані на орга</w:t>
      </w:r>
      <w:r w:rsidR="00BF38A8" w:rsidRPr="001141E4">
        <w:rPr>
          <w:rFonts w:ascii="Times New Roman" w:hAnsi="Times New Roman" w:cs="Times New Roman"/>
          <w:sz w:val="28"/>
          <w:szCs w:val="28"/>
        </w:rPr>
        <w:t>нізацію, проведення та рег</w:t>
      </w:r>
      <w:r>
        <w:rPr>
          <w:rFonts w:ascii="Times New Roman" w:hAnsi="Times New Roman" w:cs="Times New Roman"/>
          <w:sz w:val="28"/>
          <w:szCs w:val="28"/>
        </w:rPr>
        <w:t>улювання процесу обміну товара</w:t>
      </w:r>
      <w:r w:rsidR="00BF38A8" w:rsidRPr="001141E4">
        <w:rPr>
          <w:rFonts w:ascii="Times New Roman" w:hAnsi="Times New Roman" w:cs="Times New Roman"/>
          <w:sz w:val="28"/>
          <w:szCs w:val="28"/>
        </w:rPr>
        <w:t>ми, послугами і результатами творчої діяльності між двома або кількома контрагентами, ком</w:t>
      </w:r>
      <w:r>
        <w:rPr>
          <w:rFonts w:ascii="Times New Roman" w:hAnsi="Times New Roman" w:cs="Times New Roman"/>
          <w:sz w:val="28"/>
          <w:szCs w:val="28"/>
        </w:rPr>
        <w:t>ерційні підприємства, що розмі</w:t>
      </w:r>
      <w:r w:rsidR="00BF38A8" w:rsidRPr="001141E4">
        <w:rPr>
          <w:rFonts w:ascii="Times New Roman" w:hAnsi="Times New Roman" w:cs="Times New Roman"/>
          <w:sz w:val="28"/>
          <w:szCs w:val="28"/>
        </w:rPr>
        <w:t xml:space="preserve">щені в різних країнах. </w:t>
      </w:r>
    </w:p>
    <w:p w:rsidR="001141E4" w:rsidRDefault="00BF38A8" w:rsidP="00967BE3">
      <w:pPr>
        <w:spacing w:after="0" w:line="240" w:lineRule="auto"/>
        <w:ind w:left="360"/>
        <w:jc w:val="both"/>
        <w:rPr>
          <w:rFonts w:ascii="Times New Roman" w:hAnsi="Times New Roman" w:cs="Times New Roman"/>
          <w:sz w:val="28"/>
          <w:szCs w:val="28"/>
          <w:lang w:val="uk-UA"/>
        </w:rPr>
      </w:pPr>
      <w:r w:rsidRPr="001141E4">
        <w:rPr>
          <w:rFonts w:ascii="Times New Roman" w:hAnsi="Times New Roman" w:cs="Times New Roman"/>
          <w:sz w:val="28"/>
          <w:szCs w:val="28"/>
          <w:lang w:val="uk-UA"/>
        </w:rPr>
        <w:t xml:space="preserve">Суб’єкти зовнішньоторговельної операції </w:t>
      </w:r>
      <w:r w:rsidR="001141E4">
        <w:rPr>
          <w:rFonts w:ascii="Times New Roman" w:hAnsi="Times New Roman" w:cs="Times New Roman"/>
          <w:sz w:val="28"/>
          <w:szCs w:val="28"/>
          <w:lang w:val="uk-UA"/>
        </w:rPr>
        <w:t>-</w:t>
      </w:r>
      <w:r w:rsidRPr="001141E4">
        <w:rPr>
          <w:rFonts w:ascii="Times New Roman" w:hAnsi="Times New Roman" w:cs="Times New Roman"/>
          <w:sz w:val="28"/>
          <w:szCs w:val="28"/>
          <w:lang w:val="uk-UA"/>
        </w:rPr>
        <w:t xml:space="preserve"> це учасники, тобто сторони, які перебувают</w:t>
      </w:r>
      <w:r w:rsidR="001141E4">
        <w:rPr>
          <w:rFonts w:ascii="Times New Roman" w:hAnsi="Times New Roman" w:cs="Times New Roman"/>
          <w:sz w:val="28"/>
          <w:szCs w:val="28"/>
          <w:lang w:val="uk-UA"/>
        </w:rPr>
        <w:t>ь у договірних відносинах з ку</w:t>
      </w:r>
      <w:r w:rsidRPr="001141E4">
        <w:rPr>
          <w:rFonts w:ascii="Times New Roman" w:hAnsi="Times New Roman" w:cs="Times New Roman"/>
          <w:sz w:val="28"/>
          <w:szCs w:val="28"/>
          <w:lang w:val="uk-UA"/>
        </w:rPr>
        <w:t xml:space="preserve">півлі-продажу товарів, послуг і результатів творчої діяльності і мають право на здійснення комерційної діяльності. </w:t>
      </w:r>
    </w:p>
    <w:p w:rsidR="00967BE3" w:rsidRPr="001141E4" w:rsidRDefault="001141E4" w:rsidP="00967BE3">
      <w:pPr>
        <w:spacing w:after="0" w:line="240" w:lineRule="auto"/>
        <w:ind w:left="360"/>
        <w:jc w:val="both"/>
        <w:rPr>
          <w:rFonts w:ascii="Times New Roman" w:hAnsi="Times New Roman" w:cs="Times New Roman"/>
          <w:sz w:val="28"/>
          <w:szCs w:val="28"/>
          <w:lang w:val="uk-UA" w:eastAsia="ar-SA"/>
        </w:rPr>
      </w:pPr>
      <w:r>
        <w:rPr>
          <w:rFonts w:ascii="Times New Roman" w:hAnsi="Times New Roman" w:cs="Times New Roman"/>
          <w:sz w:val="28"/>
          <w:szCs w:val="28"/>
          <w:lang w:val="uk-UA"/>
        </w:rPr>
        <w:t>- з</w:t>
      </w:r>
      <w:r w:rsidR="00BF38A8" w:rsidRPr="001141E4">
        <w:rPr>
          <w:rFonts w:ascii="Times New Roman" w:hAnsi="Times New Roman" w:cs="Times New Roman"/>
          <w:sz w:val="28"/>
          <w:szCs w:val="28"/>
          <w:lang w:val="uk-UA"/>
        </w:rPr>
        <w:t>а специфікою взаємодії суб’єктів зовнішньоторговельної діяльності вирізняють контракт</w:t>
      </w:r>
      <w:r>
        <w:rPr>
          <w:rFonts w:ascii="Times New Roman" w:hAnsi="Times New Roman" w:cs="Times New Roman"/>
          <w:sz w:val="28"/>
          <w:szCs w:val="28"/>
          <w:lang w:val="uk-UA"/>
        </w:rPr>
        <w:t>и з традиційної торгівлі і кон</w:t>
      </w:r>
      <w:r w:rsidR="00BF38A8" w:rsidRPr="001141E4">
        <w:rPr>
          <w:rFonts w:ascii="Times New Roman" w:hAnsi="Times New Roman" w:cs="Times New Roman"/>
          <w:sz w:val="28"/>
          <w:szCs w:val="28"/>
          <w:lang w:val="uk-UA"/>
        </w:rPr>
        <w:t>тракти у сфері зустрічної торгівлі. Зустрічна торгівля охоплює товарообмінні (бартерні) опе</w:t>
      </w:r>
      <w:r w:rsidRPr="001141E4">
        <w:rPr>
          <w:rFonts w:ascii="Times New Roman" w:hAnsi="Times New Roman" w:cs="Times New Roman"/>
          <w:sz w:val="28"/>
          <w:szCs w:val="28"/>
          <w:lang w:val="uk-UA"/>
        </w:rPr>
        <w:t>рації, операції з переробки да</w:t>
      </w:r>
      <w:r w:rsidR="00BF38A8" w:rsidRPr="001141E4">
        <w:rPr>
          <w:rFonts w:ascii="Times New Roman" w:hAnsi="Times New Roman" w:cs="Times New Roman"/>
          <w:sz w:val="28"/>
          <w:szCs w:val="28"/>
          <w:lang w:val="uk-UA"/>
        </w:rPr>
        <w:t>вальницької сировини, компенс</w:t>
      </w:r>
      <w:r>
        <w:rPr>
          <w:rFonts w:ascii="Times New Roman" w:hAnsi="Times New Roman" w:cs="Times New Roman"/>
          <w:sz w:val="28"/>
          <w:szCs w:val="28"/>
          <w:lang w:val="uk-UA"/>
        </w:rPr>
        <w:t>аційні угоди і зі зворотною за</w:t>
      </w:r>
      <w:r w:rsidR="00BF38A8" w:rsidRPr="001141E4">
        <w:rPr>
          <w:rFonts w:ascii="Times New Roman" w:hAnsi="Times New Roman" w:cs="Times New Roman"/>
          <w:sz w:val="28"/>
          <w:szCs w:val="28"/>
          <w:lang w:val="uk-UA"/>
        </w:rPr>
        <w:t>купівлею продукції.</w:t>
      </w:r>
    </w:p>
    <w:p w:rsidR="001141E4" w:rsidRDefault="00967BE3" w:rsidP="00967BE3">
      <w:pPr>
        <w:spacing w:after="0" w:line="240" w:lineRule="auto"/>
        <w:ind w:left="360"/>
        <w:jc w:val="both"/>
        <w:rPr>
          <w:rFonts w:ascii="Times New Roman" w:hAnsi="Times New Roman" w:cs="Times New Roman"/>
          <w:sz w:val="28"/>
          <w:szCs w:val="28"/>
          <w:lang w:val="uk-UA"/>
        </w:rPr>
      </w:pPr>
      <w:r w:rsidRPr="001141E4">
        <w:rPr>
          <w:rFonts w:ascii="Times New Roman" w:hAnsi="Times New Roman" w:cs="Times New Roman"/>
          <w:sz w:val="28"/>
          <w:szCs w:val="28"/>
          <w:lang w:val="uk-UA" w:eastAsia="ar-SA"/>
        </w:rPr>
        <w:t>2.</w:t>
      </w:r>
      <w:r w:rsidR="00BF38A8" w:rsidRPr="001141E4">
        <w:rPr>
          <w:rFonts w:ascii="Times New Roman" w:hAnsi="Times New Roman" w:cs="Times New Roman"/>
          <w:sz w:val="28"/>
          <w:szCs w:val="28"/>
          <w:lang w:val="uk-UA"/>
        </w:rPr>
        <w:t xml:space="preserve"> </w:t>
      </w:r>
      <w:r w:rsidR="001141E4">
        <w:rPr>
          <w:rFonts w:ascii="Times New Roman" w:hAnsi="Times New Roman" w:cs="Times New Roman"/>
          <w:sz w:val="28"/>
          <w:szCs w:val="28"/>
          <w:lang w:val="uk-UA"/>
        </w:rPr>
        <w:t>Студенти повинні розуміти, що у</w:t>
      </w:r>
      <w:r w:rsidR="00BF38A8" w:rsidRPr="001141E4">
        <w:rPr>
          <w:rFonts w:ascii="Times New Roman" w:hAnsi="Times New Roman" w:cs="Times New Roman"/>
          <w:sz w:val="28"/>
          <w:szCs w:val="28"/>
          <w:lang w:val="uk-UA"/>
        </w:rPr>
        <w:t xml:space="preserve"> міжнародній комерційній</w:t>
      </w:r>
      <w:r w:rsidR="001141E4" w:rsidRPr="001141E4">
        <w:rPr>
          <w:rFonts w:ascii="Times New Roman" w:hAnsi="Times New Roman" w:cs="Times New Roman"/>
          <w:sz w:val="28"/>
          <w:szCs w:val="28"/>
          <w:lang w:val="uk-UA"/>
        </w:rPr>
        <w:t xml:space="preserve"> практиці галузь купівлі-прода</w:t>
      </w:r>
      <w:r w:rsidR="00BF38A8" w:rsidRPr="001141E4">
        <w:rPr>
          <w:rFonts w:ascii="Times New Roman" w:hAnsi="Times New Roman" w:cs="Times New Roman"/>
          <w:sz w:val="28"/>
          <w:szCs w:val="28"/>
          <w:lang w:val="uk-UA"/>
        </w:rPr>
        <w:t>жу послуг охоплює комплекс угод у сфері транспорту, зв’язку, забезпечення товарообігу, складського господарства, туризму, готельного господарства. До цієї групи належать також бан- ківські, фінансові і страхові пос</w:t>
      </w:r>
      <w:r w:rsidR="001141E4" w:rsidRPr="001141E4">
        <w:rPr>
          <w:rFonts w:ascii="Times New Roman" w:hAnsi="Times New Roman" w:cs="Times New Roman"/>
          <w:sz w:val="28"/>
          <w:szCs w:val="28"/>
          <w:lang w:val="uk-UA"/>
        </w:rPr>
        <w:t>луги, інженерно-консульт</w:t>
      </w:r>
      <w:r w:rsidR="00BF38A8" w:rsidRPr="001141E4">
        <w:rPr>
          <w:rFonts w:ascii="Times New Roman" w:hAnsi="Times New Roman" w:cs="Times New Roman"/>
          <w:sz w:val="28"/>
          <w:szCs w:val="28"/>
          <w:lang w:val="uk-UA"/>
        </w:rPr>
        <w:t>ційні та інформаційно-обчи</w:t>
      </w:r>
      <w:r w:rsidR="001141E4">
        <w:rPr>
          <w:rFonts w:ascii="Times New Roman" w:hAnsi="Times New Roman" w:cs="Times New Roman"/>
          <w:sz w:val="28"/>
          <w:szCs w:val="28"/>
          <w:lang w:val="uk-UA"/>
        </w:rPr>
        <w:t>слювальні послуги, реклама, по</w:t>
      </w:r>
      <w:r w:rsidR="00BF38A8" w:rsidRPr="001141E4">
        <w:rPr>
          <w:rFonts w:ascii="Times New Roman" w:hAnsi="Times New Roman" w:cs="Times New Roman"/>
          <w:sz w:val="28"/>
          <w:szCs w:val="28"/>
          <w:lang w:val="uk-UA"/>
        </w:rPr>
        <w:t>середницькі операції, оренда, послуги по вивченню ринку, контроль якості та кіл</w:t>
      </w:r>
      <w:r w:rsidR="001141E4" w:rsidRPr="001141E4">
        <w:rPr>
          <w:rFonts w:ascii="Times New Roman" w:hAnsi="Times New Roman" w:cs="Times New Roman"/>
          <w:sz w:val="28"/>
          <w:szCs w:val="28"/>
          <w:lang w:val="uk-UA"/>
        </w:rPr>
        <w:t>ькості товарів. До угод купівл</w:t>
      </w:r>
      <w:r w:rsidR="001141E4">
        <w:rPr>
          <w:rFonts w:ascii="Times New Roman" w:hAnsi="Times New Roman" w:cs="Times New Roman"/>
          <w:sz w:val="28"/>
          <w:szCs w:val="28"/>
          <w:lang w:val="uk-UA"/>
        </w:rPr>
        <w:t>і-</w:t>
      </w:r>
      <w:r w:rsidR="00BF38A8" w:rsidRPr="001141E4">
        <w:rPr>
          <w:rFonts w:ascii="Times New Roman" w:hAnsi="Times New Roman" w:cs="Times New Roman"/>
          <w:sz w:val="28"/>
          <w:szCs w:val="28"/>
          <w:lang w:val="uk-UA"/>
        </w:rPr>
        <w:t xml:space="preserve">продажу </w:t>
      </w:r>
      <w:r w:rsidR="001141E4" w:rsidRPr="001141E4">
        <w:rPr>
          <w:rFonts w:ascii="Times New Roman" w:hAnsi="Times New Roman" w:cs="Times New Roman"/>
          <w:sz w:val="28"/>
          <w:szCs w:val="28"/>
          <w:lang w:val="uk-UA"/>
        </w:rPr>
        <w:t>основних послуг зараховують на</w:t>
      </w:r>
      <w:r w:rsidR="00BF38A8" w:rsidRPr="001141E4">
        <w:rPr>
          <w:rFonts w:ascii="Times New Roman" w:hAnsi="Times New Roman" w:cs="Times New Roman"/>
          <w:sz w:val="28"/>
          <w:szCs w:val="28"/>
          <w:lang w:val="uk-UA"/>
        </w:rPr>
        <w:t xml:space="preserve">самперед угоди з надання </w:t>
      </w:r>
      <w:r w:rsidR="001141E4">
        <w:rPr>
          <w:rFonts w:ascii="Times New Roman" w:hAnsi="Times New Roman" w:cs="Times New Roman"/>
          <w:sz w:val="28"/>
          <w:szCs w:val="28"/>
          <w:lang w:val="uk-UA"/>
        </w:rPr>
        <w:t>інженерно-консультаційних і ви</w:t>
      </w:r>
      <w:r w:rsidR="00BF38A8" w:rsidRPr="001141E4">
        <w:rPr>
          <w:rFonts w:ascii="Times New Roman" w:hAnsi="Times New Roman" w:cs="Times New Roman"/>
          <w:sz w:val="28"/>
          <w:szCs w:val="28"/>
          <w:lang w:val="uk-UA"/>
        </w:rPr>
        <w:t>робничо-технічних послуг, оре</w:t>
      </w:r>
      <w:r w:rsidR="001141E4">
        <w:rPr>
          <w:rFonts w:ascii="Times New Roman" w:hAnsi="Times New Roman" w:cs="Times New Roman"/>
          <w:sz w:val="28"/>
          <w:szCs w:val="28"/>
          <w:lang w:val="uk-UA"/>
        </w:rPr>
        <w:t>ндні операції, угоди по експор</w:t>
      </w:r>
      <w:r w:rsidR="00BF38A8" w:rsidRPr="001141E4">
        <w:rPr>
          <w:rFonts w:ascii="Times New Roman" w:hAnsi="Times New Roman" w:cs="Times New Roman"/>
          <w:sz w:val="28"/>
          <w:szCs w:val="28"/>
          <w:lang w:val="uk-UA"/>
        </w:rPr>
        <w:t xml:space="preserve">ту й імпорту туристських послуг, аудиторські послуги, послуги по використанню іноземної робочої сили, представницькі послуги. </w:t>
      </w:r>
    </w:p>
    <w:p w:rsidR="001141E4" w:rsidRDefault="001141E4"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F38A8" w:rsidRPr="001141E4">
        <w:rPr>
          <w:rFonts w:ascii="Times New Roman" w:hAnsi="Times New Roman" w:cs="Times New Roman"/>
          <w:sz w:val="28"/>
          <w:szCs w:val="28"/>
          <w:lang w:val="uk-UA"/>
        </w:rPr>
        <w:t>Інженерно-консультаційні і вироб</w:t>
      </w:r>
      <w:r>
        <w:rPr>
          <w:rFonts w:ascii="Times New Roman" w:hAnsi="Times New Roman" w:cs="Times New Roman"/>
          <w:sz w:val="28"/>
          <w:szCs w:val="28"/>
          <w:lang w:val="uk-UA"/>
        </w:rPr>
        <w:t>ничо-технічні пос</w:t>
      </w:r>
      <w:r w:rsidR="00BF38A8" w:rsidRPr="001141E4">
        <w:rPr>
          <w:rFonts w:ascii="Times New Roman" w:hAnsi="Times New Roman" w:cs="Times New Roman"/>
          <w:sz w:val="28"/>
          <w:szCs w:val="28"/>
          <w:lang w:val="uk-UA"/>
        </w:rPr>
        <w:t>луги продаються і купуються насамперед у разі будівництва підприємств і об’єктів техніко</w:t>
      </w:r>
      <w:r>
        <w:rPr>
          <w:rFonts w:ascii="Times New Roman" w:hAnsi="Times New Roman" w:cs="Times New Roman"/>
          <w:sz w:val="28"/>
          <w:szCs w:val="28"/>
          <w:lang w:val="uk-UA"/>
        </w:rPr>
        <w:t>-економічного і науково-техніч</w:t>
      </w:r>
      <w:r w:rsidR="00BF38A8" w:rsidRPr="001141E4">
        <w:rPr>
          <w:rFonts w:ascii="Times New Roman" w:hAnsi="Times New Roman" w:cs="Times New Roman"/>
          <w:sz w:val="28"/>
          <w:szCs w:val="28"/>
          <w:lang w:val="uk-UA"/>
        </w:rPr>
        <w:t>ного співробітництва.</w:t>
      </w:r>
    </w:p>
    <w:p w:rsidR="00E97F2D" w:rsidRDefault="001141E4"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BF38A8" w:rsidRPr="001141E4">
        <w:rPr>
          <w:rFonts w:ascii="Times New Roman" w:hAnsi="Times New Roman" w:cs="Times New Roman"/>
          <w:sz w:val="28"/>
          <w:szCs w:val="28"/>
        </w:rPr>
        <w:t xml:space="preserve">Під орендою розуміється </w:t>
      </w:r>
      <w:r>
        <w:rPr>
          <w:rFonts w:ascii="Times New Roman" w:hAnsi="Times New Roman" w:cs="Times New Roman"/>
          <w:sz w:val="28"/>
          <w:szCs w:val="28"/>
        </w:rPr>
        <w:t>договір про надання однією сто</w:t>
      </w:r>
      <w:r w:rsidR="00BF38A8" w:rsidRPr="001141E4">
        <w:rPr>
          <w:rFonts w:ascii="Times New Roman" w:hAnsi="Times New Roman" w:cs="Times New Roman"/>
          <w:sz w:val="28"/>
          <w:szCs w:val="28"/>
        </w:rPr>
        <w:t xml:space="preserve">роною </w:t>
      </w:r>
      <w:r>
        <w:rPr>
          <w:rFonts w:ascii="Times New Roman" w:hAnsi="Times New Roman" w:cs="Times New Roman"/>
          <w:sz w:val="28"/>
          <w:szCs w:val="28"/>
          <w:lang w:val="uk-UA"/>
        </w:rPr>
        <w:t>-</w:t>
      </w:r>
      <w:r w:rsidR="00BF38A8" w:rsidRPr="001141E4">
        <w:rPr>
          <w:rFonts w:ascii="Times New Roman" w:hAnsi="Times New Roman" w:cs="Times New Roman"/>
          <w:sz w:val="28"/>
          <w:szCs w:val="28"/>
        </w:rPr>
        <w:t xml:space="preserve"> орендодавцем </w:t>
      </w:r>
      <w:r>
        <w:rPr>
          <w:rFonts w:ascii="Times New Roman" w:hAnsi="Times New Roman" w:cs="Times New Roman"/>
          <w:sz w:val="28"/>
          <w:szCs w:val="28"/>
          <w:lang w:val="uk-UA"/>
        </w:rPr>
        <w:t>-</w:t>
      </w:r>
      <w:r w:rsidR="00BF38A8" w:rsidRPr="001141E4">
        <w:rPr>
          <w:rFonts w:ascii="Times New Roman" w:hAnsi="Times New Roman" w:cs="Times New Roman"/>
          <w:sz w:val="28"/>
          <w:szCs w:val="28"/>
        </w:rPr>
        <w:t xml:space="preserve"> іншій стороні </w:t>
      </w:r>
      <w:r>
        <w:rPr>
          <w:rFonts w:ascii="Times New Roman" w:hAnsi="Times New Roman" w:cs="Times New Roman"/>
          <w:sz w:val="28"/>
          <w:szCs w:val="28"/>
          <w:lang w:val="uk-UA"/>
        </w:rPr>
        <w:t>-</w:t>
      </w:r>
      <w:r w:rsidR="00BF38A8" w:rsidRPr="001141E4">
        <w:rPr>
          <w:rFonts w:ascii="Times New Roman" w:hAnsi="Times New Roman" w:cs="Times New Roman"/>
          <w:sz w:val="28"/>
          <w:szCs w:val="28"/>
        </w:rPr>
        <w:t xml:space="preserve"> орендарю </w:t>
      </w:r>
      <w:r>
        <w:rPr>
          <w:rFonts w:ascii="Times New Roman" w:hAnsi="Times New Roman" w:cs="Times New Roman"/>
          <w:sz w:val="28"/>
          <w:szCs w:val="28"/>
          <w:lang w:val="uk-UA"/>
        </w:rPr>
        <w:t>-</w:t>
      </w:r>
      <w:r w:rsidR="00BF38A8" w:rsidRPr="001141E4">
        <w:rPr>
          <w:rFonts w:ascii="Times New Roman" w:hAnsi="Times New Roman" w:cs="Times New Roman"/>
          <w:sz w:val="28"/>
          <w:szCs w:val="28"/>
        </w:rPr>
        <w:t xml:space="preserve"> майна у виняткове користування на встановлений термін за визначену винагороду. За орендодавцем зберігається право власності за надане у користування устаткування, орендар же має право на його використання і стає власником лише в тих випадках, коли орендний договір містить умову про можливий викуп майна орендарем. Орендні операції, як вид виробничих послуг, одержали помітне поширення в м</w:t>
      </w:r>
      <w:r w:rsidR="00E97F2D">
        <w:rPr>
          <w:rFonts w:ascii="Times New Roman" w:hAnsi="Times New Roman" w:cs="Times New Roman"/>
          <w:sz w:val="28"/>
          <w:szCs w:val="28"/>
        </w:rPr>
        <w:t>іжнародних економічних відноси</w:t>
      </w:r>
      <w:r w:rsidR="00BF38A8" w:rsidRPr="001141E4">
        <w:rPr>
          <w:rFonts w:ascii="Times New Roman" w:hAnsi="Times New Roman" w:cs="Times New Roman"/>
          <w:sz w:val="28"/>
          <w:szCs w:val="28"/>
        </w:rPr>
        <w:t xml:space="preserve">нах, насамперед у зв’язку з розвитком НТР і значним скоро- ченням термінів морального зносу промислової продукції. У міжнародній практиці розрізняють форми оренди залежно від її термінів: рентинг </w:t>
      </w:r>
      <w:r w:rsidR="00E97F2D">
        <w:rPr>
          <w:rFonts w:ascii="Times New Roman" w:hAnsi="Times New Roman" w:cs="Times New Roman"/>
          <w:sz w:val="28"/>
          <w:szCs w:val="28"/>
          <w:lang w:val="uk-UA"/>
        </w:rPr>
        <w:t>-</w:t>
      </w:r>
      <w:r w:rsidR="00BF38A8" w:rsidRPr="001141E4">
        <w:rPr>
          <w:rFonts w:ascii="Times New Roman" w:hAnsi="Times New Roman" w:cs="Times New Roman"/>
          <w:sz w:val="28"/>
          <w:szCs w:val="28"/>
        </w:rPr>
        <w:t xml:space="preserve"> короткострокова, хайринг </w:t>
      </w:r>
      <w:r w:rsidR="00E97F2D">
        <w:rPr>
          <w:rFonts w:ascii="Times New Roman" w:hAnsi="Times New Roman" w:cs="Times New Roman"/>
          <w:sz w:val="28"/>
          <w:szCs w:val="28"/>
          <w:lang w:val="uk-UA"/>
        </w:rPr>
        <w:t>-</w:t>
      </w:r>
      <w:r w:rsidR="00BF38A8" w:rsidRPr="001141E4">
        <w:rPr>
          <w:rFonts w:ascii="Times New Roman" w:hAnsi="Times New Roman" w:cs="Times New Roman"/>
          <w:sz w:val="28"/>
          <w:szCs w:val="28"/>
        </w:rPr>
        <w:t xml:space="preserve"> середньострокова і лізинг </w:t>
      </w:r>
      <w:r w:rsidR="00E97F2D">
        <w:rPr>
          <w:rFonts w:ascii="Times New Roman" w:hAnsi="Times New Roman" w:cs="Times New Roman"/>
          <w:sz w:val="28"/>
          <w:szCs w:val="28"/>
          <w:lang w:val="uk-UA"/>
        </w:rPr>
        <w:t>-</w:t>
      </w:r>
      <w:r w:rsidR="00BF38A8" w:rsidRPr="001141E4">
        <w:rPr>
          <w:rFonts w:ascii="Times New Roman" w:hAnsi="Times New Roman" w:cs="Times New Roman"/>
          <w:sz w:val="28"/>
          <w:szCs w:val="28"/>
        </w:rPr>
        <w:t xml:space="preserve"> довгострокова. При укладенні орендно</w:t>
      </w:r>
      <w:r w:rsidR="00E97F2D">
        <w:rPr>
          <w:rFonts w:ascii="Times New Roman" w:hAnsi="Times New Roman" w:cs="Times New Roman"/>
          <w:sz w:val="28"/>
          <w:szCs w:val="28"/>
        </w:rPr>
        <w:t>ї угоди сторони включають у кон</w:t>
      </w:r>
      <w:r w:rsidR="00BF38A8" w:rsidRPr="001141E4">
        <w:rPr>
          <w:rFonts w:ascii="Times New Roman" w:hAnsi="Times New Roman" w:cs="Times New Roman"/>
          <w:sz w:val="28"/>
          <w:szCs w:val="28"/>
        </w:rPr>
        <w:t>тракт не тільки терміни оренди</w:t>
      </w:r>
      <w:r w:rsidR="00E97F2D">
        <w:rPr>
          <w:rFonts w:ascii="Times New Roman" w:hAnsi="Times New Roman" w:cs="Times New Roman"/>
          <w:sz w:val="28"/>
          <w:szCs w:val="28"/>
        </w:rPr>
        <w:t>, але й розмір і терміни випла</w:t>
      </w:r>
      <w:r w:rsidR="00BF38A8" w:rsidRPr="001141E4">
        <w:rPr>
          <w:rFonts w:ascii="Times New Roman" w:hAnsi="Times New Roman" w:cs="Times New Roman"/>
          <w:sz w:val="28"/>
          <w:szCs w:val="28"/>
        </w:rPr>
        <w:t>ти орендної плати, можливість технічного обслуговування, умови купівлі устаткування орендарем. Суттєвою частиною лізингової угоди є умови використання устаткування протягом терміну оренди: орендар протягом усього періоду оренди не має права переуступати свої права й обов’язки за договором або будь-які інтереси без письмової згоди орендодавця. Проте орендодавец</w:t>
      </w:r>
      <w:r w:rsidR="00E97F2D">
        <w:rPr>
          <w:rFonts w:ascii="Times New Roman" w:hAnsi="Times New Roman" w:cs="Times New Roman"/>
          <w:sz w:val="28"/>
          <w:szCs w:val="28"/>
        </w:rPr>
        <w:t>ь має право поступати</w:t>
      </w:r>
      <w:r w:rsidR="00BF38A8" w:rsidRPr="001141E4">
        <w:rPr>
          <w:rFonts w:ascii="Times New Roman" w:hAnsi="Times New Roman" w:cs="Times New Roman"/>
          <w:sz w:val="28"/>
          <w:szCs w:val="28"/>
        </w:rPr>
        <w:t>ся своїми правами за згодою або будь-якими інтересами повністю або частково третій особі без згоди орендаря, але з повідомленням його про цю поступку. Лізингова угода містить вичерпне формулювання про суми і порядок орендних платежів</w:t>
      </w:r>
      <w:r w:rsidR="00E97F2D">
        <w:rPr>
          <w:rFonts w:ascii="Times New Roman" w:hAnsi="Times New Roman" w:cs="Times New Roman"/>
          <w:sz w:val="28"/>
          <w:szCs w:val="28"/>
        </w:rPr>
        <w:t xml:space="preserve">. </w:t>
      </w:r>
    </w:p>
    <w:p w:rsidR="00E97F2D" w:rsidRDefault="00E97F2D"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F38A8" w:rsidRPr="00E97F2D">
        <w:rPr>
          <w:rFonts w:ascii="Times New Roman" w:hAnsi="Times New Roman" w:cs="Times New Roman"/>
          <w:sz w:val="28"/>
          <w:szCs w:val="28"/>
          <w:lang w:val="uk-UA"/>
        </w:rPr>
        <w:t xml:space="preserve">Аудиторські послуги </w:t>
      </w:r>
      <w:r>
        <w:rPr>
          <w:rFonts w:ascii="Times New Roman" w:hAnsi="Times New Roman" w:cs="Times New Roman"/>
          <w:sz w:val="28"/>
          <w:szCs w:val="28"/>
          <w:lang w:val="uk-UA"/>
        </w:rPr>
        <w:t>-</w:t>
      </w:r>
      <w:r w:rsidR="00BF38A8" w:rsidRPr="00E97F2D">
        <w:rPr>
          <w:rFonts w:ascii="Times New Roman" w:hAnsi="Times New Roman" w:cs="Times New Roman"/>
          <w:sz w:val="28"/>
          <w:szCs w:val="28"/>
          <w:lang w:val="uk-UA"/>
        </w:rPr>
        <w:t xml:space="preserve"> це ді</w:t>
      </w:r>
      <w:r>
        <w:rPr>
          <w:rFonts w:ascii="Times New Roman" w:hAnsi="Times New Roman" w:cs="Times New Roman"/>
          <w:sz w:val="28"/>
          <w:szCs w:val="28"/>
          <w:lang w:val="uk-UA"/>
        </w:rPr>
        <w:t>яльність, пов’язана з підготов</w:t>
      </w:r>
      <w:r w:rsidR="00BF38A8" w:rsidRPr="00E97F2D">
        <w:rPr>
          <w:rFonts w:ascii="Times New Roman" w:hAnsi="Times New Roman" w:cs="Times New Roman"/>
          <w:sz w:val="28"/>
          <w:szCs w:val="28"/>
          <w:lang w:val="uk-UA"/>
        </w:rPr>
        <w:t>кою висновків про фінансове становище організації, фірми, про реальність її балансів, д</w:t>
      </w:r>
      <w:r>
        <w:rPr>
          <w:rFonts w:ascii="Times New Roman" w:hAnsi="Times New Roman" w:cs="Times New Roman"/>
          <w:sz w:val="28"/>
          <w:szCs w:val="28"/>
          <w:lang w:val="uk-UA"/>
        </w:rPr>
        <w:t>отримання правил бухгалтерсько</w:t>
      </w:r>
      <w:r w:rsidR="00BF38A8" w:rsidRPr="00E97F2D">
        <w:rPr>
          <w:rFonts w:ascii="Times New Roman" w:hAnsi="Times New Roman" w:cs="Times New Roman"/>
          <w:sz w:val="28"/>
          <w:szCs w:val="28"/>
          <w:lang w:val="uk-UA"/>
        </w:rPr>
        <w:t>го обліку. Аудитори здійснюють на к</w:t>
      </w:r>
      <w:r w:rsidRPr="00E97F2D">
        <w:rPr>
          <w:rFonts w:ascii="Times New Roman" w:hAnsi="Times New Roman" w:cs="Times New Roman"/>
          <w:sz w:val="28"/>
          <w:szCs w:val="28"/>
          <w:lang w:val="uk-UA"/>
        </w:rPr>
        <w:t>омерційній основі перевірку фі</w:t>
      </w:r>
      <w:r w:rsidR="00BF38A8" w:rsidRPr="00E97F2D">
        <w:rPr>
          <w:rFonts w:ascii="Times New Roman" w:hAnsi="Times New Roman" w:cs="Times New Roman"/>
          <w:sz w:val="28"/>
          <w:szCs w:val="28"/>
          <w:lang w:val="uk-UA"/>
        </w:rPr>
        <w:t>нансово-господарської і коме</w:t>
      </w:r>
      <w:r>
        <w:rPr>
          <w:rFonts w:ascii="Times New Roman" w:hAnsi="Times New Roman" w:cs="Times New Roman"/>
          <w:sz w:val="28"/>
          <w:szCs w:val="28"/>
          <w:lang w:val="uk-UA"/>
        </w:rPr>
        <w:t>рційної діяльності фірм; надан</w:t>
      </w:r>
      <w:r w:rsidR="00BF38A8" w:rsidRPr="00E97F2D">
        <w:rPr>
          <w:rFonts w:ascii="Times New Roman" w:hAnsi="Times New Roman" w:cs="Times New Roman"/>
          <w:sz w:val="28"/>
          <w:szCs w:val="28"/>
          <w:lang w:val="uk-UA"/>
        </w:rPr>
        <w:t>ня аудиторських послуг зазви</w:t>
      </w:r>
      <w:r>
        <w:rPr>
          <w:rFonts w:ascii="Times New Roman" w:hAnsi="Times New Roman" w:cs="Times New Roman"/>
          <w:sz w:val="28"/>
          <w:szCs w:val="28"/>
          <w:lang w:val="uk-UA"/>
        </w:rPr>
        <w:t>чай поєднується з наданням кон</w:t>
      </w:r>
      <w:r w:rsidR="00BF38A8" w:rsidRPr="00E97F2D">
        <w:rPr>
          <w:rFonts w:ascii="Times New Roman" w:hAnsi="Times New Roman" w:cs="Times New Roman"/>
          <w:sz w:val="28"/>
          <w:szCs w:val="28"/>
          <w:lang w:val="uk-UA"/>
        </w:rPr>
        <w:t>сультаційної допомоги з м</w:t>
      </w:r>
      <w:r>
        <w:rPr>
          <w:rFonts w:ascii="Times New Roman" w:hAnsi="Times New Roman" w:cs="Times New Roman"/>
          <w:sz w:val="28"/>
          <w:szCs w:val="28"/>
          <w:lang w:val="uk-UA"/>
        </w:rPr>
        <w:t>етою підвищення ефективності ро</w:t>
      </w:r>
      <w:r w:rsidR="00BF38A8" w:rsidRPr="00E97F2D">
        <w:rPr>
          <w:rFonts w:ascii="Times New Roman" w:hAnsi="Times New Roman" w:cs="Times New Roman"/>
          <w:sz w:val="28"/>
          <w:szCs w:val="28"/>
          <w:lang w:val="uk-UA"/>
        </w:rPr>
        <w:t>боти, раціонального вирішення податкових, бухгалтерських, платіжно-розрахункових, к</w:t>
      </w:r>
      <w:r>
        <w:rPr>
          <w:rFonts w:ascii="Times New Roman" w:hAnsi="Times New Roman" w:cs="Times New Roman"/>
          <w:sz w:val="28"/>
          <w:szCs w:val="28"/>
          <w:lang w:val="uk-UA"/>
        </w:rPr>
        <w:t>адрових, адміністративно-управ</w:t>
      </w:r>
      <w:r w:rsidR="00BF38A8" w:rsidRPr="00E97F2D">
        <w:rPr>
          <w:rFonts w:ascii="Times New Roman" w:hAnsi="Times New Roman" w:cs="Times New Roman"/>
          <w:sz w:val="28"/>
          <w:szCs w:val="28"/>
          <w:lang w:val="uk-UA"/>
        </w:rPr>
        <w:t>лінських, правових та інших проблем. У контракті на надання аудиторських послуг вказуєть</w:t>
      </w:r>
      <w:r w:rsidRPr="00E97F2D">
        <w:rPr>
          <w:rFonts w:ascii="Times New Roman" w:hAnsi="Times New Roman" w:cs="Times New Roman"/>
          <w:sz w:val="28"/>
          <w:szCs w:val="28"/>
          <w:lang w:val="uk-UA"/>
        </w:rPr>
        <w:t>ся, що перевірка фінансово-гос</w:t>
      </w:r>
      <w:r w:rsidR="00BF38A8" w:rsidRPr="00E97F2D">
        <w:rPr>
          <w:rFonts w:ascii="Times New Roman" w:hAnsi="Times New Roman" w:cs="Times New Roman"/>
          <w:sz w:val="28"/>
          <w:szCs w:val="28"/>
          <w:lang w:val="uk-UA"/>
        </w:rPr>
        <w:t xml:space="preserve">подарської діяльності охоплює </w:t>
      </w:r>
      <w:r>
        <w:rPr>
          <w:rFonts w:ascii="Times New Roman" w:hAnsi="Times New Roman" w:cs="Times New Roman"/>
          <w:sz w:val="28"/>
          <w:szCs w:val="28"/>
          <w:lang w:val="uk-UA"/>
        </w:rPr>
        <w:t>і перевірку відповідного відоб</w:t>
      </w:r>
      <w:r w:rsidR="00BF38A8" w:rsidRPr="00E97F2D">
        <w:rPr>
          <w:rFonts w:ascii="Times New Roman" w:hAnsi="Times New Roman" w:cs="Times New Roman"/>
          <w:sz w:val="28"/>
          <w:szCs w:val="28"/>
          <w:lang w:val="uk-UA"/>
        </w:rPr>
        <w:t>раження фінансових операцій у</w:t>
      </w:r>
      <w:r>
        <w:rPr>
          <w:rFonts w:ascii="Times New Roman" w:hAnsi="Times New Roman" w:cs="Times New Roman"/>
          <w:sz w:val="28"/>
          <w:szCs w:val="28"/>
          <w:lang w:val="uk-UA"/>
        </w:rPr>
        <w:t xml:space="preserve"> бухгалтерському обліку і звіт</w:t>
      </w:r>
      <w:r w:rsidR="00BF38A8" w:rsidRPr="00E97F2D">
        <w:rPr>
          <w:rFonts w:ascii="Times New Roman" w:hAnsi="Times New Roman" w:cs="Times New Roman"/>
          <w:sz w:val="28"/>
          <w:szCs w:val="28"/>
          <w:lang w:val="uk-UA"/>
        </w:rPr>
        <w:t xml:space="preserve">ності. </w:t>
      </w:r>
      <w:r w:rsidR="00BF38A8" w:rsidRPr="001141E4">
        <w:rPr>
          <w:rFonts w:ascii="Times New Roman" w:hAnsi="Times New Roman" w:cs="Times New Roman"/>
          <w:sz w:val="28"/>
          <w:szCs w:val="28"/>
        </w:rPr>
        <w:t>За результатами перевірки аудитори дають висновок про достовірність його річного бала</w:t>
      </w:r>
      <w:r>
        <w:rPr>
          <w:rFonts w:ascii="Times New Roman" w:hAnsi="Times New Roman" w:cs="Times New Roman"/>
          <w:sz w:val="28"/>
          <w:szCs w:val="28"/>
        </w:rPr>
        <w:t>нсу і рахунки прибутків і збит</w:t>
      </w:r>
      <w:r w:rsidR="00BF38A8" w:rsidRPr="001141E4">
        <w:rPr>
          <w:rFonts w:ascii="Times New Roman" w:hAnsi="Times New Roman" w:cs="Times New Roman"/>
          <w:sz w:val="28"/>
          <w:szCs w:val="28"/>
        </w:rPr>
        <w:t xml:space="preserve">ків. </w:t>
      </w:r>
    </w:p>
    <w:p w:rsidR="00E97F2D" w:rsidRDefault="00E97F2D"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F38A8" w:rsidRPr="001141E4">
        <w:rPr>
          <w:rFonts w:ascii="Times New Roman" w:hAnsi="Times New Roman" w:cs="Times New Roman"/>
          <w:sz w:val="28"/>
          <w:szCs w:val="28"/>
        </w:rPr>
        <w:t>Іншу групу угод з купівлі-продажу послуг становлять угоди про надання послуг, необхідних для забезпечення просування товару від продавця до покупця</w:t>
      </w:r>
      <w:r>
        <w:rPr>
          <w:rFonts w:ascii="Times New Roman" w:hAnsi="Times New Roman" w:cs="Times New Roman"/>
          <w:sz w:val="28"/>
          <w:szCs w:val="28"/>
        </w:rPr>
        <w:t>. Це операції, покликані обслу</w:t>
      </w:r>
      <w:r w:rsidR="00BF38A8" w:rsidRPr="001141E4">
        <w:rPr>
          <w:rFonts w:ascii="Times New Roman" w:hAnsi="Times New Roman" w:cs="Times New Roman"/>
          <w:sz w:val="28"/>
          <w:szCs w:val="28"/>
        </w:rPr>
        <w:t>говувати товарообіг, забезпе</w:t>
      </w:r>
      <w:r>
        <w:rPr>
          <w:rFonts w:ascii="Times New Roman" w:hAnsi="Times New Roman" w:cs="Times New Roman"/>
          <w:sz w:val="28"/>
          <w:szCs w:val="28"/>
        </w:rPr>
        <w:t>чувати виконання угоди купівлі-</w:t>
      </w:r>
      <w:r w:rsidR="00BF38A8" w:rsidRPr="001141E4">
        <w:rPr>
          <w:rFonts w:ascii="Times New Roman" w:hAnsi="Times New Roman" w:cs="Times New Roman"/>
          <w:sz w:val="28"/>
          <w:szCs w:val="28"/>
        </w:rPr>
        <w:t>продажу товару. Основою діяльності по об</w:t>
      </w:r>
      <w:r>
        <w:rPr>
          <w:rFonts w:ascii="Times New Roman" w:hAnsi="Times New Roman" w:cs="Times New Roman"/>
          <w:sz w:val="28"/>
          <w:szCs w:val="28"/>
        </w:rPr>
        <w:t>слуговуванню товарообігу опера</w:t>
      </w:r>
      <w:r w:rsidR="00BF38A8" w:rsidRPr="001141E4">
        <w:rPr>
          <w:rFonts w:ascii="Times New Roman" w:hAnsi="Times New Roman" w:cs="Times New Roman"/>
          <w:sz w:val="28"/>
          <w:szCs w:val="28"/>
        </w:rPr>
        <w:t>цій є послуги по перевезенню товарів, транспортно-екс</w:t>
      </w:r>
      <w:r>
        <w:rPr>
          <w:rFonts w:ascii="Times New Roman" w:hAnsi="Times New Roman" w:cs="Times New Roman"/>
          <w:sz w:val="28"/>
          <w:szCs w:val="28"/>
        </w:rPr>
        <w:t>педи</w:t>
      </w:r>
      <w:r w:rsidR="00BF38A8" w:rsidRPr="001141E4">
        <w:rPr>
          <w:rFonts w:ascii="Times New Roman" w:hAnsi="Times New Roman" w:cs="Times New Roman"/>
          <w:sz w:val="28"/>
          <w:szCs w:val="28"/>
        </w:rPr>
        <w:t>торському обслуговуванню, страхуванню товару, банківських і розрахункових операціях, організації зовнішньоторговельної реклами, організації виставок і участі в ярмарках. Купівля-продаж послуг</w:t>
      </w:r>
      <w:r>
        <w:rPr>
          <w:rFonts w:ascii="Times New Roman" w:hAnsi="Times New Roman" w:cs="Times New Roman"/>
          <w:sz w:val="28"/>
          <w:szCs w:val="28"/>
        </w:rPr>
        <w:t xml:space="preserve"> по перевезенню товару оформля</w:t>
      </w:r>
      <w:r w:rsidR="00BF38A8" w:rsidRPr="001141E4">
        <w:rPr>
          <w:rFonts w:ascii="Times New Roman" w:hAnsi="Times New Roman" w:cs="Times New Roman"/>
          <w:sz w:val="28"/>
          <w:szCs w:val="28"/>
        </w:rPr>
        <w:t xml:space="preserve">ється укладенням </w:t>
      </w:r>
      <w:r w:rsidR="00BF38A8" w:rsidRPr="001141E4">
        <w:rPr>
          <w:rFonts w:ascii="Times New Roman" w:hAnsi="Times New Roman" w:cs="Times New Roman"/>
          <w:sz w:val="28"/>
          <w:szCs w:val="28"/>
        </w:rPr>
        <w:lastRenderedPageBreak/>
        <w:t>угоди по п</w:t>
      </w:r>
      <w:r>
        <w:rPr>
          <w:rFonts w:ascii="Times New Roman" w:hAnsi="Times New Roman" w:cs="Times New Roman"/>
          <w:sz w:val="28"/>
          <w:szCs w:val="28"/>
        </w:rPr>
        <w:t>еревезенню різними видами тран</w:t>
      </w:r>
      <w:r w:rsidR="00BF38A8" w:rsidRPr="001141E4">
        <w:rPr>
          <w:rFonts w:ascii="Times New Roman" w:hAnsi="Times New Roman" w:cs="Times New Roman"/>
          <w:sz w:val="28"/>
          <w:szCs w:val="28"/>
        </w:rPr>
        <w:t xml:space="preserve">спорту </w:t>
      </w:r>
      <w:r>
        <w:rPr>
          <w:rFonts w:ascii="Times New Roman" w:hAnsi="Times New Roman" w:cs="Times New Roman"/>
          <w:sz w:val="28"/>
          <w:szCs w:val="28"/>
          <w:lang w:val="uk-UA"/>
        </w:rPr>
        <w:t>-</w:t>
      </w:r>
      <w:r w:rsidR="00BF38A8" w:rsidRPr="001141E4">
        <w:rPr>
          <w:rFonts w:ascii="Times New Roman" w:hAnsi="Times New Roman" w:cs="Times New Roman"/>
          <w:sz w:val="28"/>
          <w:szCs w:val="28"/>
        </w:rPr>
        <w:t xml:space="preserve"> морським, річковим,</w:t>
      </w:r>
      <w:r>
        <w:rPr>
          <w:rFonts w:ascii="Times New Roman" w:hAnsi="Times New Roman" w:cs="Times New Roman"/>
          <w:sz w:val="28"/>
          <w:szCs w:val="28"/>
        </w:rPr>
        <w:t xml:space="preserve"> залізничним, авіаційним, авто</w:t>
      </w:r>
      <w:r w:rsidR="00BF38A8" w:rsidRPr="001141E4">
        <w:rPr>
          <w:rFonts w:ascii="Times New Roman" w:hAnsi="Times New Roman" w:cs="Times New Roman"/>
          <w:sz w:val="28"/>
          <w:szCs w:val="28"/>
        </w:rPr>
        <w:t xml:space="preserve">мобільним, трубопровідним. </w:t>
      </w:r>
    </w:p>
    <w:p w:rsidR="00967BE3" w:rsidRPr="001141E4" w:rsidRDefault="00E97F2D" w:rsidP="00967BE3">
      <w:pPr>
        <w:spacing w:after="0" w:line="240" w:lineRule="auto"/>
        <w:ind w:left="360"/>
        <w:jc w:val="both"/>
        <w:rPr>
          <w:rFonts w:ascii="Times New Roman" w:hAnsi="Times New Roman" w:cs="Times New Roman"/>
          <w:sz w:val="28"/>
          <w:szCs w:val="28"/>
          <w:lang w:val="uk-UA" w:eastAsia="ar-SA"/>
        </w:rPr>
      </w:pPr>
      <w:r>
        <w:rPr>
          <w:rFonts w:ascii="Times New Roman" w:hAnsi="Times New Roman" w:cs="Times New Roman"/>
          <w:sz w:val="28"/>
          <w:szCs w:val="28"/>
          <w:lang w:val="uk-UA"/>
        </w:rPr>
        <w:tab/>
      </w:r>
      <w:r w:rsidR="00BF38A8" w:rsidRPr="001141E4">
        <w:rPr>
          <w:rFonts w:ascii="Times New Roman" w:hAnsi="Times New Roman" w:cs="Times New Roman"/>
          <w:sz w:val="28"/>
          <w:szCs w:val="28"/>
        </w:rPr>
        <w:t>Найбільше значення сере</w:t>
      </w:r>
      <w:r>
        <w:rPr>
          <w:rFonts w:ascii="Times New Roman" w:hAnsi="Times New Roman" w:cs="Times New Roman"/>
          <w:sz w:val="28"/>
          <w:szCs w:val="28"/>
        </w:rPr>
        <w:t>д страхових операцій має транс</w:t>
      </w:r>
      <w:r w:rsidR="00BF38A8" w:rsidRPr="001141E4">
        <w:rPr>
          <w:rFonts w:ascii="Times New Roman" w:hAnsi="Times New Roman" w:cs="Times New Roman"/>
          <w:sz w:val="28"/>
          <w:szCs w:val="28"/>
        </w:rPr>
        <w:t>портне страхування вантажів, що обертаються в зовнішній торгівлі. Страхувальниками по</w:t>
      </w:r>
      <w:r>
        <w:rPr>
          <w:rFonts w:ascii="Times New Roman" w:hAnsi="Times New Roman" w:cs="Times New Roman"/>
          <w:sz w:val="28"/>
          <w:szCs w:val="28"/>
        </w:rPr>
        <w:t xml:space="preserve"> цих договорах страхування вис</w:t>
      </w:r>
      <w:r w:rsidR="00BF38A8" w:rsidRPr="001141E4">
        <w:rPr>
          <w:rFonts w:ascii="Times New Roman" w:hAnsi="Times New Roman" w:cs="Times New Roman"/>
          <w:sz w:val="28"/>
          <w:szCs w:val="28"/>
        </w:rPr>
        <w:t>тупають або продавці, або покупці залежно від базисних умов угоди. Приймаються на страху</w:t>
      </w:r>
      <w:r>
        <w:rPr>
          <w:rFonts w:ascii="Times New Roman" w:hAnsi="Times New Roman" w:cs="Times New Roman"/>
          <w:sz w:val="28"/>
          <w:szCs w:val="28"/>
        </w:rPr>
        <w:t>вання вантажі, а також очікува</w:t>
      </w:r>
      <w:r w:rsidR="00BF38A8" w:rsidRPr="001141E4">
        <w:rPr>
          <w:rFonts w:ascii="Times New Roman" w:hAnsi="Times New Roman" w:cs="Times New Roman"/>
          <w:sz w:val="28"/>
          <w:szCs w:val="28"/>
        </w:rPr>
        <w:t>ний прибуток і комісія, фрахт т</w:t>
      </w:r>
      <w:r>
        <w:rPr>
          <w:rFonts w:ascii="Times New Roman" w:hAnsi="Times New Roman" w:cs="Times New Roman"/>
          <w:sz w:val="28"/>
          <w:szCs w:val="28"/>
        </w:rPr>
        <w:t>а інші витрати, пов’язані з пе</w:t>
      </w:r>
      <w:r w:rsidR="00BF38A8" w:rsidRPr="001141E4">
        <w:rPr>
          <w:rFonts w:ascii="Times New Roman" w:hAnsi="Times New Roman" w:cs="Times New Roman"/>
          <w:sz w:val="28"/>
          <w:szCs w:val="28"/>
        </w:rPr>
        <w:t>ревезенням вантажів. За дого</w:t>
      </w:r>
      <w:r>
        <w:rPr>
          <w:rFonts w:ascii="Times New Roman" w:hAnsi="Times New Roman" w:cs="Times New Roman"/>
          <w:sz w:val="28"/>
          <w:szCs w:val="28"/>
        </w:rPr>
        <w:t>ворами транспортного страхуван</w:t>
      </w:r>
      <w:r w:rsidR="00BF38A8" w:rsidRPr="001141E4">
        <w:rPr>
          <w:rFonts w:ascii="Times New Roman" w:hAnsi="Times New Roman" w:cs="Times New Roman"/>
          <w:sz w:val="28"/>
          <w:szCs w:val="28"/>
        </w:rPr>
        <w:t>ня вантажів відшкодовуються збитки, заподіяні під час переве- зення, при цьому договір може бути укладений із відповідальністю за всі ризи</w:t>
      </w:r>
      <w:r>
        <w:rPr>
          <w:rFonts w:ascii="Times New Roman" w:hAnsi="Times New Roman" w:cs="Times New Roman"/>
          <w:sz w:val="28"/>
          <w:szCs w:val="28"/>
        </w:rPr>
        <w:t>ки тощо. Вантаж вважається зас</w:t>
      </w:r>
      <w:r w:rsidR="00BF38A8" w:rsidRPr="001141E4">
        <w:rPr>
          <w:rFonts w:ascii="Times New Roman" w:hAnsi="Times New Roman" w:cs="Times New Roman"/>
          <w:sz w:val="28"/>
          <w:szCs w:val="28"/>
        </w:rPr>
        <w:t>трахованим у сумі, заявленій страхувальником, але не вище вартості, зазначеної в рахунку продавця, із винятком витрат на перевезення. Договір страхув</w:t>
      </w:r>
      <w:r>
        <w:rPr>
          <w:rFonts w:ascii="Times New Roman" w:hAnsi="Times New Roman" w:cs="Times New Roman"/>
          <w:sz w:val="28"/>
          <w:szCs w:val="28"/>
        </w:rPr>
        <w:t>ання вантажів може бути укладе</w:t>
      </w:r>
      <w:r w:rsidR="00BF38A8" w:rsidRPr="001141E4">
        <w:rPr>
          <w:rFonts w:ascii="Times New Roman" w:hAnsi="Times New Roman" w:cs="Times New Roman"/>
          <w:sz w:val="28"/>
          <w:szCs w:val="28"/>
        </w:rPr>
        <w:t>ний на певний період або на визначену кількість рейсів.</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1141E4" w:rsidRDefault="00967BE3" w:rsidP="00967BE3">
      <w:pPr>
        <w:spacing w:after="0" w:line="240" w:lineRule="auto"/>
        <w:ind w:left="360"/>
        <w:jc w:val="both"/>
        <w:rPr>
          <w:rFonts w:ascii="Times New Roman" w:hAnsi="Times New Roman"/>
          <w:b/>
          <w:sz w:val="28"/>
          <w:szCs w:val="28"/>
          <w:lang w:val="uk-UA" w:eastAsia="ar-SA"/>
        </w:rPr>
      </w:pPr>
      <w:r w:rsidRPr="001141E4">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0A4266">
        <w:rPr>
          <w:rFonts w:ascii="Times New Roman" w:hAnsi="Times New Roman"/>
          <w:sz w:val="28"/>
          <w:szCs w:val="28"/>
          <w:lang w:val="uk-UA" w:eastAsia="ar-SA"/>
        </w:rPr>
        <w:t xml:space="preserve"> Назвіть критерії класифікації зовнішньоеконоімчних договорів.</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0A4266">
        <w:rPr>
          <w:rFonts w:ascii="Times New Roman" w:hAnsi="Times New Roman"/>
          <w:sz w:val="28"/>
          <w:szCs w:val="28"/>
          <w:lang w:val="uk-UA" w:eastAsia="ar-SA"/>
        </w:rPr>
        <w:t xml:space="preserve"> Які особливості укладання угод з експорту та імпорту послуг?</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0A4266">
        <w:rPr>
          <w:rFonts w:ascii="Times New Roman" w:hAnsi="Times New Roman"/>
          <w:sz w:val="28"/>
          <w:szCs w:val="28"/>
          <w:lang w:val="uk-UA" w:eastAsia="ar-SA"/>
        </w:rPr>
        <w:t xml:space="preserve"> Хто є сторонами угод з експорту та імпорту послуг?</w:t>
      </w:r>
    </w:p>
    <w:p w:rsidR="00967BE3" w:rsidRDefault="00967BE3" w:rsidP="00967BE3">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967BE3" w:rsidRPr="00E97F2D" w:rsidRDefault="00967BE3" w:rsidP="00E97F2D">
      <w:pPr>
        <w:ind w:left="426"/>
        <w:rPr>
          <w:rFonts w:ascii="Times New Roman" w:hAnsi="Times New Roman" w:cs="Times New Roman"/>
          <w:b/>
          <w:sz w:val="28"/>
          <w:szCs w:val="28"/>
          <w:lang w:val="uk-UA"/>
        </w:rPr>
      </w:pPr>
      <w:r w:rsidRPr="00967BE3">
        <w:rPr>
          <w:rFonts w:ascii="Times New Roman" w:hAnsi="Times New Roman" w:cs="Times New Roman"/>
          <w:b/>
          <w:sz w:val="28"/>
          <w:szCs w:val="28"/>
          <w:lang w:val="uk-UA" w:eastAsia="ar-SA"/>
        </w:rPr>
        <w:lastRenderedPageBreak/>
        <w:t>Тема: "</w:t>
      </w:r>
      <w:r w:rsidRPr="00967BE3">
        <w:rPr>
          <w:rFonts w:ascii="Times New Roman" w:eastAsia="Times New Roman" w:hAnsi="Times New Roman" w:cs="Times New Roman"/>
          <w:b/>
          <w:sz w:val="28"/>
          <w:szCs w:val="28"/>
        </w:rPr>
        <w:t>Валютне регулювання зовнішньоекономічної діяльності</w:t>
      </w:r>
      <w:r w:rsidRPr="00967BE3">
        <w:rPr>
          <w:rFonts w:ascii="Times New Roman" w:hAnsi="Times New Roman" w:cs="Times New Roman"/>
          <w:b/>
          <w:sz w:val="28"/>
          <w:szCs w:val="28"/>
          <w:lang w:val="uk-UA"/>
        </w:rPr>
        <w:t>"</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61741A">
        <w:rPr>
          <w:rFonts w:ascii="Times New Roman" w:hAnsi="Times New Roman"/>
          <w:sz w:val="28"/>
          <w:szCs w:val="28"/>
          <w:lang w:val="uk-UA" w:eastAsia="ar-SA"/>
        </w:rPr>
        <w:t xml:space="preserve"> Валютні цінності.</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61741A">
        <w:rPr>
          <w:rFonts w:ascii="Times New Roman" w:hAnsi="Times New Roman"/>
          <w:sz w:val="28"/>
          <w:szCs w:val="28"/>
          <w:lang w:val="uk-UA" w:eastAsia="ar-SA"/>
        </w:rPr>
        <w:t xml:space="preserve"> Інструменти валютного регулювання.</w:t>
      </w:r>
    </w:p>
    <w:p w:rsidR="00967BE3" w:rsidRPr="00A80C6B" w:rsidRDefault="00967BE3" w:rsidP="00967BE3">
      <w:pPr>
        <w:spacing w:after="0" w:line="240" w:lineRule="auto"/>
        <w:ind w:left="360"/>
        <w:jc w:val="both"/>
        <w:rPr>
          <w:rFonts w:ascii="Times New Roman" w:hAnsi="Times New Roman"/>
          <w:b/>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A80C6B" w:rsidRPr="00E97F2D" w:rsidRDefault="00A80C6B" w:rsidP="00E97F2D">
      <w:pPr>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     [2];[6];[16];[20];[30];[32];[38];[39]</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E97F2D" w:rsidRDefault="00967BE3" w:rsidP="00967BE3">
      <w:pPr>
        <w:spacing w:after="0" w:line="240" w:lineRule="auto"/>
        <w:ind w:left="360"/>
        <w:jc w:val="both"/>
        <w:rPr>
          <w:rFonts w:ascii="Times New Roman" w:hAnsi="Times New Roman" w:cs="Times New Roman"/>
          <w:sz w:val="28"/>
          <w:szCs w:val="28"/>
          <w:lang w:val="uk-UA"/>
        </w:rPr>
      </w:pPr>
      <w:r w:rsidRPr="00E97F2D">
        <w:rPr>
          <w:rFonts w:ascii="Times New Roman" w:hAnsi="Times New Roman" w:cs="Times New Roman"/>
          <w:sz w:val="28"/>
          <w:szCs w:val="28"/>
          <w:lang w:val="uk-UA" w:eastAsia="ar-SA"/>
        </w:rPr>
        <w:t>1.</w:t>
      </w:r>
      <w:r w:rsidR="0061741A" w:rsidRPr="00E97F2D">
        <w:rPr>
          <w:rFonts w:ascii="Times New Roman" w:hAnsi="Times New Roman" w:cs="Times New Roman"/>
          <w:sz w:val="28"/>
          <w:szCs w:val="28"/>
          <w:lang w:val="uk-UA" w:eastAsia="ar-SA"/>
        </w:rPr>
        <w:t xml:space="preserve"> </w:t>
      </w:r>
      <w:r w:rsidR="00E97F2D">
        <w:rPr>
          <w:rFonts w:ascii="Times New Roman" w:hAnsi="Times New Roman" w:cs="Times New Roman"/>
          <w:sz w:val="28"/>
          <w:szCs w:val="28"/>
          <w:lang w:val="uk-UA" w:eastAsia="ar-SA"/>
        </w:rPr>
        <w:t>Студенти повинні знати, що</w:t>
      </w:r>
      <w:r w:rsidR="0061741A" w:rsidRPr="00E97F2D">
        <w:rPr>
          <w:rFonts w:ascii="Times New Roman" w:hAnsi="Times New Roman" w:cs="Times New Roman"/>
          <w:sz w:val="28"/>
          <w:szCs w:val="28"/>
          <w:lang w:val="uk-UA"/>
        </w:rPr>
        <w:t xml:space="preserve"> поняття «валютні цінності» має такі значення:  </w:t>
      </w:r>
    </w:p>
    <w:p w:rsidR="00E97F2D" w:rsidRDefault="00E97F2D"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741A" w:rsidRPr="00E97F2D">
        <w:rPr>
          <w:rFonts w:ascii="Times New Roman" w:hAnsi="Times New Roman" w:cs="Times New Roman"/>
          <w:sz w:val="28"/>
          <w:szCs w:val="28"/>
          <w:lang w:val="uk-UA"/>
        </w:rPr>
        <w:t>валюта України — грошові знаки у вигляді банкнотів,</w:t>
      </w:r>
      <w:r w:rsidR="0061741A" w:rsidRPr="00E97F2D">
        <w:rPr>
          <w:rFonts w:ascii="Times New Roman" w:hAnsi="Times New Roman" w:cs="Times New Roman"/>
          <w:sz w:val="28"/>
          <w:szCs w:val="28"/>
        </w:rPr>
        <w:sym w:font="Symbol" w:char="F02D"/>
      </w:r>
      <w:r w:rsidR="0061741A" w:rsidRPr="00E97F2D">
        <w:rPr>
          <w:rFonts w:ascii="Times New Roman" w:hAnsi="Times New Roman" w:cs="Times New Roman"/>
          <w:sz w:val="28"/>
          <w:szCs w:val="28"/>
          <w:lang w:val="uk-UA"/>
        </w:rPr>
        <w:t xml:space="preserve"> казначейських білетів, монет, в інших формах, що перебувають в обігу та є законним платіжним засобом на території України, а також вилучені з обігу або такі, що вилучаються з нього, але підлягають обміну на грошові знаки, які перебувають в обігу, кошти на рахунках, у внесках в банківських та інших кредитно-фінансових установах на території України;  </w:t>
      </w:r>
    </w:p>
    <w:p w:rsidR="00E97F2D" w:rsidRDefault="00E97F2D"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741A" w:rsidRPr="00E97F2D">
        <w:rPr>
          <w:rFonts w:ascii="Times New Roman" w:hAnsi="Times New Roman" w:cs="Times New Roman"/>
          <w:sz w:val="28"/>
          <w:szCs w:val="28"/>
          <w:lang w:val="uk-UA"/>
        </w:rPr>
        <w:t>платіжні документи та інші цінні папери (акції, облігації,</w:t>
      </w:r>
      <w:r w:rsidR="0061741A" w:rsidRPr="00E97F2D">
        <w:rPr>
          <w:rFonts w:ascii="Times New Roman" w:hAnsi="Times New Roman" w:cs="Times New Roman"/>
          <w:sz w:val="28"/>
          <w:szCs w:val="28"/>
        </w:rPr>
        <w:sym w:font="Symbol" w:char="F02D"/>
      </w:r>
      <w:r w:rsidR="0061741A" w:rsidRPr="00E97F2D">
        <w:rPr>
          <w:rFonts w:ascii="Times New Roman" w:hAnsi="Times New Roman" w:cs="Times New Roman"/>
          <w:sz w:val="28"/>
          <w:szCs w:val="28"/>
          <w:lang w:val="uk-UA"/>
        </w:rPr>
        <w:t xml:space="preserve"> купони до них, бони, векселі (тратти), боргові розписки, акредитиви, чеки, банківські накази, депозитні сертифікати, ощадні книжки, інші фінансові та банківські документи), виражені у валюті України;  </w:t>
      </w:r>
    </w:p>
    <w:p w:rsidR="00E97F2D" w:rsidRDefault="00E97F2D"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741A" w:rsidRPr="00E97F2D">
        <w:rPr>
          <w:rFonts w:ascii="Times New Roman" w:hAnsi="Times New Roman" w:cs="Times New Roman"/>
          <w:sz w:val="28"/>
          <w:szCs w:val="28"/>
          <w:lang w:val="uk-UA"/>
        </w:rPr>
        <w:t xml:space="preserve">іноземна валюта </w:t>
      </w:r>
      <w:r>
        <w:rPr>
          <w:rFonts w:ascii="Times New Roman" w:hAnsi="Times New Roman" w:cs="Times New Roman"/>
          <w:sz w:val="28"/>
          <w:szCs w:val="28"/>
          <w:lang w:val="uk-UA"/>
        </w:rPr>
        <w:t>-</w:t>
      </w:r>
      <w:r w:rsidR="0061741A" w:rsidRPr="00E97F2D">
        <w:rPr>
          <w:rFonts w:ascii="Times New Roman" w:hAnsi="Times New Roman" w:cs="Times New Roman"/>
          <w:sz w:val="28"/>
          <w:szCs w:val="28"/>
          <w:lang w:val="uk-UA"/>
        </w:rPr>
        <w:t xml:space="preserve"> іноземні грошові знаки у вигляді</w:t>
      </w:r>
      <w:r>
        <w:rPr>
          <w:rFonts w:ascii="Times New Roman" w:hAnsi="Times New Roman" w:cs="Times New Roman"/>
          <w:sz w:val="28"/>
          <w:szCs w:val="28"/>
          <w:lang w:val="uk-UA"/>
        </w:rPr>
        <w:t xml:space="preserve"> </w:t>
      </w:r>
      <w:r w:rsidR="0061741A" w:rsidRPr="00E97F2D">
        <w:rPr>
          <w:rFonts w:ascii="Times New Roman" w:hAnsi="Times New Roman" w:cs="Times New Roman"/>
          <w:sz w:val="28"/>
          <w:szCs w:val="28"/>
        </w:rPr>
        <w:sym w:font="Symbol" w:char="F02D"/>
      </w:r>
      <w:r w:rsidR="0061741A" w:rsidRPr="00E97F2D">
        <w:rPr>
          <w:rFonts w:ascii="Times New Roman" w:hAnsi="Times New Roman" w:cs="Times New Roman"/>
          <w:sz w:val="28"/>
          <w:szCs w:val="28"/>
          <w:lang w:val="uk-UA"/>
        </w:rPr>
        <w:t xml:space="preserve"> банкнотів, казначейських білетів, монет, що перебувають в обігу та є законним платіжним засобом на території відповідної іноземної держави, а також вилучені з обігу або такі, що вилучаються з нього, але підлягають обмінові на грошові знаки, які перебувають в обігу, кошти у грошових одиницях іноземних держав і міжнародних розрахункових (клірингових) одиницях, що перебувають на рахунках або вносяться до банківських та інших кредитно-фінансових установ за межами України;  </w:t>
      </w:r>
      <w:r>
        <w:rPr>
          <w:rFonts w:ascii="Times New Roman" w:hAnsi="Times New Roman" w:cs="Times New Roman"/>
          <w:sz w:val="28"/>
          <w:szCs w:val="28"/>
          <w:lang w:val="uk-UA"/>
        </w:rPr>
        <w:t xml:space="preserve"> </w:t>
      </w:r>
    </w:p>
    <w:p w:rsidR="00E97F2D" w:rsidRDefault="00E97F2D"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741A" w:rsidRPr="00E97F2D">
        <w:rPr>
          <w:rFonts w:ascii="Times New Roman" w:hAnsi="Times New Roman" w:cs="Times New Roman"/>
          <w:sz w:val="28"/>
          <w:szCs w:val="28"/>
          <w:lang w:val="uk-UA"/>
        </w:rPr>
        <w:t>платіжні документи та інші цінні папери (акції, облігації,</w:t>
      </w:r>
      <w:r w:rsidR="0061741A" w:rsidRPr="00E97F2D">
        <w:rPr>
          <w:rFonts w:ascii="Times New Roman" w:hAnsi="Times New Roman" w:cs="Times New Roman"/>
          <w:sz w:val="28"/>
          <w:szCs w:val="28"/>
        </w:rPr>
        <w:sym w:font="Symbol" w:char="F02D"/>
      </w:r>
      <w:r w:rsidR="0061741A" w:rsidRPr="00E97F2D">
        <w:rPr>
          <w:rFonts w:ascii="Times New Roman" w:hAnsi="Times New Roman" w:cs="Times New Roman"/>
          <w:sz w:val="28"/>
          <w:szCs w:val="28"/>
          <w:lang w:val="uk-UA"/>
        </w:rPr>
        <w:t xml:space="preserve"> купони до них, векселі (тратти), боргові розписки, акредитиви, чеки, банківські накази, депозитні сертифікати, інші фінансові та банківські документи), виражені в іноземній валюті або банківських металах;  </w:t>
      </w:r>
    </w:p>
    <w:p w:rsidR="00967BE3" w:rsidRPr="00E97F2D" w:rsidRDefault="00E97F2D" w:rsidP="00967BE3">
      <w:pPr>
        <w:spacing w:after="0" w:line="240" w:lineRule="auto"/>
        <w:ind w:left="360"/>
        <w:jc w:val="both"/>
        <w:rPr>
          <w:rFonts w:ascii="Times New Roman" w:hAnsi="Times New Roman" w:cs="Times New Roman"/>
          <w:sz w:val="28"/>
          <w:szCs w:val="28"/>
          <w:lang w:val="uk-UA" w:eastAsia="ar-SA"/>
        </w:rPr>
      </w:pPr>
      <w:r>
        <w:rPr>
          <w:rFonts w:ascii="Times New Roman" w:hAnsi="Times New Roman" w:cs="Times New Roman"/>
          <w:sz w:val="28"/>
          <w:szCs w:val="28"/>
          <w:lang w:val="uk-UA"/>
        </w:rPr>
        <w:t xml:space="preserve">- </w:t>
      </w:r>
      <w:r w:rsidR="0061741A" w:rsidRPr="00E97F2D">
        <w:rPr>
          <w:rFonts w:ascii="Times New Roman" w:hAnsi="Times New Roman" w:cs="Times New Roman"/>
          <w:sz w:val="28"/>
          <w:szCs w:val="28"/>
          <w:lang w:val="uk-UA"/>
        </w:rPr>
        <w:t xml:space="preserve">банківські метали </w:t>
      </w:r>
      <w:r>
        <w:rPr>
          <w:rFonts w:ascii="Times New Roman" w:hAnsi="Times New Roman" w:cs="Times New Roman"/>
          <w:sz w:val="28"/>
          <w:szCs w:val="28"/>
          <w:lang w:val="uk-UA"/>
        </w:rPr>
        <w:t>-</w:t>
      </w:r>
      <w:r w:rsidR="0061741A" w:rsidRPr="00E97F2D">
        <w:rPr>
          <w:rFonts w:ascii="Times New Roman" w:hAnsi="Times New Roman" w:cs="Times New Roman"/>
          <w:sz w:val="28"/>
          <w:szCs w:val="28"/>
          <w:lang w:val="uk-UA"/>
        </w:rPr>
        <w:t xml:space="preserve"> це золото, срібло, платина, метали</w:t>
      </w:r>
      <w:r w:rsidR="0061741A" w:rsidRPr="00E97F2D">
        <w:rPr>
          <w:rFonts w:ascii="Times New Roman" w:hAnsi="Times New Roman" w:cs="Times New Roman"/>
          <w:sz w:val="28"/>
          <w:szCs w:val="28"/>
        </w:rPr>
        <w:sym w:font="Symbol" w:char="F02D"/>
      </w:r>
      <w:r w:rsidR="0061741A" w:rsidRPr="00E97F2D">
        <w:rPr>
          <w:rFonts w:ascii="Times New Roman" w:hAnsi="Times New Roman" w:cs="Times New Roman"/>
          <w:sz w:val="28"/>
          <w:szCs w:val="28"/>
          <w:lang w:val="uk-UA"/>
        </w:rPr>
        <w:t xml:space="preserve"> платинової групи, доведені (афіновані) до найвищих проб відповідно до світових стандартів, у зливках і порошках, що мають сертифікат якості, а також монети, вироблені з дорогоцінних металів.</w:t>
      </w:r>
    </w:p>
    <w:p w:rsidR="00E97F2D" w:rsidRDefault="00967BE3" w:rsidP="00967BE3">
      <w:pPr>
        <w:spacing w:after="0" w:line="240" w:lineRule="auto"/>
        <w:ind w:left="360"/>
        <w:jc w:val="both"/>
        <w:rPr>
          <w:rFonts w:ascii="Times New Roman" w:hAnsi="Times New Roman" w:cs="Times New Roman"/>
          <w:sz w:val="28"/>
          <w:szCs w:val="28"/>
          <w:lang w:val="uk-UA"/>
        </w:rPr>
      </w:pPr>
      <w:r w:rsidRPr="00E97F2D">
        <w:rPr>
          <w:rFonts w:ascii="Times New Roman" w:hAnsi="Times New Roman" w:cs="Times New Roman"/>
          <w:sz w:val="28"/>
          <w:szCs w:val="28"/>
          <w:lang w:val="uk-UA" w:eastAsia="ar-SA"/>
        </w:rPr>
        <w:t>2.</w:t>
      </w:r>
      <w:r w:rsidR="0061741A" w:rsidRPr="00E97F2D">
        <w:rPr>
          <w:rFonts w:ascii="Times New Roman" w:hAnsi="Times New Roman" w:cs="Times New Roman"/>
          <w:sz w:val="28"/>
          <w:szCs w:val="28"/>
          <w:lang w:val="uk-UA"/>
        </w:rPr>
        <w:t xml:space="preserve"> </w:t>
      </w:r>
      <w:r w:rsidR="00E97F2D">
        <w:rPr>
          <w:rFonts w:ascii="Times New Roman" w:hAnsi="Times New Roman" w:cs="Times New Roman"/>
          <w:sz w:val="28"/>
          <w:szCs w:val="28"/>
          <w:lang w:val="uk-UA"/>
        </w:rPr>
        <w:t>Готуючись до другого питання, студенти повинні розуміти, що р</w:t>
      </w:r>
      <w:r w:rsidR="0061741A" w:rsidRPr="00E97F2D">
        <w:rPr>
          <w:rFonts w:ascii="Times New Roman" w:hAnsi="Times New Roman" w:cs="Times New Roman"/>
          <w:sz w:val="28"/>
          <w:szCs w:val="28"/>
          <w:lang w:val="uk-UA"/>
        </w:rPr>
        <w:t xml:space="preserve">озрізняють дві основні групи інструментів валютного регулювання: адміністративні та економічні. </w:t>
      </w:r>
      <w:r w:rsidR="0061741A" w:rsidRPr="00E97F2D">
        <w:rPr>
          <w:rFonts w:ascii="Times New Roman" w:hAnsi="Times New Roman" w:cs="Times New Roman"/>
          <w:sz w:val="28"/>
          <w:szCs w:val="28"/>
        </w:rPr>
        <w:t xml:space="preserve">Адміністративні інструменти, як правило, це законодавче закріплені та обов'язкові для виконання норми й нормативи. Перевага цих методів полягає у тому, що вони вимагають менше матеріальних витрат, ніж економічні, при цьому ефект впливу відчувається сильніше та швидше. Однак зловживання адміністративними </w:t>
      </w:r>
      <w:r w:rsidR="0061741A" w:rsidRPr="00E97F2D">
        <w:rPr>
          <w:rFonts w:ascii="Times New Roman" w:hAnsi="Times New Roman" w:cs="Times New Roman"/>
          <w:sz w:val="28"/>
          <w:szCs w:val="28"/>
        </w:rPr>
        <w:lastRenderedPageBreak/>
        <w:t xml:space="preserve">заходами регулювання валютного ринку часто веде до зруйнування механізмів ринкової саморегуляції, встановлення штучної рівноваги на ринку, фінансових криз та інфляції. Економічні інструменти використовують ринкові закони та закономірності розвитку міжнародних взаємозв'язків. При застосуванні економічних інструментів валютного регулювання держава виступає одним із суб'єктів ринку. </w:t>
      </w:r>
    </w:p>
    <w:p w:rsidR="00E97F2D" w:rsidRDefault="00E97F2D"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1741A" w:rsidRPr="00E97F2D">
        <w:rPr>
          <w:rFonts w:ascii="Times New Roman" w:hAnsi="Times New Roman" w:cs="Times New Roman"/>
          <w:sz w:val="28"/>
          <w:szCs w:val="28"/>
          <w:lang w:val="uk-UA"/>
        </w:rPr>
        <w:t xml:space="preserve">До економічних інструментів відносяться: </w:t>
      </w:r>
    </w:p>
    <w:p w:rsidR="00E97F2D" w:rsidRDefault="0061741A" w:rsidP="00967BE3">
      <w:pPr>
        <w:spacing w:after="0" w:line="240" w:lineRule="auto"/>
        <w:ind w:left="360"/>
        <w:jc w:val="both"/>
        <w:rPr>
          <w:rFonts w:ascii="Times New Roman" w:hAnsi="Times New Roman" w:cs="Times New Roman"/>
          <w:sz w:val="28"/>
          <w:szCs w:val="28"/>
          <w:lang w:val="uk-UA"/>
        </w:rPr>
      </w:pPr>
      <w:r w:rsidRPr="00E97F2D">
        <w:rPr>
          <w:rFonts w:ascii="Times New Roman" w:hAnsi="Times New Roman" w:cs="Times New Roman"/>
          <w:sz w:val="28"/>
          <w:szCs w:val="28"/>
          <w:lang w:val="uk-UA"/>
        </w:rPr>
        <w:t xml:space="preserve">- валютна інтервенція; </w:t>
      </w:r>
    </w:p>
    <w:p w:rsidR="00E97F2D" w:rsidRDefault="0061741A" w:rsidP="00967BE3">
      <w:pPr>
        <w:spacing w:after="0" w:line="240" w:lineRule="auto"/>
        <w:ind w:left="360"/>
        <w:jc w:val="both"/>
        <w:rPr>
          <w:rFonts w:ascii="Times New Roman" w:hAnsi="Times New Roman" w:cs="Times New Roman"/>
          <w:sz w:val="28"/>
          <w:szCs w:val="28"/>
          <w:lang w:val="uk-UA"/>
        </w:rPr>
      </w:pPr>
      <w:r w:rsidRPr="00E97F2D">
        <w:rPr>
          <w:rFonts w:ascii="Times New Roman" w:hAnsi="Times New Roman" w:cs="Times New Roman"/>
          <w:sz w:val="28"/>
          <w:szCs w:val="28"/>
          <w:lang w:val="uk-UA"/>
        </w:rPr>
        <w:t xml:space="preserve">- девальвація валюти; </w:t>
      </w:r>
    </w:p>
    <w:p w:rsidR="00E97F2D" w:rsidRDefault="0061741A" w:rsidP="00967BE3">
      <w:pPr>
        <w:spacing w:after="0" w:line="240" w:lineRule="auto"/>
        <w:ind w:left="360"/>
        <w:jc w:val="both"/>
        <w:rPr>
          <w:rFonts w:ascii="Times New Roman" w:hAnsi="Times New Roman" w:cs="Times New Roman"/>
          <w:sz w:val="28"/>
          <w:szCs w:val="28"/>
          <w:lang w:val="uk-UA"/>
        </w:rPr>
      </w:pPr>
      <w:r w:rsidRPr="00E97F2D">
        <w:rPr>
          <w:rFonts w:ascii="Times New Roman" w:hAnsi="Times New Roman" w:cs="Times New Roman"/>
          <w:sz w:val="28"/>
          <w:szCs w:val="28"/>
          <w:lang w:val="uk-UA"/>
        </w:rPr>
        <w:t xml:space="preserve">- ревальвація валюти; </w:t>
      </w:r>
    </w:p>
    <w:p w:rsidR="00E97F2D" w:rsidRDefault="0061741A" w:rsidP="00967BE3">
      <w:pPr>
        <w:spacing w:after="0" w:line="240" w:lineRule="auto"/>
        <w:ind w:left="360"/>
        <w:jc w:val="both"/>
        <w:rPr>
          <w:rFonts w:ascii="Times New Roman" w:hAnsi="Times New Roman" w:cs="Times New Roman"/>
          <w:sz w:val="28"/>
          <w:szCs w:val="28"/>
          <w:lang w:val="uk-UA"/>
        </w:rPr>
      </w:pPr>
      <w:r w:rsidRPr="00E97F2D">
        <w:rPr>
          <w:rFonts w:ascii="Times New Roman" w:hAnsi="Times New Roman" w:cs="Times New Roman"/>
          <w:sz w:val="28"/>
          <w:szCs w:val="28"/>
          <w:lang w:val="uk-UA"/>
        </w:rPr>
        <w:t xml:space="preserve">- корекція облікових ставок; </w:t>
      </w:r>
    </w:p>
    <w:p w:rsidR="00E97F2D" w:rsidRDefault="0061741A" w:rsidP="00967BE3">
      <w:pPr>
        <w:spacing w:after="0" w:line="240" w:lineRule="auto"/>
        <w:ind w:left="360"/>
        <w:jc w:val="both"/>
        <w:rPr>
          <w:rFonts w:ascii="Times New Roman" w:hAnsi="Times New Roman" w:cs="Times New Roman"/>
          <w:sz w:val="28"/>
          <w:szCs w:val="28"/>
          <w:lang w:val="uk-UA"/>
        </w:rPr>
      </w:pPr>
      <w:r w:rsidRPr="00E97F2D">
        <w:rPr>
          <w:rFonts w:ascii="Times New Roman" w:hAnsi="Times New Roman" w:cs="Times New Roman"/>
          <w:sz w:val="28"/>
          <w:szCs w:val="28"/>
          <w:lang w:val="uk-UA"/>
        </w:rPr>
        <w:t xml:space="preserve">- валютні обмеження; </w:t>
      </w:r>
    </w:p>
    <w:p w:rsidR="00E97F2D" w:rsidRDefault="0061741A" w:rsidP="00967BE3">
      <w:pPr>
        <w:spacing w:after="0" w:line="240" w:lineRule="auto"/>
        <w:ind w:left="360"/>
        <w:jc w:val="both"/>
        <w:rPr>
          <w:rFonts w:ascii="Times New Roman" w:hAnsi="Times New Roman" w:cs="Times New Roman"/>
          <w:sz w:val="28"/>
          <w:szCs w:val="28"/>
          <w:lang w:val="uk-UA"/>
        </w:rPr>
      </w:pPr>
      <w:r w:rsidRPr="00E97F2D">
        <w:rPr>
          <w:rFonts w:ascii="Times New Roman" w:hAnsi="Times New Roman" w:cs="Times New Roman"/>
          <w:sz w:val="28"/>
          <w:szCs w:val="28"/>
          <w:lang w:val="uk-UA"/>
        </w:rPr>
        <w:t xml:space="preserve">- встановлення режимів конвертованості валют; </w:t>
      </w:r>
    </w:p>
    <w:p w:rsidR="00967BE3" w:rsidRPr="00E97F2D" w:rsidRDefault="0061741A" w:rsidP="00967BE3">
      <w:pPr>
        <w:spacing w:after="0" w:line="240" w:lineRule="auto"/>
        <w:ind w:left="360"/>
        <w:jc w:val="both"/>
        <w:rPr>
          <w:rFonts w:ascii="Times New Roman" w:hAnsi="Times New Roman" w:cs="Times New Roman"/>
          <w:sz w:val="28"/>
          <w:szCs w:val="28"/>
          <w:lang w:val="uk-UA" w:eastAsia="ar-SA"/>
        </w:rPr>
      </w:pPr>
      <w:r w:rsidRPr="00E97F2D">
        <w:rPr>
          <w:rFonts w:ascii="Times New Roman" w:hAnsi="Times New Roman" w:cs="Times New Roman"/>
          <w:sz w:val="28"/>
          <w:szCs w:val="28"/>
          <w:lang w:val="uk-UA"/>
        </w:rPr>
        <w:t>- диверсифікація валютних резервів.</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61741A" w:rsidRDefault="00967BE3" w:rsidP="00967BE3">
      <w:pPr>
        <w:spacing w:after="0" w:line="240" w:lineRule="auto"/>
        <w:ind w:left="360"/>
        <w:jc w:val="both"/>
        <w:rPr>
          <w:rFonts w:ascii="Times New Roman" w:hAnsi="Times New Roman"/>
          <w:b/>
          <w:sz w:val="28"/>
          <w:szCs w:val="28"/>
          <w:lang w:val="uk-UA" w:eastAsia="ar-SA"/>
        </w:rPr>
      </w:pPr>
      <w:r w:rsidRPr="0061741A">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61741A">
        <w:rPr>
          <w:rFonts w:ascii="Times New Roman" w:hAnsi="Times New Roman"/>
          <w:sz w:val="28"/>
          <w:szCs w:val="28"/>
          <w:lang w:val="uk-UA" w:eastAsia="ar-SA"/>
        </w:rPr>
        <w:t xml:space="preserve"> Що відносять до валютних цінностей?</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61741A">
        <w:rPr>
          <w:rFonts w:ascii="Times New Roman" w:hAnsi="Times New Roman"/>
          <w:sz w:val="28"/>
          <w:szCs w:val="28"/>
          <w:lang w:val="uk-UA" w:eastAsia="ar-SA"/>
        </w:rPr>
        <w:t xml:space="preserve"> В чому полягає різниця між адміністративними та економічними інструментами валютного регулювання.</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61741A">
        <w:rPr>
          <w:rFonts w:ascii="Times New Roman" w:hAnsi="Times New Roman"/>
          <w:sz w:val="28"/>
          <w:szCs w:val="28"/>
          <w:lang w:val="uk-UA" w:eastAsia="ar-SA"/>
        </w:rPr>
        <w:t xml:space="preserve"> Назвіть види економічниїх інструментів валютного регулювання.</w:t>
      </w:r>
    </w:p>
    <w:p w:rsidR="00967BE3" w:rsidRDefault="00967BE3" w:rsidP="00967BE3">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C654A7" w:rsidRDefault="00C654A7" w:rsidP="00E97F2D">
      <w:pPr>
        <w:ind w:left="426"/>
        <w:rPr>
          <w:rFonts w:ascii="Times New Roman" w:hAnsi="Times New Roman" w:cs="Times New Roman"/>
          <w:b/>
          <w:sz w:val="28"/>
          <w:szCs w:val="28"/>
          <w:lang w:val="uk-UA" w:eastAsia="ar-SA"/>
        </w:rPr>
      </w:pPr>
    </w:p>
    <w:p w:rsidR="00E97F2D" w:rsidRPr="00E97F2D" w:rsidRDefault="00967BE3" w:rsidP="00E97F2D">
      <w:pPr>
        <w:ind w:left="426"/>
        <w:rPr>
          <w:rFonts w:ascii="Times New Roman" w:hAnsi="Times New Roman" w:cs="Times New Roman"/>
          <w:b/>
          <w:sz w:val="28"/>
          <w:szCs w:val="28"/>
          <w:lang w:val="uk-UA"/>
        </w:rPr>
      </w:pPr>
      <w:r w:rsidRPr="00540B23">
        <w:rPr>
          <w:rFonts w:ascii="Times New Roman" w:hAnsi="Times New Roman" w:cs="Times New Roman"/>
          <w:b/>
          <w:sz w:val="28"/>
          <w:szCs w:val="28"/>
          <w:lang w:val="uk-UA" w:eastAsia="ar-SA"/>
        </w:rPr>
        <w:lastRenderedPageBreak/>
        <w:t>Тема: "</w:t>
      </w:r>
      <w:r w:rsidR="00540B23" w:rsidRPr="00540B23">
        <w:rPr>
          <w:rFonts w:ascii="Times New Roman" w:eastAsia="Times New Roman" w:hAnsi="Times New Roman" w:cs="Times New Roman"/>
          <w:b/>
          <w:sz w:val="28"/>
          <w:szCs w:val="28"/>
        </w:rPr>
        <w:t>Правове регулювання іноземного інвестування</w:t>
      </w:r>
      <w:r w:rsidRPr="00540B23">
        <w:rPr>
          <w:rFonts w:ascii="Times New Roman" w:hAnsi="Times New Roman" w:cs="Times New Roman"/>
          <w:b/>
          <w:sz w:val="28"/>
          <w:szCs w:val="28"/>
          <w:lang w:val="uk-UA"/>
        </w:rPr>
        <w:t>"</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61741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61741A">
        <w:rPr>
          <w:rFonts w:ascii="Times New Roman" w:hAnsi="Times New Roman"/>
          <w:sz w:val="28"/>
          <w:szCs w:val="28"/>
          <w:lang w:val="uk-UA" w:eastAsia="ar-SA"/>
        </w:rPr>
        <w:t xml:space="preserve"> Об</w:t>
      </w:r>
      <w:r w:rsidR="0061741A" w:rsidRPr="0061741A">
        <w:rPr>
          <w:rFonts w:ascii="Times New Roman" w:hAnsi="Times New Roman"/>
          <w:sz w:val="28"/>
          <w:szCs w:val="28"/>
          <w:lang w:eastAsia="ar-SA"/>
        </w:rPr>
        <w:t>'</w:t>
      </w:r>
      <w:r w:rsidR="0061741A">
        <w:rPr>
          <w:rFonts w:ascii="Times New Roman" w:hAnsi="Times New Roman"/>
          <w:sz w:val="28"/>
          <w:szCs w:val="28"/>
          <w:lang w:val="uk-UA" w:eastAsia="ar-SA"/>
        </w:rPr>
        <w:t>єкти та суб</w:t>
      </w:r>
      <w:r w:rsidR="0061741A" w:rsidRPr="0061741A">
        <w:rPr>
          <w:rFonts w:ascii="Times New Roman" w:hAnsi="Times New Roman"/>
          <w:sz w:val="28"/>
          <w:szCs w:val="28"/>
          <w:lang w:eastAsia="ar-SA"/>
        </w:rPr>
        <w:t>'</w:t>
      </w:r>
      <w:r w:rsidR="0061741A">
        <w:rPr>
          <w:rFonts w:ascii="Times New Roman" w:hAnsi="Times New Roman"/>
          <w:sz w:val="28"/>
          <w:szCs w:val="28"/>
          <w:lang w:val="uk-UA" w:eastAsia="ar-SA"/>
        </w:rPr>
        <w:t>єкти іноземного інвестування.</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D01AD1">
        <w:rPr>
          <w:rFonts w:ascii="Times New Roman" w:hAnsi="Times New Roman"/>
          <w:sz w:val="28"/>
          <w:szCs w:val="28"/>
          <w:lang w:val="uk-UA" w:eastAsia="ar-SA"/>
        </w:rPr>
        <w:t xml:space="preserve"> Га</w:t>
      </w:r>
      <w:r w:rsidR="00E97F2D">
        <w:rPr>
          <w:rFonts w:ascii="Times New Roman" w:hAnsi="Times New Roman"/>
          <w:sz w:val="28"/>
          <w:szCs w:val="28"/>
          <w:lang w:val="uk-UA" w:eastAsia="ar-SA"/>
        </w:rPr>
        <w:t>р</w:t>
      </w:r>
      <w:r w:rsidR="00D01AD1">
        <w:rPr>
          <w:rFonts w:ascii="Times New Roman" w:hAnsi="Times New Roman"/>
          <w:sz w:val="28"/>
          <w:szCs w:val="28"/>
          <w:lang w:val="uk-UA" w:eastAsia="ar-SA"/>
        </w:rPr>
        <w:t>антії захисту прав та законних інтересів іноземних інвесторів.</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967BE3" w:rsidRPr="00E97F2D" w:rsidRDefault="00A80C6B" w:rsidP="00E97F2D">
      <w:pPr>
        <w:spacing w:after="0" w:line="240" w:lineRule="auto"/>
        <w:ind w:left="360"/>
        <w:rPr>
          <w:rFonts w:ascii="Times New Roman" w:hAnsi="Times New Roman"/>
          <w:color w:val="000000"/>
          <w:sz w:val="28"/>
          <w:szCs w:val="28"/>
          <w:lang w:val="uk-UA" w:eastAsia="ar-SA"/>
        </w:rPr>
      </w:pPr>
      <w:r>
        <w:rPr>
          <w:rFonts w:ascii="Times New Roman" w:hAnsi="Times New Roman"/>
          <w:color w:val="000000"/>
          <w:sz w:val="28"/>
          <w:szCs w:val="28"/>
          <w:lang w:val="uk-UA" w:eastAsia="ar-SA"/>
        </w:rPr>
        <w:t>[1];[2];[6];[40];[4</w:t>
      </w:r>
      <w:r w:rsidR="00707D3B">
        <w:rPr>
          <w:rFonts w:ascii="Times New Roman" w:hAnsi="Times New Roman"/>
          <w:color w:val="000000"/>
          <w:sz w:val="28"/>
          <w:szCs w:val="28"/>
          <w:lang w:val="uk-UA" w:eastAsia="ar-SA"/>
        </w:rPr>
        <w:t>6];[52];[53</w:t>
      </w:r>
      <w:r>
        <w:rPr>
          <w:rFonts w:ascii="Times New Roman" w:hAnsi="Times New Roman"/>
          <w:color w:val="000000"/>
          <w:sz w:val="28"/>
          <w:szCs w:val="28"/>
          <w:lang w:val="uk-UA" w:eastAsia="ar-SA"/>
        </w:rPr>
        <w:t>]</w:t>
      </w:r>
    </w:p>
    <w:p w:rsidR="00A80C6B" w:rsidRPr="00C0504A" w:rsidRDefault="00A80C6B"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E97F2D" w:rsidRDefault="00967BE3" w:rsidP="00967BE3">
      <w:pPr>
        <w:spacing w:after="0" w:line="240" w:lineRule="auto"/>
        <w:ind w:left="360"/>
        <w:jc w:val="both"/>
        <w:rPr>
          <w:rFonts w:ascii="Times New Roman" w:hAnsi="Times New Roman" w:cs="Times New Roman"/>
          <w:sz w:val="28"/>
          <w:szCs w:val="28"/>
          <w:lang w:val="uk-UA"/>
        </w:rPr>
      </w:pPr>
      <w:r w:rsidRPr="00E97F2D">
        <w:rPr>
          <w:rFonts w:ascii="Times New Roman" w:hAnsi="Times New Roman" w:cs="Times New Roman"/>
          <w:sz w:val="28"/>
          <w:szCs w:val="28"/>
          <w:lang w:val="uk-UA" w:eastAsia="ar-SA"/>
        </w:rPr>
        <w:t>1.</w:t>
      </w:r>
      <w:r w:rsidR="0061741A" w:rsidRPr="00E97F2D">
        <w:rPr>
          <w:rFonts w:ascii="Times New Roman" w:hAnsi="Times New Roman" w:cs="Times New Roman"/>
          <w:sz w:val="28"/>
          <w:szCs w:val="28"/>
          <w:lang w:val="uk-UA"/>
        </w:rPr>
        <w:t xml:space="preserve"> </w:t>
      </w:r>
      <w:r w:rsidR="00E97F2D">
        <w:rPr>
          <w:rFonts w:ascii="Times New Roman" w:hAnsi="Times New Roman" w:cs="Times New Roman"/>
          <w:sz w:val="28"/>
          <w:szCs w:val="28"/>
          <w:lang w:val="uk-UA"/>
        </w:rPr>
        <w:t>Студенти повинні знати, що і</w:t>
      </w:r>
      <w:r w:rsidR="0061741A" w:rsidRPr="00E97F2D">
        <w:rPr>
          <w:rFonts w:ascii="Times New Roman" w:hAnsi="Times New Roman" w:cs="Times New Roman"/>
          <w:sz w:val="28"/>
          <w:szCs w:val="28"/>
          <w:lang w:val="uk-UA"/>
        </w:rPr>
        <w:t xml:space="preserve">ноземні інвестиції можуть вкладатися в будь-які об’єкти, інвестування в які не заборонено законами України, а саме в: </w:t>
      </w:r>
    </w:p>
    <w:p w:rsidR="00E97F2D" w:rsidRDefault="00E97F2D"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1741A" w:rsidRPr="00E97F2D">
        <w:rPr>
          <w:rFonts w:ascii="Times New Roman" w:hAnsi="Times New Roman" w:cs="Times New Roman"/>
          <w:sz w:val="28"/>
          <w:szCs w:val="28"/>
          <w:lang w:val="uk-UA"/>
        </w:rPr>
        <w:t xml:space="preserve"> основні фонди діючих підприємств та об’єктів соціального призначення (щодо їх реновації, впровадження нових техніки і технологій); </w:t>
      </w:r>
    </w:p>
    <w:p w:rsidR="00E97F2D" w:rsidRDefault="00E97F2D"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1741A" w:rsidRPr="00E97F2D">
        <w:rPr>
          <w:rFonts w:ascii="Times New Roman" w:hAnsi="Times New Roman" w:cs="Times New Roman"/>
          <w:sz w:val="28"/>
          <w:szCs w:val="28"/>
          <w:lang w:val="uk-UA"/>
        </w:rPr>
        <w:t xml:space="preserve"> основні фонди новостворених підприємств (виробничих потужностей) та об’єктів соціального призначення; </w:t>
      </w:r>
    </w:p>
    <w:p w:rsidR="00E97F2D" w:rsidRDefault="00E97F2D"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1741A" w:rsidRPr="00E97F2D">
        <w:rPr>
          <w:rFonts w:ascii="Times New Roman" w:hAnsi="Times New Roman" w:cs="Times New Roman"/>
          <w:sz w:val="28"/>
          <w:szCs w:val="28"/>
          <w:lang w:val="uk-UA"/>
        </w:rPr>
        <w:t xml:space="preserve"> оборотні кошти підприємств та організацій усіх сфер і галузей народного господарства; </w:t>
      </w:r>
    </w:p>
    <w:p w:rsidR="00E97F2D" w:rsidRDefault="00E97F2D"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1741A" w:rsidRPr="00E97F2D">
        <w:rPr>
          <w:rFonts w:ascii="Times New Roman" w:hAnsi="Times New Roman" w:cs="Times New Roman"/>
          <w:sz w:val="28"/>
          <w:szCs w:val="28"/>
          <w:lang w:val="uk-UA"/>
        </w:rPr>
        <w:t xml:space="preserve"> цінні папери; </w:t>
      </w:r>
    </w:p>
    <w:p w:rsidR="004021D5" w:rsidRDefault="00E97F2D"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1741A" w:rsidRPr="00E97F2D">
        <w:rPr>
          <w:rFonts w:ascii="Times New Roman" w:hAnsi="Times New Roman" w:cs="Times New Roman"/>
          <w:sz w:val="28"/>
          <w:szCs w:val="28"/>
          <w:lang w:val="uk-UA"/>
        </w:rPr>
        <w:t xml:space="preserve"> цільові грошові вклади; </w:t>
      </w:r>
    </w:p>
    <w:p w:rsidR="004021D5" w:rsidRDefault="004021D5"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1741A" w:rsidRPr="00E97F2D">
        <w:rPr>
          <w:rFonts w:ascii="Times New Roman" w:hAnsi="Times New Roman" w:cs="Times New Roman"/>
          <w:sz w:val="28"/>
          <w:szCs w:val="28"/>
          <w:lang w:val="uk-UA"/>
        </w:rPr>
        <w:t xml:space="preserve"> науково-технічну продукцію; </w:t>
      </w:r>
    </w:p>
    <w:p w:rsidR="004021D5" w:rsidRDefault="004021D5"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1741A" w:rsidRPr="00E97F2D">
        <w:rPr>
          <w:rFonts w:ascii="Times New Roman" w:hAnsi="Times New Roman" w:cs="Times New Roman"/>
          <w:sz w:val="28"/>
          <w:szCs w:val="28"/>
          <w:lang w:val="uk-UA"/>
        </w:rPr>
        <w:t xml:space="preserve"> інтелектуальні цінності; </w:t>
      </w:r>
    </w:p>
    <w:p w:rsidR="004021D5" w:rsidRDefault="004021D5"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1741A" w:rsidRPr="00E97F2D">
        <w:rPr>
          <w:rFonts w:ascii="Times New Roman" w:hAnsi="Times New Roman" w:cs="Times New Roman"/>
          <w:sz w:val="28"/>
          <w:szCs w:val="28"/>
          <w:lang w:val="uk-UA"/>
        </w:rPr>
        <w:t xml:space="preserve"> інші об’єкти власності, в т. ч. майнові права. </w:t>
      </w:r>
    </w:p>
    <w:p w:rsidR="004021D5" w:rsidRDefault="004021D5"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Студентам також слід звернути увагу на те, що існують</w:t>
      </w:r>
      <w:r w:rsidR="0061741A" w:rsidRPr="00E97F2D">
        <w:rPr>
          <w:rFonts w:ascii="Times New Roman" w:hAnsi="Times New Roman" w:cs="Times New Roman"/>
          <w:sz w:val="28"/>
          <w:szCs w:val="28"/>
          <w:lang w:val="uk-UA"/>
        </w:rPr>
        <w:t xml:space="preserve"> законодавч</w:t>
      </w:r>
      <w:r>
        <w:rPr>
          <w:rFonts w:ascii="Times New Roman" w:hAnsi="Times New Roman" w:cs="Times New Roman"/>
          <w:sz w:val="28"/>
          <w:szCs w:val="28"/>
          <w:lang w:val="uk-UA"/>
        </w:rPr>
        <w:t>і</w:t>
      </w:r>
      <w:r w:rsidR="0061741A" w:rsidRPr="00E97F2D">
        <w:rPr>
          <w:rFonts w:ascii="Times New Roman" w:hAnsi="Times New Roman" w:cs="Times New Roman"/>
          <w:sz w:val="28"/>
          <w:szCs w:val="28"/>
          <w:lang w:val="uk-UA"/>
        </w:rPr>
        <w:t xml:space="preserve"> обмежен</w:t>
      </w:r>
      <w:r>
        <w:rPr>
          <w:rFonts w:ascii="Times New Roman" w:hAnsi="Times New Roman" w:cs="Times New Roman"/>
          <w:sz w:val="28"/>
          <w:szCs w:val="28"/>
          <w:lang w:val="uk-UA"/>
        </w:rPr>
        <w:t>ня</w:t>
      </w:r>
      <w:r w:rsidR="0061741A" w:rsidRPr="00E97F2D">
        <w:rPr>
          <w:rFonts w:ascii="Times New Roman" w:hAnsi="Times New Roman" w:cs="Times New Roman"/>
          <w:sz w:val="28"/>
          <w:szCs w:val="28"/>
          <w:lang w:val="uk-UA"/>
        </w:rPr>
        <w:t xml:space="preserve"> щодо деяких об’єктів. Так, ст. 13 Конституції України встановлює, що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w:t>
      </w:r>
      <w:r w:rsidR="0061741A" w:rsidRPr="00E97F2D">
        <w:rPr>
          <w:rFonts w:ascii="Times New Roman" w:hAnsi="Times New Roman" w:cs="Times New Roman"/>
          <w:sz w:val="28"/>
          <w:szCs w:val="28"/>
        </w:rPr>
        <w:t>Земля, що є основним національним багатством, перебуває під особливою охороною держави. Відтак, іноземне інвестування у зазначені об’єкти може здійснюватися лише у формах, не заборонених законодавством України та з дотриманням встановленого порядку, тобто з урахуванням відповідних полож</w:t>
      </w:r>
      <w:r>
        <w:rPr>
          <w:rFonts w:ascii="Times New Roman" w:hAnsi="Times New Roman" w:cs="Times New Roman"/>
          <w:sz w:val="28"/>
          <w:szCs w:val="28"/>
        </w:rPr>
        <w:t>ень Земельного кодексу України</w:t>
      </w:r>
      <w:r w:rsidR="0061741A" w:rsidRPr="00E97F2D">
        <w:rPr>
          <w:rFonts w:ascii="Times New Roman" w:hAnsi="Times New Roman" w:cs="Times New Roman"/>
          <w:sz w:val="28"/>
          <w:szCs w:val="28"/>
        </w:rPr>
        <w:t xml:space="preserve">, Водного кодексу України, Лісового кодексу України та інших нормативно-правових актів. </w:t>
      </w:r>
    </w:p>
    <w:p w:rsidR="004021D5" w:rsidRDefault="004021D5"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Студенти повинні враховувати, що о</w:t>
      </w:r>
      <w:r w:rsidR="0061741A" w:rsidRPr="004021D5">
        <w:rPr>
          <w:rFonts w:ascii="Times New Roman" w:hAnsi="Times New Roman" w:cs="Times New Roman"/>
          <w:sz w:val="28"/>
          <w:szCs w:val="28"/>
          <w:lang w:val="uk-UA"/>
        </w:rPr>
        <w:t xml:space="preserve">бов’язковим учасником правовідносин, пов’язаних з іноземним інвестуванням, є іноземний інвестор. </w:t>
      </w:r>
    </w:p>
    <w:p w:rsidR="004021D5" w:rsidRDefault="004021D5"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1741A" w:rsidRPr="004021D5">
        <w:rPr>
          <w:rFonts w:ascii="Times New Roman" w:hAnsi="Times New Roman" w:cs="Times New Roman"/>
          <w:sz w:val="28"/>
          <w:szCs w:val="28"/>
          <w:lang w:val="uk-UA"/>
        </w:rPr>
        <w:t xml:space="preserve">Іноземними інвесторами визнаються суб’єкти - нерезиденти, які проводять інвестиційну діяльність на території України, а саме: юридичні особи, створені відповідно до законодавства іншої, ніж Україна, держави; фізичні особи - іноземці та особи без громадянства, які не мають постійного місця проживання в Україні й не обмежені у дієздатності; іноземні держави, міжнародні урядові та неурядові організації; інші </w:t>
      </w:r>
      <w:r w:rsidR="0061741A" w:rsidRPr="004021D5">
        <w:rPr>
          <w:rFonts w:ascii="Times New Roman" w:hAnsi="Times New Roman" w:cs="Times New Roman"/>
          <w:sz w:val="28"/>
          <w:szCs w:val="28"/>
          <w:lang w:val="uk-UA"/>
        </w:rPr>
        <w:lastRenderedPageBreak/>
        <w:t xml:space="preserve">іноземні суб’єкти інвестиційної діяльності, які визнаються такими відповідно до законодавства України. </w:t>
      </w:r>
    </w:p>
    <w:p w:rsidR="00967BE3" w:rsidRPr="00E97F2D" w:rsidRDefault="004021D5" w:rsidP="00967BE3">
      <w:pPr>
        <w:spacing w:after="0" w:line="240" w:lineRule="auto"/>
        <w:ind w:left="360"/>
        <w:jc w:val="both"/>
        <w:rPr>
          <w:rFonts w:ascii="Times New Roman" w:hAnsi="Times New Roman" w:cs="Times New Roman"/>
          <w:sz w:val="28"/>
          <w:szCs w:val="28"/>
          <w:lang w:val="uk-UA" w:eastAsia="ar-SA"/>
        </w:rPr>
      </w:pPr>
      <w:r>
        <w:rPr>
          <w:rFonts w:ascii="Times New Roman" w:hAnsi="Times New Roman" w:cs="Times New Roman"/>
          <w:sz w:val="28"/>
          <w:szCs w:val="28"/>
          <w:lang w:val="uk-UA"/>
        </w:rPr>
        <w:tab/>
      </w:r>
      <w:r w:rsidR="0061741A" w:rsidRPr="004021D5">
        <w:rPr>
          <w:rFonts w:ascii="Times New Roman" w:hAnsi="Times New Roman" w:cs="Times New Roman"/>
          <w:sz w:val="28"/>
          <w:szCs w:val="28"/>
          <w:lang w:val="uk-UA"/>
        </w:rPr>
        <w:t xml:space="preserve">Іноземні інвестори стають учасниками інвестиційних правовідносин лише за умови здійснення ними на території України інвестиційної діяльності (ст. 1 Закону України «Про режим іноземного інвестування»). </w:t>
      </w:r>
      <w:r w:rsidR="0061741A" w:rsidRPr="00C654A7">
        <w:rPr>
          <w:rFonts w:ascii="Times New Roman" w:hAnsi="Times New Roman" w:cs="Times New Roman"/>
          <w:sz w:val="28"/>
          <w:szCs w:val="28"/>
          <w:lang w:val="uk-UA"/>
        </w:rPr>
        <w:t>Отже, за українським законодавством особа визнається іноземним інвестором за наявності таких умов: для фізичної особи-іноземця - постійного місця проживання, а для інших суб’єктів - постійного місця знаходження за межами України; здійснення зазначеними особами господарської діяльності, пов’язаної з реалізацією іноземних інвестицій у пер</w:t>
      </w:r>
      <w:r w:rsidR="00D01AD1" w:rsidRPr="00C654A7">
        <w:rPr>
          <w:rFonts w:ascii="Times New Roman" w:hAnsi="Times New Roman" w:cs="Times New Roman"/>
          <w:sz w:val="28"/>
          <w:szCs w:val="28"/>
          <w:lang w:val="uk-UA"/>
        </w:rPr>
        <w:t>едбачених законодавством формах</w:t>
      </w:r>
      <w:r w:rsidR="00D01AD1" w:rsidRPr="00E97F2D">
        <w:rPr>
          <w:rFonts w:ascii="Times New Roman" w:hAnsi="Times New Roman" w:cs="Times New Roman"/>
          <w:sz w:val="28"/>
          <w:szCs w:val="28"/>
          <w:lang w:val="uk-UA"/>
        </w:rPr>
        <w:t>.</w:t>
      </w:r>
    </w:p>
    <w:p w:rsidR="004021D5" w:rsidRDefault="00967BE3" w:rsidP="00967BE3">
      <w:pPr>
        <w:spacing w:after="0" w:line="240" w:lineRule="auto"/>
        <w:ind w:left="360"/>
        <w:jc w:val="both"/>
        <w:rPr>
          <w:rFonts w:ascii="Times New Roman" w:hAnsi="Times New Roman" w:cs="Times New Roman"/>
          <w:sz w:val="28"/>
          <w:szCs w:val="28"/>
          <w:lang w:val="uk-UA"/>
        </w:rPr>
      </w:pPr>
      <w:r w:rsidRPr="00E97F2D">
        <w:rPr>
          <w:rFonts w:ascii="Times New Roman" w:hAnsi="Times New Roman" w:cs="Times New Roman"/>
          <w:sz w:val="28"/>
          <w:szCs w:val="28"/>
          <w:lang w:val="uk-UA" w:eastAsia="ar-SA"/>
        </w:rPr>
        <w:t>2.</w:t>
      </w:r>
      <w:r w:rsidR="00D01AD1" w:rsidRPr="00E97F2D">
        <w:rPr>
          <w:rFonts w:ascii="Times New Roman" w:hAnsi="Times New Roman" w:cs="Times New Roman"/>
          <w:sz w:val="28"/>
          <w:szCs w:val="28"/>
          <w:lang w:val="uk-UA"/>
        </w:rPr>
        <w:t xml:space="preserve"> </w:t>
      </w:r>
      <w:r w:rsidR="004021D5">
        <w:rPr>
          <w:rFonts w:ascii="Times New Roman" w:hAnsi="Times New Roman" w:cs="Times New Roman"/>
          <w:sz w:val="28"/>
          <w:szCs w:val="28"/>
          <w:lang w:val="uk-UA"/>
        </w:rPr>
        <w:t>Готуючись до другого питання, студенти повинні звернути увагу на гарантії захисту прав та законних інтересів іноземних інвесторів:</w:t>
      </w:r>
    </w:p>
    <w:p w:rsidR="004021D5" w:rsidRDefault="004021D5"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1AD1" w:rsidRPr="00E97F2D">
        <w:rPr>
          <w:rFonts w:ascii="Times New Roman" w:hAnsi="Times New Roman" w:cs="Times New Roman"/>
          <w:sz w:val="28"/>
          <w:szCs w:val="28"/>
          <w:lang w:val="uk-UA"/>
        </w:rPr>
        <w:t>гарантії у разі зміни законодавства: відповідно до яких: а) на вимогу іноземного інвестора застосовуються державні гарантії захисту іноземних інвестицій, чинні на момент їх вкладення, якщо в подальшому спеціальним законодавством України про іноземні інвестиції ці гарантії змінюються (таке право має реалізовуватися протягом 10 років з дня набрання чинності за</w:t>
      </w:r>
      <w:r>
        <w:rPr>
          <w:rFonts w:ascii="Times New Roman" w:hAnsi="Times New Roman" w:cs="Times New Roman"/>
          <w:sz w:val="28"/>
          <w:szCs w:val="28"/>
          <w:lang w:val="uk-UA"/>
        </w:rPr>
        <w:t>кону про внесення подібних змін)</w:t>
      </w:r>
      <w:r w:rsidR="00D01AD1" w:rsidRPr="00E97F2D">
        <w:rPr>
          <w:rFonts w:ascii="Times New Roman" w:hAnsi="Times New Roman" w:cs="Times New Roman"/>
          <w:sz w:val="28"/>
          <w:szCs w:val="28"/>
          <w:lang w:val="uk-UA"/>
        </w:rPr>
        <w:t xml:space="preserve">; б) до прав і обов’язків сторін, визначених угодою про розподіл продукції, протягом строку її дії застосовується законодавство України, чинне на момент її укладення (ця гарантія не стосується питань оборони, національної безпеки, забезпечення громадського порядку, охорони довкілля); </w:t>
      </w:r>
    </w:p>
    <w:p w:rsidR="004021D5" w:rsidRDefault="004021D5"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1AD1" w:rsidRPr="00E97F2D">
        <w:rPr>
          <w:rFonts w:ascii="Times New Roman" w:hAnsi="Times New Roman" w:cs="Times New Roman"/>
          <w:sz w:val="28"/>
          <w:szCs w:val="28"/>
          <w:lang w:val="uk-UA"/>
        </w:rPr>
        <w:t>гарантії щодо примусових вилучень: встановлена заборона націоналізації іноземних інвестицій, а також їх реквізиції (за винятком випадків реквізиції для здійснення рятівних заходів у разі стихійно</w:t>
      </w:r>
      <w:r>
        <w:rPr>
          <w:rFonts w:ascii="Times New Roman" w:hAnsi="Times New Roman" w:cs="Times New Roman"/>
          <w:sz w:val="28"/>
          <w:szCs w:val="28"/>
          <w:lang w:val="uk-UA"/>
        </w:rPr>
        <w:t>го лиха, аварій, епідемій, епі</w:t>
      </w:r>
      <w:r w:rsidR="00D01AD1" w:rsidRPr="00E97F2D">
        <w:rPr>
          <w:rFonts w:ascii="Times New Roman" w:hAnsi="Times New Roman" w:cs="Times New Roman"/>
          <w:sz w:val="28"/>
          <w:szCs w:val="28"/>
          <w:lang w:val="uk-UA"/>
        </w:rPr>
        <w:t xml:space="preserve">зоотій, що проводиться на підставі рішень органів, уповноважених на це Кабінетом Міністрів України, і повинна супроводжуватися швидкою, негайною і ефективною компенсацією іноземному інвесторові завданих йому збитків - на основі поточних ринкових цін та/або обґрунтованої оцінки, підтвердженої аудитором або аудиторською фірмою); </w:t>
      </w:r>
    </w:p>
    <w:p w:rsidR="004021D5" w:rsidRDefault="004021D5"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1AD1" w:rsidRPr="00E97F2D">
        <w:rPr>
          <w:rFonts w:ascii="Times New Roman" w:hAnsi="Times New Roman" w:cs="Times New Roman"/>
          <w:sz w:val="28"/>
          <w:szCs w:val="28"/>
          <w:lang w:val="uk-UA"/>
        </w:rPr>
        <w:t xml:space="preserve">гарантії щодо незаконних дій державних органів та їх посадових осіб, які передбачають право іноземних інвесторів на оскарження таких дій, а також на компенсацію та відшкодування збитків, завданих іноземним інвесторам внаслідок дій, бездіяльності або неналежного виконання державними органами України чи їх посадовими особами передбачених законом обов’язків щодо іноземного інвестора або підприємства з іноземними інвестиціями; </w:t>
      </w:r>
    </w:p>
    <w:p w:rsidR="004021D5" w:rsidRDefault="004021D5" w:rsidP="00967BE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1AD1" w:rsidRPr="00E97F2D">
        <w:rPr>
          <w:rFonts w:ascii="Times New Roman" w:hAnsi="Times New Roman" w:cs="Times New Roman"/>
          <w:sz w:val="28"/>
          <w:szCs w:val="28"/>
          <w:lang w:val="uk-UA"/>
        </w:rPr>
        <w:t xml:space="preserve">гарантії у разі припинення інвестиційної діяльності, які полягають у закріпленні за іноземним інвестором права на повернення не пізніше 6 місяців з дня припинення інвестиційної діяльності своїх інвестицій у натуральній формі або у валюті інвестування в сумі фактичного внеску (з урахуванням можливого зменшення статутного фонду) без сплати мита, а також доходів з цих інвестицій у грошовій чи товарній формі за реальною </w:t>
      </w:r>
      <w:r w:rsidR="00D01AD1" w:rsidRPr="00E97F2D">
        <w:rPr>
          <w:rFonts w:ascii="Times New Roman" w:hAnsi="Times New Roman" w:cs="Times New Roman"/>
          <w:sz w:val="28"/>
          <w:szCs w:val="28"/>
          <w:lang w:val="uk-UA"/>
        </w:rPr>
        <w:lastRenderedPageBreak/>
        <w:t xml:space="preserve">ринковою вартістю на момент припинення інвестиційної діяльності, якщо інше не встановлено законодавством або міжнародними договорами України); </w:t>
      </w:r>
    </w:p>
    <w:p w:rsidR="00967BE3" w:rsidRPr="00E97F2D" w:rsidRDefault="004021D5" w:rsidP="00967BE3">
      <w:pPr>
        <w:spacing w:after="0" w:line="240" w:lineRule="auto"/>
        <w:ind w:left="360"/>
        <w:jc w:val="both"/>
        <w:rPr>
          <w:rFonts w:ascii="Times New Roman" w:hAnsi="Times New Roman" w:cs="Times New Roman"/>
          <w:sz w:val="28"/>
          <w:szCs w:val="28"/>
          <w:lang w:val="uk-UA" w:eastAsia="ar-SA"/>
        </w:rPr>
      </w:pPr>
      <w:r>
        <w:rPr>
          <w:rFonts w:ascii="Times New Roman" w:hAnsi="Times New Roman" w:cs="Times New Roman"/>
          <w:sz w:val="28"/>
          <w:szCs w:val="28"/>
          <w:lang w:val="uk-UA"/>
        </w:rPr>
        <w:t xml:space="preserve">- </w:t>
      </w:r>
      <w:r w:rsidR="00D01AD1" w:rsidRPr="00E97F2D">
        <w:rPr>
          <w:rFonts w:ascii="Times New Roman" w:hAnsi="Times New Roman" w:cs="Times New Roman"/>
          <w:sz w:val="28"/>
          <w:szCs w:val="28"/>
          <w:lang w:val="uk-UA"/>
        </w:rPr>
        <w:t>гарантії переказу прибутків, доходів та інших коштів, одержаних внаслідок здійснення іноземних інвестицій: іноземним інвесторам після сплати податків, зборів та інших обов’язкових платежів гарантується безперешкодний і негайний переказ за кордон прибутків, доходів та інших коштів в іноземній валюті</w:t>
      </w:r>
      <w:r>
        <w:rPr>
          <w:rFonts w:ascii="Times New Roman" w:hAnsi="Times New Roman" w:cs="Times New Roman"/>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61741A" w:rsidRDefault="00967BE3" w:rsidP="00967BE3">
      <w:pPr>
        <w:spacing w:after="0" w:line="240" w:lineRule="auto"/>
        <w:ind w:left="360"/>
        <w:jc w:val="both"/>
        <w:rPr>
          <w:rFonts w:ascii="Times New Roman" w:hAnsi="Times New Roman"/>
          <w:b/>
          <w:sz w:val="28"/>
          <w:szCs w:val="28"/>
          <w:lang w:val="uk-UA" w:eastAsia="ar-SA"/>
        </w:rPr>
      </w:pPr>
      <w:r w:rsidRPr="0061741A">
        <w:rPr>
          <w:rFonts w:ascii="Times New Roman" w:hAnsi="Times New Roman"/>
          <w:b/>
          <w:sz w:val="28"/>
          <w:szCs w:val="28"/>
          <w:lang w:val="uk-UA" w:eastAsia="ar-SA"/>
        </w:rPr>
        <w:t>Питання для самоконтролю</w:t>
      </w:r>
    </w:p>
    <w:p w:rsidR="00967BE3" w:rsidRPr="00D01AD1"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D01AD1">
        <w:rPr>
          <w:rFonts w:ascii="Times New Roman" w:hAnsi="Times New Roman"/>
          <w:sz w:val="28"/>
          <w:szCs w:val="28"/>
          <w:lang w:val="uk-UA" w:eastAsia="ar-SA"/>
        </w:rPr>
        <w:t xml:space="preserve"> Що є об</w:t>
      </w:r>
      <w:r w:rsidR="00D01AD1" w:rsidRPr="00D01AD1">
        <w:rPr>
          <w:rFonts w:ascii="Times New Roman" w:hAnsi="Times New Roman"/>
          <w:sz w:val="28"/>
          <w:szCs w:val="28"/>
          <w:lang w:eastAsia="ar-SA"/>
        </w:rPr>
        <w:t>'</w:t>
      </w:r>
      <w:r w:rsidR="00D01AD1">
        <w:rPr>
          <w:rFonts w:ascii="Times New Roman" w:hAnsi="Times New Roman"/>
          <w:sz w:val="28"/>
          <w:szCs w:val="28"/>
          <w:lang w:val="uk-UA" w:eastAsia="ar-SA"/>
        </w:rPr>
        <w:t>єктом іноземного інвестування?</w:t>
      </w:r>
    </w:p>
    <w:p w:rsidR="00967BE3" w:rsidRPr="00D01AD1"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D01AD1">
        <w:rPr>
          <w:rFonts w:ascii="Times New Roman" w:hAnsi="Times New Roman"/>
          <w:sz w:val="28"/>
          <w:szCs w:val="28"/>
          <w:lang w:val="uk-UA" w:eastAsia="ar-SA"/>
        </w:rPr>
        <w:t xml:space="preserve"> Хто може бути суб</w:t>
      </w:r>
      <w:r w:rsidR="00D01AD1" w:rsidRPr="00D01AD1">
        <w:rPr>
          <w:rFonts w:ascii="Times New Roman" w:hAnsi="Times New Roman"/>
          <w:sz w:val="28"/>
          <w:szCs w:val="28"/>
          <w:lang w:eastAsia="ar-SA"/>
        </w:rPr>
        <w:t>'</w:t>
      </w:r>
      <w:r w:rsidR="00D01AD1">
        <w:rPr>
          <w:rFonts w:ascii="Times New Roman" w:hAnsi="Times New Roman"/>
          <w:sz w:val="28"/>
          <w:szCs w:val="28"/>
          <w:lang w:val="uk-UA" w:eastAsia="ar-SA"/>
        </w:rPr>
        <w:t>єктом іноземного інвестування?</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D01AD1">
        <w:rPr>
          <w:rFonts w:ascii="Times New Roman" w:hAnsi="Times New Roman"/>
          <w:sz w:val="28"/>
          <w:szCs w:val="28"/>
          <w:lang w:val="uk-UA" w:eastAsia="ar-SA"/>
        </w:rPr>
        <w:t xml:space="preserve"> Які гарантії захисту прав та законних інтересів іноземних інвесторів передбачені законодавством?</w:t>
      </w:r>
    </w:p>
    <w:p w:rsidR="00967BE3" w:rsidRPr="00D01AD1" w:rsidRDefault="00967BE3" w:rsidP="00967BE3">
      <w:pPr>
        <w:ind w:left="426"/>
        <w:rPr>
          <w:rFonts w:ascii="Times New Roman" w:hAnsi="Times New Roman" w:cs="Times New Roman"/>
          <w:b/>
          <w:sz w:val="28"/>
          <w:szCs w:val="28"/>
          <w:lang w:val="uk-UA"/>
        </w:rPr>
      </w:pP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967BE3" w:rsidRDefault="00967BE3" w:rsidP="00967BE3">
      <w:pPr>
        <w:rPr>
          <w:i/>
          <w:iCs/>
          <w:color w:val="333333"/>
          <w:sz w:val="26"/>
          <w:szCs w:val="26"/>
          <w:bdr w:val="none" w:sz="0" w:space="0" w:color="auto" w:frame="1"/>
          <w:shd w:val="clear" w:color="auto" w:fill="FFFFFF"/>
          <w:lang w:val="uk-UA"/>
        </w:rPr>
      </w:pPr>
      <w:r w:rsidRPr="00C0504A">
        <w:rPr>
          <w:rFonts w:ascii="Times New Roman" w:hAnsi="Times New Roman"/>
          <w:sz w:val="28"/>
          <w:szCs w:val="28"/>
          <w:lang w:val="uk-UA" w:eastAsia="ar-SA"/>
        </w:rPr>
        <w:br w:type="page"/>
      </w:r>
    </w:p>
    <w:p w:rsidR="00540B23" w:rsidRPr="004021D5" w:rsidRDefault="00540B23" w:rsidP="004021D5">
      <w:pPr>
        <w:ind w:left="426"/>
        <w:jc w:val="both"/>
        <w:rPr>
          <w:rFonts w:ascii="Times New Roman" w:hAnsi="Times New Roman" w:cs="Times New Roman"/>
          <w:b/>
          <w:sz w:val="28"/>
          <w:szCs w:val="28"/>
          <w:lang w:val="uk-UA"/>
        </w:rPr>
      </w:pPr>
      <w:r w:rsidRPr="00540B23">
        <w:rPr>
          <w:rFonts w:ascii="Times New Roman" w:hAnsi="Times New Roman" w:cs="Times New Roman"/>
          <w:b/>
          <w:sz w:val="28"/>
          <w:szCs w:val="28"/>
          <w:lang w:val="uk-UA" w:eastAsia="ar-SA"/>
        </w:rPr>
        <w:lastRenderedPageBreak/>
        <w:t>Тема: "</w:t>
      </w:r>
      <w:r w:rsidRPr="00540B23">
        <w:rPr>
          <w:rFonts w:ascii="Times New Roman" w:eastAsia="Times New Roman" w:hAnsi="Times New Roman" w:cs="Times New Roman"/>
          <w:b/>
          <w:sz w:val="28"/>
          <w:szCs w:val="28"/>
        </w:rPr>
        <w:t>Правові засади захисту національних товаровиробників у зовнішньоекономічних відносинах</w:t>
      </w:r>
      <w:r w:rsidRPr="00540B23">
        <w:rPr>
          <w:rFonts w:ascii="Times New Roman" w:hAnsi="Times New Roman" w:cs="Times New Roman"/>
          <w:b/>
          <w:sz w:val="28"/>
          <w:szCs w:val="28"/>
          <w:lang w:val="uk-UA"/>
        </w:rPr>
        <w:t>"</w:t>
      </w: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 xml:space="preserve">Питання (завдання) для самостійної роботи </w:t>
      </w:r>
    </w:p>
    <w:p w:rsidR="00540B23" w:rsidRPr="00C0504A" w:rsidRDefault="00540B23" w:rsidP="00540B2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1A2D0B">
        <w:rPr>
          <w:rFonts w:ascii="Times New Roman" w:hAnsi="Times New Roman"/>
          <w:sz w:val="28"/>
          <w:szCs w:val="28"/>
          <w:lang w:val="uk-UA" w:eastAsia="ar-SA"/>
        </w:rPr>
        <w:t xml:space="preserve"> Антидемпінгове розслідування</w:t>
      </w:r>
      <w:r w:rsidR="00D04AEA">
        <w:rPr>
          <w:rFonts w:ascii="Times New Roman" w:hAnsi="Times New Roman"/>
          <w:sz w:val="28"/>
          <w:szCs w:val="28"/>
          <w:lang w:val="uk-UA" w:eastAsia="ar-SA"/>
        </w:rPr>
        <w:t>.</w:t>
      </w:r>
    </w:p>
    <w:p w:rsidR="00540B23" w:rsidRPr="00C0504A" w:rsidRDefault="00540B23" w:rsidP="00540B2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D04AEA">
        <w:rPr>
          <w:rFonts w:ascii="Times New Roman" w:hAnsi="Times New Roman"/>
          <w:sz w:val="28"/>
          <w:szCs w:val="28"/>
          <w:lang w:val="uk-UA" w:eastAsia="ar-SA"/>
        </w:rPr>
        <w:t xml:space="preserve"> Легітимні та нелегітимні субсидії.</w:t>
      </w:r>
    </w:p>
    <w:p w:rsidR="00540B23" w:rsidRPr="00C0504A" w:rsidRDefault="00540B23" w:rsidP="00540B23">
      <w:pPr>
        <w:spacing w:after="0" w:line="240" w:lineRule="auto"/>
        <w:ind w:left="360"/>
        <w:jc w:val="both"/>
        <w:rPr>
          <w:rFonts w:ascii="Times New Roman" w:hAnsi="Times New Roman"/>
          <w:sz w:val="28"/>
          <w:szCs w:val="28"/>
          <w:lang w:val="uk-UA" w:eastAsia="ar-SA"/>
        </w:rPr>
      </w:pP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Література</w:t>
      </w:r>
    </w:p>
    <w:p w:rsidR="00707D3B" w:rsidRPr="004021D5" w:rsidRDefault="00707D3B" w:rsidP="004021D5">
      <w:pPr>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     [1];[12];[13];[14];[43];[48]</w:t>
      </w: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Методичні рекомендації</w:t>
      </w:r>
    </w:p>
    <w:p w:rsidR="001A2D0B" w:rsidRPr="004021D5" w:rsidRDefault="00540B23" w:rsidP="004021D5">
      <w:pPr>
        <w:pStyle w:val="HTML"/>
        <w:shd w:val="clear" w:color="auto" w:fill="FFFFFF"/>
        <w:tabs>
          <w:tab w:val="clear" w:pos="916"/>
          <w:tab w:val="left" w:pos="284"/>
        </w:tabs>
        <w:jc w:val="both"/>
        <w:textAlignment w:val="baseline"/>
        <w:rPr>
          <w:rFonts w:ascii="Times New Roman" w:hAnsi="Times New Roman" w:cs="Times New Roman"/>
          <w:color w:val="000000"/>
          <w:sz w:val="28"/>
          <w:szCs w:val="28"/>
        </w:rPr>
      </w:pPr>
      <w:r w:rsidRPr="004021D5">
        <w:rPr>
          <w:rFonts w:ascii="Times New Roman" w:hAnsi="Times New Roman" w:cs="Times New Roman"/>
          <w:sz w:val="28"/>
          <w:szCs w:val="28"/>
          <w:lang w:val="uk-UA" w:eastAsia="ar-SA"/>
        </w:rPr>
        <w:t>1.</w:t>
      </w:r>
      <w:r w:rsidR="001A2D0B" w:rsidRPr="004021D5">
        <w:rPr>
          <w:rFonts w:ascii="Times New Roman" w:hAnsi="Times New Roman" w:cs="Times New Roman"/>
          <w:color w:val="000000"/>
          <w:sz w:val="28"/>
          <w:szCs w:val="28"/>
          <w:lang w:val="uk-UA"/>
        </w:rPr>
        <w:t xml:space="preserve"> </w:t>
      </w:r>
      <w:r w:rsidR="004021D5">
        <w:rPr>
          <w:rFonts w:ascii="Times New Roman" w:hAnsi="Times New Roman" w:cs="Times New Roman"/>
          <w:color w:val="000000"/>
          <w:sz w:val="28"/>
          <w:szCs w:val="28"/>
          <w:lang w:val="uk-UA"/>
        </w:rPr>
        <w:t>Студенти повинні знати, що в</w:t>
      </w:r>
      <w:r w:rsidR="001A2D0B" w:rsidRPr="004021D5">
        <w:rPr>
          <w:rFonts w:ascii="Times New Roman" w:hAnsi="Times New Roman" w:cs="Times New Roman"/>
          <w:color w:val="000000"/>
          <w:sz w:val="28"/>
          <w:szCs w:val="28"/>
          <w:lang w:val="uk-UA"/>
        </w:rPr>
        <w:t xml:space="preserve">ідповідно  до  рішення  </w:t>
      </w:r>
      <w:r w:rsidR="00D04AEA" w:rsidRPr="004021D5">
        <w:rPr>
          <w:rFonts w:ascii="Times New Roman" w:hAnsi="Times New Roman" w:cs="Times New Roman"/>
          <w:color w:val="000000"/>
          <w:sz w:val="28"/>
          <w:szCs w:val="28"/>
          <w:lang w:val="uk-UA"/>
        </w:rPr>
        <w:t>Міжвідомчої к</w:t>
      </w:r>
      <w:r w:rsidR="001A2D0B" w:rsidRPr="004021D5">
        <w:rPr>
          <w:rFonts w:ascii="Times New Roman" w:hAnsi="Times New Roman" w:cs="Times New Roman"/>
          <w:color w:val="000000"/>
          <w:sz w:val="28"/>
          <w:szCs w:val="28"/>
          <w:lang w:val="uk-UA"/>
        </w:rPr>
        <w:t>омісії</w:t>
      </w:r>
      <w:r w:rsidR="00D04AEA" w:rsidRPr="004021D5">
        <w:rPr>
          <w:rFonts w:ascii="Times New Roman" w:hAnsi="Times New Roman" w:cs="Times New Roman"/>
          <w:color w:val="000000"/>
          <w:sz w:val="28"/>
          <w:szCs w:val="28"/>
          <w:lang w:val="uk-UA"/>
        </w:rPr>
        <w:t xml:space="preserve"> з міжнародної торгівлі </w:t>
      </w:r>
      <w:r w:rsidR="004021D5">
        <w:rPr>
          <w:rFonts w:ascii="Times New Roman" w:hAnsi="Times New Roman" w:cs="Times New Roman"/>
          <w:color w:val="000000"/>
          <w:sz w:val="28"/>
          <w:szCs w:val="28"/>
          <w:lang w:val="uk-UA"/>
        </w:rPr>
        <w:t xml:space="preserve">  Міністерство  розпочинає </w:t>
      </w:r>
      <w:r w:rsidR="001A2D0B" w:rsidRPr="004021D5">
        <w:rPr>
          <w:rFonts w:ascii="Times New Roman" w:hAnsi="Times New Roman" w:cs="Times New Roman"/>
          <w:color w:val="000000"/>
          <w:sz w:val="28"/>
          <w:szCs w:val="28"/>
          <w:lang w:val="uk-UA"/>
        </w:rPr>
        <w:t>антидемпінгове  розслідування  і  пр</w:t>
      </w:r>
      <w:r w:rsidR="004021D5">
        <w:rPr>
          <w:rFonts w:ascii="Times New Roman" w:hAnsi="Times New Roman" w:cs="Times New Roman"/>
          <w:color w:val="000000"/>
          <w:sz w:val="28"/>
          <w:szCs w:val="28"/>
          <w:lang w:val="uk-UA"/>
        </w:rPr>
        <w:t xml:space="preserve">оводить  його  разом  з іншими </w:t>
      </w:r>
      <w:r w:rsidR="001A2D0B" w:rsidRPr="004021D5">
        <w:rPr>
          <w:rFonts w:ascii="Times New Roman" w:hAnsi="Times New Roman" w:cs="Times New Roman"/>
          <w:color w:val="000000"/>
          <w:sz w:val="28"/>
          <w:szCs w:val="28"/>
          <w:lang w:val="uk-UA"/>
        </w:rPr>
        <w:t>органами виконавчої влади в країні імпорту.</w:t>
      </w:r>
      <w:r w:rsidR="004021D5">
        <w:rPr>
          <w:rFonts w:ascii="Times New Roman" w:hAnsi="Times New Roman" w:cs="Times New Roman"/>
          <w:color w:val="000000"/>
          <w:sz w:val="28"/>
          <w:szCs w:val="28"/>
          <w:lang w:val="uk-UA"/>
        </w:rPr>
        <w:tab/>
      </w:r>
      <w:r w:rsidR="001A2D0B" w:rsidRPr="004021D5">
        <w:rPr>
          <w:rFonts w:ascii="Times New Roman" w:hAnsi="Times New Roman" w:cs="Times New Roman"/>
          <w:color w:val="000000"/>
          <w:sz w:val="28"/>
          <w:szCs w:val="28"/>
          <w:lang w:val="uk-UA"/>
        </w:rPr>
        <w:t xml:space="preserve"> </w:t>
      </w:r>
      <w:r w:rsidR="001A2D0B" w:rsidRPr="004021D5">
        <w:rPr>
          <w:rFonts w:ascii="Times New Roman" w:hAnsi="Times New Roman" w:cs="Times New Roman"/>
          <w:color w:val="000000"/>
          <w:sz w:val="28"/>
          <w:szCs w:val="28"/>
          <w:lang w:val="uk-UA"/>
        </w:rPr>
        <w:br/>
      </w:r>
      <w:r w:rsidR="004021D5">
        <w:rPr>
          <w:rFonts w:ascii="Times New Roman" w:hAnsi="Times New Roman" w:cs="Times New Roman"/>
          <w:color w:val="000000"/>
          <w:sz w:val="28"/>
          <w:szCs w:val="28"/>
          <w:lang w:val="uk-UA"/>
        </w:rPr>
        <w:tab/>
      </w:r>
      <w:r w:rsidR="001A2D0B" w:rsidRPr="004021D5">
        <w:rPr>
          <w:rFonts w:ascii="Times New Roman" w:hAnsi="Times New Roman" w:cs="Times New Roman"/>
          <w:color w:val="000000"/>
          <w:sz w:val="28"/>
          <w:szCs w:val="28"/>
        </w:rPr>
        <w:t xml:space="preserve">Антидемпінгове   розслідування   проводиться    з    метою </w:t>
      </w:r>
      <w:r w:rsidR="001A2D0B" w:rsidRPr="004021D5">
        <w:rPr>
          <w:rFonts w:ascii="Times New Roman" w:hAnsi="Times New Roman" w:cs="Times New Roman"/>
          <w:color w:val="000000"/>
          <w:sz w:val="28"/>
          <w:szCs w:val="28"/>
        </w:rPr>
        <w:br/>
        <w:t xml:space="preserve">встановлення   фактів  демпінгу  та  шкоди.  Період  розслідування </w:t>
      </w:r>
      <w:r w:rsidR="001A2D0B" w:rsidRPr="004021D5">
        <w:rPr>
          <w:rFonts w:ascii="Times New Roman" w:hAnsi="Times New Roman" w:cs="Times New Roman"/>
          <w:color w:val="000000"/>
          <w:sz w:val="28"/>
          <w:szCs w:val="28"/>
        </w:rPr>
        <w:br/>
        <w:t xml:space="preserve">обирається, як правило, строком до одного року, але не менше шести </w:t>
      </w:r>
      <w:r w:rsidR="001A2D0B" w:rsidRPr="004021D5">
        <w:rPr>
          <w:rFonts w:ascii="Times New Roman" w:hAnsi="Times New Roman" w:cs="Times New Roman"/>
          <w:color w:val="000000"/>
          <w:sz w:val="28"/>
          <w:szCs w:val="28"/>
        </w:rPr>
        <w:br/>
        <w:t xml:space="preserve">місяців,  що  безпосередньо  передують  порушенню  антидемпінгової </w:t>
      </w:r>
      <w:r w:rsidR="001A2D0B" w:rsidRPr="004021D5">
        <w:rPr>
          <w:rFonts w:ascii="Times New Roman" w:hAnsi="Times New Roman" w:cs="Times New Roman"/>
          <w:color w:val="000000"/>
          <w:sz w:val="28"/>
          <w:szCs w:val="28"/>
        </w:rPr>
        <w:br/>
        <w:t xml:space="preserve">процедури.  В   окремих   випадках   період   розслідування   може </w:t>
      </w:r>
      <w:r w:rsidR="001A2D0B" w:rsidRPr="004021D5">
        <w:rPr>
          <w:rFonts w:ascii="Times New Roman" w:hAnsi="Times New Roman" w:cs="Times New Roman"/>
          <w:color w:val="000000"/>
          <w:sz w:val="28"/>
          <w:szCs w:val="28"/>
        </w:rPr>
        <w:br/>
        <w:t xml:space="preserve">перевищувати  один  рік.  Відомості,  які  не  стосуються  періоду </w:t>
      </w:r>
      <w:r w:rsidR="001A2D0B" w:rsidRPr="004021D5">
        <w:rPr>
          <w:rFonts w:ascii="Times New Roman" w:hAnsi="Times New Roman" w:cs="Times New Roman"/>
          <w:color w:val="000000"/>
          <w:sz w:val="28"/>
          <w:szCs w:val="28"/>
        </w:rPr>
        <w:br/>
        <w:t>розслідування, як правило, не враховуються.</w:t>
      </w:r>
    </w:p>
    <w:p w:rsidR="00F76EFE" w:rsidRPr="00F76EFE" w:rsidRDefault="001A2D0B" w:rsidP="00F76EFE">
      <w:pPr>
        <w:pStyle w:val="HTML"/>
        <w:shd w:val="clear" w:color="auto" w:fill="FFFFFF"/>
        <w:jc w:val="both"/>
        <w:textAlignment w:val="baseline"/>
        <w:rPr>
          <w:rFonts w:ascii="Times New Roman" w:hAnsi="Times New Roman" w:cs="Times New Roman"/>
          <w:color w:val="000000"/>
          <w:sz w:val="28"/>
          <w:szCs w:val="28"/>
          <w:lang w:val="uk-UA"/>
        </w:rPr>
      </w:pPr>
      <w:bookmarkStart w:id="1" w:name="o278"/>
      <w:bookmarkEnd w:id="1"/>
      <w:r w:rsidRPr="004021D5">
        <w:rPr>
          <w:rFonts w:ascii="Times New Roman" w:hAnsi="Times New Roman" w:cs="Times New Roman"/>
          <w:color w:val="000000"/>
          <w:sz w:val="28"/>
          <w:szCs w:val="28"/>
        </w:rPr>
        <w:t xml:space="preserve">     Строки періоду розслідування визначаються Міністерством. </w:t>
      </w:r>
      <w:r w:rsidRPr="004021D5">
        <w:rPr>
          <w:rFonts w:ascii="Times New Roman" w:hAnsi="Times New Roman" w:cs="Times New Roman"/>
          <w:color w:val="000000"/>
          <w:sz w:val="28"/>
          <w:szCs w:val="28"/>
        </w:rPr>
        <w:br/>
      </w:r>
      <w:bookmarkStart w:id="2" w:name="o281"/>
      <w:bookmarkEnd w:id="2"/>
      <w:r w:rsidRPr="004021D5">
        <w:rPr>
          <w:rFonts w:ascii="Times New Roman" w:hAnsi="Times New Roman" w:cs="Times New Roman"/>
          <w:color w:val="000000"/>
          <w:sz w:val="28"/>
          <w:szCs w:val="28"/>
        </w:rPr>
        <w:t xml:space="preserve">     Міністерство має право вимагати  від  заінтересованих  сторін </w:t>
      </w:r>
      <w:r w:rsidRPr="004021D5">
        <w:rPr>
          <w:rFonts w:ascii="Times New Roman" w:hAnsi="Times New Roman" w:cs="Times New Roman"/>
          <w:color w:val="000000"/>
          <w:sz w:val="28"/>
          <w:szCs w:val="28"/>
        </w:rPr>
        <w:br/>
        <w:t xml:space="preserve">надання   інформації   та   доказів,   необхідних  для  проведення </w:t>
      </w:r>
      <w:r w:rsidRPr="004021D5">
        <w:rPr>
          <w:rFonts w:ascii="Times New Roman" w:hAnsi="Times New Roman" w:cs="Times New Roman"/>
          <w:color w:val="000000"/>
          <w:sz w:val="28"/>
          <w:szCs w:val="28"/>
        </w:rPr>
        <w:br/>
        <w:t xml:space="preserve">антидемпінгового розслідування.  Така вимога  є  обов'язковою  для </w:t>
      </w:r>
      <w:r w:rsidRPr="004021D5">
        <w:rPr>
          <w:rFonts w:ascii="Times New Roman" w:hAnsi="Times New Roman" w:cs="Times New Roman"/>
          <w:color w:val="000000"/>
          <w:sz w:val="28"/>
          <w:szCs w:val="28"/>
        </w:rPr>
        <w:br/>
        <w:t xml:space="preserve">заінтересованих   сторін   і  підлягає  виконанню  ними  у  строк, </w:t>
      </w:r>
      <w:r w:rsidRPr="004021D5">
        <w:rPr>
          <w:rFonts w:ascii="Times New Roman" w:hAnsi="Times New Roman" w:cs="Times New Roman"/>
          <w:color w:val="000000"/>
          <w:sz w:val="28"/>
          <w:szCs w:val="28"/>
        </w:rPr>
        <w:br/>
        <w:t>встановлений Міністерством.</w:t>
      </w:r>
      <w:bookmarkStart w:id="3" w:name="o282"/>
      <w:bookmarkEnd w:id="3"/>
    </w:p>
    <w:p w:rsidR="001A2D0B" w:rsidRPr="004021D5" w:rsidRDefault="00F76EFE" w:rsidP="00F76EFE">
      <w:pPr>
        <w:pStyle w:val="HTML"/>
        <w:shd w:val="clear" w:color="auto" w:fill="FFFFFF"/>
        <w:tabs>
          <w:tab w:val="clear" w:pos="916"/>
          <w:tab w:val="left" w:pos="426"/>
        </w:tabs>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val="uk-UA"/>
        </w:rPr>
        <w:tab/>
      </w:r>
      <w:r w:rsidR="001A2D0B" w:rsidRPr="004021D5">
        <w:rPr>
          <w:rFonts w:ascii="Times New Roman" w:hAnsi="Times New Roman" w:cs="Times New Roman"/>
          <w:color w:val="000000"/>
          <w:sz w:val="28"/>
          <w:szCs w:val="28"/>
        </w:rPr>
        <w:t xml:space="preserve">При проведенні антидемпінгового розслідування Міністерство </w:t>
      </w:r>
      <w:r w:rsidR="001A2D0B" w:rsidRPr="004021D5">
        <w:rPr>
          <w:rFonts w:ascii="Times New Roman" w:hAnsi="Times New Roman" w:cs="Times New Roman"/>
          <w:color w:val="000000"/>
          <w:sz w:val="28"/>
          <w:szCs w:val="28"/>
        </w:rPr>
        <w:br/>
        <w:t>має право:</w:t>
      </w:r>
    </w:p>
    <w:p w:rsidR="001A2D0B" w:rsidRPr="004021D5" w:rsidRDefault="001A2D0B" w:rsidP="004021D5">
      <w:pPr>
        <w:pStyle w:val="HTML"/>
        <w:shd w:val="clear" w:color="auto" w:fill="FFFFFF"/>
        <w:jc w:val="both"/>
        <w:textAlignment w:val="baseline"/>
        <w:rPr>
          <w:rFonts w:ascii="Times New Roman" w:hAnsi="Times New Roman" w:cs="Times New Roman"/>
          <w:color w:val="000000"/>
          <w:sz w:val="28"/>
          <w:szCs w:val="28"/>
        </w:rPr>
      </w:pPr>
      <w:bookmarkStart w:id="4" w:name="o285"/>
      <w:bookmarkEnd w:id="4"/>
      <w:r w:rsidRPr="004021D5">
        <w:rPr>
          <w:rFonts w:ascii="Times New Roman" w:hAnsi="Times New Roman" w:cs="Times New Roman"/>
          <w:color w:val="000000"/>
          <w:sz w:val="28"/>
          <w:szCs w:val="28"/>
        </w:rPr>
        <w:t xml:space="preserve">     1) для   виконання  рішень  Комісії  доручати  іншим  органам </w:t>
      </w:r>
      <w:r w:rsidRPr="004021D5">
        <w:rPr>
          <w:rFonts w:ascii="Times New Roman" w:hAnsi="Times New Roman" w:cs="Times New Roman"/>
          <w:color w:val="000000"/>
          <w:sz w:val="28"/>
          <w:szCs w:val="28"/>
        </w:rPr>
        <w:br/>
        <w:t xml:space="preserve">виконавчої влади в країні імпорту здійснювати перевірки або заходи </w:t>
      </w:r>
      <w:r w:rsidRPr="004021D5">
        <w:rPr>
          <w:rFonts w:ascii="Times New Roman" w:hAnsi="Times New Roman" w:cs="Times New Roman"/>
          <w:color w:val="000000"/>
          <w:sz w:val="28"/>
          <w:szCs w:val="28"/>
        </w:rPr>
        <w:br/>
        <w:t xml:space="preserve">контролю   за   діяльністю  імпортерів,  продавців  і  українських </w:t>
      </w:r>
      <w:r w:rsidRPr="004021D5">
        <w:rPr>
          <w:rFonts w:ascii="Times New Roman" w:hAnsi="Times New Roman" w:cs="Times New Roman"/>
          <w:color w:val="000000"/>
          <w:sz w:val="28"/>
          <w:szCs w:val="28"/>
        </w:rPr>
        <w:br/>
        <w:t>виробників;</w:t>
      </w:r>
    </w:p>
    <w:p w:rsidR="001A2D0B" w:rsidRPr="004021D5" w:rsidRDefault="001A2D0B" w:rsidP="004021D5">
      <w:pPr>
        <w:pStyle w:val="HTML"/>
        <w:shd w:val="clear" w:color="auto" w:fill="FFFFFF"/>
        <w:jc w:val="both"/>
        <w:textAlignment w:val="baseline"/>
        <w:rPr>
          <w:rFonts w:ascii="Times New Roman" w:hAnsi="Times New Roman" w:cs="Times New Roman"/>
          <w:color w:val="000000"/>
          <w:sz w:val="28"/>
          <w:szCs w:val="28"/>
        </w:rPr>
      </w:pPr>
      <w:bookmarkStart w:id="5" w:name="o286"/>
      <w:bookmarkEnd w:id="5"/>
      <w:r w:rsidRPr="004021D5">
        <w:rPr>
          <w:rFonts w:ascii="Times New Roman" w:hAnsi="Times New Roman" w:cs="Times New Roman"/>
          <w:color w:val="000000"/>
          <w:sz w:val="28"/>
          <w:szCs w:val="28"/>
        </w:rPr>
        <w:t xml:space="preserve">     2) здійснювати   в   інших   країнах   перевірки  інформації, </w:t>
      </w:r>
      <w:r w:rsidRPr="004021D5">
        <w:rPr>
          <w:rFonts w:ascii="Times New Roman" w:hAnsi="Times New Roman" w:cs="Times New Roman"/>
          <w:color w:val="000000"/>
          <w:sz w:val="28"/>
          <w:szCs w:val="28"/>
        </w:rPr>
        <w:br/>
        <w:t xml:space="preserve">одержаної  від  заінтересованих  сторін,  за  згодою   відповідної </w:t>
      </w:r>
      <w:r w:rsidRPr="004021D5">
        <w:rPr>
          <w:rFonts w:ascii="Times New Roman" w:hAnsi="Times New Roman" w:cs="Times New Roman"/>
          <w:color w:val="000000"/>
          <w:sz w:val="28"/>
          <w:szCs w:val="28"/>
        </w:rPr>
        <w:br/>
        <w:t xml:space="preserve">заінтересованої  сторони  та  при  відсутності  заперечення з боку </w:t>
      </w:r>
      <w:r w:rsidRPr="004021D5">
        <w:rPr>
          <w:rFonts w:ascii="Times New Roman" w:hAnsi="Times New Roman" w:cs="Times New Roman"/>
          <w:color w:val="000000"/>
          <w:sz w:val="28"/>
          <w:szCs w:val="28"/>
        </w:rPr>
        <w:br/>
        <w:t>офіційно повідомлених компетентних органів заінтересованої країни.</w:t>
      </w:r>
    </w:p>
    <w:p w:rsidR="001A2D0B" w:rsidRPr="004021D5" w:rsidRDefault="001A2D0B" w:rsidP="004021D5">
      <w:pPr>
        <w:pStyle w:val="HTML"/>
        <w:shd w:val="clear" w:color="auto" w:fill="FFFFFF"/>
        <w:jc w:val="both"/>
        <w:textAlignment w:val="baseline"/>
        <w:rPr>
          <w:rFonts w:ascii="Times New Roman" w:hAnsi="Times New Roman" w:cs="Times New Roman"/>
          <w:color w:val="000000"/>
          <w:sz w:val="28"/>
          <w:szCs w:val="28"/>
        </w:rPr>
      </w:pPr>
      <w:bookmarkStart w:id="6" w:name="o287"/>
      <w:bookmarkEnd w:id="6"/>
      <w:r w:rsidRPr="004021D5">
        <w:rPr>
          <w:rFonts w:ascii="Times New Roman" w:hAnsi="Times New Roman" w:cs="Times New Roman"/>
          <w:color w:val="000000"/>
          <w:sz w:val="28"/>
          <w:szCs w:val="28"/>
        </w:rPr>
        <w:t xml:space="preserve">     При цьому  Міністерство визначає строки і методику здійснення </w:t>
      </w:r>
      <w:r w:rsidRPr="004021D5">
        <w:rPr>
          <w:rFonts w:ascii="Times New Roman" w:hAnsi="Times New Roman" w:cs="Times New Roman"/>
          <w:color w:val="000000"/>
          <w:sz w:val="28"/>
          <w:szCs w:val="28"/>
        </w:rPr>
        <w:br/>
        <w:t xml:space="preserve">зазначених перевірок або заходів контролю. Органи виконавчої влади </w:t>
      </w:r>
      <w:r w:rsidRPr="004021D5">
        <w:rPr>
          <w:rFonts w:ascii="Times New Roman" w:hAnsi="Times New Roman" w:cs="Times New Roman"/>
          <w:color w:val="000000"/>
          <w:sz w:val="28"/>
          <w:szCs w:val="28"/>
        </w:rPr>
        <w:br/>
        <w:t xml:space="preserve">в  країні імпорту вживають всіх необхідних заходів для задоволення </w:t>
      </w:r>
      <w:r w:rsidRPr="004021D5">
        <w:rPr>
          <w:rFonts w:ascii="Times New Roman" w:hAnsi="Times New Roman" w:cs="Times New Roman"/>
          <w:color w:val="000000"/>
          <w:sz w:val="28"/>
          <w:szCs w:val="28"/>
        </w:rPr>
        <w:br/>
        <w:t xml:space="preserve">цих  вимог.  У  проведенні  перевірок  або заходів контролю можуть </w:t>
      </w:r>
      <w:r w:rsidRPr="004021D5">
        <w:rPr>
          <w:rFonts w:ascii="Times New Roman" w:hAnsi="Times New Roman" w:cs="Times New Roman"/>
          <w:color w:val="000000"/>
          <w:sz w:val="28"/>
          <w:szCs w:val="28"/>
        </w:rPr>
        <w:br/>
        <w:t>брати участь уповноважені особи Міністерства.</w:t>
      </w:r>
      <w:r w:rsidR="00F76EFE">
        <w:rPr>
          <w:rFonts w:ascii="Times New Roman" w:hAnsi="Times New Roman" w:cs="Times New Roman"/>
          <w:color w:val="000000"/>
          <w:sz w:val="28"/>
          <w:szCs w:val="28"/>
          <w:lang w:val="uk-UA"/>
        </w:rPr>
        <w:tab/>
      </w:r>
      <w:r w:rsidRPr="004021D5">
        <w:rPr>
          <w:rFonts w:ascii="Times New Roman" w:hAnsi="Times New Roman" w:cs="Times New Roman"/>
          <w:color w:val="000000"/>
          <w:sz w:val="28"/>
          <w:szCs w:val="28"/>
        </w:rPr>
        <w:t xml:space="preserve"> </w:t>
      </w:r>
      <w:r w:rsidRPr="004021D5">
        <w:rPr>
          <w:rFonts w:ascii="Times New Roman" w:hAnsi="Times New Roman" w:cs="Times New Roman"/>
          <w:color w:val="000000"/>
          <w:sz w:val="28"/>
          <w:szCs w:val="28"/>
        </w:rPr>
        <w:br/>
      </w:r>
    </w:p>
    <w:p w:rsidR="001A2D0B" w:rsidRPr="004021D5" w:rsidRDefault="001A2D0B" w:rsidP="004021D5">
      <w:pPr>
        <w:pStyle w:val="HTML"/>
        <w:shd w:val="clear" w:color="auto" w:fill="FFFFFF"/>
        <w:jc w:val="both"/>
        <w:textAlignment w:val="baseline"/>
        <w:rPr>
          <w:rFonts w:ascii="Times New Roman" w:hAnsi="Times New Roman" w:cs="Times New Roman"/>
          <w:color w:val="000000"/>
          <w:sz w:val="28"/>
          <w:szCs w:val="28"/>
        </w:rPr>
      </w:pPr>
      <w:bookmarkStart w:id="7" w:name="o288"/>
      <w:bookmarkEnd w:id="7"/>
      <w:r w:rsidRPr="004021D5">
        <w:rPr>
          <w:rFonts w:ascii="Times New Roman" w:hAnsi="Times New Roman" w:cs="Times New Roman"/>
          <w:color w:val="000000"/>
          <w:sz w:val="28"/>
          <w:szCs w:val="28"/>
        </w:rPr>
        <w:lastRenderedPageBreak/>
        <w:t xml:space="preserve">     </w:t>
      </w:r>
      <w:r w:rsidR="00F76EFE">
        <w:rPr>
          <w:rFonts w:ascii="Times New Roman" w:hAnsi="Times New Roman" w:cs="Times New Roman"/>
          <w:color w:val="000000"/>
          <w:sz w:val="28"/>
          <w:szCs w:val="28"/>
          <w:lang w:val="uk-UA"/>
        </w:rPr>
        <w:t>Студенти повинні враховувати, що з</w:t>
      </w:r>
      <w:r w:rsidRPr="004021D5">
        <w:rPr>
          <w:rFonts w:ascii="Times New Roman" w:hAnsi="Times New Roman" w:cs="Times New Roman"/>
          <w:color w:val="000000"/>
          <w:sz w:val="28"/>
          <w:szCs w:val="28"/>
        </w:rPr>
        <w:t>аінтересовані  сторони,  як</w:t>
      </w:r>
      <w:r w:rsidR="00F76EFE">
        <w:rPr>
          <w:rFonts w:ascii="Times New Roman" w:hAnsi="Times New Roman" w:cs="Times New Roman"/>
          <w:color w:val="000000"/>
          <w:sz w:val="28"/>
          <w:szCs w:val="28"/>
        </w:rPr>
        <w:t xml:space="preserve">і  повідомили Міністерство про </w:t>
      </w:r>
      <w:r w:rsidRPr="004021D5">
        <w:rPr>
          <w:rFonts w:ascii="Times New Roman" w:hAnsi="Times New Roman" w:cs="Times New Roman"/>
          <w:color w:val="000000"/>
          <w:sz w:val="28"/>
          <w:szCs w:val="28"/>
        </w:rPr>
        <w:t>свою заінтересованість,  мають  право  зверта</w:t>
      </w:r>
      <w:r w:rsidR="00F76EFE">
        <w:rPr>
          <w:rFonts w:ascii="Times New Roman" w:hAnsi="Times New Roman" w:cs="Times New Roman"/>
          <w:color w:val="000000"/>
          <w:sz w:val="28"/>
          <w:szCs w:val="28"/>
        </w:rPr>
        <w:t xml:space="preserve">тися до Міністерства з вимогою </w:t>
      </w:r>
      <w:r w:rsidRPr="004021D5">
        <w:rPr>
          <w:rFonts w:ascii="Times New Roman" w:hAnsi="Times New Roman" w:cs="Times New Roman"/>
          <w:color w:val="000000"/>
          <w:sz w:val="28"/>
          <w:szCs w:val="28"/>
        </w:rPr>
        <w:t>щодо проведення слухань з питань  ан</w:t>
      </w:r>
      <w:r w:rsidR="00F76EFE">
        <w:rPr>
          <w:rFonts w:ascii="Times New Roman" w:hAnsi="Times New Roman" w:cs="Times New Roman"/>
          <w:color w:val="000000"/>
          <w:sz w:val="28"/>
          <w:szCs w:val="28"/>
        </w:rPr>
        <w:t xml:space="preserve">тидемпінгового  розслідування, </w:t>
      </w:r>
      <w:r w:rsidRPr="004021D5">
        <w:rPr>
          <w:rFonts w:ascii="Times New Roman" w:hAnsi="Times New Roman" w:cs="Times New Roman"/>
          <w:color w:val="000000"/>
          <w:sz w:val="28"/>
          <w:szCs w:val="28"/>
        </w:rPr>
        <w:t>якщо:</w:t>
      </w:r>
    </w:p>
    <w:p w:rsidR="001A2D0B" w:rsidRPr="004021D5" w:rsidRDefault="001A2D0B" w:rsidP="004021D5">
      <w:pPr>
        <w:pStyle w:val="HTML"/>
        <w:shd w:val="clear" w:color="auto" w:fill="FFFFFF"/>
        <w:jc w:val="both"/>
        <w:textAlignment w:val="baseline"/>
        <w:rPr>
          <w:rFonts w:ascii="Times New Roman" w:hAnsi="Times New Roman" w:cs="Times New Roman"/>
          <w:color w:val="000000"/>
          <w:sz w:val="28"/>
          <w:szCs w:val="28"/>
        </w:rPr>
      </w:pPr>
      <w:bookmarkStart w:id="8" w:name="o289"/>
      <w:bookmarkEnd w:id="8"/>
      <w:r w:rsidRPr="004021D5">
        <w:rPr>
          <w:rFonts w:ascii="Times New Roman" w:hAnsi="Times New Roman" w:cs="Times New Roman"/>
          <w:color w:val="000000"/>
          <w:sz w:val="28"/>
          <w:szCs w:val="28"/>
        </w:rPr>
        <w:t xml:space="preserve">     1) вони письмово, у строки, визначені у повідомленні в газеті </w:t>
      </w:r>
      <w:r w:rsidRPr="004021D5">
        <w:rPr>
          <w:rFonts w:ascii="Times New Roman" w:hAnsi="Times New Roman" w:cs="Times New Roman"/>
          <w:color w:val="000000"/>
          <w:sz w:val="28"/>
          <w:szCs w:val="28"/>
        </w:rPr>
        <w:br/>
        <w:t xml:space="preserve">про порушення антидемпінгового розслідування,  вимагали проведення </w:t>
      </w:r>
      <w:r w:rsidRPr="004021D5">
        <w:rPr>
          <w:rFonts w:ascii="Times New Roman" w:hAnsi="Times New Roman" w:cs="Times New Roman"/>
          <w:color w:val="000000"/>
          <w:sz w:val="28"/>
          <w:szCs w:val="28"/>
        </w:rPr>
        <w:br/>
        <w:t>зазначених слухань;</w:t>
      </w:r>
    </w:p>
    <w:p w:rsidR="001A2D0B" w:rsidRPr="004021D5" w:rsidRDefault="001A2D0B" w:rsidP="004021D5">
      <w:pPr>
        <w:pStyle w:val="HTML"/>
        <w:shd w:val="clear" w:color="auto" w:fill="FFFFFF"/>
        <w:jc w:val="both"/>
        <w:textAlignment w:val="baseline"/>
        <w:rPr>
          <w:rFonts w:ascii="Times New Roman" w:hAnsi="Times New Roman" w:cs="Times New Roman"/>
          <w:color w:val="000000"/>
          <w:sz w:val="28"/>
          <w:szCs w:val="28"/>
        </w:rPr>
      </w:pPr>
      <w:bookmarkStart w:id="9" w:name="o290"/>
      <w:bookmarkEnd w:id="9"/>
      <w:r w:rsidRPr="004021D5">
        <w:rPr>
          <w:rFonts w:ascii="Times New Roman" w:hAnsi="Times New Roman" w:cs="Times New Roman"/>
          <w:color w:val="000000"/>
          <w:sz w:val="28"/>
          <w:szCs w:val="28"/>
        </w:rPr>
        <w:t xml:space="preserve">     2) вони довели,  що вони дійсно є заінтересованими сторонами, </w:t>
      </w:r>
      <w:r w:rsidRPr="004021D5">
        <w:rPr>
          <w:rFonts w:ascii="Times New Roman" w:hAnsi="Times New Roman" w:cs="Times New Roman"/>
          <w:color w:val="000000"/>
          <w:sz w:val="28"/>
          <w:szCs w:val="28"/>
        </w:rPr>
        <w:br/>
        <w:t>на які можуть вплинути наслідки антидемпінгового розслідування;</w:t>
      </w:r>
    </w:p>
    <w:p w:rsidR="001A2D0B" w:rsidRPr="00F76EFE" w:rsidRDefault="001A2D0B" w:rsidP="00F76EFE">
      <w:pPr>
        <w:pStyle w:val="HTML"/>
        <w:shd w:val="clear" w:color="auto" w:fill="FFFFFF"/>
        <w:jc w:val="both"/>
        <w:textAlignment w:val="baseline"/>
        <w:rPr>
          <w:rFonts w:ascii="Times New Roman" w:hAnsi="Times New Roman" w:cs="Times New Roman"/>
          <w:color w:val="000000"/>
          <w:sz w:val="28"/>
          <w:szCs w:val="28"/>
          <w:lang w:val="uk-UA"/>
        </w:rPr>
      </w:pPr>
      <w:bookmarkStart w:id="10" w:name="o291"/>
      <w:bookmarkEnd w:id="10"/>
      <w:r w:rsidRPr="004021D5">
        <w:rPr>
          <w:rFonts w:ascii="Times New Roman" w:hAnsi="Times New Roman" w:cs="Times New Roman"/>
          <w:color w:val="000000"/>
          <w:sz w:val="28"/>
          <w:szCs w:val="28"/>
        </w:rPr>
        <w:t xml:space="preserve">     3) існують   особливі   причини   для  пр</w:t>
      </w:r>
      <w:r w:rsidR="00F76EFE">
        <w:rPr>
          <w:rFonts w:ascii="Times New Roman" w:hAnsi="Times New Roman" w:cs="Times New Roman"/>
          <w:color w:val="000000"/>
          <w:sz w:val="28"/>
          <w:szCs w:val="28"/>
        </w:rPr>
        <w:t xml:space="preserve">оведення  зазначених </w:t>
      </w:r>
      <w:r w:rsidR="00F76EFE">
        <w:rPr>
          <w:rFonts w:ascii="Times New Roman" w:hAnsi="Times New Roman" w:cs="Times New Roman"/>
          <w:color w:val="000000"/>
          <w:sz w:val="28"/>
          <w:szCs w:val="28"/>
        </w:rPr>
        <w:br/>
        <w:t xml:space="preserve">слухань. </w:t>
      </w:r>
    </w:p>
    <w:p w:rsidR="001A2D0B" w:rsidRPr="004021D5" w:rsidRDefault="001A2D0B" w:rsidP="004021D5">
      <w:pPr>
        <w:pStyle w:val="HTML"/>
        <w:shd w:val="clear" w:color="auto" w:fill="FFFFFF"/>
        <w:jc w:val="both"/>
        <w:textAlignment w:val="baseline"/>
        <w:rPr>
          <w:rFonts w:ascii="Times New Roman" w:hAnsi="Times New Roman" w:cs="Times New Roman"/>
          <w:color w:val="000000"/>
          <w:sz w:val="28"/>
          <w:szCs w:val="28"/>
        </w:rPr>
      </w:pPr>
      <w:bookmarkStart w:id="11" w:name="o300"/>
      <w:bookmarkEnd w:id="11"/>
      <w:r w:rsidRPr="004021D5">
        <w:rPr>
          <w:rFonts w:ascii="Times New Roman" w:hAnsi="Times New Roman" w:cs="Times New Roman"/>
          <w:color w:val="000000"/>
          <w:sz w:val="28"/>
          <w:szCs w:val="28"/>
        </w:rPr>
        <w:t xml:space="preserve">     Інформація, яка надається заінтересованими сторонами та на </w:t>
      </w:r>
      <w:r w:rsidRPr="004021D5">
        <w:rPr>
          <w:rFonts w:ascii="Times New Roman" w:hAnsi="Times New Roman" w:cs="Times New Roman"/>
          <w:color w:val="000000"/>
          <w:sz w:val="28"/>
          <w:szCs w:val="28"/>
        </w:rPr>
        <w:br/>
        <w:t xml:space="preserve">підставі якої робиться позитивний  або  негативний  висновок  щодо </w:t>
      </w:r>
      <w:r w:rsidRPr="004021D5">
        <w:rPr>
          <w:rFonts w:ascii="Times New Roman" w:hAnsi="Times New Roman" w:cs="Times New Roman"/>
          <w:color w:val="000000"/>
          <w:sz w:val="28"/>
          <w:szCs w:val="28"/>
        </w:rPr>
        <w:br/>
        <w:t>наявності  демпінгу та шкоди,  п</w:t>
      </w:r>
      <w:r w:rsidR="00F76EFE">
        <w:rPr>
          <w:rFonts w:ascii="Times New Roman" w:hAnsi="Times New Roman" w:cs="Times New Roman"/>
          <w:color w:val="000000"/>
          <w:sz w:val="28"/>
          <w:szCs w:val="28"/>
        </w:rPr>
        <w:t>ідлягає перевірці Міністерством</w:t>
      </w:r>
      <w:r w:rsidRPr="004021D5">
        <w:rPr>
          <w:rFonts w:ascii="Times New Roman" w:hAnsi="Times New Roman" w:cs="Times New Roman"/>
          <w:color w:val="000000"/>
          <w:sz w:val="28"/>
          <w:szCs w:val="28"/>
        </w:rPr>
        <w:t>.</w:t>
      </w:r>
    </w:p>
    <w:p w:rsidR="00540B23" w:rsidRPr="00F76EFE" w:rsidRDefault="00F76EFE" w:rsidP="00F76EFE">
      <w:pPr>
        <w:pStyle w:val="HTML"/>
        <w:shd w:val="clear" w:color="auto" w:fill="FFFFFF"/>
        <w:tabs>
          <w:tab w:val="clear" w:pos="916"/>
          <w:tab w:val="left" w:pos="284"/>
        </w:tabs>
        <w:jc w:val="both"/>
        <w:textAlignment w:val="baseline"/>
        <w:rPr>
          <w:rFonts w:ascii="Times New Roman" w:hAnsi="Times New Roman" w:cs="Times New Roman"/>
          <w:color w:val="000000"/>
          <w:sz w:val="28"/>
          <w:szCs w:val="28"/>
          <w:lang w:val="uk-UA"/>
        </w:rPr>
      </w:pPr>
      <w:bookmarkStart w:id="12" w:name="o301"/>
      <w:bookmarkEnd w:id="12"/>
      <w:r>
        <w:rPr>
          <w:rFonts w:ascii="Times New Roman" w:hAnsi="Times New Roman" w:cs="Times New Roman"/>
          <w:color w:val="000000"/>
          <w:sz w:val="28"/>
          <w:szCs w:val="28"/>
          <w:lang w:val="uk-UA"/>
        </w:rPr>
        <w:tab/>
      </w:r>
      <w:r w:rsidR="001A2D0B" w:rsidRPr="004021D5">
        <w:rPr>
          <w:rFonts w:ascii="Times New Roman" w:hAnsi="Times New Roman" w:cs="Times New Roman"/>
          <w:color w:val="000000"/>
          <w:sz w:val="28"/>
          <w:szCs w:val="28"/>
        </w:rPr>
        <w:t xml:space="preserve">Строк   проведення  антидемпінгового  розслідування  не </w:t>
      </w:r>
      <w:r w:rsidR="001A2D0B" w:rsidRPr="004021D5">
        <w:rPr>
          <w:rFonts w:ascii="Times New Roman" w:hAnsi="Times New Roman" w:cs="Times New Roman"/>
          <w:color w:val="000000"/>
          <w:sz w:val="28"/>
          <w:szCs w:val="28"/>
        </w:rPr>
        <w:br/>
        <w:t xml:space="preserve">повинен  перевищувати одного року з дня набрання чинності рішенням </w:t>
      </w:r>
      <w:r w:rsidR="001A2D0B" w:rsidRPr="004021D5">
        <w:rPr>
          <w:rFonts w:ascii="Times New Roman" w:hAnsi="Times New Roman" w:cs="Times New Roman"/>
          <w:color w:val="000000"/>
          <w:sz w:val="28"/>
          <w:szCs w:val="28"/>
        </w:rPr>
        <w:br/>
        <w:t>про  його  порушення. Строк антидемпінгового розсліду</w:t>
      </w:r>
      <w:r>
        <w:rPr>
          <w:rFonts w:ascii="Times New Roman" w:hAnsi="Times New Roman" w:cs="Times New Roman"/>
          <w:color w:val="000000"/>
          <w:sz w:val="28"/>
          <w:szCs w:val="28"/>
        </w:rPr>
        <w:t xml:space="preserve">вання може бути продовжений за </w:t>
      </w:r>
      <w:r w:rsidR="001A2D0B" w:rsidRPr="004021D5">
        <w:rPr>
          <w:rFonts w:ascii="Times New Roman" w:hAnsi="Times New Roman" w:cs="Times New Roman"/>
          <w:color w:val="000000"/>
          <w:sz w:val="28"/>
          <w:szCs w:val="28"/>
        </w:rPr>
        <w:t>рішенням Комісії, але не може бути більшим ніж 18 місяців.</w:t>
      </w:r>
    </w:p>
    <w:p w:rsidR="00D04AEA" w:rsidRPr="00F76EFE" w:rsidRDefault="00540B23" w:rsidP="004021D5">
      <w:pPr>
        <w:pStyle w:val="HTML"/>
        <w:shd w:val="clear" w:color="auto" w:fill="FFFFFF"/>
        <w:jc w:val="both"/>
        <w:textAlignment w:val="baseline"/>
        <w:rPr>
          <w:rFonts w:ascii="Times New Roman" w:hAnsi="Times New Roman" w:cs="Times New Roman"/>
          <w:color w:val="000000"/>
          <w:sz w:val="28"/>
          <w:szCs w:val="28"/>
          <w:lang w:val="uk-UA"/>
        </w:rPr>
      </w:pPr>
      <w:r w:rsidRPr="004021D5">
        <w:rPr>
          <w:rFonts w:ascii="Times New Roman" w:hAnsi="Times New Roman" w:cs="Times New Roman"/>
          <w:sz w:val="28"/>
          <w:szCs w:val="28"/>
          <w:lang w:val="uk-UA" w:eastAsia="ar-SA"/>
        </w:rPr>
        <w:t>2.</w:t>
      </w:r>
      <w:r w:rsidR="00D04AEA" w:rsidRPr="00F76EFE">
        <w:rPr>
          <w:rFonts w:ascii="Times New Roman" w:hAnsi="Times New Roman" w:cs="Times New Roman"/>
          <w:color w:val="000000"/>
          <w:sz w:val="28"/>
          <w:szCs w:val="28"/>
          <w:lang w:val="uk-UA"/>
        </w:rPr>
        <w:t xml:space="preserve"> </w:t>
      </w:r>
      <w:r w:rsidR="00F76EFE">
        <w:rPr>
          <w:rFonts w:ascii="Times New Roman" w:hAnsi="Times New Roman" w:cs="Times New Roman"/>
          <w:color w:val="000000"/>
          <w:sz w:val="28"/>
          <w:szCs w:val="28"/>
          <w:lang w:val="uk-UA"/>
        </w:rPr>
        <w:t>Студенти повинні знати, що п</w:t>
      </w:r>
      <w:r w:rsidR="00D04AEA" w:rsidRPr="00F76EFE">
        <w:rPr>
          <w:rFonts w:ascii="Times New Roman" w:hAnsi="Times New Roman" w:cs="Times New Roman"/>
          <w:color w:val="000000"/>
          <w:sz w:val="28"/>
          <w:szCs w:val="28"/>
          <w:lang w:val="uk-UA"/>
        </w:rPr>
        <w:t>ри  визначенні  легітимност</w:t>
      </w:r>
      <w:r w:rsidR="00F76EFE" w:rsidRPr="00F76EFE">
        <w:rPr>
          <w:rFonts w:ascii="Times New Roman" w:hAnsi="Times New Roman" w:cs="Times New Roman"/>
          <w:color w:val="000000"/>
          <w:sz w:val="28"/>
          <w:szCs w:val="28"/>
          <w:lang w:val="uk-UA"/>
        </w:rPr>
        <w:t xml:space="preserve">і  субсидії  враховуються такі </w:t>
      </w:r>
      <w:r w:rsidR="00D04AEA" w:rsidRPr="00F76EFE">
        <w:rPr>
          <w:rFonts w:ascii="Times New Roman" w:hAnsi="Times New Roman" w:cs="Times New Roman"/>
          <w:color w:val="000000"/>
          <w:sz w:val="28"/>
          <w:szCs w:val="28"/>
          <w:lang w:val="uk-UA"/>
        </w:rPr>
        <w:t>особливості:</w:t>
      </w:r>
      <w:r w:rsidR="00F76EFE">
        <w:rPr>
          <w:rFonts w:ascii="Times New Roman" w:hAnsi="Times New Roman" w:cs="Times New Roman"/>
          <w:color w:val="000000"/>
          <w:sz w:val="28"/>
          <w:szCs w:val="28"/>
          <w:lang w:val="uk-UA"/>
        </w:rPr>
        <w:tab/>
      </w:r>
      <w:r w:rsidR="00D04AEA" w:rsidRPr="00F76EFE">
        <w:rPr>
          <w:rFonts w:ascii="Times New Roman" w:hAnsi="Times New Roman" w:cs="Times New Roman"/>
          <w:color w:val="000000"/>
          <w:sz w:val="28"/>
          <w:szCs w:val="28"/>
          <w:lang w:val="uk-UA"/>
        </w:rPr>
        <w:t xml:space="preserve"> </w:t>
      </w:r>
      <w:r w:rsidR="00D04AEA" w:rsidRPr="00F76EFE">
        <w:rPr>
          <w:rFonts w:ascii="Times New Roman" w:hAnsi="Times New Roman" w:cs="Times New Roman"/>
          <w:color w:val="000000"/>
          <w:sz w:val="28"/>
          <w:szCs w:val="28"/>
          <w:lang w:val="uk-UA"/>
        </w:rPr>
        <w:br/>
      </w:r>
      <w:bookmarkStart w:id="13" w:name="o123"/>
      <w:bookmarkEnd w:id="13"/>
      <w:r w:rsidR="00D04AEA" w:rsidRPr="00F76EFE">
        <w:rPr>
          <w:rFonts w:ascii="Times New Roman" w:hAnsi="Times New Roman" w:cs="Times New Roman"/>
          <w:color w:val="000000"/>
          <w:sz w:val="28"/>
          <w:szCs w:val="28"/>
          <w:lang w:val="uk-UA"/>
        </w:rPr>
        <w:t xml:space="preserve">     1) дозвол</w:t>
      </w:r>
      <w:r w:rsidR="00F76EFE" w:rsidRPr="00F76EFE">
        <w:rPr>
          <w:rFonts w:ascii="Times New Roman" w:hAnsi="Times New Roman" w:cs="Times New Roman"/>
          <w:color w:val="000000"/>
          <w:sz w:val="28"/>
          <w:szCs w:val="28"/>
          <w:lang w:val="uk-UA"/>
        </w:rPr>
        <w:t>ені рівні легітимної субсидії</w:t>
      </w:r>
      <w:r w:rsidR="00F76EFE">
        <w:rPr>
          <w:rFonts w:ascii="Times New Roman" w:hAnsi="Times New Roman" w:cs="Times New Roman"/>
          <w:color w:val="000000"/>
          <w:sz w:val="28"/>
          <w:szCs w:val="28"/>
          <w:lang w:val="uk-UA"/>
        </w:rPr>
        <w:t xml:space="preserve"> </w:t>
      </w:r>
      <w:r w:rsidR="00D04AEA" w:rsidRPr="00F76EFE">
        <w:rPr>
          <w:rFonts w:ascii="Times New Roman" w:hAnsi="Times New Roman" w:cs="Times New Roman"/>
          <w:color w:val="000000"/>
          <w:sz w:val="28"/>
          <w:szCs w:val="28"/>
          <w:lang w:val="uk-UA"/>
        </w:rPr>
        <w:t>встановлюютьс</w:t>
      </w:r>
      <w:r w:rsidR="00F76EFE" w:rsidRPr="00F76EFE">
        <w:rPr>
          <w:rFonts w:ascii="Times New Roman" w:hAnsi="Times New Roman" w:cs="Times New Roman"/>
          <w:color w:val="000000"/>
          <w:sz w:val="28"/>
          <w:szCs w:val="28"/>
          <w:lang w:val="uk-UA"/>
        </w:rPr>
        <w:t xml:space="preserve">я  щодо загальних витрат,  які </w:t>
      </w:r>
      <w:r w:rsidR="00D04AEA" w:rsidRPr="00F76EFE">
        <w:rPr>
          <w:rFonts w:ascii="Times New Roman" w:hAnsi="Times New Roman" w:cs="Times New Roman"/>
          <w:color w:val="000000"/>
          <w:sz w:val="28"/>
          <w:szCs w:val="28"/>
          <w:lang w:val="uk-UA"/>
        </w:rPr>
        <w:t>можуть бути понесені в процесі реалі</w:t>
      </w:r>
      <w:r w:rsidR="00F76EFE" w:rsidRPr="00F76EFE">
        <w:rPr>
          <w:rFonts w:ascii="Times New Roman" w:hAnsi="Times New Roman" w:cs="Times New Roman"/>
          <w:color w:val="000000"/>
          <w:sz w:val="28"/>
          <w:szCs w:val="28"/>
          <w:lang w:val="uk-UA"/>
        </w:rPr>
        <w:t xml:space="preserve">зації конкретного проекту  або </w:t>
      </w:r>
      <w:r w:rsidR="00D04AEA" w:rsidRPr="00F76EFE">
        <w:rPr>
          <w:rFonts w:ascii="Times New Roman" w:hAnsi="Times New Roman" w:cs="Times New Roman"/>
          <w:color w:val="000000"/>
          <w:sz w:val="28"/>
          <w:szCs w:val="28"/>
          <w:lang w:val="uk-UA"/>
        </w:rPr>
        <w:t xml:space="preserve">виконання  </w:t>
      </w:r>
      <w:r w:rsidR="00F76EFE" w:rsidRPr="00F76EFE">
        <w:rPr>
          <w:rFonts w:ascii="Times New Roman" w:hAnsi="Times New Roman" w:cs="Times New Roman"/>
          <w:color w:val="000000"/>
          <w:sz w:val="28"/>
          <w:szCs w:val="28"/>
          <w:lang w:val="uk-UA"/>
        </w:rPr>
        <w:t>науково-дослідницької  роботи</w:t>
      </w:r>
      <w:r w:rsidR="00D04AEA" w:rsidRPr="00F76EFE">
        <w:rPr>
          <w:rFonts w:ascii="Times New Roman" w:hAnsi="Times New Roman" w:cs="Times New Roman"/>
          <w:color w:val="000000"/>
          <w:sz w:val="28"/>
          <w:szCs w:val="28"/>
          <w:lang w:val="uk-UA"/>
        </w:rPr>
        <w:t>;</w:t>
      </w:r>
      <w:r w:rsidR="00F76EFE">
        <w:rPr>
          <w:rFonts w:ascii="Times New Roman" w:hAnsi="Times New Roman" w:cs="Times New Roman"/>
          <w:color w:val="000000"/>
          <w:sz w:val="28"/>
          <w:szCs w:val="28"/>
          <w:lang w:val="uk-UA"/>
        </w:rPr>
        <w:tab/>
      </w:r>
      <w:r w:rsidR="00D04AEA" w:rsidRPr="00F76EFE">
        <w:rPr>
          <w:rFonts w:ascii="Times New Roman" w:hAnsi="Times New Roman" w:cs="Times New Roman"/>
          <w:color w:val="000000"/>
          <w:sz w:val="28"/>
          <w:szCs w:val="28"/>
          <w:lang w:val="uk-UA"/>
        </w:rPr>
        <w:t xml:space="preserve"> </w:t>
      </w:r>
      <w:r w:rsidR="00D04AEA" w:rsidRPr="00F76EFE">
        <w:rPr>
          <w:rFonts w:ascii="Times New Roman" w:hAnsi="Times New Roman" w:cs="Times New Roman"/>
          <w:color w:val="000000"/>
          <w:sz w:val="28"/>
          <w:szCs w:val="28"/>
          <w:lang w:val="uk-UA"/>
        </w:rPr>
        <w:br/>
      </w:r>
      <w:bookmarkStart w:id="14" w:name="o124"/>
      <w:bookmarkEnd w:id="14"/>
      <w:r w:rsidR="00D04AEA" w:rsidRPr="00F76EFE">
        <w:rPr>
          <w:rFonts w:ascii="Times New Roman" w:hAnsi="Times New Roman" w:cs="Times New Roman"/>
          <w:color w:val="000000"/>
          <w:sz w:val="28"/>
          <w:szCs w:val="28"/>
          <w:lang w:val="uk-UA"/>
        </w:rPr>
        <w:t xml:space="preserve">     2) промисловими  дослідженнями  вважаються  заплановані   або </w:t>
      </w:r>
      <w:r w:rsidR="00D04AEA" w:rsidRPr="00F76EFE">
        <w:rPr>
          <w:rFonts w:ascii="Times New Roman" w:hAnsi="Times New Roman" w:cs="Times New Roman"/>
          <w:color w:val="000000"/>
          <w:sz w:val="28"/>
          <w:szCs w:val="28"/>
          <w:lang w:val="uk-UA"/>
        </w:rPr>
        <w:br/>
        <w:t xml:space="preserve">необхідні дослідження,  спрямовані на здобуття нових знань з метою </w:t>
      </w:r>
      <w:r w:rsidR="00D04AEA" w:rsidRPr="00F76EFE">
        <w:rPr>
          <w:rFonts w:ascii="Times New Roman" w:hAnsi="Times New Roman" w:cs="Times New Roman"/>
          <w:color w:val="000000"/>
          <w:sz w:val="28"/>
          <w:szCs w:val="28"/>
          <w:lang w:val="uk-UA"/>
        </w:rPr>
        <w:br/>
      </w:r>
      <w:r w:rsidR="00D04AEA" w:rsidRPr="004021D5">
        <w:rPr>
          <w:rFonts w:ascii="Times New Roman" w:hAnsi="Times New Roman" w:cs="Times New Roman"/>
          <w:color w:val="000000"/>
          <w:sz w:val="28"/>
          <w:szCs w:val="28"/>
        </w:rPr>
        <w:t xml:space="preserve">їх використання при розробленні нових товарів, методів, технологій </w:t>
      </w:r>
      <w:r w:rsidR="00D04AEA" w:rsidRPr="004021D5">
        <w:rPr>
          <w:rFonts w:ascii="Times New Roman" w:hAnsi="Times New Roman" w:cs="Times New Roman"/>
          <w:color w:val="000000"/>
          <w:sz w:val="28"/>
          <w:szCs w:val="28"/>
        </w:rPr>
        <w:br/>
        <w:t xml:space="preserve">або послуг чи для значного удосконалення наявних товарів, методів, </w:t>
      </w:r>
      <w:r w:rsidR="00D04AEA" w:rsidRPr="004021D5">
        <w:rPr>
          <w:rFonts w:ascii="Times New Roman" w:hAnsi="Times New Roman" w:cs="Times New Roman"/>
          <w:color w:val="000000"/>
          <w:sz w:val="28"/>
          <w:szCs w:val="28"/>
        </w:rPr>
        <w:br/>
        <w:t>технологій або послуг;</w:t>
      </w:r>
      <w:r w:rsidR="00F76EFE">
        <w:rPr>
          <w:rFonts w:ascii="Times New Roman" w:hAnsi="Times New Roman" w:cs="Times New Roman"/>
          <w:color w:val="000000"/>
          <w:sz w:val="28"/>
          <w:szCs w:val="28"/>
          <w:lang w:val="uk-UA"/>
        </w:rPr>
        <w:tab/>
      </w:r>
      <w:r w:rsidR="00F76EFE">
        <w:rPr>
          <w:rFonts w:ascii="Times New Roman" w:hAnsi="Times New Roman" w:cs="Times New Roman"/>
          <w:color w:val="000000"/>
          <w:sz w:val="28"/>
          <w:szCs w:val="28"/>
        </w:rPr>
        <w:t xml:space="preserve"> </w:t>
      </w:r>
    </w:p>
    <w:p w:rsidR="00D04AEA" w:rsidRPr="004021D5" w:rsidRDefault="00D04AEA" w:rsidP="004021D5">
      <w:pPr>
        <w:pStyle w:val="HTML"/>
        <w:shd w:val="clear" w:color="auto" w:fill="FFFFFF"/>
        <w:jc w:val="both"/>
        <w:textAlignment w:val="baseline"/>
        <w:rPr>
          <w:rFonts w:ascii="Times New Roman" w:hAnsi="Times New Roman" w:cs="Times New Roman"/>
          <w:color w:val="000000"/>
          <w:sz w:val="28"/>
          <w:szCs w:val="28"/>
        </w:rPr>
      </w:pPr>
      <w:bookmarkStart w:id="15" w:name="o125"/>
      <w:bookmarkEnd w:id="15"/>
      <w:r w:rsidRPr="004021D5">
        <w:rPr>
          <w:rFonts w:ascii="Times New Roman" w:hAnsi="Times New Roman" w:cs="Times New Roman"/>
          <w:color w:val="000000"/>
          <w:sz w:val="28"/>
          <w:szCs w:val="28"/>
        </w:rPr>
        <w:t xml:space="preserve">     3) попередньою конкурентоспроможною дослідницькою  діяльністю </w:t>
      </w:r>
      <w:r w:rsidRPr="004021D5">
        <w:rPr>
          <w:rFonts w:ascii="Times New Roman" w:hAnsi="Times New Roman" w:cs="Times New Roman"/>
          <w:color w:val="000000"/>
          <w:sz w:val="28"/>
          <w:szCs w:val="28"/>
        </w:rPr>
        <w:br/>
        <w:t xml:space="preserve">вважається  оформлення результатів промислових досліджень у плані, </w:t>
      </w:r>
      <w:r w:rsidRPr="004021D5">
        <w:rPr>
          <w:rFonts w:ascii="Times New Roman" w:hAnsi="Times New Roman" w:cs="Times New Roman"/>
          <w:color w:val="000000"/>
          <w:sz w:val="28"/>
          <w:szCs w:val="28"/>
        </w:rPr>
        <w:br/>
        <w:t xml:space="preserve">схемі, кресленні або макеті нових, видозмінюваних чи удосконалених </w:t>
      </w:r>
      <w:r w:rsidRPr="004021D5">
        <w:rPr>
          <w:rFonts w:ascii="Times New Roman" w:hAnsi="Times New Roman" w:cs="Times New Roman"/>
          <w:color w:val="000000"/>
          <w:sz w:val="28"/>
          <w:szCs w:val="28"/>
        </w:rPr>
        <w:br/>
        <w:t xml:space="preserve">товарів,  методів,  технологій  або  послуг,  що призначаються для </w:t>
      </w:r>
      <w:r w:rsidRPr="004021D5">
        <w:rPr>
          <w:rFonts w:ascii="Times New Roman" w:hAnsi="Times New Roman" w:cs="Times New Roman"/>
          <w:color w:val="000000"/>
          <w:sz w:val="28"/>
          <w:szCs w:val="28"/>
        </w:rPr>
        <w:br/>
        <w:t xml:space="preserve">продажу чи використання,  включаючи створення першого зразка, який </w:t>
      </w:r>
      <w:r w:rsidRPr="004021D5">
        <w:rPr>
          <w:rFonts w:ascii="Times New Roman" w:hAnsi="Times New Roman" w:cs="Times New Roman"/>
          <w:color w:val="000000"/>
          <w:sz w:val="28"/>
          <w:szCs w:val="28"/>
        </w:rPr>
        <w:br/>
        <w:t>не  може  використо</w:t>
      </w:r>
      <w:r w:rsidR="00F76EFE">
        <w:rPr>
          <w:rFonts w:ascii="Times New Roman" w:hAnsi="Times New Roman" w:cs="Times New Roman"/>
          <w:color w:val="000000"/>
          <w:sz w:val="28"/>
          <w:szCs w:val="28"/>
        </w:rPr>
        <w:t>вуватися  з комерційною метою</w:t>
      </w:r>
      <w:r w:rsidRPr="004021D5">
        <w:rPr>
          <w:rFonts w:ascii="Times New Roman" w:hAnsi="Times New Roman" w:cs="Times New Roman"/>
          <w:color w:val="000000"/>
          <w:sz w:val="28"/>
          <w:szCs w:val="28"/>
        </w:rPr>
        <w:t>;</w:t>
      </w:r>
      <w:r w:rsidR="00F76EFE">
        <w:rPr>
          <w:rFonts w:ascii="Times New Roman" w:hAnsi="Times New Roman" w:cs="Times New Roman"/>
          <w:color w:val="000000"/>
          <w:sz w:val="28"/>
          <w:szCs w:val="28"/>
          <w:lang w:val="uk-UA"/>
        </w:rPr>
        <w:tab/>
      </w:r>
      <w:r w:rsidRPr="004021D5">
        <w:rPr>
          <w:rFonts w:ascii="Times New Roman" w:hAnsi="Times New Roman" w:cs="Times New Roman"/>
          <w:color w:val="000000"/>
          <w:sz w:val="28"/>
          <w:szCs w:val="28"/>
        </w:rPr>
        <w:t xml:space="preserve"> </w:t>
      </w:r>
      <w:r w:rsidRPr="004021D5">
        <w:rPr>
          <w:rFonts w:ascii="Times New Roman" w:hAnsi="Times New Roman" w:cs="Times New Roman"/>
          <w:color w:val="000000"/>
          <w:sz w:val="28"/>
          <w:szCs w:val="28"/>
        </w:rPr>
        <w:br/>
      </w:r>
      <w:bookmarkStart w:id="16" w:name="o126"/>
      <w:bookmarkEnd w:id="16"/>
      <w:r w:rsidRPr="004021D5">
        <w:rPr>
          <w:rFonts w:ascii="Times New Roman" w:hAnsi="Times New Roman" w:cs="Times New Roman"/>
          <w:color w:val="000000"/>
          <w:sz w:val="28"/>
          <w:szCs w:val="28"/>
        </w:rPr>
        <w:t xml:space="preserve">     4) загальною   програмою  регіонального  розвитку  вважаються </w:t>
      </w:r>
      <w:r w:rsidRPr="004021D5">
        <w:rPr>
          <w:rFonts w:ascii="Times New Roman" w:hAnsi="Times New Roman" w:cs="Times New Roman"/>
          <w:color w:val="000000"/>
          <w:sz w:val="28"/>
          <w:szCs w:val="28"/>
        </w:rPr>
        <w:br/>
        <w:t xml:space="preserve">регіональні  програми  субсидування,  які  є   частиною   програми </w:t>
      </w:r>
      <w:r w:rsidRPr="004021D5">
        <w:rPr>
          <w:rFonts w:ascii="Times New Roman" w:hAnsi="Times New Roman" w:cs="Times New Roman"/>
          <w:color w:val="000000"/>
          <w:sz w:val="28"/>
          <w:szCs w:val="28"/>
        </w:rPr>
        <w:br/>
        <w:t xml:space="preserve">регіонального розвитку,  пов'язаної з національним планом у країні </w:t>
      </w:r>
      <w:r w:rsidRPr="004021D5">
        <w:rPr>
          <w:rFonts w:ascii="Times New Roman" w:hAnsi="Times New Roman" w:cs="Times New Roman"/>
          <w:color w:val="000000"/>
          <w:sz w:val="28"/>
          <w:szCs w:val="28"/>
        </w:rPr>
        <w:br/>
        <w:t xml:space="preserve">експорту,  і в процесі реалізації яких субсидії для  регіонального </w:t>
      </w:r>
      <w:r w:rsidRPr="004021D5">
        <w:rPr>
          <w:rFonts w:ascii="Times New Roman" w:hAnsi="Times New Roman" w:cs="Times New Roman"/>
          <w:color w:val="000000"/>
          <w:sz w:val="28"/>
          <w:szCs w:val="28"/>
        </w:rPr>
        <w:br/>
        <w:t xml:space="preserve">розвитку не надаються географічно ізольованим пунктам, що не мають </w:t>
      </w:r>
      <w:r w:rsidRPr="004021D5">
        <w:rPr>
          <w:rFonts w:ascii="Times New Roman" w:hAnsi="Times New Roman" w:cs="Times New Roman"/>
          <w:color w:val="000000"/>
          <w:sz w:val="28"/>
          <w:szCs w:val="28"/>
        </w:rPr>
        <w:br/>
        <w:t>значного впливу на розвиток регіону;</w:t>
      </w:r>
      <w:r w:rsidR="00865B07">
        <w:rPr>
          <w:rFonts w:ascii="Times New Roman" w:hAnsi="Times New Roman" w:cs="Times New Roman"/>
          <w:color w:val="000000"/>
          <w:sz w:val="28"/>
          <w:szCs w:val="28"/>
          <w:lang w:val="uk-UA"/>
        </w:rPr>
        <w:tab/>
      </w:r>
      <w:r w:rsidRPr="004021D5">
        <w:rPr>
          <w:rFonts w:ascii="Times New Roman" w:hAnsi="Times New Roman" w:cs="Times New Roman"/>
          <w:color w:val="000000"/>
          <w:sz w:val="28"/>
          <w:szCs w:val="28"/>
        </w:rPr>
        <w:t xml:space="preserve"> </w:t>
      </w:r>
      <w:r w:rsidRPr="004021D5">
        <w:rPr>
          <w:rFonts w:ascii="Times New Roman" w:hAnsi="Times New Roman" w:cs="Times New Roman"/>
          <w:color w:val="000000"/>
          <w:sz w:val="28"/>
          <w:szCs w:val="28"/>
        </w:rPr>
        <w:br/>
      </w:r>
      <w:bookmarkStart w:id="17" w:name="o127"/>
      <w:bookmarkEnd w:id="17"/>
      <w:r w:rsidRPr="004021D5">
        <w:rPr>
          <w:rFonts w:ascii="Times New Roman" w:hAnsi="Times New Roman" w:cs="Times New Roman"/>
          <w:color w:val="000000"/>
          <w:sz w:val="28"/>
          <w:szCs w:val="28"/>
        </w:rPr>
        <w:t xml:space="preserve">     5) неупередженими та дійсними критеріями вважаються критерії, </w:t>
      </w:r>
      <w:r w:rsidRPr="004021D5">
        <w:rPr>
          <w:rFonts w:ascii="Times New Roman" w:hAnsi="Times New Roman" w:cs="Times New Roman"/>
          <w:color w:val="000000"/>
          <w:sz w:val="28"/>
          <w:szCs w:val="28"/>
        </w:rPr>
        <w:br/>
        <w:t xml:space="preserve">які не надають переваг певним регіонам за рахунок тих регіонів, що </w:t>
      </w:r>
      <w:r w:rsidRPr="004021D5">
        <w:rPr>
          <w:rFonts w:ascii="Times New Roman" w:hAnsi="Times New Roman" w:cs="Times New Roman"/>
          <w:color w:val="000000"/>
          <w:sz w:val="28"/>
          <w:szCs w:val="28"/>
        </w:rPr>
        <w:br/>
        <w:t xml:space="preserve">пристосувалися до того,  щоб  усунути  або  скоротити  регіональну </w:t>
      </w:r>
      <w:r w:rsidRPr="004021D5">
        <w:rPr>
          <w:rFonts w:ascii="Times New Roman" w:hAnsi="Times New Roman" w:cs="Times New Roman"/>
          <w:color w:val="000000"/>
          <w:sz w:val="28"/>
          <w:szCs w:val="28"/>
        </w:rPr>
        <w:br/>
        <w:t xml:space="preserve">невідповідність  у  програмі  регіонального розвитку.  </w:t>
      </w:r>
    </w:p>
    <w:p w:rsidR="00865B07" w:rsidRPr="004021D5" w:rsidRDefault="00865B07" w:rsidP="00865B07">
      <w:pPr>
        <w:pStyle w:val="HTML"/>
        <w:shd w:val="clear" w:color="auto" w:fill="FFFFFF"/>
        <w:tabs>
          <w:tab w:val="clear" w:pos="916"/>
          <w:tab w:val="left" w:pos="284"/>
        </w:tabs>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ab/>
        <w:t>В той же час студенти повинні розуміти, що н</w:t>
      </w:r>
      <w:r w:rsidR="00D04AEA" w:rsidRPr="004021D5">
        <w:rPr>
          <w:rFonts w:ascii="Times New Roman" w:hAnsi="Times New Roman" w:cs="Times New Roman"/>
          <w:color w:val="000000"/>
          <w:sz w:val="28"/>
          <w:szCs w:val="28"/>
          <w:lang w:val="uk-UA"/>
        </w:rPr>
        <w:t xml:space="preserve">елегітимною (специфічною) є субсидія,  до </w:t>
      </w:r>
      <w:r>
        <w:rPr>
          <w:rFonts w:ascii="Times New Roman" w:hAnsi="Times New Roman" w:cs="Times New Roman"/>
          <w:color w:val="000000"/>
          <w:sz w:val="28"/>
          <w:szCs w:val="28"/>
          <w:lang w:val="uk-UA"/>
        </w:rPr>
        <w:t xml:space="preserve">якої мають доступ тільки певні </w:t>
      </w:r>
      <w:r w:rsidR="00D04AEA" w:rsidRPr="004021D5">
        <w:rPr>
          <w:rFonts w:ascii="Times New Roman" w:hAnsi="Times New Roman" w:cs="Times New Roman"/>
          <w:color w:val="000000"/>
          <w:sz w:val="28"/>
          <w:szCs w:val="28"/>
          <w:lang w:val="uk-UA"/>
        </w:rPr>
        <w:t>підприємства,  розташовані  у  геогр</w:t>
      </w:r>
      <w:r>
        <w:rPr>
          <w:rFonts w:ascii="Times New Roman" w:hAnsi="Times New Roman" w:cs="Times New Roman"/>
          <w:color w:val="000000"/>
          <w:sz w:val="28"/>
          <w:szCs w:val="28"/>
          <w:lang w:val="uk-UA"/>
        </w:rPr>
        <w:t xml:space="preserve">афічно  визначеному  регіоні у </w:t>
      </w:r>
      <w:r w:rsidR="00D04AEA" w:rsidRPr="004021D5">
        <w:rPr>
          <w:rFonts w:ascii="Times New Roman" w:hAnsi="Times New Roman" w:cs="Times New Roman"/>
          <w:color w:val="000000"/>
          <w:sz w:val="28"/>
          <w:szCs w:val="28"/>
          <w:lang w:val="uk-UA"/>
        </w:rPr>
        <w:t xml:space="preserve">межах юрисдикції державного органу, що надає субсидію. </w:t>
      </w:r>
    </w:p>
    <w:p w:rsidR="00540B23" w:rsidRPr="00C0504A" w:rsidRDefault="00D04AEA" w:rsidP="00865B07">
      <w:pPr>
        <w:pStyle w:val="HTML"/>
        <w:shd w:val="clear" w:color="auto" w:fill="FFFFFF"/>
        <w:jc w:val="both"/>
        <w:textAlignment w:val="baseline"/>
        <w:rPr>
          <w:rFonts w:ascii="Times New Roman" w:hAnsi="Times New Roman"/>
          <w:sz w:val="28"/>
          <w:szCs w:val="28"/>
          <w:lang w:val="uk-UA" w:eastAsia="ar-SA"/>
        </w:rPr>
      </w:pPr>
      <w:bookmarkStart w:id="18" w:name="o115"/>
      <w:bookmarkEnd w:id="18"/>
      <w:r w:rsidRPr="004021D5">
        <w:rPr>
          <w:rFonts w:ascii="Times New Roman" w:hAnsi="Times New Roman" w:cs="Times New Roman"/>
          <w:color w:val="000000"/>
          <w:sz w:val="28"/>
          <w:szCs w:val="28"/>
          <w:lang w:val="uk-UA"/>
        </w:rPr>
        <w:t xml:space="preserve">     </w:t>
      </w:r>
      <w:r w:rsidR="00865B07">
        <w:rPr>
          <w:rFonts w:ascii="Times New Roman" w:hAnsi="Times New Roman" w:cs="Times New Roman"/>
          <w:color w:val="000000"/>
          <w:sz w:val="28"/>
          <w:szCs w:val="28"/>
          <w:lang w:val="uk-UA"/>
        </w:rPr>
        <w:t>С</w:t>
      </w:r>
      <w:r w:rsidRPr="004021D5">
        <w:rPr>
          <w:rFonts w:ascii="Times New Roman" w:hAnsi="Times New Roman" w:cs="Times New Roman"/>
          <w:color w:val="000000"/>
          <w:sz w:val="28"/>
          <w:szCs w:val="28"/>
        </w:rPr>
        <w:t>пецифічними</w:t>
      </w:r>
      <w:r w:rsidR="00865B07">
        <w:rPr>
          <w:rFonts w:ascii="Times New Roman" w:hAnsi="Times New Roman" w:cs="Times New Roman"/>
          <w:color w:val="000000"/>
          <w:sz w:val="28"/>
          <w:szCs w:val="28"/>
          <w:lang w:val="uk-UA"/>
        </w:rPr>
        <w:t xml:space="preserve"> вважаються</w:t>
      </w:r>
      <w:r w:rsidRPr="004021D5">
        <w:rPr>
          <w:rFonts w:ascii="Times New Roman" w:hAnsi="Times New Roman" w:cs="Times New Roman"/>
          <w:color w:val="000000"/>
          <w:sz w:val="28"/>
          <w:szCs w:val="28"/>
        </w:rPr>
        <w:t>:</w:t>
      </w:r>
      <w:r w:rsidR="00865B07">
        <w:rPr>
          <w:rFonts w:ascii="Times New Roman" w:hAnsi="Times New Roman" w:cs="Times New Roman"/>
          <w:color w:val="000000"/>
          <w:sz w:val="28"/>
          <w:szCs w:val="28"/>
          <w:lang w:val="uk-UA"/>
        </w:rPr>
        <w:tab/>
      </w:r>
      <w:r w:rsidRPr="004021D5">
        <w:rPr>
          <w:rFonts w:ascii="Times New Roman" w:hAnsi="Times New Roman" w:cs="Times New Roman"/>
          <w:color w:val="000000"/>
          <w:sz w:val="28"/>
          <w:szCs w:val="28"/>
        </w:rPr>
        <w:t xml:space="preserve"> </w:t>
      </w:r>
      <w:r w:rsidRPr="004021D5">
        <w:rPr>
          <w:rFonts w:ascii="Times New Roman" w:hAnsi="Times New Roman" w:cs="Times New Roman"/>
          <w:color w:val="000000"/>
          <w:sz w:val="28"/>
          <w:szCs w:val="28"/>
        </w:rPr>
        <w:br/>
      </w:r>
      <w:bookmarkStart w:id="19" w:name="o116"/>
      <w:bookmarkEnd w:id="19"/>
      <w:r w:rsidRPr="004021D5">
        <w:rPr>
          <w:rFonts w:ascii="Times New Roman" w:hAnsi="Times New Roman" w:cs="Times New Roman"/>
          <w:color w:val="000000"/>
          <w:sz w:val="28"/>
          <w:szCs w:val="28"/>
        </w:rPr>
        <w:t xml:space="preserve">     1) субсидії,  надання  яких  відповідно  до законодавства або </w:t>
      </w:r>
      <w:r w:rsidRPr="004021D5">
        <w:rPr>
          <w:rFonts w:ascii="Times New Roman" w:hAnsi="Times New Roman" w:cs="Times New Roman"/>
          <w:color w:val="000000"/>
          <w:sz w:val="28"/>
          <w:szCs w:val="28"/>
        </w:rPr>
        <w:br/>
        <w:t xml:space="preserve">фактично  (виключно  або  як  одна  з  інших  умов)  залежить  від </w:t>
      </w:r>
      <w:r w:rsidRPr="004021D5">
        <w:rPr>
          <w:rFonts w:ascii="Times New Roman" w:hAnsi="Times New Roman" w:cs="Times New Roman"/>
          <w:color w:val="000000"/>
          <w:sz w:val="28"/>
          <w:szCs w:val="28"/>
        </w:rPr>
        <w:br/>
        <w:t xml:space="preserve">результативності    експортної   операції,   включаючи   операції, </w:t>
      </w:r>
      <w:r w:rsidRPr="004021D5">
        <w:rPr>
          <w:rFonts w:ascii="Times New Roman" w:hAnsi="Times New Roman" w:cs="Times New Roman"/>
          <w:color w:val="000000"/>
          <w:sz w:val="28"/>
          <w:szCs w:val="28"/>
        </w:rPr>
        <w:br/>
        <w:t xml:space="preserve">перелічені у  додатку  1  до  цього  Закону.  Субсидії  вважаються </w:t>
      </w:r>
      <w:r w:rsidRPr="004021D5">
        <w:rPr>
          <w:rFonts w:ascii="Times New Roman" w:hAnsi="Times New Roman" w:cs="Times New Roman"/>
          <w:color w:val="000000"/>
          <w:sz w:val="28"/>
          <w:szCs w:val="28"/>
        </w:rPr>
        <w:br/>
        <w:t xml:space="preserve">такими,  що  фактично  залежать  від  результативності  експортної </w:t>
      </w:r>
      <w:r w:rsidRPr="004021D5">
        <w:rPr>
          <w:rFonts w:ascii="Times New Roman" w:hAnsi="Times New Roman" w:cs="Times New Roman"/>
          <w:color w:val="000000"/>
          <w:sz w:val="28"/>
          <w:szCs w:val="28"/>
        </w:rPr>
        <w:br/>
        <w:t xml:space="preserve">операції,  якщо за допомогою  відповідних  фактів  доводиться,  що </w:t>
      </w:r>
      <w:r w:rsidRPr="004021D5">
        <w:rPr>
          <w:rFonts w:ascii="Times New Roman" w:hAnsi="Times New Roman" w:cs="Times New Roman"/>
          <w:color w:val="000000"/>
          <w:sz w:val="28"/>
          <w:szCs w:val="28"/>
        </w:rPr>
        <w:br/>
        <w:t xml:space="preserve">надання   субсидії   згідно  із  законодавством  не  залежить  від </w:t>
      </w:r>
      <w:r w:rsidRPr="004021D5">
        <w:rPr>
          <w:rFonts w:ascii="Times New Roman" w:hAnsi="Times New Roman" w:cs="Times New Roman"/>
          <w:color w:val="000000"/>
          <w:sz w:val="28"/>
          <w:szCs w:val="28"/>
        </w:rPr>
        <w:br/>
        <w:t xml:space="preserve">результатів експорту,  але фактично пов'язується з  експортом  або </w:t>
      </w:r>
      <w:r w:rsidRPr="004021D5">
        <w:rPr>
          <w:rFonts w:ascii="Times New Roman" w:hAnsi="Times New Roman" w:cs="Times New Roman"/>
          <w:color w:val="000000"/>
          <w:sz w:val="28"/>
          <w:szCs w:val="28"/>
        </w:rPr>
        <w:br/>
        <w:t xml:space="preserve">надходженнями  від  експорту,  що  здійснюється  чи передбачається </w:t>
      </w:r>
      <w:r w:rsidRPr="004021D5">
        <w:rPr>
          <w:rFonts w:ascii="Times New Roman" w:hAnsi="Times New Roman" w:cs="Times New Roman"/>
          <w:color w:val="000000"/>
          <w:sz w:val="28"/>
          <w:szCs w:val="28"/>
        </w:rPr>
        <w:br/>
        <w:t xml:space="preserve">здійснювати; </w:t>
      </w:r>
      <w:r w:rsidRPr="004021D5">
        <w:rPr>
          <w:rFonts w:ascii="Times New Roman" w:hAnsi="Times New Roman" w:cs="Times New Roman"/>
          <w:color w:val="000000"/>
          <w:sz w:val="28"/>
          <w:szCs w:val="28"/>
        </w:rPr>
        <w:br/>
      </w:r>
      <w:bookmarkStart w:id="20" w:name="o117"/>
      <w:bookmarkEnd w:id="20"/>
      <w:r w:rsidRPr="004021D5">
        <w:rPr>
          <w:rFonts w:ascii="Times New Roman" w:hAnsi="Times New Roman" w:cs="Times New Roman"/>
          <w:color w:val="000000"/>
          <w:sz w:val="28"/>
          <w:szCs w:val="28"/>
        </w:rPr>
        <w:t xml:space="preserve">     2) субсидії,  надання яких виключно або як одна з інших  умов </w:t>
      </w:r>
      <w:r w:rsidRPr="004021D5">
        <w:rPr>
          <w:rFonts w:ascii="Times New Roman" w:hAnsi="Times New Roman" w:cs="Times New Roman"/>
          <w:color w:val="000000"/>
          <w:sz w:val="28"/>
          <w:szCs w:val="28"/>
        </w:rPr>
        <w:br/>
        <w:t xml:space="preserve">залежить від переважного використання національних товарів. </w:t>
      </w:r>
      <w:r w:rsidRPr="004021D5">
        <w:rPr>
          <w:rFonts w:ascii="Times New Roman" w:hAnsi="Times New Roman" w:cs="Times New Roman"/>
          <w:color w:val="000000"/>
          <w:sz w:val="28"/>
          <w:szCs w:val="28"/>
        </w:rPr>
        <w:br/>
      </w:r>
      <w:bookmarkStart w:id="21" w:name="o118"/>
      <w:bookmarkEnd w:id="21"/>
      <w:r w:rsidRPr="004021D5">
        <w:rPr>
          <w:rFonts w:ascii="Times New Roman" w:hAnsi="Times New Roman" w:cs="Times New Roman"/>
          <w:color w:val="000000"/>
          <w:sz w:val="28"/>
          <w:szCs w:val="28"/>
        </w:rPr>
        <w:t xml:space="preserve">     Наявність  лише  факту надання субсидії підприємствам,  що </w:t>
      </w:r>
      <w:r w:rsidRPr="004021D5">
        <w:rPr>
          <w:rFonts w:ascii="Times New Roman" w:hAnsi="Times New Roman" w:cs="Times New Roman"/>
          <w:color w:val="000000"/>
          <w:sz w:val="28"/>
          <w:szCs w:val="28"/>
        </w:rPr>
        <w:br/>
        <w:t xml:space="preserve">експортують  товар,  не  є  підставою  для  визначення  експортної </w:t>
      </w:r>
      <w:r w:rsidRPr="004021D5">
        <w:rPr>
          <w:rFonts w:ascii="Times New Roman" w:hAnsi="Times New Roman" w:cs="Times New Roman"/>
          <w:color w:val="000000"/>
          <w:sz w:val="28"/>
          <w:szCs w:val="28"/>
        </w:rPr>
        <w:br/>
        <w:t>субсидії нелегітимною.</w:t>
      </w:r>
      <w:r w:rsidR="00865B07">
        <w:rPr>
          <w:rFonts w:ascii="Times New Roman" w:hAnsi="Times New Roman" w:cs="Times New Roman"/>
          <w:color w:val="000000"/>
          <w:sz w:val="28"/>
          <w:szCs w:val="28"/>
          <w:lang w:val="uk-UA"/>
        </w:rPr>
        <w:tab/>
      </w:r>
      <w:r w:rsidRPr="004021D5">
        <w:rPr>
          <w:rFonts w:ascii="Times New Roman" w:hAnsi="Times New Roman" w:cs="Times New Roman"/>
          <w:color w:val="000000"/>
          <w:sz w:val="28"/>
          <w:szCs w:val="28"/>
        </w:rPr>
        <w:t xml:space="preserve"> </w:t>
      </w:r>
      <w:r w:rsidRPr="004021D5">
        <w:rPr>
          <w:rFonts w:ascii="Times New Roman" w:hAnsi="Times New Roman" w:cs="Times New Roman"/>
          <w:color w:val="000000"/>
          <w:sz w:val="28"/>
          <w:szCs w:val="28"/>
        </w:rPr>
        <w:br/>
      </w:r>
      <w:bookmarkStart w:id="22" w:name="o119"/>
      <w:bookmarkEnd w:id="22"/>
      <w:r w:rsidRPr="004021D5">
        <w:rPr>
          <w:rFonts w:ascii="Times New Roman" w:hAnsi="Times New Roman" w:cs="Times New Roman"/>
          <w:color w:val="000000"/>
          <w:sz w:val="28"/>
          <w:szCs w:val="28"/>
        </w:rPr>
        <w:t xml:space="preserve">     Встановлення  або  зміна  розміру  ставок  оподаткування у </w:t>
      </w:r>
      <w:r w:rsidRPr="004021D5">
        <w:rPr>
          <w:rFonts w:ascii="Times New Roman" w:hAnsi="Times New Roman" w:cs="Times New Roman"/>
          <w:color w:val="000000"/>
          <w:sz w:val="28"/>
          <w:szCs w:val="28"/>
        </w:rPr>
        <w:br/>
        <w:t xml:space="preserve">загальному порядку уповноваженим державним органом  не  вважається </w:t>
      </w:r>
      <w:r w:rsidRPr="004021D5">
        <w:rPr>
          <w:rFonts w:ascii="Times New Roman" w:hAnsi="Times New Roman" w:cs="Times New Roman"/>
          <w:color w:val="000000"/>
          <w:sz w:val="28"/>
          <w:szCs w:val="28"/>
        </w:rPr>
        <w:br/>
        <w:t>специфічною субсидією.</w:t>
      </w:r>
      <w:r w:rsidR="00865B07">
        <w:rPr>
          <w:rFonts w:ascii="Times New Roman" w:hAnsi="Times New Roman" w:cs="Times New Roman"/>
          <w:color w:val="000000"/>
          <w:sz w:val="28"/>
          <w:szCs w:val="28"/>
          <w:lang w:val="uk-UA"/>
        </w:rPr>
        <w:tab/>
      </w:r>
      <w:r w:rsidRPr="004021D5">
        <w:rPr>
          <w:rFonts w:ascii="Times New Roman" w:hAnsi="Times New Roman" w:cs="Times New Roman"/>
          <w:color w:val="000000"/>
          <w:sz w:val="28"/>
          <w:szCs w:val="28"/>
        </w:rPr>
        <w:t xml:space="preserve"> </w:t>
      </w:r>
      <w:r w:rsidRPr="004021D5">
        <w:rPr>
          <w:rFonts w:ascii="Times New Roman" w:hAnsi="Times New Roman" w:cs="Times New Roman"/>
          <w:color w:val="000000"/>
          <w:sz w:val="28"/>
          <w:szCs w:val="28"/>
        </w:rPr>
        <w:br/>
      </w:r>
    </w:p>
    <w:p w:rsidR="00540B23" w:rsidRPr="00D04AEA" w:rsidRDefault="00540B23" w:rsidP="00540B23">
      <w:pPr>
        <w:spacing w:after="0" w:line="240" w:lineRule="auto"/>
        <w:ind w:left="360"/>
        <w:jc w:val="both"/>
        <w:rPr>
          <w:rFonts w:ascii="Times New Roman" w:hAnsi="Times New Roman"/>
          <w:b/>
          <w:sz w:val="28"/>
          <w:szCs w:val="28"/>
          <w:lang w:val="uk-UA" w:eastAsia="ar-SA"/>
        </w:rPr>
      </w:pPr>
      <w:r w:rsidRPr="00D04AEA">
        <w:rPr>
          <w:rFonts w:ascii="Times New Roman" w:hAnsi="Times New Roman"/>
          <w:b/>
          <w:sz w:val="28"/>
          <w:szCs w:val="28"/>
          <w:lang w:val="uk-UA" w:eastAsia="ar-SA"/>
        </w:rPr>
        <w:t>Питання для самоконтролю</w:t>
      </w:r>
    </w:p>
    <w:p w:rsidR="00540B23" w:rsidRPr="00C0504A" w:rsidRDefault="00540B23" w:rsidP="00540B2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D04AEA">
        <w:rPr>
          <w:rFonts w:ascii="Times New Roman" w:hAnsi="Times New Roman"/>
          <w:sz w:val="28"/>
          <w:szCs w:val="28"/>
          <w:lang w:val="uk-UA" w:eastAsia="ar-SA"/>
        </w:rPr>
        <w:t xml:space="preserve"> Що означає поняття "антидемпінгове розслідування"?</w:t>
      </w:r>
    </w:p>
    <w:p w:rsidR="00540B23" w:rsidRPr="00C0504A" w:rsidRDefault="00540B23" w:rsidP="00540B2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D04AEA">
        <w:rPr>
          <w:rFonts w:ascii="Times New Roman" w:hAnsi="Times New Roman"/>
          <w:sz w:val="28"/>
          <w:szCs w:val="28"/>
          <w:lang w:val="uk-UA" w:eastAsia="ar-SA"/>
        </w:rPr>
        <w:t xml:space="preserve"> Який порядок проведення антидемпінгового розслідування?</w:t>
      </w:r>
    </w:p>
    <w:p w:rsidR="00540B23" w:rsidRPr="00C0504A" w:rsidRDefault="00540B23" w:rsidP="00540B2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D04AEA">
        <w:rPr>
          <w:rFonts w:ascii="Times New Roman" w:hAnsi="Times New Roman"/>
          <w:sz w:val="28"/>
          <w:szCs w:val="28"/>
          <w:lang w:val="uk-UA" w:eastAsia="ar-SA"/>
        </w:rPr>
        <w:t xml:space="preserve"> Яка різниця між легітимними та нелегітимними субсидіями?</w:t>
      </w:r>
    </w:p>
    <w:p w:rsidR="00540B23" w:rsidRPr="00967BE3" w:rsidRDefault="00540B23" w:rsidP="00540B23">
      <w:pPr>
        <w:ind w:left="426"/>
        <w:rPr>
          <w:rFonts w:ascii="Times New Roman" w:hAnsi="Times New Roman" w:cs="Times New Roman"/>
          <w:b/>
          <w:sz w:val="28"/>
          <w:szCs w:val="28"/>
        </w:rPr>
      </w:pPr>
    </w:p>
    <w:p w:rsidR="00540B23" w:rsidRPr="00C0504A" w:rsidRDefault="00540B23" w:rsidP="00540B23">
      <w:pPr>
        <w:spacing w:after="0" w:line="240" w:lineRule="auto"/>
        <w:ind w:left="360"/>
        <w:jc w:val="both"/>
        <w:rPr>
          <w:rFonts w:ascii="Times New Roman" w:hAnsi="Times New Roman"/>
          <w:sz w:val="28"/>
          <w:szCs w:val="28"/>
          <w:lang w:val="uk-UA" w:eastAsia="ar-SA"/>
        </w:rPr>
      </w:pPr>
    </w:p>
    <w:p w:rsidR="00C654A7" w:rsidRDefault="00C654A7" w:rsidP="00540B23">
      <w:pPr>
        <w:ind w:left="426"/>
        <w:jc w:val="both"/>
        <w:rPr>
          <w:rFonts w:ascii="Times New Roman" w:hAnsi="Times New Roman" w:cs="Times New Roman"/>
          <w:b/>
          <w:sz w:val="28"/>
          <w:szCs w:val="28"/>
          <w:lang w:val="uk-UA" w:eastAsia="ar-SA"/>
        </w:rPr>
      </w:pPr>
    </w:p>
    <w:p w:rsidR="00C654A7" w:rsidRDefault="00C654A7" w:rsidP="00540B23">
      <w:pPr>
        <w:ind w:left="426"/>
        <w:jc w:val="both"/>
        <w:rPr>
          <w:rFonts w:ascii="Times New Roman" w:hAnsi="Times New Roman" w:cs="Times New Roman"/>
          <w:b/>
          <w:sz w:val="28"/>
          <w:szCs w:val="28"/>
          <w:lang w:val="uk-UA" w:eastAsia="ar-SA"/>
        </w:rPr>
      </w:pPr>
    </w:p>
    <w:p w:rsidR="00C654A7" w:rsidRDefault="00C654A7" w:rsidP="00540B23">
      <w:pPr>
        <w:ind w:left="426"/>
        <w:jc w:val="both"/>
        <w:rPr>
          <w:rFonts w:ascii="Times New Roman" w:hAnsi="Times New Roman" w:cs="Times New Roman"/>
          <w:b/>
          <w:sz w:val="28"/>
          <w:szCs w:val="28"/>
          <w:lang w:val="uk-UA" w:eastAsia="ar-SA"/>
        </w:rPr>
      </w:pPr>
    </w:p>
    <w:p w:rsidR="00C654A7" w:rsidRDefault="00C654A7" w:rsidP="00540B23">
      <w:pPr>
        <w:ind w:left="426"/>
        <w:jc w:val="both"/>
        <w:rPr>
          <w:rFonts w:ascii="Times New Roman" w:hAnsi="Times New Roman" w:cs="Times New Roman"/>
          <w:b/>
          <w:sz w:val="28"/>
          <w:szCs w:val="28"/>
          <w:lang w:val="uk-UA" w:eastAsia="ar-SA"/>
        </w:rPr>
      </w:pPr>
    </w:p>
    <w:p w:rsidR="00C654A7" w:rsidRDefault="00C654A7" w:rsidP="00540B23">
      <w:pPr>
        <w:ind w:left="426"/>
        <w:jc w:val="both"/>
        <w:rPr>
          <w:rFonts w:ascii="Times New Roman" w:hAnsi="Times New Roman" w:cs="Times New Roman"/>
          <w:b/>
          <w:sz w:val="28"/>
          <w:szCs w:val="28"/>
          <w:lang w:val="uk-UA" w:eastAsia="ar-SA"/>
        </w:rPr>
      </w:pPr>
    </w:p>
    <w:p w:rsidR="00C654A7" w:rsidRDefault="00C654A7" w:rsidP="00540B23">
      <w:pPr>
        <w:ind w:left="426"/>
        <w:jc w:val="both"/>
        <w:rPr>
          <w:rFonts w:ascii="Times New Roman" w:hAnsi="Times New Roman" w:cs="Times New Roman"/>
          <w:b/>
          <w:sz w:val="28"/>
          <w:szCs w:val="28"/>
          <w:lang w:val="uk-UA" w:eastAsia="ar-SA"/>
        </w:rPr>
      </w:pPr>
    </w:p>
    <w:p w:rsidR="00C654A7" w:rsidRDefault="00C654A7" w:rsidP="00540B23">
      <w:pPr>
        <w:ind w:left="426"/>
        <w:jc w:val="both"/>
        <w:rPr>
          <w:rFonts w:ascii="Times New Roman" w:hAnsi="Times New Roman" w:cs="Times New Roman"/>
          <w:b/>
          <w:sz w:val="28"/>
          <w:szCs w:val="28"/>
          <w:lang w:val="uk-UA" w:eastAsia="ar-SA"/>
        </w:rPr>
      </w:pPr>
    </w:p>
    <w:p w:rsidR="00C654A7" w:rsidRDefault="00C654A7" w:rsidP="00540B23">
      <w:pPr>
        <w:ind w:left="426"/>
        <w:jc w:val="both"/>
        <w:rPr>
          <w:rFonts w:ascii="Times New Roman" w:hAnsi="Times New Roman" w:cs="Times New Roman"/>
          <w:b/>
          <w:sz w:val="28"/>
          <w:szCs w:val="28"/>
          <w:lang w:val="uk-UA" w:eastAsia="ar-SA"/>
        </w:rPr>
      </w:pPr>
    </w:p>
    <w:p w:rsidR="00540B23" w:rsidRPr="00540B23" w:rsidRDefault="00540B23" w:rsidP="00540B23">
      <w:pPr>
        <w:ind w:left="426"/>
        <w:jc w:val="both"/>
        <w:rPr>
          <w:rFonts w:ascii="Times New Roman" w:hAnsi="Times New Roman" w:cs="Times New Roman"/>
          <w:b/>
          <w:sz w:val="28"/>
          <w:szCs w:val="28"/>
        </w:rPr>
      </w:pPr>
      <w:r w:rsidRPr="00540B23">
        <w:rPr>
          <w:rFonts w:ascii="Times New Roman" w:hAnsi="Times New Roman" w:cs="Times New Roman"/>
          <w:b/>
          <w:sz w:val="28"/>
          <w:szCs w:val="28"/>
          <w:lang w:val="uk-UA" w:eastAsia="ar-SA"/>
        </w:rPr>
        <w:lastRenderedPageBreak/>
        <w:t>Тема: "</w:t>
      </w:r>
      <w:r w:rsidRPr="00540B23">
        <w:rPr>
          <w:rFonts w:ascii="Times New Roman" w:hAnsi="Times New Roman" w:cs="Times New Roman"/>
          <w:b/>
          <w:sz w:val="28"/>
          <w:szCs w:val="28"/>
        </w:rPr>
        <w:t>Відповідальність за порушення законодавства про зовнішньоекономічну діяльність</w:t>
      </w:r>
      <w:r w:rsidRPr="00540B23">
        <w:rPr>
          <w:rFonts w:ascii="Times New Roman" w:hAnsi="Times New Roman" w:cs="Times New Roman"/>
          <w:b/>
          <w:sz w:val="28"/>
          <w:szCs w:val="28"/>
          <w:lang w:val="uk-UA"/>
        </w:rPr>
        <w:t>"</w:t>
      </w: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 xml:space="preserve">Питання (завдання) для самостійної роботи </w:t>
      </w:r>
    </w:p>
    <w:p w:rsidR="00540B23" w:rsidRPr="000D665F" w:rsidRDefault="00540B23" w:rsidP="00540B23">
      <w:pPr>
        <w:spacing w:after="0" w:line="240" w:lineRule="auto"/>
        <w:ind w:left="360"/>
        <w:jc w:val="both"/>
        <w:rPr>
          <w:rFonts w:ascii="Times New Roman" w:hAnsi="Times New Roman" w:cs="Times New Roman"/>
          <w:sz w:val="28"/>
          <w:szCs w:val="28"/>
          <w:lang w:val="uk-UA" w:eastAsia="ar-SA"/>
        </w:rPr>
      </w:pPr>
      <w:r w:rsidRPr="00C0504A">
        <w:rPr>
          <w:rFonts w:ascii="Times New Roman" w:hAnsi="Times New Roman"/>
          <w:sz w:val="28"/>
          <w:szCs w:val="28"/>
          <w:lang w:val="uk-UA" w:eastAsia="ar-SA"/>
        </w:rPr>
        <w:t>1.</w:t>
      </w:r>
      <w:r w:rsidR="000D665F" w:rsidRPr="000D665F">
        <w:rPr>
          <w:lang w:val="uk-UA"/>
        </w:rPr>
        <w:t xml:space="preserve"> </w:t>
      </w:r>
      <w:r w:rsidR="000D665F">
        <w:rPr>
          <w:lang w:val="uk-UA"/>
        </w:rPr>
        <w:t xml:space="preserve"> </w:t>
      </w:r>
      <w:r w:rsidR="0047225B">
        <w:rPr>
          <w:rFonts w:ascii="Times New Roman" w:hAnsi="Times New Roman" w:cs="Times New Roman"/>
          <w:sz w:val="28"/>
          <w:szCs w:val="28"/>
          <w:lang w:val="uk-UA"/>
        </w:rPr>
        <w:t>Порядок застосування штрафних санкцій</w:t>
      </w:r>
    </w:p>
    <w:p w:rsidR="00540B23" w:rsidRPr="000D665F" w:rsidRDefault="00540B23" w:rsidP="00540B23">
      <w:pPr>
        <w:spacing w:after="0" w:line="240" w:lineRule="auto"/>
        <w:ind w:left="360"/>
        <w:jc w:val="both"/>
        <w:rPr>
          <w:rFonts w:ascii="Times New Roman" w:hAnsi="Times New Roman" w:cs="Times New Roman"/>
          <w:sz w:val="28"/>
          <w:szCs w:val="28"/>
          <w:lang w:val="uk-UA" w:eastAsia="ar-SA"/>
        </w:rPr>
      </w:pPr>
      <w:r w:rsidRPr="000D665F">
        <w:rPr>
          <w:rFonts w:ascii="Times New Roman" w:hAnsi="Times New Roman" w:cs="Times New Roman"/>
          <w:sz w:val="28"/>
          <w:szCs w:val="28"/>
          <w:lang w:val="uk-UA" w:eastAsia="ar-SA"/>
        </w:rPr>
        <w:t>2.</w:t>
      </w:r>
      <w:r w:rsidR="000D665F" w:rsidRPr="000D665F">
        <w:rPr>
          <w:rFonts w:ascii="Times New Roman" w:hAnsi="Times New Roman" w:cs="Times New Roman"/>
          <w:sz w:val="28"/>
          <w:szCs w:val="28"/>
          <w:lang w:val="uk-UA"/>
        </w:rPr>
        <w:t xml:space="preserve"> </w:t>
      </w:r>
      <w:r w:rsidR="0047225B">
        <w:rPr>
          <w:rFonts w:ascii="Times New Roman" w:hAnsi="Times New Roman" w:cs="Times New Roman"/>
          <w:sz w:val="28"/>
          <w:szCs w:val="28"/>
          <w:lang w:val="uk-UA"/>
        </w:rPr>
        <w:t>Оперативно-господарські санкції</w:t>
      </w:r>
    </w:p>
    <w:p w:rsidR="00540B23" w:rsidRPr="00C0504A" w:rsidRDefault="00540B23" w:rsidP="00540B23">
      <w:pPr>
        <w:spacing w:after="0" w:line="240" w:lineRule="auto"/>
        <w:ind w:left="360"/>
        <w:jc w:val="both"/>
        <w:rPr>
          <w:rFonts w:ascii="Times New Roman" w:hAnsi="Times New Roman"/>
          <w:sz w:val="28"/>
          <w:szCs w:val="28"/>
          <w:lang w:val="uk-UA" w:eastAsia="ar-SA"/>
        </w:rPr>
      </w:pP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Література</w:t>
      </w:r>
    </w:p>
    <w:p w:rsidR="00707D3B" w:rsidRDefault="00707D3B" w:rsidP="00707D3B">
      <w:pPr>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     [2];[3];[22];[23];[25];[35];[37]</w:t>
      </w:r>
      <w:r w:rsidR="00A332B9">
        <w:rPr>
          <w:rFonts w:ascii="Times New Roman" w:hAnsi="Times New Roman"/>
          <w:color w:val="000000"/>
          <w:sz w:val="28"/>
          <w:szCs w:val="28"/>
          <w:lang w:val="uk-UA" w:eastAsia="ar-SA"/>
        </w:rPr>
        <w:t xml:space="preserve">; </w:t>
      </w:r>
      <w:r w:rsidR="00A332B9">
        <w:rPr>
          <w:rFonts w:ascii="Times New Roman" w:hAnsi="Times New Roman" w:cs="Times New Roman"/>
          <w:color w:val="000000"/>
          <w:sz w:val="28"/>
          <w:szCs w:val="28"/>
          <w:lang w:val="uk-UA" w:eastAsia="ar-SA"/>
        </w:rPr>
        <w:t>[42]</w:t>
      </w: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Методичні рекомендації</w:t>
      </w:r>
    </w:p>
    <w:p w:rsidR="00865B07" w:rsidRDefault="00540B23" w:rsidP="00540B23">
      <w:pPr>
        <w:spacing w:after="0" w:line="240" w:lineRule="auto"/>
        <w:ind w:left="360"/>
        <w:jc w:val="both"/>
        <w:rPr>
          <w:rFonts w:ascii="Times New Roman" w:hAnsi="Times New Roman" w:cs="Times New Roman"/>
          <w:sz w:val="28"/>
          <w:szCs w:val="28"/>
          <w:lang w:val="uk-UA"/>
        </w:rPr>
      </w:pPr>
      <w:r w:rsidRPr="00865B07">
        <w:rPr>
          <w:rFonts w:ascii="Times New Roman" w:hAnsi="Times New Roman" w:cs="Times New Roman"/>
          <w:sz w:val="28"/>
          <w:szCs w:val="28"/>
          <w:lang w:val="uk-UA" w:eastAsia="ar-SA"/>
        </w:rPr>
        <w:t>1.</w:t>
      </w:r>
      <w:r w:rsidR="0047225B" w:rsidRPr="00865B07">
        <w:rPr>
          <w:rFonts w:ascii="Times New Roman" w:hAnsi="Times New Roman" w:cs="Times New Roman"/>
          <w:sz w:val="28"/>
          <w:szCs w:val="28"/>
          <w:lang w:val="uk-UA"/>
        </w:rPr>
        <w:t xml:space="preserve"> </w:t>
      </w:r>
      <w:r w:rsidR="00865B07">
        <w:rPr>
          <w:rFonts w:ascii="Times New Roman" w:hAnsi="Times New Roman" w:cs="Times New Roman"/>
          <w:sz w:val="28"/>
          <w:szCs w:val="28"/>
          <w:lang w:val="uk-UA"/>
        </w:rPr>
        <w:t>Готуючись до першого питання, студенти повинні звернути увагу на те, що я</w:t>
      </w:r>
      <w:r w:rsidR="0047225B" w:rsidRPr="00865B07">
        <w:rPr>
          <w:rFonts w:ascii="Times New Roman" w:hAnsi="Times New Roman" w:cs="Times New Roman"/>
          <w:sz w:val="28"/>
          <w:szCs w:val="28"/>
          <w:lang w:val="uk-UA"/>
        </w:rPr>
        <w:t>кщо за невикона</w:t>
      </w:r>
      <w:r w:rsidR="00865B07">
        <w:rPr>
          <w:rFonts w:ascii="Times New Roman" w:hAnsi="Times New Roman" w:cs="Times New Roman"/>
          <w:sz w:val="28"/>
          <w:szCs w:val="28"/>
          <w:lang w:val="uk-UA"/>
        </w:rPr>
        <w:t>ння або неналежне виконання зо</w:t>
      </w:r>
      <w:r w:rsidR="0047225B" w:rsidRPr="00865B07">
        <w:rPr>
          <w:rFonts w:ascii="Times New Roman" w:hAnsi="Times New Roman" w:cs="Times New Roman"/>
          <w:sz w:val="28"/>
          <w:szCs w:val="28"/>
          <w:lang w:val="uk-UA"/>
        </w:rPr>
        <w:t>бов’язання встановлено штраф</w:t>
      </w:r>
      <w:r w:rsidR="00865B07">
        <w:rPr>
          <w:rFonts w:ascii="Times New Roman" w:hAnsi="Times New Roman" w:cs="Times New Roman"/>
          <w:sz w:val="28"/>
          <w:szCs w:val="28"/>
          <w:lang w:val="uk-UA"/>
        </w:rPr>
        <w:t>ні санкції, то збитки відшкодо</w:t>
      </w:r>
      <w:r w:rsidR="0047225B" w:rsidRPr="00865B07">
        <w:rPr>
          <w:rFonts w:ascii="Times New Roman" w:hAnsi="Times New Roman" w:cs="Times New Roman"/>
          <w:sz w:val="28"/>
          <w:szCs w:val="28"/>
          <w:lang w:val="uk-UA"/>
        </w:rPr>
        <w:t xml:space="preserve">вуються в частині, не покритій цими санкціями. </w:t>
      </w:r>
    </w:p>
    <w:p w:rsidR="00865B07" w:rsidRDefault="00865B07" w:rsidP="00540B2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225B" w:rsidRPr="00865B07">
        <w:rPr>
          <w:rFonts w:ascii="Times New Roman" w:hAnsi="Times New Roman" w:cs="Times New Roman"/>
          <w:sz w:val="28"/>
          <w:szCs w:val="28"/>
          <w:lang w:val="uk-UA"/>
        </w:rPr>
        <w:t xml:space="preserve">Законом або договором можуть бути передбачені випадки, коли: </w:t>
      </w:r>
    </w:p>
    <w:p w:rsidR="00865B07" w:rsidRDefault="00865B07" w:rsidP="00540B2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7225B" w:rsidRPr="00865B07">
        <w:rPr>
          <w:rFonts w:ascii="Times New Roman" w:hAnsi="Times New Roman" w:cs="Times New Roman"/>
          <w:sz w:val="28"/>
          <w:szCs w:val="28"/>
          <w:lang w:val="uk-UA"/>
        </w:rPr>
        <w:t xml:space="preserve"> допускається стягнення тільки штрафних санкцій; </w:t>
      </w:r>
    </w:p>
    <w:p w:rsidR="00865B07" w:rsidRDefault="00865B07" w:rsidP="00540B2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7225B" w:rsidRPr="00865B07">
        <w:rPr>
          <w:rFonts w:ascii="Times New Roman" w:hAnsi="Times New Roman" w:cs="Times New Roman"/>
          <w:sz w:val="28"/>
          <w:szCs w:val="28"/>
          <w:lang w:val="uk-UA"/>
        </w:rPr>
        <w:t xml:space="preserve"> збитки можуть бути стягнуті у повній сумі понад штрафні санкції; </w:t>
      </w:r>
    </w:p>
    <w:p w:rsidR="00865B07" w:rsidRDefault="00865B07" w:rsidP="00540B2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7225B" w:rsidRPr="00865B07">
        <w:rPr>
          <w:rFonts w:ascii="Times New Roman" w:hAnsi="Times New Roman" w:cs="Times New Roman"/>
          <w:sz w:val="28"/>
          <w:szCs w:val="28"/>
          <w:lang w:val="uk-UA"/>
        </w:rPr>
        <w:t xml:space="preserve"> за вибором кредитора можуть бути стягнуті або збитки, або штрафні санкції. </w:t>
      </w:r>
    </w:p>
    <w:p w:rsidR="00865B07" w:rsidRDefault="00865B07" w:rsidP="00540B2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225B" w:rsidRPr="00865B07">
        <w:rPr>
          <w:rFonts w:ascii="Times New Roman" w:hAnsi="Times New Roman" w:cs="Times New Roman"/>
          <w:sz w:val="28"/>
          <w:szCs w:val="28"/>
        </w:rPr>
        <w:t>Вимогу щодо сплати штрафних санкцій за господарське правопорушення може заявити учасник госп</w:t>
      </w:r>
      <w:r>
        <w:rPr>
          <w:rFonts w:ascii="Times New Roman" w:hAnsi="Times New Roman" w:cs="Times New Roman"/>
          <w:sz w:val="28"/>
          <w:szCs w:val="28"/>
        </w:rPr>
        <w:t>одарських від</w:t>
      </w:r>
      <w:r w:rsidR="0047225B" w:rsidRPr="00865B07">
        <w:rPr>
          <w:rFonts w:ascii="Times New Roman" w:hAnsi="Times New Roman" w:cs="Times New Roman"/>
          <w:sz w:val="28"/>
          <w:szCs w:val="28"/>
        </w:rPr>
        <w:t>носин, права чи законні і</w:t>
      </w:r>
      <w:r>
        <w:rPr>
          <w:rFonts w:ascii="Times New Roman" w:hAnsi="Times New Roman" w:cs="Times New Roman"/>
          <w:sz w:val="28"/>
          <w:szCs w:val="28"/>
        </w:rPr>
        <w:t>нтереси якого порушено, а у ви</w:t>
      </w:r>
      <w:r w:rsidR="0047225B" w:rsidRPr="00865B07">
        <w:rPr>
          <w:rFonts w:ascii="Times New Roman" w:hAnsi="Times New Roman" w:cs="Times New Roman"/>
          <w:sz w:val="28"/>
          <w:szCs w:val="28"/>
        </w:rPr>
        <w:t xml:space="preserve">падках, передбачених законом, </w:t>
      </w:r>
      <w:r>
        <w:rPr>
          <w:rFonts w:ascii="Times New Roman" w:hAnsi="Times New Roman" w:cs="Times New Roman"/>
          <w:sz w:val="28"/>
          <w:szCs w:val="28"/>
          <w:lang w:val="uk-UA"/>
        </w:rPr>
        <w:t>-</w:t>
      </w:r>
      <w:r>
        <w:rPr>
          <w:rFonts w:ascii="Times New Roman" w:hAnsi="Times New Roman" w:cs="Times New Roman"/>
          <w:sz w:val="28"/>
          <w:szCs w:val="28"/>
        </w:rPr>
        <w:t xml:space="preserve"> уповноважений орган, на</w:t>
      </w:r>
      <w:r w:rsidR="0047225B" w:rsidRPr="00865B07">
        <w:rPr>
          <w:rFonts w:ascii="Times New Roman" w:hAnsi="Times New Roman" w:cs="Times New Roman"/>
          <w:sz w:val="28"/>
          <w:szCs w:val="28"/>
        </w:rPr>
        <w:t>ділений господарською ком</w:t>
      </w:r>
      <w:r>
        <w:rPr>
          <w:rFonts w:ascii="Times New Roman" w:hAnsi="Times New Roman" w:cs="Times New Roman"/>
          <w:sz w:val="28"/>
          <w:szCs w:val="28"/>
        </w:rPr>
        <w:t>петенцією. Відсотки за неправо</w:t>
      </w:r>
      <w:r w:rsidR="0047225B" w:rsidRPr="00865B07">
        <w:rPr>
          <w:rFonts w:ascii="Times New Roman" w:hAnsi="Times New Roman" w:cs="Times New Roman"/>
          <w:sz w:val="28"/>
          <w:szCs w:val="28"/>
        </w:rPr>
        <w:t>мірне користування чужими коштами справляються по день сплати суми цих коштів кр</w:t>
      </w:r>
      <w:r>
        <w:rPr>
          <w:rFonts w:ascii="Times New Roman" w:hAnsi="Times New Roman" w:cs="Times New Roman"/>
          <w:sz w:val="28"/>
          <w:szCs w:val="28"/>
        </w:rPr>
        <w:t>едитору, якщо законом або дого</w:t>
      </w:r>
      <w:r w:rsidR="0047225B" w:rsidRPr="00865B07">
        <w:rPr>
          <w:rFonts w:ascii="Times New Roman" w:hAnsi="Times New Roman" w:cs="Times New Roman"/>
          <w:sz w:val="28"/>
          <w:szCs w:val="28"/>
        </w:rPr>
        <w:t xml:space="preserve">вором не встановлено для нарахування відсотків інший строк. За грошовим зобов’язанням боржник не повинен платити відсотки за час </w:t>
      </w:r>
      <w:r>
        <w:rPr>
          <w:rFonts w:ascii="Times New Roman" w:hAnsi="Times New Roman" w:cs="Times New Roman"/>
          <w:sz w:val="28"/>
          <w:szCs w:val="28"/>
        </w:rPr>
        <w:t>прострочення кредитора. Нараху</w:t>
      </w:r>
      <w:r w:rsidR="0047225B" w:rsidRPr="00865B07">
        <w:rPr>
          <w:rFonts w:ascii="Times New Roman" w:hAnsi="Times New Roman" w:cs="Times New Roman"/>
          <w:sz w:val="28"/>
          <w:szCs w:val="28"/>
        </w:rPr>
        <w:t>вання штрафних санкцій за прострочення виконання зо- бов’язання, якщо інше не</w:t>
      </w:r>
      <w:r>
        <w:rPr>
          <w:rFonts w:ascii="Times New Roman" w:hAnsi="Times New Roman" w:cs="Times New Roman"/>
          <w:sz w:val="28"/>
          <w:szCs w:val="28"/>
        </w:rPr>
        <w:t xml:space="preserve"> встановлено законом або догово</w:t>
      </w:r>
      <w:r w:rsidR="0047225B" w:rsidRPr="00865B07">
        <w:rPr>
          <w:rFonts w:ascii="Times New Roman" w:hAnsi="Times New Roman" w:cs="Times New Roman"/>
          <w:sz w:val="28"/>
          <w:szCs w:val="28"/>
        </w:rPr>
        <w:t xml:space="preserve">ром, припиняється через </w:t>
      </w:r>
      <w:r>
        <w:rPr>
          <w:rFonts w:ascii="Times New Roman" w:hAnsi="Times New Roman" w:cs="Times New Roman"/>
          <w:sz w:val="28"/>
          <w:szCs w:val="28"/>
        </w:rPr>
        <w:t>шість місяців від дня, коли зо</w:t>
      </w:r>
      <w:r w:rsidR="0047225B" w:rsidRPr="00865B07">
        <w:rPr>
          <w:rFonts w:ascii="Times New Roman" w:hAnsi="Times New Roman" w:cs="Times New Roman"/>
          <w:sz w:val="28"/>
          <w:szCs w:val="28"/>
        </w:rPr>
        <w:t>бов’язання мало бути виконано. У випадках, передбачених законом, штрафні санкції</w:t>
      </w:r>
      <w:r>
        <w:rPr>
          <w:rFonts w:ascii="Times New Roman" w:hAnsi="Times New Roman" w:cs="Times New Roman"/>
          <w:sz w:val="28"/>
          <w:szCs w:val="28"/>
        </w:rPr>
        <w:t xml:space="preserve"> за порушення господарських зо</w:t>
      </w:r>
      <w:r w:rsidR="0047225B" w:rsidRPr="00865B07">
        <w:rPr>
          <w:rFonts w:ascii="Times New Roman" w:hAnsi="Times New Roman" w:cs="Times New Roman"/>
          <w:sz w:val="28"/>
          <w:szCs w:val="28"/>
        </w:rPr>
        <w:t>бов’язань стягуються судом у до</w:t>
      </w:r>
      <w:r>
        <w:rPr>
          <w:rFonts w:ascii="Times New Roman" w:hAnsi="Times New Roman" w:cs="Times New Roman"/>
          <w:sz w:val="28"/>
          <w:szCs w:val="28"/>
        </w:rPr>
        <w:t>хід держави.</w:t>
      </w:r>
    </w:p>
    <w:p w:rsidR="00865B07" w:rsidRDefault="00865B07" w:rsidP="00540B23">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Студенти повинні враховувати, що з</w:t>
      </w:r>
      <w:r w:rsidR="0047225B" w:rsidRPr="00865B07">
        <w:rPr>
          <w:rFonts w:ascii="Times New Roman" w:hAnsi="Times New Roman" w:cs="Times New Roman"/>
          <w:sz w:val="28"/>
          <w:szCs w:val="28"/>
          <w:lang w:val="uk-UA"/>
        </w:rPr>
        <w:t>меншення розміру штрафних санкцій передбачено у разі якщо належні до сплати штра</w:t>
      </w:r>
      <w:r>
        <w:rPr>
          <w:rFonts w:ascii="Times New Roman" w:hAnsi="Times New Roman" w:cs="Times New Roman"/>
          <w:sz w:val="28"/>
          <w:szCs w:val="28"/>
          <w:lang w:val="uk-UA"/>
        </w:rPr>
        <w:t>фні санкції надмірно великі по</w:t>
      </w:r>
      <w:r w:rsidR="0047225B" w:rsidRPr="00865B07">
        <w:rPr>
          <w:rFonts w:ascii="Times New Roman" w:hAnsi="Times New Roman" w:cs="Times New Roman"/>
          <w:sz w:val="28"/>
          <w:szCs w:val="28"/>
          <w:lang w:val="uk-UA"/>
        </w:rPr>
        <w:t>рівняно із збитками кредито</w:t>
      </w:r>
      <w:r>
        <w:rPr>
          <w:rFonts w:ascii="Times New Roman" w:hAnsi="Times New Roman" w:cs="Times New Roman"/>
          <w:sz w:val="28"/>
          <w:szCs w:val="28"/>
          <w:lang w:val="uk-UA"/>
        </w:rPr>
        <w:t>ра, суд має право зменшити роз</w:t>
      </w:r>
      <w:r w:rsidR="0047225B" w:rsidRPr="00865B07">
        <w:rPr>
          <w:rFonts w:ascii="Times New Roman" w:hAnsi="Times New Roman" w:cs="Times New Roman"/>
          <w:sz w:val="28"/>
          <w:szCs w:val="28"/>
          <w:lang w:val="uk-UA"/>
        </w:rPr>
        <w:t xml:space="preserve">мір санкцій. </w:t>
      </w:r>
      <w:r w:rsidR="0047225B" w:rsidRPr="00865B07">
        <w:rPr>
          <w:rFonts w:ascii="Times New Roman" w:hAnsi="Times New Roman" w:cs="Times New Roman"/>
          <w:sz w:val="28"/>
          <w:szCs w:val="28"/>
        </w:rPr>
        <w:t>При цьому необхі</w:t>
      </w:r>
      <w:r>
        <w:rPr>
          <w:rFonts w:ascii="Times New Roman" w:hAnsi="Times New Roman" w:cs="Times New Roman"/>
          <w:sz w:val="28"/>
          <w:szCs w:val="28"/>
        </w:rPr>
        <w:t>дно взяти до уваги: ступінь ви</w:t>
      </w:r>
      <w:r w:rsidR="0047225B" w:rsidRPr="00865B07">
        <w:rPr>
          <w:rFonts w:ascii="Times New Roman" w:hAnsi="Times New Roman" w:cs="Times New Roman"/>
          <w:sz w:val="28"/>
          <w:szCs w:val="28"/>
        </w:rPr>
        <w:t>конання зобов’язання боржником; майновий стан сторін, які беруть участь у зобов’язанні; не</w:t>
      </w:r>
      <w:r>
        <w:rPr>
          <w:rFonts w:ascii="Times New Roman" w:hAnsi="Times New Roman" w:cs="Times New Roman"/>
          <w:sz w:val="28"/>
          <w:szCs w:val="28"/>
        </w:rPr>
        <w:t xml:space="preserve"> лише майнові, а й інші інтере</w:t>
      </w:r>
      <w:r w:rsidR="0047225B" w:rsidRPr="00865B07">
        <w:rPr>
          <w:rFonts w:ascii="Times New Roman" w:hAnsi="Times New Roman" w:cs="Times New Roman"/>
          <w:sz w:val="28"/>
          <w:szCs w:val="28"/>
        </w:rPr>
        <w:t>си сторін, що заслуговую</w:t>
      </w:r>
      <w:r>
        <w:rPr>
          <w:rFonts w:ascii="Times New Roman" w:hAnsi="Times New Roman" w:cs="Times New Roman"/>
          <w:sz w:val="28"/>
          <w:szCs w:val="28"/>
        </w:rPr>
        <w:t>ть на увагу. Якщо порушення зо</w:t>
      </w:r>
      <w:r w:rsidR="0047225B" w:rsidRPr="00865B07">
        <w:rPr>
          <w:rFonts w:ascii="Times New Roman" w:hAnsi="Times New Roman" w:cs="Times New Roman"/>
          <w:sz w:val="28"/>
          <w:szCs w:val="28"/>
        </w:rPr>
        <w:t>бов’язання не завдало зб</w:t>
      </w:r>
      <w:r>
        <w:rPr>
          <w:rFonts w:ascii="Times New Roman" w:hAnsi="Times New Roman" w:cs="Times New Roman"/>
          <w:sz w:val="28"/>
          <w:szCs w:val="28"/>
        </w:rPr>
        <w:t>итків іншим учасникам господар</w:t>
      </w:r>
      <w:r w:rsidR="0047225B" w:rsidRPr="00865B07">
        <w:rPr>
          <w:rFonts w:ascii="Times New Roman" w:hAnsi="Times New Roman" w:cs="Times New Roman"/>
          <w:sz w:val="28"/>
          <w:szCs w:val="28"/>
        </w:rPr>
        <w:t>ських відносин, суд може з урахуванням інтересів боржника зменшити розмір належних до сплати штрафних санкцій. Обов’язок боржника, який</w:t>
      </w:r>
      <w:r>
        <w:rPr>
          <w:rFonts w:ascii="Times New Roman" w:hAnsi="Times New Roman" w:cs="Times New Roman"/>
          <w:sz w:val="28"/>
          <w:szCs w:val="28"/>
        </w:rPr>
        <w:t xml:space="preserve"> сплатив штрафні санкції, вико</w:t>
      </w:r>
      <w:r w:rsidR="0047225B" w:rsidRPr="00865B07">
        <w:rPr>
          <w:rFonts w:ascii="Times New Roman" w:hAnsi="Times New Roman" w:cs="Times New Roman"/>
          <w:sz w:val="28"/>
          <w:szCs w:val="28"/>
        </w:rPr>
        <w:t>нати зобов’язання в натурі, пе</w:t>
      </w:r>
      <w:r>
        <w:rPr>
          <w:rFonts w:ascii="Times New Roman" w:hAnsi="Times New Roman" w:cs="Times New Roman"/>
          <w:sz w:val="28"/>
          <w:szCs w:val="28"/>
        </w:rPr>
        <w:t>редбачені ст. 234 Господарсько</w:t>
      </w:r>
      <w:r w:rsidR="0047225B" w:rsidRPr="00865B07">
        <w:rPr>
          <w:rFonts w:ascii="Times New Roman" w:hAnsi="Times New Roman" w:cs="Times New Roman"/>
          <w:sz w:val="28"/>
          <w:szCs w:val="28"/>
        </w:rPr>
        <w:t xml:space="preserve">го кодексу України. </w:t>
      </w:r>
    </w:p>
    <w:p w:rsidR="00540B23" w:rsidRPr="00865B07" w:rsidRDefault="00865B07" w:rsidP="00540B23">
      <w:pPr>
        <w:spacing w:after="0" w:line="240" w:lineRule="auto"/>
        <w:ind w:left="360"/>
        <w:jc w:val="both"/>
        <w:rPr>
          <w:rFonts w:ascii="Times New Roman" w:hAnsi="Times New Roman" w:cs="Times New Roman"/>
          <w:sz w:val="28"/>
          <w:szCs w:val="28"/>
          <w:lang w:val="uk-UA" w:eastAsia="ar-SA"/>
        </w:rPr>
      </w:pPr>
      <w:r>
        <w:rPr>
          <w:rFonts w:ascii="Times New Roman" w:hAnsi="Times New Roman" w:cs="Times New Roman"/>
          <w:sz w:val="28"/>
          <w:szCs w:val="28"/>
          <w:lang w:val="uk-UA"/>
        </w:rPr>
        <w:lastRenderedPageBreak/>
        <w:tab/>
      </w:r>
      <w:r w:rsidR="0047225B" w:rsidRPr="00865B07">
        <w:rPr>
          <w:rFonts w:ascii="Times New Roman" w:hAnsi="Times New Roman" w:cs="Times New Roman"/>
          <w:sz w:val="28"/>
          <w:szCs w:val="28"/>
          <w:lang w:val="uk-UA"/>
        </w:rPr>
        <w:t>Сплата</w:t>
      </w:r>
      <w:r>
        <w:rPr>
          <w:rFonts w:ascii="Times New Roman" w:hAnsi="Times New Roman" w:cs="Times New Roman"/>
          <w:sz w:val="28"/>
          <w:szCs w:val="28"/>
          <w:lang w:val="uk-UA"/>
        </w:rPr>
        <w:t xml:space="preserve"> штрафних санкцій за невиконан</w:t>
      </w:r>
      <w:r w:rsidR="0047225B" w:rsidRPr="00865B07">
        <w:rPr>
          <w:rFonts w:ascii="Times New Roman" w:hAnsi="Times New Roman" w:cs="Times New Roman"/>
          <w:sz w:val="28"/>
          <w:szCs w:val="28"/>
          <w:lang w:val="uk-UA"/>
        </w:rPr>
        <w:t>ня або неналежне виконання господарського зобов’язання не звільняє боржника від виконання зобов’язання в натурі, крім випадків, передбачених законом.</w:t>
      </w:r>
    </w:p>
    <w:p w:rsidR="00865B07" w:rsidRDefault="00540B23" w:rsidP="00540B23">
      <w:pPr>
        <w:spacing w:after="0" w:line="240" w:lineRule="auto"/>
        <w:ind w:left="360"/>
        <w:jc w:val="both"/>
        <w:rPr>
          <w:rFonts w:ascii="Times New Roman" w:hAnsi="Times New Roman" w:cs="Times New Roman"/>
          <w:sz w:val="28"/>
          <w:szCs w:val="28"/>
          <w:lang w:val="uk-UA"/>
        </w:rPr>
      </w:pPr>
      <w:r w:rsidRPr="00865B07">
        <w:rPr>
          <w:rFonts w:ascii="Times New Roman" w:hAnsi="Times New Roman" w:cs="Times New Roman"/>
          <w:sz w:val="28"/>
          <w:szCs w:val="28"/>
          <w:lang w:val="uk-UA" w:eastAsia="ar-SA"/>
        </w:rPr>
        <w:t>2.</w:t>
      </w:r>
      <w:r w:rsidR="0047225B" w:rsidRPr="00865B07">
        <w:rPr>
          <w:rFonts w:ascii="Times New Roman" w:hAnsi="Times New Roman" w:cs="Times New Roman"/>
          <w:sz w:val="28"/>
          <w:szCs w:val="28"/>
        </w:rPr>
        <w:t xml:space="preserve"> </w:t>
      </w:r>
      <w:r w:rsidR="00865B07">
        <w:rPr>
          <w:rFonts w:ascii="Times New Roman" w:hAnsi="Times New Roman" w:cs="Times New Roman"/>
          <w:sz w:val="28"/>
          <w:szCs w:val="28"/>
          <w:lang w:val="uk-UA"/>
        </w:rPr>
        <w:t>студенти повинні засвоїти, що з</w:t>
      </w:r>
      <w:r w:rsidR="0047225B" w:rsidRPr="00865B07">
        <w:rPr>
          <w:rFonts w:ascii="Times New Roman" w:hAnsi="Times New Roman" w:cs="Times New Roman"/>
          <w:sz w:val="28"/>
          <w:szCs w:val="28"/>
        </w:rPr>
        <w:t>а порушення господарськи</w:t>
      </w:r>
      <w:r w:rsidR="00865B07">
        <w:rPr>
          <w:rFonts w:ascii="Times New Roman" w:hAnsi="Times New Roman" w:cs="Times New Roman"/>
          <w:sz w:val="28"/>
          <w:szCs w:val="28"/>
        </w:rPr>
        <w:t>х зобов’язань до суб’єктів гос</w:t>
      </w:r>
      <w:r w:rsidR="0047225B" w:rsidRPr="00865B07">
        <w:rPr>
          <w:rFonts w:ascii="Times New Roman" w:hAnsi="Times New Roman" w:cs="Times New Roman"/>
          <w:sz w:val="28"/>
          <w:szCs w:val="28"/>
        </w:rPr>
        <w:t>подарювання та інших учасників господарських ві</w:t>
      </w:r>
      <w:r w:rsidR="00865B07">
        <w:rPr>
          <w:rFonts w:ascii="Times New Roman" w:hAnsi="Times New Roman" w:cs="Times New Roman"/>
          <w:sz w:val="28"/>
          <w:szCs w:val="28"/>
        </w:rPr>
        <w:t>дносин мо</w:t>
      </w:r>
      <w:r w:rsidR="0047225B" w:rsidRPr="00865B07">
        <w:rPr>
          <w:rFonts w:ascii="Times New Roman" w:hAnsi="Times New Roman" w:cs="Times New Roman"/>
          <w:sz w:val="28"/>
          <w:szCs w:val="28"/>
        </w:rPr>
        <w:t xml:space="preserve">жуть застосовуватися оперативно-господарські санкції </w:t>
      </w:r>
      <w:r w:rsidR="00865B07">
        <w:rPr>
          <w:rFonts w:ascii="Times New Roman" w:hAnsi="Times New Roman" w:cs="Times New Roman"/>
          <w:sz w:val="28"/>
          <w:szCs w:val="28"/>
          <w:lang w:val="uk-UA"/>
        </w:rPr>
        <w:t>-</w:t>
      </w:r>
      <w:r w:rsidR="00865B07">
        <w:rPr>
          <w:rFonts w:ascii="Times New Roman" w:hAnsi="Times New Roman" w:cs="Times New Roman"/>
          <w:sz w:val="28"/>
          <w:szCs w:val="28"/>
        </w:rPr>
        <w:t xml:space="preserve"> за</w:t>
      </w:r>
      <w:r w:rsidR="0047225B" w:rsidRPr="00865B07">
        <w:rPr>
          <w:rFonts w:ascii="Times New Roman" w:hAnsi="Times New Roman" w:cs="Times New Roman"/>
          <w:sz w:val="28"/>
          <w:szCs w:val="28"/>
        </w:rPr>
        <w:t>ходи оперативного впливу</w:t>
      </w:r>
      <w:r w:rsidR="00865B07">
        <w:rPr>
          <w:rFonts w:ascii="Times New Roman" w:hAnsi="Times New Roman" w:cs="Times New Roman"/>
          <w:sz w:val="28"/>
          <w:szCs w:val="28"/>
        </w:rPr>
        <w:t xml:space="preserve"> на правопорушника з метою при</w:t>
      </w:r>
      <w:r w:rsidR="0047225B" w:rsidRPr="00865B07">
        <w:rPr>
          <w:rFonts w:ascii="Times New Roman" w:hAnsi="Times New Roman" w:cs="Times New Roman"/>
          <w:sz w:val="28"/>
          <w:szCs w:val="28"/>
        </w:rPr>
        <w:t>пинення або попередження повторення порушень зобов’язання, що використовуються самими сторонами зо- бов’язання в односторонньому п</w:t>
      </w:r>
      <w:r w:rsidR="00865B07">
        <w:rPr>
          <w:rFonts w:ascii="Times New Roman" w:hAnsi="Times New Roman" w:cs="Times New Roman"/>
          <w:sz w:val="28"/>
          <w:szCs w:val="28"/>
        </w:rPr>
        <w:t>орядку. До суб’єкта, який по</w:t>
      </w:r>
      <w:r w:rsidR="0047225B" w:rsidRPr="00865B07">
        <w:rPr>
          <w:rFonts w:ascii="Times New Roman" w:hAnsi="Times New Roman" w:cs="Times New Roman"/>
          <w:sz w:val="28"/>
          <w:szCs w:val="28"/>
        </w:rPr>
        <w:t xml:space="preserve">рушив господарське зобов’язання, можуть бути застосовані лише ті оперативно-господарські санкції, застосування яких передбачено договором. Оперативно-господарські санкції застосовуються незалежно від вини суб’єкта, який порушив господарське зобов’язання. Господарське законодавство передбачає можливість перед- бачати сторонами у господарських договорах використання таких видів оперативно-господарських санкцій: 1) одностороння відмова від виконання свого зобов’язання управненою стороною, із звільненням її від відповідальності за це </w:t>
      </w:r>
      <w:r w:rsidR="00865B07">
        <w:rPr>
          <w:rFonts w:ascii="Times New Roman" w:hAnsi="Times New Roman" w:cs="Times New Roman"/>
          <w:sz w:val="28"/>
          <w:szCs w:val="28"/>
          <w:lang w:val="uk-UA"/>
        </w:rPr>
        <w:t>-</w:t>
      </w:r>
      <w:r w:rsidR="0047225B" w:rsidRPr="00865B07">
        <w:rPr>
          <w:rFonts w:ascii="Times New Roman" w:hAnsi="Times New Roman" w:cs="Times New Roman"/>
          <w:sz w:val="28"/>
          <w:szCs w:val="28"/>
        </w:rPr>
        <w:t xml:space="preserve"> у разі порушення зобов’язання другою стороною; відмова від оплати за зо</w:t>
      </w:r>
      <w:r w:rsidR="00865B07">
        <w:rPr>
          <w:rFonts w:ascii="Times New Roman" w:hAnsi="Times New Roman" w:cs="Times New Roman"/>
          <w:sz w:val="28"/>
          <w:szCs w:val="28"/>
        </w:rPr>
        <w:t>бов’язанням, яке виконано нена</w:t>
      </w:r>
      <w:r w:rsidR="0047225B" w:rsidRPr="00865B07">
        <w:rPr>
          <w:rFonts w:ascii="Times New Roman" w:hAnsi="Times New Roman" w:cs="Times New Roman"/>
          <w:sz w:val="28"/>
          <w:szCs w:val="28"/>
        </w:rPr>
        <w:t xml:space="preserve">лежним чином або достроково виконано боржником без згоди другої сторони; 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 2) відмова управненої сторони зобов’язання від прийняття подальшого виконання зобов’язання, порушеного другою стороною, або повернення </w:t>
      </w:r>
      <w:r w:rsidR="00865B07">
        <w:rPr>
          <w:rFonts w:ascii="Times New Roman" w:hAnsi="Times New Roman" w:cs="Times New Roman"/>
          <w:sz w:val="28"/>
          <w:szCs w:val="28"/>
        </w:rPr>
        <w:t>в односторонньому порядку вико</w:t>
      </w:r>
      <w:r w:rsidR="0047225B" w:rsidRPr="00865B07">
        <w:rPr>
          <w:rFonts w:ascii="Times New Roman" w:hAnsi="Times New Roman" w:cs="Times New Roman"/>
          <w:sz w:val="28"/>
          <w:szCs w:val="28"/>
        </w:rPr>
        <w:t>наного кредитором за зобов’я</w:t>
      </w:r>
      <w:r w:rsidR="00865B07">
        <w:rPr>
          <w:rFonts w:ascii="Times New Roman" w:hAnsi="Times New Roman" w:cs="Times New Roman"/>
          <w:sz w:val="28"/>
          <w:szCs w:val="28"/>
        </w:rPr>
        <w:t>занням (списання з рахунка бор</w:t>
      </w:r>
      <w:r w:rsidR="0047225B" w:rsidRPr="00865B07">
        <w:rPr>
          <w:rFonts w:ascii="Times New Roman" w:hAnsi="Times New Roman" w:cs="Times New Roman"/>
          <w:sz w:val="28"/>
          <w:szCs w:val="28"/>
        </w:rPr>
        <w:t>жника в безакцептному поряд</w:t>
      </w:r>
      <w:r w:rsidR="00865B07">
        <w:rPr>
          <w:rFonts w:ascii="Times New Roman" w:hAnsi="Times New Roman" w:cs="Times New Roman"/>
          <w:sz w:val="28"/>
          <w:szCs w:val="28"/>
        </w:rPr>
        <w:t>ку коштів, сплачених за неякіс</w:t>
      </w:r>
      <w:r w:rsidR="0047225B" w:rsidRPr="00865B07">
        <w:rPr>
          <w:rFonts w:ascii="Times New Roman" w:hAnsi="Times New Roman" w:cs="Times New Roman"/>
          <w:sz w:val="28"/>
          <w:szCs w:val="28"/>
        </w:rPr>
        <w:t>ну продукцію, тощо); 3) встановлення в односторонньому порядку на майбутнє додаткових гарантій належно</w:t>
      </w:r>
      <w:r w:rsidR="00865B07">
        <w:rPr>
          <w:rFonts w:ascii="Times New Roman" w:hAnsi="Times New Roman" w:cs="Times New Roman"/>
          <w:sz w:val="28"/>
          <w:szCs w:val="28"/>
        </w:rPr>
        <w:t>го виконання зобов’язань сторо</w:t>
      </w:r>
      <w:r w:rsidR="0047225B" w:rsidRPr="00865B07">
        <w:rPr>
          <w:rFonts w:ascii="Times New Roman" w:hAnsi="Times New Roman" w:cs="Times New Roman"/>
          <w:sz w:val="28"/>
          <w:szCs w:val="28"/>
        </w:rPr>
        <w:t>ною, яка порушила зобов’яз</w:t>
      </w:r>
      <w:r w:rsidR="00865B07">
        <w:rPr>
          <w:rFonts w:ascii="Times New Roman" w:hAnsi="Times New Roman" w:cs="Times New Roman"/>
          <w:sz w:val="28"/>
          <w:szCs w:val="28"/>
        </w:rPr>
        <w:t>ання: зміна порядку оплати про</w:t>
      </w:r>
      <w:r w:rsidR="0047225B" w:rsidRPr="00865B07">
        <w:rPr>
          <w:rFonts w:ascii="Times New Roman" w:hAnsi="Times New Roman" w:cs="Times New Roman"/>
          <w:sz w:val="28"/>
          <w:szCs w:val="28"/>
        </w:rPr>
        <w:t>дукції (робіт, послуг), переведення платника на попередню оплату продукції (робіт, послуг) або на оплату після перевірки їх якості тощо; 4) відмова від встановлення</w:t>
      </w:r>
      <w:r w:rsidR="00865B07">
        <w:rPr>
          <w:rFonts w:ascii="Times New Roman" w:hAnsi="Times New Roman" w:cs="Times New Roman"/>
          <w:sz w:val="28"/>
          <w:szCs w:val="28"/>
        </w:rPr>
        <w:t xml:space="preserve"> на майбутнє господарських від</w:t>
      </w:r>
      <w:r w:rsidR="0047225B" w:rsidRPr="00865B07">
        <w:rPr>
          <w:rFonts w:ascii="Times New Roman" w:hAnsi="Times New Roman" w:cs="Times New Roman"/>
          <w:sz w:val="28"/>
          <w:szCs w:val="28"/>
        </w:rPr>
        <w:t>носин із стороною, яка порушує зобов’язання. Але цей перелік оперативно-господарських санкцій не є вичерпним. Сторони можуть п</w:t>
      </w:r>
      <w:r w:rsidR="00865B07">
        <w:rPr>
          <w:rFonts w:ascii="Times New Roman" w:hAnsi="Times New Roman" w:cs="Times New Roman"/>
          <w:sz w:val="28"/>
          <w:szCs w:val="28"/>
        </w:rPr>
        <w:t>ередбачити у договорі також ін</w:t>
      </w:r>
      <w:r w:rsidR="0047225B" w:rsidRPr="00865B07">
        <w:rPr>
          <w:rFonts w:ascii="Times New Roman" w:hAnsi="Times New Roman" w:cs="Times New Roman"/>
          <w:sz w:val="28"/>
          <w:szCs w:val="28"/>
        </w:rPr>
        <w:t>ші о</w:t>
      </w:r>
      <w:r w:rsidR="00865B07">
        <w:rPr>
          <w:rFonts w:ascii="Times New Roman" w:hAnsi="Times New Roman" w:cs="Times New Roman"/>
          <w:sz w:val="28"/>
          <w:szCs w:val="28"/>
        </w:rPr>
        <w:t>перативно-господарські санкції.</w:t>
      </w:r>
    </w:p>
    <w:p w:rsidR="00540B23" w:rsidRPr="00865B07" w:rsidRDefault="00865B07" w:rsidP="00540B23">
      <w:pPr>
        <w:spacing w:after="0" w:line="240" w:lineRule="auto"/>
        <w:ind w:left="360"/>
        <w:jc w:val="both"/>
        <w:rPr>
          <w:rFonts w:ascii="Times New Roman" w:hAnsi="Times New Roman" w:cs="Times New Roman"/>
          <w:sz w:val="28"/>
          <w:szCs w:val="28"/>
          <w:lang w:val="uk-UA" w:eastAsia="ar-SA"/>
        </w:rPr>
      </w:pPr>
      <w:r>
        <w:rPr>
          <w:rFonts w:ascii="Times New Roman" w:hAnsi="Times New Roman" w:cs="Times New Roman"/>
          <w:sz w:val="28"/>
          <w:szCs w:val="28"/>
          <w:lang w:val="uk-UA"/>
        </w:rPr>
        <w:tab/>
      </w:r>
      <w:r w:rsidR="0047225B" w:rsidRPr="00865B07">
        <w:rPr>
          <w:rFonts w:ascii="Times New Roman" w:hAnsi="Times New Roman" w:cs="Times New Roman"/>
          <w:sz w:val="28"/>
          <w:szCs w:val="28"/>
        </w:rPr>
        <w:t>Підставою для застосування оперативно-господарських санкцій є факт порушення г</w:t>
      </w:r>
      <w:r>
        <w:rPr>
          <w:rFonts w:ascii="Times New Roman" w:hAnsi="Times New Roman" w:cs="Times New Roman"/>
          <w:sz w:val="28"/>
          <w:szCs w:val="28"/>
        </w:rPr>
        <w:t>осподарського зобов’язання дру</w:t>
      </w:r>
      <w:r w:rsidR="0047225B" w:rsidRPr="00865B07">
        <w:rPr>
          <w:rFonts w:ascii="Times New Roman" w:hAnsi="Times New Roman" w:cs="Times New Roman"/>
          <w:sz w:val="28"/>
          <w:szCs w:val="28"/>
        </w:rPr>
        <w:t>гою стороною. Оперативно-</w:t>
      </w:r>
      <w:r>
        <w:rPr>
          <w:rFonts w:ascii="Times New Roman" w:hAnsi="Times New Roman" w:cs="Times New Roman"/>
          <w:sz w:val="28"/>
          <w:szCs w:val="28"/>
        </w:rPr>
        <w:t>господарські санкції застосову</w:t>
      </w:r>
      <w:r w:rsidR="0047225B" w:rsidRPr="00865B07">
        <w:rPr>
          <w:rFonts w:ascii="Times New Roman" w:hAnsi="Times New Roman" w:cs="Times New Roman"/>
          <w:sz w:val="28"/>
          <w:szCs w:val="28"/>
        </w:rPr>
        <w:t>ються стороною, яка потерпіл</w:t>
      </w:r>
      <w:r>
        <w:rPr>
          <w:rFonts w:ascii="Times New Roman" w:hAnsi="Times New Roman" w:cs="Times New Roman"/>
          <w:sz w:val="28"/>
          <w:szCs w:val="28"/>
        </w:rPr>
        <w:t>а від правопорушення, у позасу</w:t>
      </w:r>
      <w:r w:rsidR="0047225B" w:rsidRPr="00865B07">
        <w:rPr>
          <w:rFonts w:ascii="Times New Roman" w:hAnsi="Times New Roman" w:cs="Times New Roman"/>
          <w:sz w:val="28"/>
          <w:szCs w:val="28"/>
        </w:rPr>
        <w:t xml:space="preserve">довому порядку та без попереднього пред’явлення претензії порушнику зобов’язання. Порядок застосування сторонами конкретних оперативно-господарських санкцій визначається договором. У разі незгоди із </w:t>
      </w:r>
      <w:r>
        <w:rPr>
          <w:rFonts w:ascii="Times New Roman" w:hAnsi="Times New Roman" w:cs="Times New Roman"/>
          <w:sz w:val="28"/>
          <w:szCs w:val="28"/>
        </w:rPr>
        <w:t>застосуванням оперативно-госпо</w:t>
      </w:r>
      <w:r w:rsidR="0047225B" w:rsidRPr="00865B07">
        <w:rPr>
          <w:rFonts w:ascii="Times New Roman" w:hAnsi="Times New Roman" w:cs="Times New Roman"/>
          <w:sz w:val="28"/>
          <w:szCs w:val="28"/>
        </w:rPr>
        <w:t xml:space="preserve">дарської санкції заінтересована сторона може звернутися до суду з заявою про скасування такої санкції та відшкодування збитків, завданих її </w:t>
      </w:r>
      <w:r w:rsidR="0047225B" w:rsidRPr="00865B07">
        <w:rPr>
          <w:rFonts w:ascii="Times New Roman" w:hAnsi="Times New Roman" w:cs="Times New Roman"/>
          <w:sz w:val="28"/>
          <w:szCs w:val="28"/>
        </w:rPr>
        <w:lastRenderedPageBreak/>
        <w:t>застосуванням. Оперативно-господарські санкції можуть застосовуватися одночасно з відшкодуванням збитків та стягненням штрафних санкцій.</w:t>
      </w:r>
    </w:p>
    <w:p w:rsidR="00540B23" w:rsidRPr="00C0504A" w:rsidRDefault="00540B23" w:rsidP="00540B23">
      <w:pPr>
        <w:spacing w:after="0" w:line="240" w:lineRule="auto"/>
        <w:ind w:left="360"/>
        <w:jc w:val="both"/>
        <w:rPr>
          <w:rFonts w:ascii="Times New Roman" w:hAnsi="Times New Roman"/>
          <w:sz w:val="28"/>
          <w:szCs w:val="28"/>
          <w:lang w:val="uk-UA" w:eastAsia="ar-SA"/>
        </w:rPr>
      </w:pPr>
    </w:p>
    <w:p w:rsidR="00540B23" w:rsidRPr="00A332B9" w:rsidRDefault="00540B23" w:rsidP="00540B23">
      <w:pPr>
        <w:spacing w:after="0" w:line="240" w:lineRule="auto"/>
        <w:ind w:left="360"/>
        <w:jc w:val="both"/>
        <w:rPr>
          <w:rFonts w:ascii="Times New Roman" w:hAnsi="Times New Roman"/>
          <w:b/>
          <w:sz w:val="28"/>
          <w:szCs w:val="28"/>
          <w:lang w:val="uk-UA" w:eastAsia="ar-SA"/>
        </w:rPr>
      </w:pPr>
      <w:r w:rsidRPr="00A332B9">
        <w:rPr>
          <w:rFonts w:ascii="Times New Roman" w:hAnsi="Times New Roman"/>
          <w:b/>
          <w:sz w:val="28"/>
          <w:szCs w:val="28"/>
          <w:lang w:val="uk-UA" w:eastAsia="ar-SA"/>
        </w:rPr>
        <w:t>Питання для самоконтролю</w:t>
      </w:r>
    </w:p>
    <w:p w:rsidR="00540B23" w:rsidRPr="00C0504A" w:rsidRDefault="00540B23" w:rsidP="00540B2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0A4266">
        <w:rPr>
          <w:rFonts w:ascii="Times New Roman" w:hAnsi="Times New Roman"/>
          <w:sz w:val="28"/>
          <w:szCs w:val="28"/>
          <w:lang w:val="uk-UA" w:eastAsia="ar-SA"/>
        </w:rPr>
        <w:t xml:space="preserve"> Який порядок застосування штрафних санкецій у сфері зовнішньоекономічної діяльності передбачений чинним законодавством?</w:t>
      </w:r>
    </w:p>
    <w:p w:rsidR="00540B23" w:rsidRPr="00C0504A" w:rsidRDefault="00540B23" w:rsidP="00540B2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0A4266">
        <w:rPr>
          <w:rFonts w:ascii="Times New Roman" w:hAnsi="Times New Roman"/>
          <w:sz w:val="28"/>
          <w:szCs w:val="28"/>
          <w:lang w:val="uk-UA" w:eastAsia="ar-SA"/>
        </w:rPr>
        <w:t xml:space="preserve"> Які оперативно-господарські санкції застосовуються у сфері зовнішньоеконоімчної діяльності?</w:t>
      </w:r>
    </w:p>
    <w:p w:rsidR="00540B23" w:rsidRPr="00C0504A" w:rsidRDefault="00540B23" w:rsidP="00540B2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0A4266">
        <w:rPr>
          <w:rFonts w:ascii="Times New Roman" w:hAnsi="Times New Roman"/>
          <w:sz w:val="28"/>
          <w:szCs w:val="28"/>
          <w:lang w:val="uk-UA" w:eastAsia="ar-SA"/>
        </w:rPr>
        <w:t xml:space="preserve"> Хто застосовує оперативно-господарські санкції?</w:t>
      </w:r>
    </w:p>
    <w:p w:rsidR="004A1A68" w:rsidRPr="00967BE3" w:rsidRDefault="004A1A68" w:rsidP="004A1A68">
      <w:pPr>
        <w:rPr>
          <w:i/>
          <w:iCs/>
          <w:color w:val="333333"/>
          <w:sz w:val="26"/>
          <w:szCs w:val="26"/>
          <w:bdr w:val="none" w:sz="0" w:space="0" w:color="auto" w:frame="1"/>
          <w:shd w:val="clear" w:color="auto" w:fill="FFFFFF"/>
          <w:lang w:val="uk-UA"/>
        </w:rPr>
      </w:pPr>
      <w:r w:rsidRPr="00C0504A">
        <w:rPr>
          <w:rFonts w:ascii="Times New Roman" w:hAnsi="Times New Roman"/>
          <w:sz w:val="28"/>
          <w:szCs w:val="28"/>
          <w:lang w:val="uk-UA" w:eastAsia="ar-SA"/>
        </w:rPr>
        <w:br w:type="page"/>
      </w:r>
    </w:p>
    <w:p w:rsidR="00A332B9" w:rsidRPr="00A332B9" w:rsidRDefault="00A332B9" w:rsidP="00A332B9">
      <w:pPr>
        <w:spacing w:after="0" w:line="360" w:lineRule="auto"/>
        <w:ind w:firstLine="567"/>
        <w:jc w:val="center"/>
        <w:rPr>
          <w:rFonts w:ascii="Times New Roman" w:hAnsi="Times New Roman"/>
          <w:b/>
          <w:color w:val="000000"/>
          <w:sz w:val="28"/>
          <w:szCs w:val="28"/>
          <w:lang w:val="uk-UA" w:eastAsia="ar-SA"/>
        </w:rPr>
      </w:pPr>
      <w:r w:rsidRPr="00A332B9">
        <w:rPr>
          <w:rFonts w:ascii="Times New Roman" w:hAnsi="Times New Roman"/>
          <w:b/>
          <w:color w:val="000000"/>
          <w:sz w:val="28"/>
          <w:szCs w:val="28"/>
          <w:lang w:val="uk-UA" w:eastAsia="ar-SA"/>
        </w:rPr>
        <w:lastRenderedPageBreak/>
        <w:t>Рекомендована література:</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sidRPr="006338D5">
        <w:rPr>
          <w:rFonts w:ascii="Times New Roman" w:hAnsi="Times New Roman"/>
          <w:color w:val="000000"/>
          <w:sz w:val="28"/>
          <w:szCs w:val="28"/>
          <w:lang w:val="uk-UA" w:eastAsia="ar-SA"/>
        </w:rPr>
        <w:t>1. Конституція України від 28 червня 1996 р. // Відомості Верховної Ради України. – 1996. – № 30. – Ст. 141.</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sidRPr="006338D5">
        <w:rPr>
          <w:rFonts w:ascii="Times New Roman" w:hAnsi="Times New Roman"/>
          <w:color w:val="000000"/>
          <w:sz w:val="28"/>
          <w:szCs w:val="28"/>
          <w:lang w:val="uk-UA" w:eastAsia="ar-SA"/>
        </w:rPr>
        <w:t>2. Про зовнішньоекономічну діяльність: Закон України від 16.04.1991 р. № 959-ХІІ // Відомості Верховної Ради України. – 1991. – № 29. – Ст. 377.</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w:t>
      </w:r>
      <w:r w:rsidRPr="006338D5">
        <w:rPr>
          <w:rFonts w:ascii="Times New Roman" w:hAnsi="Times New Roman"/>
          <w:color w:val="000000"/>
          <w:sz w:val="28"/>
          <w:szCs w:val="28"/>
          <w:lang w:val="uk-UA" w:eastAsia="ar-SA"/>
        </w:rPr>
        <w:t>. Господарський процесуальний кодекс України від 06.11.1991 № 1798-XII // Відомості Верховної Ради України. – 1992. – № 6. – Ст. 56.</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4</w:t>
      </w:r>
      <w:r w:rsidRPr="006338D5">
        <w:rPr>
          <w:rFonts w:ascii="Times New Roman" w:hAnsi="Times New Roman"/>
          <w:color w:val="000000"/>
          <w:sz w:val="28"/>
          <w:szCs w:val="28"/>
          <w:lang w:val="uk-UA" w:eastAsia="ar-SA"/>
        </w:rPr>
        <w:t xml:space="preserve">. Про порядок здійснення розрахунків в іноземній валюті : Закон України 23.09.1994 № 185/94-ВР // Відомості Верховної Ради України. – 1994. – № 40. – Ст. 364. </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5</w:t>
      </w:r>
      <w:r w:rsidRPr="006338D5">
        <w:rPr>
          <w:rFonts w:ascii="Times New Roman" w:hAnsi="Times New Roman"/>
          <w:color w:val="000000"/>
          <w:sz w:val="28"/>
          <w:szCs w:val="28"/>
          <w:lang w:val="uk-UA" w:eastAsia="ar-SA"/>
        </w:rPr>
        <w:t>. Про транспорт : Закон України від 10.11.1994 № 232/94-ВР // Відомості Верховної Ради України. –1994. – № 51. – Ст. 446.</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6. Про режим інозем</w:t>
      </w:r>
      <w:r w:rsidRPr="006338D5">
        <w:rPr>
          <w:rFonts w:ascii="Times New Roman" w:hAnsi="Times New Roman"/>
          <w:color w:val="000000"/>
          <w:sz w:val="28"/>
          <w:szCs w:val="28"/>
          <w:lang w:val="uk-UA" w:eastAsia="ar-SA"/>
        </w:rPr>
        <w:t>ного інвестування :</w:t>
      </w:r>
      <w:r>
        <w:rPr>
          <w:rFonts w:ascii="Times New Roman" w:hAnsi="Times New Roman"/>
          <w:color w:val="000000"/>
          <w:sz w:val="28"/>
          <w:szCs w:val="28"/>
          <w:lang w:val="uk-UA" w:eastAsia="ar-SA"/>
        </w:rPr>
        <w:t xml:space="preserve"> Закон України від 19.03.1996 № </w:t>
      </w:r>
      <w:r w:rsidRPr="006338D5">
        <w:rPr>
          <w:rFonts w:ascii="Times New Roman" w:hAnsi="Times New Roman"/>
          <w:color w:val="000000"/>
          <w:sz w:val="28"/>
          <w:szCs w:val="28"/>
          <w:lang w:val="uk-UA" w:eastAsia="ar-SA"/>
        </w:rPr>
        <w:t>93/96-ВР // Відомості Верховної Ради України. – 1996. – № 19. –  Ст. 80.</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7. Про вивізне (експорт</w:t>
      </w:r>
      <w:r w:rsidRPr="006338D5">
        <w:rPr>
          <w:rFonts w:ascii="Times New Roman" w:hAnsi="Times New Roman"/>
          <w:color w:val="000000"/>
          <w:sz w:val="28"/>
          <w:szCs w:val="28"/>
          <w:lang w:val="uk-UA" w:eastAsia="ar-SA"/>
        </w:rPr>
        <w:t xml:space="preserve">не) мито на живу </w:t>
      </w:r>
      <w:r>
        <w:rPr>
          <w:rFonts w:ascii="Times New Roman" w:hAnsi="Times New Roman"/>
          <w:color w:val="000000"/>
          <w:sz w:val="28"/>
          <w:szCs w:val="28"/>
          <w:lang w:val="uk-UA" w:eastAsia="ar-SA"/>
        </w:rPr>
        <w:t>худобу та шкіряну сировину : За</w:t>
      </w:r>
      <w:r w:rsidRPr="006338D5">
        <w:rPr>
          <w:rFonts w:ascii="Times New Roman" w:hAnsi="Times New Roman"/>
          <w:color w:val="000000"/>
          <w:sz w:val="28"/>
          <w:szCs w:val="28"/>
          <w:lang w:val="uk-UA" w:eastAsia="ar-SA"/>
        </w:rPr>
        <w:t>кон України від 07.05.1996 № 180/96-ВР // Відомості Верховної Ради України. – 1996. – № 28. – Ст. 134.</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8. Про трубопровід</w:t>
      </w:r>
      <w:r w:rsidRPr="006338D5">
        <w:rPr>
          <w:rFonts w:ascii="Times New Roman" w:hAnsi="Times New Roman"/>
          <w:color w:val="000000"/>
          <w:sz w:val="28"/>
          <w:szCs w:val="28"/>
          <w:lang w:val="uk-UA" w:eastAsia="ar-SA"/>
        </w:rPr>
        <w:t xml:space="preserve">ний транспорт : Закон </w:t>
      </w:r>
      <w:r>
        <w:rPr>
          <w:rFonts w:ascii="Times New Roman" w:hAnsi="Times New Roman"/>
          <w:color w:val="000000"/>
          <w:sz w:val="28"/>
          <w:szCs w:val="28"/>
          <w:lang w:val="uk-UA" w:eastAsia="ar-SA"/>
        </w:rPr>
        <w:t>України від 15.05.1996 № </w:t>
      </w:r>
      <w:r w:rsidRPr="006338D5">
        <w:rPr>
          <w:rFonts w:ascii="Times New Roman" w:hAnsi="Times New Roman"/>
          <w:color w:val="000000"/>
          <w:sz w:val="28"/>
          <w:szCs w:val="28"/>
          <w:lang w:val="uk-UA" w:eastAsia="ar-SA"/>
        </w:rPr>
        <w:t>192/96-ВР // Відомості Верховної Ради України.  – 1996. – № 29. – Ст. 139.</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9. Про залізничний транс</w:t>
      </w:r>
      <w:r w:rsidRPr="006338D5">
        <w:rPr>
          <w:rFonts w:ascii="Times New Roman" w:hAnsi="Times New Roman"/>
          <w:color w:val="000000"/>
          <w:sz w:val="28"/>
          <w:szCs w:val="28"/>
          <w:lang w:val="uk-UA" w:eastAsia="ar-SA"/>
        </w:rPr>
        <w:t>порт : Закон України від 04.07.1996 № 273/96-ВР // Відомості Верховної Ради України. – 1996. – № 40. – Ст. 183.</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10</w:t>
      </w:r>
      <w:r w:rsidRPr="006338D5">
        <w:rPr>
          <w:rFonts w:ascii="Times New Roman" w:hAnsi="Times New Roman"/>
          <w:color w:val="000000"/>
          <w:sz w:val="28"/>
          <w:szCs w:val="28"/>
          <w:lang w:val="uk-UA" w:eastAsia="ar-SA"/>
        </w:rPr>
        <w:t>. Про держав</w:t>
      </w:r>
      <w:r>
        <w:rPr>
          <w:rFonts w:ascii="Times New Roman" w:hAnsi="Times New Roman"/>
          <w:color w:val="000000"/>
          <w:sz w:val="28"/>
          <w:szCs w:val="28"/>
          <w:lang w:val="uk-UA" w:eastAsia="ar-SA"/>
        </w:rPr>
        <w:t>не регулювання імпорту сільсько</w:t>
      </w:r>
      <w:r w:rsidRPr="006338D5">
        <w:rPr>
          <w:rFonts w:ascii="Times New Roman" w:hAnsi="Times New Roman"/>
          <w:color w:val="000000"/>
          <w:sz w:val="28"/>
          <w:szCs w:val="28"/>
          <w:lang w:val="uk-UA" w:eastAsia="ar-SA"/>
        </w:rPr>
        <w:t>господарської продукції : Закон України від 17.07.1997 № 468/97-ВР // Відомості Верховної Ради України. – 1997. – № 44. – Ст. 281.</w:t>
      </w:r>
    </w:p>
    <w:p w:rsidR="000A4266"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11</w:t>
      </w:r>
      <w:r w:rsidRPr="006338D5">
        <w:rPr>
          <w:rFonts w:ascii="Times New Roman" w:hAnsi="Times New Roman"/>
          <w:color w:val="000000"/>
          <w:sz w:val="28"/>
          <w:szCs w:val="28"/>
          <w:lang w:val="uk-UA" w:eastAsia="ar-SA"/>
        </w:rPr>
        <w:t xml:space="preserve">. Про торгово-промислові палати в Україні : Закон України </w:t>
      </w:r>
      <w:r>
        <w:rPr>
          <w:rFonts w:ascii="Times New Roman" w:hAnsi="Times New Roman"/>
          <w:color w:val="000000"/>
          <w:sz w:val="28"/>
          <w:szCs w:val="28"/>
          <w:lang w:val="uk-UA" w:eastAsia="ar-SA"/>
        </w:rPr>
        <w:t xml:space="preserve">від </w:t>
      </w:r>
      <w:r w:rsidRPr="006338D5">
        <w:rPr>
          <w:rFonts w:ascii="Times New Roman" w:hAnsi="Times New Roman"/>
          <w:color w:val="000000"/>
          <w:sz w:val="28"/>
          <w:szCs w:val="28"/>
          <w:lang w:val="uk-UA" w:eastAsia="ar-SA"/>
        </w:rPr>
        <w:t>02.12.1997 № 671/97-ВР // Відомості Верховної Ради України. – 1998. – № 13. – Ст. 52.</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12</w:t>
      </w:r>
      <w:r w:rsidRPr="006338D5">
        <w:rPr>
          <w:rFonts w:ascii="Times New Roman" w:hAnsi="Times New Roman"/>
          <w:color w:val="000000"/>
          <w:sz w:val="28"/>
          <w:szCs w:val="28"/>
          <w:lang w:val="uk-UA" w:eastAsia="ar-SA"/>
        </w:rPr>
        <w:t>. Про захист національного товаровиробника від демпінгового імпорту: Закон України від 22.12.1998 № 330-XIV // Відомості Верховної Ради України. – 1999. – № 9. – Ст. 65.</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lastRenderedPageBreak/>
        <w:t>1</w:t>
      </w:r>
      <w:r w:rsidRPr="006338D5">
        <w:rPr>
          <w:rFonts w:ascii="Times New Roman" w:hAnsi="Times New Roman"/>
          <w:color w:val="000000"/>
          <w:sz w:val="28"/>
          <w:szCs w:val="28"/>
          <w:lang w:val="uk-UA" w:eastAsia="ar-SA"/>
        </w:rPr>
        <w:t>3. Про захист національного товаровиробника від субсидованого імпорту: Закон України від 22.12.1998 № 331-XIV // Відомості Верховної Ради України. – 1999. – № 12. – Ст. 80.</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14</w:t>
      </w:r>
      <w:r w:rsidRPr="006338D5">
        <w:rPr>
          <w:rFonts w:ascii="Times New Roman" w:hAnsi="Times New Roman"/>
          <w:color w:val="000000"/>
          <w:sz w:val="28"/>
          <w:szCs w:val="28"/>
          <w:lang w:val="uk-UA" w:eastAsia="ar-SA"/>
        </w:rPr>
        <w:t>. Про застосування спеціальних заходів щодо імпорту в Україну : Закон України від 22.12.1998 № 332-XIV // Відомості Верховної Ради України. – 1999. – 11. – Ст. 78.</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15. Про регу</w:t>
      </w:r>
      <w:r w:rsidRPr="006338D5">
        <w:rPr>
          <w:rFonts w:ascii="Times New Roman" w:hAnsi="Times New Roman"/>
          <w:color w:val="000000"/>
          <w:sz w:val="28"/>
          <w:szCs w:val="28"/>
          <w:lang w:val="uk-UA" w:eastAsia="ar-SA"/>
        </w:rPr>
        <w:t>лювання товарообмінних (б</w:t>
      </w:r>
      <w:r>
        <w:rPr>
          <w:rFonts w:ascii="Times New Roman" w:hAnsi="Times New Roman"/>
          <w:color w:val="000000"/>
          <w:sz w:val="28"/>
          <w:szCs w:val="28"/>
          <w:lang w:val="uk-UA" w:eastAsia="ar-SA"/>
        </w:rPr>
        <w:t>артерних) операцій у галузі зов</w:t>
      </w:r>
      <w:r w:rsidRPr="006338D5">
        <w:rPr>
          <w:rFonts w:ascii="Times New Roman" w:hAnsi="Times New Roman"/>
          <w:color w:val="000000"/>
          <w:sz w:val="28"/>
          <w:szCs w:val="28"/>
          <w:lang w:val="uk-UA" w:eastAsia="ar-SA"/>
        </w:rPr>
        <w:t xml:space="preserve">нішньоекономічної діяльності : Закон України від 23.12.1998 № 351-XIV // Відомості Верховної Ради України. –1999. – № 5. – Ст. 44. </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16</w:t>
      </w:r>
      <w:r w:rsidRPr="006338D5">
        <w:rPr>
          <w:rFonts w:ascii="Times New Roman" w:hAnsi="Times New Roman"/>
          <w:color w:val="000000"/>
          <w:sz w:val="28"/>
          <w:szCs w:val="28"/>
          <w:lang w:val="uk-UA" w:eastAsia="ar-SA"/>
        </w:rPr>
        <w:t>. Про Національний банк України :</w:t>
      </w:r>
      <w:r>
        <w:rPr>
          <w:rFonts w:ascii="Times New Roman" w:hAnsi="Times New Roman"/>
          <w:color w:val="000000"/>
          <w:sz w:val="28"/>
          <w:szCs w:val="28"/>
          <w:lang w:val="uk-UA" w:eastAsia="ar-SA"/>
        </w:rPr>
        <w:t xml:space="preserve"> Закон України від 20.05.1999 № </w:t>
      </w:r>
      <w:r w:rsidRPr="006338D5">
        <w:rPr>
          <w:rFonts w:ascii="Times New Roman" w:hAnsi="Times New Roman"/>
          <w:color w:val="000000"/>
          <w:sz w:val="28"/>
          <w:szCs w:val="28"/>
          <w:lang w:val="uk-UA" w:eastAsia="ar-SA"/>
        </w:rPr>
        <w:t>679-XIV // Відомості Верховної Ради України. – 1999. – № 29. – Ст. 238.</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17</w:t>
      </w:r>
      <w:r w:rsidRPr="006338D5">
        <w:rPr>
          <w:rFonts w:ascii="Times New Roman" w:hAnsi="Times New Roman"/>
          <w:color w:val="000000"/>
          <w:sz w:val="28"/>
          <w:szCs w:val="28"/>
          <w:lang w:val="uk-UA" w:eastAsia="ar-SA"/>
        </w:rPr>
        <w:t xml:space="preserve">. Про ставки вивізного (експортного) мита на насіння деяких </w:t>
      </w:r>
      <w:r>
        <w:rPr>
          <w:rFonts w:ascii="Times New Roman" w:hAnsi="Times New Roman"/>
          <w:color w:val="000000"/>
          <w:sz w:val="28"/>
          <w:szCs w:val="28"/>
          <w:lang w:val="uk-UA" w:eastAsia="ar-SA"/>
        </w:rPr>
        <w:t>видів олійних культур : За</w:t>
      </w:r>
      <w:r w:rsidRPr="006338D5">
        <w:rPr>
          <w:rFonts w:ascii="Times New Roman" w:hAnsi="Times New Roman"/>
          <w:color w:val="000000"/>
          <w:sz w:val="28"/>
          <w:szCs w:val="28"/>
          <w:lang w:val="uk-UA" w:eastAsia="ar-SA"/>
        </w:rPr>
        <w:t>кон України від 10.09.1999 № 1033-XIV // Відомості Верховної Ради України. – 1999. – № 99. – Ст. 389.</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18</w:t>
      </w:r>
      <w:r w:rsidRPr="006338D5">
        <w:rPr>
          <w:rFonts w:ascii="Times New Roman" w:hAnsi="Times New Roman"/>
          <w:color w:val="000000"/>
          <w:sz w:val="28"/>
          <w:szCs w:val="28"/>
          <w:lang w:val="uk-UA" w:eastAsia="ar-SA"/>
        </w:rPr>
        <w:t>. Про транзит вантажів: Закон України від 20.10.1999 № 1172-XIV // Відомості Верховної Ради України. – 1999. – № 51. – Ст. 446.</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sidRPr="006338D5">
        <w:rPr>
          <w:rFonts w:ascii="Times New Roman" w:hAnsi="Times New Roman"/>
          <w:color w:val="000000"/>
          <w:sz w:val="28"/>
          <w:szCs w:val="28"/>
          <w:lang w:val="uk-UA" w:eastAsia="ar-SA"/>
        </w:rPr>
        <w:t>1</w:t>
      </w:r>
      <w:r>
        <w:rPr>
          <w:rFonts w:ascii="Times New Roman" w:hAnsi="Times New Roman"/>
          <w:color w:val="000000"/>
          <w:sz w:val="28"/>
          <w:szCs w:val="28"/>
          <w:lang w:val="uk-UA" w:eastAsia="ar-SA"/>
        </w:rPr>
        <w:t>9</w:t>
      </w:r>
      <w:r w:rsidRPr="006338D5">
        <w:rPr>
          <w:rFonts w:ascii="Times New Roman" w:hAnsi="Times New Roman"/>
          <w:color w:val="000000"/>
          <w:sz w:val="28"/>
          <w:szCs w:val="28"/>
          <w:lang w:val="uk-UA" w:eastAsia="ar-SA"/>
        </w:rPr>
        <w:t>. Про автомобільний транспорт :</w:t>
      </w:r>
      <w:r>
        <w:rPr>
          <w:rFonts w:ascii="Times New Roman" w:hAnsi="Times New Roman"/>
          <w:color w:val="000000"/>
          <w:sz w:val="28"/>
          <w:szCs w:val="28"/>
          <w:lang w:val="uk-UA" w:eastAsia="ar-SA"/>
        </w:rPr>
        <w:t xml:space="preserve"> Закон України від 05.04.2001 № </w:t>
      </w:r>
      <w:r w:rsidRPr="006338D5">
        <w:rPr>
          <w:rFonts w:ascii="Times New Roman" w:hAnsi="Times New Roman"/>
          <w:color w:val="000000"/>
          <w:sz w:val="28"/>
          <w:szCs w:val="28"/>
          <w:lang w:val="uk-UA" w:eastAsia="ar-SA"/>
        </w:rPr>
        <w:t>2344-III // Відомості Верховної Ради України. – 2001. – № 22. – Ст. 105.</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20</w:t>
      </w:r>
      <w:r w:rsidRPr="006338D5">
        <w:rPr>
          <w:rFonts w:ascii="Times New Roman" w:hAnsi="Times New Roman"/>
          <w:color w:val="000000"/>
          <w:sz w:val="28"/>
          <w:szCs w:val="28"/>
          <w:lang w:val="uk-UA" w:eastAsia="ar-SA"/>
        </w:rPr>
        <w:t>. Про платіжні системи та переказ грошей в Україні: Закон України від 05.04.2001 № 2346-III  // Відомості Верховної Ради України. – 2001. – № 29. – Ст. 137.</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21</w:t>
      </w:r>
      <w:r w:rsidRPr="006338D5">
        <w:rPr>
          <w:rFonts w:ascii="Times New Roman" w:hAnsi="Times New Roman"/>
          <w:color w:val="000000"/>
          <w:sz w:val="28"/>
          <w:szCs w:val="28"/>
          <w:lang w:val="uk-UA" w:eastAsia="ar-SA"/>
        </w:rPr>
        <w:t>. Про вивізне (експортне) мито на відхо</w:t>
      </w:r>
      <w:r>
        <w:rPr>
          <w:rFonts w:ascii="Times New Roman" w:hAnsi="Times New Roman"/>
          <w:color w:val="000000"/>
          <w:sz w:val="28"/>
          <w:szCs w:val="28"/>
          <w:lang w:val="uk-UA" w:eastAsia="ar-SA"/>
        </w:rPr>
        <w:t>ди та брухт чорних металів : За</w:t>
      </w:r>
      <w:r w:rsidRPr="006338D5">
        <w:rPr>
          <w:rFonts w:ascii="Times New Roman" w:hAnsi="Times New Roman"/>
          <w:color w:val="000000"/>
          <w:sz w:val="28"/>
          <w:szCs w:val="28"/>
          <w:lang w:val="uk-UA" w:eastAsia="ar-SA"/>
        </w:rPr>
        <w:t>кон України від 24.10.2002 № 216-IV // Відомості Верховної Ради України. – 2003. – № 1. – Ст. 1.</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sidRPr="006338D5">
        <w:rPr>
          <w:rFonts w:ascii="Times New Roman" w:hAnsi="Times New Roman"/>
          <w:color w:val="000000"/>
          <w:sz w:val="28"/>
          <w:szCs w:val="28"/>
          <w:lang w:val="uk-UA" w:eastAsia="ar-SA"/>
        </w:rPr>
        <w:t>2</w:t>
      </w:r>
      <w:r>
        <w:rPr>
          <w:rFonts w:ascii="Times New Roman" w:hAnsi="Times New Roman"/>
          <w:color w:val="000000"/>
          <w:sz w:val="28"/>
          <w:szCs w:val="28"/>
          <w:lang w:val="uk-UA" w:eastAsia="ar-SA"/>
        </w:rPr>
        <w:t>2</w:t>
      </w:r>
      <w:r w:rsidRPr="006338D5">
        <w:rPr>
          <w:rFonts w:ascii="Times New Roman" w:hAnsi="Times New Roman"/>
          <w:color w:val="000000"/>
          <w:sz w:val="28"/>
          <w:szCs w:val="28"/>
          <w:lang w:val="uk-UA" w:eastAsia="ar-SA"/>
        </w:rPr>
        <w:t>. Цивільний кодекс України від 16.01.2003 р. 435-IV // Відомості Верховної Ради України. – 2003. – № 40-44. – Ст. 356.</w:t>
      </w:r>
    </w:p>
    <w:p w:rsidR="000A4266"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23</w:t>
      </w:r>
      <w:r w:rsidRPr="006338D5">
        <w:rPr>
          <w:rFonts w:ascii="Times New Roman" w:hAnsi="Times New Roman"/>
          <w:color w:val="000000"/>
          <w:sz w:val="28"/>
          <w:szCs w:val="28"/>
          <w:lang w:val="uk-UA" w:eastAsia="ar-SA"/>
        </w:rPr>
        <w:t>. Конвенція про визнання та виконання іноземних арбітражних рішень від 10.06.1958 // Офіційний вісник України. – 2004. – № 45. – Ст. 329.</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lastRenderedPageBreak/>
        <w:t>24</w:t>
      </w:r>
      <w:r w:rsidRPr="006338D5">
        <w:rPr>
          <w:rFonts w:ascii="Times New Roman" w:hAnsi="Times New Roman"/>
          <w:color w:val="000000"/>
          <w:sz w:val="28"/>
          <w:szCs w:val="28"/>
          <w:lang w:val="uk-UA" w:eastAsia="ar-SA"/>
        </w:rPr>
        <w:t>. Про транспортно-експедиторську діяльність: Закон України від 01.07.2004 № 1955-IV // Відомості Верховної Ради України. – 2004. – № 52. – Ст. 562.</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25. Про міжнародне приватне право</w:t>
      </w:r>
      <w:r w:rsidRPr="006338D5">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 xml:space="preserve"> Закон України від 23.06.2005 № </w:t>
      </w:r>
      <w:r w:rsidRPr="006338D5">
        <w:rPr>
          <w:rFonts w:ascii="Times New Roman" w:hAnsi="Times New Roman"/>
          <w:color w:val="000000"/>
          <w:sz w:val="28"/>
          <w:szCs w:val="28"/>
          <w:lang w:val="uk-UA" w:eastAsia="ar-SA"/>
        </w:rPr>
        <w:t>2709-IV // Відомості Верховної Ради України. – 2005.  – № 32. – Ст. 422.</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26</w:t>
      </w:r>
      <w:r w:rsidRPr="006338D5">
        <w:rPr>
          <w:rFonts w:ascii="Times New Roman" w:hAnsi="Times New Roman"/>
          <w:color w:val="000000"/>
          <w:sz w:val="28"/>
          <w:szCs w:val="28"/>
          <w:lang w:val="uk-UA" w:eastAsia="ar-SA"/>
        </w:rPr>
        <w:t>. Про деякі питання ввезення на митну територію України транспортних засобів : Закон України від 06.07.2005 № 2739-IV // Відомості Верховної Ради України. – 2005. – № 34. – Ст. 435.</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27</w:t>
      </w:r>
      <w:r w:rsidRPr="006338D5">
        <w:rPr>
          <w:rFonts w:ascii="Times New Roman" w:hAnsi="Times New Roman"/>
          <w:color w:val="000000"/>
          <w:sz w:val="28"/>
          <w:szCs w:val="28"/>
          <w:lang w:val="uk-UA" w:eastAsia="ar-SA"/>
        </w:rPr>
        <w:t>. Конвенція Організації Об'єднаних Націй про договори міжнародної купівлі-продажу товарів від 11 квітня 1980 року: Міжнародний документ від 11.04.1980 //  Офіційний вісник України. – 2006. – № 15. – Ст. 438.</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28</w:t>
      </w:r>
      <w:r w:rsidRPr="006338D5">
        <w:rPr>
          <w:rFonts w:ascii="Times New Roman" w:hAnsi="Times New Roman"/>
          <w:color w:val="000000"/>
          <w:sz w:val="28"/>
          <w:szCs w:val="28"/>
          <w:lang w:val="uk-UA" w:eastAsia="ar-SA"/>
        </w:rPr>
        <w:t>. Митний кодекс України від 13.03.2012 № 4495-VI // Відомості Верховної Ради України.  – 2012. – № 44-45; 46-47; 48. – Ст. 552.</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sidRPr="006338D5">
        <w:rPr>
          <w:rFonts w:ascii="Times New Roman" w:hAnsi="Times New Roman"/>
          <w:color w:val="000000"/>
          <w:sz w:val="28"/>
          <w:szCs w:val="28"/>
          <w:lang w:val="uk-UA" w:eastAsia="ar-SA"/>
        </w:rPr>
        <w:t>2</w:t>
      </w:r>
      <w:r>
        <w:rPr>
          <w:rFonts w:ascii="Times New Roman" w:hAnsi="Times New Roman"/>
          <w:color w:val="000000"/>
          <w:sz w:val="28"/>
          <w:szCs w:val="28"/>
          <w:lang w:val="uk-UA" w:eastAsia="ar-SA"/>
        </w:rPr>
        <w:t>9</w:t>
      </w:r>
      <w:r w:rsidRPr="006338D5">
        <w:rPr>
          <w:rFonts w:ascii="Times New Roman" w:hAnsi="Times New Roman"/>
          <w:color w:val="000000"/>
          <w:sz w:val="28"/>
          <w:szCs w:val="28"/>
          <w:lang w:val="uk-UA" w:eastAsia="ar-SA"/>
        </w:rPr>
        <w:t xml:space="preserve">. Про Митний тариф України : Закон України від 19.09.2013 № 584-VII // Відомості Верховної Ради України. – 2014. – № 20-21. – Ст. 740. </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30</w:t>
      </w:r>
      <w:r w:rsidRPr="006338D5">
        <w:rPr>
          <w:rFonts w:ascii="Times New Roman" w:hAnsi="Times New Roman"/>
          <w:color w:val="000000"/>
          <w:sz w:val="28"/>
          <w:szCs w:val="28"/>
          <w:lang w:val="uk-UA" w:eastAsia="ar-S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 України в</w:t>
      </w:r>
      <w:r>
        <w:rPr>
          <w:rFonts w:ascii="Times New Roman" w:hAnsi="Times New Roman"/>
          <w:color w:val="000000"/>
          <w:sz w:val="28"/>
          <w:szCs w:val="28"/>
          <w:lang w:val="uk-UA" w:eastAsia="ar-SA"/>
        </w:rPr>
        <w:t>ід 14.10.2014 № </w:t>
      </w:r>
      <w:r w:rsidRPr="006338D5">
        <w:rPr>
          <w:rFonts w:ascii="Times New Roman" w:hAnsi="Times New Roman"/>
          <w:color w:val="000000"/>
          <w:sz w:val="28"/>
          <w:szCs w:val="28"/>
          <w:lang w:val="uk-UA" w:eastAsia="ar-SA"/>
        </w:rPr>
        <w:t>1702-VII  // Відомості Верховної Ради України. – 2014. – № 50-51. – Ст. 2057.</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31</w:t>
      </w:r>
      <w:r w:rsidRPr="006338D5">
        <w:rPr>
          <w:rFonts w:ascii="Times New Roman" w:hAnsi="Times New Roman"/>
          <w:color w:val="000000"/>
          <w:sz w:val="28"/>
          <w:szCs w:val="28"/>
          <w:lang w:val="uk-UA" w:eastAsia="ar-SA"/>
        </w:rPr>
        <w:t>. Про публічні закупівлі: Закон України від 25.12.2015 № 922-VIII // Відомості Верховної Ради України. – 2016. – № 9. – Ст. 5.</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32</w:t>
      </w:r>
      <w:r w:rsidRPr="006338D5">
        <w:rPr>
          <w:rFonts w:ascii="Times New Roman" w:hAnsi="Times New Roman"/>
          <w:color w:val="000000"/>
          <w:sz w:val="28"/>
          <w:szCs w:val="28"/>
          <w:lang w:val="uk-UA" w:eastAsia="ar-SA"/>
        </w:rPr>
        <w:t>. Про систему валютного регулювання та валютного контролю: Декрет Кабінету Міністрів України від 19.02.1993 № 15-93 // Відомості Верховної Ради України. – 1993. – № 17. – Ст. 184.</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33</w:t>
      </w:r>
      <w:r w:rsidRPr="006338D5">
        <w:rPr>
          <w:rFonts w:ascii="Times New Roman" w:hAnsi="Times New Roman"/>
          <w:color w:val="000000"/>
          <w:sz w:val="28"/>
          <w:szCs w:val="28"/>
          <w:lang w:val="uk-UA" w:eastAsia="ar-SA"/>
        </w:rPr>
        <w:t>. Про затвердження Загальних умов укладення та виконання договорів підряду в капітальному будівництві : Постанова Кабінету Міністрів України від 01.08.2005 № 668 // Офіційний вісник України. – 2005. – № 31.  – Ст. 364.</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lastRenderedPageBreak/>
        <w:t>3</w:t>
      </w:r>
      <w:r w:rsidRPr="006338D5">
        <w:rPr>
          <w:rFonts w:ascii="Times New Roman" w:hAnsi="Times New Roman"/>
          <w:color w:val="000000"/>
          <w:sz w:val="28"/>
          <w:szCs w:val="28"/>
          <w:lang w:val="uk-UA" w:eastAsia="ar-SA"/>
        </w:rPr>
        <w:t>4. Про затвердження переліків товарів, експорт та імпорт яких підлягає ліцензуванню, та квот на 2016 рік : Постанова Кабінету Міністрів України від 30.12.2015 № 1176 // Офіційний вісник України. – 2016. – № 4. – Ст. 243.</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35</w:t>
      </w:r>
      <w:r w:rsidRPr="006338D5">
        <w:rPr>
          <w:rFonts w:ascii="Times New Roman" w:hAnsi="Times New Roman"/>
          <w:color w:val="000000"/>
          <w:sz w:val="28"/>
          <w:szCs w:val="28"/>
          <w:lang w:val="uk-UA" w:eastAsia="ar-SA"/>
        </w:rPr>
        <w:t>. Про затвердження Положення про порядок  застосування до суб'єктів зовнішньоекономічної діяльності України та  іноземних  суб'єктів  господарської   діяльності спеціальних санкцій, передбачених  статтею 37 Закону України   "Про    зовнішньоекономічну    діяльність": Наказ Міністерства економіки України від 17.04.2000 № 52 // Офіційний вісник України. – 2000. – № 19. – Ст.177.</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36</w:t>
      </w:r>
      <w:r w:rsidRPr="006338D5">
        <w:rPr>
          <w:rFonts w:ascii="Times New Roman" w:hAnsi="Times New Roman"/>
          <w:color w:val="000000"/>
          <w:sz w:val="28"/>
          <w:szCs w:val="28"/>
          <w:lang w:val="uk-UA" w:eastAsia="ar-SA"/>
        </w:rPr>
        <w:t>. Про затвердження П</w:t>
      </w:r>
      <w:r>
        <w:rPr>
          <w:rFonts w:ascii="Times New Roman" w:hAnsi="Times New Roman"/>
          <w:color w:val="000000"/>
          <w:sz w:val="28"/>
          <w:szCs w:val="28"/>
          <w:lang w:val="uk-UA" w:eastAsia="ar-SA"/>
        </w:rPr>
        <w:t>оложення про форму зовнішньоеко</w:t>
      </w:r>
      <w:r w:rsidRPr="006338D5">
        <w:rPr>
          <w:rFonts w:ascii="Times New Roman" w:hAnsi="Times New Roman"/>
          <w:color w:val="000000"/>
          <w:sz w:val="28"/>
          <w:szCs w:val="28"/>
          <w:lang w:val="uk-UA" w:eastAsia="ar-SA"/>
        </w:rPr>
        <w:t>номічних договорів (контрактів) : Наказ Міністерства економіки та з питань європейської інтеграції України від 6 вересня 2001 р. № 201 // Офіційний вісник України. – 2001.  – № 39. – Ст. 159.</w:t>
      </w:r>
    </w:p>
    <w:p w:rsidR="000A4266" w:rsidRPr="000A4266" w:rsidRDefault="00A80C6B" w:rsidP="00A80C6B">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olor w:val="000000"/>
          <w:sz w:val="28"/>
          <w:szCs w:val="28"/>
          <w:lang w:val="uk-UA" w:eastAsia="ar-SA"/>
        </w:rPr>
        <w:tab/>
      </w:r>
      <w:r w:rsidR="000A4266">
        <w:rPr>
          <w:rFonts w:ascii="Times New Roman" w:hAnsi="Times New Roman"/>
          <w:color w:val="000000"/>
          <w:sz w:val="28"/>
          <w:szCs w:val="28"/>
          <w:lang w:val="uk-UA" w:eastAsia="ar-SA"/>
        </w:rPr>
        <w:t>3</w:t>
      </w:r>
      <w:r w:rsidR="000A4266" w:rsidRPr="006338D5">
        <w:rPr>
          <w:rFonts w:ascii="Times New Roman" w:hAnsi="Times New Roman"/>
          <w:color w:val="000000"/>
          <w:sz w:val="28"/>
          <w:szCs w:val="28"/>
          <w:lang w:val="uk-UA" w:eastAsia="ar-SA"/>
        </w:rPr>
        <w:t>7. Про деякі питання практики розгляду справ за участю іноземних підприємств і організацій: Роз’яснення Президії Вищого господарського суду України від 31.05.2002 № 04-5/608 [Електронний ресурс]. – Режим доступу: http://zakon4.rada.gov.ua/laws/show/v_608600-02.</w:t>
      </w:r>
      <w:r w:rsidR="000A4266" w:rsidRPr="000A4266">
        <w:rPr>
          <w:rFonts w:ascii="Times New Roman" w:hAnsi="Times New Roman" w:cs="Times New Roman"/>
          <w:sz w:val="28"/>
          <w:szCs w:val="28"/>
          <w:shd w:val="clear" w:color="auto" w:fill="FFFFFF"/>
        </w:rPr>
        <w:t xml:space="preserve"> </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38</w:t>
      </w:r>
      <w:r w:rsidRPr="006338D5">
        <w:rPr>
          <w:rFonts w:ascii="Times New Roman" w:hAnsi="Times New Roman"/>
          <w:color w:val="000000"/>
          <w:sz w:val="28"/>
          <w:szCs w:val="28"/>
          <w:lang w:val="uk-UA" w:eastAsia="ar-SA"/>
        </w:rPr>
        <w:t>. Про затвердження Положення про порядок отримання резидентами кредитів, по</w:t>
      </w:r>
      <w:r>
        <w:rPr>
          <w:rFonts w:ascii="Times New Roman" w:hAnsi="Times New Roman"/>
          <w:color w:val="000000"/>
          <w:sz w:val="28"/>
          <w:szCs w:val="28"/>
          <w:lang w:val="uk-UA" w:eastAsia="ar-SA"/>
        </w:rPr>
        <w:t>зик в іноземній валюті від нере</w:t>
      </w:r>
      <w:r w:rsidRPr="006338D5">
        <w:rPr>
          <w:rFonts w:ascii="Times New Roman" w:hAnsi="Times New Roman"/>
          <w:color w:val="000000"/>
          <w:sz w:val="28"/>
          <w:szCs w:val="28"/>
          <w:lang w:val="uk-UA" w:eastAsia="ar-SA"/>
        </w:rPr>
        <w:t>зидентів і надання резидентами позик в іноземній валюті нерезидентам: Постанова Правління Національного банку України від 17.06.2004 № 270 // Офіцій</w:t>
      </w:r>
      <w:r>
        <w:rPr>
          <w:rFonts w:ascii="Times New Roman" w:hAnsi="Times New Roman"/>
          <w:color w:val="000000"/>
          <w:sz w:val="28"/>
          <w:szCs w:val="28"/>
          <w:lang w:val="uk-UA" w:eastAsia="ar-SA"/>
        </w:rPr>
        <w:t>ний вісник України. – 2004. – № </w:t>
      </w:r>
      <w:r w:rsidRPr="006338D5">
        <w:rPr>
          <w:rFonts w:ascii="Times New Roman" w:hAnsi="Times New Roman"/>
          <w:color w:val="000000"/>
          <w:sz w:val="28"/>
          <w:szCs w:val="28"/>
          <w:lang w:val="uk-UA" w:eastAsia="ar-SA"/>
        </w:rPr>
        <w:t>29. – Ст. 85.</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39</w:t>
      </w:r>
      <w:r w:rsidRPr="006338D5">
        <w:rPr>
          <w:rFonts w:ascii="Times New Roman" w:hAnsi="Times New Roman"/>
          <w:color w:val="000000"/>
          <w:sz w:val="28"/>
          <w:szCs w:val="28"/>
          <w:lang w:val="uk-UA" w:eastAsia="ar-SA"/>
        </w:rPr>
        <w:t>. Про переміщення готівки і банківських металів через митний кордон України: Постанова Правління Національного банку України від 27.05.2008 № 148 // Офіційний вісник України. – 2008. – № 43. – Ст. 124.</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sidRPr="006338D5">
        <w:rPr>
          <w:rFonts w:ascii="Times New Roman" w:hAnsi="Times New Roman"/>
          <w:color w:val="000000"/>
          <w:sz w:val="28"/>
          <w:szCs w:val="28"/>
          <w:lang w:val="uk-UA" w:eastAsia="ar-SA"/>
        </w:rPr>
        <w:t>4</w:t>
      </w:r>
      <w:r>
        <w:rPr>
          <w:rFonts w:ascii="Times New Roman" w:hAnsi="Times New Roman"/>
          <w:color w:val="000000"/>
          <w:sz w:val="28"/>
          <w:szCs w:val="28"/>
          <w:lang w:val="uk-UA" w:eastAsia="ar-SA"/>
        </w:rPr>
        <w:t>0</w:t>
      </w:r>
      <w:r w:rsidRPr="006338D5">
        <w:rPr>
          <w:rFonts w:ascii="Times New Roman" w:hAnsi="Times New Roman"/>
          <w:color w:val="000000"/>
          <w:sz w:val="28"/>
          <w:szCs w:val="28"/>
          <w:lang w:val="uk-UA" w:eastAsia="ar-SA"/>
        </w:rPr>
        <w:t>. Белова О.І. Проблема правового регулювання режиму іноземного інвестування / О.І. Белова // Ученые записки Таврического</w:t>
      </w:r>
      <w:r>
        <w:rPr>
          <w:rFonts w:ascii="Times New Roman" w:hAnsi="Times New Roman"/>
          <w:color w:val="000000"/>
          <w:sz w:val="28"/>
          <w:szCs w:val="28"/>
          <w:lang w:val="uk-UA" w:eastAsia="ar-SA"/>
        </w:rPr>
        <w:t xml:space="preserve"> </w:t>
      </w:r>
      <w:r w:rsidRPr="006338D5">
        <w:rPr>
          <w:rFonts w:ascii="Times New Roman" w:hAnsi="Times New Roman"/>
          <w:color w:val="000000"/>
          <w:sz w:val="28"/>
          <w:szCs w:val="28"/>
          <w:lang w:val="uk-UA" w:eastAsia="ar-SA"/>
        </w:rPr>
        <w:t>национального</w:t>
      </w:r>
      <w:r>
        <w:rPr>
          <w:rFonts w:ascii="Times New Roman" w:hAnsi="Times New Roman"/>
          <w:color w:val="000000"/>
          <w:sz w:val="28"/>
          <w:szCs w:val="28"/>
          <w:lang w:val="uk-UA" w:eastAsia="ar-SA"/>
        </w:rPr>
        <w:t xml:space="preserve"> </w:t>
      </w:r>
      <w:r w:rsidRPr="006338D5">
        <w:rPr>
          <w:rFonts w:ascii="Times New Roman" w:hAnsi="Times New Roman"/>
          <w:color w:val="000000"/>
          <w:sz w:val="28"/>
          <w:szCs w:val="28"/>
          <w:lang w:val="uk-UA" w:eastAsia="ar-SA"/>
        </w:rPr>
        <w:t>университетаим. В. И. Вернадского. – 2010. – № 2. – С. 75-81.</w:t>
      </w:r>
    </w:p>
    <w:p w:rsidR="00A80C6B" w:rsidRDefault="000A4266" w:rsidP="00A80C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iCs/>
          <w:sz w:val="28"/>
          <w:szCs w:val="28"/>
          <w:bdr w:val="none" w:sz="0" w:space="0" w:color="auto" w:frame="1"/>
          <w:shd w:val="clear" w:color="auto" w:fill="FFFFFF"/>
          <w:lang w:val="uk-UA"/>
        </w:rPr>
        <w:lastRenderedPageBreak/>
        <w:tab/>
      </w:r>
      <w:r w:rsidR="00A80C6B">
        <w:rPr>
          <w:rFonts w:ascii="Times New Roman" w:hAnsi="Times New Roman" w:cs="Times New Roman"/>
          <w:iCs/>
          <w:sz w:val="28"/>
          <w:szCs w:val="28"/>
          <w:bdr w:val="none" w:sz="0" w:space="0" w:color="auto" w:frame="1"/>
          <w:shd w:val="clear" w:color="auto" w:fill="FFFFFF"/>
          <w:lang w:val="uk-UA"/>
        </w:rPr>
        <w:t xml:space="preserve">41. </w:t>
      </w:r>
      <w:r w:rsidR="00A80C6B" w:rsidRPr="000A4266">
        <w:rPr>
          <w:rFonts w:ascii="Times New Roman" w:hAnsi="Times New Roman" w:cs="Times New Roman"/>
          <w:iCs/>
          <w:sz w:val="28"/>
          <w:szCs w:val="28"/>
          <w:bdr w:val="none" w:sz="0" w:space="0" w:color="auto" w:frame="1"/>
          <w:shd w:val="clear" w:color="auto" w:fill="FFFFFF"/>
          <w:lang w:val="uk-UA"/>
        </w:rPr>
        <w:t>Борисенко О.П.</w:t>
      </w:r>
      <w:r w:rsidR="00A80C6B" w:rsidRPr="000A4266">
        <w:rPr>
          <w:rStyle w:val="apple-converted-space"/>
          <w:rFonts w:ascii="Times New Roman" w:hAnsi="Times New Roman" w:cs="Times New Roman"/>
          <w:iCs/>
          <w:sz w:val="28"/>
          <w:szCs w:val="28"/>
          <w:bdr w:val="none" w:sz="0" w:space="0" w:color="auto" w:frame="1"/>
          <w:shd w:val="clear" w:color="auto" w:fill="FFFFFF"/>
        </w:rPr>
        <w:t> </w:t>
      </w:r>
      <w:r w:rsidR="00A80C6B" w:rsidRPr="000A4266">
        <w:rPr>
          <w:rFonts w:ascii="Times New Roman" w:hAnsi="Times New Roman" w:cs="Times New Roman"/>
          <w:sz w:val="28"/>
          <w:szCs w:val="28"/>
          <w:shd w:val="clear" w:color="auto" w:fill="FFFFFF"/>
          <w:lang w:val="uk-UA"/>
        </w:rPr>
        <w:t>Зовнішньоекономічна політика держави: концепція, стратегія, механізми реалізації: монографія / О.П. Борисенко. – Донецьк : ТОВ «Юго–Восток, Лтд», 2012. – 402 с.</w:t>
      </w:r>
    </w:p>
    <w:p w:rsidR="000A4266" w:rsidRPr="00A80C6B" w:rsidRDefault="00A80C6B" w:rsidP="00A80C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42. </w:t>
      </w:r>
      <w:r w:rsidR="000A4266" w:rsidRPr="000A4266">
        <w:rPr>
          <w:rFonts w:ascii="Times New Roman" w:hAnsi="Times New Roman" w:cs="Times New Roman"/>
          <w:iCs/>
          <w:sz w:val="28"/>
          <w:szCs w:val="28"/>
          <w:bdr w:val="none" w:sz="0" w:space="0" w:color="auto" w:frame="1"/>
          <w:shd w:val="clear" w:color="auto" w:fill="FFFFFF"/>
          <w:lang w:val="uk-UA"/>
        </w:rPr>
        <w:t>Ганич О.А.</w:t>
      </w:r>
      <w:r w:rsidR="000A4266" w:rsidRPr="000A4266">
        <w:rPr>
          <w:rStyle w:val="apple-converted-space"/>
          <w:rFonts w:ascii="Times New Roman" w:hAnsi="Times New Roman" w:cs="Times New Roman"/>
          <w:sz w:val="28"/>
          <w:szCs w:val="28"/>
          <w:shd w:val="clear" w:color="auto" w:fill="FFFFFF"/>
          <w:lang w:val="en-US"/>
        </w:rPr>
        <w:t> </w:t>
      </w:r>
      <w:r w:rsidR="000A4266" w:rsidRPr="000A4266">
        <w:rPr>
          <w:rFonts w:ascii="Times New Roman" w:hAnsi="Times New Roman" w:cs="Times New Roman"/>
          <w:sz w:val="28"/>
          <w:szCs w:val="28"/>
          <w:shd w:val="clear" w:color="auto" w:fill="FFFFFF"/>
          <w:lang w:val="uk-UA"/>
        </w:rPr>
        <w:t xml:space="preserve">Господарсько-правова відповідальність суб’єктів зовнішньоекономічної діяльності: </w:t>
      </w:r>
      <w:r w:rsidR="000A4266">
        <w:rPr>
          <w:rFonts w:ascii="Times New Roman" w:hAnsi="Times New Roman" w:cs="Times New Roman"/>
          <w:sz w:val="28"/>
          <w:szCs w:val="28"/>
          <w:shd w:val="clear" w:color="auto" w:fill="FFFFFF"/>
          <w:lang w:val="uk-UA"/>
        </w:rPr>
        <w:t>а</w:t>
      </w:r>
      <w:r w:rsidR="000A4266" w:rsidRPr="000A4266">
        <w:rPr>
          <w:rFonts w:ascii="Times New Roman" w:hAnsi="Times New Roman" w:cs="Times New Roman"/>
          <w:sz w:val="28"/>
          <w:szCs w:val="28"/>
          <w:shd w:val="clear" w:color="auto" w:fill="FFFFFF"/>
          <w:lang w:val="uk-UA"/>
        </w:rPr>
        <w:t xml:space="preserve">втореф. дис. ... канд. юрид. наук : 12.00.04 </w:t>
      </w:r>
      <w:r>
        <w:rPr>
          <w:rFonts w:ascii="Times New Roman" w:hAnsi="Times New Roman" w:cs="Times New Roman"/>
          <w:sz w:val="28"/>
          <w:szCs w:val="28"/>
          <w:shd w:val="clear" w:color="auto" w:fill="FFFFFF"/>
          <w:lang w:val="uk-UA"/>
        </w:rPr>
        <w:t xml:space="preserve">/ О.А. Ганич </w:t>
      </w:r>
      <w:r w:rsidR="000A4266" w:rsidRPr="000A4266">
        <w:rPr>
          <w:rFonts w:ascii="Times New Roman" w:hAnsi="Times New Roman" w:cs="Times New Roman"/>
          <w:sz w:val="28"/>
          <w:szCs w:val="28"/>
          <w:shd w:val="clear" w:color="auto" w:fill="FFFFFF"/>
          <w:lang w:val="uk-UA"/>
        </w:rPr>
        <w:t>/ Нац. акад. наук України, Ін-т екон.-прав. дослідж. – Донецьк, 2012. – 20 с.</w:t>
      </w:r>
    </w:p>
    <w:p w:rsidR="000A4266" w:rsidRDefault="00A80C6B"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43</w:t>
      </w:r>
      <w:r w:rsidR="000A4266" w:rsidRPr="006338D5">
        <w:rPr>
          <w:rFonts w:ascii="Times New Roman" w:hAnsi="Times New Roman"/>
          <w:color w:val="000000"/>
          <w:sz w:val="28"/>
          <w:szCs w:val="28"/>
          <w:lang w:val="uk-UA" w:eastAsia="ar-SA"/>
        </w:rPr>
        <w:t>. Дем’янюк О.Б. Спеціальні заходи у захисті національного товаровиробника на внутрішньому ринку / О.Б. Дем’янюк // Науковий вісник Херсонського державного університету. – 2014. – Випуск 8. – С. 164-169.</w:t>
      </w:r>
    </w:p>
    <w:p w:rsidR="000A4266" w:rsidRPr="006338D5" w:rsidRDefault="00A80C6B"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44</w:t>
      </w:r>
      <w:r w:rsidR="000A4266" w:rsidRPr="006338D5">
        <w:rPr>
          <w:rFonts w:ascii="Times New Roman" w:hAnsi="Times New Roman"/>
          <w:color w:val="000000"/>
          <w:sz w:val="28"/>
          <w:szCs w:val="28"/>
          <w:lang w:val="uk-UA" w:eastAsia="ar-SA"/>
        </w:rPr>
        <w:t xml:space="preserve">. Зовнішньоекономічна діяльність і валютне регулювання: експорт, імпорт, нюанси взаємовідносин з контрагентами: практичне керівництво. – Д.: Баланс-Клуб, 2013. – 110 с.  </w:t>
      </w:r>
    </w:p>
    <w:p w:rsidR="00A80C6B" w:rsidRPr="000A4266" w:rsidRDefault="00A80C6B" w:rsidP="00A80C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iCs/>
          <w:sz w:val="28"/>
          <w:szCs w:val="28"/>
          <w:bdr w:val="none" w:sz="0" w:space="0" w:color="auto" w:frame="1"/>
          <w:shd w:val="clear" w:color="auto" w:fill="FFFFFF"/>
          <w:lang w:val="uk-UA"/>
        </w:rPr>
        <w:tab/>
        <w:t xml:space="preserve">45. </w:t>
      </w:r>
      <w:r w:rsidRPr="000A4266">
        <w:rPr>
          <w:rFonts w:ascii="Times New Roman" w:hAnsi="Times New Roman" w:cs="Times New Roman"/>
          <w:iCs/>
          <w:sz w:val="28"/>
          <w:szCs w:val="28"/>
          <w:bdr w:val="none" w:sz="0" w:space="0" w:color="auto" w:frame="1"/>
          <w:shd w:val="clear" w:color="auto" w:fill="FFFFFF"/>
          <w:lang w:val="uk-UA"/>
        </w:rPr>
        <w:t>Король В.І.</w:t>
      </w:r>
      <w:r w:rsidRPr="000A4266">
        <w:rPr>
          <w:rStyle w:val="apple-converted-space"/>
          <w:rFonts w:ascii="Times New Roman" w:hAnsi="Times New Roman" w:cs="Times New Roman"/>
          <w:iCs/>
          <w:sz w:val="28"/>
          <w:szCs w:val="28"/>
          <w:bdr w:val="none" w:sz="0" w:space="0" w:color="auto" w:frame="1"/>
          <w:shd w:val="clear" w:color="auto" w:fill="FFFFFF"/>
        </w:rPr>
        <w:t> </w:t>
      </w:r>
      <w:r w:rsidRPr="000A4266">
        <w:rPr>
          <w:rFonts w:ascii="Times New Roman" w:hAnsi="Times New Roman" w:cs="Times New Roman"/>
          <w:sz w:val="28"/>
          <w:szCs w:val="28"/>
          <w:shd w:val="clear" w:color="auto" w:fill="FFFFFF"/>
          <w:lang w:val="uk-UA"/>
        </w:rPr>
        <w:t>Правове забезпечення зовнішньоекономічної стратегії України (теоретико-методологічні та прикладні засади державно-правового прогнозування): монографія / В. І. Король ; НДІ приват. права і підприємництва Нац. акад. прав. наук України. – К. : НДІ приватного права і підприємництва НАПрН України, 2013. – 415 с.</w:t>
      </w:r>
    </w:p>
    <w:p w:rsidR="000A4266" w:rsidRDefault="00A80C6B"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46</w:t>
      </w:r>
      <w:r w:rsidR="000A4266" w:rsidRPr="006338D5">
        <w:rPr>
          <w:rFonts w:ascii="Times New Roman" w:hAnsi="Times New Roman"/>
          <w:color w:val="000000"/>
          <w:sz w:val="28"/>
          <w:szCs w:val="28"/>
          <w:lang w:val="uk-UA" w:eastAsia="ar-SA"/>
        </w:rPr>
        <w:t>. Мацука В.М. Особливості іноземного інвестування в Україні / В.М. Мацука // Науковий вісник Херсонського державного університету. – 2015. – Випуск 11. – С. 12-15.</w:t>
      </w:r>
    </w:p>
    <w:p w:rsidR="000A4266" w:rsidRDefault="00A80C6B"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47</w:t>
      </w:r>
      <w:r w:rsidR="000A4266" w:rsidRPr="006338D5">
        <w:rPr>
          <w:rFonts w:ascii="Times New Roman" w:hAnsi="Times New Roman"/>
          <w:color w:val="000000"/>
          <w:sz w:val="28"/>
          <w:szCs w:val="28"/>
          <w:lang w:val="uk-UA" w:eastAsia="ar-SA"/>
        </w:rPr>
        <w:t>. Омельченко А. Поняття та ознаки зовнішньоекономічної діяльності як предмета правового регулювання // Право України. – 2011. - № 5. – С. 218-224.</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4</w:t>
      </w:r>
      <w:r w:rsidR="00A80C6B">
        <w:rPr>
          <w:rFonts w:ascii="Times New Roman" w:hAnsi="Times New Roman"/>
          <w:color w:val="000000"/>
          <w:sz w:val="28"/>
          <w:szCs w:val="28"/>
          <w:lang w:val="uk-UA" w:eastAsia="ar-SA"/>
        </w:rPr>
        <w:t>8</w:t>
      </w:r>
      <w:r w:rsidRPr="006338D5">
        <w:rPr>
          <w:rFonts w:ascii="Times New Roman" w:hAnsi="Times New Roman"/>
          <w:color w:val="000000"/>
          <w:sz w:val="28"/>
          <w:szCs w:val="28"/>
          <w:lang w:val="uk-UA" w:eastAsia="ar-SA"/>
        </w:rPr>
        <w:t>. Петров Я. Спеціальні розслідування: можливості зловживання зі сторони національних товаровиробників / Я. Петров // Юридична газета. – 2011. – № 15. – С. 21-25.</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4</w:t>
      </w:r>
      <w:r w:rsidR="00A80C6B">
        <w:rPr>
          <w:rFonts w:ascii="Times New Roman" w:hAnsi="Times New Roman"/>
          <w:color w:val="000000"/>
          <w:sz w:val="28"/>
          <w:szCs w:val="28"/>
          <w:lang w:val="uk-UA" w:eastAsia="ar-SA"/>
        </w:rPr>
        <w:t>9</w:t>
      </w:r>
      <w:r w:rsidRPr="006338D5">
        <w:rPr>
          <w:rFonts w:ascii="Times New Roman" w:hAnsi="Times New Roman"/>
          <w:color w:val="000000"/>
          <w:sz w:val="28"/>
          <w:szCs w:val="28"/>
          <w:lang w:val="uk-UA" w:eastAsia="ar-SA"/>
        </w:rPr>
        <w:t>. Поєдинок В.В. Правове регулювання зовнішньоекономічної діяльності: навч. посібник. - К.: Юрінком Інтер, 2006. -288 с.</w:t>
      </w:r>
    </w:p>
    <w:p w:rsidR="000A4266" w:rsidRDefault="00A80C6B"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lastRenderedPageBreak/>
        <w:t>50</w:t>
      </w:r>
      <w:r w:rsidR="000A4266" w:rsidRPr="006338D5">
        <w:rPr>
          <w:rFonts w:ascii="Times New Roman" w:hAnsi="Times New Roman"/>
          <w:color w:val="000000"/>
          <w:sz w:val="28"/>
          <w:szCs w:val="28"/>
          <w:lang w:val="uk-UA" w:eastAsia="ar-SA"/>
        </w:rPr>
        <w:t>. Поліщук О.В. Методи державного регулювання зовнішньоекономічної діяльності в Україні / О.В. Поліщук, К.С. Бурдун // Стратегія розв. України. - 2011. - № 3. - С. 110-113.</w:t>
      </w:r>
    </w:p>
    <w:p w:rsidR="000A4266" w:rsidRDefault="00A80C6B"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51</w:t>
      </w:r>
      <w:r w:rsidR="000A4266" w:rsidRPr="006338D5">
        <w:rPr>
          <w:rFonts w:ascii="Times New Roman" w:hAnsi="Times New Roman"/>
          <w:color w:val="000000"/>
          <w:sz w:val="28"/>
          <w:szCs w:val="28"/>
          <w:lang w:val="uk-UA" w:eastAsia="ar-SA"/>
        </w:rPr>
        <w:t>. Стеценко Ж. В. Державне регулювання зо</w:t>
      </w:r>
      <w:r w:rsidR="000A4266">
        <w:rPr>
          <w:rFonts w:ascii="Times New Roman" w:hAnsi="Times New Roman"/>
          <w:color w:val="000000"/>
          <w:sz w:val="28"/>
          <w:szCs w:val="28"/>
          <w:lang w:val="uk-UA" w:eastAsia="ar-SA"/>
        </w:rPr>
        <w:t xml:space="preserve">внішньоекономічної діяльності в </w:t>
      </w:r>
      <w:r w:rsidR="000A4266" w:rsidRPr="006338D5">
        <w:rPr>
          <w:rFonts w:ascii="Times New Roman" w:hAnsi="Times New Roman"/>
          <w:color w:val="000000"/>
          <w:sz w:val="28"/>
          <w:szCs w:val="28"/>
          <w:lang w:val="uk-UA" w:eastAsia="ar-SA"/>
        </w:rPr>
        <w:t xml:space="preserve">Україні [Електронний ресурс] / Ж. В. Стеценко // Економічний Вісник НТУУ «КПІ». − 2010. – Режим доступу до журн.: </w:t>
      </w:r>
      <w:hyperlink r:id="rId6" w:history="1">
        <w:r w:rsidR="000A4266" w:rsidRPr="008A344B">
          <w:rPr>
            <w:rStyle w:val="a4"/>
            <w:rFonts w:ascii="Times New Roman" w:hAnsi="Times New Roman"/>
            <w:sz w:val="28"/>
            <w:szCs w:val="28"/>
            <w:lang w:val="uk-UA" w:eastAsia="ar-SA"/>
          </w:rPr>
          <w:t>http://economy.kpi.ua/uk/node/145</w:t>
        </w:r>
      </w:hyperlink>
      <w:r w:rsidR="000A4266" w:rsidRPr="006338D5">
        <w:rPr>
          <w:rFonts w:ascii="Times New Roman" w:hAnsi="Times New Roman"/>
          <w:color w:val="000000"/>
          <w:sz w:val="28"/>
          <w:szCs w:val="28"/>
          <w:lang w:val="uk-UA" w:eastAsia="ar-SA"/>
        </w:rPr>
        <w:t>.</w:t>
      </w:r>
    </w:p>
    <w:p w:rsidR="000A4266" w:rsidRPr="006338D5" w:rsidRDefault="00A80C6B"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52</w:t>
      </w:r>
      <w:r w:rsidR="000A4266" w:rsidRPr="006338D5">
        <w:rPr>
          <w:rFonts w:ascii="Times New Roman" w:hAnsi="Times New Roman"/>
          <w:color w:val="000000"/>
          <w:sz w:val="28"/>
          <w:szCs w:val="28"/>
          <w:lang w:val="uk-UA" w:eastAsia="ar-SA"/>
        </w:rPr>
        <w:t>. Товкун І.М. Законодавче регулювання захисту іноземних інвестицій в Україні/ І.М. Товкун // Право та інноваційне суспільство. – 2012. – № 1(2). – С. 38-43.</w:t>
      </w:r>
    </w:p>
    <w:p w:rsidR="000A4266" w:rsidRPr="006338D5" w:rsidRDefault="00A80C6B"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53</w:t>
      </w:r>
      <w:r w:rsidR="000A4266" w:rsidRPr="006338D5">
        <w:rPr>
          <w:rFonts w:ascii="Times New Roman" w:hAnsi="Times New Roman"/>
          <w:color w:val="000000"/>
          <w:sz w:val="28"/>
          <w:szCs w:val="28"/>
          <w:lang w:val="uk-UA" w:eastAsia="ar-SA"/>
        </w:rPr>
        <w:t>. Улида В.Ю. Методи державного регулювання зовнішньоекономічної діяльності у сфері електроенергетики / В.Ю. Улида // Державне будівництво. – 2015. – № 1. – С. 1-9.</w:t>
      </w:r>
    </w:p>
    <w:p w:rsidR="00A80C6B" w:rsidRPr="000A4266" w:rsidRDefault="00A80C6B" w:rsidP="00A80C6B">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iCs/>
          <w:sz w:val="28"/>
          <w:szCs w:val="28"/>
          <w:bdr w:val="none" w:sz="0" w:space="0" w:color="auto" w:frame="1"/>
          <w:shd w:val="clear" w:color="auto" w:fill="FFFFFF"/>
          <w:lang w:val="uk-UA"/>
        </w:rPr>
        <w:t xml:space="preserve">54. </w:t>
      </w:r>
      <w:r w:rsidRPr="000A4266">
        <w:rPr>
          <w:rFonts w:ascii="Times New Roman" w:hAnsi="Times New Roman" w:cs="Times New Roman"/>
          <w:iCs/>
          <w:sz w:val="28"/>
          <w:szCs w:val="28"/>
          <w:bdr w:val="none" w:sz="0" w:space="0" w:color="auto" w:frame="1"/>
          <w:shd w:val="clear" w:color="auto" w:fill="FFFFFF"/>
          <w:lang w:val="uk-UA"/>
        </w:rPr>
        <w:t>Чайковська В.В.</w:t>
      </w:r>
      <w:r w:rsidRPr="000A4266">
        <w:rPr>
          <w:rStyle w:val="apple-converted-space"/>
          <w:rFonts w:ascii="Times New Roman" w:hAnsi="Times New Roman" w:cs="Times New Roman"/>
          <w:iCs/>
          <w:sz w:val="28"/>
          <w:szCs w:val="28"/>
          <w:bdr w:val="none" w:sz="0" w:space="0" w:color="auto" w:frame="1"/>
          <w:shd w:val="clear" w:color="auto" w:fill="FFFFFF"/>
        </w:rPr>
        <w:t> </w:t>
      </w:r>
      <w:r w:rsidRPr="000A4266">
        <w:rPr>
          <w:rFonts w:ascii="Times New Roman" w:hAnsi="Times New Roman" w:cs="Times New Roman"/>
          <w:sz w:val="28"/>
          <w:szCs w:val="28"/>
          <w:shd w:val="clear" w:color="auto" w:fill="FFFFFF"/>
          <w:lang w:val="uk-UA"/>
        </w:rPr>
        <w:t xml:space="preserve">Методи нетарифного регулювання зовнішньоекономічної діяльності: господарсько-правові аспекти: </w:t>
      </w:r>
      <w:r>
        <w:rPr>
          <w:rFonts w:ascii="Times New Roman" w:hAnsi="Times New Roman" w:cs="Times New Roman"/>
          <w:sz w:val="28"/>
          <w:szCs w:val="28"/>
          <w:shd w:val="clear" w:color="auto" w:fill="FFFFFF"/>
          <w:lang w:val="uk-UA"/>
        </w:rPr>
        <w:t>а</w:t>
      </w:r>
      <w:r w:rsidRPr="000A4266">
        <w:rPr>
          <w:rFonts w:ascii="Times New Roman" w:hAnsi="Times New Roman" w:cs="Times New Roman"/>
          <w:sz w:val="28"/>
          <w:szCs w:val="28"/>
          <w:shd w:val="clear" w:color="auto" w:fill="FFFFFF"/>
          <w:lang w:val="uk-UA"/>
        </w:rPr>
        <w:t>втореф. дис... канд. юрид. наук: 12.00.04 – господарське право, г</w:t>
      </w:r>
      <w:r>
        <w:rPr>
          <w:rFonts w:ascii="Times New Roman" w:hAnsi="Times New Roman" w:cs="Times New Roman"/>
          <w:sz w:val="28"/>
          <w:szCs w:val="28"/>
          <w:shd w:val="clear" w:color="auto" w:fill="FFFFFF"/>
          <w:lang w:val="uk-UA"/>
        </w:rPr>
        <w:t>осподарсько-процесуальне право / В.В. Чайковська /</w:t>
      </w:r>
      <w:r w:rsidRPr="000A4266">
        <w:rPr>
          <w:rFonts w:ascii="Times New Roman" w:hAnsi="Times New Roman" w:cs="Times New Roman"/>
          <w:sz w:val="28"/>
          <w:szCs w:val="28"/>
          <w:shd w:val="clear" w:color="auto" w:fill="FFFFFF"/>
          <w:lang w:val="uk-UA"/>
        </w:rPr>
        <w:t xml:space="preserve"> Інститут економіко-правових досліджень НАН України, Донецьк, 2010.</w:t>
      </w:r>
      <w:r w:rsidRPr="00A80C6B">
        <w:rPr>
          <w:rFonts w:ascii="Times New Roman" w:hAnsi="Times New Roman"/>
          <w:color w:val="000000"/>
          <w:sz w:val="28"/>
          <w:szCs w:val="28"/>
          <w:lang w:val="uk-UA" w:eastAsia="ar-SA"/>
        </w:rPr>
        <w:t xml:space="preserve"> </w:t>
      </w:r>
      <w:r>
        <w:rPr>
          <w:rFonts w:ascii="Times New Roman" w:hAnsi="Times New Roman"/>
          <w:color w:val="000000"/>
          <w:sz w:val="28"/>
          <w:szCs w:val="28"/>
          <w:lang w:val="uk-UA" w:eastAsia="ar-SA"/>
        </w:rPr>
        <w:t xml:space="preserve"> </w:t>
      </w:r>
      <w:r w:rsidRPr="006338D5">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 xml:space="preserve"> 20 с.</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sidRPr="006338D5">
        <w:rPr>
          <w:rFonts w:ascii="Times New Roman" w:hAnsi="Times New Roman"/>
          <w:color w:val="000000"/>
          <w:sz w:val="28"/>
          <w:szCs w:val="28"/>
          <w:lang w:val="uk-UA" w:eastAsia="ar-SA"/>
        </w:rPr>
        <w:t>5</w:t>
      </w:r>
      <w:r w:rsidR="00A80C6B">
        <w:rPr>
          <w:rFonts w:ascii="Times New Roman" w:hAnsi="Times New Roman"/>
          <w:color w:val="000000"/>
          <w:sz w:val="28"/>
          <w:szCs w:val="28"/>
          <w:lang w:val="uk-UA" w:eastAsia="ar-SA"/>
        </w:rPr>
        <w:t>5</w:t>
      </w:r>
      <w:r w:rsidRPr="006338D5">
        <w:rPr>
          <w:rFonts w:ascii="Times New Roman" w:hAnsi="Times New Roman"/>
          <w:color w:val="000000"/>
          <w:sz w:val="28"/>
          <w:szCs w:val="28"/>
          <w:lang w:val="uk-UA" w:eastAsia="ar-SA"/>
        </w:rPr>
        <w:t>. Шевердіна О.В. Правовий режим іноземного інвестування: до визначення поняття / О.В. Шевердіна // Часопис Київського університету права. – 2012. – № 3. – С. 260-263.</w:t>
      </w:r>
    </w:p>
    <w:p w:rsidR="000A4266" w:rsidRPr="006338D5" w:rsidRDefault="000A4266" w:rsidP="00A80C6B">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5</w:t>
      </w:r>
      <w:r w:rsidR="00A80C6B">
        <w:rPr>
          <w:rFonts w:ascii="Times New Roman" w:hAnsi="Times New Roman"/>
          <w:color w:val="000000"/>
          <w:sz w:val="28"/>
          <w:szCs w:val="28"/>
          <w:lang w:val="uk-UA" w:eastAsia="ar-SA"/>
        </w:rPr>
        <w:t>6</w:t>
      </w:r>
      <w:r w:rsidRPr="006338D5">
        <w:rPr>
          <w:rFonts w:ascii="Times New Roman" w:hAnsi="Times New Roman"/>
          <w:color w:val="000000"/>
          <w:sz w:val="28"/>
          <w:szCs w:val="28"/>
          <w:lang w:val="uk-UA" w:eastAsia="ar-SA"/>
        </w:rPr>
        <w:t>. Юшин</w:t>
      </w:r>
      <w:r w:rsidR="00A80C6B">
        <w:rPr>
          <w:rFonts w:ascii="Times New Roman" w:hAnsi="Times New Roman"/>
          <w:color w:val="000000"/>
          <w:sz w:val="28"/>
          <w:szCs w:val="28"/>
          <w:lang w:val="uk-UA" w:eastAsia="ar-SA"/>
        </w:rPr>
        <w:t>а</w:t>
      </w:r>
      <w:r w:rsidRPr="006338D5">
        <w:rPr>
          <w:rFonts w:ascii="Times New Roman" w:hAnsi="Times New Roman"/>
          <w:color w:val="000000"/>
          <w:sz w:val="28"/>
          <w:szCs w:val="28"/>
          <w:lang w:val="uk-UA" w:eastAsia="ar-SA"/>
        </w:rPr>
        <w:t xml:space="preserve"> С. І. Правове регулювання зовнішньоекономічної діяльності: навч. посіб. (практикум) / С. І. Юшин</w:t>
      </w:r>
      <w:r w:rsidR="00A80C6B">
        <w:rPr>
          <w:rFonts w:ascii="Times New Roman" w:hAnsi="Times New Roman"/>
          <w:color w:val="000000"/>
          <w:sz w:val="28"/>
          <w:szCs w:val="28"/>
          <w:lang w:val="uk-UA" w:eastAsia="ar-SA"/>
        </w:rPr>
        <w:t>а</w:t>
      </w:r>
      <w:r w:rsidRPr="006338D5">
        <w:rPr>
          <w:rFonts w:ascii="Times New Roman" w:hAnsi="Times New Roman"/>
          <w:color w:val="000000"/>
          <w:sz w:val="28"/>
          <w:szCs w:val="28"/>
          <w:lang w:val="uk-UA" w:eastAsia="ar-SA"/>
        </w:rPr>
        <w:t>. –К.: Вид-во Європейського ун-ту, 2010. – 157 с.</w:t>
      </w:r>
    </w:p>
    <w:p w:rsidR="004A1A68" w:rsidRPr="00967BE3" w:rsidRDefault="004A1A68">
      <w:pPr>
        <w:rPr>
          <w:i/>
          <w:iCs/>
          <w:color w:val="333333"/>
          <w:sz w:val="26"/>
          <w:szCs w:val="26"/>
          <w:bdr w:val="none" w:sz="0" w:space="0" w:color="auto" w:frame="1"/>
          <w:shd w:val="clear" w:color="auto" w:fill="FFFFFF"/>
          <w:lang w:val="uk-UA"/>
        </w:rPr>
      </w:pPr>
    </w:p>
    <w:p w:rsidR="004A1A68" w:rsidRPr="00967BE3" w:rsidRDefault="004A1A68">
      <w:pPr>
        <w:rPr>
          <w:i/>
          <w:iCs/>
          <w:color w:val="333333"/>
          <w:sz w:val="26"/>
          <w:szCs w:val="26"/>
          <w:bdr w:val="none" w:sz="0" w:space="0" w:color="auto" w:frame="1"/>
          <w:shd w:val="clear" w:color="auto" w:fill="FFFFFF"/>
          <w:lang w:val="uk-UA"/>
        </w:rPr>
      </w:pPr>
    </w:p>
    <w:p w:rsidR="0079612C" w:rsidRPr="000A4266" w:rsidRDefault="0079612C" w:rsidP="000A4266">
      <w:pPr>
        <w:spacing w:after="0" w:line="360" w:lineRule="auto"/>
        <w:jc w:val="both"/>
        <w:rPr>
          <w:rFonts w:ascii="Times New Roman" w:hAnsi="Times New Roman" w:cs="Times New Roman"/>
          <w:sz w:val="28"/>
          <w:szCs w:val="28"/>
          <w:shd w:val="clear" w:color="auto" w:fill="FFFFFF"/>
          <w:lang w:val="uk-UA"/>
        </w:rPr>
      </w:pPr>
    </w:p>
    <w:p w:rsidR="0079612C" w:rsidRDefault="0079612C" w:rsidP="003A7CE2">
      <w:pPr>
        <w:rPr>
          <w:color w:val="333333"/>
          <w:sz w:val="26"/>
          <w:szCs w:val="26"/>
          <w:shd w:val="clear" w:color="auto" w:fill="FFFFFF"/>
          <w:lang w:val="uk-UA"/>
        </w:rPr>
      </w:pPr>
    </w:p>
    <w:sectPr w:rsidR="0079612C" w:rsidSect="003D0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08"/>
  <w:characterSpacingControl w:val="doNotCompress"/>
  <w:compat>
    <w:useFELayout/>
    <w:compatSetting w:name="compatibilityMode" w:uri="http://schemas.microsoft.com/office/word" w:val="12"/>
  </w:compat>
  <w:rsids>
    <w:rsidRoot w:val="003A7CE2"/>
    <w:rsid w:val="000A4266"/>
    <w:rsid w:val="000B14E8"/>
    <w:rsid w:val="000D665F"/>
    <w:rsid w:val="001141E4"/>
    <w:rsid w:val="0015741C"/>
    <w:rsid w:val="00176FBC"/>
    <w:rsid w:val="001A2D0B"/>
    <w:rsid w:val="003A7CE2"/>
    <w:rsid w:val="003D0A8F"/>
    <w:rsid w:val="003F0C40"/>
    <w:rsid w:val="004021D5"/>
    <w:rsid w:val="0047225B"/>
    <w:rsid w:val="004A1A68"/>
    <w:rsid w:val="00540B23"/>
    <w:rsid w:val="0061741A"/>
    <w:rsid w:val="00662042"/>
    <w:rsid w:val="006D1A97"/>
    <w:rsid w:val="00707D3B"/>
    <w:rsid w:val="0079612C"/>
    <w:rsid w:val="007F3C72"/>
    <w:rsid w:val="00865B07"/>
    <w:rsid w:val="00967BE3"/>
    <w:rsid w:val="00A332B9"/>
    <w:rsid w:val="00A40CCA"/>
    <w:rsid w:val="00A80C6B"/>
    <w:rsid w:val="00AE4984"/>
    <w:rsid w:val="00BB1300"/>
    <w:rsid w:val="00BF38A8"/>
    <w:rsid w:val="00C654A7"/>
    <w:rsid w:val="00D01AD1"/>
    <w:rsid w:val="00D04AEA"/>
    <w:rsid w:val="00D44F9F"/>
    <w:rsid w:val="00E97F2D"/>
    <w:rsid w:val="00F7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CE2"/>
  </w:style>
  <w:style w:type="paragraph" w:styleId="a3">
    <w:name w:val="Normal (Web)"/>
    <w:basedOn w:val="a"/>
    <w:uiPriority w:val="99"/>
    <w:unhideWhenUsed/>
    <w:rsid w:val="001574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A4266"/>
    <w:rPr>
      <w:color w:val="0000FF" w:themeColor="hyperlink"/>
      <w:u w:val="single"/>
    </w:rPr>
  </w:style>
  <w:style w:type="paragraph" w:styleId="HTML">
    <w:name w:val="HTML Preformatted"/>
    <w:basedOn w:val="a"/>
    <w:link w:val="HTML0"/>
    <w:uiPriority w:val="99"/>
    <w:unhideWhenUsed/>
    <w:rsid w:val="001A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2D0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8014">
      <w:bodyDiv w:val="1"/>
      <w:marLeft w:val="0"/>
      <w:marRight w:val="0"/>
      <w:marTop w:val="0"/>
      <w:marBottom w:val="0"/>
      <w:divBdr>
        <w:top w:val="none" w:sz="0" w:space="0" w:color="auto"/>
        <w:left w:val="none" w:sz="0" w:space="0" w:color="auto"/>
        <w:bottom w:val="none" w:sz="0" w:space="0" w:color="auto"/>
        <w:right w:val="none" w:sz="0" w:space="0" w:color="auto"/>
      </w:divBdr>
    </w:div>
    <w:div w:id="827670567">
      <w:bodyDiv w:val="1"/>
      <w:marLeft w:val="0"/>
      <w:marRight w:val="0"/>
      <w:marTop w:val="0"/>
      <w:marBottom w:val="0"/>
      <w:divBdr>
        <w:top w:val="none" w:sz="0" w:space="0" w:color="auto"/>
        <w:left w:val="none" w:sz="0" w:space="0" w:color="auto"/>
        <w:bottom w:val="none" w:sz="0" w:space="0" w:color="auto"/>
        <w:right w:val="none" w:sz="0" w:space="0" w:color="auto"/>
      </w:divBdr>
    </w:div>
    <w:div w:id="1140004396">
      <w:bodyDiv w:val="1"/>
      <w:marLeft w:val="0"/>
      <w:marRight w:val="0"/>
      <w:marTop w:val="0"/>
      <w:marBottom w:val="0"/>
      <w:divBdr>
        <w:top w:val="none" w:sz="0" w:space="0" w:color="auto"/>
        <w:left w:val="none" w:sz="0" w:space="0" w:color="auto"/>
        <w:bottom w:val="none" w:sz="0" w:space="0" w:color="auto"/>
        <w:right w:val="none" w:sz="0" w:space="0" w:color="auto"/>
      </w:divBdr>
    </w:div>
    <w:div w:id="16483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conomy.kpi.ua/uk/node/1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6B7B0-75C0-4E54-9B3F-4A3B352C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8361</Words>
  <Characters>47661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Яна</cp:lastModifiedBy>
  <cp:revision>12</cp:revision>
  <dcterms:created xsi:type="dcterms:W3CDTF">2017-01-05T07:44:00Z</dcterms:created>
  <dcterms:modified xsi:type="dcterms:W3CDTF">2018-03-26T08:38:00Z</dcterms:modified>
</cp:coreProperties>
</file>