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42" w:rsidRDefault="005D5A42" w:rsidP="005D5A42">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МІНІСТЕРСТВО ОСВІТИ І НАУКИ УКРАЇНИ</w:t>
      </w:r>
    </w:p>
    <w:p w:rsidR="005D5A42" w:rsidRDefault="005D5A42" w:rsidP="005D5A42">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Національний авіаційний університет</w:t>
      </w:r>
    </w:p>
    <w:p w:rsidR="005D5A42" w:rsidRDefault="00047D50" w:rsidP="005D5A42">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ю</w:t>
      </w:r>
      <w:r w:rsidR="005D5A42">
        <w:rPr>
          <w:rFonts w:ascii="Times New Roman" w:eastAsia="Times New Roman" w:hAnsi="Times New Roman" w:cs="Times New Roman"/>
          <w:lang w:val="uk-UA" w:eastAsia="uk-UA"/>
        </w:rPr>
        <w:t>ридичний інститут</w:t>
      </w:r>
    </w:p>
    <w:p w:rsidR="005D5A42" w:rsidRDefault="005D5A42" w:rsidP="005D5A42">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Кафедра теорії та історії держави і  права</w:t>
      </w:r>
    </w:p>
    <w:p w:rsidR="005D5A42" w:rsidRDefault="005D5A42" w:rsidP="005D5A42">
      <w:pPr>
        <w:spacing w:after="0" w:line="240" w:lineRule="auto"/>
        <w:ind w:firstLine="301"/>
        <w:jc w:val="center"/>
        <w:rPr>
          <w:rFonts w:ascii="Times New Roman" w:eastAsia="Times New Roman" w:hAnsi="Times New Roman" w:cs="Times New Roman"/>
          <w:lang w:val="uk-UA" w:eastAsia="ru-RU"/>
        </w:rPr>
      </w:pPr>
    </w:p>
    <w:p w:rsidR="005D5A42" w:rsidRDefault="005D5A42" w:rsidP="005D5A42">
      <w:pPr>
        <w:spacing w:after="0" w:line="240" w:lineRule="auto"/>
        <w:ind w:firstLine="301"/>
        <w:jc w:val="center"/>
        <w:rPr>
          <w:rFonts w:ascii="Times New Roman" w:eastAsia="Times New Roman" w:hAnsi="Times New Roman" w:cs="Times New Roman"/>
          <w:lang w:val="uk-UA" w:eastAsia="ru-RU"/>
        </w:rPr>
      </w:pPr>
    </w:p>
    <w:p w:rsidR="005D5A42" w:rsidRDefault="005D5A42" w:rsidP="005D5A42">
      <w:pPr>
        <w:spacing w:after="0" w:line="240" w:lineRule="auto"/>
        <w:ind w:firstLine="301"/>
        <w:jc w:val="center"/>
        <w:rPr>
          <w:rFonts w:ascii="Times New Roman" w:eastAsia="Times New Roman" w:hAnsi="Times New Roman" w:cs="Times New Roman"/>
          <w:lang w:val="uk-UA" w:eastAsia="ru-RU"/>
        </w:rPr>
      </w:pPr>
    </w:p>
    <w:p w:rsidR="005D5A42" w:rsidRDefault="005D5A42" w:rsidP="005D5A42">
      <w:pPr>
        <w:spacing w:after="0" w:line="240" w:lineRule="auto"/>
        <w:ind w:firstLine="301"/>
        <w:jc w:val="center"/>
        <w:rPr>
          <w:rFonts w:ascii="Times New Roman" w:eastAsia="Times New Roman" w:hAnsi="Times New Roman" w:cs="Times New Roman"/>
          <w:lang w:val="uk-UA" w:eastAsia="ru-RU"/>
        </w:rPr>
      </w:pPr>
    </w:p>
    <w:p w:rsidR="005D5A42" w:rsidRDefault="005D5A42" w:rsidP="005D5A42">
      <w:pPr>
        <w:spacing w:after="0" w:line="240" w:lineRule="auto"/>
        <w:ind w:firstLine="301"/>
        <w:jc w:val="center"/>
        <w:rPr>
          <w:rFonts w:ascii="Times New Roman" w:eastAsia="Times New Roman" w:hAnsi="Times New Roman" w:cs="Times New Roman"/>
          <w:lang w:val="uk-UA" w:eastAsia="ru-RU"/>
        </w:rPr>
      </w:pPr>
    </w:p>
    <w:p w:rsidR="005D5A42" w:rsidRDefault="005D5A42" w:rsidP="005D5A42">
      <w:pPr>
        <w:spacing w:after="0" w:line="240" w:lineRule="auto"/>
        <w:ind w:firstLine="301"/>
        <w:jc w:val="center"/>
        <w:rPr>
          <w:rFonts w:ascii="Times New Roman" w:eastAsia="Times New Roman" w:hAnsi="Times New Roman" w:cs="Times New Roman"/>
          <w:lang w:val="uk-UA" w:eastAsia="ru-RU"/>
        </w:rPr>
      </w:pPr>
    </w:p>
    <w:p w:rsidR="005D5A42" w:rsidRDefault="005D5A42" w:rsidP="005D5A42">
      <w:pPr>
        <w:spacing w:after="0" w:line="240" w:lineRule="auto"/>
        <w:ind w:firstLine="301"/>
        <w:jc w:val="center"/>
        <w:rPr>
          <w:rFonts w:ascii="Times New Roman" w:eastAsia="Times New Roman" w:hAnsi="Times New Roman" w:cs="Times New Roman"/>
          <w:bCs/>
          <w:lang w:val="uk-UA" w:eastAsia="uk-UA"/>
        </w:rPr>
      </w:pPr>
    </w:p>
    <w:p w:rsidR="005D5A42" w:rsidRDefault="005D5A42" w:rsidP="005D5A42">
      <w:pPr>
        <w:spacing w:after="0" w:line="240" w:lineRule="auto"/>
        <w:ind w:firstLine="301"/>
        <w:jc w:val="center"/>
        <w:rPr>
          <w:rFonts w:ascii="Times New Roman" w:eastAsia="Times New Roman" w:hAnsi="Times New Roman" w:cs="Times New Roman"/>
          <w:bCs/>
          <w:lang w:val="uk-UA" w:eastAsia="uk-UA"/>
        </w:rPr>
      </w:pPr>
    </w:p>
    <w:p w:rsidR="005D5A42" w:rsidRDefault="005D5A42" w:rsidP="005D5A42">
      <w:pPr>
        <w:spacing w:after="0" w:line="240" w:lineRule="auto"/>
        <w:ind w:firstLine="301"/>
        <w:jc w:val="center"/>
        <w:rPr>
          <w:rFonts w:ascii="Times New Roman" w:eastAsia="Times New Roman" w:hAnsi="Times New Roman" w:cs="Times New Roman"/>
          <w:bCs/>
          <w:caps/>
          <w:lang w:val="uk-UA" w:eastAsia="uk-UA"/>
        </w:rPr>
      </w:pPr>
      <w:r>
        <w:rPr>
          <w:rFonts w:ascii="Times New Roman" w:eastAsia="Times New Roman" w:hAnsi="Times New Roman" w:cs="Times New Roman"/>
          <w:bCs/>
          <w:caps/>
          <w:lang w:val="uk-UA" w:eastAsia="uk-UA"/>
        </w:rPr>
        <w:t>ЮРИДИЧНА КОНФЛІКТОЛОГІЯ</w:t>
      </w:r>
    </w:p>
    <w:p w:rsidR="005D5A42" w:rsidRDefault="005D5A42" w:rsidP="005D5A42">
      <w:pPr>
        <w:spacing w:after="0" w:line="240" w:lineRule="auto"/>
        <w:ind w:firstLine="301"/>
        <w:jc w:val="center"/>
        <w:rPr>
          <w:rFonts w:ascii="Times New Roman" w:eastAsia="Times New Roman" w:hAnsi="Times New Roman" w:cs="Times New Roman"/>
          <w:bCs/>
          <w:lang w:val="uk-UA" w:eastAsia="uk-UA"/>
        </w:rPr>
      </w:pPr>
    </w:p>
    <w:p w:rsidR="005D5A42" w:rsidRDefault="005D5A42" w:rsidP="005D5A42">
      <w:pPr>
        <w:spacing w:after="0" w:line="240" w:lineRule="auto"/>
        <w:ind w:firstLine="301"/>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 xml:space="preserve">Методичні рекомендації для самостійної підготовки </w:t>
      </w:r>
    </w:p>
    <w:p w:rsidR="005D5A42" w:rsidRDefault="005D5A42" w:rsidP="005D5A42">
      <w:pPr>
        <w:spacing w:after="0" w:line="240" w:lineRule="auto"/>
        <w:ind w:firstLine="301"/>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 xml:space="preserve">до занять студентів спеціальності </w:t>
      </w:r>
    </w:p>
    <w:p w:rsidR="005D5A42" w:rsidRDefault="005D5A42" w:rsidP="005D5A42">
      <w:pPr>
        <w:spacing w:after="0" w:line="240" w:lineRule="auto"/>
        <w:ind w:firstLine="301"/>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 xml:space="preserve"> «Правознавство»</w:t>
      </w:r>
    </w:p>
    <w:p w:rsidR="005D5A42" w:rsidRDefault="005D5A42" w:rsidP="005D5A42">
      <w:pPr>
        <w:spacing w:after="0" w:line="240" w:lineRule="auto"/>
        <w:ind w:firstLine="301"/>
        <w:jc w:val="center"/>
        <w:rPr>
          <w:rFonts w:ascii="Times New Roman" w:eastAsia="Times New Roman" w:hAnsi="Times New Roman" w:cs="Times New Roman"/>
          <w:bCs/>
          <w:lang w:val="uk-UA" w:eastAsia="uk-UA"/>
        </w:rPr>
      </w:pPr>
    </w:p>
    <w:p w:rsidR="005D5A42" w:rsidRDefault="005D5A42" w:rsidP="005D5A42">
      <w:pPr>
        <w:spacing w:after="0" w:line="240" w:lineRule="auto"/>
        <w:ind w:firstLine="301"/>
        <w:jc w:val="center"/>
        <w:rPr>
          <w:rFonts w:ascii="Times New Roman" w:eastAsia="Times New Roman" w:hAnsi="Times New Roman" w:cs="Times New Roman"/>
          <w:bCs/>
          <w:lang w:val="uk-UA" w:eastAsia="uk-UA"/>
        </w:rPr>
      </w:pPr>
    </w:p>
    <w:p w:rsidR="005D5A42" w:rsidRDefault="005D5A42" w:rsidP="005D5A42">
      <w:pPr>
        <w:spacing w:after="0" w:line="240" w:lineRule="auto"/>
        <w:ind w:firstLine="301"/>
        <w:jc w:val="center"/>
        <w:rPr>
          <w:rFonts w:ascii="Times New Roman" w:eastAsia="Times New Roman" w:hAnsi="Times New Roman" w:cs="Times New Roman"/>
          <w:bCs/>
          <w:lang w:val="uk-UA" w:eastAsia="uk-UA"/>
        </w:rPr>
      </w:pPr>
    </w:p>
    <w:p w:rsidR="005D5A42" w:rsidRDefault="005D5A42" w:rsidP="005D5A42">
      <w:pPr>
        <w:spacing w:after="0" w:line="240" w:lineRule="auto"/>
        <w:ind w:firstLine="301"/>
        <w:jc w:val="center"/>
        <w:rPr>
          <w:rFonts w:ascii="Times New Roman" w:eastAsia="Times New Roman" w:hAnsi="Times New Roman" w:cs="Times New Roman"/>
          <w:bCs/>
          <w:lang w:val="uk-UA" w:eastAsia="uk-UA"/>
        </w:rPr>
      </w:pPr>
    </w:p>
    <w:p w:rsidR="005D5A42" w:rsidRDefault="005D5A42" w:rsidP="005D5A42">
      <w:pPr>
        <w:spacing w:after="0" w:line="240" w:lineRule="auto"/>
        <w:ind w:firstLine="301"/>
        <w:jc w:val="center"/>
        <w:rPr>
          <w:rFonts w:ascii="Times New Roman" w:eastAsia="Times New Roman" w:hAnsi="Times New Roman" w:cs="Times New Roman"/>
          <w:bCs/>
          <w:lang w:val="uk-UA" w:eastAsia="uk-UA"/>
        </w:rPr>
      </w:pPr>
    </w:p>
    <w:p w:rsidR="005D5A42" w:rsidRDefault="005D5A42" w:rsidP="005D5A42">
      <w:pPr>
        <w:spacing w:after="0" w:line="240" w:lineRule="auto"/>
        <w:ind w:firstLine="301"/>
        <w:jc w:val="center"/>
        <w:rPr>
          <w:rFonts w:ascii="Times New Roman" w:eastAsia="Times New Roman" w:hAnsi="Times New Roman" w:cs="Times New Roman"/>
          <w:bCs/>
          <w:lang w:val="uk-UA" w:eastAsia="uk-UA"/>
        </w:rPr>
      </w:pPr>
    </w:p>
    <w:p w:rsidR="005D5A42" w:rsidRDefault="005D5A42" w:rsidP="005D5A42">
      <w:pPr>
        <w:keepNext/>
        <w:spacing w:after="0" w:line="240" w:lineRule="auto"/>
        <w:ind w:left="2699"/>
        <w:outlineLvl w:val="3"/>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Затверджено на засіданні кафедри “___”______ 20___ р., протокол № ____</w:t>
      </w:r>
    </w:p>
    <w:p w:rsidR="005D5A42" w:rsidRDefault="005D5A42" w:rsidP="005D5A42">
      <w:pPr>
        <w:spacing w:after="0" w:line="240" w:lineRule="auto"/>
        <w:ind w:left="2700" w:firstLine="301"/>
        <w:jc w:val="center"/>
        <w:rPr>
          <w:rFonts w:ascii="Times New Roman" w:eastAsia="Times New Roman" w:hAnsi="Times New Roman" w:cs="Times New Roman"/>
          <w:bCs/>
          <w:lang w:val="uk-UA" w:eastAsia="uk-UA"/>
        </w:rPr>
      </w:pPr>
    </w:p>
    <w:p w:rsidR="005D5A42" w:rsidRDefault="005D5A42" w:rsidP="005D5A42">
      <w:pPr>
        <w:spacing w:after="0" w:line="240" w:lineRule="auto"/>
        <w:ind w:left="2700" w:firstLine="301"/>
        <w:jc w:val="center"/>
        <w:rPr>
          <w:rFonts w:ascii="Times New Roman" w:eastAsia="Times New Roman" w:hAnsi="Times New Roman" w:cs="Times New Roman"/>
          <w:bCs/>
          <w:lang w:val="uk-UA" w:eastAsia="uk-UA"/>
        </w:rPr>
      </w:pPr>
    </w:p>
    <w:p w:rsidR="005D5A42" w:rsidRDefault="005D5A42" w:rsidP="005D5A42">
      <w:pPr>
        <w:spacing w:after="0" w:line="240" w:lineRule="auto"/>
        <w:ind w:left="2700" w:firstLine="301"/>
        <w:jc w:val="center"/>
        <w:rPr>
          <w:rFonts w:ascii="Times New Roman" w:eastAsia="Times New Roman" w:hAnsi="Times New Roman" w:cs="Times New Roman"/>
          <w:bCs/>
          <w:lang w:val="uk-UA" w:eastAsia="uk-UA"/>
        </w:rPr>
      </w:pPr>
    </w:p>
    <w:p w:rsidR="005D5A42" w:rsidRDefault="005D5A42" w:rsidP="005D5A42">
      <w:pPr>
        <w:spacing w:after="0" w:line="240" w:lineRule="auto"/>
        <w:ind w:left="2700"/>
        <w:jc w:val="center"/>
        <w:rPr>
          <w:rFonts w:ascii="Times New Roman" w:eastAsia="Times New Roman" w:hAnsi="Times New Roman" w:cs="Times New Roman"/>
          <w:bCs/>
          <w:lang w:val="uk-UA" w:eastAsia="uk-UA"/>
        </w:rPr>
      </w:pPr>
    </w:p>
    <w:p w:rsidR="005D5A42" w:rsidRDefault="005D5A42" w:rsidP="005D5A42">
      <w:pPr>
        <w:spacing w:after="0" w:line="240" w:lineRule="auto"/>
        <w:ind w:left="2700"/>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 xml:space="preserve">Укладач: </w:t>
      </w:r>
      <w:proofErr w:type="spellStart"/>
      <w:r>
        <w:rPr>
          <w:rFonts w:ascii="Times New Roman" w:eastAsia="Times New Roman" w:hAnsi="Times New Roman" w:cs="Times New Roman"/>
          <w:bCs/>
          <w:lang w:val="uk-UA" w:eastAsia="uk-UA"/>
        </w:rPr>
        <w:t>к.і.н</w:t>
      </w:r>
      <w:proofErr w:type="spellEnd"/>
      <w:r>
        <w:rPr>
          <w:rFonts w:ascii="Times New Roman" w:eastAsia="Times New Roman" w:hAnsi="Times New Roman" w:cs="Times New Roman"/>
          <w:bCs/>
          <w:lang w:val="uk-UA" w:eastAsia="uk-UA"/>
        </w:rPr>
        <w:t xml:space="preserve">., доц. </w:t>
      </w:r>
      <w:proofErr w:type="spellStart"/>
      <w:r>
        <w:rPr>
          <w:rFonts w:ascii="Times New Roman" w:eastAsia="Times New Roman" w:hAnsi="Times New Roman" w:cs="Times New Roman"/>
          <w:bCs/>
          <w:lang w:val="uk-UA" w:eastAsia="uk-UA"/>
        </w:rPr>
        <w:t>Череватюк</w:t>
      </w:r>
      <w:proofErr w:type="spellEnd"/>
      <w:r>
        <w:rPr>
          <w:rFonts w:ascii="Times New Roman" w:eastAsia="Times New Roman" w:hAnsi="Times New Roman" w:cs="Times New Roman"/>
          <w:bCs/>
          <w:lang w:val="uk-UA" w:eastAsia="uk-UA"/>
        </w:rPr>
        <w:t xml:space="preserve"> В.Б.</w:t>
      </w:r>
    </w:p>
    <w:p w:rsidR="005D5A42" w:rsidRDefault="005D5A42" w:rsidP="005D5A42">
      <w:pPr>
        <w:spacing w:after="0" w:line="240" w:lineRule="auto"/>
        <w:jc w:val="center"/>
        <w:rPr>
          <w:rFonts w:ascii="Times New Roman" w:eastAsia="Times New Roman" w:hAnsi="Times New Roman" w:cs="Times New Roman"/>
          <w:bCs/>
          <w:lang w:val="uk-UA" w:eastAsia="uk-UA"/>
        </w:rPr>
      </w:pPr>
    </w:p>
    <w:p w:rsidR="005D5A42" w:rsidRDefault="005D5A42" w:rsidP="005D5A42">
      <w:pPr>
        <w:spacing w:after="0" w:line="240" w:lineRule="auto"/>
        <w:jc w:val="center"/>
        <w:rPr>
          <w:rFonts w:ascii="Times New Roman" w:eastAsia="Times New Roman" w:hAnsi="Times New Roman" w:cs="Times New Roman"/>
          <w:bCs/>
          <w:lang w:val="uk-UA" w:eastAsia="uk-UA"/>
        </w:rPr>
      </w:pPr>
    </w:p>
    <w:p w:rsidR="005D5A42" w:rsidRDefault="005D5A42" w:rsidP="005D5A42">
      <w:pPr>
        <w:spacing w:after="0" w:line="240" w:lineRule="auto"/>
        <w:jc w:val="center"/>
        <w:rPr>
          <w:rFonts w:ascii="Times New Roman" w:eastAsia="Times New Roman" w:hAnsi="Times New Roman" w:cs="Times New Roman"/>
          <w:bCs/>
          <w:lang w:val="uk-UA" w:eastAsia="uk-UA"/>
        </w:rPr>
      </w:pPr>
    </w:p>
    <w:p w:rsidR="005D5A42" w:rsidRDefault="005D5A42" w:rsidP="005D5A42">
      <w:pPr>
        <w:spacing w:after="0" w:line="240" w:lineRule="auto"/>
        <w:jc w:val="center"/>
        <w:rPr>
          <w:rFonts w:ascii="Times New Roman" w:eastAsia="Times New Roman" w:hAnsi="Times New Roman" w:cs="Times New Roman"/>
          <w:bCs/>
          <w:lang w:val="uk-UA" w:eastAsia="uk-UA"/>
        </w:rPr>
      </w:pPr>
    </w:p>
    <w:p w:rsidR="00047D50" w:rsidRDefault="00047D50" w:rsidP="005D5A42">
      <w:pPr>
        <w:spacing w:after="0" w:line="240" w:lineRule="auto"/>
        <w:jc w:val="center"/>
        <w:rPr>
          <w:rFonts w:ascii="Times New Roman" w:eastAsia="Times New Roman" w:hAnsi="Times New Roman" w:cs="Times New Roman"/>
          <w:bCs/>
          <w:lang w:val="uk-UA" w:eastAsia="uk-UA"/>
        </w:rPr>
      </w:pPr>
    </w:p>
    <w:p w:rsidR="00047D50" w:rsidRDefault="00047D50" w:rsidP="005D5A42">
      <w:pPr>
        <w:spacing w:after="0" w:line="240" w:lineRule="auto"/>
        <w:jc w:val="center"/>
        <w:rPr>
          <w:rFonts w:ascii="Times New Roman" w:eastAsia="Times New Roman" w:hAnsi="Times New Roman" w:cs="Times New Roman"/>
          <w:bCs/>
          <w:lang w:val="uk-UA" w:eastAsia="uk-UA"/>
        </w:rPr>
      </w:pPr>
    </w:p>
    <w:p w:rsidR="00047D50" w:rsidRDefault="00047D50" w:rsidP="005D5A42">
      <w:pPr>
        <w:spacing w:after="0" w:line="240" w:lineRule="auto"/>
        <w:jc w:val="center"/>
        <w:rPr>
          <w:rFonts w:ascii="Times New Roman" w:eastAsia="Times New Roman" w:hAnsi="Times New Roman" w:cs="Times New Roman"/>
          <w:bCs/>
          <w:lang w:val="uk-UA" w:eastAsia="uk-UA"/>
        </w:rPr>
      </w:pPr>
    </w:p>
    <w:p w:rsidR="00047D50" w:rsidRDefault="00047D50" w:rsidP="005D5A42">
      <w:pPr>
        <w:spacing w:after="0" w:line="240" w:lineRule="auto"/>
        <w:jc w:val="center"/>
        <w:rPr>
          <w:rFonts w:ascii="Times New Roman" w:eastAsia="Times New Roman" w:hAnsi="Times New Roman" w:cs="Times New Roman"/>
          <w:bCs/>
          <w:lang w:val="uk-UA" w:eastAsia="uk-UA"/>
        </w:rPr>
      </w:pPr>
    </w:p>
    <w:p w:rsidR="00047D50" w:rsidRDefault="00047D50" w:rsidP="005D5A42">
      <w:pPr>
        <w:spacing w:after="0" w:line="240" w:lineRule="auto"/>
        <w:jc w:val="center"/>
        <w:rPr>
          <w:rFonts w:ascii="Times New Roman" w:eastAsia="Times New Roman" w:hAnsi="Times New Roman" w:cs="Times New Roman"/>
          <w:bCs/>
          <w:lang w:val="uk-UA" w:eastAsia="uk-UA"/>
        </w:rPr>
      </w:pPr>
    </w:p>
    <w:p w:rsidR="00047D50" w:rsidRDefault="00047D50" w:rsidP="005D5A42">
      <w:pPr>
        <w:spacing w:after="0" w:line="240" w:lineRule="auto"/>
        <w:jc w:val="center"/>
        <w:rPr>
          <w:rFonts w:ascii="Times New Roman" w:eastAsia="Times New Roman" w:hAnsi="Times New Roman" w:cs="Times New Roman"/>
          <w:bCs/>
          <w:lang w:val="uk-UA" w:eastAsia="uk-UA"/>
        </w:rPr>
      </w:pPr>
    </w:p>
    <w:p w:rsidR="00047D50" w:rsidRDefault="00047D50" w:rsidP="005D5A42">
      <w:pPr>
        <w:spacing w:after="0" w:line="240" w:lineRule="auto"/>
        <w:jc w:val="center"/>
        <w:rPr>
          <w:rFonts w:ascii="Times New Roman" w:eastAsia="Times New Roman" w:hAnsi="Times New Roman" w:cs="Times New Roman"/>
          <w:bCs/>
          <w:lang w:val="uk-UA" w:eastAsia="uk-UA"/>
        </w:rPr>
      </w:pPr>
    </w:p>
    <w:p w:rsidR="00047D50" w:rsidRDefault="00047D50" w:rsidP="005D5A42">
      <w:pPr>
        <w:spacing w:after="0" w:line="240" w:lineRule="auto"/>
        <w:jc w:val="center"/>
        <w:rPr>
          <w:rFonts w:ascii="Times New Roman" w:eastAsia="Times New Roman" w:hAnsi="Times New Roman" w:cs="Times New Roman"/>
          <w:bCs/>
          <w:lang w:val="uk-UA" w:eastAsia="uk-UA"/>
        </w:rPr>
      </w:pPr>
    </w:p>
    <w:p w:rsidR="00047D50" w:rsidRDefault="00047D50" w:rsidP="005D5A42">
      <w:pPr>
        <w:spacing w:after="0" w:line="240" w:lineRule="auto"/>
        <w:jc w:val="center"/>
        <w:rPr>
          <w:rFonts w:ascii="Times New Roman" w:eastAsia="Times New Roman" w:hAnsi="Times New Roman" w:cs="Times New Roman"/>
          <w:bCs/>
          <w:lang w:val="uk-UA" w:eastAsia="uk-UA"/>
        </w:rPr>
      </w:pPr>
    </w:p>
    <w:p w:rsidR="00047D50" w:rsidRDefault="00047D50" w:rsidP="005D5A42">
      <w:pPr>
        <w:spacing w:after="0" w:line="240" w:lineRule="auto"/>
        <w:jc w:val="center"/>
        <w:rPr>
          <w:rFonts w:ascii="Times New Roman" w:eastAsia="Times New Roman" w:hAnsi="Times New Roman" w:cs="Times New Roman"/>
          <w:bCs/>
          <w:lang w:val="uk-UA" w:eastAsia="uk-UA"/>
        </w:rPr>
      </w:pPr>
    </w:p>
    <w:p w:rsidR="00047D50" w:rsidRDefault="00047D50" w:rsidP="005D5A42">
      <w:pPr>
        <w:spacing w:after="0" w:line="240" w:lineRule="auto"/>
        <w:jc w:val="center"/>
        <w:rPr>
          <w:rFonts w:ascii="Times New Roman" w:eastAsia="Times New Roman" w:hAnsi="Times New Roman" w:cs="Times New Roman"/>
          <w:bCs/>
          <w:lang w:val="uk-UA" w:eastAsia="uk-UA"/>
        </w:rPr>
      </w:pPr>
    </w:p>
    <w:p w:rsidR="00047D50" w:rsidRDefault="00047D50" w:rsidP="005D5A42">
      <w:pPr>
        <w:spacing w:after="0" w:line="240" w:lineRule="auto"/>
        <w:jc w:val="center"/>
        <w:rPr>
          <w:rFonts w:ascii="Times New Roman" w:eastAsia="Times New Roman" w:hAnsi="Times New Roman" w:cs="Times New Roman"/>
          <w:bCs/>
          <w:lang w:val="uk-UA" w:eastAsia="uk-UA"/>
        </w:rPr>
      </w:pPr>
    </w:p>
    <w:p w:rsidR="00047D50" w:rsidRDefault="00047D50" w:rsidP="005D5A42">
      <w:pPr>
        <w:spacing w:after="0" w:line="240" w:lineRule="auto"/>
        <w:jc w:val="center"/>
        <w:rPr>
          <w:rFonts w:ascii="Times New Roman" w:eastAsia="Times New Roman" w:hAnsi="Times New Roman" w:cs="Times New Roman"/>
          <w:bCs/>
          <w:lang w:val="uk-UA" w:eastAsia="uk-UA"/>
        </w:rPr>
      </w:pPr>
    </w:p>
    <w:p w:rsidR="00047D50" w:rsidRDefault="00047D50" w:rsidP="005D5A42">
      <w:pPr>
        <w:spacing w:after="0" w:line="240" w:lineRule="auto"/>
        <w:jc w:val="center"/>
        <w:rPr>
          <w:rFonts w:ascii="Times New Roman" w:eastAsia="Times New Roman" w:hAnsi="Times New Roman" w:cs="Times New Roman"/>
          <w:bCs/>
          <w:lang w:val="uk-UA" w:eastAsia="uk-UA"/>
        </w:rPr>
      </w:pPr>
    </w:p>
    <w:p w:rsidR="00047D50" w:rsidRDefault="00047D50" w:rsidP="005D5A42">
      <w:pPr>
        <w:spacing w:after="0" w:line="240" w:lineRule="auto"/>
        <w:jc w:val="center"/>
        <w:rPr>
          <w:rFonts w:ascii="Times New Roman" w:eastAsia="Times New Roman" w:hAnsi="Times New Roman" w:cs="Times New Roman"/>
          <w:bCs/>
          <w:lang w:val="uk-UA" w:eastAsia="uk-UA"/>
        </w:rPr>
      </w:pPr>
    </w:p>
    <w:p w:rsidR="00047D50" w:rsidRDefault="00047D50" w:rsidP="005D5A42">
      <w:pPr>
        <w:spacing w:after="0" w:line="240" w:lineRule="auto"/>
        <w:jc w:val="center"/>
        <w:rPr>
          <w:rFonts w:ascii="Times New Roman" w:eastAsia="Times New Roman" w:hAnsi="Times New Roman" w:cs="Times New Roman"/>
          <w:bCs/>
          <w:lang w:val="uk-UA" w:eastAsia="uk-UA"/>
        </w:rPr>
      </w:pPr>
    </w:p>
    <w:p w:rsidR="00047D50" w:rsidRDefault="00047D50" w:rsidP="005D5A42">
      <w:pPr>
        <w:spacing w:after="0" w:line="240" w:lineRule="auto"/>
        <w:jc w:val="center"/>
        <w:rPr>
          <w:rFonts w:ascii="Times New Roman" w:eastAsia="Times New Roman" w:hAnsi="Times New Roman" w:cs="Times New Roman"/>
          <w:bCs/>
          <w:lang w:val="uk-UA" w:eastAsia="uk-UA"/>
        </w:rPr>
      </w:pPr>
    </w:p>
    <w:p w:rsidR="00047D50" w:rsidRDefault="00047D50" w:rsidP="005D5A42">
      <w:pPr>
        <w:spacing w:after="0" w:line="240" w:lineRule="auto"/>
        <w:jc w:val="center"/>
        <w:rPr>
          <w:rFonts w:ascii="Times New Roman" w:eastAsia="Times New Roman" w:hAnsi="Times New Roman" w:cs="Times New Roman"/>
          <w:bCs/>
          <w:lang w:val="uk-UA" w:eastAsia="uk-UA"/>
        </w:rPr>
      </w:pPr>
    </w:p>
    <w:p w:rsidR="00047D50" w:rsidRDefault="00047D50" w:rsidP="005D5A42">
      <w:pPr>
        <w:spacing w:after="0" w:line="240" w:lineRule="auto"/>
        <w:jc w:val="center"/>
        <w:rPr>
          <w:rFonts w:ascii="Times New Roman" w:eastAsia="Times New Roman" w:hAnsi="Times New Roman" w:cs="Times New Roman"/>
          <w:bCs/>
          <w:lang w:val="uk-UA" w:eastAsia="uk-UA"/>
        </w:rPr>
      </w:pPr>
    </w:p>
    <w:p w:rsidR="00047D50" w:rsidRDefault="00047D50" w:rsidP="005D5A42">
      <w:pPr>
        <w:spacing w:after="0" w:line="240" w:lineRule="auto"/>
        <w:jc w:val="center"/>
        <w:rPr>
          <w:rFonts w:ascii="Times New Roman" w:eastAsia="Times New Roman" w:hAnsi="Times New Roman" w:cs="Times New Roman"/>
          <w:bCs/>
          <w:lang w:val="uk-UA" w:eastAsia="uk-UA"/>
        </w:rPr>
      </w:pPr>
    </w:p>
    <w:p w:rsidR="005D5A42" w:rsidRDefault="005D5A42" w:rsidP="005D5A42">
      <w:pPr>
        <w:spacing w:after="0" w:line="240" w:lineRule="auto"/>
        <w:jc w:val="center"/>
        <w:rPr>
          <w:rFonts w:ascii="Times New Roman" w:eastAsia="Times New Roman" w:hAnsi="Times New Roman" w:cs="Times New Roman"/>
          <w:bCs/>
          <w:lang w:val="uk-UA" w:eastAsia="uk-UA"/>
        </w:rPr>
      </w:pPr>
    </w:p>
    <w:p w:rsidR="005D5A42" w:rsidRDefault="005D5A42" w:rsidP="005D5A42">
      <w:pPr>
        <w:spacing w:after="0" w:line="240" w:lineRule="auto"/>
        <w:ind w:firstLine="301"/>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КИЇВ – 201</w:t>
      </w:r>
      <w:r w:rsidR="00047D50">
        <w:rPr>
          <w:rFonts w:ascii="Times New Roman" w:eastAsia="Times New Roman" w:hAnsi="Times New Roman" w:cs="Times New Roman"/>
          <w:lang w:val="uk-UA" w:eastAsia="uk-UA"/>
        </w:rPr>
        <w:t>8</w:t>
      </w:r>
    </w:p>
    <w:p w:rsidR="005D5A42" w:rsidRDefault="005D5A42" w:rsidP="005D5A42">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lang w:val="uk-UA" w:eastAsia="uk-UA"/>
        </w:rPr>
        <w:br w:type="page"/>
      </w:r>
      <w:r>
        <w:rPr>
          <w:rFonts w:ascii="Times New Roman" w:eastAsia="Times New Roman" w:hAnsi="Times New Roman" w:cs="Times New Roman"/>
          <w:b/>
          <w:sz w:val="28"/>
          <w:szCs w:val="28"/>
          <w:lang w:val="uk-UA" w:eastAsia="ru-RU"/>
        </w:rPr>
        <w:lastRenderedPageBreak/>
        <w:t>ЗМІСТ</w:t>
      </w:r>
    </w:p>
    <w:p w:rsidR="005D5A42" w:rsidRDefault="005D5A42" w:rsidP="005D5A42">
      <w:pPr>
        <w:spacing w:after="0" w:line="240" w:lineRule="auto"/>
        <w:jc w:val="center"/>
        <w:rPr>
          <w:rFonts w:ascii="Times New Roman" w:eastAsia="Times New Roman" w:hAnsi="Times New Roman" w:cs="Times New Roman"/>
          <w:b/>
          <w:sz w:val="28"/>
          <w:szCs w:val="28"/>
          <w:lang w:val="uk-UA" w:eastAsia="ru-RU"/>
        </w:rPr>
      </w:pPr>
    </w:p>
    <w:tbl>
      <w:tblPr>
        <w:tblStyle w:val="a4"/>
        <w:tblW w:w="52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11"/>
        <w:gridCol w:w="631"/>
      </w:tblGrid>
      <w:tr w:rsidR="005D5A42" w:rsidTr="005D5A42">
        <w:tc>
          <w:tcPr>
            <w:tcW w:w="4686" w:type="pct"/>
            <w:hideMark/>
          </w:tcPr>
          <w:p w:rsidR="005D5A42" w:rsidRDefault="005D5A42">
            <w:pPr>
              <w:jc w:val="both"/>
              <w:rPr>
                <w:b/>
                <w:sz w:val="28"/>
                <w:szCs w:val="28"/>
                <w:lang w:val="uk-UA"/>
              </w:rPr>
            </w:pPr>
            <w:r>
              <w:rPr>
                <w:b/>
                <w:sz w:val="28"/>
                <w:szCs w:val="28"/>
                <w:lang w:val="uk-UA"/>
              </w:rPr>
              <w:t>Вступ…………………………………………………………………...</w:t>
            </w:r>
          </w:p>
        </w:tc>
        <w:tc>
          <w:tcPr>
            <w:tcW w:w="314" w:type="pct"/>
            <w:hideMark/>
          </w:tcPr>
          <w:p w:rsidR="005D5A42" w:rsidRDefault="005D5A42">
            <w:pPr>
              <w:jc w:val="center"/>
              <w:rPr>
                <w:b/>
                <w:sz w:val="28"/>
                <w:szCs w:val="28"/>
                <w:lang w:val="uk-UA"/>
              </w:rPr>
            </w:pPr>
            <w:r>
              <w:rPr>
                <w:b/>
                <w:sz w:val="28"/>
                <w:szCs w:val="28"/>
                <w:lang w:val="uk-UA"/>
              </w:rPr>
              <w:t>4</w:t>
            </w:r>
          </w:p>
        </w:tc>
      </w:tr>
      <w:tr w:rsidR="005D5A42" w:rsidTr="005D5A42">
        <w:tc>
          <w:tcPr>
            <w:tcW w:w="4686" w:type="pct"/>
            <w:hideMark/>
          </w:tcPr>
          <w:p w:rsidR="005D5A42" w:rsidRDefault="005D5A42">
            <w:pPr>
              <w:jc w:val="both"/>
              <w:rPr>
                <w:b/>
                <w:sz w:val="28"/>
                <w:szCs w:val="28"/>
                <w:lang w:val="uk-UA"/>
              </w:rPr>
            </w:pPr>
            <w:r>
              <w:rPr>
                <w:b/>
                <w:sz w:val="28"/>
                <w:szCs w:val="28"/>
                <w:lang w:val="uk-UA"/>
              </w:rPr>
              <w:t>Модуль 1.</w:t>
            </w:r>
            <w:r>
              <w:rPr>
                <w:i/>
                <w:sz w:val="28"/>
                <w:szCs w:val="28"/>
                <w:lang w:val="uk-UA"/>
              </w:rPr>
              <w:t xml:space="preserve"> </w:t>
            </w:r>
            <w:r>
              <w:rPr>
                <w:sz w:val="28"/>
                <w:szCs w:val="28"/>
                <w:lang w:val="uk-UA"/>
              </w:rPr>
              <w:t>Юридична</w:t>
            </w:r>
            <w:r>
              <w:rPr>
                <w:i/>
                <w:sz w:val="28"/>
                <w:szCs w:val="28"/>
                <w:lang w:val="uk-UA"/>
              </w:rPr>
              <w:t xml:space="preserve"> </w:t>
            </w:r>
            <w:proofErr w:type="spellStart"/>
            <w:r>
              <w:rPr>
                <w:sz w:val="28"/>
                <w:szCs w:val="28"/>
                <w:lang w:val="uk-UA"/>
              </w:rPr>
              <w:t>конфліктологія</w:t>
            </w:r>
            <w:proofErr w:type="spellEnd"/>
            <w:r>
              <w:rPr>
                <w:sz w:val="28"/>
                <w:szCs w:val="28"/>
                <w:lang w:val="uk-UA"/>
              </w:rPr>
              <w:t xml:space="preserve"> як наука і навчальна дисципліна. Види юридичних  конфліктів, шляхи їх попередження та розв’язання………………...</w:t>
            </w:r>
          </w:p>
        </w:tc>
        <w:tc>
          <w:tcPr>
            <w:tcW w:w="314" w:type="pct"/>
          </w:tcPr>
          <w:p w:rsidR="005D5A42" w:rsidRDefault="005D5A42">
            <w:pPr>
              <w:jc w:val="center"/>
              <w:rPr>
                <w:b/>
                <w:sz w:val="28"/>
                <w:szCs w:val="28"/>
                <w:lang w:val="uk-UA"/>
              </w:rPr>
            </w:pPr>
          </w:p>
          <w:p w:rsidR="005D5A42" w:rsidRDefault="005D5A42">
            <w:pPr>
              <w:jc w:val="center"/>
              <w:rPr>
                <w:b/>
                <w:sz w:val="28"/>
                <w:szCs w:val="28"/>
                <w:lang w:val="uk-UA"/>
              </w:rPr>
            </w:pPr>
            <w:r>
              <w:rPr>
                <w:b/>
                <w:sz w:val="28"/>
                <w:szCs w:val="28"/>
                <w:lang w:val="uk-UA"/>
              </w:rPr>
              <w:t>5</w:t>
            </w:r>
          </w:p>
        </w:tc>
      </w:tr>
      <w:tr w:rsidR="005D5A42" w:rsidTr="005D5A42">
        <w:tc>
          <w:tcPr>
            <w:tcW w:w="4686" w:type="pct"/>
            <w:hideMark/>
          </w:tcPr>
          <w:p w:rsidR="005D5A42" w:rsidRDefault="005D5A42">
            <w:pPr>
              <w:jc w:val="both"/>
              <w:rPr>
                <w:b/>
                <w:sz w:val="28"/>
                <w:szCs w:val="28"/>
                <w:lang w:val="uk-UA"/>
              </w:rPr>
            </w:pPr>
            <w:r>
              <w:rPr>
                <w:b/>
                <w:sz w:val="28"/>
                <w:szCs w:val="28"/>
                <w:lang w:val="uk-UA"/>
              </w:rPr>
              <w:t>Тема 1.</w:t>
            </w:r>
            <w:r>
              <w:rPr>
                <w:sz w:val="28"/>
                <w:szCs w:val="28"/>
                <w:lang w:val="uk-UA"/>
              </w:rPr>
              <w:t xml:space="preserve"> Місце і значення Юридичної </w:t>
            </w:r>
            <w:proofErr w:type="spellStart"/>
            <w:r>
              <w:rPr>
                <w:sz w:val="28"/>
                <w:szCs w:val="28"/>
                <w:lang w:val="uk-UA"/>
              </w:rPr>
              <w:t>конфліктології</w:t>
            </w:r>
            <w:proofErr w:type="spellEnd"/>
            <w:r>
              <w:rPr>
                <w:sz w:val="28"/>
                <w:szCs w:val="28"/>
                <w:lang w:val="uk-UA"/>
              </w:rPr>
              <w:t xml:space="preserve"> в системі юридичних наук. Юридичний конфлікт, його структура, динаміка і механізми його розвитку……………………………………………...</w:t>
            </w:r>
          </w:p>
        </w:tc>
        <w:tc>
          <w:tcPr>
            <w:tcW w:w="314" w:type="pct"/>
          </w:tcPr>
          <w:p w:rsidR="005D5A42" w:rsidRDefault="005D5A42">
            <w:pPr>
              <w:jc w:val="center"/>
              <w:rPr>
                <w:b/>
                <w:sz w:val="28"/>
                <w:szCs w:val="28"/>
                <w:lang w:val="uk-UA"/>
              </w:rPr>
            </w:pPr>
          </w:p>
          <w:p w:rsidR="005D5A42" w:rsidRDefault="005D5A42">
            <w:pPr>
              <w:jc w:val="center"/>
              <w:rPr>
                <w:b/>
                <w:sz w:val="28"/>
                <w:szCs w:val="28"/>
                <w:lang w:val="uk-UA"/>
              </w:rPr>
            </w:pPr>
          </w:p>
          <w:p w:rsidR="005D5A42" w:rsidRDefault="005D5A42">
            <w:pPr>
              <w:jc w:val="center"/>
              <w:rPr>
                <w:b/>
                <w:sz w:val="28"/>
                <w:szCs w:val="28"/>
                <w:lang w:val="uk-UA"/>
              </w:rPr>
            </w:pPr>
            <w:r>
              <w:rPr>
                <w:b/>
                <w:sz w:val="28"/>
                <w:szCs w:val="28"/>
                <w:lang w:val="uk-UA"/>
              </w:rPr>
              <w:t>5</w:t>
            </w:r>
          </w:p>
        </w:tc>
      </w:tr>
      <w:tr w:rsidR="005D5A42" w:rsidTr="005D5A42">
        <w:tc>
          <w:tcPr>
            <w:tcW w:w="4686" w:type="pct"/>
            <w:hideMark/>
          </w:tcPr>
          <w:p w:rsidR="005D5A42" w:rsidRDefault="005D5A42">
            <w:pPr>
              <w:jc w:val="both"/>
              <w:rPr>
                <w:b/>
                <w:sz w:val="28"/>
                <w:szCs w:val="28"/>
                <w:lang w:val="uk-UA"/>
              </w:rPr>
            </w:pPr>
            <w:r>
              <w:rPr>
                <w:b/>
                <w:sz w:val="28"/>
                <w:szCs w:val="28"/>
                <w:lang w:val="uk-UA"/>
              </w:rPr>
              <w:t xml:space="preserve">Тема2. </w:t>
            </w:r>
            <w:r>
              <w:rPr>
                <w:sz w:val="28"/>
                <w:szCs w:val="28"/>
                <w:lang w:val="uk-UA"/>
              </w:rPr>
              <w:t>Типологія та класифікація юридичних  конфліктів….</w:t>
            </w:r>
          </w:p>
        </w:tc>
        <w:tc>
          <w:tcPr>
            <w:tcW w:w="314" w:type="pct"/>
            <w:hideMark/>
          </w:tcPr>
          <w:p w:rsidR="005D5A42" w:rsidRDefault="005D5A42">
            <w:pPr>
              <w:jc w:val="center"/>
              <w:rPr>
                <w:b/>
                <w:sz w:val="28"/>
                <w:szCs w:val="28"/>
                <w:lang w:val="uk-UA"/>
              </w:rPr>
            </w:pPr>
            <w:r>
              <w:rPr>
                <w:b/>
                <w:sz w:val="28"/>
                <w:szCs w:val="28"/>
                <w:lang w:val="uk-UA"/>
              </w:rPr>
              <w:t>11</w:t>
            </w:r>
          </w:p>
        </w:tc>
      </w:tr>
      <w:tr w:rsidR="005D5A42" w:rsidTr="005D5A42">
        <w:tc>
          <w:tcPr>
            <w:tcW w:w="4686" w:type="pct"/>
            <w:hideMark/>
          </w:tcPr>
          <w:p w:rsidR="005D5A42" w:rsidRDefault="005D5A42">
            <w:pPr>
              <w:jc w:val="both"/>
              <w:rPr>
                <w:b/>
                <w:sz w:val="28"/>
                <w:szCs w:val="28"/>
                <w:lang w:val="uk-UA"/>
              </w:rPr>
            </w:pPr>
            <w:r>
              <w:rPr>
                <w:b/>
                <w:sz w:val="28"/>
                <w:szCs w:val="28"/>
                <w:lang w:val="uk-UA"/>
              </w:rPr>
              <w:t>Тема 3.</w:t>
            </w:r>
            <w:r>
              <w:rPr>
                <w:sz w:val="28"/>
                <w:szCs w:val="28"/>
                <w:lang w:val="uk-UA"/>
              </w:rPr>
              <w:t xml:space="preserve"> Засоби і механізми розв’язання юридичних конфліктів………………………………………………………………</w:t>
            </w:r>
          </w:p>
        </w:tc>
        <w:tc>
          <w:tcPr>
            <w:tcW w:w="314" w:type="pct"/>
          </w:tcPr>
          <w:p w:rsidR="005D5A42" w:rsidRDefault="005D5A42">
            <w:pPr>
              <w:jc w:val="center"/>
              <w:rPr>
                <w:b/>
                <w:sz w:val="28"/>
                <w:szCs w:val="28"/>
                <w:lang w:val="uk-UA"/>
              </w:rPr>
            </w:pPr>
          </w:p>
          <w:p w:rsidR="005D5A42" w:rsidRDefault="005D5A42">
            <w:pPr>
              <w:jc w:val="center"/>
              <w:rPr>
                <w:b/>
                <w:sz w:val="28"/>
                <w:szCs w:val="28"/>
                <w:lang w:val="uk-UA"/>
              </w:rPr>
            </w:pPr>
            <w:r>
              <w:rPr>
                <w:b/>
                <w:sz w:val="28"/>
                <w:szCs w:val="28"/>
                <w:lang w:val="uk-UA"/>
              </w:rPr>
              <w:t>17</w:t>
            </w:r>
          </w:p>
        </w:tc>
      </w:tr>
      <w:tr w:rsidR="005D5A42" w:rsidTr="005D5A42">
        <w:tc>
          <w:tcPr>
            <w:tcW w:w="4686" w:type="pct"/>
            <w:hideMark/>
          </w:tcPr>
          <w:p w:rsidR="005D5A42" w:rsidRDefault="005D5A42">
            <w:pPr>
              <w:jc w:val="both"/>
              <w:rPr>
                <w:b/>
                <w:sz w:val="28"/>
                <w:szCs w:val="28"/>
                <w:lang w:val="uk-UA"/>
              </w:rPr>
            </w:pPr>
            <w:r>
              <w:rPr>
                <w:b/>
                <w:sz w:val="28"/>
                <w:szCs w:val="28"/>
                <w:lang w:val="uk-UA"/>
              </w:rPr>
              <w:t>Список джерел………………………………………………………..</w:t>
            </w:r>
          </w:p>
        </w:tc>
        <w:tc>
          <w:tcPr>
            <w:tcW w:w="314" w:type="pct"/>
            <w:hideMark/>
          </w:tcPr>
          <w:p w:rsidR="005D5A42" w:rsidRDefault="005D5A42">
            <w:pPr>
              <w:jc w:val="center"/>
              <w:rPr>
                <w:b/>
                <w:sz w:val="28"/>
                <w:szCs w:val="28"/>
                <w:lang w:val="uk-UA"/>
              </w:rPr>
            </w:pPr>
            <w:r>
              <w:rPr>
                <w:b/>
                <w:sz w:val="28"/>
                <w:szCs w:val="28"/>
                <w:lang w:val="uk-UA"/>
              </w:rPr>
              <w:t>26</w:t>
            </w:r>
          </w:p>
        </w:tc>
      </w:tr>
    </w:tbl>
    <w:p w:rsidR="005D5A42" w:rsidRDefault="005D5A42" w:rsidP="005D5A42">
      <w:pPr>
        <w:spacing w:after="0" w:line="240" w:lineRule="auto"/>
        <w:ind w:firstLine="301"/>
        <w:jc w:val="center"/>
        <w:rPr>
          <w:rFonts w:ascii="Times New Roman" w:eastAsia="Times New Roman" w:hAnsi="Times New Roman" w:cs="Times New Roman"/>
          <w:b/>
          <w:lang w:val="uk-UA" w:eastAsia="ru-RU"/>
        </w:rPr>
      </w:pPr>
    </w:p>
    <w:p w:rsidR="005D5A42" w:rsidRDefault="005D5A42" w:rsidP="005D5A42">
      <w:pPr>
        <w:spacing w:after="0" w:line="240" w:lineRule="auto"/>
        <w:ind w:firstLine="567"/>
        <w:jc w:val="center"/>
        <w:rPr>
          <w:rFonts w:ascii="Times New Roman" w:eastAsia="Times New Roman" w:hAnsi="Times New Roman" w:cs="Times New Roman"/>
          <w:b/>
          <w:lang w:val="uk-UA" w:eastAsia="ru-RU"/>
        </w:rPr>
      </w:pPr>
    </w:p>
    <w:p w:rsidR="005D5A42" w:rsidRDefault="005D5A42" w:rsidP="005D5A42">
      <w:pPr>
        <w:spacing w:after="0" w:line="240" w:lineRule="auto"/>
        <w:ind w:firstLine="567"/>
        <w:jc w:val="center"/>
        <w:rPr>
          <w:rFonts w:ascii="Times New Roman" w:eastAsia="Times New Roman" w:hAnsi="Times New Roman" w:cs="Times New Roman"/>
          <w:b/>
          <w:lang w:val="uk-UA" w:eastAsia="ru-RU"/>
        </w:rPr>
      </w:pPr>
    </w:p>
    <w:p w:rsidR="005D5A42" w:rsidRDefault="005D5A42" w:rsidP="005D5A42">
      <w:pPr>
        <w:spacing w:after="0" w:line="240" w:lineRule="auto"/>
        <w:ind w:firstLine="567"/>
        <w:jc w:val="center"/>
        <w:rPr>
          <w:rFonts w:ascii="Times New Roman" w:eastAsia="Times New Roman" w:hAnsi="Times New Roman" w:cs="Times New Roman"/>
          <w:b/>
          <w:lang w:val="uk-UA" w:eastAsia="ru-RU"/>
        </w:rPr>
      </w:pPr>
    </w:p>
    <w:p w:rsidR="005D5A42" w:rsidRDefault="005D5A42" w:rsidP="005D5A42">
      <w:pPr>
        <w:spacing w:after="0" w:line="240" w:lineRule="auto"/>
        <w:ind w:firstLine="567"/>
        <w:jc w:val="center"/>
        <w:rPr>
          <w:rFonts w:ascii="Times New Roman" w:eastAsia="Times New Roman" w:hAnsi="Times New Roman" w:cs="Times New Roman"/>
          <w:b/>
          <w:lang w:val="uk-UA" w:eastAsia="ru-RU"/>
        </w:rPr>
      </w:pPr>
    </w:p>
    <w:p w:rsidR="005D5A42" w:rsidRDefault="005D5A42" w:rsidP="005D5A42">
      <w:pPr>
        <w:spacing w:after="0" w:line="240" w:lineRule="auto"/>
        <w:ind w:firstLine="567"/>
        <w:jc w:val="center"/>
        <w:rPr>
          <w:rFonts w:ascii="Times New Roman" w:eastAsia="Times New Roman" w:hAnsi="Times New Roman" w:cs="Times New Roman"/>
          <w:b/>
          <w:lang w:val="uk-UA" w:eastAsia="ru-RU"/>
        </w:rPr>
      </w:pPr>
    </w:p>
    <w:p w:rsidR="005D5A42" w:rsidRDefault="005D5A42" w:rsidP="005D5A42">
      <w:pPr>
        <w:spacing w:after="0" w:line="240" w:lineRule="auto"/>
        <w:ind w:firstLine="567"/>
        <w:jc w:val="center"/>
        <w:rPr>
          <w:rFonts w:ascii="Times New Roman" w:eastAsia="Times New Roman" w:hAnsi="Times New Roman" w:cs="Times New Roman"/>
          <w:b/>
          <w:lang w:val="uk-UA" w:eastAsia="ru-RU"/>
        </w:rPr>
      </w:pPr>
    </w:p>
    <w:p w:rsidR="005D5A42" w:rsidRDefault="005D5A42" w:rsidP="005D5A42">
      <w:pPr>
        <w:spacing w:after="0" w:line="240" w:lineRule="auto"/>
        <w:ind w:firstLine="567"/>
        <w:jc w:val="center"/>
        <w:rPr>
          <w:rFonts w:ascii="Times New Roman" w:eastAsia="Times New Roman" w:hAnsi="Times New Roman" w:cs="Times New Roman"/>
          <w:b/>
          <w:lang w:val="uk-UA" w:eastAsia="ru-RU"/>
        </w:rPr>
      </w:pPr>
    </w:p>
    <w:p w:rsidR="005D5A42" w:rsidRDefault="005D5A42" w:rsidP="005D5A42">
      <w:pPr>
        <w:spacing w:after="0" w:line="240" w:lineRule="auto"/>
        <w:jc w:val="both"/>
        <w:rPr>
          <w:rFonts w:ascii="Times New Roman" w:eastAsia="Times New Roman" w:hAnsi="Times New Roman" w:cs="Times New Roman"/>
          <w:b/>
          <w:bCs/>
          <w:sz w:val="28"/>
          <w:szCs w:val="28"/>
          <w:lang w:val="uk-UA" w:eastAsia="ru-RU"/>
        </w:rPr>
      </w:pPr>
    </w:p>
    <w:p w:rsidR="005D5A42" w:rsidRDefault="005D5A42" w:rsidP="005D5A42">
      <w:pPr>
        <w:spacing w:after="0" w:line="240" w:lineRule="auto"/>
        <w:jc w:val="both"/>
        <w:rPr>
          <w:rFonts w:ascii="Times New Roman" w:eastAsia="Times New Roman" w:hAnsi="Times New Roman" w:cs="Times New Roman"/>
          <w:b/>
          <w:bCs/>
          <w:sz w:val="28"/>
          <w:szCs w:val="28"/>
          <w:lang w:val="uk-UA" w:eastAsia="ru-RU"/>
        </w:rPr>
      </w:pPr>
    </w:p>
    <w:p w:rsidR="005D5A42" w:rsidRDefault="005D5A42" w:rsidP="005D5A42">
      <w:pPr>
        <w:spacing w:after="0" w:line="240" w:lineRule="auto"/>
        <w:jc w:val="both"/>
        <w:rPr>
          <w:rFonts w:ascii="Times New Roman" w:eastAsia="Times New Roman" w:hAnsi="Times New Roman" w:cs="Times New Roman"/>
          <w:b/>
          <w:bCs/>
          <w:sz w:val="28"/>
          <w:szCs w:val="28"/>
          <w:lang w:val="uk-UA" w:eastAsia="ru-RU"/>
        </w:rPr>
      </w:pPr>
    </w:p>
    <w:p w:rsidR="005D5A42" w:rsidRDefault="005D5A42" w:rsidP="005D5A42">
      <w:pPr>
        <w:spacing w:after="0" w:line="240" w:lineRule="auto"/>
        <w:jc w:val="both"/>
        <w:rPr>
          <w:rFonts w:ascii="Times New Roman" w:eastAsia="Times New Roman" w:hAnsi="Times New Roman" w:cs="Times New Roman"/>
          <w:b/>
          <w:bCs/>
          <w:sz w:val="28"/>
          <w:szCs w:val="28"/>
          <w:lang w:val="uk-UA" w:eastAsia="ru-RU"/>
        </w:rPr>
      </w:pPr>
    </w:p>
    <w:p w:rsidR="005D5A42" w:rsidRDefault="005D5A42" w:rsidP="005D5A42">
      <w:pPr>
        <w:spacing w:after="0" w:line="240" w:lineRule="auto"/>
        <w:jc w:val="both"/>
        <w:rPr>
          <w:rFonts w:ascii="Times New Roman" w:eastAsia="Times New Roman" w:hAnsi="Times New Roman" w:cs="Times New Roman"/>
          <w:b/>
          <w:bCs/>
          <w:sz w:val="28"/>
          <w:szCs w:val="28"/>
          <w:lang w:val="uk-UA" w:eastAsia="ru-RU"/>
        </w:rPr>
      </w:pPr>
    </w:p>
    <w:p w:rsidR="005D5A42" w:rsidRDefault="005D5A42" w:rsidP="005D5A42">
      <w:pPr>
        <w:spacing w:after="0" w:line="240" w:lineRule="auto"/>
        <w:jc w:val="both"/>
        <w:rPr>
          <w:rFonts w:ascii="Times New Roman" w:eastAsia="Times New Roman" w:hAnsi="Times New Roman" w:cs="Times New Roman"/>
          <w:b/>
          <w:bCs/>
          <w:sz w:val="28"/>
          <w:szCs w:val="28"/>
          <w:lang w:val="uk-UA" w:eastAsia="ru-RU"/>
        </w:rPr>
      </w:pPr>
    </w:p>
    <w:p w:rsidR="005D5A42" w:rsidRDefault="005D5A42" w:rsidP="005D5A42">
      <w:pPr>
        <w:spacing w:after="0" w:line="240" w:lineRule="auto"/>
        <w:jc w:val="both"/>
        <w:rPr>
          <w:rFonts w:ascii="Times New Roman" w:eastAsia="Times New Roman" w:hAnsi="Times New Roman" w:cs="Times New Roman"/>
          <w:b/>
          <w:bCs/>
          <w:sz w:val="28"/>
          <w:szCs w:val="28"/>
          <w:lang w:val="uk-UA" w:eastAsia="ru-RU"/>
        </w:rPr>
      </w:pPr>
    </w:p>
    <w:p w:rsidR="005D5A42" w:rsidRDefault="005D5A42" w:rsidP="005D5A42">
      <w:pPr>
        <w:spacing w:after="0" w:line="240" w:lineRule="auto"/>
        <w:jc w:val="both"/>
        <w:rPr>
          <w:rFonts w:ascii="Times New Roman" w:eastAsia="Times New Roman" w:hAnsi="Times New Roman" w:cs="Times New Roman"/>
          <w:b/>
          <w:bCs/>
          <w:sz w:val="28"/>
          <w:szCs w:val="28"/>
          <w:lang w:val="uk-UA" w:eastAsia="ru-RU"/>
        </w:rPr>
      </w:pPr>
    </w:p>
    <w:p w:rsidR="005D5A42" w:rsidRDefault="005D5A42" w:rsidP="005D5A42">
      <w:pPr>
        <w:spacing w:after="0" w:line="240" w:lineRule="auto"/>
        <w:jc w:val="both"/>
        <w:rPr>
          <w:rFonts w:ascii="Times New Roman" w:eastAsia="Times New Roman" w:hAnsi="Times New Roman" w:cs="Times New Roman"/>
          <w:b/>
          <w:bCs/>
          <w:sz w:val="28"/>
          <w:szCs w:val="28"/>
          <w:lang w:val="uk-UA" w:eastAsia="ru-RU"/>
        </w:rPr>
      </w:pPr>
    </w:p>
    <w:p w:rsidR="005D5A42" w:rsidRDefault="005D5A42" w:rsidP="005D5A42">
      <w:pPr>
        <w:spacing w:after="0" w:line="240" w:lineRule="auto"/>
        <w:jc w:val="both"/>
        <w:rPr>
          <w:rFonts w:ascii="Times New Roman" w:eastAsia="Times New Roman" w:hAnsi="Times New Roman" w:cs="Times New Roman"/>
          <w:b/>
          <w:bCs/>
          <w:sz w:val="28"/>
          <w:szCs w:val="28"/>
          <w:lang w:val="uk-UA" w:eastAsia="ru-RU"/>
        </w:rPr>
      </w:pPr>
    </w:p>
    <w:p w:rsidR="005D5A42" w:rsidRDefault="005D5A42" w:rsidP="005D5A42">
      <w:pPr>
        <w:spacing w:after="0" w:line="240" w:lineRule="auto"/>
        <w:rPr>
          <w:rFonts w:ascii="Times New Roman" w:eastAsia="Times New Roman" w:hAnsi="Times New Roman" w:cs="Times New Roman"/>
          <w:b/>
          <w:sz w:val="27"/>
          <w:szCs w:val="27"/>
          <w:lang w:val="uk-UA" w:eastAsia="ru-RU"/>
        </w:rPr>
      </w:pPr>
    </w:p>
    <w:p w:rsidR="005D5A42" w:rsidRDefault="005D5A42" w:rsidP="005D5A42">
      <w:pPr>
        <w:jc w:val="center"/>
        <w:rPr>
          <w:rFonts w:ascii="Times New Roman" w:hAnsi="Times New Roman" w:cs="Times New Roman"/>
          <w:b/>
          <w:sz w:val="28"/>
          <w:szCs w:val="28"/>
          <w:lang w:val="uk-UA"/>
        </w:rPr>
      </w:pPr>
    </w:p>
    <w:p w:rsidR="005D5A42" w:rsidRDefault="005D5A42" w:rsidP="005D5A42">
      <w:pPr>
        <w:jc w:val="center"/>
        <w:rPr>
          <w:rFonts w:ascii="Times New Roman" w:hAnsi="Times New Roman" w:cs="Times New Roman"/>
          <w:b/>
          <w:sz w:val="28"/>
          <w:szCs w:val="28"/>
          <w:lang w:val="uk-UA"/>
        </w:rPr>
      </w:pPr>
    </w:p>
    <w:p w:rsidR="005D5A42" w:rsidRDefault="005D5A42" w:rsidP="005D5A42">
      <w:pPr>
        <w:jc w:val="center"/>
        <w:rPr>
          <w:rFonts w:ascii="Times New Roman" w:hAnsi="Times New Roman" w:cs="Times New Roman"/>
          <w:b/>
          <w:sz w:val="28"/>
          <w:szCs w:val="28"/>
          <w:lang w:val="uk-UA"/>
        </w:rPr>
      </w:pPr>
    </w:p>
    <w:p w:rsidR="005D5A42" w:rsidRDefault="005D5A42" w:rsidP="005D5A42">
      <w:pPr>
        <w:jc w:val="center"/>
        <w:rPr>
          <w:rFonts w:ascii="Times New Roman" w:hAnsi="Times New Roman" w:cs="Times New Roman"/>
          <w:b/>
          <w:sz w:val="28"/>
          <w:szCs w:val="28"/>
          <w:lang w:val="uk-UA"/>
        </w:rPr>
      </w:pPr>
    </w:p>
    <w:p w:rsidR="005D5A42" w:rsidRDefault="005D5A42" w:rsidP="005D5A42">
      <w:pPr>
        <w:jc w:val="center"/>
        <w:rPr>
          <w:rFonts w:ascii="Times New Roman" w:hAnsi="Times New Roman" w:cs="Times New Roman"/>
          <w:b/>
          <w:sz w:val="28"/>
          <w:szCs w:val="28"/>
          <w:lang w:val="uk-UA"/>
        </w:rPr>
      </w:pPr>
    </w:p>
    <w:p w:rsidR="005D5A42" w:rsidRDefault="005D5A42" w:rsidP="005D5A42">
      <w:pPr>
        <w:jc w:val="center"/>
        <w:rPr>
          <w:rFonts w:ascii="Times New Roman" w:hAnsi="Times New Roman" w:cs="Times New Roman"/>
          <w:b/>
          <w:sz w:val="28"/>
          <w:szCs w:val="28"/>
          <w:lang w:val="uk-UA"/>
        </w:rPr>
      </w:pPr>
    </w:p>
    <w:p w:rsidR="005D5A42" w:rsidRDefault="005D5A42" w:rsidP="005D5A42">
      <w:pPr>
        <w:jc w:val="center"/>
        <w:rPr>
          <w:rFonts w:ascii="Times New Roman" w:hAnsi="Times New Roman" w:cs="Times New Roman"/>
          <w:b/>
          <w:sz w:val="28"/>
          <w:szCs w:val="28"/>
          <w:lang w:val="uk-UA"/>
        </w:rPr>
      </w:pPr>
    </w:p>
    <w:p w:rsidR="005D5A42" w:rsidRDefault="005D5A42" w:rsidP="005D5A42">
      <w:pPr>
        <w:jc w:val="center"/>
        <w:rPr>
          <w:rFonts w:ascii="Times New Roman" w:hAnsi="Times New Roman" w:cs="Times New Roman"/>
          <w:b/>
          <w:sz w:val="28"/>
          <w:szCs w:val="28"/>
          <w:lang w:val="uk-UA"/>
        </w:rPr>
      </w:pPr>
    </w:p>
    <w:p w:rsidR="005D5A42" w:rsidRDefault="005D5A42" w:rsidP="005D5A42">
      <w:pPr>
        <w:jc w:val="center"/>
        <w:rPr>
          <w:rFonts w:ascii="Times New Roman" w:hAnsi="Times New Roman" w:cs="Times New Roman"/>
          <w:b/>
          <w:sz w:val="28"/>
          <w:szCs w:val="28"/>
          <w:lang w:val="uk-UA"/>
        </w:rPr>
      </w:pPr>
    </w:p>
    <w:p w:rsidR="005D5A42" w:rsidRDefault="005D5A42" w:rsidP="005D5A42">
      <w:pPr>
        <w:jc w:val="center"/>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5D5A42" w:rsidRDefault="005D5A42" w:rsidP="005D5A4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Самостійна робота студентів є складовою навчального процесу, основним засобом опанування навчального матеріалу у </w:t>
      </w:r>
      <w:proofErr w:type="spellStart"/>
      <w:r>
        <w:rPr>
          <w:rFonts w:ascii="Times New Roman" w:hAnsi="Times New Roman" w:cs="Times New Roman"/>
          <w:sz w:val="28"/>
          <w:szCs w:val="28"/>
          <w:lang w:val="uk-UA"/>
        </w:rPr>
        <w:t>позааудиторний</w:t>
      </w:r>
      <w:proofErr w:type="spellEnd"/>
      <w:r>
        <w:rPr>
          <w:rFonts w:ascii="Times New Roman" w:hAnsi="Times New Roman" w:cs="Times New Roman"/>
          <w:sz w:val="28"/>
          <w:szCs w:val="28"/>
          <w:lang w:val="uk-UA"/>
        </w:rPr>
        <w:t xml:space="preserve"> час.</w:t>
      </w:r>
      <w:r w:rsidR="00E854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Мета самостійної </w:t>
      </w:r>
      <w:r w:rsidR="00E85496">
        <w:rPr>
          <w:rFonts w:ascii="Times New Roman" w:hAnsi="Times New Roman" w:cs="Times New Roman"/>
          <w:sz w:val="28"/>
          <w:szCs w:val="28"/>
          <w:lang w:val="uk-UA"/>
        </w:rPr>
        <w:t xml:space="preserve">роботи студентів з дисципліни </w:t>
      </w:r>
      <w:proofErr w:type="spellStart"/>
      <w:r w:rsidR="00E85496">
        <w:rPr>
          <w:rFonts w:ascii="Times New Roman" w:hAnsi="Times New Roman" w:cs="Times New Roman"/>
          <w:sz w:val="28"/>
          <w:szCs w:val="28"/>
          <w:lang w:val="uk-UA"/>
        </w:rPr>
        <w:t>“Юридична</w:t>
      </w:r>
      <w:proofErr w:type="spellEnd"/>
      <w:r w:rsidR="00E85496">
        <w:rPr>
          <w:rFonts w:ascii="Times New Roman" w:hAnsi="Times New Roman" w:cs="Times New Roman"/>
          <w:sz w:val="28"/>
          <w:szCs w:val="28"/>
          <w:lang w:val="uk-UA"/>
        </w:rPr>
        <w:t xml:space="preserve"> </w:t>
      </w:r>
      <w:proofErr w:type="spellStart"/>
      <w:r w:rsidR="00E85496">
        <w:rPr>
          <w:rFonts w:ascii="Times New Roman" w:hAnsi="Times New Roman" w:cs="Times New Roman"/>
          <w:sz w:val="28"/>
          <w:szCs w:val="28"/>
          <w:lang w:val="uk-UA"/>
        </w:rPr>
        <w:t>к</w:t>
      </w:r>
      <w:r>
        <w:rPr>
          <w:rFonts w:ascii="Times New Roman" w:hAnsi="Times New Roman" w:cs="Times New Roman"/>
          <w:sz w:val="28"/>
          <w:szCs w:val="28"/>
          <w:lang w:val="uk-UA"/>
        </w:rPr>
        <w:t>онфліктологія”</w:t>
      </w:r>
      <w:proofErr w:type="spellEnd"/>
      <w:r>
        <w:rPr>
          <w:rFonts w:ascii="Times New Roman" w:hAnsi="Times New Roman" w:cs="Times New Roman"/>
          <w:sz w:val="28"/>
          <w:szCs w:val="28"/>
          <w:lang w:val="uk-UA"/>
        </w:rPr>
        <w:t xml:space="preserve"> — засвоїти в повному обсязі навчальну програму і сформувати самостійність як особистісну рису та важливу професійну якість, сутність якої полягає в умінні систематизувати, планувати та контролювати власну діяльність.</w:t>
      </w:r>
      <w:r w:rsidR="00E854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Завдання самостійної роботи студентів з дисципліни — засвоєння, закріплення та систематизація відповідних теоретичних знань, а також їх застосування при виконанні практичних завдань. Самостійна робота студентів забезпечує їх підготовку до поточних аудиторних </w:t>
      </w:r>
      <w:proofErr w:type="spellStart"/>
      <w:r>
        <w:rPr>
          <w:rFonts w:ascii="Times New Roman" w:hAnsi="Times New Roman" w:cs="Times New Roman"/>
          <w:sz w:val="28"/>
          <w:szCs w:val="28"/>
          <w:lang w:val="uk-UA"/>
        </w:rPr>
        <w:t>занять.Зміст</w:t>
      </w:r>
      <w:proofErr w:type="spellEnd"/>
      <w:r>
        <w:rPr>
          <w:rFonts w:ascii="Times New Roman" w:hAnsi="Times New Roman" w:cs="Times New Roman"/>
          <w:sz w:val="28"/>
          <w:szCs w:val="28"/>
          <w:lang w:val="uk-UA"/>
        </w:rPr>
        <w:t xml:space="preserve"> самостійної </w:t>
      </w:r>
      <w:r w:rsidR="00E85496">
        <w:rPr>
          <w:rFonts w:ascii="Times New Roman" w:hAnsi="Times New Roman" w:cs="Times New Roman"/>
          <w:sz w:val="28"/>
          <w:szCs w:val="28"/>
          <w:lang w:val="uk-UA"/>
        </w:rPr>
        <w:t xml:space="preserve">роботи студентів з дисципліни </w:t>
      </w:r>
      <w:proofErr w:type="spellStart"/>
      <w:r w:rsidR="00E85496">
        <w:rPr>
          <w:rFonts w:ascii="Times New Roman" w:hAnsi="Times New Roman" w:cs="Times New Roman"/>
          <w:sz w:val="28"/>
          <w:szCs w:val="28"/>
          <w:lang w:val="uk-UA"/>
        </w:rPr>
        <w:t>“Юридична</w:t>
      </w:r>
      <w:proofErr w:type="spellEnd"/>
      <w:r w:rsidR="00E85496">
        <w:rPr>
          <w:rFonts w:ascii="Times New Roman" w:hAnsi="Times New Roman" w:cs="Times New Roman"/>
          <w:sz w:val="28"/>
          <w:szCs w:val="28"/>
          <w:lang w:val="uk-UA"/>
        </w:rPr>
        <w:t xml:space="preserve"> </w:t>
      </w:r>
      <w:proofErr w:type="spellStart"/>
      <w:r w:rsidR="00E85496">
        <w:rPr>
          <w:rFonts w:ascii="Times New Roman" w:hAnsi="Times New Roman" w:cs="Times New Roman"/>
          <w:sz w:val="28"/>
          <w:szCs w:val="28"/>
          <w:lang w:val="uk-UA"/>
        </w:rPr>
        <w:t>к</w:t>
      </w:r>
      <w:r>
        <w:rPr>
          <w:rFonts w:ascii="Times New Roman" w:hAnsi="Times New Roman" w:cs="Times New Roman"/>
          <w:sz w:val="28"/>
          <w:szCs w:val="28"/>
          <w:lang w:val="uk-UA"/>
        </w:rPr>
        <w:t>онфліктологія”</w:t>
      </w:r>
      <w:proofErr w:type="spellEnd"/>
      <w:r>
        <w:rPr>
          <w:rFonts w:ascii="Times New Roman" w:hAnsi="Times New Roman" w:cs="Times New Roman"/>
          <w:sz w:val="28"/>
          <w:szCs w:val="28"/>
          <w:lang w:val="uk-UA"/>
        </w:rPr>
        <w:t xml:space="preserve"> визначається навчальною програмою дисципліни, а також цими методичними матеріалами.</w:t>
      </w:r>
    </w:p>
    <w:p w:rsidR="005D5A42" w:rsidRDefault="005D5A42" w:rsidP="005D5A42">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До </w:t>
      </w:r>
      <w:proofErr w:type="spellStart"/>
      <w:r>
        <w:rPr>
          <w:rFonts w:ascii="Times New Roman" w:hAnsi="Times New Roman" w:cs="Times New Roman"/>
          <w:sz w:val="28"/>
          <w:szCs w:val="28"/>
        </w:rPr>
        <w:t>основних</w:t>
      </w:r>
      <w:proofErr w:type="spellEnd"/>
      <w:r>
        <w:rPr>
          <w:rFonts w:ascii="Times New Roman" w:hAnsi="Times New Roman" w:cs="Times New Roman"/>
          <w:sz w:val="28"/>
          <w:szCs w:val="28"/>
        </w:rPr>
        <w:t xml:space="preserve"> форм </w:t>
      </w:r>
      <w:proofErr w:type="spellStart"/>
      <w:r>
        <w:rPr>
          <w:rFonts w:ascii="Times New Roman" w:hAnsi="Times New Roman" w:cs="Times New Roman"/>
          <w:sz w:val="28"/>
          <w:szCs w:val="28"/>
        </w:rPr>
        <w:t>самостійної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студентів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дисципліни</w:t>
      </w:r>
      <w:proofErr w:type="spellEnd"/>
      <w:r>
        <w:rPr>
          <w:rFonts w:ascii="Times New Roman" w:hAnsi="Times New Roman" w:cs="Times New Roman"/>
          <w:sz w:val="28"/>
          <w:szCs w:val="28"/>
        </w:rPr>
        <w:t xml:space="preserve"> “</w:t>
      </w:r>
      <w:proofErr w:type="spellStart"/>
      <w:r w:rsidR="00E85496">
        <w:rPr>
          <w:rFonts w:ascii="Times New Roman" w:hAnsi="Times New Roman" w:cs="Times New Roman"/>
          <w:sz w:val="28"/>
          <w:szCs w:val="28"/>
        </w:rPr>
        <w:t>Юридична</w:t>
      </w:r>
      <w:proofErr w:type="spellEnd"/>
      <w:r w:rsidR="00E85496">
        <w:rPr>
          <w:rFonts w:ascii="Times New Roman" w:hAnsi="Times New Roman" w:cs="Times New Roman"/>
          <w:sz w:val="28"/>
          <w:szCs w:val="28"/>
        </w:rPr>
        <w:t xml:space="preserve"> </w:t>
      </w:r>
      <w:proofErr w:type="spellStart"/>
      <w:r w:rsidR="00E85496">
        <w:rPr>
          <w:rFonts w:ascii="Times New Roman" w:hAnsi="Times New Roman" w:cs="Times New Roman"/>
          <w:sz w:val="28"/>
          <w:szCs w:val="28"/>
          <w:lang w:val="uk-UA"/>
        </w:rPr>
        <w:t>к</w:t>
      </w:r>
      <w:r>
        <w:rPr>
          <w:rFonts w:ascii="Times New Roman" w:hAnsi="Times New Roman" w:cs="Times New Roman"/>
          <w:sz w:val="28"/>
          <w:szCs w:val="28"/>
          <w:lang w:val="uk-UA"/>
        </w:rPr>
        <w:t>онфліктологія</w:t>
      </w:r>
      <w:proofErr w:type="spellEnd"/>
      <w:r>
        <w:rPr>
          <w:rFonts w:ascii="Times New Roman" w:hAnsi="Times New Roman" w:cs="Times New Roman"/>
          <w:sz w:val="28"/>
          <w:szCs w:val="28"/>
        </w:rPr>
        <w:t xml:space="preserve">” належать </w:t>
      </w:r>
      <w:proofErr w:type="spellStart"/>
      <w:r>
        <w:rPr>
          <w:rFonts w:ascii="Times New Roman" w:hAnsi="Times New Roman" w:cs="Times New Roman"/>
          <w:sz w:val="28"/>
          <w:szCs w:val="28"/>
        </w:rPr>
        <w:t>такі</w:t>
      </w:r>
      <w:proofErr w:type="spellEnd"/>
      <w:r>
        <w:rPr>
          <w:rFonts w:ascii="Times New Roman" w:hAnsi="Times New Roman" w:cs="Times New Roman"/>
          <w:sz w:val="28"/>
          <w:szCs w:val="28"/>
        </w:rPr>
        <w:t xml:space="preserve">: </w:t>
      </w:r>
    </w:p>
    <w:p w:rsidR="005D5A42" w:rsidRDefault="005D5A42" w:rsidP="005D5A42">
      <w:pPr>
        <w:pStyle w:val="a3"/>
        <w:numPr>
          <w:ilvl w:val="0"/>
          <w:numId w:val="3"/>
        </w:numPr>
        <w:spacing w:after="0"/>
        <w:rPr>
          <w:rFonts w:ascii="Times New Roman" w:hAnsi="Times New Roman" w:cs="Times New Roman"/>
          <w:sz w:val="28"/>
          <w:szCs w:val="28"/>
        </w:rPr>
      </w:pPr>
      <w:proofErr w:type="spellStart"/>
      <w:r>
        <w:rPr>
          <w:rFonts w:ascii="Times New Roman" w:hAnsi="Times New Roman" w:cs="Times New Roman"/>
          <w:sz w:val="28"/>
          <w:szCs w:val="28"/>
        </w:rPr>
        <w:t>опрацювання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прослуханого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лекційного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матеріалу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обов’язкових</w:t>
      </w:r>
      <w:proofErr w:type="spellEnd"/>
      <w:r>
        <w:rPr>
          <w:rFonts w:ascii="Times New Roman" w:hAnsi="Times New Roman" w:cs="Times New Roman"/>
          <w:sz w:val="28"/>
          <w:szCs w:val="28"/>
        </w:rPr>
        <w:t xml:space="preserve"> </w:t>
      </w:r>
    </w:p>
    <w:p w:rsidR="005D5A42" w:rsidRDefault="005D5A42" w:rsidP="005D5A42">
      <w:pPr>
        <w:pStyle w:val="a3"/>
        <w:numPr>
          <w:ilvl w:val="0"/>
          <w:numId w:val="3"/>
        </w:numPr>
        <w:spacing w:after="0"/>
        <w:rPr>
          <w:rFonts w:ascii="Times New Roman" w:hAnsi="Times New Roman" w:cs="Times New Roman"/>
          <w:sz w:val="28"/>
          <w:szCs w:val="28"/>
        </w:rPr>
      </w:pP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додаткових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джерел</w:t>
      </w:r>
      <w:proofErr w:type="spellEnd"/>
      <w:r>
        <w:rPr>
          <w:rFonts w:ascii="Times New Roman" w:hAnsi="Times New Roman" w:cs="Times New Roman"/>
          <w:sz w:val="28"/>
          <w:szCs w:val="28"/>
        </w:rPr>
        <w:t>;</w:t>
      </w:r>
    </w:p>
    <w:p w:rsidR="005D5A42" w:rsidRDefault="005D5A42" w:rsidP="005D5A42">
      <w:pPr>
        <w:pStyle w:val="a3"/>
        <w:numPr>
          <w:ilvl w:val="0"/>
          <w:numId w:val="3"/>
        </w:numPr>
        <w:spacing w:after="0"/>
        <w:rPr>
          <w:rFonts w:ascii="Times New Roman" w:hAnsi="Times New Roman" w:cs="Times New Roman"/>
          <w:sz w:val="28"/>
          <w:szCs w:val="28"/>
        </w:rPr>
      </w:pPr>
      <w:proofErr w:type="spellStart"/>
      <w:r>
        <w:rPr>
          <w:rFonts w:ascii="Times New Roman" w:hAnsi="Times New Roman" w:cs="Times New Roman"/>
          <w:sz w:val="28"/>
          <w:szCs w:val="28"/>
        </w:rPr>
        <w:t>вивчення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окремих</w:t>
      </w:r>
      <w:proofErr w:type="spellEnd"/>
      <w:r>
        <w:rPr>
          <w:rFonts w:ascii="Times New Roman" w:hAnsi="Times New Roman" w:cs="Times New Roman"/>
          <w:sz w:val="28"/>
          <w:szCs w:val="28"/>
        </w:rPr>
        <w:t xml:space="preserve"> тем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передбачених</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самостійного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опрацювання</w:t>
      </w:r>
      <w:proofErr w:type="spellEnd"/>
      <w:r>
        <w:rPr>
          <w:rFonts w:ascii="Times New Roman" w:hAnsi="Times New Roman" w:cs="Times New Roman"/>
          <w:sz w:val="28"/>
          <w:szCs w:val="28"/>
        </w:rPr>
        <w:t>;</w:t>
      </w:r>
    </w:p>
    <w:p w:rsidR="005D5A42" w:rsidRDefault="005D5A42" w:rsidP="005D5A42">
      <w:pPr>
        <w:pStyle w:val="a3"/>
        <w:numPr>
          <w:ilvl w:val="0"/>
          <w:numId w:val="3"/>
        </w:numPr>
        <w:spacing w:after="0"/>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ідготовка</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практичних</w:t>
      </w:r>
      <w:proofErr w:type="spellEnd"/>
      <w:r>
        <w:rPr>
          <w:rFonts w:ascii="Times New Roman" w:hAnsi="Times New Roman" w:cs="Times New Roman"/>
          <w:sz w:val="28"/>
          <w:szCs w:val="28"/>
        </w:rPr>
        <w:t xml:space="preserve"> занять;</w:t>
      </w:r>
    </w:p>
    <w:p w:rsidR="005D5A42" w:rsidRDefault="005D5A42" w:rsidP="005D5A42">
      <w:pPr>
        <w:pStyle w:val="a3"/>
        <w:numPr>
          <w:ilvl w:val="0"/>
          <w:numId w:val="3"/>
        </w:numPr>
        <w:spacing w:after="0"/>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ідготовка</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різних</w:t>
      </w:r>
      <w:proofErr w:type="spellEnd"/>
      <w:r>
        <w:rPr>
          <w:rFonts w:ascii="Times New Roman" w:hAnsi="Times New Roman" w:cs="Times New Roman"/>
          <w:sz w:val="28"/>
          <w:szCs w:val="28"/>
        </w:rPr>
        <w:t xml:space="preserve"> форм поточного контролю;</w:t>
      </w:r>
    </w:p>
    <w:p w:rsidR="005D5A42" w:rsidRDefault="005D5A42" w:rsidP="005D5A42">
      <w:pPr>
        <w:pStyle w:val="a3"/>
        <w:numPr>
          <w:ilvl w:val="0"/>
          <w:numId w:val="3"/>
        </w:numPr>
        <w:spacing w:after="0"/>
        <w:rPr>
          <w:rFonts w:ascii="Times New Roman" w:hAnsi="Times New Roman" w:cs="Times New Roman"/>
          <w:sz w:val="28"/>
          <w:szCs w:val="28"/>
          <w:lang w:val="uk-UA"/>
        </w:rPr>
      </w:pPr>
      <w:r>
        <w:rPr>
          <w:rFonts w:ascii="Times New Roman" w:eastAsia="Times New Roman" w:hAnsi="Times New Roman" w:cs="Times New Roman"/>
          <w:bCs/>
          <w:sz w:val="28"/>
          <w:szCs w:val="28"/>
          <w:lang w:val="uk-UA" w:eastAsia="ru-RU"/>
        </w:rPr>
        <w:t>вивчення на конкретних прикладах   різних видів конфліктів і визначення шляхів їх розв’язання та попередження</w:t>
      </w:r>
      <w:r>
        <w:rPr>
          <w:rFonts w:ascii="Times New Roman" w:hAnsi="Times New Roman" w:cs="Times New Roman"/>
          <w:sz w:val="28"/>
          <w:szCs w:val="28"/>
        </w:rPr>
        <w:t>;</w:t>
      </w:r>
    </w:p>
    <w:p w:rsidR="005D5A42" w:rsidRDefault="005D5A42" w:rsidP="005D5A42">
      <w:pPr>
        <w:pStyle w:val="a3"/>
        <w:numPr>
          <w:ilvl w:val="0"/>
          <w:numId w:val="3"/>
        </w:numPr>
        <w:spacing w:after="0"/>
        <w:rPr>
          <w:rFonts w:ascii="Times New Roman" w:hAnsi="Times New Roman" w:cs="Times New Roman"/>
          <w:sz w:val="28"/>
          <w:szCs w:val="28"/>
          <w:lang w:val="uk-UA"/>
        </w:rPr>
      </w:pPr>
      <w:r>
        <w:rPr>
          <w:rFonts w:ascii="Times New Roman" w:hAnsi="Times New Roman" w:cs="Times New Roman"/>
          <w:sz w:val="28"/>
          <w:szCs w:val="28"/>
          <w:lang w:val="uk-UA"/>
        </w:rPr>
        <w:t>вивчення шляхів вирішення конфліктів в юридичній сфері;</w:t>
      </w:r>
    </w:p>
    <w:p w:rsidR="005D5A42" w:rsidRDefault="00E85496" w:rsidP="005D5A42">
      <w:pPr>
        <w:pStyle w:val="a3"/>
        <w:numPr>
          <w:ilvl w:val="0"/>
          <w:numId w:val="3"/>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рецензування наукової статті </w:t>
      </w:r>
      <w:proofErr w:type="spellStart"/>
      <w:r>
        <w:rPr>
          <w:rFonts w:ascii="Times New Roman" w:hAnsi="Times New Roman" w:cs="Times New Roman"/>
          <w:sz w:val="28"/>
          <w:szCs w:val="28"/>
          <w:lang w:val="uk-UA"/>
        </w:rPr>
        <w:t>з”Юридичної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w:t>
      </w:r>
      <w:r w:rsidR="005D5A42">
        <w:rPr>
          <w:rFonts w:ascii="Times New Roman" w:hAnsi="Times New Roman" w:cs="Times New Roman"/>
          <w:sz w:val="28"/>
          <w:szCs w:val="28"/>
          <w:lang w:val="uk-UA"/>
        </w:rPr>
        <w:t>онфліктології”</w:t>
      </w:r>
      <w:proofErr w:type="spellEnd"/>
      <w:r w:rsidR="005D5A42">
        <w:rPr>
          <w:rFonts w:ascii="Times New Roman" w:hAnsi="Times New Roman" w:cs="Times New Roman"/>
          <w:sz w:val="28"/>
          <w:szCs w:val="28"/>
          <w:lang w:val="uk-UA"/>
        </w:rPr>
        <w:t>;</w:t>
      </w:r>
    </w:p>
    <w:p w:rsidR="005D5A42" w:rsidRDefault="005D5A42" w:rsidP="005D5A42">
      <w:pPr>
        <w:pStyle w:val="a3"/>
        <w:numPr>
          <w:ilvl w:val="0"/>
          <w:numId w:val="3"/>
        </w:numPr>
        <w:spacing w:after="0"/>
        <w:rPr>
          <w:rFonts w:ascii="Times New Roman" w:hAnsi="Times New Roman" w:cs="Times New Roman"/>
          <w:sz w:val="28"/>
          <w:szCs w:val="28"/>
          <w:lang w:val="uk-UA"/>
        </w:rPr>
      </w:pPr>
      <w:r>
        <w:rPr>
          <w:rFonts w:ascii="Times New Roman" w:hAnsi="Times New Roman" w:cs="Times New Roman"/>
          <w:sz w:val="28"/>
          <w:szCs w:val="28"/>
          <w:lang w:val="uk-UA"/>
        </w:rPr>
        <w:t>методом картографії запропонувати вирішення конфліктів в студентському середовищі(на конкретних прикладах);</w:t>
      </w:r>
    </w:p>
    <w:p w:rsidR="005D5A42" w:rsidRDefault="005D5A42" w:rsidP="005D5A42">
      <w:pPr>
        <w:pStyle w:val="a3"/>
        <w:numPr>
          <w:ilvl w:val="0"/>
          <w:numId w:val="3"/>
        </w:numPr>
        <w:spacing w:after="0"/>
        <w:rPr>
          <w:rFonts w:ascii="Times New Roman" w:hAnsi="Times New Roman" w:cs="Times New Roman"/>
          <w:sz w:val="28"/>
          <w:szCs w:val="28"/>
          <w:lang w:val="uk-UA"/>
        </w:rPr>
      </w:pPr>
      <w:r>
        <w:rPr>
          <w:rFonts w:ascii="Times New Roman" w:hAnsi="Times New Roman" w:cs="Times New Roman"/>
          <w:sz w:val="28"/>
          <w:szCs w:val="28"/>
          <w:lang w:val="uk-UA"/>
        </w:rPr>
        <w:t>складання  класифікації конфліктів в юридичній сфері;</w:t>
      </w:r>
    </w:p>
    <w:p w:rsidR="005D5A42" w:rsidRDefault="005D5A42" w:rsidP="005D5A42">
      <w:pPr>
        <w:pStyle w:val="a3"/>
        <w:numPr>
          <w:ilvl w:val="0"/>
          <w:numId w:val="3"/>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підготовка уроку </w:t>
      </w:r>
      <w:proofErr w:type="spellStart"/>
      <w:r>
        <w:rPr>
          <w:rFonts w:ascii="Times New Roman" w:hAnsi="Times New Roman" w:cs="Times New Roman"/>
          <w:sz w:val="28"/>
          <w:szCs w:val="28"/>
          <w:lang w:val="uk-UA"/>
        </w:rPr>
        <w:t>конфліктології</w:t>
      </w:r>
      <w:proofErr w:type="spellEnd"/>
      <w:r>
        <w:rPr>
          <w:rFonts w:ascii="Times New Roman" w:hAnsi="Times New Roman" w:cs="Times New Roman"/>
          <w:sz w:val="28"/>
          <w:szCs w:val="28"/>
          <w:lang w:val="uk-UA"/>
        </w:rPr>
        <w:t xml:space="preserve"> в школі за </w:t>
      </w:r>
      <w:proofErr w:type="spellStart"/>
      <w:r>
        <w:rPr>
          <w:rFonts w:ascii="Times New Roman" w:hAnsi="Times New Roman" w:cs="Times New Roman"/>
          <w:sz w:val="28"/>
          <w:szCs w:val="28"/>
          <w:lang w:val="uk-UA"/>
        </w:rPr>
        <w:t>задоною</w:t>
      </w:r>
      <w:proofErr w:type="spellEnd"/>
      <w:r>
        <w:rPr>
          <w:rFonts w:ascii="Times New Roman" w:hAnsi="Times New Roman" w:cs="Times New Roman"/>
          <w:sz w:val="28"/>
          <w:szCs w:val="28"/>
          <w:lang w:val="uk-UA"/>
        </w:rPr>
        <w:t xml:space="preserve"> тематикою.</w:t>
      </w:r>
    </w:p>
    <w:p w:rsidR="005D5A42" w:rsidRDefault="005D5A42" w:rsidP="005D5A42">
      <w:pPr>
        <w:spacing w:after="0"/>
        <w:jc w:val="both"/>
        <w:rPr>
          <w:rFonts w:ascii="Times New Roman" w:hAnsi="Times New Roman" w:cs="Times New Roman"/>
          <w:sz w:val="28"/>
          <w:szCs w:val="28"/>
          <w:lang w:val="uk-UA"/>
        </w:rPr>
      </w:pPr>
    </w:p>
    <w:p w:rsidR="005D5A42" w:rsidRDefault="005D5A42" w:rsidP="005D5A42">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У </w:t>
      </w:r>
      <w:proofErr w:type="spellStart"/>
      <w:r>
        <w:rPr>
          <w:rFonts w:ascii="Times New Roman" w:hAnsi="Times New Roman" w:cs="Times New Roman"/>
          <w:sz w:val="28"/>
          <w:szCs w:val="28"/>
        </w:rPr>
        <w:t>процесі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самостійної</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ідготовки</w:t>
      </w:r>
      <w:proofErr w:type="spellEnd"/>
      <w:r>
        <w:rPr>
          <w:rFonts w:ascii="Times New Roman" w:hAnsi="Times New Roman" w:cs="Times New Roman"/>
          <w:sz w:val="28"/>
          <w:szCs w:val="28"/>
        </w:rPr>
        <w:t xml:space="preserve"> до практичного </w:t>
      </w:r>
      <w:proofErr w:type="spellStart"/>
      <w:r>
        <w:rPr>
          <w:rFonts w:ascii="Times New Roman" w:hAnsi="Times New Roman" w:cs="Times New Roman"/>
          <w:sz w:val="28"/>
          <w:szCs w:val="28"/>
        </w:rPr>
        <w:t>заняття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студенти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повинні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опрацювати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лекційний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матеріал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всебічно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розглянути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виносяться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заняття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проаналізувати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джерела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Студенти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перевіряють</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засвоєння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відповідаючи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питання</w:t>
      </w:r>
      <w:proofErr w:type="spellEnd"/>
      <w:r>
        <w:rPr>
          <w:rFonts w:ascii="Times New Roman" w:hAnsi="Times New Roman" w:cs="Times New Roman"/>
          <w:sz w:val="28"/>
          <w:szCs w:val="28"/>
        </w:rPr>
        <w:t xml:space="preserve"> для самоконтролю.</w:t>
      </w:r>
    </w:p>
    <w:p w:rsidR="005D5A42" w:rsidRDefault="005D5A42" w:rsidP="005D5A42">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К</w:t>
      </w:r>
      <w:proofErr w:type="spellStart"/>
      <w:r>
        <w:rPr>
          <w:rFonts w:ascii="Times New Roman" w:hAnsi="Times New Roman" w:cs="Times New Roman"/>
          <w:sz w:val="28"/>
          <w:szCs w:val="28"/>
        </w:rPr>
        <w:t>ритерії</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оцінювання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самостійної</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студентів</w:t>
      </w:r>
      <w:proofErr w:type="spellEnd"/>
      <w:r>
        <w:rPr>
          <w:rFonts w:ascii="Times New Roman" w:hAnsi="Times New Roman" w:cs="Times New Roman"/>
          <w:sz w:val="28"/>
          <w:szCs w:val="28"/>
        </w:rPr>
        <w:t>:</w:t>
      </w:r>
    </w:p>
    <w:p w:rsidR="005D5A42" w:rsidRDefault="005D5A42" w:rsidP="005D5A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оцінка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відмінно</w:t>
      </w:r>
      <w:proofErr w:type="spellEnd"/>
      <w:r>
        <w:rPr>
          <w:rFonts w:ascii="Times New Roman" w:hAnsi="Times New Roman" w:cs="Times New Roman"/>
          <w:sz w:val="28"/>
          <w:szCs w:val="28"/>
        </w:rPr>
        <w:t xml:space="preserve">” — студент </w:t>
      </w:r>
      <w:proofErr w:type="spellStart"/>
      <w:r>
        <w:rPr>
          <w:rFonts w:ascii="Times New Roman" w:hAnsi="Times New Roman" w:cs="Times New Roman"/>
          <w:sz w:val="28"/>
          <w:szCs w:val="28"/>
        </w:rPr>
        <w:t>повною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мірою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розкриває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винесені</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самостійного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опрацювання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вільно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оперує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понят-тями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науковою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термінологією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демонструє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глибокі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джерел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власну</w:t>
      </w:r>
      <w:proofErr w:type="spellEnd"/>
      <w:r>
        <w:rPr>
          <w:rFonts w:ascii="Times New Roman" w:hAnsi="Times New Roman" w:cs="Times New Roman"/>
          <w:sz w:val="28"/>
          <w:szCs w:val="28"/>
        </w:rPr>
        <w:t xml:space="preserve"> думку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відповідної</w:t>
      </w:r>
      <w:proofErr w:type="spellEnd"/>
      <w:r>
        <w:rPr>
          <w:rFonts w:ascii="Times New Roman" w:hAnsi="Times New Roman" w:cs="Times New Roman"/>
          <w:sz w:val="28"/>
          <w:szCs w:val="28"/>
        </w:rPr>
        <w:t xml:space="preserve"> теми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здатний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аргументовано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доводити</w:t>
      </w:r>
      <w:proofErr w:type="spellEnd"/>
      <w:r>
        <w:rPr>
          <w:rFonts w:ascii="Times New Roman" w:hAnsi="Times New Roman" w:cs="Times New Roman"/>
          <w:sz w:val="28"/>
          <w:szCs w:val="28"/>
        </w:rPr>
        <w:t>;</w:t>
      </w:r>
    </w:p>
    <w:p w:rsidR="005D5A42" w:rsidRDefault="005D5A42" w:rsidP="005D5A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оцінка</w:t>
      </w:r>
      <w:proofErr w:type="spellEnd"/>
      <w:r>
        <w:rPr>
          <w:rFonts w:ascii="Times New Roman" w:hAnsi="Times New Roman" w:cs="Times New Roman"/>
          <w:sz w:val="28"/>
          <w:szCs w:val="28"/>
        </w:rPr>
        <w:t xml:space="preserve"> “добре” — </w:t>
      </w:r>
      <w:proofErr w:type="spellStart"/>
      <w:r>
        <w:rPr>
          <w:rFonts w:ascii="Times New Roman" w:hAnsi="Times New Roman" w:cs="Times New Roman"/>
          <w:sz w:val="28"/>
          <w:szCs w:val="28"/>
        </w:rPr>
        <w:t>загалом</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знань</w:t>
      </w:r>
      <w:proofErr w:type="spellEnd"/>
      <w:r>
        <w:rPr>
          <w:rFonts w:ascii="Times New Roman" w:hAnsi="Times New Roman" w:cs="Times New Roman"/>
          <w:sz w:val="28"/>
          <w:szCs w:val="28"/>
        </w:rPr>
        <w:t xml:space="preserve"> студента </w:t>
      </w:r>
      <w:proofErr w:type="spellStart"/>
      <w:r>
        <w:rPr>
          <w:rFonts w:ascii="Times New Roman" w:hAnsi="Times New Roman" w:cs="Times New Roman"/>
          <w:sz w:val="28"/>
          <w:szCs w:val="28"/>
        </w:rPr>
        <w:t>відповідає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викладеному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припускається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помилок</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розгляді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винесених</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самостійного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опрацювання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обґрунтування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неточні</w:t>
      </w:r>
      <w:proofErr w:type="spellEnd"/>
      <w:r>
        <w:rPr>
          <w:rFonts w:ascii="Times New Roman" w:hAnsi="Times New Roman" w:cs="Times New Roman"/>
          <w:sz w:val="28"/>
          <w:szCs w:val="28"/>
        </w:rPr>
        <w:t xml:space="preserve">, не наводить </w:t>
      </w:r>
      <w:proofErr w:type="spellStart"/>
      <w:r>
        <w:rPr>
          <w:rFonts w:ascii="Times New Roman" w:hAnsi="Times New Roman" w:cs="Times New Roman"/>
          <w:sz w:val="28"/>
          <w:szCs w:val="28"/>
        </w:rPr>
        <w:t>обґрунтованих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доказів</w:t>
      </w:r>
      <w:proofErr w:type="spellEnd"/>
      <w:r>
        <w:rPr>
          <w:rFonts w:ascii="Times New Roman" w:hAnsi="Times New Roman" w:cs="Times New Roman"/>
          <w:sz w:val="28"/>
          <w:szCs w:val="28"/>
        </w:rPr>
        <w:t>;</w:t>
      </w:r>
    </w:p>
    <w:p w:rsidR="005D5A42" w:rsidRDefault="005D5A42" w:rsidP="005D5A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оцінка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задовільно</w:t>
      </w:r>
      <w:proofErr w:type="spellEnd"/>
      <w:r>
        <w:rPr>
          <w:rFonts w:ascii="Times New Roman" w:hAnsi="Times New Roman" w:cs="Times New Roman"/>
          <w:sz w:val="28"/>
          <w:szCs w:val="28"/>
        </w:rPr>
        <w:t xml:space="preserve">” — студент </w:t>
      </w:r>
      <w:proofErr w:type="spellStart"/>
      <w:r>
        <w:rPr>
          <w:rFonts w:ascii="Times New Roman" w:hAnsi="Times New Roman" w:cs="Times New Roman"/>
          <w:sz w:val="28"/>
          <w:szCs w:val="28"/>
        </w:rPr>
        <w:t>розкриває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винесені</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самостійного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опрацювання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загальних</w:t>
      </w:r>
      <w:proofErr w:type="spellEnd"/>
      <w:r>
        <w:rPr>
          <w:rFonts w:ascii="Times New Roman" w:hAnsi="Times New Roman" w:cs="Times New Roman"/>
          <w:sz w:val="28"/>
          <w:szCs w:val="28"/>
        </w:rPr>
        <w:t xml:space="preserve"> рисах, </w:t>
      </w:r>
      <w:proofErr w:type="spellStart"/>
      <w:r>
        <w:rPr>
          <w:rFonts w:ascii="Times New Roman" w:hAnsi="Times New Roman" w:cs="Times New Roman"/>
          <w:sz w:val="28"/>
          <w:szCs w:val="28"/>
        </w:rPr>
        <w:t>розуміє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сутність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намагається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висновки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але</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цьому</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припускається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грубих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помилок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матеріал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викладає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нелогічно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непослідовно</w:t>
      </w:r>
      <w:proofErr w:type="spellEnd"/>
      <w:r>
        <w:rPr>
          <w:rFonts w:ascii="Times New Roman" w:hAnsi="Times New Roman" w:cs="Times New Roman"/>
          <w:sz w:val="28"/>
          <w:szCs w:val="28"/>
        </w:rPr>
        <w:t>;</w:t>
      </w:r>
    </w:p>
    <w:p w:rsidR="005D5A42" w:rsidRDefault="005D5A42" w:rsidP="005D5A42">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оцінка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незадовільно</w:t>
      </w:r>
      <w:proofErr w:type="spellEnd"/>
      <w:r>
        <w:rPr>
          <w:rFonts w:ascii="Times New Roman" w:hAnsi="Times New Roman" w:cs="Times New Roman"/>
          <w:sz w:val="28"/>
          <w:szCs w:val="28"/>
        </w:rPr>
        <w:t xml:space="preserve">” — студент не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відповісти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поставлені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запитання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відповідає</w:t>
      </w:r>
      <w:proofErr w:type="spellEnd"/>
      <w:r>
        <w:rPr>
          <w:rFonts w:ascii="Times New Roman" w:hAnsi="Times New Roman" w:cs="Times New Roman"/>
          <w:sz w:val="28"/>
          <w:szCs w:val="28"/>
        </w:rPr>
        <w:t xml:space="preserve"> неправильно, не </w:t>
      </w:r>
      <w:proofErr w:type="spellStart"/>
      <w:r>
        <w:rPr>
          <w:rFonts w:ascii="Times New Roman" w:hAnsi="Times New Roman" w:cs="Times New Roman"/>
          <w:sz w:val="28"/>
          <w:szCs w:val="28"/>
        </w:rPr>
        <w:t>розуміє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сутності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зробити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висновків</w:t>
      </w:r>
      <w:proofErr w:type="spellEnd"/>
      <w:r>
        <w:rPr>
          <w:rFonts w:ascii="Times New Roman" w:hAnsi="Times New Roman" w:cs="Times New Roman"/>
          <w:sz w:val="28"/>
          <w:szCs w:val="28"/>
        </w:rPr>
        <w:t>.</w:t>
      </w:r>
    </w:p>
    <w:p w:rsidR="005D5A42" w:rsidRDefault="005D5A42" w:rsidP="005D5A42">
      <w:pPr>
        <w:jc w:val="both"/>
        <w:rPr>
          <w:rFonts w:ascii="Times New Roman" w:hAnsi="Times New Roman" w:cs="Times New Roman"/>
          <w:sz w:val="28"/>
          <w:szCs w:val="28"/>
          <w:lang w:val="uk-UA"/>
        </w:rPr>
      </w:pPr>
    </w:p>
    <w:p w:rsidR="005D5A42" w:rsidRDefault="005D5A42" w:rsidP="005D5A42">
      <w:pPr>
        <w:jc w:val="both"/>
        <w:rPr>
          <w:rFonts w:ascii="Times New Roman" w:hAnsi="Times New Roman" w:cs="Times New Roman"/>
          <w:sz w:val="28"/>
          <w:szCs w:val="28"/>
          <w:lang w:val="uk-UA"/>
        </w:rPr>
      </w:pPr>
    </w:p>
    <w:p w:rsidR="005D5A42" w:rsidRDefault="005D5A42" w:rsidP="005D5A42">
      <w:pPr>
        <w:jc w:val="both"/>
        <w:rPr>
          <w:rFonts w:ascii="Times New Roman" w:hAnsi="Times New Roman" w:cs="Times New Roman"/>
          <w:b/>
          <w:sz w:val="28"/>
          <w:szCs w:val="28"/>
          <w:lang w:val="uk-UA"/>
        </w:rPr>
      </w:pPr>
    </w:p>
    <w:p w:rsidR="005D5A42" w:rsidRDefault="005D5A42" w:rsidP="005D5A42">
      <w:pPr>
        <w:jc w:val="both"/>
        <w:rPr>
          <w:rFonts w:ascii="Times New Roman" w:hAnsi="Times New Roman" w:cs="Times New Roman"/>
          <w:b/>
          <w:sz w:val="28"/>
          <w:szCs w:val="28"/>
          <w:lang w:val="uk-UA"/>
        </w:rPr>
      </w:pPr>
    </w:p>
    <w:p w:rsidR="005D5A42" w:rsidRDefault="005D5A42" w:rsidP="005D5A42">
      <w:pPr>
        <w:jc w:val="both"/>
        <w:rPr>
          <w:rFonts w:ascii="Times New Roman" w:hAnsi="Times New Roman" w:cs="Times New Roman"/>
          <w:b/>
          <w:sz w:val="28"/>
          <w:szCs w:val="28"/>
          <w:lang w:val="uk-UA"/>
        </w:rPr>
      </w:pPr>
    </w:p>
    <w:p w:rsidR="005D5A42" w:rsidRDefault="005D5A42" w:rsidP="005D5A42">
      <w:pPr>
        <w:jc w:val="both"/>
        <w:rPr>
          <w:rFonts w:ascii="Times New Roman" w:hAnsi="Times New Roman" w:cs="Times New Roman"/>
          <w:b/>
          <w:sz w:val="28"/>
          <w:szCs w:val="28"/>
          <w:lang w:val="uk-UA"/>
        </w:rPr>
      </w:pPr>
    </w:p>
    <w:p w:rsidR="005D5A42" w:rsidRDefault="005D5A42" w:rsidP="005D5A42">
      <w:pPr>
        <w:jc w:val="both"/>
        <w:rPr>
          <w:rFonts w:ascii="Times New Roman" w:hAnsi="Times New Roman" w:cs="Times New Roman"/>
          <w:b/>
          <w:sz w:val="28"/>
          <w:szCs w:val="28"/>
          <w:lang w:val="uk-UA"/>
        </w:rPr>
      </w:pPr>
    </w:p>
    <w:p w:rsidR="005D5A42" w:rsidRDefault="005D5A42" w:rsidP="005D5A42">
      <w:pPr>
        <w:jc w:val="both"/>
        <w:rPr>
          <w:rFonts w:ascii="Times New Roman" w:hAnsi="Times New Roman" w:cs="Times New Roman"/>
          <w:b/>
          <w:sz w:val="28"/>
          <w:szCs w:val="28"/>
          <w:lang w:val="uk-UA"/>
        </w:rPr>
      </w:pPr>
    </w:p>
    <w:p w:rsidR="005D5A42" w:rsidRDefault="005D5A42" w:rsidP="005D5A42">
      <w:pPr>
        <w:jc w:val="both"/>
        <w:rPr>
          <w:rFonts w:ascii="Times New Roman" w:hAnsi="Times New Roman" w:cs="Times New Roman"/>
          <w:b/>
          <w:sz w:val="28"/>
          <w:szCs w:val="28"/>
          <w:lang w:val="uk-UA"/>
        </w:rPr>
      </w:pPr>
    </w:p>
    <w:p w:rsidR="005D5A42" w:rsidRDefault="005D5A42" w:rsidP="005D5A42">
      <w:pPr>
        <w:jc w:val="both"/>
        <w:rPr>
          <w:rFonts w:ascii="Times New Roman" w:hAnsi="Times New Roman" w:cs="Times New Roman"/>
          <w:b/>
          <w:sz w:val="28"/>
          <w:szCs w:val="28"/>
          <w:lang w:val="uk-UA"/>
        </w:rPr>
      </w:pPr>
    </w:p>
    <w:p w:rsidR="005D5A42" w:rsidRDefault="005D5A42" w:rsidP="005D5A42">
      <w:pPr>
        <w:jc w:val="both"/>
        <w:rPr>
          <w:rFonts w:ascii="Times New Roman" w:hAnsi="Times New Roman" w:cs="Times New Roman"/>
          <w:b/>
          <w:sz w:val="28"/>
          <w:szCs w:val="28"/>
          <w:lang w:val="uk-UA"/>
        </w:rPr>
      </w:pPr>
    </w:p>
    <w:p w:rsidR="005D5A42" w:rsidRDefault="005D5A42" w:rsidP="005D5A42">
      <w:pPr>
        <w:jc w:val="both"/>
        <w:rPr>
          <w:rFonts w:ascii="Times New Roman" w:hAnsi="Times New Roman" w:cs="Times New Roman"/>
          <w:b/>
          <w:sz w:val="28"/>
          <w:szCs w:val="28"/>
          <w:lang w:val="uk-UA"/>
        </w:rPr>
      </w:pPr>
    </w:p>
    <w:p w:rsidR="005D5A42" w:rsidRDefault="005D5A42" w:rsidP="005D5A42">
      <w:pPr>
        <w:jc w:val="both"/>
        <w:rPr>
          <w:rFonts w:ascii="Times New Roman" w:hAnsi="Times New Roman" w:cs="Times New Roman"/>
          <w:b/>
          <w:sz w:val="28"/>
          <w:szCs w:val="28"/>
          <w:lang w:val="uk-UA"/>
        </w:rPr>
      </w:pPr>
    </w:p>
    <w:p w:rsidR="005D5A42" w:rsidRDefault="005D5A42" w:rsidP="005D5A42">
      <w:pPr>
        <w:jc w:val="both"/>
        <w:rPr>
          <w:rFonts w:ascii="Times New Roman" w:hAnsi="Times New Roman" w:cs="Times New Roman"/>
          <w:b/>
          <w:sz w:val="28"/>
          <w:szCs w:val="28"/>
          <w:lang w:val="uk-UA"/>
        </w:rPr>
      </w:pPr>
    </w:p>
    <w:p w:rsidR="005D5A42" w:rsidRDefault="005D5A42" w:rsidP="005D5A42">
      <w:pPr>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ЗАВДАННЯ  ДЛЯ СРС</w:t>
      </w:r>
    </w:p>
    <w:p w:rsidR="005D5A42" w:rsidRDefault="005D5A42" w:rsidP="005D5A4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1. Місце і значення юридичної </w:t>
      </w:r>
      <w:proofErr w:type="spellStart"/>
      <w:r>
        <w:rPr>
          <w:rFonts w:ascii="Times New Roman" w:hAnsi="Times New Roman" w:cs="Times New Roman"/>
          <w:sz w:val="28"/>
          <w:szCs w:val="28"/>
          <w:lang w:val="uk-UA"/>
        </w:rPr>
        <w:t>конфліктології</w:t>
      </w:r>
      <w:proofErr w:type="spellEnd"/>
      <w:r>
        <w:rPr>
          <w:rFonts w:ascii="Times New Roman" w:hAnsi="Times New Roman" w:cs="Times New Roman"/>
          <w:sz w:val="28"/>
          <w:szCs w:val="28"/>
          <w:lang w:val="uk-UA"/>
        </w:rPr>
        <w:t xml:space="preserve"> в системі юридичних наук. Юридичний конфлікт, його структура, динаміка і механізми його розвитку (4 </w:t>
      </w:r>
      <w:proofErr w:type="spellStart"/>
      <w:r>
        <w:rPr>
          <w:rFonts w:ascii="Times New Roman" w:hAnsi="Times New Roman" w:cs="Times New Roman"/>
          <w:sz w:val="28"/>
          <w:szCs w:val="28"/>
          <w:lang w:val="uk-UA"/>
        </w:rPr>
        <w:t>год</w:t>
      </w:r>
      <w:proofErr w:type="spellEnd"/>
      <w:r>
        <w:rPr>
          <w:rFonts w:ascii="Times New Roman" w:hAnsi="Times New Roman" w:cs="Times New Roman"/>
          <w:sz w:val="28"/>
          <w:szCs w:val="28"/>
          <w:lang w:val="uk-UA"/>
        </w:rPr>
        <w:t>)</w:t>
      </w:r>
    </w:p>
    <w:p w:rsidR="005D5A42" w:rsidRDefault="005D5A42" w:rsidP="005D5A42">
      <w:pPr>
        <w:spacing w:after="0" w:line="240" w:lineRule="auto"/>
        <w:ind w:firstLine="30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Завдання 1. Якому терміну належить ця дефініція: «... – наука про причини, форми, структуру, динаміку і шляхи розв’язання конфлікту»? Яке відношення цей термін має до науки?Розкрийте поняття </w:t>
      </w:r>
      <w:proofErr w:type="spellStart"/>
      <w:r>
        <w:rPr>
          <w:rFonts w:ascii="Times New Roman" w:eastAsia="Times New Roman" w:hAnsi="Times New Roman" w:cs="Times New Roman"/>
          <w:bCs/>
          <w:sz w:val="28"/>
          <w:szCs w:val="28"/>
          <w:lang w:val="uk-UA" w:eastAsia="ru-RU"/>
        </w:rPr>
        <w:t>конфліктології</w:t>
      </w:r>
      <w:proofErr w:type="spellEnd"/>
      <w:r>
        <w:rPr>
          <w:rFonts w:ascii="Times New Roman" w:eastAsia="Times New Roman" w:hAnsi="Times New Roman" w:cs="Times New Roman"/>
          <w:bCs/>
          <w:sz w:val="28"/>
          <w:szCs w:val="28"/>
          <w:lang w:val="uk-UA" w:eastAsia="ru-RU"/>
        </w:rPr>
        <w:t>.</w:t>
      </w:r>
    </w:p>
    <w:p w:rsidR="005D5A42" w:rsidRDefault="005D5A42" w:rsidP="005D5A42">
      <w:pPr>
        <w:spacing w:after="0" w:line="240" w:lineRule="auto"/>
        <w:ind w:firstLine="30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Завдання 2.Для дослідження  будь-якого виду конфлікту потрібно  знати його параметри, охарактеризуйте їх. </w:t>
      </w:r>
    </w:p>
    <w:p w:rsidR="005D5A42" w:rsidRDefault="005D5A42" w:rsidP="005D5A42">
      <w:pPr>
        <w:spacing w:after="0" w:line="240" w:lineRule="auto"/>
        <w:ind w:firstLine="30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Завдання 3. Що є предметом правової </w:t>
      </w:r>
      <w:proofErr w:type="spellStart"/>
      <w:r>
        <w:rPr>
          <w:rFonts w:ascii="Times New Roman" w:eastAsia="Times New Roman" w:hAnsi="Times New Roman" w:cs="Times New Roman"/>
          <w:bCs/>
          <w:sz w:val="28"/>
          <w:szCs w:val="28"/>
          <w:lang w:val="uk-UA" w:eastAsia="ru-RU"/>
        </w:rPr>
        <w:t>конфліктології</w:t>
      </w:r>
      <w:proofErr w:type="spellEnd"/>
      <w:r>
        <w:rPr>
          <w:rFonts w:ascii="Times New Roman" w:eastAsia="Times New Roman" w:hAnsi="Times New Roman" w:cs="Times New Roman"/>
          <w:bCs/>
          <w:sz w:val="28"/>
          <w:szCs w:val="28"/>
          <w:lang w:val="uk-UA" w:eastAsia="ru-RU"/>
        </w:rPr>
        <w:t xml:space="preserve"> і в чому особливості юридичних конфліктів ?</w:t>
      </w:r>
    </w:p>
    <w:p w:rsidR="005D5A42" w:rsidRDefault="005D5A42" w:rsidP="005D5A42">
      <w:pPr>
        <w:spacing w:after="0" w:line="240" w:lineRule="auto"/>
        <w:ind w:firstLine="301"/>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Методичні рекомендації </w:t>
      </w:r>
    </w:p>
    <w:p w:rsidR="005D5A42" w:rsidRDefault="005D5A42" w:rsidP="005D5A42">
      <w:pPr>
        <w:tabs>
          <w:tab w:val="left" w:pos="540"/>
        </w:tabs>
        <w:spacing w:after="0" w:line="240" w:lineRule="auto"/>
        <w:ind w:firstLine="301"/>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i/>
          <w:noProof/>
          <w:sz w:val="28"/>
          <w:szCs w:val="28"/>
          <w:lang w:val="uk-UA" w:eastAsia="ru-RU"/>
        </w:rPr>
        <w:t>Для вирішення цих завдань небхідно використати теоретичні відомості, отримані на лекції та з рекомедованої викладачем літератури. Ознайомтесь із процесом виникнення і розвитку конфліктології як науки.</w:t>
      </w:r>
      <w:r>
        <w:rPr>
          <w:rFonts w:ascii="Times New Roman" w:eastAsia="Times New Roman" w:hAnsi="Times New Roman" w:cs="Times New Roman"/>
          <w:i/>
          <w:sz w:val="28"/>
          <w:szCs w:val="28"/>
          <w:lang w:val="uk-UA" w:eastAsia="ru-RU"/>
        </w:rPr>
        <w:t xml:space="preserve"> Вирішити ці завдання допоможе  ґрунтовне вивчення динаміки різного виду  конфліктів. Ознайомтесь зі стадіями та фазами конфліктів і можливостями їх вирішення.</w:t>
      </w:r>
    </w:p>
    <w:p w:rsidR="005D5A42" w:rsidRDefault="005D5A42" w:rsidP="005D5A42">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1.Працюючи над першим питанням, слід звернути увагу на те, що </w:t>
      </w:r>
      <w:proofErr w:type="spellStart"/>
      <w:r>
        <w:rPr>
          <w:rFonts w:ascii="Times New Roman" w:eastAsia="Times New Roman" w:hAnsi="Times New Roman" w:cs="Times New Roman"/>
          <w:bCs/>
          <w:sz w:val="28"/>
          <w:szCs w:val="28"/>
          <w:lang w:val="uk-UA" w:eastAsia="ru-RU"/>
        </w:rPr>
        <w:t>конфліктологія</w:t>
      </w:r>
      <w:proofErr w:type="spellEnd"/>
      <w:r>
        <w:rPr>
          <w:rFonts w:ascii="Times New Roman" w:eastAsia="Times New Roman" w:hAnsi="Times New Roman" w:cs="Times New Roman"/>
          <w:bCs/>
          <w:sz w:val="28"/>
          <w:szCs w:val="28"/>
          <w:lang w:val="uk-UA" w:eastAsia="ru-RU"/>
        </w:rPr>
        <w:t xml:space="preserve"> використовує емпіричні дані, концептуальні засади, теоретичні моделі, методи і засоби практично будь-яких наук, якщо це дозволяє поглибити вивчення конфліктів. Найбільш тісно сучасна </w:t>
      </w:r>
      <w:proofErr w:type="spellStart"/>
      <w:r>
        <w:rPr>
          <w:rFonts w:ascii="Times New Roman" w:eastAsia="Times New Roman" w:hAnsi="Times New Roman" w:cs="Times New Roman"/>
          <w:bCs/>
          <w:sz w:val="28"/>
          <w:szCs w:val="28"/>
          <w:lang w:val="uk-UA" w:eastAsia="ru-RU"/>
        </w:rPr>
        <w:t>конфліктологія</w:t>
      </w:r>
      <w:proofErr w:type="spellEnd"/>
      <w:r>
        <w:rPr>
          <w:rFonts w:ascii="Times New Roman" w:eastAsia="Times New Roman" w:hAnsi="Times New Roman" w:cs="Times New Roman"/>
          <w:bCs/>
          <w:sz w:val="28"/>
          <w:szCs w:val="28"/>
          <w:lang w:val="uk-UA" w:eastAsia="ru-RU"/>
        </w:rPr>
        <w:t xml:space="preserve"> пов’язана із соціологією конфлікту, психологією та політологією, </w:t>
      </w:r>
      <w:proofErr w:type="spellStart"/>
      <w:r>
        <w:rPr>
          <w:rFonts w:ascii="Times New Roman" w:eastAsia="Times New Roman" w:hAnsi="Times New Roman" w:cs="Times New Roman"/>
          <w:bCs/>
          <w:sz w:val="28"/>
          <w:szCs w:val="28"/>
          <w:lang w:val="uk-UA" w:eastAsia="ru-RU"/>
        </w:rPr>
        <w:t>конфліктологічні</w:t>
      </w:r>
      <w:proofErr w:type="spellEnd"/>
      <w:r>
        <w:rPr>
          <w:rFonts w:ascii="Times New Roman" w:eastAsia="Times New Roman" w:hAnsi="Times New Roman" w:cs="Times New Roman"/>
          <w:bCs/>
          <w:sz w:val="28"/>
          <w:szCs w:val="28"/>
          <w:lang w:val="uk-UA" w:eastAsia="ru-RU"/>
        </w:rPr>
        <w:t xml:space="preserve"> дослідження провадяться в межах історії, філософії, правознавства, педагогіки, військової науки, соціології, прикладної математики, мистецтвознавства, економічної теорії, менеджменту,               психіатрії та ін.</w:t>
      </w:r>
    </w:p>
    <w:p w:rsidR="005D5A42" w:rsidRDefault="005D5A42" w:rsidP="005D5A42">
      <w:pPr>
        <w:spacing w:after="0" w:line="240" w:lineRule="auto"/>
        <w:ind w:firstLine="30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Розкриваючи поняття  </w:t>
      </w:r>
      <w:proofErr w:type="spellStart"/>
      <w:r>
        <w:rPr>
          <w:rFonts w:ascii="Times New Roman" w:eastAsia="Times New Roman" w:hAnsi="Times New Roman" w:cs="Times New Roman"/>
          <w:bCs/>
          <w:sz w:val="28"/>
          <w:szCs w:val="28"/>
          <w:lang w:val="uk-UA" w:eastAsia="ru-RU"/>
        </w:rPr>
        <w:t>конфліктології</w:t>
      </w:r>
      <w:proofErr w:type="spellEnd"/>
      <w:r>
        <w:rPr>
          <w:rFonts w:ascii="Times New Roman" w:eastAsia="Times New Roman" w:hAnsi="Times New Roman" w:cs="Times New Roman"/>
          <w:bCs/>
          <w:sz w:val="28"/>
          <w:szCs w:val="28"/>
          <w:lang w:val="uk-UA" w:eastAsia="ru-RU"/>
        </w:rPr>
        <w:t xml:space="preserve">, слід наголосити на тому, що особлива роль у його розвитку належить юридичним наукам,  оскільки ці науки визначають, що має бути, коли протидіють інтереси кількох осіб та організацій, які для юриспруденції є суб’єктами правовідносин, фізичними чи юридичними особами. Щодо предмета </w:t>
      </w:r>
      <w:proofErr w:type="spellStart"/>
      <w:r>
        <w:rPr>
          <w:rFonts w:ascii="Times New Roman" w:eastAsia="Times New Roman" w:hAnsi="Times New Roman" w:cs="Times New Roman"/>
          <w:bCs/>
          <w:sz w:val="28"/>
          <w:szCs w:val="28"/>
          <w:lang w:val="uk-UA" w:eastAsia="ru-RU"/>
        </w:rPr>
        <w:t>конфліктології</w:t>
      </w:r>
      <w:proofErr w:type="spellEnd"/>
      <w:r>
        <w:rPr>
          <w:rFonts w:ascii="Times New Roman" w:eastAsia="Times New Roman" w:hAnsi="Times New Roman" w:cs="Times New Roman"/>
          <w:bCs/>
          <w:sz w:val="28"/>
          <w:szCs w:val="28"/>
          <w:lang w:val="uk-UA" w:eastAsia="ru-RU"/>
        </w:rPr>
        <w:t xml:space="preserve">, то ним можна вважати загальні закономірності виникнення, динаміки і закінчення конфліктів. Методологічний арсенал </w:t>
      </w:r>
      <w:proofErr w:type="spellStart"/>
      <w:r>
        <w:rPr>
          <w:rFonts w:ascii="Times New Roman" w:eastAsia="Times New Roman" w:hAnsi="Times New Roman" w:cs="Times New Roman"/>
          <w:bCs/>
          <w:sz w:val="28"/>
          <w:szCs w:val="28"/>
          <w:lang w:val="uk-UA" w:eastAsia="ru-RU"/>
        </w:rPr>
        <w:t>конфліктології</w:t>
      </w:r>
      <w:proofErr w:type="spellEnd"/>
      <w:r>
        <w:rPr>
          <w:rFonts w:ascii="Times New Roman" w:eastAsia="Times New Roman" w:hAnsi="Times New Roman" w:cs="Times New Roman"/>
          <w:bCs/>
          <w:sz w:val="28"/>
          <w:szCs w:val="28"/>
          <w:lang w:val="uk-UA" w:eastAsia="ru-RU"/>
        </w:rPr>
        <w:t xml:space="preserve"> складається з такої системи: а) </w:t>
      </w:r>
      <w:r>
        <w:rPr>
          <w:rFonts w:ascii="Times New Roman" w:eastAsia="Times New Roman" w:hAnsi="Times New Roman" w:cs="Times New Roman"/>
          <w:bCs/>
          <w:iCs/>
          <w:sz w:val="28"/>
          <w:szCs w:val="28"/>
          <w:lang w:val="uk-UA" w:eastAsia="ru-RU"/>
        </w:rPr>
        <w:t>методологічні принципи</w:t>
      </w:r>
      <w:r>
        <w:rPr>
          <w:rFonts w:ascii="Times New Roman" w:eastAsia="Times New Roman" w:hAnsi="Times New Roman" w:cs="Times New Roman"/>
          <w:bCs/>
          <w:sz w:val="28"/>
          <w:szCs w:val="28"/>
          <w:lang w:val="uk-UA" w:eastAsia="ru-RU"/>
        </w:rPr>
        <w:t xml:space="preserve">; б) </w:t>
      </w:r>
      <w:r>
        <w:rPr>
          <w:rFonts w:ascii="Times New Roman" w:eastAsia="Times New Roman" w:hAnsi="Times New Roman" w:cs="Times New Roman"/>
          <w:bCs/>
          <w:iCs/>
          <w:sz w:val="28"/>
          <w:szCs w:val="28"/>
          <w:lang w:val="uk-UA" w:eastAsia="ru-RU"/>
        </w:rPr>
        <w:t>загальнонаукові дослідницькі підходи</w:t>
      </w:r>
      <w:r>
        <w:rPr>
          <w:rFonts w:ascii="Times New Roman" w:eastAsia="Times New Roman" w:hAnsi="Times New Roman" w:cs="Times New Roman"/>
          <w:bCs/>
          <w:sz w:val="28"/>
          <w:szCs w:val="28"/>
          <w:lang w:val="uk-UA" w:eastAsia="ru-RU"/>
        </w:rPr>
        <w:t xml:space="preserve">; в) </w:t>
      </w:r>
      <w:r>
        <w:rPr>
          <w:rFonts w:ascii="Times New Roman" w:eastAsia="Times New Roman" w:hAnsi="Times New Roman" w:cs="Times New Roman"/>
          <w:bCs/>
          <w:iCs/>
          <w:sz w:val="28"/>
          <w:szCs w:val="28"/>
          <w:lang w:val="uk-UA" w:eastAsia="ru-RU"/>
        </w:rPr>
        <w:t>спеціальні (або особливі) методи</w:t>
      </w:r>
      <w:r>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i/>
          <w:sz w:val="28"/>
          <w:szCs w:val="28"/>
          <w:lang w:val="uk-UA" w:eastAsia="ru-RU"/>
        </w:rPr>
        <w:t xml:space="preserve"> </w:t>
      </w:r>
      <w:r>
        <w:rPr>
          <w:rFonts w:ascii="Times New Roman" w:eastAsia="Times New Roman" w:hAnsi="Times New Roman" w:cs="Times New Roman"/>
          <w:bCs/>
          <w:sz w:val="28"/>
          <w:szCs w:val="28"/>
          <w:lang w:val="uk-UA" w:eastAsia="ru-RU"/>
        </w:rPr>
        <w:t>Методологічні принципи дослідження конфліктів сформульовані як на загальнонауковому, так і на конкретно-науковому рівні.</w:t>
      </w:r>
    </w:p>
    <w:p w:rsidR="005D5A42" w:rsidRDefault="005D5A42" w:rsidP="005D5A42">
      <w:pPr>
        <w:spacing w:after="0" w:line="240" w:lineRule="auto"/>
        <w:ind w:firstLine="30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2.Розпочинаючи дослідження конфліктів, слід з’ясувати, що під </w:t>
      </w:r>
      <w:r>
        <w:rPr>
          <w:rFonts w:ascii="Times New Roman" w:eastAsia="Times New Roman" w:hAnsi="Times New Roman" w:cs="Times New Roman"/>
          <w:bCs/>
          <w:iCs/>
          <w:sz w:val="28"/>
          <w:szCs w:val="28"/>
          <w:lang w:val="uk-UA" w:eastAsia="ru-RU"/>
        </w:rPr>
        <w:t>соціальним конфліктом</w:t>
      </w:r>
      <w:r>
        <w:rPr>
          <w:rFonts w:ascii="Times New Roman" w:eastAsia="Times New Roman" w:hAnsi="Times New Roman" w:cs="Times New Roman"/>
          <w:bCs/>
          <w:sz w:val="28"/>
          <w:szCs w:val="28"/>
          <w:lang w:val="uk-UA" w:eastAsia="ru-RU"/>
        </w:rPr>
        <w:t xml:space="preserve"> зазвичай мають на увазі той вид протистояння, в якому сторони намагаються захопити територію або ресурси, погрожують іншим суб’єктам посягати на їхні інтереси таким чином, що боротьба набуває форми нападу або оборони. Поняття соціального конфлікту включає </w:t>
      </w:r>
      <w:r>
        <w:rPr>
          <w:rFonts w:ascii="Times New Roman" w:eastAsia="Times New Roman" w:hAnsi="Times New Roman" w:cs="Times New Roman"/>
          <w:bCs/>
          <w:sz w:val="28"/>
          <w:szCs w:val="28"/>
          <w:lang w:val="uk-UA" w:eastAsia="ru-RU"/>
        </w:rPr>
        <w:lastRenderedPageBreak/>
        <w:t>активність протилежних сторін, суперечки, дебати, торги, суперництво, воєнні сутички, пряме і непряме насилля.</w:t>
      </w:r>
    </w:p>
    <w:p w:rsidR="005D5A42" w:rsidRDefault="005D5A42" w:rsidP="005D5A42">
      <w:pPr>
        <w:spacing w:after="0" w:line="240" w:lineRule="auto"/>
        <w:ind w:firstLine="30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Щодо характеристики основних параметрів конфлікту, то їх визначають основні його елементи, такі як учасники конфлікту, предмет і об’єкт конфлікту, умови, в яких відбувається конфлікт, межі, функції. Учасники конфлікту поділяються на прямих і непрямих, кожен з них виконує в конфлікті певну роль. Будь-який конфлікт має свою причину і виникає з необхідності </w:t>
      </w:r>
      <w:proofErr w:type="spellStart"/>
      <w:r>
        <w:rPr>
          <w:rFonts w:ascii="Times New Roman" w:eastAsia="Times New Roman" w:hAnsi="Times New Roman" w:cs="Times New Roman"/>
          <w:bCs/>
          <w:sz w:val="28"/>
          <w:szCs w:val="28"/>
          <w:lang w:val="uk-UA" w:eastAsia="ru-RU"/>
        </w:rPr>
        <w:t>задоволеня</w:t>
      </w:r>
      <w:proofErr w:type="spellEnd"/>
      <w:r>
        <w:rPr>
          <w:rFonts w:ascii="Times New Roman" w:eastAsia="Times New Roman" w:hAnsi="Times New Roman" w:cs="Times New Roman"/>
          <w:bCs/>
          <w:sz w:val="28"/>
          <w:szCs w:val="28"/>
          <w:lang w:val="uk-UA" w:eastAsia="ru-RU"/>
        </w:rPr>
        <w:t xml:space="preserve"> певних потреб, тому предметом конфлікту є ті цінності, що здатні задовольнити ці потреби і власне через які  виникає протистояння. Студенти мають зрозуміти відмінності між предметом і об’єктом конфлікту, зокрема те, що предмет завжди реальний і яскраво виражений. </w:t>
      </w:r>
    </w:p>
    <w:p w:rsidR="005D5A42" w:rsidRDefault="005D5A42" w:rsidP="005D5A42">
      <w:pPr>
        <w:spacing w:after="0" w:line="240" w:lineRule="auto"/>
        <w:ind w:firstLine="30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Для з’ясування динаміки розвитку конфлікту потрібно знати основні його стадії, зокрема: латентний період, відкритий  конфлікт, </w:t>
      </w:r>
      <w:proofErr w:type="spellStart"/>
      <w:r>
        <w:rPr>
          <w:rFonts w:ascii="Times New Roman" w:eastAsia="Times New Roman" w:hAnsi="Times New Roman" w:cs="Times New Roman"/>
          <w:bCs/>
          <w:sz w:val="28"/>
          <w:szCs w:val="28"/>
          <w:lang w:val="uk-UA" w:eastAsia="ru-RU"/>
        </w:rPr>
        <w:t>післяконфліктний</w:t>
      </w:r>
      <w:proofErr w:type="spellEnd"/>
      <w:r>
        <w:rPr>
          <w:rFonts w:ascii="Times New Roman" w:eastAsia="Times New Roman" w:hAnsi="Times New Roman" w:cs="Times New Roman"/>
          <w:bCs/>
          <w:sz w:val="28"/>
          <w:szCs w:val="28"/>
          <w:lang w:val="uk-UA" w:eastAsia="ru-RU"/>
        </w:rPr>
        <w:t xml:space="preserve"> період. Основні причини конфліктів потрібно визначити для успішного їх вирішення. </w:t>
      </w:r>
      <w:proofErr w:type="spellStart"/>
      <w:r>
        <w:rPr>
          <w:rFonts w:ascii="Times New Roman" w:eastAsia="Times New Roman" w:hAnsi="Times New Roman" w:cs="Times New Roman"/>
          <w:bCs/>
          <w:sz w:val="28"/>
          <w:szCs w:val="28"/>
          <w:lang w:val="uk-UA" w:eastAsia="ru-RU"/>
        </w:rPr>
        <w:t>Конфліктологи</w:t>
      </w:r>
      <w:proofErr w:type="spellEnd"/>
      <w:r>
        <w:rPr>
          <w:rFonts w:ascii="Times New Roman" w:eastAsia="Times New Roman" w:hAnsi="Times New Roman" w:cs="Times New Roman"/>
          <w:bCs/>
          <w:sz w:val="28"/>
          <w:szCs w:val="28"/>
          <w:lang w:val="uk-UA" w:eastAsia="ru-RU"/>
        </w:rPr>
        <w:t xml:space="preserve"> вважають, що їх можна об’єднати в чотири групи, такі як: соціально-економічні, організаційно-управлінські, соціально-психологічні, особистісні.</w:t>
      </w:r>
    </w:p>
    <w:p w:rsidR="005D5A42" w:rsidRDefault="005D5A42" w:rsidP="005D5A42">
      <w:pPr>
        <w:spacing w:after="0" w:line="240" w:lineRule="auto"/>
        <w:ind w:firstLine="30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3.Для студентів Юридичного інституту, майбутніх фахівців у сфері права важливо більше дізнатися про юридичні конфлікти. Слід ознайомитись із особливостями юридичних конфліктів. Зверніться до конфліктів у сфері </w:t>
      </w:r>
      <w:proofErr w:type="spellStart"/>
      <w:r>
        <w:rPr>
          <w:rFonts w:ascii="Times New Roman" w:eastAsia="Times New Roman" w:hAnsi="Times New Roman" w:cs="Times New Roman"/>
          <w:bCs/>
          <w:sz w:val="28"/>
          <w:szCs w:val="28"/>
          <w:lang w:val="uk-UA" w:eastAsia="ru-RU"/>
        </w:rPr>
        <w:t>праворозуміння</w:t>
      </w:r>
      <w:proofErr w:type="spellEnd"/>
      <w:r>
        <w:rPr>
          <w:rFonts w:ascii="Times New Roman" w:eastAsia="Times New Roman" w:hAnsi="Times New Roman" w:cs="Times New Roman"/>
          <w:bCs/>
          <w:sz w:val="28"/>
          <w:szCs w:val="28"/>
          <w:lang w:val="uk-UA" w:eastAsia="ru-RU"/>
        </w:rPr>
        <w:t xml:space="preserve">, </w:t>
      </w:r>
      <w:proofErr w:type="spellStart"/>
      <w:r>
        <w:rPr>
          <w:rFonts w:ascii="Times New Roman" w:eastAsia="Times New Roman" w:hAnsi="Times New Roman" w:cs="Times New Roman"/>
          <w:bCs/>
          <w:sz w:val="28"/>
          <w:szCs w:val="28"/>
          <w:lang w:val="uk-UA" w:eastAsia="ru-RU"/>
        </w:rPr>
        <w:t>правотворення</w:t>
      </w:r>
      <w:proofErr w:type="spellEnd"/>
      <w:r>
        <w:rPr>
          <w:rFonts w:ascii="Times New Roman" w:eastAsia="Times New Roman" w:hAnsi="Times New Roman" w:cs="Times New Roman"/>
          <w:bCs/>
          <w:sz w:val="28"/>
          <w:szCs w:val="28"/>
          <w:lang w:val="uk-UA" w:eastAsia="ru-RU"/>
        </w:rPr>
        <w:t xml:space="preserve"> та </w:t>
      </w:r>
      <w:proofErr w:type="spellStart"/>
      <w:r>
        <w:rPr>
          <w:rFonts w:ascii="Times New Roman" w:eastAsia="Times New Roman" w:hAnsi="Times New Roman" w:cs="Times New Roman"/>
          <w:bCs/>
          <w:sz w:val="28"/>
          <w:szCs w:val="28"/>
          <w:lang w:val="uk-UA" w:eastAsia="ru-RU"/>
        </w:rPr>
        <w:t>првозастосування.Одна</w:t>
      </w:r>
      <w:proofErr w:type="spellEnd"/>
      <w:r>
        <w:rPr>
          <w:rFonts w:ascii="Times New Roman" w:eastAsia="Times New Roman" w:hAnsi="Times New Roman" w:cs="Times New Roman"/>
          <w:bCs/>
          <w:sz w:val="28"/>
          <w:szCs w:val="28"/>
          <w:lang w:val="uk-UA" w:eastAsia="ru-RU"/>
        </w:rPr>
        <w:t xml:space="preserve"> з основних властивостей юридичного конфлікту полягає в тому, що в якій би сфері він не відбувався, він пов’язаний з виконанням (реалізацією) або порушенням тих чи інших норм права, а також з виникненням, змінами або припиненням правових відносин між фізичними чи юридичними особами. До юридичних належать будь-які міждержавні конфлікти, всі трудові, у багатьох випадках сімейні, виробничі, побутові та міжнаціональні конфлікти, угоди між регіонами чи гілками влади, суперечки з приводу визначення статусу нації та ін. Також варто розуміти, що чимало конфліктів мають змішаний характер і містять як правові, так і </w:t>
      </w:r>
      <w:proofErr w:type="spellStart"/>
      <w:r>
        <w:rPr>
          <w:rFonts w:ascii="Times New Roman" w:eastAsia="Times New Roman" w:hAnsi="Times New Roman" w:cs="Times New Roman"/>
          <w:bCs/>
          <w:sz w:val="28"/>
          <w:szCs w:val="28"/>
          <w:lang w:val="uk-UA" w:eastAsia="ru-RU"/>
        </w:rPr>
        <w:t>неправові</w:t>
      </w:r>
      <w:proofErr w:type="spellEnd"/>
      <w:r>
        <w:rPr>
          <w:rFonts w:ascii="Times New Roman" w:eastAsia="Times New Roman" w:hAnsi="Times New Roman" w:cs="Times New Roman"/>
          <w:bCs/>
          <w:sz w:val="28"/>
          <w:szCs w:val="28"/>
          <w:lang w:val="uk-UA" w:eastAsia="ru-RU"/>
        </w:rPr>
        <w:t xml:space="preserve"> елементи (наприклад, конфлікти на релігійному або етнічному ґрунті). </w:t>
      </w:r>
    </w:p>
    <w:p w:rsidR="005D5A42" w:rsidRDefault="005D5A42" w:rsidP="005D5A42">
      <w:pPr>
        <w:rPr>
          <w:sz w:val="28"/>
          <w:szCs w:val="28"/>
          <w:lang w:val="uk-UA"/>
        </w:rPr>
      </w:pPr>
    </w:p>
    <w:p w:rsidR="005D5A42" w:rsidRDefault="005D5A42" w:rsidP="005D5A42">
      <w:pPr>
        <w:tabs>
          <w:tab w:val="left" w:pos="360"/>
        </w:tabs>
        <w:spacing w:after="0" w:line="240" w:lineRule="auto"/>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caps/>
          <w:sz w:val="28"/>
          <w:szCs w:val="28"/>
          <w:lang w:val="uk-UA" w:eastAsia="ru-RU"/>
        </w:rPr>
        <w:t>2.</w:t>
      </w:r>
      <w:r>
        <w:rPr>
          <w:rFonts w:ascii="Times New Roman" w:eastAsia="Times New Roman" w:hAnsi="Times New Roman" w:cs="Times New Roman"/>
          <w:b/>
          <w:i/>
          <w:sz w:val="28"/>
          <w:szCs w:val="28"/>
          <w:lang w:val="uk-UA" w:eastAsia="ru-RU"/>
        </w:rPr>
        <w:t xml:space="preserve"> Типологія та класифікація юридичних  конфліктів (6 </w:t>
      </w:r>
      <w:proofErr w:type="spellStart"/>
      <w:r>
        <w:rPr>
          <w:rFonts w:ascii="Times New Roman" w:eastAsia="Times New Roman" w:hAnsi="Times New Roman" w:cs="Times New Roman"/>
          <w:b/>
          <w:i/>
          <w:sz w:val="28"/>
          <w:szCs w:val="28"/>
          <w:lang w:val="uk-UA" w:eastAsia="ru-RU"/>
        </w:rPr>
        <w:t>год</w:t>
      </w:r>
      <w:proofErr w:type="spellEnd"/>
      <w:r>
        <w:rPr>
          <w:rFonts w:ascii="Times New Roman" w:eastAsia="Times New Roman" w:hAnsi="Times New Roman" w:cs="Times New Roman"/>
          <w:b/>
          <w:i/>
          <w:sz w:val="28"/>
          <w:szCs w:val="28"/>
          <w:lang w:val="uk-UA" w:eastAsia="ru-RU"/>
        </w:rPr>
        <w:t>)</w:t>
      </w:r>
    </w:p>
    <w:p w:rsidR="005D5A42" w:rsidRDefault="005D5A42" w:rsidP="005D5A42">
      <w:pPr>
        <w:spacing w:after="0" w:line="240" w:lineRule="auto"/>
        <w:ind w:firstLine="301"/>
        <w:jc w:val="both"/>
        <w:rPr>
          <w:rFonts w:ascii="Times New Roman" w:eastAsia="Times New Roman" w:hAnsi="Times New Roman" w:cs="Times New Roman"/>
          <w:i/>
          <w:lang w:val="uk-UA" w:eastAsia="ru-RU"/>
        </w:rPr>
      </w:pPr>
    </w:p>
    <w:p w:rsidR="005D5A42" w:rsidRDefault="005D5A42" w:rsidP="005D5A42">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Завдання 1. Керівник прийняв на роботу непідготовленого працівника, не погодивши це зі своїм заступником,  у якого той у безпосередньому підпорядкуванні. Незабаром з’ясувалася нездатність прийнятого працівника виконувати свою роботу. Заступник готує  доповідну записку, де обґрунтовує претензії до роботи новенького. Керівник не звертає уваги на зауваження. Назвіть сторони конфлікту, об’єкт суперечки, мотиви сторін, можливі наслідки конфлікту.</w:t>
      </w:r>
    </w:p>
    <w:p w:rsidR="005D5A42" w:rsidRDefault="005D5A42" w:rsidP="005D5A42">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Завдання 2. Розгляньте ситуацію. У демократичній політичній системі  горизонтальні політичні конфлікти </w:t>
      </w:r>
      <w:proofErr w:type="spellStart"/>
      <w:r>
        <w:rPr>
          <w:rFonts w:ascii="Times New Roman" w:eastAsia="Times New Roman" w:hAnsi="Times New Roman" w:cs="Times New Roman"/>
          <w:sz w:val="28"/>
          <w:szCs w:val="28"/>
          <w:lang w:val="uk-UA" w:eastAsia="ru-RU"/>
        </w:rPr>
        <w:t>інституційовані</w:t>
      </w:r>
      <w:proofErr w:type="spellEnd"/>
      <w:r>
        <w:rPr>
          <w:rFonts w:ascii="Times New Roman" w:eastAsia="Times New Roman" w:hAnsi="Times New Roman" w:cs="Times New Roman"/>
          <w:sz w:val="28"/>
          <w:szCs w:val="28"/>
          <w:lang w:val="uk-UA" w:eastAsia="ru-RU"/>
        </w:rPr>
        <w:t xml:space="preserve"> та до певної міри </w:t>
      </w:r>
      <w:r>
        <w:rPr>
          <w:rFonts w:ascii="Times New Roman" w:eastAsia="Times New Roman" w:hAnsi="Times New Roman" w:cs="Times New Roman"/>
          <w:sz w:val="28"/>
          <w:szCs w:val="28"/>
          <w:lang w:val="uk-UA" w:eastAsia="ru-RU"/>
        </w:rPr>
        <w:lastRenderedPageBreak/>
        <w:t>запрограмовані. Більшість із них має відкритий, публічний характер: парламентські дебати, припинення повноважень парламенту та призначення дострокових виборів, вотум недовіри урядові, звернення до Конституційного Суду. Наведіть приклад такого конфлікту і проаналізуйте його.</w:t>
      </w:r>
    </w:p>
    <w:p w:rsidR="005D5A42" w:rsidRDefault="005D5A42" w:rsidP="005D5A42">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 xml:space="preserve">Завдання 3. Розгляньте ситуацію. </w:t>
      </w:r>
      <w:r>
        <w:rPr>
          <w:rFonts w:ascii="Times New Roman" w:eastAsia="Times New Roman" w:hAnsi="Times New Roman" w:cs="Times New Roman"/>
          <w:color w:val="000000"/>
          <w:sz w:val="28"/>
          <w:szCs w:val="28"/>
          <w:lang w:val="uk-UA" w:eastAsia="uk-UA"/>
        </w:rPr>
        <w:t>Виходячи з інтересів, що відстоюються в конфлікті, виділяють: конфлікт ідеологій (між державами з різними суспільно-політичними системами), конфлікти між державами з метою політичного панування в світі або окремому регіоні;  конфлікти, де сторони відстоюють економічні інтереси; територіальні конфлікти, засновані на територіальних протиріччях (захоплення чужих територій, відстоювання своїх); релігійні конфлікти; </w:t>
      </w:r>
      <w:r>
        <w:rPr>
          <w:rFonts w:ascii="Times New Roman" w:eastAsia="Times New Roman" w:hAnsi="Times New Roman" w:cs="Times New Roman"/>
          <w:sz w:val="28"/>
          <w:szCs w:val="28"/>
          <w:lang w:val="uk-UA" w:eastAsia="uk-UA"/>
        </w:rPr>
        <w:t>історія</w:t>
      </w:r>
      <w:r>
        <w:rPr>
          <w:rFonts w:ascii="Times New Roman" w:eastAsia="Times New Roman" w:hAnsi="Times New Roman" w:cs="Times New Roman"/>
          <w:color w:val="000000"/>
          <w:sz w:val="28"/>
          <w:szCs w:val="28"/>
          <w:lang w:val="uk-UA" w:eastAsia="uk-UA"/>
        </w:rPr>
        <w:t xml:space="preserve"> знає чимало прикладів міждержавних конфліктів на цій основі. Кожен із зазначених конфліктів має особливості. Розгляньте їх на прикладі грузино-абхазького конфлікту. </w:t>
      </w:r>
    </w:p>
    <w:p w:rsidR="005D5A42" w:rsidRDefault="005D5A42" w:rsidP="005D5A42">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 xml:space="preserve">Завдання 4. Розглянемо ситуацію: подружжя </w:t>
      </w:r>
      <w:proofErr w:type="spellStart"/>
      <w:r>
        <w:rPr>
          <w:rFonts w:ascii="Times New Roman" w:eastAsia="Times New Roman" w:hAnsi="Times New Roman" w:cs="Times New Roman"/>
          <w:sz w:val="28"/>
          <w:szCs w:val="28"/>
          <w:lang w:val="uk-UA" w:eastAsia="uk-UA"/>
        </w:rPr>
        <w:t>Липченків</w:t>
      </w:r>
      <w:proofErr w:type="spellEnd"/>
      <w:r>
        <w:rPr>
          <w:rFonts w:ascii="Times New Roman" w:eastAsia="Times New Roman" w:hAnsi="Times New Roman" w:cs="Times New Roman"/>
          <w:sz w:val="28"/>
          <w:szCs w:val="28"/>
          <w:lang w:val="uk-UA" w:eastAsia="uk-UA"/>
        </w:rPr>
        <w:t xml:space="preserve"> уже 20 років живе у шлюбі, виховує спільних дітей. Перші 10 років свого життя подружжя провело в злагоді, але пізніше почали виникати конфліктні ситуації дедалі частіше. Один з подружжя багато уваги приділяє роботі. Усі інтереси зводяться лише до роботи, проблем на роботі. Оскільки спочатку </w:t>
      </w:r>
      <w:proofErr w:type="spellStart"/>
      <w:r>
        <w:rPr>
          <w:rFonts w:ascii="Times New Roman" w:eastAsia="Times New Roman" w:hAnsi="Times New Roman" w:cs="Times New Roman"/>
          <w:sz w:val="28"/>
          <w:szCs w:val="28"/>
          <w:lang w:val="uk-UA" w:eastAsia="uk-UA"/>
        </w:rPr>
        <w:t>Липченки</w:t>
      </w:r>
      <w:proofErr w:type="spellEnd"/>
      <w:r>
        <w:rPr>
          <w:rFonts w:ascii="Times New Roman" w:eastAsia="Times New Roman" w:hAnsi="Times New Roman" w:cs="Times New Roman"/>
          <w:sz w:val="28"/>
          <w:szCs w:val="28"/>
          <w:lang w:val="uk-UA" w:eastAsia="uk-UA"/>
        </w:rPr>
        <w:t xml:space="preserve"> обрали стратегію уникнення вирішення конфліктів, то вони стали часом більш гостріші. Як наслідок такої поведінки — взаємні звинувачення кожного дня або уникнення спілкування і бажання розлучитися. Назвіть шляхи попередження такого конфлікту.</w:t>
      </w:r>
      <w:r>
        <w:rPr>
          <w:rFonts w:ascii="Times New Roman" w:eastAsia="Times New Roman" w:hAnsi="Times New Roman" w:cs="Times New Roman"/>
          <w:color w:val="000000"/>
          <w:sz w:val="28"/>
          <w:szCs w:val="28"/>
          <w:lang w:val="uk-UA" w:eastAsia="uk-UA"/>
        </w:rPr>
        <w:t xml:space="preserve"> </w:t>
      </w:r>
    </w:p>
    <w:p w:rsidR="005D5A42" w:rsidRDefault="005D5A42" w:rsidP="005D5A42">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val="uk-UA" w:eastAsia="uk-UA"/>
        </w:rPr>
      </w:pPr>
    </w:p>
    <w:p w:rsidR="005D5A42" w:rsidRDefault="005D5A42" w:rsidP="005D5A42">
      <w:pPr>
        <w:spacing w:after="0" w:line="240" w:lineRule="auto"/>
        <w:ind w:firstLine="301"/>
        <w:jc w:val="both"/>
        <w:rPr>
          <w:rFonts w:ascii="Times New Roman" w:eastAsia="Times New Roman" w:hAnsi="Times New Roman" w:cs="Times New Roman"/>
          <w:sz w:val="28"/>
          <w:szCs w:val="28"/>
          <w:lang w:val="uk-UA" w:eastAsia="ru-RU"/>
        </w:rPr>
      </w:pPr>
    </w:p>
    <w:p w:rsidR="005D5A42" w:rsidRDefault="005D5A42" w:rsidP="005D5A42">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    1.Завдання носить практичний характер, тому для їх  розв’язання потрібно звернути увагу на ті джерела, які конкретизують розуміння  конфлікту у сфері ділового спілкування , його структури, учасників.</w:t>
      </w:r>
    </w:p>
    <w:p w:rsidR="005D5A42" w:rsidRDefault="005D5A42" w:rsidP="005D5A42">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Варто розпочати розмову про типологію конфліктів у сфері ділового спілкування. Це той вид конфліктів, з яким кожна людина стикається найчастіше. Серед них можна виділити </w:t>
      </w:r>
      <w:proofErr w:type="spellStart"/>
      <w:r>
        <w:rPr>
          <w:rFonts w:ascii="Times New Roman" w:eastAsia="Times New Roman" w:hAnsi="Times New Roman" w:cs="Times New Roman"/>
          <w:sz w:val="28"/>
          <w:szCs w:val="28"/>
          <w:lang w:val="uk-UA" w:eastAsia="ru-RU"/>
        </w:rPr>
        <w:t>внутрішньоособові</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міжособові</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міжгрупові</w:t>
      </w:r>
      <w:proofErr w:type="spellEnd"/>
      <w:r>
        <w:rPr>
          <w:rFonts w:ascii="Times New Roman" w:eastAsia="Times New Roman" w:hAnsi="Times New Roman" w:cs="Times New Roman"/>
          <w:sz w:val="28"/>
          <w:szCs w:val="28"/>
          <w:lang w:val="uk-UA" w:eastAsia="ru-RU"/>
        </w:rPr>
        <w:t xml:space="preserve">. Вирішення </w:t>
      </w:r>
      <w:proofErr w:type="spellStart"/>
      <w:r>
        <w:rPr>
          <w:rFonts w:ascii="Times New Roman" w:eastAsia="Times New Roman" w:hAnsi="Times New Roman" w:cs="Times New Roman"/>
          <w:sz w:val="28"/>
          <w:szCs w:val="28"/>
          <w:lang w:val="uk-UA" w:eastAsia="ru-RU"/>
        </w:rPr>
        <w:t>внутрішньоособових</w:t>
      </w:r>
      <w:proofErr w:type="spellEnd"/>
      <w:r>
        <w:rPr>
          <w:rFonts w:ascii="Times New Roman" w:eastAsia="Times New Roman" w:hAnsi="Times New Roman" w:cs="Times New Roman"/>
          <w:sz w:val="28"/>
          <w:szCs w:val="28"/>
          <w:lang w:val="uk-UA" w:eastAsia="ru-RU"/>
        </w:rPr>
        <w:t xml:space="preserve"> конфліктів пов’язане зі зняттям особою внутрішньої напруги, подоланням суперечностей між різними елементами її внутрішньої структури й досягненням стану рівноваги. Позитивне вирішення таких конфліктів веде не тільки до самовдосконалення особи, а й до розвитку структури, в якій вона працює.</w:t>
      </w:r>
    </w:p>
    <w:p w:rsidR="005D5A42" w:rsidRDefault="005D5A42" w:rsidP="005D5A42">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2 . При розв’язанні цього завдання важливо звернути увагу на суть політичних конфліктів та їх наслідки</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i/>
          <w:sz w:val="28"/>
          <w:szCs w:val="28"/>
          <w:lang w:val="uk-UA" w:eastAsia="ru-RU"/>
        </w:rPr>
        <w:t xml:space="preserve"> Ознайомтесь з основними видами політичних конфліктів у демократичних і тоталітарних державах.</w:t>
      </w:r>
    </w:p>
    <w:p w:rsidR="005D5A42" w:rsidRDefault="005D5A42" w:rsidP="005D5A42">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Якщо конфлікт між будь-якими соціальними групами достатньо серйозний, то рано чи пізно він стає політичним. У нашому суспільстві такі конфлікти є поширеними. Джерелом політичних конфліктів є задоволення базових потреб соціальних груп та індивідів. Політичні конфлікти – це зіткнення суб’єктів політики у їх взаємному прагненні  реалізувати свої інтереси й цілі, пов’язані з досягненням влади або її перерозподілом. Особливостями таких конфліктів є їх відкритість, публічність, збільшення </w:t>
      </w:r>
      <w:r>
        <w:rPr>
          <w:rFonts w:ascii="Times New Roman" w:eastAsia="Times New Roman" w:hAnsi="Times New Roman" w:cs="Times New Roman"/>
          <w:sz w:val="28"/>
          <w:szCs w:val="28"/>
          <w:lang w:val="uk-UA" w:eastAsia="ru-RU"/>
        </w:rPr>
        <w:lastRenderedPageBreak/>
        <w:t>кількості та зростаюча  значущість. Розмежовують конфлікти демократичних та тоталітарних режимів.</w:t>
      </w:r>
    </w:p>
    <w:p w:rsidR="005D5A42" w:rsidRDefault="005D5A42" w:rsidP="005D5A42">
      <w:pPr>
        <w:shd w:val="clear" w:color="auto" w:fill="FFFFFF"/>
        <w:spacing w:after="0" w:line="240" w:lineRule="auto"/>
        <w:ind w:firstLine="301"/>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i/>
          <w:sz w:val="28"/>
          <w:szCs w:val="28"/>
          <w:lang w:val="uk-UA" w:eastAsia="uk-UA"/>
        </w:rPr>
        <w:t xml:space="preserve">3. Для вирішення цього завдання ознайомтесь з особливостями міждержавних конфліктів, використовуючи конспект лекцій і рекомендовані джерела. Вивчіть сучасний стан даної проблеми.  </w:t>
      </w:r>
    </w:p>
    <w:p w:rsidR="005D5A42" w:rsidRDefault="005D5A42" w:rsidP="005D5A42">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Усі конфлікти, які відбуваються в міжнародній системі або виходять на її рівень, неминуче пов’язані з поведінкою держав як основних учасників (сторін, суб’єктів) цієї системи – міжнародних відносин. Залежно від того, чи представлено обидві сторони в конфлікті державами, або лише одна з них є державою, або держава виступає як третя сторона у внутрішньому конфлікті на території іншої держави, з’являється можливість для первинної класифікації міжнародних конфліктів, для виділення їх окремих видів (категорій, типів). </w:t>
      </w:r>
    </w:p>
    <w:p w:rsidR="005D5A42" w:rsidRDefault="005D5A42" w:rsidP="005D5A42">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uk-UA"/>
        </w:rPr>
        <w:t>4.Вирішуючи ці завдання, зверніть увагу на особливості сімейних стосунків і шляхи їх попередження. Ознайомтесь із основними причинами таких конфліктів.</w:t>
      </w:r>
    </w:p>
    <w:p w:rsidR="005D5A42" w:rsidRDefault="005D5A42" w:rsidP="005D5A42">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Щодо сімейних конфліктів, то тут варто звернути увагу на найбільш конфліктні періоди, а саме: первинний етап, коли відбувається адаптація подружжя один до одного; другий –   пов'язаний з народженням дітей і третій етап пов'язаний з появою невісток і зятів. Сімейні конфлікти завжди залишають складні негативні емоції, тому їх краще попереджувати. Для цього пропонуються декілька типів поведінки, а саме: навчитися визнавати свої помилки, усунути зі спілкування претензії на перевагу, будь-які зауваження один до одного з’ясовувати наодинці, не втягувати в конфлікт родичів. Слід виробити єдині позиції на виховання дітей, зміцнювати зв’язки що зближують з дітьми.  </w:t>
      </w:r>
    </w:p>
    <w:p w:rsidR="005D5A42" w:rsidRDefault="005D5A42" w:rsidP="005D5A42">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Джерела: [4]; [5]; [7 – 9]; [10]; [12]; [14]; [15]</w:t>
      </w:r>
    </w:p>
    <w:p w:rsidR="005D5A42" w:rsidRDefault="005D5A42" w:rsidP="005D5A42">
      <w:pPr>
        <w:rPr>
          <w:rFonts w:ascii="Times New Roman" w:eastAsia="Times New Roman" w:hAnsi="Times New Roman" w:cs="Times New Roman"/>
          <w:b/>
          <w:color w:val="000000"/>
          <w:sz w:val="28"/>
          <w:szCs w:val="28"/>
          <w:lang w:val="uk-UA" w:eastAsia="ru-RU"/>
        </w:rPr>
      </w:pPr>
    </w:p>
    <w:p w:rsidR="005D5A42" w:rsidRDefault="005D5A42" w:rsidP="005D5A42">
      <w:pP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Тема 3.Способи попередження та розв’язання юридичних конфліктів(6 </w:t>
      </w:r>
      <w:proofErr w:type="spellStart"/>
      <w:r>
        <w:rPr>
          <w:rFonts w:ascii="Times New Roman" w:eastAsia="Times New Roman" w:hAnsi="Times New Roman" w:cs="Times New Roman"/>
          <w:b/>
          <w:color w:val="000000"/>
          <w:sz w:val="28"/>
          <w:szCs w:val="28"/>
          <w:lang w:val="uk-UA" w:eastAsia="ru-RU"/>
        </w:rPr>
        <w:t>год</w:t>
      </w:r>
      <w:proofErr w:type="spellEnd"/>
      <w:r>
        <w:rPr>
          <w:rFonts w:ascii="Times New Roman" w:eastAsia="Times New Roman" w:hAnsi="Times New Roman" w:cs="Times New Roman"/>
          <w:b/>
          <w:color w:val="000000"/>
          <w:sz w:val="28"/>
          <w:szCs w:val="28"/>
          <w:lang w:val="uk-UA" w:eastAsia="ru-RU"/>
        </w:rPr>
        <w:t>)</w:t>
      </w:r>
    </w:p>
    <w:p w:rsidR="005D5A42" w:rsidRDefault="005D5A42" w:rsidP="005D5A42">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Завдання 1. В організації виник конфлікт між керівником відділу та заступником директора. Предмет конфлікту – постійні зауваження з приводу роботи відділу. Керівник відділу вважає їх необґрунтованими. Ваші пропозиції щодо управління цим конфліктом.</w:t>
      </w:r>
    </w:p>
    <w:p w:rsidR="005D5A42" w:rsidRDefault="005D5A42" w:rsidP="005D5A42">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Завдання 2. </w:t>
      </w:r>
      <w:r>
        <w:rPr>
          <w:rFonts w:ascii="Times New Roman" w:eastAsia="Times New Roman" w:hAnsi="Times New Roman" w:cs="Times New Roman"/>
          <w:color w:val="333333"/>
          <w:sz w:val="28"/>
          <w:szCs w:val="28"/>
          <w:shd w:val="clear" w:color="auto" w:fill="FFFFFF"/>
          <w:lang w:val="uk-UA" w:eastAsia="ru-RU"/>
        </w:rPr>
        <w:t>Юридичний відділ організації не рекомендує відділу матеріально-технічного постачання самостійно укладати певні угоди з високим рівнем ризику. Згодом виникають суперечності у зв’язку з організацією нового відділу маркетингу, працівники якого вважають неправильними (непрофесійними) критерії, що використовуються юридичним відділом для визначення ступеня ризику пропонованих угод. З посиленням спеціалізації підрозділів підприємств підвищуються можливості для самостійного формулювання цілей, використання спеціальних методів управління. Зробіть діагностику цього конфлікту</w:t>
      </w:r>
    </w:p>
    <w:p w:rsidR="005D5A42" w:rsidRDefault="005D5A42" w:rsidP="005D5A42">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Завдання 3. На підприємстві «Зірочка» у відділ пакування надійшли додаткові етикетки для маркування. Однак жоден з працівників не домовився про те, хто має їх клеїти, і під час завершення зміни виник конфлікт між гр. К. </w:t>
      </w:r>
      <w:proofErr w:type="spellStart"/>
      <w:r>
        <w:rPr>
          <w:rFonts w:ascii="Times New Roman" w:eastAsia="Times New Roman" w:hAnsi="Times New Roman" w:cs="Times New Roman"/>
          <w:sz w:val="28"/>
          <w:szCs w:val="28"/>
          <w:lang w:val="uk-UA" w:eastAsia="ru-RU"/>
        </w:rPr>
        <w:t>Овсієнко</w:t>
      </w:r>
      <w:proofErr w:type="spellEnd"/>
      <w:r>
        <w:rPr>
          <w:rFonts w:ascii="Times New Roman" w:eastAsia="Times New Roman" w:hAnsi="Times New Roman" w:cs="Times New Roman"/>
          <w:sz w:val="28"/>
          <w:szCs w:val="28"/>
          <w:lang w:val="uk-UA" w:eastAsia="ru-RU"/>
        </w:rPr>
        <w:t xml:space="preserve"> та                гр. В. </w:t>
      </w:r>
      <w:proofErr w:type="spellStart"/>
      <w:r>
        <w:rPr>
          <w:rFonts w:ascii="Times New Roman" w:eastAsia="Times New Roman" w:hAnsi="Times New Roman" w:cs="Times New Roman"/>
          <w:sz w:val="28"/>
          <w:szCs w:val="28"/>
          <w:lang w:val="uk-UA" w:eastAsia="ru-RU"/>
        </w:rPr>
        <w:t>Кулаченко</w:t>
      </w:r>
      <w:proofErr w:type="spellEnd"/>
      <w:r>
        <w:rPr>
          <w:rFonts w:ascii="Times New Roman" w:eastAsia="Times New Roman" w:hAnsi="Times New Roman" w:cs="Times New Roman"/>
          <w:sz w:val="28"/>
          <w:szCs w:val="28"/>
          <w:lang w:val="uk-UA" w:eastAsia="ru-RU"/>
        </w:rPr>
        <w:t xml:space="preserve"> з приводу того, хто мав наклеїти нове маркування. К. </w:t>
      </w:r>
      <w:proofErr w:type="spellStart"/>
      <w:r>
        <w:rPr>
          <w:rFonts w:ascii="Times New Roman" w:eastAsia="Times New Roman" w:hAnsi="Times New Roman" w:cs="Times New Roman"/>
          <w:sz w:val="28"/>
          <w:szCs w:val="28"/>
          <w:lang w:val="uk-UA" w:eastAsia="ru-RU"/>
        </w:rPr>
        <w:t>Овсієнко</w:t>
      </w:r>
      <w:proofErr w:type="spellEnd"/>
      <w:r>
        <w:rPr>
          <w:rFonts w:ascii="Times New Roman" w:eastAsia="Times New Roman" w:hAnsi="Times New Roman" w:cs="Times New Roman"/>
          <w:sz w:val="28"/>
          <w:szCs w:val="28"/>
          <w:lang w:val="uk-UA" w:eastAsia="ru-RU"/>
        </w:rPr>
        <w:t xml:space="preserve"> сказала, що вона не має виконувати такої дрібної роботи, оскільки працює в цьому відділі вже десять років, зазначивши, що це робота для «новачків», натякаючи про                В. </w:t>
      </w:r>
      <w:proofErr w:type="spellStart"/>
      <w:r>
        <w:rPr>
          <w:rFonts w:ascii="Times New Roman" w:eastAsia="Times New Roman" w:hAnsi="Times New Roman" w:cs="Times New Roman"/>
          <w:sz w:val="28"/>
          <w:szCs w:val="28"/>
          <w:lang w:val="uk-UA" w:eastAsia="ru-RU"/>
        </w:rPr>
        <w:t>Кулаченко</w:t>
      </w:r>
      <w:proofErr w:type="spellEnd"/>
      <w:r>
        <w:rPr>
          <w:rFonts w:ascii="Times New Roman" w:eastAsia="Times New Roman" w:hAnsi="Times New Roman" w:cs="Times New Roman"/>
          <w:sz w:val="28"/>
          <w:szCs w:val="28"/>
          <w:lang w:val="uk-UA" w:eastAsia="ru-RU"/>
        </w:rPr>
        <w:t>, яка працює у цьому відділі лише три місяці. Які стратегії виходу з конфлікту?</w:t>
      </w:r>
    </w:p>
    <w:p w:rsidR="005D5A42" w:rsidRDefault="005D5A42" w:rsidP="005D5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1"/>
        <w:jc w:val="both"/>
        <w:rPr>
          <w:rFonts w:ascii="Times New Roman" w:eastAsia="Times New Roman" w:hAnsi="Times New Roman" w:cs="Times New Roman"/>
          <w:color w:val="333333"/>
          <w:sz w:val="28"/>
          <w:szCs w:val="28"/>
          <w:shd w:val="clear" w:color="auto" w:fill="FFFFFF"/>
          <w:lang w:val="uk-UA" w:eastAsia="uk-UA"/>
        </w:rPr>
      </w:pPr>
      <w:r>
        <w:rPr>
          <w:rFonts w:ascii="Times New Roman" w:eastAsia="Times New Roman" w:hAnsi="Times New Roman" w:cs="Times New Roman"/>
          <w:sz w:val="28"/>
          <w:szCs w:val="28"/>
          <w:lang w:val="uk-UA" w:eastAsia="uk-UA"/>
        </w:rPr>
        <w:t xml:space="preserve">Завдання 4. </w:t>
      </w:r>
      <w:r>
        <w:rPr>
          <w:rFonts w:ascii="Times New Roman" w:eastAsia="Times New Roman" w:hAnsi="Times New Roman" w:cs="Times New Roman"/>
          <w:color w:val="333333"/>
          <w:sz w:val="28"/>
          <w:szCs w:val="28"/>
          <w:shd w:val="clear" w:color="auto" w:fill="FFFFFF"/>
          <w:lang w:val="uk-UA" w:eastAsia="uk-UA"/>
        </w:rPr>
        <w:t xml:space="preserve">Практика укладення компромісних документів між різноманітними політичними силами була характерна для країн Східної Європи в період переходу від тоталітаризму до демократії. Саме вони забезпечили відносно безболісну трансформацію політичних систем, а також проведення радикальних ринкових реформ. Водночас одним із </w:t>
      </w:r>
      <w:proofErr w:type="spellStart"/>
      <w:r>
        <w:rPr>
          <w:rFonts w:ascii="Times New Roman" w:eastAsia="Times New Roman" w:hAnsi="Times New Roman" w:cs="Times New Roman"/>
          <w:color w:val="333333"/>
          <w:sz w:val="28"/>
          <w:szCs w:val="28"/>
          <w:shd w:val="clear" w:color="auto" w:fill="FFFFFF"/>
          <w:lang w:val="uk-UA" w:eastAsia="uk-UA"/>
        </w:rPr>
        <w:t>найудаліших</w:t>
      </w:r>
      <w:proofErr w:type="spellEnd"/>
      <w:r>
        <w:rPr>
          <w:rFonts w:ascii="Times New Roman" w:eastAsia="Times New Roman" w:hAnsi="Times New Roman" w:cs="Times New Roman"/>
          <w:color w:val="333333"/>
          <w:sz w:val="28"/>
          <w:szCs w:val="28"/>
          <w:shd w:val="clear" w:color="auto" w:fill="FFFFFF"/>
          <w:lang w:val="uk-UA" w:eastAsia="uk-UA"/>
        </w:rPr>
        <w:t xml:space="preserve"> експерти вважають досвід </w:t>
      </w:r>
      <w:proofErr w:type="spellStart"/>
      <w:r>
        <w:rPr>
          <w:rFonts w:ascii="Times New Roman" w:eastAsia="Times New Roman" w:hAnsi="Times New Roman" w:cs="Times New Roman"/>
          <w:color w:val="333333"/>
          <w:sz w:val="28"/>
          <w:szCs w:val="28"/>
          <w:shd w:val="clear" w:color="auto" w:fill="FFFFFF"/>
          <w:lang w:val="uk-UA" w:eastAsia="uk-UA"/>
        </w:rPr>
        <w:t>постфранкістської</w:t>
      </w:r>
      <w:proofErr w:type="spellEnd"/>
      <w:r>
        <w:rPr>
          <w:rFonts w:ascii="Times New Roman" w:eastAsia="Times New Roman" w:hAnsi="Times New Roman" w:cs="Times New Roman"/>
          <w:color w:val="333333"/>
          <w:sz w:val="28"/>
          <w:szCs w:val="28"/>
          <w:shd w:val="clear" w:color="auto" w:fill="FFFFFF"/>
          <w:lang w:val="uk-UA" w:eastAsia="uk-UA"/>
        </w:rPr>
        <w:t xml:space="preserve"> Іспанії, де так звані пакти </w:t>
      </w:r>
      <w:proofErr w:type="spellStart"/>
      <w:r>
        <w:rPr>
          <w:rFonts w:ascii="Times New Roman" w:eastAsia="Times New Roman" w:hAnsi="Times New Roman" w:cs="Times New Roman"/>
          <w:color w:val="333333"/>
          <w:sz w:val="28"/>
          <w:szCs w:val="28"/>
          <w:shd w:val="clear" w:color="auto" w:fill="FFFFFF"/>
          <w:lang w:val="uk-UA" w:eastAsia="uk-UA"/>
        </w:rPr>
        <w:t>Монклоа</w:t>
      </w:r>
      <w:proofErr w:type="spellEnd"/>
      <w:r>
        <w:rPr>
          <w:rFonts w:ascii="Times New Roman" w:eastAsia="Times New Roman" w:hAnsi="Times New Roman" w:cs="Times New Roman"/>
          <w:color w:val="333333"/>
          <w:sz w:val="28"/>
          <w:szCs w:val="28"/>
          <w:shd w:val="clear" w:color="auto" w:fill="FFFFFF"/>
          <w:lang w:val="uk-UA" w:eastAsia="uk-UA"/>
        </w:rPr>
        <w:t>, що їх підписали основні політичні сили як узгоджену програму дій з виведення країни із соціально-економічної та політичної кризи, запобігли небезпечній конфронтації в суспільстві. Основні учасники пактів узяли на себе певні зобов’язання, йшли на поступки. Покажіть стиль компромісу при вирішенні політичних конфліктів в Україні.</w:t>
      </w:r>
    </w:p>
    <w:p w:rsidR="005D5A42" w:rsidRDefault="005D5A42" w:rsidP="005D5A42">
      <w:pPr>
        <w:spacing w:after="0" w:line="240" w:lineRule="auto"/>
        <w:ind w:firstLine="301"/>
        <w:jc w:val="both"/>
        <w:rPr>
          <w:rFonts w:ascii="Times New Roman" w:eastAsia="Times New Roman" w:hAnsi="Times New Roman" w:cs="Times New Roman"/>
          <w:sz w:val="28"/>
          <w:szCs w:val="28"/>
          <w:lang w:val="uk-UA" w:eastAsia="ru-RU"/>
        </w:rPr>
      </w:pPr>
    </w:p>
    <w:p w:rsidR="005D5A42" w:rsidRDefault="005D5A42" w:rsidP="005D5A42">
      <w:pPr>
        <w:rPr>
          <w:rFonts w:ascii="Times New Roman" w:eastAsia="Times New Roman" w:hAnsi="Times New Roman" w:cs="Times New Roman"/>
          <w:i/>
          <w:sz w:val="28"/>
          <w:szCs w:val="28"/>
          <w:lang w:val="uk-UA" w:eastAsia="ru-RU"/>
        </w:rPr>
      </w:pPr>
    </w:p>
    <w:p w:rsidR="005D5A42" w:rsidRDefault="005D5A42" w:rsidP="005D5A42">
      <w:pPr>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 1.Для вирішення цих завдань зосередьтесь на питаннях, що стосуються управління конфліктами. Розгляньте основні принципи управління конфліктами і роль у цьому керівника.</w:t>
      </w:r>
    </w:p>
    <w:p w:rsidR="005D5A42" w:rsidRDefault="005D5A42" w:rsidP="005D5A42">
      <w:pPr>
        <w:jc w:val="both"/>
        <w:rPr>
          <w:rFonts w:ascii="Times New Roman" w:eastAsia="Times New Roman" w:hAnsi="Times New Roman" w:cs="Times New Roman"/>
          <w:color w:val="000000"/>
          <w:lang w:val="uk-UA" w:eastAsia="ru-RU"/>
        </w:rPr>
      </w:pP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Як ми вже переконалися, можливість виникнення конфлікту існує в усіх сферах життя. Вони з’являються на тлі повсякденних розбіжностей поглядах, суперечок і протиборства різних думок, прагнень, бажань, намагань, способів життя, інтересів тих чи інших осіб, груп, соціальних спільнот. Конфлікти, являючи собою ескалацію постійного суперництва і протистояння в галузі принципових чи емоційно зумовлених зіткнень, порушують особистий спокій, соціальну гармонію між людьми. Тому питання врегулювання соціальних конфліктів виходить із можливостей впливу на причини конфліктної ситуації, здатності в такий спосіб спрямовувати перебіг конфліктних подій, щоб передбачити їх результати і закінчення, а, можливо, попередити негативні наслідки. </w:t>
      </w:r>
      <w:r>
        <w:rPr>
          <w:rFonts w:ascii="Times New Roman" w:eastAsia="Times New Roman" w:hAnsi="Times New Roman" w:cs="Times New Roman"/>
          <w:bCs/>
          <w:iCs/>
          <w:color w:val="000000"/>
          <w:sz w:val="28"/>
          <w:szCs w:val="28"/>
          <w:lang w:val="uk-UA" w:eastAsia="ru-RU"/>
        </w:rPr>
        <w:t>Управління конфліктом</w:t>
      </w:r>
      <w:r>
        <w:rPr>
          <w:rFonts w:ascii="Times New Roman" w:eastAsia="Times New Roman" w:hAnsi="Times New Roman" w:cs="Times New Roman"/>
          <w:color w:val="000000"/>
          <w:sz w:val="28"/>
          <w:szCs w:val="28"/>
          <w:lang w:val="uk-UA" w:eastAsia="ru-RU"/>
        </w:rPr>
        <w:t xml:space="preserve"> – це цілеспрямований вплив на процеси конфліктної взаємодії, який прагне забезпечити конструктивне вирішення соціально важливих завдань, що актуалізувалися в конфлікті. Управління конфліктом передбачає переведення його в річище раціональної діяльності та взаємодії людей; продуманий вплив на конфліктну поведінку суб’єктів з метою досягнення бажаних результатів; </w:t>
      </w:r>
      <w:r>
        <w:rPr>
          <w:rFonts w:ascii="Times New Roman" w:eastAsia="Times New Roman" w:hAnsi="Times New Roman" w:cs="Times New Roman"/>
          <w:color w:val="000000"/>
          <w:sz w:val="28"/>
          <w:szCs w:val="28"/>
          <w:lang w:val="uk-UA" w:eastAsia="ru-RU"/>
        </w:rPr>
        <w:lastRenderedPageBreak/>
        <w:t>обмеження протиборства межами конструктивного уведення до суспільних процесів</w:t>
      </w:r>
      <w:r>
        <w:rPr>
          <w:rFonts w:ascii="Times New Roman" w:eastAsia="Times New Roman" w:hAnsi="Times New Roman" w:cs="Times New Roman"/>
          <w:color w:val="000000"/>
          <w:lang w:val="uk-UA" w:eastAsia="ru-RU"/>
        </w:rPr>
        <w:t>.</w:t>
      </w:r>
    </w:p>
    <w:p w:rsidR="005D5A42" w:rsidRDefault="005D5A42" w:rsidP="005D5A42">
      <w:pPr>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i/>
          <w:color w:val="333333"/>
          <w:sz w:val="28"/>
          <w:szCs w:val="28"/>
          <w:shd w:val="clear" w:color="auto" w:fill="FFFFFF"/>
          <w:lang w:val="uk-UA" w:eastAsia="ru-RU"/>
        </w:rPr>
        <w:t xml:space="preserve">2.Для вирішення цих завдань необхідно оволодіти знаннями про діагностику конфліктів. </w:t>
      </w:r>
      <w:r>
        <w:rPr>
          <w:rFonts w:ascii="Times New Roman" w:eastAsia="Times New Roman" w:hAnsi="Times New Roman" w:cs="Times New Roman"/>
          <w:i/>
          <w:sz w:val="28"/>
          <w:szCs w:val="28"/>
          <w:lang w:val="uk-UA" w:eastAsia="ru-RU"/>
        </w:rPr>
        <w:t>Ознайомтесь з процесуально-динамічним аналізом конфлікту. Розгляньте загальну схему розвитку конфлікту. Дайте характеристику стадій конфлікту.</w:t>
      </w:r>
    </w:p>
    <w:p w:rsidR="005D5A42" w:rsidRDefault="005D5A42" w:rsidP="005D5A42">
      <w:pPr>
        <w:spacing w:after="0" w:line="240" w:lineRule="auto"/>
        <w:ind w:firstLine="30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У системі управлінських підходів та впливів стосовно конфлікту центральне місце посідає його розв’язання, адже далеко не всі конфлікти можна попередити, тому дуже важливо володіти методологією і технікою виходу з конфліктних станів. Кінцевий етап у динаміці конфлікту традиційно визначають як розв’язання, хоча серед інших форм закінчення конфлікту ще вказують на врегулювання, загасання, усунення, скасування і переростання в інше протиборство. Діагностика конфлікту починається з аналітичного етапу, під час якого необхідно здійснити низку оцінювальних та вибіркових заходів. Нам уже відомо, що моделей закінчення конфлікту може бути декілька. Головні з них – «переможець – переможений», «переможець – переможець», «переможений – переможець». Але щоб точніше зафіксувати «ціну» перемоги, </w:t>
      </w:r>
      <w:proofErr w:type="spellStart"/>
      <w:r>
        <w:rPr>
          <w:rFonts w:ascii="Times New Roman" w:eastAsia="Times New Roman" w:hAnsi="Times New Roman" w:cs="Times New Roman"/>
          <w:color w:val="000000"/>
          <w:sz w:val="28"/>
          <w:szCs w:val="28"/>
          <w:lang w:val="uk-UA" w:eastAsia="ru-RU"/>
        </w:rPr>
        <w:t>конфліктологи</w:t>
      </w:r>
      <w:proofErr w:type="spellEnd"/>
      <w:r>
        <w:rPr>
          <w:rFonts w:ascii="Times New Roman" w:eastAsia="Times New Roman" w:hAnsi="Times New Roman" w:cs="Times New Roman"/>
          <w:color w:val="000000"/>
          <w:sz w:val="28"/>
          <w:szCs w:val="28"/>
          <w:lang w:val="uk-UA" w:eastAsia="ru-RU"/>
        </w:rPr>
        <w:t xml:space="preserve"> ввели додаткові поняття: «максимальний виграш», «мінімальний програш», «взаємний виграш», «поєднання виграшу і програшу», «синтез конфліктуючих протилежностей» тощо. Діагностуючи реальний конфлікт на предмет його врегулювання і остаточного розв’язання, слід чітко визначитись, на які саме варіанти закінчення конфлікту слід орієнтуватися.</w:t>
      </w:r>
    </w:p>
    <w:p w:rsidR="005D5A42" w:rsidRDefault="005D5A42" w:rsidP="005D5A42">
      <w:pPr>
        <w:spacing w:after="0" w:line="240" w:lineRule="auto"/>
        <w:ind w:firstLine="30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
          <w:color w:val="333333"/>
          <w:sz w:val="28"/>
          <w:szCs w:val="28"/>
          <w:shd w:val="clear" w:color="auto" w:fill="FFFFFF"/>
          <w:lang w:val="uk-UA" w:eastAsia="ru-RU"/>
        </w:rPr>
        <w:t>3.Перед початком роботи дізнайтеся, що означає стратегія виходу з конфлікту.</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i/>
          <w:sz w:val="28"/>
          <w:szCs w:val="28"/>
          <w:lang w:val="uk-UA" w:eastAsia="ru-RU"/>
        </w:rPr>
        <w:t>Проаналізуйте зміст процедур управління конфліктами (прогнозування, попередження, стимулювання, регулювання, роз</w:t>
      </w:r>
      <w:r>
        <w:rPr>
          <w:rFonts w:ascii="Times New Roman" w:eastAsia="Times New Roman" w:hAnsi="Times New Roman" w:cs="Times New Roman"/>
          <w:i/>
          <w:sz w:val="28"/>
          <w:szCs w:val="28"/>
          <w:lang w:val="uk-UA" w:eastAsia="ru-RU"/>
        </w:rPr>
        <w:softHyphen/>
        <w:t>в’язання).</w:t>
      </w:r>
    </w:p>
    <w:p w:rsidR="005D5A42" w:rsidRDefault="005D5A42" w:rsidP="005D5A42">
      <w:pPr>
        <w:spacing w:after="0" w:line="240" w:lineRule="auto"/>
        <w:ind w:firstLine="301"/>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sz w:val="28"/>
          <w:szCs w:val="28"/>
          <w:lang w:val="uk-UA" w:eastAsia="ru-RU"/>
        </w:rPr>
        <w:t xml:space="preserve">Моделі завершення конфлікту безпосередньо визначаються стратегіями конфліктної поведінки сторін, які в свою чергу залежать від конкретної ситуації, різновиду конфлікту, рівня його розвитку та ступеня інтенсивності тощо. Якщо, наприклад, передбачається розв’язати конфлікт за моделлю «перемога – поразка» (однієї чи іншої сторони), то опрацьовується стратегія усунення одного з </w:t>
      </w:r>
      <w:proofErr w:type="spellStart"/>
      <w:r>
        <w:rPr>
          <w:rFonts w:ascii="Times New Roman" w:eastAsia="Times New Roman" w:hAnsi="Times New Roman" w:cs="Times New Roman"/>
          <w:color w:val="000000"/>
          <w:sz w:val="28"/>
          <w:szCs w:val="28"/>
          <w:lang w:val="uk-UA" w:eastAsia="ru-RU"/>
        </w:rPr>
        <w:t>конфліктантів</w:t>
      </w:r>
      <w:proofErr w:type="spellEnd"/>
      <w:r>
        <w:rPr>
          <w:rFonts w:ascii="Times New Roman" w:eastAsia="Times New Roman" w:hAnsi="Times New Roman" w:cs="Times New Roman"/>
          <w:color w:val="000000"/>
          <w:sz w:val="28"/>
          <w:szCs w:val="28"/>
          <w:lang w:val="uk-UA" w:eastAsia="ru-RU"/>
        </w:rPr>
        <w:t xml:space="preserve"> шляхом доведення боротьби до переможного кінця. У ситуації, коли можлива модель «перемога – перемога» чи «взаємний виграш», розробляється стратегія розв’язання конфлікту через перетворення обох сторін і на цій підставі – стратегія взаємного примирення. Нарешті в ситуації, при якій жодна зі сторін не може виграти протиборство та їх сили поступово виснажуються, доцільною стає стратегія силового придушення конфлікту, майже механічного його усунення.</w:t>
      </w:r>
      <w:r>
        <w:rPr>
          <w:rFonts w:ascii="Times New Roman" w:eastAsia="Times New Roman" w:hAnsi="Times New Roman" w:cs="Times New Roman"/>
          <w:color w:val="000000"/>
          <w:lang w:val="uk-UA" w:eastAsia="ru-RU"/>
        </w:rPr>
        <w:t xml:space="preserve"> </w:t>
      </w:r>
    </w:p>
    <w:p w:rsidR="005D5A42" w:rsidRDefault="005D5A42" w:rsidP="005D5A42">
      <w:pPr>
        <w:spacing w:after="0" w:line="240" w:lineRule="auto"/>
        <w:ind w:firstLine="301"/>
        <w:jc w:val="both"/>
        <w:rPr>
          <w:rFonts w:ascii="Times New Roman" w:eastAsia="Times New Roman" w:hAnsi="Times New Roman" w:cs="Times New Roman"/>
          <w:color w:val="000000"/>
          <w:lang w:val="uk-UA" w:eastAsia="ru-RU"/>
        </w:rPr>
      </w:pPr>
      <w:r>
        <w:rPr>
          <w:rFonts w:ascii="Times New Roman" w:eastAsia="Times New Roman" w:hAnsi="Times New Roman" w:cs="Times New Roman"/>
          <w:i/>
          <w:color w:val="000000"/>
          <w:sz w:val="28"/>
          <w:szCs w:val="28"/>
          <w:lang w:val="uk-UA" w:eastAsia="uk-UA"/>
        </w:rPr>
        <w:t>4.Проаналізуйте технології консенсусу та компромісу, використовуючи джерела, запропоновані для самостійного вивчення.</w:t>
      </w:r>
    </w:p>
    <w:p w:rsidR="005D5A42" w:rsidRDefault="005D5A42" w:rsidP="005D5A42">
      <w:pPr>
        <w:spacing w:after="0" w:line="240" w:lineRule="auto"/>
        <w:ind w:firstLine="30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Існує кілька стилів розв’язання конфлікту. </w:t>
      </w:r>
    </w:p>
    <w:p w:rsidR="005D5A42" w:rsidRDefault="005D5A42" w:rsidP="005D5A42">
      <w:pPr>
        <w:spacing w:after="0" w:line="240" w:lineRule="auto"/>
        <w:ind w:firstLine="30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Cs/>
          <w:color w:val="000000"/>
          <w:sz w:val="28"/>
          <w:szCs w:val="28"/>
          <w:lang w:val="uk-UA" w:eastAsia="ru-RU"/>
        </w:rPr>
        <w:t>Стиль компромісу</w:t>
      </w:r>
      <w:r>
        <w:rPr>
          <w:rFonts w:ascii="Times New Roman" w:eastAsia="Times New Roman" w:hAnsi="Times New Roman" w:cs="Times New Roman"/>
          <w:color w:val="000000"/>
          <w:sz w:val="28"/>
          <w:szCs w:val="28"/>
          <w:lang w:val="uk-UA" w:eastAsia="ru-RU"/>
        </w:rPr>
        <w:t xml:space="preserve"> полягає в бажанні і готовності опонентів завершити конфлікт завдяки рішенню, що ґрунтується на взаємних поступках. Стратегія </w:t>
      </w:r>
      <w:r>
        <w:rPr>
          <w:rFonts w:ascii="Times New Roman" w:eastAsia="Times New Roman" w:hAnsi="Times New Roman" w:cs="Times New Roman"/>
          <w:color w:val="000000"/>
          <w:sz w:val="28"/>
          <w:szCs w:val="28"/>
          <w:lang w:val="uk-UA" w:eastAsia="ru-RU"/>
        </w:rPr>
        <w:lastRenderedPageBreak/>
        <w:t>компромісу є суміжною з наведеними стратегіями за характером і сутністю, адже активність тут поєднується з пасивністю, а індивідуальні дії – зі спільними. Компроміс характеризує відмова від частини своїх вимог, що висувалися раніше, готовність визнати претензії іншої сторони частково обґрунтованими і навіть схильність багато що вибачити опоненту.</w:t>
      </w:r>
    </w:p>
    <w:p w:rsidR="005D5A42" w:rsidRDefault="005D5A42" w:rsidP="005D5A42">
      <w:pPr>
        <w:spacing w:after="0" w:line="240" w:lineRule="auto"/>
        <w:ind w:firstLine="301"/>
        <w:jc w:val="both"/>
        <w:rPr>
          <w:rFonts w:ascii="Times New Roman" w:eastAsia="Times New Roman" w:hAnsi="Times New Roman" w:cs="Times New Roman"/>
          <w:bCs/>
          <w:lang w:val="uk-UA" w:eastAsia="ru-RU"/>
        </w:rPr>
      </w:pPr>
      <w:r>
        <w:rPr>
          <w:rFonts w:ascii="Times New Roman" w:eastAsia="Times New Roman" w:hAnsi="Times New Roman" w:cs="Times New Roman"/>
          <w:i/>
          <w:lang w:val="uk-UA" w:eastAsia="ru-RU"/>
        </w:rPr>
        <w:t>Джерела:</w:t>
      </w:r>
      <w:r>
        <w:rPr>
          <w:rFonts w:ascii="Times New Roman" w:eastAsia="Times New Roman" w:hAnsi="Times New Roman" w:cs="Times New Roman"/>
          <w:bCs/>
          <w:lang w:val="uk-UA" w:eastAsia="ru-RU"/>
        </w:rPr>
        <w:t xml:space="preserve"> [4]; [5]; [7 – 9]; [10]; [12]; [17]; [18]</w:t>
      </w:r>
    </w:p>
    <w:p w:rsidR="005D5A42" w:rsidRDefault="005D5A42" w:rsidP="005D5A42">
      <w:pPr>
        <w:tabs>
          <w:tab w:val="left" w:pos="720"/>
        </w:tabs>
        <w:autoSpaceDE w:val="0"/>
        <w:autoSpaceDN w:val="0"/>
        <w:spacing w:after="0" w:line="240" w:lineRule="auto"/>
        <w:jc w:val="both"/>
        <w:rPr>
          <w:rFonts w:ascii="Times New Roman" w:eastAsia="Times New Roman" w:hAnsi="Times New Roman" w:cs="Times New Roman"/>
          <w:bCs/>
          <w:lang w:val="uk-UA" w:eastAsia="ru-RU"/>
        </w:rPr>
      </w:pPr>
    </w:p>
    <w:p w:rsidR="005D5A42" w:rsidRDefault="005D5A42" w:rsidP="005D5A42">
      <w:pPr>
        <w:tabs>
          <w:tab w:val="left" w:pos="3270"/>
        </w:tabs>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4"/>
          <w:lang w:val="uk-UA" w:eastAsia="ru-RU"/>
        </w:rPr>
        <w:br w:type="page"/>
      </w:r>
      <w:r>
        <w:rPr>
          <w:rFonts w:ascii="Times New Roman" w:eastAsia="Times New Roman" w:hAnsi="Times New Roman" w:cs="Times New Roman"/>
          <w:sz w:val="24"/>
          <w:lang w:val="uk-UA" w:eastAsia="ru-RU"/>
        </w:rPr>
        <w:lastRenderedPageBreak/>
        <w:t xml:space="preserve">      </w:t>
      </w:r>
      <w:r>
        <w:rPr>
          <w:rFonts w:ascii="Times New Roman" w:eastAsia="Times New Roman" w:hAnsi="Times New Roman" w:cs="Times New Roman"/>
          <w:b/>
          <w:sz w:val="28"/>
          <w:szCs w:val="28"/>
          <w:lang w:val="uk-UA" w:eastAsia="ru-RU"/>
        </w:rPr>
        <w:t>Приклад виконання самостійного завдання з дисципліни «</w:t>
      </w:r>
      <w:proofErr w:type="spellStart"/>
      <w:r>
        <w:rPr>
          <w:rFonts w:ascii="Times New Roman" w:eastAsia="Times New Roman" w:hAnsi="Times New Roman" w:cs="Times New Roman"/>
          <w:b/>
          <w:sz w:val="28"/>
          <w:szCs w:val="28"/>
          <w:lang w:val="uk-UA" w:eastAsia="ru-RU"/>
        </w:rPr>
        <w:t>Конфліктологія</w:t>
      </w:r>
      <w:proofErr w:type="spellEnd"/>
      <w:r>
        <w:rPr>
          <w:rFonts w:ascii="Times New Roman" w:eastAsia="Times New Roman" w:hAnsi="Times New Roman" w:cs="Times New Roman"/>
          <w:b/>
          <w:sz w:val="28"/>
          <w:szCs w:val="28"/>
          <w:lang w:val="uk-UA" w:eastAsia="ru-RU"/>
        </w:rPr>
        <w:t>»</w:t>
      </w:r>
    </w:p>
    <w:p w:rsidR="005D5A42" w:rsidRDefault="005D5A42" w:rsidP="005D5A42">
      <w:pPr>
        <w:tabs>
          <w:tab w:val="left" w:pos="3270"/>
        </w:tabs>
        <w:spacing w:after="0" w:line="360" w:lineRule="auto"/>
        <w:jc w:val="both"/>
        <w:rPr>
          <w:rFonts w:ascii="Times New Roman" w:eastAsia="Times New Roman" w:hAnsi="Times New Roman" w:cs="Times New Roman"/>
          <w:b/>
          <w:sz w:val="28"/>
          <w:szCs w:val="28"/>
          <w:lang w:val="uk-UA" w:eastAsia="ru-RU"/>
        </w:rPr>
      </w:pPr>
    </w:p>
    <w:p w:rsidR="005D5A42" w:rsidRDefault="005D5A42" w:rsidP="005D5A42">
      <w:pPr>
        <w:tabs>
          <w:tab w:val="left" w:pos="3270"/>
        </w:tabs>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Характеристика конфлікту</w:t>
      </w:r>
    </w:p>
    <w:p w:rsidR="005D5A42" w:rsidRDefault="005D5A42" w:rsidP="005D5A42">
      <w:pPr>
        <w:tabs>
          <w:tab w:val="left" w:pos="3270"/>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Громадянин А. хоче купити квартиру з торгів, у квартирі проживає боржник.  Квартира була продана з торгів, у громадянина А є правовстановлюючий документ, який дає змогу зареєструвати придбану нерухомість на себе. І ось виникає  проблема з виселенням боржника .</w:t>
      </w:r>
    </w:p>
    <w:p w:rsidR="005D5A42" w:rsidRDefault="005D5A42" w:rsidP="005D5A42">
      <w:pPr>
        <w:tabs>
          <w:tab w:val="left" w:pos="3270"/>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Боржник хоче оскаржити торги. Відсоток того, що рішення суду буде на його користь, невисокий, але загалом у нього таке процесуальне право є.</w:t>
      </w:r>
    </w:p>
    <w:p w:rsidR="005D5A42" w:rsidRDefault="005D5A42" w:rsidP="005D5A42">
      <w:pPr>
        <w:tabs>
          <w:tab w:val="left" w:pos="3270"/>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Виникає юридичний конфлікт, коли квартира є вже власністю громадянина А, але попередній власник не хоче її звільняти, тому громадянину А доведеться звернутися до суду з позовом про його примусове виселення. Коли у громадянина А буде таке рішення суду, то він звертаєтеся в державну виконавчу службу за місцем розташування нерухомості. Тоді державний виконавець спільно з правоохоронними органами примусово виселить цю людину.</w:t>
      </w:r>
    </w:p>
    <w:p w:rsidR="005D5A42" w:rsidRDefault="005D5A42" w:rsidP="005D5A42">
      <w:pPr>
        <w:tabs>
          <w:tab w:val="left" w:pos="3270"/>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Юридичний конфлікт за правовими наслідками розглядається як юридичний факт, що тягне за собою виникнення, припинення або зміну правовідносин між учасниками конфлікту, а також між ними та правоохоронними, виконавчими органами держави.</w:t>
      </w:r>
    </w:p>
    <w:p w:rsidR="005D5A42" w:rsidRDefault="005D5A42" w:rsidP="005D5A42">
      <w:pPr>
        <w:tabs>
          <w:tab w:val="left" w:pos="3270"/>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Отже, виник юридичний конфлікт де основними характеристиками є:</w:t>
      </w:r>
    </w:p>
    <w:p w:rsidR="005D5A42" w:rsidRDefault="005D5A42" w:rsidP="005D5A42">
      <w:pPr>
        <w:tabs>
          <w:tab w:val="left" w:pos="3270"/>
        </w:tabs>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Об’єкт конфлікту  : </w:t>
      </w:r>
      <w:r>
        <w:rPr>
          <w:rFonts w:ascii="Times New Roman" w:eastAsia="Times New Roman" w:hAnsi="Times New Roman" w:cs="Times New Roman"/>
          <w:sz w:val="28"/>
          <w:szCs w:val="28"/>
          <w:lang w:val="uk-UA" w:eastAsia="ru-RU"/>
        </w:rPr>
        <w:t>нерухоме ,неподільне майно, а саме однокімнатна квартира із за якої виникла дана ситуація, власник квартири став боржником,його майно було арештовано і виставлено на торги, де громадянин А і придбав дану нерухомість, він не підозрював що на нього чекає справжнє пекло.</w:t>
      </w:r>
    </w:p>
    <w:p w:rsidR="005D5A42" w:rsidRDefault="005D5A42" w:rsidP="005D5A42">
      <w:pPr>
        <w:tabs>
          <w:tab w:val="left" w:pos="3270"/>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Суб’єктами конфлікту є</w:t>
      </w:r>
      <w:r>
        <w:rPr>
          <w:rFonts w:ascii="Times New Roman" w:eastAsia="Times New Roman" w:hAnsi="Times New Roman" w:cs="Times New Roman"/>
          <w:sz w:val="28"/>
          <w:szCs w:val="28"/>
          <w:lang w:val="uk-UA" w:eastAsia="ru-RU"/>
        </w:rPr>
        <w:t xml:space="preserve"> : активна сторона – боржник, який не бажає звільняти квартиру, всілякими зусиллями намагається чинити супротив </w:t>
      </w:r>
      <w:r>
        <w:rPr>
          <w:rFonts w:ascii="Times New Roman" w:eastAsia="Times New Roman" w:hAnsi="Times New Roman" w:cs="Times New Roman"/>
          <w:sz w:val="28"/>
          <w:szCs w:val="28"/>
          <w:lang w:val="uk-UA" w:eastAsia="ru-RU"/>
        </w:rPr>
        <w:lastRenderedPageBreak/>
        <w:t>органам державної влади та вже законному володільцю,на підставі правовстановлюючого документу.</w:t>
      </w:r>
    </w:p>
    <w:p w:rsidR="005D5A42" w:rsidRDefault="005D5A42" w:rsidP="005D5A42">
      <w:pPr>
        <w:tabs>
          <w:tab w:val="left" w:pos="3270"/>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Даний юридичний конфлікт є</w:t>
      </w:r>
      <w:r>
        <w:rPr>
          <w:rFonts w:ascii="Times New Roman" w:eastAsia="Times New Roman" w:hAnsi="Times New Roman" w:cs="Times New Roman"/>
          <w:sz w:val="28"/>
          <w:szCs w:val="28"/>
          <w:lang w:val="uk-UA" w:eastAsia="ru-RU"/>
        </w:rPr>
        <w:t xml:space="preserve"> : відкритим, зовнішнім, міжособистісним ,тривалим тому що громадянин А придбав квартиру і він не був зацікавлений у тому щоб зіткнутися з боржником який ламає двері, розбиває вікна і робить життя нового власника нестерпним, та не дає спокою новому власнику. Тому громадян А, щоб відстояти свої права звертається до суду, надає всі докази і матеріали до справи, щоб відреагували відповідні правоохоронні органи і силою висилили боржника.</w:t>
      </w:r>
    </w:p>
    <w:p w:rsidR="005D5A42" w:rsidRDefault="005D5A42" w:rsidP="005D5A42">
      <w:pPr>
        <w:tabs>
          <w:tab w:val="left" w:pos="3270"/>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Гострота конфлікту – це коли стикаються два власника і діло не доходить до бійки, потім втручаються правоохоронні органи і намагаються вирішити дану справу.</w:t>
      </w:r>
    </w:p>
    <w:p w:rsidR="005D5A42" w:rsidRDefault="005D5A42" w:rsidP="005D5A42">
      <w:pPr>
        <w:tabs>
          <w:tab w:val="left" w:pos="3270"/>
        </w:tabs>
        <w:spacing w:after="0" w:line="360" w:lineRule="auto"/>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u w:val="single"/>
          <w:lang w:val="uk-UA" w:eastAsia="ru-RU"/>
        </w:rPr>
        <w:t>Стадії протікання конфлікту:</w:t>
      </w:r>
    </w:p>
    <w:p w:rsidR="005D5A42" w:rsidRDefault="005D5A42" w:rsidP="005D5A42">
      <w:pPr>
        <w:numPr>
          <w:ilvl w:val="0"/>
          <w:numId w:val="4"/>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Передконфліктна</w:t>
      </w:r>
      <w:proofErr w:type="spellEnd"/>
      <w:r>
        <w:rPr>
          <w:rFonts w:ascii="Times New Roman" w:eastAsia="Times New Roman" w:hAnsi="Times New Roman" w:cs="Times New Roman"/>
          <w:sz w:val="28"/>
          <w:szCs w:val="28"/>
          <w:lang w:val="uk-UA" w:eastAsia="ru-RU"/>
        </w:rPr>
        <w:t>, зустрічаються суб’єкти конфлікту, громадянин А іде до квартири, а там ще проживає боржник, який ніяк не реагує на те що його квартиру вже було продано.</w:t>
      </w:r>
    </w:p>
    <w:p w:rsidR="005D5A42" w:rsidRDefault="005D5A42" w:rsidP="005D5A42">
      <w:pPr>
        <w:numPr>
          <w:ilvl w:val="0"/>
          <w:numId w:val="4"/>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Інцидент, між учасниками конфлікту відбувається сутичка, громадян А погрожує що викличе міліцію і його примусово виселять.</w:t>
      </w:r>
    </w:p>
    <w:p w:rsidR="005D5A42" w:rsidRDefault="005D5A42" w:rsidP="005D5A42">
      <w:pPr>
        <w:numPr>
          <w:ilvl w:val="0"/>
          <w:numId w:val="4"/>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Досягнення максимальної гостроти конфлікту є те що боржник також погрожує що він спалить квартиру разом з громадянином А.</w:t>
      </w:r>
    </w:p>
    <w:p w:rsidR="005D5A42" w:rsidRDefault="005D5A42" w:rsidP="005D5A42">
      <w:pPr>
        <w:numPr>
          <w:ilvl w:val="0"/>
          <w:numId w:val="4"/>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Розв’язання конфлікту відбудеться тільки тоді, коли громадянин А, звернеться до суду, і вже коли боржника примусово виселять. Громадянин А буде жити в спокої. Іншого вирішення ситуації можливе якщо боржник є адекватним, щоб з ним можна було знайти спільну мову.</w:t>
      </w:r>
    </w:p>
    <w:p w:rsidR="005D5A42" w:rsidRDefault="005D5A42" w:rsidP="005D5A42">
      <w:pPr>
        <w:numPr>
          <w:ilvl w:val="0"/>
          <w:numId w:val="4"/>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Наслідок такого конфлікту буде позитивним для Громадянина А та негативним до боржника, якого ще можуть притягнути до кримінальної відповідальності.</w:t>
      </w:r>
    </w:p>
    <w:p w:rsidR="005D5A42" w:rsidRDefault="005D5A42" w:rsidP="005D5A42">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D5A42" w:rsidRDefault="005D5A42" w:rsidP="005D5A42">
      <w:pPr>
        <w:tabs>
          <w:tab w:val="left" w:pos="3270"/>
        </w:tabs>
        <w:spacing w:after="0" w:line="36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Предмет конфлікту -  це проблема влади між суб’єктами, володіння певними цінностями.</w:t>
      </w:r>
    </w:p>
    <w:p w:rsidR="005D5A42" w:rsidRDefault="005D5A42" w:rsidP="005D5A42">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D5A42" w:rsidRDefault="005D5A42" w:rsidP="005D5A42">
      <w:pPr>
        <w:tabs>
          <w:tab w:val="left" w:pos="3270"/>
        </w:tabs>
        <w:spacing w:after="0" w:line="360" w:lineRule="auto"/>
        <w:ind w:left="360"/>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t>Основними ознаками юридичного способу розв'язання конфлікту є:</w:t>
      </w:r>
    </w:p>
    <w:p w:rsidR="005D5A42" w:rsidRDefault="005D5A42" w:rsidP="005D5A42">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D5A42" w:rsidRDefault="005D5A42" w:rsidP="005D5A42">
      <w:pPr>
        <w:numPr>
          <w:ilvl w:val="0"/>
          <w:numId w:val="5"/>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конфлікт розглядається і розв'язується уповноваженим на це державним органом, який діє на підставі і на виконання норма права;</w:t>
      </w:r>
    </w:p>
    <w:p w:rsidR="005D5A42" w:rsidRDefault="005D5A42" w:rsidP="005D5A42">
      <w:pPr>
        <w:numPr>
          <w:ilvl w:val="0"/>
          <w:numId w:val="5"/>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суб'єкти конфлікту наділяються на період розгляду конфлікту певними правами і обов'язками (як учасники судового процесу);</w:t>
      </w:r>
    </w:p>
    <w:p w:rsidR="005D5A42" w:rsidRDefault="005D5A42" w:rsidP="005D5A42">
      <w:pPr>
        <w:numPr>
          <w:ilvl w:val="0"/>
          <w:numId w:val="5"/>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яке прийняте за результатами розгляду конфліктної ситуації є обов'язковим для сторін конфлікту, його виконання забезпечується примусовою силою держави.</w:t>
      </w:r>
    </w:p>
    <w:p w:rsidR="005D5A42" w:rsidRDefault="005D5A42" w:rsidP="005D5A42">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D5A42" w:rsidRDefault="005D5A42" w:rsidP="005D5A42">
      <w:pPr>
        <w:tabs>
          <w:tab w:val="left" w:pos="3270"/>
        </w:tabs>
        <w:spacing w:after="0" w:line="36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латентна фаза – виникнення однієї чи обох сторін конфліктних мотивів юридичного характеру (часто з приводу об’єкту, що має юридичні властивості)в даному випадку квартира.</w:t>
      </w:r>
    </w:p>
    <w:p w:rsidR="005D5A42" w:rsidRDefault="005D5A42" w:rsidP="005D5A42">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D5A42" w:rsidRDefault="005D5A42" w:rsidP="005D5A42">
      <w:pPr>
        <w:tabs>
          <w:tab w:val="left" w:pos="3270"/>
        </w:tabs>
        <w:spacing w:after="0" w:line="36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демонстраційна форма – виникнення правових відносин між сторонами конфлікту (наприклад, подання позиву, вступ до прав власності тощо);</w:t>
      </w:r>
    </w:p>
    <w:p w:rsidR="005D5A42" w:rsidRDefault="005D5A42" w:rsidP="005D5A42">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D5A42" w:rsidRDefault="005D5A42" w:rsidP="005D5A42">
      <w:pPr>
        <w:tabs>
          <w:tab w:val="left" w:pos="3270"/>
        </w:tabs>
        <w:spacing w:after="0" w:line="36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агресивна (чи батальна) фаза – розвиток (гостра зміна подій) правовідносин у зв’язку із розглядом справи юридичною інструкцією. Це досить тривала стадія , вона передбачає – попереднє слідство, винесення обвинувачення, передання звинувачуваного до суду, процесуальний розгляд справи, касаційне і наглядове виробництво тощо;</w:t>
      </w:r>
    </w:p>
    <w:p w:rsidR="005D5A42" w:rsidRDefault="005D5A42" w:rsidP="005D5A42">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D5A42" w:rsidRDefault="005D5A42" w:rsidP="005D5A42">
      <w:pPr>
        <w:tabs>
          <w:tab w:val="left" w:pos="3270"/>
        </w:tabs>
        <w:spacing w:after="0" w:line="36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фаза розв’язання конфлікту – підготовка та видання правового (</w:t>
      </w:r>
      <w:proofErr w:type="spellStart"/>
      <w:r>
        <w:rPr>
          <w:rFonts w:ascii="Times New Roman" w:eastAsia="Times New Roman" w:hAnsi="Times New Roman" w:cs="Times New Roman"/>
          <w:sz w:val="28"/>
          <w:szCs w:val="28"/>
          <w:lang w:val="uk-UA" w:eastAsia="ru-RU"/>
        </w:rPr>
        <w:t>правозастосовчого</w:t>
      </w:r>
      <w:proofErr w:type="spellEnd"/>
      <w:r>
        <w:rPr>
          <w:rFonts w:ascii="Times New Roman" w:eastAsia="Times New Roman" w:hAnsi="Times New Roman" w:cs="Times New Roman"/>
          <w:sz w:val="28"/>
          <w:szCs w:val="28"/>
          <w:lang w:val="uk-UA" w:eastAsia="ru-RU"/>
        </w:rPr>
        <w:t>) акту, яким закінчується конфлікт (наприклад, винесення судового рішення, вирок, рішення про перегляд діла)</w:t>
      </w:r>
    </w:p>
    <w:p w:rsidR="005D5A42" w:rsidRDefault="005D5A42" w:rsidP="005D5A42">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D5A42" w:rsidRDefault="005D5A42" w:rsidP="005D5A42">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D5A42" w:rsidRDefault="005D5A42" w:rsidP="005D5A42">
      <w:pPr>
        <w:tabs>
          <w:tab w:val="left" w:pos="3270"/>
        </w:tabs>
        <w:spacing w:after="0" w:line="36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Юридичні засоби розв'язання конфліктів поділяються на дві основні групи:</w:t>
      </w:r>
    </w:p>
    <w:p w:rsidR="005D5A42" w:rsidRDefault="005D5A42" w:rsidP="005D5A42">
      <w:pPr>
        <w:numPr>
          <w:ilvl w:val="0"/>
          <w:numId w:val="6"/>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конституційні процедури, які застосовуються для розв'язання конфліктів, в основному, у політичній сфері (рішення конституційного суду, парламентські дебати, комітет з парламентської етики, регламент Верховної Ради України, узгодження нормативно-правових актів, право вето Президента, імпічмент, дострокові вибори до BP тощо);</w:t>
      </w:r>
    </w:p>
    <w:p w:rsidR="005D5A42" w:rsidRDefault="005D5A42" w:rsidP="005D5A42">
      <w:pPr>
        <w:numPr>
          <w:ilvl w:val="0"/>
          <w:numId w:val="6"/>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судовий та арбітражний розгляд справ (цивільне провадження для вирішення майнових спорів, трудових конфліктів, земельних відносин тощо; арбітражний процес - розгляд справ, які виникають між юридичними особами при здійсненні підприємницької діяльності, </w:t>
      </w:r>
      <w:proofErr w:type="spellStart"/>
      <w:r>
        <w:rPr>
          <w:rFonts w:ascii="Times New Roman" w:eastAsia="Times New Roman" w:hAnsi="Times New Roman" w:cs="Times New Roman"/>
          <w:sz w:val="28"/>
          <w:szCs w:val="28"/>
          <w:lang w:val="uk-UA" w:eastAsia="ru-RU"/>
        </w:rPr>
        <w:t>зокрема'між</w:t>
      </w:r>
      <w:proofErr w:type="spellEnd"/>
      <w:r>
        <w:rPr>
          <w:rFonts w:ascii="Times New Roman" w:eastAsia="Times New Roman" w:hAnsi="Times New Roman" w:cs="Times New Roman"/>
          <w:sz w:val="28"/>
          <w:szCs w:val="28"/>
          <w:lang w:val="uk-UA" w:eastAsia="ru-RU"/>
        </w:rPr>
        <w:t xml:space="preserve"> підприємствами або між ними та органами державної влади, в економічній сфері можливі і інші способи вирішення конфліктів - прямі переговори, звернення до консультантів, посередників, третейських суддів тощо; судове провадження у кримінальних справах - у зв'язку з кримінальними конфліктами - злочинами);</w:t>
      </w:r>
    </w:p>
    <w:p w:rsidR="005D5A42" w:rsidRDefault="005D5A42" w:rsidP="005D5A42">
      <w:pPr>
        <w:rPr>
          <w:sz w:val="28"/>
          <w:szCs w:val="28"/>
          <w:lang w:val="uk-UA"/>
        </w:rPr>
      </w:pPr>
    </w:p>
    <w:p w:rsidR="005D5A42" w:rsidRDefault="005D5A42" w:rsidP="005D5A42">
      <w:pPr>
        <w:rPr>
          <w:sz w:val="28"/>
          <w:szCs w:val="28"/>
          <w:lang w:val="uk-UA"/>
        </w:rPr>
      </w:pPr>
    </w:p>
    <w:p w:rsidR="005D5A42" w:rsidRDefault="005D5A42" w:rsidP="005D5A42">
      <w:pPr>
        <w:rPr>
          <w:sz w:val="28"/>
          <w:szCs w:val="28"/>
          <w:lang w:val="uk-UA"/>
        </w:rPr>
      </w:pPr>
    </w:p>
    <w:p w:rsidR="005D5A42" w:rsidRDefault="005D5A42" w:rsidP="005D5A42">
      <w:pPr>
        <w:rPr>
          <w:sz w:val="28"/>
          <w:szCs w:val="28"/>
          <w:lang w:val="uk-UA"/>
        </w:rPr>
      </w:pPr>
    </w:p>
    <w:p w:rsidR="005D5A42" w:rsidRDefault="005D5A42" w:rsidP="005D5A42">
      <w:pPr>
        <w:spacing w:after="0" w:line="240" w:lineRule="auto"/>
        <w:jc w:val="center"/>
        <w:rPr>
          <w:rFonts w:ascii="Times New Roman" w:eastAsia="Times New Roman" w:hAnsi="Times New Roman" w:cs="Times New Roman"/>
          <w:b/>
          <w:sz w:val="27"/>
          <w:szCs w:val="27"/>
          <w:lang w:val="uk-UA" w:eastAsia="ru-RU"/>
        </w:rPr>
      </w:pPr>
    </w:p>
    <w:p w:rsidR="005D5A42" w:rsidRDefault="005D5A42" w:rsidP="005D5A42">
      <w:pPr>
        <w:spacing w:after="0" w:line="240" w:lineRule="auto"/>
        <w:ind w:firstLine="567"/>
        <w:jc w:val="both"/>
        <w:rPr>
          <w:rFonts w:ascii="Times New Roman" w:eastAsia="Times New Roman" w:hAnsi="Times New Roman" w:cs="Times New Roman"/>
          <w:b/>
          <w:bCs/>
          <w:sz w:val="27"/>
          <w:szCs w:val="27"/>
          <w:lang w:val="uk-UA" w:eastAsia="ru-RU"/>
        </w:rPr>
      </w:pPr>
    </w:p>
    <w:p w:rsidR="005D5A42" w:rsidRDefault="005D5A42" w:rsidP="005D5A42">
      <w:pPr>
        <w:spacing w:after="0" w:line="240" w:lineRule="auto"/>
        <w:ind w:firstLine="567"/>
        <w:jc w:val="both"/>
        <w:rPr>
          <w:rFonts w:ascii="Times New Roman" w:eastAsia="Times New Roman" w:hAnsi="Times New Roman" w:cs="Times New Roman"/>
          <w:b/>
          <w:bCs/>
          <w:sz w:val="27"/>
          <w:szCs w:val="27"/>
          <w:lang w:val="uk-UA" w:eastAsia="ru-RU"/>
        </w:rPr>
      </w:pPr>
    </w:p>
    <w:p w:rsidR="005D5A42" w:rsidRDefault="005D5A42" w:rsidP="005D5A42">
      <w:pPr>
        <w:spacing w:after="0" w:line="240" w:lineRule="auto"/>
        <w:ind w:firstLine="567"/>
        <w:jc w:val="both"/>
        <w:rPr>
          <w:rFonts w:ascii="Times New Roman" w:eastAsia="Times New Roman" w:hAnsi="Times New Roman" w:cs="Times New Roman"/>
          <w:b/>
          <w:bCs/>
          <w:sz w:val="27"/>
          <w:szCs w:val="27"/>
          <w:lang w:val="uk-UA" w:eastAsia="ru-RU"/>
        </w:rPr>
      </w:pPr>
    </w:p>
    <w:p w:rsidR="005D5A42" w:rsidRDefault="005D5A42" w:rsidP="005D5A42">
      <w:pPr>
        <w:spacing w:after="0" w:line="240" w:lineRule="auto"/>
        <w:ind w:firstLine="567"/>
        <w:jc w:val="both"/>
        <w:rPr>
          <w:rFonts w:ascii="Times New Roman" w:eastAsia="Times New Roman" w:hAnsi="Times New Roman" w:cs="Times New Roman"/>
          <w:b/>
          <w:bCs/>
          <w:sz w:val="27"/>
          <w:szCs w:val="27"/>
          <w:lang w:val="uk-UA" w:eastAsia="ru-RU"/>
        </w:rPr>
      </w:pPr>
    </w:p>
    <w:p w:rsidR="005D5A42" w:rsidRDefault="005D5A42" w:rsidP="005D5A42">
      <w:pPr>
        <w:spacing w:after="0" w:line="240" w:lineRule="auto"/>
        <w:ind w:firstLine="567"/>
        <w:jc w:val="both"/>
        <w:rPr>
          <w:rFonts w:ascii="Times New Roman" w:eastAsia="Times New Roman" w:hAnsi="Times New Roman" w:cs="Times New Roman"/>
          <w:b/>
          <w:bCs/>
          <w:sz w:val="27"/>
          <w:szCs w:val="27"/>
          <w:lang w:val="uk-UA" w:eastAsia="ru-RU"/>
        </w:rPr>
      </w:pPr>
    </w:p>
    <w:p w:rsidR="005D5A42" w:rsidRDefault="005D5A42" w:rsidP="005D5A42">
      <w:pPr>
        <w:spacing w:after="0" w:line="240" w:lineRule="auto"/>
        <w:ind w:firstLine="567"/>
        <w:jc w:val="both"/>
        <w:rPr>
          <w:rFonts w:ascii="Times New Roman" w:eastAsia="Times New Roman" w:hAnsi="Times New Roman" w:cs="Times New Roman"/>
          <w:b/>
          <w:bCs/>
          <w:sz w:val="27"/>
          <w:szCs w:val="27"/>
          <w:lang w:val="uk-UA" w:eastAsia="ru-RU"/>
        </w:rPr>
      </w:pPr>
    </w:p>
    <w:p w:rsidR="005D5A42" w:rsidRDefault="005D5A42" w:rsidP="005D5A42">
      <w:pPr>
        <w:spacing w:after="0" w:line="240" w:lineRule="auto"/>
        <w:ind w:firstLine="567"/>
        <w:jc w:val="both"/>
        <w:rPr>
          <w:rFonts w:ascii="Times New Roman" w:eastAsia="Times New Roman" w:hAnsi="Times New Roman" w:cs="Times New Roman"/>
          <w:b/>
          <w:bCs/>
          <w:sz w:val="27"/>
          <w:szCs w:val="27"/>
          <w:lang w:val="uk-UA" w:eastAsia="ru-RU"/>
        </w:rPr>
      </w:pPr>
    </w:p>
    <w:p w:rsidR="005D5A42" w:rsidRDefault="005D5A42" w:rsidP="005D5A42">
      <w:pPr>
        <w:spacing w:after="0" w:line="240" w:lineRule="auto"/>
        <w:ind w:firstLine="567"/>
        <w:jc w:val="both"/>
        <w:rPr>
          <w:rFonts w:ascii="Times New Roman" w:eastAsia="Times New Roman" w:hAnsi="Times New Roman" w:cs="Times New Roman"/>
          <w:b/>
          <w:bCs/>
          <w:sz w:val="27"/>
          <w:szCs w:val="27"/>
          <w:lang w:val="uk-UA" w:eastAsia="ru-RU"/>
        </w:rPr>
      </w:pPr>
      <w:r>
        <w:rPr>
          <w:rFonts w:ascii="Times New Roman" w:eastAsia="Times New Roman" w:hAnsi="Times New Roman" w:cs="Times New Roman"/>
          <w:b/>
          <w:bCs/>
          <w:sz w:val="27"/>
          <w:szCs w:val="27"/>
          <w:lang w:val="uk-UA" w:eastAsia="ru-RU"/>
        </w:rPr>
        <w:lastRenderedPageBreak/>
        <w:t>Основні рекомендовані джерела</w:t>
      </w:r>
    </w:p>
    <w:p w:rsidR="005D5A42" w:rsidRDefault="005D5A42" w:rsidP="005D5A42">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3.1.1. </w:t>
      </w:r>
      <w:proofErr w:type="spellStart"/>
      <w:r>
        <w:rPr>
          <w:rFonts w:ascii="Times New Roman" w:eastAsia="Times New Roman" w:hAnsi="Times New Roman" w:cs="Times New Roman"/>
          <w:iCs/>
          <w:sz w:val="27"/>
          <w:szCs w:val="27"/>
          <w:lang w:val="uk-UA" w:eastAsia="ru-RU"/>
        </w:rPr>
        <w:t>Анцупов</w:t>
      </w:r>
      <w:proofErr w:type="spellEnd"/>
      <w:r>
        <w:rPr>
          <w:rFonts w:ascii="Times New Roman" w:eastAsia="Times New Roman" w:hAnsi="Times New Roman" w:cs="Times New Roman"/>
          <w:iCs/>
          <w:sz w:val="27"/>
          <w:szCs w:val="27"/>
          <w:lang w:val="uk-UA" w:eastAsia="ru-RU"/>
        </w:rPr>
        <w:t xml:space="preserve"> А. Я.</w:t>
      </w:r>
      <w:r>
        <w:rPr>
          <w:rFonts w:ascii="Times New Roman" w:eastAsia="Times New Roman" w:hAnsi="Times New Roman" w:cs="Times New Roman"/>
          <w:i/>
          <w:iCs/>
          <w:sz w:val="27"/>
          <w:szCs w:val="27"/>
          <w:lang w:val="uk-UA" w:eastAsia="ru-RU"/>
        </w:rPr>
        <w:t xml:space="preserve"> </w:t>
      </w:r>
      <w:proofErr w:type="spellStart"/>
      <w:r>
        <w:rPr>
          <w:rFonts w:ascii="Times New Roman" w:eastAsia="Times New Roman" w:hAnsi="Times New Roman" w:cs="Times New Roman"/>
          <w:sz w:val="27"/>
          <w:szCs w:val="27"/>
          <w:lang w:val="uk-UA" w:eastAsia="ru-RU"/>
        </w:rPr>
        <w:t>Конфликтология</w:t>
      </w:r>
      <w:proofErr w:type="spellEnd"/>
      <w:r>
        <w:rPr>
          <w:rFonts w:ascii="Times New Roman" w:eastAsia="Times New Roman" w:hAnsi="Times New Roman" w:cs="Times New Roman"/>
          <w:sz w:val="27"/>
          <w:szCs w:val="27"/>
          <w:lang w:val="uk-UA" w:eastAsia="ru-RU"/>
        </w:rPr>
        <w:t xml:space="preserve"> в схемах и </w:t>
      </w:r>
      <w:proofErr w:type="spellStart"/>
      <w:r>
        <w:rPr>
          <w:rFonts w:ascii="Times New Roman" w:eastAsia="Times New Roman" w:hAnsi="Times New Roman" w:cs="Times New Roman"/>
          <w:sz w:val="27"/>
          <w:szCs w:val="27"/>
          <w:lang w:val="uk-UA" w:eastAsia="ru-RU"/>
        </w:rPr>
        <w:t>комментариях</w:t>
      </w:r>
      <w:proofErr w:type="spellEnd"/>
      <w:r>
        <w:rPr>
          <w:rFonts w:ascii="Times New Roman" w:eastAsia="Times New Roman" w:hAnsi="Times New Roman" w:cs="Times New Roman"/>
          <w:sz w:val="27"/>
          <w:szCs w:val="27"/>
          <w:lang w:val="uk-UA" w:eastAsia="ru-RU"/>
        </w:rPr>
        <w:t xml:space="preserve">: </w:t>
      </w:r>
      <w:proofErr w:type="spellStart"/>
      <w:r>
        <w:rPr>
          <w:rFonts w:ascii="Times New Roman" w:eastAsia="Times New Roman" w:hAnsi="Times New Roman" w:cs="Times New Roman"/>
          <w:sz w:val="27"/>
          <w:szCs w:val="27"/>
          <w:lang w:val="uk-UA" w:eastAsia="ru-RU"/>
        </w:rPr>
        <w:t>Учеб</w:t>
      </w:r>
      <w:proofErr w:type="spellEnd"/>
      <w:r>
        <w:rPr>
          <w:rFonts w:ascii="Times New Roman" w:eastAsia="Times New Roman" w:hAnsi="Times New Roman" w:cs="Times New Roman"/>
          <w:sz w:val="27"/>
          <w:szCs w:val="27"/>
          <w:lang w:val="uk-UA" w:eastAsia="ru-RU"/>
        </w:rPr>
        <w:t xml:space="preserve">. </w:t>
      </w:r>
      <w:proofErr w:type="spellStart"/>
      <w:r>
        <w:rPr>
          <w:rFonts w:ascii="Times New Roman" w:eastAsia="Times New Roman" w:hAnsi="Times New Roman" w:cs="Times New Roman"/>
          <w:sz w:val="27"/>
          <w:szCs w:val="27"/>
          <w:lang w:val="uk-UA" w:eastAsia="ru-RU"/>
        </w:rPr>
        <w:t>Пособие</w:t>
      </w:r>
      <w:proofErr w:type="spellEnd"/>
      <w:r>
        <w:rPr>
          <w:rFonts w:ascii="Times New Roman" w:eastAsia="Times New Roman" w:hAnsi="Times New Roman" w:cs="Times New Roman"/>
          <w:sz w:val="27"/>
          <w:szCs w:val="27"/>
          <w:lang w:val="uk-UA" w:eastAsia="ru-RU"/>
        </w:rPr>
        <w:t xml:space="preserve"> // А. </w:t>
      </w:r>
      <w:proofErr w:type="spellStart"/>
      <w:r>
        <w:rPr>
          <w:rFonts w:ascii="Times New Roman" w:eastAsia="Times New Roman" w:hAnsi="Times New Roman" w:cs="Times New Roman"/>
          <w:iCs/>
          <w:sz w:val="27"/>
          <w:szCs w:val="27"/>
          <w:lang w:val="uk-UA" w:eastAsia="ru-RU"/>
        </w:rPr>
        <w:t>Анцупов</w:t>
      </w:r>
      <w:proofErr w:type="spellEnd"/>
      <w:r>
        <w:rPr>
          <w:rFonts w:ascii="Times New Roman" w:eastAsia="Times New Roman" w:hAnsi="Times New Roman" w:cs="Times New Roman"/>
          <w:iCs/>
          <w:sz w:val="27"/>
          <w:szCs w:val="27"/>
          <w:lang w:val="uk-UA" w:eastAsia="ru-RU"/>
        </w:rPr>
        <w:t xml:space="preserve">, С. </w:t>
      </w:r>
      <w:proofErr w:type="spellStart"/>
      <w:r>
        <w:rPr>
          <w:rFonts w:ascii="Times New Roman" w:eastAsia="Times New Roman" w:hAnsi="Times New Roman" w:cs="Times New Roman"/>
          <w:iCs/>
          <w:sz w:val="27"/>
          <w:szCs w:val="27"/>
          <w:lang w:val="uk-UA" w:eastAsia="ru-RU"/>
        </w:rPr>
        <w:t>Баклановский</w:t>
      </w:r>
      <w:proofErr w:type="spellEnd"/>
      <w:r>
        <w:rPr>
          <w:rFonts w:ascii="Times New Roman" w:eastAsia="Times New Roman" w:hAnsi="Times New Roman" w:cs="Times New Roman"/>
          <w:iCs/>
          <w:sz w:val="27"/>
          <w:szCs w:val="27"/>
          <w:lang w:val="uk-UA" w:eastAsia="ru-RU"/>
        </w:rPr>
        <w:t>.</w:t>
      </w:r>
      <w:r>
        <w:rPr>
          <w:rFonts w:ascii="Times New Roman" w:eastAsia="Times New Roman" w:hAnsi="Times New Roman" w:cs="Times New Roman"/>
          <w:sz w:val="27"/>
          <w:szCs w:val="27"/>
          <w:lang w:val="uk-UA" w:eastAsia="ru-RU"/>
        </w:rPr>
        <w:t xml:space="preserve"> – </w:t>
      </w:r>
      <w:proofErr w:type="spellStart"/>
      <w:r>
        <w:rPr>
          <w:rFonts w:ascii="Times New Roman" w:eastAsia="Times New Roman" w:hAnsi="Times New Roman" w:cs="Times New Roman"/>
          <w:sz w:val="27"/>
          <w:szCs w:val="27"/>
          <w:lang w:val="uk-UA" w:eastAsia="ru-RU"/>
        </w:rPr>
        <w:t>СПб</w:t>
      </w:r>
      <w:proofErr w:type="spellEnd"/>
      <w:r>
        <w:rPr>
          <w:rFonts w:ascii="Times New Roman" w:eastAsia="Times New Roman" w:hAnsi="Times New Roman" w:cs="Times New Roman"/>
          <w:sz w:val="27"/>
          <w:szCs w:val="27"/>
          <w:lang w:val="uk-UA" w:eastAsia="ru-RU"/>
        </w:rPr>
        <w:t xml:space="preserve">.: </w:t>
      </w:r>
      <w:proofErr w:type="spellStart"/>
      <w:r>
        <w:rPr>
          <w:rFonts w:ascii="Times New Roman" w:eastAsia="Times New Roman" w:hAnsi="Times New Roman" w:cs="Times New Roman"/>
          <w:sz w:val="27"/>
          <w:szCs w:val="27"/>
          <w:lang w:val="uk-UA" w:eastAsia="ru-RU"/>
        </w:rPr>
        <w:t>Питер</w:t>
      </w:r>
      <w:proofErr w:type="spellEnd"/>
      <w:r>
        <w:rPr>
          <w:rFonts w:ascii="Times New Roman" w:eastAsia="Times New Roman" w:hAnsi="Times New Roman" w:cs="Times New Roman"/>
          <w:sz w:val="27"/>
          <w:szCs w:val="27"/>
          <w:lang w:val="uk-UA" w:eastAsia="ru-RU"/>
        </w:rPr>
        <w:t>, 2006. – 288 с.</w:t>
      </w:r>
    </w:p>
    <w:p w:rsidR="005D5A42" w:rsidRDefault="005D5A42" w:rsidP="005D5A42">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3.1.2.</w:t>
      </w:r>
      <w:r>
        <w:rPr>
          <w:rFonts w:ascii="Times New Roman" w:eastAsia="Times New Roman" w:hAnsi="Times New Roman" w:cs="Times New Roman"/>
          <w:iCs/>
          <w:sz w:val="27"/>
          <w:szCs w:val="27"/>
          <w:lang w:val="uk-UA" w:eastAsia="ru-RU"/>
        </w:rPr>
        <w:t xml:space="preserve"> Бандурка А. М. </w:t>
      </w:r>
      <w:proofErr w:type="spellStart"/>
      <w:r>
        <w:rPr>
          <w:rFonts w:ascii="Times New Roman" w:eastAsia="Times New Roman" w:hAnsi="Times New Roman" w:cs="Times New Roman"/>
          <w:sz w:val="27"/>
          <w:szCs w:val="27"/>
          <w:lang w:val="uk-UA" w:eastAsia="ru-RU"/>
        </w:rPr>
        <w:t>Конфликтология</w:t>
      </w:r>
      <w:proofErr w:type="spellEnd"/>
      <w:r>
        <w:rPr>
          <w:rFonts w:ascii="Times New Roman" w:eastAsia="Times New Roman" w:hAnsi="Times New Roman" w:cs="Times New Roman"/>
          <w:sz w:val="27"/>
          <w:szCs w:val="27"/>
          <w:lang w:val="uk-UA" w:eastAsia="ru-RU"/>
        </w:rPr>
        <w:t xml:space="preserve">: </w:t>
      </w:r>
      <w:proofErr w:type="spellStart"/>
      <w:r>
        <w:rPr>
          <w:rFonts w:ascii="Times New Roman" w:eastAsia="Times New Roman" w:hAnsi="Times New Roman" w:cs="Times New Roman"/>
          <w:sz w:val="27"/>
          <w:szCs w:val="27"/>
          <w:lang w:val="uk-UA" w:eastAsia="ru-RU"/>
        </w:rPr>
        <w:t>Учеб</w:t>
      </w:r>
      <w:proofErr w:type="spellEnd"/>
      <w:r>
        <w:rPr>
          <w:rFonts w:ascii="Times New Roman" w:eastAsia="Times New Roman" w:hAnsi="Times New Roman" w:cs="Times New Roman"/>
          <w:sz w:val="27"/>
          <w:szCs w:val="27"/>
          <w:lang w:val="uk-UA" w:eastAsia="ru-RU"/>
        </w:rPr>
        <w:t xml:space="preserve">. </w:t>
      </w:r>
      <w:proofErr w:type="spellStart"/>
      <w:r>
        <w:rPr>
          <w:rFonts w:ascii="Times New Roman" w:eastAsia="Times New Roman" w:hAnsi="Times New Roman" w:cs="Times New Roman"/>
          <w:sz w:val="27"/>
          <w:szCs w:val="27"/>
          <w:lang w:val="uk-UA" w:eastAsia="ru-RU"/>
        </w:rPr>
        <w:t>пособие</w:t>
      </w:r>
      <w:proofErr w:type="spellEnd"/>
      <w:r>
        <w:rPr>
          <w:rFonts w:ascii="Times New Roman" w:eastAsia="Times New Roman" w:hAnsi="Times New Roman" w:cs="Times New Roman"/>
          <w:sz w:val="27"/>
          <w:szCs w:val="27"/>
          <w:lang w:val="uk-UA" w:eastAsia="ru-RU"/>
        </w:rPr>
        <w:t xml:space="preserve"> для </w:t>
      </w:r>
      <w:proofErr w:type="spellStart"/>
      <w:r>
        <w:rPr>
          <w:rFonts w:ascii="Times New Roman" w:eastAsia="Times New Roman" w:hAnsi="Times New Roman" w:cs="Times New Roman"/>
          <w:sz w:val="27"/>
          <w:szCs w:val="27"/>
          <w:lang w:val="uk-UA" w:eastAsia="ru-RU"/>
        </w:rPr>
        <w:t>вузов</w:t>
      </w:r>
      <w:proofErr w:type="spellEnd"/>
      <w:r>
        <w:rPr>
          <w:rFonts w:ascii="Times New Roman" w:eastAsia="Times New Roman" w:hAnsi="Times New Roman" w:cs="Times New Roman"/>
          <w:sz w:val="27"/>
          <w:szCs w:val="27"/>
          <w:lang w:val="uk-UA" w:eastAsia="ru-RU"/>
        </w:rPr>
        <w:t xml:space="preserve"> // А. </w:t>
      </w:r>
      <w:r>
        <w:rPr>
          <w:rFonts w:ascii="Times New Roman" w:eastAsia="Times New Roman" w:hAnsi="Times New Roman" w:cs="Times New Roman"/>
          <w:iCs/>
          <w:sz w:val="27"/>
          <w:szCs w:val="27"/>
          <w:lang w:val="uk-UA" w:eastAsia="ru-RU"/>
        </w:rPr>
        <w:t xml:space="preserve">Бандурка, В. </w:t>
      </w:r>
      <w:proofErr w:type="spellStart"/>
      <w:r>
        <w:rPr>
          <w:rFonts w:ascii="Times New Roman" w:eastAsia="Times New Roman" w:hAnsi="Times New Roman" w:cs="Times New Roman"/>
          <w:iCs/>
          <w:sz w:val="27"/>
          <w:szCs w:val="27"/>
          <w:lang w:val="uk-UA" w:eastAsia="ru-RU"/>
        </w:rPr>
        <w:t>Друзь</w:t>
      </w:r>
      <w:proofErr w:type="spellEnd"/>
      <w:r>
        <w:rPr>
          <w:rFonts w:ascii="Times New Roman" w:eastAsia="Times New Roman" w:hAnsi="Times New Roman" w:cs="Times New Roman"/>
          <w:iCs/>
          <w:sz w:val="27"/>
          <w:szCs w:val="27"/>
          <w:lang w:val="uk-UA" w:eastAsia="ru-RU"/>
        </w:rPr>
        <w:t xml:space="preserve">. </w:t>
      </w:r>
      <w:r>
        <w:rPr>
          <w:rFonts w:ascii="Times New Roman" w:eastAsia="Times New Roman" w:hAnsi="Times New Roman" w:cs="Times New Roman"/>
          <w:sz w:val="27"/>
          <w:szCs w:val="27"/>
          <w:lang w:val="uk-UA" w:eastAsia="ru-RU"/>
        </w:rPr>
        <w:t xml:space="preserve">– </w:t>
      </w:r>
      <w:proofErr w:type="spellStart"/>
      <w:r>
        <w:rPr>
          <w:rFonts w:ascii="Times New Roman" w:eastAsia="Times New Roman" w:hAnsi="Times New Roman" w:cs="Times New Roman"/>
          <w:sz w:val="27"/>
          <w:szCs w:val="27"/>
          <w:lang w:val="uk-UA" w:eastAsia="ru-RU"/>
        </w:rPr>
        <w:t>Харьков</w:t>
      </w:r>
      <w:proofErr w:type="spellEnd"/>
      <w:r>
        <w:rPr>
          <w:rFonts w:ascii="Times New Roman" w:eastAsia="Times New Roman" w:hAnsi="Times New Roman" w:cs="Times New Roman"/>
          <w:sz w:val="27"/>
          <w:szCs w:val="27"/>
          <w:lang w:val="uk-UA" w:eastAsia="ru-RU"/>
        </w:rPr>
        <w:t>: Фортуна-Пресс, 1997. – 356 с.</w:t>
      </w:r>
    </w:p>
    <w:p w:rsidR="005D5A42" w:rsidRDefault="005D5A42" w:rsidP="005D5A42">
      <w:pPr>
        <w:tabs>
          <w:tab w:val="left" w:pos="567"/>
        </w:tabs>
        <w:spacing w:after="0" w:line="240" w:lineRule="auto"/>
        <w:ind w:firstLine="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3.1.3. </w:t>
      </w:r>
      <w:proofErr w:type="spellStart"/>
      <w:r>
        <w:rPr>
          <w:rFonts w:ascii="Times New Roman" w:eastAsia="Times New Roman" w:hAnsi="Times New Roman" w:cs="Times New Roman"/>
          <w:sz w:val="27"/>
          <w:szCs w:val="27"/>
          <w:lang w:val="uk-UA" w:eastAsia="ru-RU"/>
        </w:rPr>
        <w:t>Герасіна</w:t>
      </w:r>
      <w:proofErr w:type="spellEnd"/>
      <w:r>
        <w:rPr>
          <w:rFonts w:ascii="Times New Roman" w:eastAsia="Times New Roman" w:hAnsi="Times New Roman" w:cs="Times New Roman"/>
          <w:sz w:val="27"/>
          <w:szCs w:val="27"/>
          <w:lang w:val="uk-UA" w:eastAsia="ru-RU"/>
        </w:rPr>
        <w:t xml:space="preserve"> М. І. </w:t>
      </w:r>
      <w:proofErr w:type="spellStart"/>
      <w:r>
        <w:rPr>
          <w:rFonts w:ascii="Times New Roman" w:eastAsia="Times New Roman" w:hAnsi="Times New Roman" w:cs="Times New Roman"/>
          <w:sz w:val="27"/>
          <w:szCs w:val="27"/>
          <w:lang w:val="uk-UA" w:eastAsia="ru-RU"/>
        </w:rPr>
        <w:t>Конфліктологія</w:t>
      </w:r>
      <w:proofErr w:type="spellEnd"/>
      <w:r>
        <w:rPr>
          <w:rFonts w:ascii="Times New Roman" w:eastAsia="Times New Roman" w:hAnsi="Times New Roman" w:cs="Times New Roman"/>
          <w:sz w:val="27"/>
          <w:szCs w:val="27"/>
          <w:lang w:val="uk-UA" w:eastAsia="ru-RU"/>
        </w:rPr>
        <w:t xml:space="preserve"> // Л. </w:t>
      </w:r>
      <w:proofErr w:type="spellStart"/>
      <w:r>
        <w:rPr>
          <w:rFonts w:ascii="Times New Roman" w:eastAsia="Times New Roman" w:hAnsi="Times New Roman" w:cs="Times New Roman"/>
          <w:sz w:val="27"/>
          <w:szCs w:val="27"/>
          <w:lang w:val="uk-UA" w:eastAsia="ru-RU"/>
        </w:rPr>
        <w:t>Герасіна</w:t>
      </w:r>
      <w:proofErr w:type="spellEnd"/>
      <w:r>
        <w:rPr>
          <w:rFonts w:ascii="Times New Roman" w:eastAsia="Times New Roman" w:hAnsi="Times New Roman" w:cs="Times New Roman"/>
          <w:sz w:val="27"/>
          <w:szCs w:val="27"/>
          <w:lang w:val="uk-UA" w:eastAsia="ru-RU"/>
        </w:rPr>
        <w:t xml:space="preserve">, М. </w:t>
      </w:r>
      <w:proofErr w:type="spellStart"/>
      <w:r>
        <w:rPr>
          <w:rFonts w:ascii="Times New Roman" w:eastAsia="Times New Roman" w:hAnsi="Times New Roman" w:cs="Times New Roman"/>
          <w:sz w:val="27"/>
          <w:szCs w:val="27"/>
          <w:lang w:val="uk-UA" w:eastAsia="ru-RU"/>
        </w:rPr>
        <w:t>Панов</w:t>
      </w:r>
      <w:proofErr w:type="spellEnd"/>
      <w:r>
        <w:rPr>
          <w:rFonts w:ascii="Times New Roman" w:eastAsia="Times New Roman" w:hAnsi="Times New Roman" w:cs="Times New Roman"/>
          <w:sz w:val="27"/>
          <w:szCs w:val="27"/>
          <w:lang w:val="uk-UA" w:eastAsia="ru-RU"/>
        </w:rPr>
        <w:t>. – Харків: Право, 2002. – 256 с.</w:t>
      </w:r>
    </w:p>
    <w:p w:rsidR="005D5A42" w:rsidRDefault="005D5A42" w:rsidP="005D5A42">
      <w:pPr>
        <w:tabs>
          <w:tab w:val="left" w:pos="567"/>
        </w:tabs>
        <w:spacing w:after="0" w:line="240" w:lineRule="auto"/>
        <w:ind w:firstLine="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3.1.4. </w:t>
      </w:r>
      <w:r>
        <w:rPr>
          <w:rFonts w:ascii="Times New Roman" w:eastAsia="Times New Roman" w:hAnsi="Times New Roman" w:cs="Times New Roman"/>
          <w:iCs/>
          <w:sz w:val="27"/>
          <w:szCs w:val="27"/>
          <w:lang w:val="uk-UA" w:eastAsia="ru-RU"/>
        </w:rPr>
        <w:t>Гришина Н. В.</w:t>
      </w:r>
      <w:r>
        <w:rPr>
          <w:rFonts w:ascii="Times New Roman" w:eastAsia="Times New Roman" w:hAnsi="Times New Roman" w:cs="Times New Roman"/>
          <w:i/>
          <w:iCs/>
          <w:sz w:val="27"/>
          <w:szCs w:val="27"/>
          <w:lang w:val="uk-UA" w:eastAsia="ru-RU"/>
        </w:rPr>
        <w:t xml:space="preserve"> </w:t>
      </w:r>
      <w:proofErr w:type="spellStart"/>
      <w:r>
        <w:rPr>
          <w:rFonts w:ascii="Times New Roman" w:eastAsia="Times New Roman" w:hAnsi="Times New Roman" w:cs="Times New Roman"/>
          <w:sz w:val="27"/>
          <w:szCs w:val="27"/>
          <w:lang w:val="uk-UA" w:eastAsia="ru-RU"/>
        </w:rPr>
        <w:t>Психология</w:t>
      </w:r>
      <w:proofErr w:type="spellEnd"/>
      <w:r>
        <w:rPr>
          <w:rFonts w:ascii="Times New Roman" w:eastAsia="Times New Roman" w:hAnsi="Times New Roman" w:cs="Times New Roman"/>
          <w:sz w:val="27"/>
          <w:szCs w:val="27"/>
          <w:lang w:val="uk-UA" w:eastAsia="ru-RU"/>
        </w:rPr>
        <w:t xml:space="preserve"> </w:t>
      </w:r>
      <w:proofErr w:type="spellStart"/>
      <w:r>
        <w:rPr>
          <w:rFonts w:ascii="Times New Roman" w:eastAsia="Times New Roman" w:hAnsi="Times New Roman" w:cs="Times New Roman"/>
          <w:sz w:val="27"/>
          <w:szCs w:val="27"/>
          <w:lang w:val="uk-UA" w:eastAsia="ru-RU"/>
        </w:rPr>
        <w:t>конфликта</w:t>
      </w:r>
      <w:proofErr w:type="spellEnd"/>
      <w:r>
        <w:rPr>
          <w:rFonts w:ascii="Times New Roman" w:eastAsia="Times New Roman" w:hAnsi="Times New Roman" w:cs="Times New Roman"/>
          <w:sz w:val="27"/>
          <w:szCs w:val="27"/>
          <w:lang w:val="uk-UA" w:eastAsia="ru-RU"/>
        </w:rPr>
        <w:t xml:space="preserve"> // Н. </w:t>
      </w:r>
      <w:r>
        <w:rPr>
          <w:rFonts w:ascii="Times New Roman" w:eastAsia="Times New Roman" w:hAnsi="Times New Roman" w:cs="Times New Roman"/>
          <w:iCs/>
          <w:sz w:val="27"/>
          <w:szCs w:val="27"/>
          <w:lang w:val="uk-UA" w:eastAsia="ru-RU"/>
        </w:rPr>
        <w:t xml:space="preserve">Гришин. </w:t>
      </w:r>
      <w:proofErr w:type="spellStart"/>
      <w:r>
        <w:rPr>
          <w:rFonts w:ascii="Times New Roman" w:eastAsia="Times New Roman" w:hAnsi="Times New Roman" w:cs="Times New Roman"/>
          <w:sz w:val="27"/>
          <w:szCs w:val="27"/>
          <w:lang w:val="uk-UA" w:eastAsia="ru-RU"/>
        </w:rPr>
        <w:t>СПб</w:t>
      </w:r>
      <w:proofErr w:type="spellEnd"/>
      <w:r>
        <w:rPr>
          <w:rFonts w:ascii="Times New Roman" w:eastAsia="Times New Roman" w:hAnsi="Times New Roman" w:cs="Times New Roman"/>
          <w:sz w:val="27"/>
          <w:szCs w:val="27"/>
          <w:lang w:val="uk-UA" w:eastAsia="ru-RU"/>
        </w:rPr>
        <w:t xml:space="preserve">.: </w:t>
      </w:r>
      <w:proofErr w:type="spellStart"/>
      <w:r>
        <w:rPr>
          <w:rFonts w:ascii="Times New Roman" w:eastAsia="Times New Roman" w:hAnsi="Times New Roman" w:cs="Times New Roman"/>
          <w:sz w:val="27"/>
          <w:szCs w:val="27"/>
          <w:lang w:val="uk-UA" w:eastAsia="ru-RU"/>
        </w:rPr>
        <w:t>Питер</w:t>
      </w:r>
      <w:proofErr w:type="spellEnd"/>
      <w:r>
        <w:rPr>
          <w:rFonts w:ascii="Times New Roman" w:eastAsia="Times New Roman" w:hAnsi="Times New Roman" w:cs="Times New Roman"/>
          <w:sz w:val="27"/>
          <w:szCs w:val="27"/>
          <w:lang w:val="uk-UA" w:eastAsia="ru-RU"/>
        </w:rPr>
        <w:t>, 2005. – 464 с.</w:t>
      </w:r>
    </w:p>
    <w:p w:rsidR="005D5A42" w:rsidRDefault="005D5A42" w:rsidP="005D5A42">
      <w:pPr>
        <w:tabs>
          <w:tab w:val="left" w:pos="540"/>
        </w:tabs>
        <w:spacing w:after="0" w:line="240" w:lineRule="auto"/>
        <w:ind w:firstLine="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3.1.5.Нагаєв В.М. </w:t>
      </w:r>
      <w:proofErr w:type="spellStart"/>
      <w:r>
        <w:rPr>
          <w:rFonts w:ascii="Times New Roman" w:eastAsia="Times New Roman" w:hAnsi="Times New Roman" w:cs="Times New Roman"/>
          <w:sz w:val="27"/>
          <w:szCs w:val="27"/>
          <w:lang w:val="uk-UA" w:eastAsia="ru-RU"/>
        </w:rPr>
        <w:t>Конфліктологія</w:t>
      </w:r>
      <w:proofErr w:type="spellEnd"/>
      <w:r>
        <w:rPr>
          <w:rFonts w:ascii="Times New Roman" w:eastAsia="Times New Roman" w:hAnsi="Times New Roman" w:cs="Times New Roman"/>
          <w:sz w:val="27"/>
          <w:szCs w:val="27"/>
          <w:lang w:val="uk-UA" w:eastAsia="ru-RU"/>
        </w:rPr>
        <w:t xml:space="preserve">: курс лекцій (модульний варіант). Навчальний посібник // В. </w:t>
      </w:r>
      <w:proofErr w:type="spellStart"/>
      <w:r>
        <w:rPr>
          <w:rFonts w:ascii="Times New Roman" w:eastAsia="Times New Roman" w:hAnsi="Times New Roman" w:cs="Times New Roman"/>
          <w:sz w:val="27"/>
          <w:szCs w:val="27"/>
          <w:lang w:val="uk-UA" w:eastAsia="ru-RU"/>
        </w:rPr>
        <w:t>Нагаєв</w:t>
      </w:r>
      <w:proofErr w:type="spellEnd"/>
      <w:r>
        <w:rPr>
          <w:rFonts w:ascii="Times New Roman" w:eastAsia="Times New Roman" w:hAnsi="Times New Roman" w:cs="Times New Roman"/>
          <w:sz w:val="27"/>
          <w:szCs w:val="27"/>
          <w:lang w:val="uk-UA" w:eastAsia="ru-RU"/>
        </w:rPr>
        <w:t>. – К.: Знання, 2004. – 198 с.</w:t>
      </w:r>
    </w:p>
    <w:p w:rsidR="005D5A42" w:rsidRDefault="005D5A42" w:rsidP="005D5A42">
      <w:pPr>
        <w:spacing w:after="0" w:line="240" w:lineRule="auto"/>
        <w:ind w:firstLine="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3.1.6.</w:t>
      </w:r>
      <w:r>
        <w:rPr>
          <w:rFonts w:ascii="Times New Roman" w:eastAsia="Times New Roman" w:hAnsi="Times New Roman" w:cs="Times New Roman"/>
          <w:bCs/>
          <w:sz w:val="27"/>
          <w:szCs w:val="27"/>
          <w:lang w:val="uk-UA" w:eastAsia="ru-RU"/>
        </w:rPr>
        <w:t xml:space="preserve"> </w:t>
      </w:r>
      <w:proofErr w:type="spellStart"/>
      <w:r>
        <w:rPr>
          <w:rFonts w:ascii="Times New Roman" w:eastAsia="Times New Roman" w:hAnsi="Times New Roman" w:cs="Times New Roman"/>
          <w:bCs/>
          <w:sz w:val="27"/>
          <w:szCs w:val="27"/>
          <w:lang w:val="uk-UA" w:eastAsia="ru-RU"/>
        </w:rPr>
        <w:t>Орлянський</w:t>
      </w:r>
      <w:proofErr w:type="spellEnd"/>
      <w:r>
        <w:rPr>
          <w:rFonts w:ascii="Times New Roman" w:eastAsia="Times New Roman" w:hAnsi="Times New Roman" w:cs="Times New Roman"/>
          <w:bCs/>
          <w:sz w:val="27"/>
          <w:szCs w:val="27"/>
          <w:lang w:val="uk-UA" w:eastAsia="ru-RU"/>
        </w:rPr>
        <w:t xml:space="preserve"> В.С. </w:t>
      </w:r>
      <w:proofErr w:type="spellStart"/>
      <w:r>
        <w:rPr>
          <w:rFonts w:ascii="Times New Roman" w:eastAsia="Times New Roman" w:hAnsi="Times New Roman" w:cs="Times New Roman"/>
          <w:bCs/>
          <w:sz w:val="27"/>
          <w:szCs w:val="27"/>
          <w:lang w:val="uk-UA" w:eastAsia="ru-RU"/>
        </w:rPr>
        <w:t>Конфліктологія</w:t>
      </w:r>
      <w:proofErr w:type="spellEnd"/>
      <w:r>
        <w:rPr>
          <w:rFonts w:ascii="Times New Roman" w:eastAsia="Times New Roman" w:hAnsi="Times New Roman" w:cs="Times New Roman"/>
          <w:bCs/>
          <w:sz w:val="27"/>
          <w:szCs w:val="27"/>
          <w:lang w:val="uk-UA" w:eastAsia="ru-RU"/>
        </w:rPr>
        <w:t xml:space="preserve"> /</w:t>
      </w:r>
      <w:r>
        <w:rPr>
          <w:rFonts w:ascii="Times New Roman" w:eastAsia="Times New Roman" w:hAnsi="Times New Roman" w:cs="Times New Roman"/>
          <w:sz w:val="27"/>
          <w:szCs w:val="27"/>
          <w:lang w:val="uk-UA" w:eastAsia="ru-RU"/>
        </w:rPr>
        <w:t>/ В.</w:t>
      </w:r>
      <w:proofErr w:type="spellStart"/>
      <w:r>
        <w:rPr>
          <w:rFonts w:ascii="Times New Roman" w:eastAsia="Times New Roman" w:hAnsi="Times New Roman" w:cs="Times New Roman"/>
          <w:bCs/>
          <w:sz w:val="27"/>
          <w:szCs w:val="27"/>
          <w:lang w:val="uk-UA" w:eastAsia="ru-RU"/>
        </w:rPr>
        <w:t>Орлянський</w:t>
      </w:r>
      <w:proofErr w:type="spellEnd"/>
      <w:r>
        <w:rPr>
          <w:rFonts w:ascii="Times New Roman" w:eastAsia="Times New Roman" w:hAnsi="Times New Roman" w:cs="Times New Roman"/>
          <w:sz w:val="27"/>
          <w:szCs w:val="27"/>
          <w:lang w:val="uk-UA" w:eastAsia="ru-RU"/>
        </w:rPr>
        <w:t>. – К.: Центр навчальної літератури, 2007. –158 с.</w:t>
      </w:r>
    </w:p>
    <w:p w:rsidR="005D5A42" w:rsidRDefault="005D5A42" w:rsidP="005D5A42">
      <w:pPr>
        <w:tabs>
          <w:tab w:val="left" w:pos="540"/>
        </w:tabs>
        <w:spacing w:after="0" w:line="240" w:lineRule="auto"/>
        <w:ind w:firstLine="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3.1.7. </w:t>
      </w:r>
      <w:proofErr w:type="spellStart"/>
      <w:r>
        <w:rPr>
          <w:rFonts w:ascii="Times New Roman" w:eastAsia="Times New Roman" w:hAnsi="Times New Roman" w:cs="Times New Roman"/>
          <w:iCs/>
          <w:sz w:val="27"/>
          <w:szCs w:val="27"/>
          <w:lang w:val="uk-UA" w:eastAsia="ru-RU"/>
        </w:rPr>
        <w:t>Пірен</w:t>
      </w:r>
      <w:proofErr w:type="spellEnd"/>
      <w:r>
        <w:rPr>
          <w:rFonts w:ascii="Times New Roman" w:eastAsia="Times New Roman" w:hAnsi="Times New Roman" w:cs="Times New Roman"/>
          <w:iCs/>
          <w:sz w:val="27"/>
          <w:szCs w:val="27"/>
          <w:lang w:val="uk-UA" w:eastAsia="ru-RU"/>
        </w:rPr>
        <w:t xml:space="preserve"> М. І.</w:t>
      </w:r>
      <w:r>
        <w:rPr>
          <w:rFonts w:ascii="Times New Roman" w:eastAsia="Times New Roman" w:hAnsi="Times New Roman" w:cs="Times New Roman"/>
          <w:i/>
          <w:iCs/>
          <w:sz w:val="27"/>
          <w:szCs w:val="27"/>
          <w:lang w:val="uk-UA" w:eastAsia="ru-RU"/>
        </w:rPr>
        <w:t xml:space="preserve"> </w:t>
      </w:r>
      <w:proofErr w:type="spellStart"/>
      <w:r>
        <w:rPr>
          <w:rFonts w:ascii="Times New Roman" w:eastAsia="Times New Roman" w:hAnsi="Times New Roman" w:cs="Times New Roman"/>
          <w:sz w:val="27"/>
          <w:szCs w:val="27"/>
          <w:lang w:val="uk-UA" w:eastAsia="ru-RU"/>
        </w:rPr>
        <w:t>Конфліктологія</w:t>
      </w:r>
      <w:proofErr w:type="spellEnd"/>
      <w:r>
        <w:rPr>
          <w:rFonts w:ascii="Times New Roman" w:eastAsia="Times New Roman" w:hAnsi="Times New Roman" w:cs="Times New Roman"/>
          <w:sz w:val="27"/>
          <w:szCs w:val="27"/>
          <w:lang w:val="uk-UA" w:eastAsia="ru-RU"/>
        </w:rPr>
        <w:t xml:space="preserve"> // М. </w:t>
      </w:r>
      <w:proofErr w:type="spellStart"/>
      <w:r>
        <w:rPr>
          <w:rFonts w:ascii="Times New Roman" w:eastAsia="Times New Roman" w:hAnsi="Times New Roman" w:cs="Times New Roman"/>
          <w:iCs/>
          <w:sz w:val="27"/>
          <w:szCs w:val="27"/>
          <w:lang w:val="uk-UA" w:eastAsia="ru-RU"/>
        </w:rPr>
        <w:t>Пірен</w:t>
      </w:r>
      <w:proofErr w:type="spellEnd"/>
      <w:r>
        <w:rPr>
          <w:rFonts w:ascii="Times New Roman" w:eastAsia="Times New Roman" w:hAnsi="Times New Roman" w:cs="Times New Roman"/>
          <w:iCs/>
          <w:sz w:val="27"/>
          <w:szCs w:val="27"/>
          <w:lang w:val="uk-UA" w:eastAsia="ru-RU"/>
        </w:rPr>
        <w:t>.</w:t>
      </w:r>
      <w:r>
        <w:rPr>
          <w:rFonts w:ascii="Times New Roman" w:eastAsia="Times New Roman" w:hAnsi="Times New Roman" w:cs="Times New Roman"/>
          <w:sz w:val="27"/>
          <w:szCs w:val="27"/>
          <w:lang w:val="uk-UA" w:eastAsia="ru-RU"/>
        </w:rPr>
        <w:t xml:space="preserve"> – К.: МАУП, 2005. – 360 с.</w:t>
      </w:r>
    </w:p>
    <w:p w:rsidR="005D5A42" w:rsidRDefault="005D5A42" w:rsidP="005D5A42">
      <w:pPr>
        <w:tabs>
          <w:tab w:val="left" w:pos="540"/>
        </w:tabs>
        <w:spacing w:after="0" w:line="240" w:lineRule="auto"/>
        <w:ind w:firstLine="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3.1.8. </w:t>
      </w:r>
      <w:proofErr w:type="spellStart"/>
      <w:r>
        <w:rPr>
          <w:rFonts w:ascii="Times New Roman" w:eastAsia="Times New Roman" w:hAnsi="Times New Roman" w:cs="Times New Roman"/>
          <w:bCs/>
          <w:sz w:val="27"/>
          <w:szCs w:val="27"/>
          <w:lang w:val="uk-UA" w:eastAsia="ru-RU"/>
        </w:rPr>
        <w:t>Скібіцька</w:t>
      </w:r>
      <w:proofErr w:type="spellEnd"/>
      <w:r>
        <w:rPr>
          <w:rFonts w:ascii="Times New Roman" w:eastAsia="Times New Roman" w:hAnsi="Times New Roman" w:cs="Times New Roman"/>
          <w:bCs/>
          <w:sz w:val="27"/>
          <w:szCs w:val="27"/>
          <w:lang w:val="uk-UA" w:eastAsia="ru-RU"/>
        </w:rPr>
        <w:t xml:space="preserve"> Л. І. </w:t>
      </w:r>
      <w:proofErr w:type="spellStart"/>
      <w:r>
        <w:rPr>
          <w:rFonts w:ascii="Times New Roman" w:eastAsia="Times New Roman" w:hAnsi="Times New Roman" w:cs="Times New Roman"/>
          <w:bCs/>
          <w:sz w:val="27"/>
          <w:szCs w:val="27"/>
          <w:lang w:val="uk-UA" w:eastAsia="ru-RU"/>
        </w:rPr>
        <w:t>Конфліктологія</w:t>
      </w:r>
      <w:proofErr w:type="spellEnd"/>
      <w:r>
        <w:rPr>
          <w:rFonts w:ascii="Times New Roman" w:eastAsia="Times New Roman" w:hAnsi="Times New Roman" w:cs="Times New Roman"/>
          <w:bCs/>
          <w:sz w:val="27"/>
          <w:szCs w:val="27"/>
          <w:lang w:val="uk-UA" w:eastAsia="ru-RU"/>
        </w:rPr>
        <w:t xml:space="preserve"> </w:t>
      </w:r>
      <w:r>
        <w:rPr>
          <w:rFonts w:ascii="Times New Roman" w:eastAsia="Times New Roman" w:hAnsi="Times New Roman" w:cs="Times New Roman"/>
          <w:sz w:val="27"/>
          <w:szCs w:val="27"/>
          <w:lang w:val="uk-UA" w:eastAsia="ru-RU"/>
        </w:rPr>
        <w:t xml:space="preserve">// Л. </w:t>
      </w:r>
      <w:proofErr w:type="spellStart"/>
      <w:r>
        <w:rPr>
          <w:rFonts w:ascii="Times New Roman" w:eastAsia="Times New Roman" w:hAnsi="Times New Roman" w:cs="Times New Roman"/>
          <w:bCs/>
          <w:sz w:val="27"/>
          <w:szCs w:val="27"/>
          <w:lang w:val="uk-UA" w:eastAsia="ru-RU"/>
        </w:rPr>
        <w:t>Скібіцька</w:t>
      </w:r>
      <w:proofErr w:type="spellEnd"/>
      <w:r>
        <w:rPr>
          <w:rFonts w:ascii="Times New Roman" w:eastAsia="Times New Roman" w:hAnsi="Times New Roman" w:cs="Times New Roman"/>
          <w:bCs/>
          <w:sz w:val="27"/>
          <w:szCs w:val="27"/>
          <w:lang w:val="uk-UA" w:eastAsia="ru-RU"/>
        </w:rPr>
        <w:t>.</w:t>
      </w:r>
      <w:r>
        <w:rPr>
          <w:rFonts w:ascii="Times New Roman" w:eastAsia="Times New Roman" w:hAnsi="Times New Roman" w:cs="Times New Roman"/>
          <w:sz w:val="27"/>
          <w:szCs w:val="27"/>
          <w:lang w:val="uk-UA" w:eastAsia="ru-RU"/>
        </w:rPr>
        <w:t xml:space="preserve"> – К.: Центр навчальної літератури, 2007. – 384 с.</w:t>
      </w:r>
    </w:p>
    <w:p w:rsidR="005D5A42" w:rsidRDefault="005D5A42" w:rsidP="005D5A42">
      <w:pPr>
        <w:spacing w:after="0" w:line="240" w:lineRule="auto"/>
        <w:ind w:firstLine="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3.1.9. </w:t>
      </w:r>
      <w:proofErr w:type="spellStart"/>
      <w:r>
        <w:rPr>
          <w:rFonts w:ascii="Times New Roman" w:eastAsia="Times New Roman" w:hAnsi="Times New Roman" w:cs="Times New Roman"/>
          <w:bCs/>
          <w:sz w:val="27"/>
          <w:szCs w:val="27"/>
          <w:lang w:val="uk-UA" w:eastAsia="ru-RU"/>
        </w:rPr>
        <w:t>Мохор</w:t>
      </w:r>
      <w:proofErr w:type="spellEnd"/>
      <w:r>
        <w:rPr>
          <w:rFonts w:ascii="Times New Roman" w:eastAsia="Times New Roman" w:hAnsi="Times New Roman" w:cs="Times New Roman"/>
          <w:bCs/>
          <w:sz w:val="27"/>
          <w:szCs w:val="27"/>
          <w:lang w:val="uk-UA" w:eastAsia="ru-RU"/>
        </w:rPr>
        <w:t xml:space="preserve"> Л. П. Основи </w:t>
      </w:r>
      <w:proofErr w:type="spellStart"/>
      <w:r>
        <w:rPr>
          <w:rFonts w:ascii="Times New Roman" w:eastAsia="Times New Roman" w:hAnsi="Times New Roman" w:cs="Times New Roman"/>
          <w:bCs/>
          <w:sz w:val="27"/>
          <w:szCs w:val="27"/>
          <w:lang w:val="uk-UA" w:eastAsia="ru-RU"/>
        </w:rPr>
        <w:t>конфліктології</w:t>
      </w:r>
      <w:proofErr w:type="spellEnd"/>
      <w:r>
        <w:rPr>
          <w:rFonts w:ascii="Times New Roman" w:eastAsia="Times New Roman" w:hAnsi="Times New Roman" w:cs="Times New Roman"/>
          <w:bCs/>
          <w:sz w:val="27"/>
          <w:szCs w:val="27"/>
          <w:lang w:val="uk-UA" w:eastAsia="ru-RU"/>
        </w:rPr>
        <w:t xml:space="preserve"> </w:t>
      </w:r>
      <w:r>
        <w:rPr>
          <w:rFonts w:ascii="Times New Roman" w:eastAsia="Times New Roman" w:hAnsi="Times New Roman" w:cs="Times New Roman"/>
          <w:sz w:val="27"/>
          <w:szCs w:val="27"/>
          <w:lang w:val="uk-UA" w:eastAsia="ru-RU"/>
        </w:rPr>
        <w:t>/</w:t>
      </w:r>
      <w:r>
        <w:rPr>
          <w:rFonts w:ascii="Times New Roman" w:eastAsia="Times New Roman" w:hAnsi="Times New Roman" w:cs="Times New Roman"/>
          <w:bCs/>
          <w:sz w:val="27"/>
          <w:szCs w:val="27"/>
          <w:lang w:val="uk-UA" w:eastAsia="ru-RU"/>
        </w:rPr>
        <w:t xml:space="preserve">/ Л. </w:t>
      </w:r>
      <w:proofErr w:type="spellStart"/>
      <w:r>
        <w:rPr>
          <w:rFonts w:ascii="Times New Roman" w:eastAsia="Times New Roman" w:hAnsi="Times New Roman" w:cs="Times New Roman"/>
          <w:bCs/>
          <w:sz w:val="27"/>
          <w:szCs w:val="27"/>
          <w:lang w:val="uk-UA" w:eastAsia="ru-RU"/>
        </w:rPr>
        <w:t>Мохор</w:t>
      </w:r>
      <w:proofErr w:type="spellEnd"/>
      <w:r>
        <w:rPr>
          <w:rFonts w:ascii="Times New Roman" w:eastAsia="Times New Roman" w:hAnsi="Times New Roman" w:cs="Times New Roman"/>
          <w:bCs/>
          <w:sz w:val="27"/>
          <w:szCs w:val="27"/>
          <w:lang w:val="uk-UA" w:eastAsia="ru-RU"/>
        </w:rPr>
        <w:t>.</w:t>
      </w:r>
      <w:r>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bCs/>
          <w:sz w:val="27"/>
          <w:szCs w:val="27"/>
          <w:lang w:val="uk-UA" w:eastAsia="ru-RU"/>
        </w:rPr>
        <w:t xml:space="preserve"> К</w:t>
      </w:r>
      <w:r>
        <w:rPr>
          <w:rFonts w:ascii="Times New Roman" w:eastAsia="Times New Roman" w:hAnsi="Times New Roman" w:cs="Times New Roman"/>
          <w:sz w:val="27"/>
          <w:szCs w:val="27"/>
          <w:lang w:val="uk-UA" w:eastAsia="ru-RU"/>
        </w:rPr>
        <w:t>: НАУ, 2004. –134 с.</w:t>
      </w:r>
    </w:p>
    <w:p w:rsidR="005D5A42" w:rsidRDefault="005D5A42" w:rsidP="005D5A42">
      <w:pPr>
        <w:spacing w:after="0" w:line="240" w:lineRule="auto"/>
        <w:ind w:firstLine="567"/>
        <w:jc w:val="both"/>
        <w:rPr>
          <w:rFonts w:ascii="Times New Roman" w:eastAsia="Times New Roman" w:hAnsi="Times New Roman" w:cs="Times New Roman"/>
          <w:bCs/>
          <w:sz w:val="27"/>
          <w:szCs w:val="27"/>
          <w:lang w:val="uk-UA" w:eastAsia="ru-RU"/>
        </w:rPr>
      </w:pPr>
      <w:r>
        <w:rPr>
          <w:rFonts w:ascii="Times New Roman" w:eastAsia="Times New Roman" w:hAnsi="Times New Roman" w:cs="Times New Roman"/>
          <w:sz w:val="27"/>
          <w:szCs w:val="27"/>
          <w:lang w:val="uk-UA" w:eastAsia="ru-RU"/>
        </w:rPr>
        <w:t xml:space="preserve">3.1.10. </w:t>
      </w:r>
      <w:proofErr w:type="spellStart"/>
      <w:r>
        <w:rPr>
          <w:rFonts w:ascii="Times New Roman" w:eastAsia="Times New Roman" w:hAnsi="Times New Roman" w:cs="Times New Roman"/>
          <w:bCs/>
          <w:sz w:val="27"/>
          <w:szCs w:val="27"/>
          <w:lang w:val="uk-UA" w:eastAsia="ru-RU"/>
        </w:rPr>
        <w:t>Ємельяненко</w:t>
      </w:r>
      <w:proofErr w:type="spellEnd"/>
      <w:r>
        <w:rPr>
          <w:rFonts w:ascii="Times New Roman" w:eastAsia="Times New Roman" w:hAnsi="Times New Roman" w:cs="Times New Roman"/>
          <w:bCs/>
          <w:sz w:val="27"/>
          <w:szCs w:val="27"/>
          <w:lang w:val="uk-UA" w:eastAsia="ru-RU"/>
        </w:rPr>
        <w:t xml:space="preserve"> Л. М., </w:t>
      </w:r>
      <w:proofErr w:type="spellStart"/>
      <w:r>
        <w:rPr>
          <w:rFonts w:ascii="Times New Roman" w:eastAsia="Times New Roman" w:hAnsi="Times New Roman" w:cs="Times New Roman"/>
          <w:bCs/>
          <w:sz w:val="27"/>
          <w:szCs w:val="27"/>
          <w:lang w:val="uk-UA" w:eastAsia="ru-RU"/>
        </w:rPr>
        <w:t>Конфліктологія</w:t>
      </w:r>
      <w:proofErr w:type="spellEnd"/>
      <w:r>
        <w:rPr>
          <w:rFonts w:ascii="Times New Roman" w:eastAsia="Times New Roman" w:hAnsi="Times New Roman" w:cs="Times New Roman"/>
          <w:bCs/>
          <w:sz w:val="27"/>
          <w:szCs w:val="27"/>
          <w:lang w:val="uk-UA" w:eastAsia="ru-RU"/>
        </w:rPr>
        <w:t xml:space="preserve"> </w:t>
      </w:r>
      <w:r>
        <w:rPr>
          <w:rFonts w:ascii="Times New Roman" w:eastAsia="Times New Roman" w:hAnsi="Times New Roman" w:cs="Times New Roman"/>
          <w:sz w:val="27"/>
          <w:szCs w:val="27"/>
          <w:lang w:val="uk-UA" w:eastAsia="ru-RU"/>
        </w:rPr>
        <w:t>/</w:t>
      </w:r>
      <w:r>
        <w:rPr>
          <w:rFonts w:ascii="Times New Roman" w:eastAsia="Times New Roman" w:hAnsi="Times New Roman" w:cs="Times New Roman"/>
          <w:bCs/>
          <w:sz w:val="27"/>
          <w:szCs w:val="27"/>
          <w:lang w:val="uk-UA" w:eastAsia="ru-RU"/>
        </w:rPr>
        <w:t xml:space="preserve">/ Л. </w:t>
      </w:r>
      <w:proofErr w:type="spellStart"/>
      <w:r>
        <w:rPr>
          <w:rFonts w:ascii="Times New Roman" w:eastAsia="Times New Roman" w:hAnsi="Times New Roman" w:cs="Times New Roman"/>
          <w:bCs/>
          <w:sz w:val="27"/>
          <w:szCs w:val="27"/>
          <w:lang w:val="uk-UA" w:eastAsia="ru-RU"/>
        </w:rPr>
        <w:t>Ємельянеко</w:t>
      </w:r>
      <w:proofErr w:type="spellEnd"/>
      <w:r>
        <w:rPr>
          <w:rFonts w:ascii="Times New Roman" w:eastAsia="Times New Roman" w:hAnsi="Times New Roman" w:cs="Times New Roman"/>
          <w:bCs/>
          <w:sz w:val="27"/>
          <w:szCs w:val="27"/>
          <w:lang w:val="uk-UA" w:eastAsia="ru-RU"/>
        </w:rPr>
        <w:t xml:space="preserve">, В. Петюх, Л. Торгова, Р. </w:t>
      </w:r>
      <w:proofErr w:type="spellStart"/>
      <w:r>
        <w:rPr>
          <w:rFonts w:ascii="Times New Roman" w:eastAsia="Times New Roman" w:hAnsi="Times New Roman" w:cs="Times New Roman"/>
          <w:bCs/>
          <w:sz w:val="27"/>
          <w:szCs w:val="27"/>
          <w:lang w:val="uk-UA" w:eastAsia="ru-RU"/>
        </w:rPr>
        <w:t>Гриненко</w:t>
      </w:r>
      <w:proofErr w:type="spellEnd"/>
      <w:r>
        <w:rPr>
          <w:rFonts w:ascii="Times New Roman" w:eastAsia="Times New Roman" w:hAnsi="Times New Roman" w:cs="Times New Roman"/>
          <w:bCs/>
          <w:sz w:val="27"/>
          <w:szCs w:val="27"/>
          <w:lang w:val="uk-UA" w:eastAsia="ru-RU"/>
        </w:rPr>
        <w:t>.</w:t>
      </w:r>
      <w:r>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bCs/>
          <w:sz w:val="27"/>
          <w:szCs w:val="27"/>
          <w:lang w:val="uk-UA" w:eastAsia="ru-RU"/>
        </w:rPr>
        <w:t xml:space="preserve"> К</w:t>
      </w:r>
      <w:r>
        <w:rPr>
          <w:rFonts w:ascii="Times New Roman" w:eastAsia="Times New Roman" w:hAnsi="Times New Roman" w:cs="Times New Roman"/>
          <w:sz w:val="27"/>
          <w:szCs w:val="27"/>
          <w:lang w:val="uk-UA" w:eastAsia="ru-RU"/>
        </w:rPr>
        <w:t>: КНЕУ, 2003 –315 с.</w:t>
      </w:r>
      <w:r>
        <w:rPr>
          <w:rFonts w:ascii="Times New Roman" w:eastAsia="Times New Roman" w:hAnsi="Times New Roman" w:cs="Times New Roman"/>
          <w:bCs/>
          <w:sz w:val="27"/>
          <w:szCs w:val="27"/>
          <w:lang w:val="uk-UA" w:eastAsia="ru-RU"/>
        </w:rPr>
        <w:t xml:space="preserve"> </w:t>
      </w:r>
    </w:p>
    <w:p w:rsidR="005D5A42" w:rsidRDefault="005D5A42" w:rsidP="005D5A42">
      <w:pPr>
        <w:spacing w:after="0" w:line="240" w:lineRule="auto"/>
        <w:ind w:firstLine="567"/>
        <w:jc w:val="both"/>
        <w:rPr>
          <w:rFonts w:ascii="Times New Roman" w:eastAsia="Times New Roman" w:hAnsi="Times New Roman" w:cs="Times New Roman"/>
          <w:b/>
          <w:bCs/>
          <w:sz w:val="27"/>
          <w:szCs w:val="27"/>
          <w:lang w:val="uk-UA" w:eastAsia="ru-RU"/>
        </w:rPr>
      </w:pPr>
    </w:p>
    <w:p w:rsidR="005D5A42" w:rsidRDefault="005D5A42" w:rsidP="005D5A42">
      <w:pPr>
        <w:spacing w:after="0" w:line="240" w:lineRule="auto"/>
        <w:ind w:firstLine="567"/>
        <w:jc w:val="both"/>
        <w:rPr>
          <w:rFonts w:ascii="Times New Roman" w:eastAsia="Times New Roman" w:hAnsi="Times New Roman" w:cs="Times New Roman"/>
          <w:b/>
          <w:bCs/>
          <w:sz w:val="27"/>
          <w:szCs w:val="27"/>
          <w:lang w:val="uk-UA" w:eastAsia="ru-RU"/>
        </w:rPr>
      </w:pPr>
      <w:r>
        <w:rPr>
          <w:rFonts w:ascii="Times New Roman" w:eastAsia="Times New Roman" w:hAnsi="Times New Roman" w:cs="Times New Roman"/>
          <w:b/>
          <w:bCs/>
          <w:sz w:val="27"/>
          <w:szCs w:val="27"/>
          <w:lang w:val="uk-UA" w:eastAsia="ru-RU"/>
        </w:rPr>
        <w:t>Додаткові рекомендовані джерела</w:t>
      </w:r>
    </w:p>
    <w:p w:rsidR="005D5A42" w:rsidRDefault="005D5A42" w:rsidP="005D5A42">
      <w:pPr>
        <w:spacing w:after="0" w:line="240" w:lineRule="auto"/>
        <w:ind w:firstLine="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eastAsia="ru-RU"/>
        </w:rPr>
        <w:t xml:space="preserve">3.1.11. </w:t>
      </w:r>
      <w:proofErr w:type="spellStart"/>
      <w:r>
        <w:rPr>
          <w:rFonts w:ascii="Times New Roman" w:eastAsia="Times New Roman" w:hAnsi="Times New Roman" w:cs="Times New Roman"/>
          <w:bCs/>
          <w:sz w:val="27"/>
          <w:szCs w:val="27"/>
          <w:lang w:val="uk-UA" w:eastAsia="ru-RU"/>
        </w:rPr>
        <w:t>Андреев</w:t>
      </w:r>
      <w:proofErr w:type="spellEnd"/>
      <w:r>
        <w:rPr>
          <w:rFonts w:ascii="Times New Roman" w:eastAsia="Times New Roman" w:hAnsi="Times New Roman" w:cs="Times New Roman"/>
          <w:bCs/>
          <w:sz w:val="27"/>
          <w:szCs w:val="27"/>
          <w:lang w:val="uk-UA" w:eastAsia="ru-RU"/>
        </w:rPr>
        <w:t xml:space="preserve"> В. И. </w:t>
      </w:r>
      <w:proofErr w:type="spellStart"/>
      <w:r>
        <w:rPr>
          <w:rFonts w:ascii="Times New Roman" w:eastAsia="Times New Roman" w:hAnsi="Times New Roman" w:cs="Times New Roman"/>
          <w:bCs/>
          <w:sz w:val="27"/>
          <w:szCs w:val="27"/>
          <w:lang w:val="uk-UA" w:eastAsia="ru-RU"/>
        </w:rPr>
        <w:t>Конфликтология</w:t>
      </w:r>
      <w:proofErr w:type="spellEnd"/>
      <w:r>
        <w:rPr>
          <w:rFonts w:ascii="Times New Roman" w:eastAsia="Times New Roman" w:hAnsi="Times New Roman" w:cs="Times New Roman"/>
          <w:bCs/>
          <w:sz w:val="27"/>
          <w:szCs w:val="27"/>
          <w:lang w:val="uk-UA" w:eastAsia="ru-RU"/>
        </w:rPr>
        <w:t xml:space="preserve">. </w:t>
      </w:r>
      <w:proofErr w:type="spellStart"/>
      <w:r>
        <w:rPr>
          <w:rFonts w:ascii="Times New Roman" w:eastAsia="Times New Roman" w:hAnsi="Times New Roman" w:cs="Times New Roman"/>
          <w:bCs/>
          <w:sz w:val="27"/>
          <w:szCs w:val="27"/>
          <w:lang w:val="uk-UA" w:eastAsia="ru-RU"/>
        </w:rPr>
        <w:t>Искусство</w:t>
      </w:r>
      <w:proofErr w:type="spellEnd"/>
      <w:r>
        <w:rPr>
          <w:rFonts w:ascii="Times New Roman" w:eastAsia="Times New Roman" w:hAnsi="Times New Roman" w:cs="Times New Roman"/>
          <w:bCs/>
          <w:sz w:val="27"/>
          <w:szCs w:val="27"/>
          <w:lang w:val="uk-UA" w:eastAsia="ru-RU"/>
        </w:rPr>
        <w:t xml:space="preserve"> спора, </w:t>
      </w:r>
      <w:proofErr w:type="spellStart"/>
      <w:r>
        <w:rPr>
          <w:rFonts w:ascii="Times New Roman" w:eastAsia="Times New Roman" w:hAnsi="Times New Roman" w:cs="Times New Roman"/>
          <w:bCs/>
          <w:sz w:val="27"/>
          <w:szCs w:val="27"/>
          <w:lang w:val="uk-UA" w:eastAsia="ru-RU"/>
        </w:rPr>
        <w:t>ведения</w:t>
      </w:r>
      <w:proofErr w:type="spellEnd"/>
      <w:r>
        <w:rPr>
          <w:rFonts w:ascii="Times New Roman" w:eastAsia="Times New Roman" w:hAnsi="Times New Roman" w:cs="Times New Roman"/>
          <w:bCs/>
          <w:sz w:val="27"/>
          <w:szCs w:val="27"/>
          <w:lang w:val="uk-UA" w:eastAsia="ru-RU"/>
        </w:rPr>
        <w:t xml:space="preserve"> </w:t>
      </w:r>
      <w:proofErr w:type="spellStart"/>
      <w:r>
        <w:rPr>
          <w:rFonts w:ascii="Times New Roman" w:eastAsia="Times New Roman" w:hAnsi="Times New Roman" w:cs="Times New Roman"/>
          <w:bCs/>
          <w:sz w:val="27"/>
          <w:szCs w:val="27"/>
          <w:lang w:val="uk-UA" w:eastAsia="ru-RU"/>
        </w:rPr>
        <w:t>переговоров</w:t>
      </w:r>
      <w:proofErr w:type="spellEnd"/>
      <w:r>
        <w:rPr>
          <w:rFonts w:ascii="Times New Roman" w:eastAsia="Times New Roman" w:hAnsi="Times New Roman" w:cs="Times New Roman"/>
          <w:bCs/>
          <w:sz w:val="27"/>
          <w:szCs w:val="27"/>
          <w:lang w:val="uk-UA" w:eastAsia="ru-RU"/>
        </w:rPr>
        <w:t xml:space="preserve">, </w:t>
      </w:r>
      <w:proofErr w:type="spellStart"/>
      <w:r>
        <w:rPr>
          <w:rFonts w:ascii="Times New Roman" w:eastAsia="Times New Roman" w:hAnsi="Times New Roman" w:cs="Times New Roman"/>
          <w:bCs/>
          <w:sz w:val="27"/>
          <w:szCs w:val="27"/>
          <w:lang w:val="uk-UA" w:eastAsia="ru-RU"/>
        </w:rPr>
        <w:t>разрешения</w:t>
      </w:r>
      <w:proofErr w:type="spellEnd"/>
      <w:r>
        <w:rPr>
          <w:rFonts w:ascii="Times New Roman" w:eastAsia="Times New Roman" w:hAnsi="Times New Roman" w:cs="Times New Roman"/>
          <w:bCs/>
          <w:sz w:val="27"/>
          <w:szCs w:val="27"/>
          <w:lang w:val="uk-UA" w:eastAsia="ru-RU"/>
        </w:rPr>
        <w:t xml:space="preserve"> </w:t>
      </w:r>
      <w:proofErr w:type="spellStart"/>
      <w:r>
        <w:rPr>
          <w:rFonts w:ascii="Times New Roman" w:eastAsia="Times New Roman" w:hAnsi="Times New Roman" w:cs="Times New Roman"/>
          <w:bCs/>
          <w:sz w:val="27"/>
          <w:szCs w:val="27"/>
          <w:lang w:val="uk-UA" w:eastAsia="ru-RU"/>
        </w:rPr>
        <w:t>конфликтов</w:t>
      </w:r>
      <w:proofErr w:type="spellEnd"/>
      <w:r>
        <w:rPr>
          <w:rFonts w:ascii="Times New Roman" w:eastAsia="Times New Roman" w:hAnsi="Times New Roman" w:cs="Times New Roman"/>
          <w:bCs/>
          <w:sz w:val="27"/>
          <w:szCs w:val="27"/>
          <w:lang w:val="uk-UA" w:eastAsia="ru-RU"/>
        </w:rPr>
        <w:t xml:space="preserve"> </w:t>
      </w:r>
      <w:r>
        <w:rPr>
          <w:rFonts w:ascii="Times New Roman" w:eastAsia="Times New Roman" w:hAnsi="Times New Roman" w:cs="Times New Roman"/>
          <w:sz w:val="27"/>
          <w:szCs w:val="27"/>
          <w:lang w:val="uk-UA" w:eastAsia="ru-RU"/>
        </w:rPr>
        <w:t>/</w:t>
      </w:r>
      <w:r>
        <w:rPr>
          <w:rFonts w:ascii="Times New Roman" w:eastAsia="Times New Roman" w:hAnsi="Times New Roman" w:cs="Times New Roman"/>
          <w:bCs/>
          <w:sz w:val="27"/>
          <w:szCs w:val="27"/>
          <w:lang w:val="uk-UA" w:eastAsia="ru-RU"/>
        </w:rPr>
        <w:t>/В.</w:t>
      </w:r>
      <w:proofErr w:type="spellStart"/>
      <w:r>
        <w:rPr>
          <w:rFonts w:ascii="Times New Roman" w:eastAsia="Times New Roman" w:hAnsi="Times New Roman" w:cs="Times New Roman"/>
          <w:bCs/>
          <w:sz w:val="27"/>
          <w:szCs w:val="27"/>
          <w:lang w:val="uk-UA" w:eastAsia="ru-RU"/>
        </w:rPr>
        <w:t>Андреев</w:t>
      </w:r>
      <w:proofErr w:type="spellEnd"/>
      <w:r>
        <w:rPr>
          <w:rFonts w:ascii="Times New Roman" w:eastAsia="Times New Roman" w:hAnsi="Times New Roman" w:cs="Times New Roman"/>
          <w:bCs/>
          <w:sz w:val="27"/>
          <w:szCs w:val="27"/>
          <w:lang w:val="uk-UA" w:eastAsia="ru-RU"/>
        </w:rPr>
        <w:t>.</w:t>
      </w:r>
      <w:r>
        <w:rPr>
          <w:rFonts w:ascii="Times New Roman" w:eastAsia="Times New Roman" w:hAnsi="Times New Roman" w:cs="Times New Roman"/>
          <w:sz w:val="27"/>
          <w:szCs w:val="27"/>
          <w:lang w:val="uk-UA" w:eastAsia="ru-RU"/>
        </w:rPr>
        <w:t xml:space="preserve"> – М.: </w:t>
      </w:r>
      <w:proofErr w:type="spellStart"/>
      <w:r>
        <w:rPr>
          <w:rFonts w:ascii="Times New Roman" w:eastAsia="Times New Roman" w:hAnsi="Times New Roman" w:cs="Times New Roman"/>
          <w:sz w:val="27"/>
          <w:szCs w:val="27"/>
          <w:lang w:val="uk-UA" w:eastAsia="ru-RU"/>
        </w:rPr>
        <w:t>Народное</w:t>
      </w:r>
      <w:proofErr w:type="spellEnd"/>
      <w:r>
        <w:rPr>
          <w:rFonts w:ascii="Times New Roman" w:eastAsia="Times New Roman" w:hAnsi="Times New Roman" w:cs="Times New Roman"/>
          <w:sz w:val="27"/>
          <w:szCs w:val="27"/>
          <w:lang w:val="uk-UA" w:eastAsia="ru-RU"/>
        </w:rPr>
        <w:t xml:space="preserve"> </w:t>
      </w:r>
      <w:proofErr w:type="spellStart"/>
      <w:r>
        <w:rPr>
          <w:rFonts w:ascii="Times New Roman" w:eastAsia="Times New Roman" w:hAnsi="Times New Roman" w:cs="Times New Roman"/>
          <w:sz w:val="27"/>
          <w:szCs w:val="27"/>
          <w:lang w:val="uk-UA" w:eastAsia="ru-RU"/>
        </w:rPr>
        <w:t>образование</w:t>
      </w:r>
      <w:proofErr w:type="spellEnd"/>
      <w:r>
        <w:rPr>
          <w:rFonts w:ascii="Times New Roman" w:eastAsia="Times New Roman" w:hAnsi="Times New Roman" w:cs="Times New Roman"/>
          <w:sz w:val="27"/>
          <w:szCs w:val="27"/>
          <w:lang w:val="uk-UA" w:eastAsia="ru-RU"/>
        </w:rPr>
        <w:t>, 1995. – 126 с.</w:t>
      </w:r>
    </w:p>
    <w:p w:rsidR="005D5A42" w:rsidRDefault="005D5A42" w:rsidP="005D5A42">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3.1.12. </w:t>
      </w:r>
      <w:r>
        <w:rPr>
          <w:rFonts w:ascii="Times New Roman" w:eastAsia="Times New Roman" w:hAnsi="Times New Roman" w:cs="Times New Roman"/>
          <w:iCs/>
          <w:sz w:val="27"/>
          <w:szCs w:val="27"/>
          <w:lang w:val="uk-UA" w:eastAsia="ru-RU"/>
        </w:rPr>
        <w:t xml:space="preserve">Ващенко І. В. </w:t>
      </w:r>
      <w:r>
        <w:rPr>
          <w:rFonts w:ascii="Times New Roman" w:eastAsia="Times New Roman" w:hAnsi="Times New Roman" w:cs="Times New Roman"/>
          <w:sz w:val="27"/>
          <w:szCs w:val="27"/>
          <w:lang w:val="uk-UA" w:eastAsia="ru-RU"/>
        </w:rPr>
        <w:t>Конфлікти: Сучасний план, проблеми та напрямки їх вирішення в органах внутрішніх справ //</w:t>
      </w:r>
      <w:r>
        <w:rPr>
          <w:rFonts w:ascii="Times New Roman" w:eastAsia="Times New Roman" w:hAnsi="Times New Roman" w:cs="Times New Roman"/>
          <w:iCs/>
          <w:sz w:val="27"/>
          <w:szCs w:val="27"/>
          <w:lang w:val="uk-UA" w:eastAsia="ru-RU"/>
        </w:rPr>
        <w:t xml:space="preserve"> І.Ващенко</w:t>
      </w:r>
      <w:r>
        <w:rPr>
          <w:rFonts w:ascii="Times New Roman" w:eastAsia="Times New Roman" w:hAnsi="Times New Roman" w:cs="Times New Roman"/>
          <w:sz w:val="27"/>
          <w:szCs w:val="27"/>
          <w:lang w:val="uk-UA" w:eastAsia="ru-RU"/>
        </w:rPr>
        <w:t>. –Х.: ОВС, 2002. – 256 с.</w:t>
      </w:r>
    </w:p>
    <w:p w:rsidR="005D5A42" w:rsidRDefault="005D5A42" w:rsidP="005D5A42">
      <w:pPr>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3.1.13.</w:t>
      </w:r>
      <w:r>
        <w:rPr>
          <w:rFonts w:ascii="Times New Roman" w:eastAsia="Times New Roman" w:hAnsi="Times New Roman" w:cs="Times New Roman"/>
          <w:bCs/>
          <w:sz w:val="27"/>
          <w:szCs w:val="27"/>
          <w:lang w:val="uk-UA" w:eastAsia="ru-RU"/>
        </w:rPr>
        <w:t xml:space="preserve"> </w:t>
      </w:r>
      <w:proofErr w:type="spellStart"/>
      <w:r>
        <w:rPr>
          <w:rFonts w:ascii="Times New Roman" w:eastAsia="Times New Roman" w:hAnsi="Times New Roman" w:cs="Times New Roman"/>
          <w:bCs/>
          <w:sz w:val="27"/>
          <w:szCs w:val="27"/>
          <w:lang w:val="uk-UA" w:eastAsia="ru-RU"/>
        </w:rPr>
        <w:t>Ворожейкин</w:t>
      </w:r>
      <w:proofErr w:type="spellEnd"/>
      <w:r>
        <w:rPr>
          <w:rFonts w:ascii="Times New Roman" w:eastAsia="Times New Roman" w:hAnsi="Times New Roman" w:cs="Times New Roman"/>
          <w:bCs/>
          <w:sz w:val="27"/>
          <w:szCs w:val="27"/>
          <w:lang w:val="uk-UA" w:eastAsia="ru-RU"/>
        </w:rPr>
        <w:t xml:space="preserve"> И. Е. </w:t>
      </w:r>
      <w:proofErr w:type="spellStart"/>
      <w:r>
        <w:rPr>
          <w:rFonts w:ascii="Times New Roman" w:eastAsia="Times New Roman" w:hAnsi="Times New Roman" w:cs="Times New Roman"/>
          <w:bCs/>
          <w:sz w:val="27"/>
          <w:szCs w:val="27"/>
          <w:lang w:val="uk-UA" w:eastAsia="ru-RU"/>
        </w:rPr>
        <w:t>Конфликтология</w:t>
      </w:r>
      <w:proofErr w:type="spellEnd"/>
      <w:r>
        <w:rPr>
          <w:rFonts w:ascii="Times New Roman" w:eastAsia="Times New Roman" w:hAnsi="Times New Roman" w:cs="Times New Roman"/>
          <w:bCs/>
          <w:sz w:val="27"/>
          <w:szCs w:val="27"/>
          <w:lang w:val="uk-UA" w:eastAsia="ru-RU"/>
        </w:rPr>
        <w:t xml:space="preserve"> </w:t>
      </w:r>
      <w:r>
        <w:rPr>
          <w:rFonts w:ascii="Times New Roman" w:eastAsia="Times New Roman" w:hAnsi="Times New Roman" w:cs="Times New Roman"/>
          <w:sz w:val="27"/>
          <w:szCs w:val="27"/>
          <w:lang w:val="uk-UA" w:eastAsia="ru-RU"/>
        </w:rPr>
        <w:t>/</w:t>
      </w:r>
      <w:r>
        <w:rPr>
          <w:rFonts w:ascii="Times New Roman" w:eastAsia="Times New Roman" w:hAnsi="Times New Roman" w:cs="Times New Roman"/>
          <w:bCs/>
          <w:sz w:val="27"/>
          <w:szCs w:val="27"/>
          <w:lang w:val="uk-UA" w:eastAsia="ru-RU"/>
        </w:rPr>
        <w:t>/ И.</w:t>
      </w:r>
      <w:proofErr w:type="spellStart"/>
      <w:r>
        <w:rPr>
          <w:rFonts w:ascii="Times New Roman" w:eastAsia="Times New Roman" w:hAnsi="Times New Roman" w:cs="Times New Roman"/>
          <w:bCs/>
          <w:sz w:val="27"/>
          <w:szCs w:val="27"/>
          <w:lang w:val="uk-UA" w:eastAsia="ru-RU"/>
        </w:rPr>
        <w:t>Ворожейкин</w:t>
      </w:r>
      <w:proofErr w:type="spellEnd"/>
      <w:r>
        <w:rPr>
          <w:rFonts w:ascii="Times New Roman" w:eastAsia="Times New Roman" w:hAnsi="Times New Roman" w:cs="Times New Roman"/>
          <w:bCs/>
          <w:sz w:val="27"/>
          <w:szCs w:val="27"/>
          <w:lang w:val="uk-UA" w:eastAsia="ru-RU"/>
        </w:rPr>
        <w:t>, А.</w:t>
      </w:r>
      <w:proofErr w:type="spellStart"/>
      <w:r>
        <w:rPr>
          <w:rFonts w:ascii="Times New Roman" w:eastAsia="Times New Roman" w:hAnsi="Times New Roman" w:cs="Times New Roman"/>
          <w:bCs/>
          <w:sz w:val="27"/>
          <w:szCs w:val="27"/>
          <w:lang w:val="uk-UA" w:eastAsia="ru-RU"/>
        </w:rPr>
        <w:t>Кибанов</w:t>
      </w:r>
      <w:proofErr w:type="spellEnd"/>
      <w:r>
        <w:rPr>
          <w:rFonts w:ascii="Times New Roman" w:eastAsia="Times New Roman" w:hAnsi="Times New Roman" w:cs="Times New Roman"/>
          <w:bCs/>
          <w:sz w:val="27"/>
          <w:szCs w:val="27"/>
          <w:lang w:val="uk-UA" w:eastAsia="ru-RU"/>
        </w:rPr>
        <w:t>, Д. Захаров</w:t>
      </w:r>
      <w:r>
        <w:rPr>
          <w:rFonts w:ascii="Times New Roman" w:eastAsia="Times New Roman" w:hAnsi="Times New Roman" w:cs="Times New Roman"/>
          <w:sz w:val="27"/>
          <w:szCs w:val="27"/>
          <w:lang w:val="uk-UA" w:eastAsia="ru-RU"/>
        </w:rPr>
        <w:t>. –М.: ИНФРА-М, 2004</w:t>
      </w:r>
      <w:r>
        <w:rPr>
          <w:rFonts w:ascii="Times New Roman" w:eastAsia="Times New Roman" w:hAnsi="Times New Roman" w:cs="Times New Roman"/>
          <w:bCs/>
          <w:sz w:val="27"/>
          <w:szCs w:val="27"/>
          <w:lang w:val="uk-UA" w:eastAsia="ru-RU"/>
        </w:rPr>
        <w:t>.</w:t>
      </w:r>
      <w:r>
        <w:rPr>
          <w:rFonts w:ascii="Times New Roman" w:eastAsia="Times New Roman" w:hAnsi="Times New Roman" w:cs="Times New Roman"/>
          <w:sz w:val="27"/>
          <w:szCs w:val="27"/>
          <w:lang w:val="uk-UA" w:eastAsia="ru-RU"/>
        </w:rPr>
        <w:t xml:space="preserve"> – </w:t>
      </w:r>
      <w:r>
        <w:rPr>
          <w:rFonts w:ascii="Times New Roman" w:eastAsia="Times New Roman" w:hAnsi="Times New Roman" w:cs="Times New Roman"/>
          <w:bCs/>
          <w:sz w:val="27"/>
          <w:szCs w:val="27"/>
          <w:lang w:val="uk-UA" w:eastAsia="ru-RU"/>
        </w:rPr>
        <w:t>235 с.</w:t>
      </w:r>
    </w:p>
    <w:p w:rsidR="005D5A42" w:rsidRDefault="005D5A42" w:rsidP="005D5A42">
      <w:pPr>
        <w:spacing w:after="0" w:line="240" w:lineRule="auto"/>
        <w:ind w:firstLine="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eastAsia="ru-RU"/>
        </w:rPr>
        <w:t xml:space="preserve">3.1.14. </w:t>
      </w:r>
      <w:proofErr w:type="spellStart"/>
      <w:r>
        <w:rPr>
          <w:rFonts w:ascii="Times New Roman" w:eastAsia="Times New Roman" w:hAnsi="Times New Roman" w:cs="Times New Roman"/>
          <w:bCs/>
          <w:sz w:val="27"/>
          <w:szCs w:val="27"/>
          <w:lang w:val="uk-UA" w:eastAsia="ru-RU"/>
        </w:rPr>
        <w:t>Коузер</w:t>
      </w:r>
      <w:proofErr w:type="spellEnd"/>
      <w:r>
        <w:rPr>
          <w:rFonts w:ascii="Times New Roman" w:eastAsia="Times New Roman" w:hAnsi="Times New Roman" w:cs="Times New Roman"/>
          <w:bCs/>
          <w:sz w:val="27"/>
          <w:szCs w:val="27"/>
          <w:lang w:val="uk-UA" w:eastAsia="ru-RU"/>
        </w:rPr>
        <w:t xml:space="preserve"> </w:t>
      </w:r>
      <w:proofErr w:type="spellStart"/>
      <w:r>
        <w:rPr>
          <w:rFonts w:ascii="Times New Roman" w:eastAsia="Times New Roman" w:hAnsi="Times New Roman" w:cs="Times New Roman"/>
          <w:bCs/>
          <w:sz w:val="27"/>
          <w:szCs w:val="27"/>
          <w:lang w:val="uk-UA" w:eastAsia="ru-RU"/>
        </w:rPr>
        <w:t>Льюис</w:t>
      </w:r>
      <w:proofErr w:type="spellEnd"/>
      <w:r>
        <w:rPr>
          <w:rFonts w:ascii="Times New Roman" w:eastAsia="Times New Roman" w:hAnsi="Times New Roman" w:cs="Times New Roman"/>
          <w:bCs/>
          <w:sz w:val="27"/>
          <w:szCs w:val="27"/>
          <w:lang w:val="uk-UA" w:eastAsia="ru-RU"/>
        </w:rPr>
        <w:t xml:space="preserve"> А </w:t>
      </w:r>
      <w:proofErr w:type="spellStart"/>
      <w:r>
        <w:rPr>
          <w:rFonts w:ascii="Times New Roman" w:eastAsia="Times New Roman" w:hAnsi="Times New Roman" w:cs="Times New Roman"/>
          <w:bCs/>
          <w:sz w:val="27"/>
          <w:szCs w:val="27"/>
          <w:lang w:val="uk-UA" w:eastAsia="ru-RU"/>
        </w:rPr>
        <w:t>Основы</w:t>
      </w:r>
      <w:proofErr w:type="spellEnd"/>
      <w:r>
        <w:rPr>
          <w:rFonts w:ascii="Times New Roman" w:eastAsia="Times New Roman" w:hAnsi="Times New Roman" w:cs="Times New Roman"/>
          <w:bCs/>
          <w:sz w:val="27"/>
          <w:szCs w:val="27"/>
          <w:lang w:val="uk-UA" w:eastAsia="ru-RU"/>
        </w:rPr>
        <w:t xml:space="preserve"> </w:t>
      </w:r>
      <w:proofErr w:type="spellStart"/>
      <w:r>
        <w:rPr>
          <w:rFonts w:ascii="Times New Roman" w:eastAsia="Times New Roman" w:hAnsi="Times New Roman" w:cs="Times New Roman"/>
          <w:bCs/>
          <w:sz w:val="27"/>
          <w:szCs w:val="27"/>
          <w:lang w:val="uk-UA" w:eastAsia="ru-RU"/>
        </w:rPr>
        <w:t>конфликтологии</w:t>
      </w:r>
      <w:proofErr w:type="spellEnd"/>
      <w:r>
        <w:rPr>
          <w:rFonts w:ascii="Times New Roman" w:eastAsia="Times New Roman" w:hAnsi="Times New Roman" w:cs="Times New Roman"/>
          <w:bCs/>
          <w:sz w:val="27"/>
          <w:szCs w:val="27"/>
          <w:lang w:val="uk-UA" w:eastAsia="ru-RU"/>
        </w:rPr>
        <w:t xml:space="preserve"> </w:t>
      </w:r>
      <w:r>
        <w:rPr>
          <w:rFonts w:ascii="Times New Roman" w:eastAsia="Times New Roman" w:hAnsi="Times New Roman" w:cs="Times New Roman"/>
          <w:sz w:val="27"/>
          <w:szCs w:val="27"/>
          <w:lang w:val="uk-UA" w:eastAsia="ru-RU"/>
        </w:rPr>
        <w:t>//</w:t>
      </w:r>
      <w:r>
        <w:rPr>
          <w:rFonts w:ascii="Times New Roman" w:eastAsia="Times New Roman" w:hAnsi="Times New Roman" w:cs="Times New Roman"/>
          <w:bCs/>
          <w:sz w:val="27"/>
          <w:szCs w:val="27"/>
          <w:lang w:val="uk-UA" w:eastAsia="ru-RU"/>
        </w:rPr>
        <w:t xml:space="preserve"> </w:t>
      </w:r>
      <w:proofErr w:type="spellStart"/>
      <w:r>
        <w:rPr>
          <w:rFonts w:ascii="Times New Roman" w:eastAsia="Times New Roman" w:hAnsi="Times New Roman" w:cs="Times New Roman"/>
          <w:bCs/>
          <w:sz w:val="27"/>
          <w:szCs w:val="27"/>
          <w:lang w:val="uk-UA" w:eastAsia="ru-RU"/>
        </w:rPr>
        <w:t>Коузер</w:t>
      </w:r>
      <w:proofErr w:type="spellEnd"/>
      <w:r>
        <w:rPr>
          <w:rFonts w:ascii="Times New Roman" w:eastAsia="Times New Roman" w:hAnsi="Times New Roman" w:cs="Times New Roman"/>
          <w:bCs/>
          <w:sz w:val="27"/>
          <w:szCs w:val="27"/>
          <w:lang w:val="uk-UA" w:eastAsia="ru-RU"/>
        </w:rPr>
        <w:t xml:space="preserve"> </w:t>
      </w:r>
      <w:proofErr w:type="spellStart"/>
      <w:r>
        <w:rPr>
          <w:rFonts w:ascii="Times New Roman" w:eastAsia="Times New Roman" w:hAnsi="Times New Roman" w:cs="Times New Roman"/>
          <w:bCs/>
          <w:sz w:val="27"/>
          <w:szCs w:val="27"/>
          <w:lang w:val="uk-UA" w:eastAsia="ru-RU"/>
        </w:rPr>
        <w:t>Льюис</w:t>
      </w:r>
      <w:proofErr w:type="spellEnd"/>
      <w:r>
        <w:rPr>
          <w:rFonts w:ascii="Times New Roman" w:eastAsia="Times New Roman" w:hAnsi="Times New Roman" w:cs="Times New Roman"/>
          <w:bCs/>
          <w:sz w:val="27"/>
          <w:szCs w:val="27"/>
          <w:lang w:val="uk-UA" w:eastAsia="ru-RU"/>
        </w:rPr>
        <w:t>.</w:t>
      </w:r>
      <w:r>
        <w:rPr>
          <w:rFonts w:ascii="Times New Roman" w:eastAsia="Times New Roman" w:hAnsi="Times New Roman" w:cs="Times New Roman"/>
          <w:sz w:val="27"/>
          <w:szCs w:val="27"/>
          <w:lang w:val="uk-UA" w:eastAsia="ru-RU"/>
        </w:rPr>
        <w:t xml:space="preserve"> – </w:t>
      </w:r>
      <w:proofErr w:type="spellStart"/>
      <w:r>
        <w:rPr>
          <w:rFonts w:ascii="Times New Roman" w:eastAsia="Times New Roman" w:hAnsi="Times New Roman" w:cs="Times New Roman"/>
          <w:sz w:val="27"/>
          <w:szCs w:val="27"/>
          <w:lang w:val="uk-UA" w:eastAsia="ru-RU"/>
        </w:rPr>
        <w:t>СПб</w:t>
      </w:r>
      <w:proofErr w:type="spellEnd"/>
      <w:r>
        <w:rPr>
          <w:rFonts w:ascii="Times New Roman" w:eastAsia="Times New Roman" w:hAnsi="Times New Roman" w:cs="Times New Roman"/>
          <w:sz w:val="27"/>
          <w:szCs w:val="27"/>
          <w:lang w:val="uk-UA" w:eastAsia="ru-RU"/>
        </w:rPr>
        <w:t xml:space="preserve">.: </w:t>
      </w:r>
      <w:proofErr w:type="spellStart"/>
      <w:r>
        <w:rPr>
          <w:rFonts w:ascii="Times New Roman" w:eastAsia="Times New Roman" w:hAnsi="Times New Roman" w:cs="Times New Roman"/>
          <w:sz w:val="27"/>
          <w:szCs w:val="27"/>
          <w:lang w:val="uk-UA" w:eastAsia="ru-RU"/>
        </w:rPr>
        <w:t>Светлячок</w:t>
      </w:r>
      <w:proofErr w:type="spellEnd"/>
      <w:r>
        <w:rPr>
          <w:rFonts w:ascii="Times New Roman" w:eastAsia="Times New Roman" w:hAnsi="Times New Roman" w:cs="Times New Roman"/>
          <w:sz w:val="27"/>
          <w:szCs w:val="27"/>
          <w:lang w:val="uk-UA" w:eastAsia="ru-RU"/>
        </w:rPr>
        <w:t>, 1999. – 191 с.</w:t>
      </w:r>
    </w:p>
    <w:p w:rsidR="005D5A42" w:rsidRDefault="005D5A42" w:rsidP="005D5A42">
      <w:pPr>
        <w:spacing w:after="0" w:line="240" w:lineRule="auto"/>
        <w:ind w:firstLine="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3.1.15. </w:t>
      </w:r>
      <w:proofErr w:type="spellStart"/>
      <w:r>
        <w:rPr>
          <w:rFonts w:ascii="Times New Roman" w:eastAsia="Times New Roman" w:hAnsi="Times New Roman" w:cs="Times New Roman"/>
          <w:bCs/>
          <w:sz w:val="27"/>
          <w:szCs w:val="27"/>
          <w:lang w:val="uk-UA" w:eastAsia="ru-RU"/>
        </w:rPr>
        <w:t>Пірен</w:t>
      </w:r>
      <w:proofErr w:type="spellEnd"/>
      <w:r>
        <w:rPr>
          <w:rFonts w:ascii="Times New Roman" w:eastAsia="Times New Roman" w:hAnsi="Times New Roman" w:cs="Times New Roman"/>
          <w:bCs/>
          <w:sz w:val="27"/>
          <w:szCs w:val="27"/>
          <w:lang w:val="uk-UA" w:eastAsia="ru-RU"/>
        </w:rPr>
        <w:t xml:space="preserve"> М. І. Конфлікт і управлінські ролі: </w:t>
      </w:r>
      <w:proofErr w:type="spellStart"/>
      <w:r>
        <w:rPr>
          <w:rFonts w:ascii="Times New Roman" w:eastAsia="Times New Roman" w:hAnsi="Times New Roman" w:cs="Times New Roman"/>
          <w:bCs/>
          <w:sz w:val="27"/>
          <w:szCs w:val="27"/>
          <w:lang w:val="uk-UA" w:eastAsia="ru-RU"/>
        </w:rPr>
        <w:t>соціо-психологічний</w:t>
      </w:r>
      <w:proofErr w:type="spellEnd"/>
      <w:r>
        <w:rPr>
          <w:rFonts w:ascii="Times New Roman" w:eastAsia="Times New Roman" w:hAnsi="Times New Roman" w:cs="Times New Roman"/>
          <w:bCs/>
          <w:sz w:val="27"/>
          <w:szCs w:val="27"/>
          <w:lang w:val="uk-UA" w:eastAsia="ru-RU"/>
        </w:rPr>
        <w:t xml:space="preserve"> аналіз /</w:t>
      </w:r>
      <w:r>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bCs/>
          <w:sz w:val="27"/>
          <w:szCs w:val="27"/>
          <w:lang w:val="uk-UA" w:eastAsia="ru-RU"/>
        </w:rPr>
        <w:t>М.</w:t>
      </w:r>
      <w:proofErr w:type="spellStart"/>
      <w:r>
        <w:rPr>
          <w:rFonts w:ascii="Times New Roman" w:eastAsia="Times New Roman" w:hAnsi="Times New Roman" w:cs="Times New Roman"/>
          <w:bCs/>
          <w:sz w:val="27"/>
          <w:szCs w:val="27"/>
          <w:lang w:val="uk-UA" w:eastAsia="ru-RU"/>
        </w:rPr>
        <w:t>Пірен</w:t>
      </w:r>
      <w:proofErr w:type="spellEnd"/>
      <w:r>
        <w:rPr>
          <w:rFonts w:ascii="Times New Roman" w:eastAsia="Times New Roman" w:hAnsi="Times New Roman" w:cs="Times New Roman"/>
          <w:bCs/>
          <w:sz w:val="27"/>
          <w:szCs w:val="27"/>
          <w:lang w:val="uk-UA" w:eastAsia="ru-RU"/>
        </w:rPr>
        <w:t xml:space="preserve"> </w:t>
      </w:r>
      <w:r>
        <w:rPr>
          <w:rFonts w:ascii="Times New Roman" w:eastAsia="Times New Roman" w:hAnsi="Times New Roman" w:cs="Times New Roman"/>
          <w:sz w:val="27"/>
          <w:szCs w:val="27"/>
          <w:lang w:val="uk-UA" w:eastAsia="ru-RU"/>
        </w:rPr>
        <w:t>К.: Вид-во УАДУ, 2000. – 200 с.</w:t>
      </w:r>
    </w:p>
    <w:p w:rsidR="005D5A42" w:rsidRDefault="005D5A42" w:rsidP="005D5A42">
      <w:pPr>
        <w:spacing w:after="0" w:line="240" w:lineRule="auto"/>
        <w:ind w:firstLine="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3.1.16. Русинка І.І. </w:t>
      </w:r>
      <w:proofErr w:type="spellStart"/>
      <w:r>
        <w:rPr>
          <w:rFonts w:ascii="Times New Roman" w:eastAsia="Times New Roman" w:hAnsi="Times New Roman" w:cs="Times New Roman"/>
          <w:sz w:val="27"/>
          <w:szCs w:val="27"/>
          <w:lang w:val="uk-UA" w:eastAsia="ru-RU"/>
        </w:rPr>
        <w:t>Конфліктологія</w:t>
      </w:r>
      <w:proofErr w:type="spellEnd"/>
      <w:r>
        <w:rPr>
          <w:rFonts w:ascii="Times New Roman" w:eastAsia="Times New Roman" w:hAnsi="Times New Roman" w:cs="Times New Roman"/>
          <w:sz w:val="27"/>
          <w:szCs w:val="27"/>
          <w:lang w:val="uk-UA" w:eastAsia="ru-RU"/>
        </w:rPr>
        <w:t xml:space="preserve">: </w:t>
      </w:r>
      <w:proofErr w:type="spellStart"/>
      <w:r>
        <w:rPr>
          <w:rFonts w:ascii="Times New Roman" w:eastAsia="Times New Roman" w:hAnsi="Times New Roman" w:cs="Times New Roman"/>
          <w:sz w:val="27"/>
          <w:szCs w:val="27"/>
          <w:lang w:val="uk-UA" w:eastAsia="ru-RU"/>
        </w:rPr>
        <w:t>Психотехнології</w:t>
      </w:r>
      <w:proofErr w:type="spellEnd"/>
      <w:r>
        <w:rPr>
          <w:rFonts w:ascii="Times New Roman" w:eastAsia="Times New Roman" w:hAnsi="Times New Roman" w:cs="Times New Roman"/>
          <w:sz w:val="27"/>
          <w:szCs w:val="27"/>
          <w:lang w:val="uk-UA" w:eastAsia="ru-RU"/>
        </w:rPr>
        <w:t xml:space="preserve"> запобігання і управління конфліктами // І.Русинка. – К: Знання, 2007. – 318 с.</w:t>
      </w:r>
    </w:p>
    <w:p w:rsidR="005D5A42" w:rsidRDefault="005D5A42" w:rsidP="005D5A42">
      <w:pPr>
        <w:spacing w:after="0" w:line="240" w:lineRule="auto"/>
        <w:ind w:firstLine="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3.1.17.</w:t>
      </w:r>
      <w:r>
        <w:rPr>
          <w:rFonts w:ascii="Times New Roman" w:eastAsia="Times New Roman" w:hAnsi="Times New Roman" w:cs="Times New Roman"/>
          <w:bCs/>
          <w:sz w:val="27"/>
          <w:szCs w:val="27"/>
          <w:lang w:val="uk-UA" w:eastAsia="ru-RU"/>
        </w:rPr>
        <w:t xml:space="preserve"> </w:t>
      </w:r>
      <w:proofErr w:type="spellStart"/>
      <w:r>
        <w:rPr>
          <w:rFonts w:ascii="Times New Roman" w:eastAsia="Times New Roman" w:hAnsi="Times New Roman" w:cs="Times New Roman"/>
          <w:bCs/>
          <w:sz w:val="27"/>
          <w:szCs w:val="27"/>
          <w:lang w:val="uk-UA" w:eastAsia="ru-RU"/>
        </w:rPr>
        <w:t>Уткин</w:t>
      </w:r>
      <w:proofErr w:type="spellEnd"/>
      <w:r>
        <w:rPr>
          <w:rFonts w:ascii="Times New Roman" w:eastAsia="Times New Roman" w:hAnsi="Times New Roman" w:cs="Times New Roman"/>
          <w:bCs/>
          <w:sz w:val="27"/>
          <w:szCs w:val="27"/>
          <w:lang w:val="uk-UA" w:eastAsia="ru-RU"/>
        </w:rPr>
        <w:t xml:space="preserve"> Э. А. </w:t>
      </w:r>
      <w:proofErr w:type="spellStart"/>
      <w:r>
        <w:rPr>
          <w:rFonts w:ascii="Times New Roman" w:eastAsia="Times New Roman" w:hAnsi="Times New Roman" w:cs="Times New Roman"/>
          <w:bCs/>
          <w:sz w:val="27"/>
          <w:szCs w:val="27"/>
          <w:lang w:val="uk-UA" w:eastAsia="ru-RU"/>
        </w:rPr>
        <w:t>Конфликтология</w:t>
      </w:r>
      <w:proofErr w:type="spellEnd"/>
      <w:r>
        <w:rPr>
          <w:rFonts w:ascii="Times New Roman" w:eastAsia="Times New Roman" w:hAnsi="Times New Roman" w:cs="Times New Roman"/>
          <w:bCs/>
          <w:sz w:val="27"/>
          <w:szCs w:val="27"/>
          <w:lang w:val="uk-UA" w:eastAsia="ru-RU"/>
        </w:rPr>
        <w:t xml:space="preserve">. </w:t>
      </w:r>
      <w:proofErr w:type="spellStart"/>
      <w:r>
        <w:rPr>
          <w:rFonts w:ascii="Times New Roman" w:eastAsia="Times New Roman" w:hAnsi="Times New Roman" w:cs="Times New Roman"/>
          <w:bCs/>
          <w:sz w:val="27"/>
          <w:szCs w:val="27"/>
          <w:lang w:val="uk-UA" w:eastAsia="ru-RU"/>
        </w:rPr>
        <w:t>Теория</w:t>
      </w:r>
      <w:proofErr w:type="spellEnd"/>
      <w:r>
        <w:rPr>
          <w:rFonts w:ascii="Times New Roman" w:eastAsia="Times New Roman" w:hAnsi="Times New Roman" w:cs="Times New Roman"/>
          <w:bCs/>
          <w:sz w:val="27"/>
          <w:szCs w:val="27"/>
          <w:lang w:val="uk-UA" w:eastAsia="ru-RU"/>
        </w:rPr>
        <w:t xml:space="preserve"> и практика. </w:t>
      </w:r>
      <w:r>
        <w:rPr>
          <w:rFonts w:ascii="Times New Roman" w:eastAsia="Times New Roman" w:hAnsi="Times New Roman" w:cs="Times New Roman"/>
          <w:sz w:val="27"/>
          <w:szCs w:val="27"/>
          <w:lang w:val="uk-UA" w:eastAsia="ru-RU"/>
        </w:rPr>
        <w:t>/</w:t>
      </w:r>
      <w:r>
        <w:rPr>
          <w:rFonts w:ascii="Times New Roman" w:eastAsia="Times New Roman" w:hAnsi="Times New Roman" w:cs="Times New Roman"/>
          <w:bCs/>
          <w:sz w:val="27"/>
          <w:szCs w:val="27"/>
          <w:lang w:val="uk-UA" w:eastAsia="ru-RU"/>
        </w:rPr>
        <w:t xml:space="preserve">/ Є. </w:t>
      </w:r>
      <w:proofErr w:type="spellStart"/>
      <w:r>
        <w:rPr>
          <w:rFonts w:ascii="Times New Roman" w:eastAsia="Times New Roman" w:hAnsi="Times New Roman" w:cs="Times New Roman"/>
          <w:bCs/>
          <w:sz w:val="27"/>
          <w:szCs w:val="27"/>
          <w:lang w:val="uk-UA" w:eastAsia="ru-RU"/>
        </w:rPr>
        <w:t>Уткин</w:t>
      </w:r>
      <w:proofErr w:type="spellEnd"/>
      <w:r>
        <w:rPr>
          <w:rFonts w:ascii="Times New Roman" w:eastAsia="Times New Roman" w:hAnsi="Times New Roman" w:cs="Times New Roman"/>
          <w:bCs/>
          <w:sz w:val="27"/>
          <w:szCs w:val="27"/>
          <w:lang w:val="uk-UA" w:eastAsia="ru-RU"/>
        </w:rPr>
        <w:t>.</w:t>
      </w:r>
      <w:r>
        <w:rPr>
          <w:rFonts w:ascii="Times New Roman" w:eastAsia="Times New Roman" w:hAnsi="Times New Roman" w:cs="Times New Roman"/>
          <w:sz w:val="27"/>
          <w:szCs w:val="27"/>
          <w:lang w:val="uk-UA" w:eastAsia="ru-RU"/>
        </w:rPr>
        <w:t xml:space="preserve"> – М.: </w:t>
      </w:r>
      <w:proofErr w:type="spellStart"/>
      <w:r>
        <w:rPr>
          <w:rFonts w:ascii="Times New Roman" w:eastAsia="Times New Roman" w:hAnsi="Times New Roman" w:cs="Times New Roman"/>
          <w:sz w:val="27"/>
          <w:szCs w:val="27"/>
          <w:lang w:val="uk-UA" w:eastAsia="ru-RU"/>
        </w:rPr>
        <w:t>Экмос</w:t>
      </w:r>
      <w:proofErr w:type="spellEnd"/>
      <w:r>
        <w:rPr>
          <w:rFonts w:ascii="Times New Roman" w:eastAsia="Times New Roman" w:hAnsi="Times New Roman" w:cs="Times New Roman"/>
          <w:sz w:val="27"/>
          <w:szCs w:val="27"/>
          <w:lang w:val="uk-UA" w:eastAsia="ru-RU"/>
        </w:rPr>
        <w:t>. 1998. – 272 с.</w:t>
      </w:r>
    </w:p>
    <w:p w:rsidR="005D5A42" w:rsidRDefault="005D5A42" w:rsidP="005D5A42">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3.1.18.</w:t>
      </w:r>
      <w:r>
        <w:rPr>
          <w:rFonts w:ascii="Times New Roman" w:eastAsia="Times New Roman" w:hAnsi="Times New Roman" w:cs="Times New Roman"/>
          <w:iCs/>
          <w:sz w:val="27"/>
          <w:szCs w:val="27"/>
          <w:lang w:val="uk-UA" w:eastAsia="ru-RU"/>
        </w:rPr>
        <w:t xml:space="preserve">Хорни К. </w:t>
      </w:r>
      <w:proofErr w:type="spellStart"/>
      <w:r>
        <w:rPr>
          <w:rFonts w:ascii="Times New Roman" w:eastAsia="Times New Roman" w:hAnsi="Times New Roman" w:cs="Times New Roman"/>
          <w:sz w:val="27"/>
          <w:szCs w:val="27"/>
          <w:lang w:val="uk-UA" w:eastAsia="ru-RU"/>
        </w:rPr>
        <w:t>Ваши</w:t>
      </w:r>
      <w:proofErr w:type="spellEnd"/>
      <w:r>
        <w:rPr>
          <w:rFonts w:ascii="Times New Roman" w:eastAsia="Times New Roman" w:hAnsi="Times New Roman" w:cs="Times New Roman"/>
          <w:sz w:val="27"/>
          <w:szCs w:val="27"/>
          <w:lang w:val="uk-UA" w:eastAsia="ru-RU"/>
        </w:rPr>
        <w:t xml:space="preserve"> </w:t>
      </w:r>
      <w:proofErr w:type="spellStart"/>
      <w:r>
        <w:rPr>
          <w:rFonts w:ascii="Times New Roman" w:eastAsia="Times New Roman" w:hAnsi="Times New Roman" w:cs="Times New Roman"/>
          <w:sz w:val="27"/>
          <w:szCs w:val="27"/>
          <w:lang w:val="uk-UA" w:eastAsia="ru-RU"/>
        </w:rPr>
        <w:t>внутренние</w:t>
      </w:r>
      <w:proofErr w:type="spellEnd"/>
      <w:r>
        <w:rPr>
          <w:rFonts w:ascii="Times New Roman" w:eastAsia="Times New Roman" w:hAnsi="Times New Roman" w:cs="Times New Roman"/>
          <w:sz w:val="27"/>
          <w:szCs w:val="27"/>
          <w:lang w:val="uk-UA" w:eastAsia="ru-RU"/>
        </w:rPr>
        <w:t xml:space="preserve"> </w:t>
      </w:r>
      <w:proofErr w:type="spellStart"/>
      <w:r>
        <w:rPr>
          <w:rFonts w:ascii="Times New Roman" w:eastAsia="Times New Roman" w:hAnsi="Times New Roman" w:cs="Times New Roman"/>
          <w:sz w:val="27"/>
          <w:szCs w:val="27"/>
          <w:lang w:val="uk-UA" w:eastAsia="ru-RU"/>
        </w:rPr>
        <w:t>конфликты</w:t>
      </w:r>
      <w:proofErr w:type="spellEnd"/>
      <w:r>
        <w:rPr>
          <w:rFonts w:ascii="Times New Roman" w:eastAsia="Times New Roman" w:hAnsi="Times New Roman" w:cs="Times New Roman"/>
          <w:sz w:val="27"/>
          <w:szCs w:val="27"/>
          <w:lang w:val="uk-UA" w:eastAsia="ru-RU"/>
        </w:rPr>
        <w:t xml:space="preserve"> // К. </w:t>
      </w:r>
      <w:proofErr w:type="spellStart"/>
      <w:r>
        <w:rPr>
          <w:rFonts w:ascii="Times New Roman" w:eastAsia="Times New Roman" w:hAnsi="Times New Roman" w:cs="Times New Roman"/>
          <w:iCs/>
          <w:sz w:val="27"/>
          <w:szCs w:val="27"/>
          <w:lang w:val="uk-UA" w:eastAsia="ru-RU"/>
        </w:rPr>
        <w:t>Хорни</w:t>
      </w:r>
      <w:proofErr w:type="spellEnd"/>
      <w:r>
        <w:rPr>
          <w:rFonts w:ascii="Times New Roman" w:eastAsia="Times New Roman" w:hAnsi="Times New Roman" w:cs="Times New Roman"/>
          <w:sz w:val="27"/>
          <w:szCs w:val="27"/>
          <w:lang w:val="uk-UA" w:eastAsia="ru-RU"/>
        </w:rPr>
        <w:t xml:space="preserve"> – </w:t>
      </w:r>
      <w:proofErr w:type="spellStart"/>
      <w:r>
        <w:rPr>
          <w:rFonts w:ascii="Times New Roman" w:eastAsia="Times New Roman" w:hAnsi="Times New Roman" w:cs="Times New Roman"/>
          <w:sz w:val="27"/>
          <w:szCs w:val="27"/>
          <w:lang w:val="uk-UA" w:eastAsia="ru-RU"/>
        </w:rPr>
        <w:t>СПб</w:t>
      </w:r>
      <w:proofErr w:type="spellEnd"/>
      <w:r>
        <w:rPr>
          <w:rFonts w:ascii="Times New Roman" w:eastAsia="Times New Roman" w:hAnsi="Times New Roman" w:cs="Times New Roman"/>
          <w:sz w:val="27"/>
          <w:szCs w:val="27"/>
          <w:lang w:val="uk-UA" w:eastAsia="ru-RU"/>
        </w:rPr>
        <w:t>.: Лань, 1997. – 212с.</w:t>
      </w:r>
    </w:p>
    <w:p w:rsidR="005D5A42" w:rsidRDefault="005D5A42" w:rsidP="005D5A42">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iCs/>
          <w:sz w:val="27"/>
          <w:szCs w:val="27"/>
          <w:lang w:val="uk-UA" w:eastAsia="ru-RU"/>
        </w:rPr>
        <w:t xml:space="preserve">3.1.19.Шейнов В. П. </w:t>
      </w:r>
      <w:proofErr w:type="spellStart"/>
      <w:r>
        <w:rPr>
          <w:rFonts w:ascii="Times New Roman" w:eastAsia="Times New Roman" w:hAnsi="Times New Roman" w:cs="Times New Roman"/>
          <w:sz w:val="27"/>
          <w:szCs w:val="27"/>
          <w:lang w:val="uk-UA" w:eastAsia="ru-RU"/>
        </w:rPr>
        <w:t>Конфликты</w:t>
      </w:r>
      <w:proofErr w:type="spellEnd"/>
      <w:r>
        <w:rPr>
          <w:rFonts w:ascii="Times New Roman" w:eastAsia="Times New Roman" w:hAnsi="Times New Roman" w:cs="Times New Roman"/>
          <w:sz w:val="27"/>
          <w:szCs w:val="27"/>
          <w:lang w:val="uk-UA" w:eastAsia="ru-RU"/>
        </w:rPr>
        <w:t xml:space="preserve"> в </w:t>
      </w:r>
      <w:proofErr w:type="spellStart"/>
      <w:r>
        <w:rPr>
          <w:rFonts w:ascii="Times New Roman" w:eastAsia="Times New Roman" w:hAnsi="Times New Roman" w:cs="Times New Roman"/>
          <w:sz w:val="27"/>
          <w:szCs w:val="27"/>
          <w:lang w:val="uk-UA" w:eastAsia="ru-RU"/>
        </w:rPr>
        <w:t>нашей</w:t>
      </w:r>
      <w:proofErr w:type="spellEnd"/>
      <w:r>
        <w:rPr>
          <w:rFonts w:ascii="Times New Roman" w:eastAsia="Times New Roman" w:hAnsi="Times New Roman" w:cs="Times New Roman"/>
          <w:sz w:val="27"/>
          <w:szCs w:val="27"/>
          <w:lang w:val="uk-UA" w:eastAsia="ru-RU"/>
        </w:rPr>
        <w:t xml:space="preserve"> </w:t>
      </w:r>
      <w:proofErr w:type="spellStart"/>
      <w:r>
        <w:rPr>
          <w:rFonts w:ascii="Times New Roman" w:eastAsia="Times New Roman" w:hAnsi="Times New Roman" w:cs="Times New Roman"/>
          <w:sz w:val="27"/>
          <w:szCs w:val="27"/>
          <w:lang w:val="uk-UA" w:eastAsia="ru-RU"/>
        </w:rPr>
        <w:t>жизни</w:t>
      </w:r>
      <w:proofErr w:type="spellEnd"/>
      <w:r>
        <w:rPr>
          <w:rFonts w:ascii="Times New Roman" w:eastAsia="Times New Roman" w:hAnsi="Times New Roman" w:cs="Times New Roman"/>
          <w:sz w:val="27"/>
          <w:szCs w:val="27"/>
          <w:lang w:val="uk-UA" w:eastAsia="ru-RU"/>
        </w:rPr>
        <w:t xml:space="preserve"> и </w:t>
      </w:r>
      <w:proofErr w:type="spellStart"/>
      <w:r>
        <w:rPr>
          <w:rFonts w:ascii="Times New Roman" w:eastAsia="Times New Roman" w:hAnsi="Times New Roman" w:cs="Times New Roman"/>
          <w:sz w:val="27"/>
          <w:szCs w:val="27"/>
          <w:lang w:val="uk-UA" w:eastAsia="ru-RU"/>
        </w:rPr>
        <w:t>их</w:t>
      </w:r>
      <w:proofErr w:type="spellEnd"/>
      <w:r>
        <w:rPr>
          <w:rFonts w:ascii="Times New Roman" w:eastAsia="Times New Roman" w:hAnsi="Times New Roman" w:cs="Times New Roman"/>
          <w:sz w:val="27"/>
          <w:szCs w:val="27"/>
          <w:lang w:val="uk-UA" w:eastAsia="ru-RU"/>
        </w:rPr>
        <w:t xml:space="preserve"> </w:t>
      </w:r>
      <w:proofErr w:type="spellStart"/>
      <w:r>
        <w:rPr>
          <w:rFonts w:ascii="Times New Roman" w:eastAsia="Times New Roman" w:hAnsi="Times New Roman" w:cs="Times New Roman"/>
          <w:sz w:val="27"/>
          <w:szCs w:val="27"/>
          <w:lang w:val="uk-UA" w:eastAsia="ru-RU"/>
        </w:rPr>
        <w:t>разрешение</w:t>
      </w:r>
      <w:proofErr w:type="spellEnd"/>
      <w:r>
        <w:rPr>
          <w:rFonts w:ascii="Times New Roman" w:eastAsia="Times New Roman" w:hAnsi="Times New Roman" w:cs="Times New Roman"/>
          <w:sz w:val="27"/>
          <w:szCs w:val="27"/>
          <w:lang w:val="uk-UA" w:eastAsia="ru-RU"/>
        </w:rPr>
        <w:t xml:space="preserve"> // </w:t>
      </w:r>
      <w:proofErr w:type="spellStart"/>
      <w:r>
        <w:rPr>
          <w:rFonts w:ascii="Times New Roman" w:eastAsia="Times New Roman" w:hAnsi="Times New Roman" w:cs="Times New Roman"/>
          <w:iCs/>
          <w:sz w:val="27"/>
          <w:szCs w:val="27"/>
          <w:lang w:val="uk-UA" w:eastAsia="ru-RU"/>
        </w:rPr>
        <w:t>Шейнов</w:t>
      </w:r>
      <w:proofErr w:type="spellEnd"/>
      <w:r>
        <w:rPr>
          <w:rFonts w:ascii="Times New Roman" w:eastAsia="Times New Roman" w:hAnsi="Times New Roman" w:cs="Times New Roman"/>
          <w:sz w:val="27"/>
          <w:szCs w:val="27"/>
          <w:lang w:val="uk-UA" w:eastAsia="ru-RU"/>
        </w:rPr>
        <w:t xml:space="preserve">. – </w:t>
      </w:r>
      <w:proofErr w:type="spellStart"/>
      <w:r>
        <w:rPr>
          <w:rFonts w:ascii="Times New Roman" w:eastAsia="Times New Roman" w:hAnsi="Times New Roman" w:cs="Times New Roman"/>
          <w:sz w:val="27"/>
          <w:szCs w:val="27"/>
          <w:lang w:val="uk-UA" w:eastAsia="ru-RU"/>
        </w:rPr>
        <w:t>Минск</w:t>
      </w:r>
      <w:proofErr w:type="spellEnd"/>
      <w:r>
        <w:rPr>
          <w:rFonts w:ascii="Times New Roman" w:eastAsia="Times New Roman" w:hAnsi="Times New Roman" w:cs="Times New Roman"/>
          <w:sz w:val="27"/>
          <w:szCs w:val="27"/>
          <w:lang w:val="uk-UA" w:eastAsia="ru-RU"/>
        </w:rPr>
        <w:t xml:space="preserve">: </w:t>
      </w:r>
      <w:proofErr w:type="spellStart"/>
      <w:r>
        <w:rPr>
          <w:rFonts w:ascii="Times New Roman" w:eastAsia="Times New Roman" w:hAnsi="Times New Roman" w:cs="Times New Roman"/>
          <w:sz w:val="27"/>
          <w:szCs w:val="27"/>
          <w:lang w:val="uk-UA" w:eastAsia="ru-RU"/>
        </w:rPr>
        <w:t>Амал-фея</w:t>
      </w:r>
      <w:proofErr w:type="spellEnd"/>
      <w:r>
        <w:rPr>
          <w:rFonts w:ascii="Times New Roman" w:eastAsia="Times New Roman" w:hAnsi="Times New Roman" w:cs="Times New Roman"/>
          <w:sz w:val="27"/>
          <w:szCs w:val="27"/>
          <w:lang w:val="uk-UA" w:eastAsia="ru-RU"/>
        </w:rPr>
        <w:t>, 1997. – 278с.</w:t>
      </w:r>
      <w:r>
        <w:rPr>
          <w:rFonts w:ascii="Times New Roman" w:eastAsia="Times New Roman" w:hAnsi="Times New Roman" w:cs="Times New Roman"/>
          <w:iCs/>
          <w:sz w:val="27"/>
          <w:szCs w:val="27"/>
          <w:lang w:val="uk-UA" w:eastAsia="ru-RU"/>
        </w:rPr>
        <w:t xml:space="preserve"> </w:t>
      </w:r>
    </w:p>
    <w:p w:rsidR="005D5A42" w:rsidRDefault="005D5A42" w:rsidP="005D5A42">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3.1.20.</w:t>
      </w:r>
      <w:r>
        <w:rPr>
          <w:rFonts w:ascii="Times New Roman" w:eastAsia="Times New Roman" w:hAnsi="Times New Roman" w:cs="Times New Roman"/>
          <w:iCs/>
          <w:sz w:val="27"/>
          <w:szCs w:val="27"/>
          <w:lang w:val="uk-UA" w:eastAsia="ru-RU"/>
        </w:rPr>
        <w:t xml:space="preserve"> </w:t>
      </w:r>
      <w:proofErr w:type="spellStart"/>
      <w:r>
        <w:rPr>
          <w:rFonts w:ascii="Times New Roman" w:eastAsia="Times New Roman" w:hAnsi="Times New Roman" w:cs="Times New Roman"/>
          <w:iCs/>
          <w:sz w:val="27"/>
          <w:szCs w:val="27"/>
          <w:lang w:val="uk-UA" w:eastAsia="ru-RU"/>
        </w:rPr>
        <w:t>Шостром</w:t>
      </w:r>
      <w:proofErr w:type="spellEnd"/>
      <w:r>
        <w:rPr>
          <w:rFonts w:ascii="Times New Roman" w:eastAsia="Times New Roman" w:hAnsi="Times New Roman" w:cs="Times New Roman"/>
          <w:iCs/>
          <w:sz w:val="27"/>
          <w:szCs w:val="27"/>
          <w:lang w:val="uk-UA" w:eastAsia="ru-RU"/>
        </w:rPr>
        <w:t xml:space="preserve"> Э. </w:t>
      </w:r>
      <w:proofErr w:type="spellStart"/>
      <w:r>
        <w:rPr>
          <w:rFonts w:ascii="Times New Roman" w:eastAsia="Times New Roman" w:hAnsi="Times New Roman" w:cs="Times New Roman"/>
          <w:sz w:val="27"/>
          <w:szCs w:val="27"/>
          <w:lang w:val="uk-UA" w:eastAsia="ru-RU"/>
        </w:rPr>
        <w:t>Анти-Карнеги</w:t>
      </w:r>
      <w:proofErr w:type="spellEnd"/>
      <w:r>
        <w:rPr>
          <w:rFonts w:ascii="Times New Roman" w:eastAsia="Times New Roman" w:hAnsi="Times New Roman" w:cs="Times New Roman"/>
          <w:sz w:val="27"/>
          <w:szCs w:val="27"/>
          <w:lang w:val="uk-UA" w:eastAsia="ru-RU"/>
        </w:rPr>
        <w:t xml:space="preserve">, </w:t>
      </w:r>
      <w:proofErr w:type="spellStart"/>
      <w:r>
        <w:rPr>
          <w:rFonts w:ascii="Times New Roman" w:eastAsia="Times New Roman" w:hAnsi="Times New Roman" w:cs="Times New Roman"/>
          <w:sz w:val="27"/>
          <w:szCs w:val="27"/>
          <w:lang w:val="uk-UA" w:eastAsia="ru-RU"/>
        </w:rPr>
        <w:t>или</w:t>
      </w:r>
      <w:proofErr w:type="spellEnd"/>
      <w:r>
        <w:rPr>
          <w:rFonts w:ascii="Times New Roman" w:eastAsia="Times New Roman" w:hAnsi="Times New Roman" w:cs="Times New Roman"/>
          <w:sz w:val="27"/>
          <w:szCs w:val="27"/>
          <w:lang w:val="uk-UA" w:eastAsia="ru-RU"/>
        </w:rPr>
        <w:t xml:space="preserve"> </w:t>
      </w:r>
      <w:proofErr w:type="spellStart"/>
      <w:r>
        <w:rPr>
          <w:rFonts w:ascii="Times New Roman" w:eastAsia="Times New Roman" w:hAnsi="Times New Roman" w:cs="Times New Roman"/>
          <w:sz w:val="27"/>
          <w:szCs w:val="27"/>
          <w:lang w:val="uk-UA" w:eastAsia="ru-RU"/>
        </w:rPr>
        <w:t>человек-манипулятор</w:t>
      </w:r>
      <w:proofErr w:type="spellEnd"/>
      <w:r>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iCs/>
          <w:sz w:val="27"/>
          <w:szCs w:val="27"/>
          <w:lang w:val="uk-UA" w:eastAsia="ru-RU"/>
        </w:rPr>
        <w:t xml:space="preserve"> Є.</w:t>
      </w:r>
      <w:proofErr w:type="spellStart"/>
      <w:r>
        <w:rPr>
          <w:rFonts w:ascii="Times New Roman" w:eastAsia="Times New Roman" w:hAnsi="Times New Roman" w:cs="Times New Roman"/>
          <w:iCs/>
          <w:sz w:val="27"/>
          <w:szCs w:val="27"/>
          <w:lang w:val="uk-UA" w:eastAsia="ru-RU"/>
        </w:rPr>
        <w:t>Шостром</w:t>
      </w:r>
      <w:proofErr w:type="spellEnd"/>
      <w:r>
        <w:rPr>
          <w:rFonts w:ascii="Times New Roman" w:eastAsia="Times New Roman" w:hAnsi="Times New Roman" w:cs="Times New Roman"/>
          <w:sz w:val="27"/>
          <w:szCs w:val="27"/>
          <w:lang w:val="uk-UA" w:eastAsia="ru-RU"/>
        </w:rPr>
        <w:t xml:space="preserve">. – </w:t>
      </w:r>
      <w:proofErr w:type="spellStart"/>
      <w:r>
        <w:rPr>
          <w:rFonts w:ascii="Times New Roman" w:eastAsia="Times New Roman" w:hAnsi="Times New Roman" w:cs="Times New Roman"/>
          <w:sz w:val="27"/>
          <w:szCs w:val="27"/>
          <w:lang w:val="uk-UA" w:eastAsia="ru-RU"/>
        </w:rPr>
        <w:t>Минск</w:t>
      </w:r>
      <w:proofErr w:type="spellEnd"/>
      <w:r>
        <w:rPr>
          <w:rFonts w:ascii="Times New Roman" w:eastAsia="Times New Roman" w:hAnsi="Times New Roman" w:cs="Times New Roman"/>
          <w:sz w:val="27"/>
          <w:szCs w:val="27"/>
          <w:lang w:val="uk-UA" w:eastAsia="ru-RU"/>
        </w:rPr>
        <w:t>, 1992. – 128с.</w:t>
      </w:r>
    </w:p>
    <w:p w:rsidR="0048358B" w:rsidRPr="005D5A42" w:rsidRDefault="0048358B" w:rsidP="009202BA">
      <w:pPr>
        <w:pStyle w:val="a3"/>
        <w:spacing w:after="0"/>
        <w:ind w:left="1080"/>
        <w:jc w:val="both"/>
        <w:rPr>
          <w:lang w:val="uk-UA"/>
        </w:rPr>
      </w:pPr>
    </w:p>
    <w:sectPr w:rsidR="0048358B" w:rsidRPr="005D5A42" w:rsidSect="00D47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642F1"/>
    <w:multiLevelType w:val="hybridMultilevel"/>
    <w:tmpl w:val="B7920324"/>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2BCE3A94"/>
    <w:multiLevelType w:val="hybridMultilevel"/>
    <w:tmpl w:val="0CDA62C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
    <w:nsid w:val="3D702589"/>
    <w:multiLevelType w:val="hybridMultilevel"/>
    <w:tmpl w:val="87008B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69924D9"/>
    <w:multiLevelType w:val="hybridMultilevel"/>
    <w:tmpl w:val="27A40B5C"/>
    <w:lvl w:ilvl="0" w:tplc="A59E1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C3146C0"/>
    <w:multiLevelType w:val="hybridMultilevel"/>
    <w:tmpl w:val="2DBCDB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53B0DD8"/>
    <w:multiLevelType w:val="hybridMultilevel"/>
    <w:tmpl w:val="61741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5DE0"/>
    <w:rsid w:val="00047D50"/>
    <w:rsid w:val="003D1558"/>
    <w:rsid w:val="0048358B"/>
    <w:rsid w:val="004B292A"/>
    <w:rsid w:val="005C7410"/>
    <w:rsid w:val="005D5A42"/>
    <w:rsid w:val="008A05C9"/>
    <w:rsid w:val="009202BA"/>
    <w:rsid w:val="00B25DE0"/>
    <w:rsid w:val="00C53799"/>
    <w:rsid w:val="00D47DB8"/>
    <w:rsid w:val="00E85496"/>
    <w:rsid w:val="00F278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5C9"/>
    <w:pPr>
      <w:ind w:left="720"/>
      <w:contextualSpacing/>
    </w:pPr>
  </w:style>
  <w:style w:type="table" w:styleId="a4">
    <w:name w:val="Table Grid"/>
    <w:basedOn w:val="a1"/>
    <w:rsid w:val="005D5A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5C9"/>
    <w:pPr>
      <w:ind w:left="720"/>
      <w:contextualSpacing/>
    </w:pPr>
  </w:style>
</w:styles>
</file>

<file path=word/webSettings.xml><?xml version="1.0" encoding="utf-8"?>
<w:webSettings xmlns:r="http://schemas.openxmlformats.org/officeDocument/2006/relationships" xmlns:w="http://schemas.openxmlformats.org/wordprocessingml/2006/main">
  <w:divs>
    <w:div w:id="28948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16</Pages>
  <Words>18124</Words>
  <Characters>10332</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2015-11-10T14:03:00Z</dcterms:created>
  <dcterms:modified xsi:type="dcterms:W3CDTF">2018-03-16T04:46:00Z</dcterms:modified>
</cp:coreProperties>
</file>