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FAF" w:rsidRPr="00E56E9B" w:rsidRDefault="00602FAF" w:rsidP="00602FAF">
      <w:pPr>
        <w:pStyle w:val="a3"/>
        <w:jc w:val="right"/>
        <w:rPr>
          <w:lang w:val="ru-RU"/>
        </w:rPr>
      </w:pPr>
      <w:r>
        <w:rPr>
          <w:lang w:val="ru-RU"/>
        </w:rPr>
        <w:t>(</w:t>
      </w:r>
      <w:r>
        <w:t>Ф 03.02 – 91</w:t>
      </w:r>
      <w:r>
        <w:rPr>
          <w:lang w:val="ru-RU"/>
        </w:rPr>
        <w:t>)</w:t>
      </w:r>
    </w:p>
    <w:p w:rsidR="00602FAF" w:rsidRDefault="00602FAF" w:rsidP="00602FAF">
      <w:pPr>
        <w:pStyle w:val="a3"/>
      </w:pPr>
      <w:r>
        <w:t>МІНІСТЕРСТВО ОСВІТИ І НАУКИ УКРАЇНИ</w:t>
      </w:r>
    </w:p>
    <w:p w:rsidR="00602FAF" w:rsidRDefault="00602FAF" w:rsidP="00602FAF">
      <w:pPr>
        <w:pStyle w:val="a3"/>
      </w:pPr>
      <w:r>
        <w:t>Національний авіаційний університет</w:t>
      </w:r>
    </w:p>
    <w:p w:rsidR="00602FAF" w:rsidRDefault="00602FAF" w:rsidP="00602FAF">
      <w:pPr>
        <w:jc w:val="center"/>
        <w:rPr>
          <w:sz w:val="28"/>
        </w:rPr>
      </w:pPr>
      <w:r>
        <w:rPr>
          <w:sz w:val="28"/>
        </w:rPr>
        <w:t>Навчально-науковий Юридичний інститут</w:t>
      </w:r>
    </w:p>
    <w:p w:rsidR="00602FAF" w:rsidRPr="00961748" w:rsidRDefault="00602FAF" w:rsidP="00602FAF">
      <w:pPr>
        <w:pStyle w:val="4"/>
        <w:rPr>
          <w:b w:val="0"/>
          <w:sz w:val="28"/>
          <w:szCs w:val="28"/>
        </w:rPr>
      </w:pPr>
      <w:r w:rsidRPr="00961748">
        <w:rPr>
          <w:b w:val="0"/>
          <w:sz w:val="28"/>
          <w:szCs w:val="28"/>
        </w:rPr>
        <w:t xml:space="preserve">Кафедра </w:t>
      </w:r>
      <w:r>
        <w:rPr>
          <w:b w:val="0"/>
          <w:sz w:val="28"/>
          <w:szCs w:val="28"/>
        </w:rPr>
        <w:t>кримінального</w:t>
      </w:r>
      <w:r w:rsidRPr="00961748">
        <w:rPr>
          <w:b w:val="0"/>
          <w:sz w:val="28"/>
          <w:szCs w:val="28"/>
        </w:rPr>
        <w:t xml:space="preserve"> права і процесу</w:t>
      </w:r>
    </w:p>
    <w:p w:rsidR="00602FAF" w:rsidRDefault="00602FAF" w:rsidP="00602FAF">
      <w:pPr>
        <w:jc w:val="center"/>
        <w:rPr>
          <w:sz w:val="28"/>
        </w:rPr>
      </w:pPr>
    </w:p>
    <w:p w:rsidR="00602FAF" w:rsidRDefault="00602FAF" w:rsidP="00602FAF">
      <w:pPr>
        <w:jc w:val="center"/>
        <w:rPr>
          <w:sz w:val="28"/>
        </w:rPr>
      </w:pPr>
    </w:p>
    <w:p w:rsidR="00602FAF" w:rsidRPr="00387B4E" w:rsidRDefault="00602FAF" w:rsidP="00602FAF">
      <w:pPr>
        <w:pStyle w:val="a5"/>
        <w:spacing w:after="0"/>
        <w:ind w:left="5664" w:firstLine="573"/>
        <w:rPr>
          <w:sz w:val="28"/>
          <w:szCs w:val="28"/>
        </w:rPr>
      </w:pPr>
      <w:r w:rsidRPr="00387B4E">
        <w:rPr>
          <w:sz w:val="28"/>
          <w:szCs w:val="28"/>
        </w:rPr>
        <w:t>ЗАТВЕРДЖУЮ</w:t>
      </w:r>
      <w:r w:rsidRPr="00387B4E">
        <w:rPr>
          <w:sz w:val="28"/>
          <w:szCs w:val="28"/>
        </w:rPr>
        <w:tab/>
      </w:r>
    </w:p>
    <w:p w:rsidR="00602FAF" w:rsidRPr="00387B4E" w:rsidRDefault="00602FAF" w:rsidP="00602FAF">
      <w:pPr>
        <w:pStyle w:val="a5"/>
        <w:spacing w:after="0"/>
        <w:ind w:left="6237"/>
        <w:rPr>
          <w:sz w:val="28"/>
          <w:szCs w:val="28"/>
        </w:rPr>
      </w:pPr>
      <w:proofErr w:type="spellStart"/>
      <w:r>
        <w:rPr>
          <w:sz w:val="28"/>
          <w:szCs w:val="28"/>
        </w:rPr>
        <w:t>В.о.р</w:t>
      </w:r>
      <w:r w:rsidRPr="00387B4E">
        <w:rPr>
          <w:sz w:val="28"/>
          <w:szCs w:val="28"/>
        </w:rPr>
        <w:t>ектор</w:t>
      </w:r>
      <w:r>
        <w:rPr>
          <w:sz w:val="28"/>
          <w:szCs w:val="28"/>
        </w:rPr>
        <w:t>а</w:t>
      </w:r>
      <w:proofErr w:type="spellEnd"/>
    </w:p>
    <w:p w:rsidR="00602FAF" w:rsidRPr="00387B4E" w:rsidRDefault="00602FAF" w:rsidP="00602FAF">
      <w:pPr>
        <w:ind w:left="6237"/>
        <w:rPr>
          <w:sz w:val="28"/>
          <w:szCs w:val="28"/>
        </w:rPr>
      </w:pPr>
      <w:r w:rsidRPr="00387B4E">
        <w:rPr>
          <w:sz w:val="28"/>
          <w:szCs w:val="28"/>
        </w:rPr>
        <w:t xml:space="preserve"> ____________</w:t>
      </w:r>
      <w:r w:rsidRPr="0011274D">
        <w:rPr>
          <w:sz w:val="28"/>
          <w:szCs w:val="28"/>
          <w:lang w:val="ru-RU"/>
        </w:rPr>
        <w:t xml:space="preserve">_ </w:t>
      </w:r>
    </w:p>
    <w:p w:rsidR="00602FAF" w:rsidRPr="00387B4E" w:rsidRDefault="00602FAF" w:rsidP="00602FAF">
      <w:pPr>
        <w:ind w:left="6237"/>
        <w:rPr>
          <w:sz w:val="28"/>
          <w:szCs w:val="28"/>
        </w:rPr>
      </w:pPr>
      <w:r w:rsidRPr="00387B4E">
        <w:rPr>
          <w:sz w:val="28"/>
          <w:szCs w:val="28"/>
        </w:rPr>
        <w:t>«___»__________201</w:t>
      </w:r>
      <w:r>
        <w:rPr>
          <w:sz w:val="28"/>
          <w:szCs w:val="28"/>
        </w:rPr>
        <w:t>7</w:t>
      </w:r>
      <w:r w:rsidRPr="00387B4E">
        <w:rPr>
          <w:sz w:val="28"/>
          <w:szCs w:val="28"/>
        </w:rPr>
        <w:t>р.</w:t>
      </w:r>
    </w:p>
    <w:p w:rsidR="00602FAF" w:rsidRDefault="00602FAF" w:rsidP="00602FAF">
      <w:pPr>
        <w:ind w:left="5664" w:firstLine="708"/>
        <w:rPr>
          <w:sz w:val="28"/>
        </w:rPr>
      </w:pPr>
      <w:r w:rsidRPr="001F7416">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2.9pt;width:86.45pt;height:90pt;z-index:251660288" wrapcoords="-188 0 -188 21420 21600 21420 21600 0 -188 0" fillcolor="window">
            <v:imagedata r:id="rId5" o:title=""/>
            <w10:wrap type="through"/>
          </v:shape>
          <o:OLEObject Type="Embed" ProgID="Word.Picture.8" ShapeID="_x0000_s1026" DrawAspect="Content" ObjectID="_1580214084" r:id="rId6"/>
        </w:pict>
      </w:r>
    </w:p>
    <w:p w:rsidR="00602FAF" w:rsidRPr="00735EF7" w:rsidRDefault="00602FAF" w:rsidP="00602FAF">
      <w:pPr>
        <w:jc w:val="both"/>
        <w:rPr>
          <w:sz w:val="26"/>
        </w:rPr>
      </w:pPr>
    </w:p>
    <w:p w:rsidR="00602FAF" w:rsidRDefault="00602FAF" w:rsidP="00602FAF">
      <w:pPr>
        <w:ind w:firstLine="540"/>
        <w:rPr>
          <w:sz w:val="28"/>
        </w:rPr>
      </w:pPr>
    </w:p>
    <w:p w:rsidR="00602FAF" w:rsidRDefault="00602FAF" w:rsidP="00602FAF">
      <w:pPr>
        <w:rPr>
          <w:sz w:val="28"/>
        </w:rPr>
      </w:pPr>
    </w:p>
    <w:p w:rsidR="00602FAF" w:rsidRDefault="00602FAF" w:rsidP="00602FAF">
      <w:pPr>
        <w:jc w:val="center"/>
        <w:rPr>
          <w:sz w:val="28"/>
        </w:rPr>
      </w:pPr>
    </w:p>
    <w:p w:rsidR="00602FAF" w:rsidRDefault="00602FAF" w:rsidP="00602FAF">
      <w:pPr>
        <w:jc w:val="right"/>
        <w:rPr>
          <w:sz w:val="28"/>
        </w:rPr>
      </w:pPr>
    </w:p>
    <w:p w:rsidR="00602FAF" w:rsidRDefault="00602FAF" w:rsidP="00602FAF">
      <w:pPr>
        <w:jc w:val="center"/>
        <w:rPr>
          <w:sz w:val="28"/>
        </w:rPr>
      </w:pPr>
    </w:p>
    <w:p w:rsidR="00602FAF" w:rsidRDefault="00602FAF" w:rsidP="00602FAF">
      <w:pPr>
        <w:jc w:val="right"/>
        <w:rPr>
          <w:sz w:val="28"/>
        </w:rPr>
      </w:pPr>
    </w:p>
    <w:p w:rsidR="00602FAF" w:rsidRDefault="00602FAF" w:rsidP="00602FAF">
      <w:pPr>
        <w:pStyle w:val="1"/>
        <w:rPr>
          <w:bCs/>
          <w:szCs w:val="28"/>
        </w:rPr>
      </w:pPr>
    </w:p>
    <w:p w:rsidR="00602FAF" w:rsidRPr="00397A99" w:rsidRDefault="00602FAF" w:rsidP="00602FAF">
      <w:pPr>
        <w:pStyle w:val="1"/>
        <w:jc w:val="center"/>
        <w:rPr>
          <w:bCs/>
          <w:sz w:val="32"/>
          <w:szCs w:val="32"/>
        </w:rPr>
      </w:pPr>
      <w:r w:rsidRPr="00397A99">
        <w:rPr>
          <w:bCs/>
          <w:sz w:val="32"/>
          <w:szCs w:val="32"/>
        </w:rPr>
        <w:t>Система менеджменту якості</w:t>
      </w:r>
    </w:p>
    <w:p w:rsidR="00602FAF" w:rsidRDefault="00602FAF" w:rsidP="00602FAF">
      <w:pPr>
        <w:jc w:val="center"/>
        <w:rPr>
          <w:lang w:val="ru-RU"/>
        </w:rPr>
      </w:pPr>
    </w:p>
    <w:p w:rsidR="00602FAF" w:rsidRPr="00397A99" w:rsidRDefault="00602FAF" w:rsidP="00602FAF">
      <w:pPr>
        <w:jc w:val="center"/>
        <w:rPr>
          <w:lang w:val="ru-RU"/>
        </w:rPr>
      </w:pPr>
    </w:p>
    <w:p w:rsidR="00602FAF" w:rsidRDefault="00602FAF" w:rsidP="00602FAF">
      <w:pPr>
        <w:pStyle w:val="1"/>
        <w:jc w:val="center"/>
        <w:rPr>
          <w:b/>
          <w:bCs/>
          <w:sz w:val="36"/>
        </w:rPr>
      </w:pPr>
      <w:r>
        <w:rPr>
          <w:b/>
          <w:bCs/>
          <w:sz w:val="36"/>
        </w:rPr>
        <w:t>НАВЧАЛЬНА ПРОГРАМА</w:t>
      </w:r>
    </w:p>
    <w:p w:rsidR="00602FAF" w:rsidRDefault="00602FAF" w:rsidP="00602FAF">
      <w:pPr>
        <w:jc w:val="center"/>
        <w:rPr>
          <w:b/>
          <w:bCs/>
          <w:sz w:val="32"/>
        </w:rPr>
      </w:pPr>
      <w:r>
        <w:rPr>
          <w:b/>
          <w:bCs/>
          <w:sz w:val="32"/>
        </w:rPr>
        <w:t>навчальної дисципліни</w:t>
      </w:r>
    </w:p>
    <w:p w:rsidR="00602FAF" w:rsidRPr="00C91A3B" w:rsidRDefault="00602FAF" w:rsidP="00602FAF">
      <w:pPr>
        <w:pStyle w:val="2"/>
        <w:rPr>
          <w:b/>
          <w:bCs/>
          <w:szCs w:val="28"/>
        </w:rPr>
      </w:pPr>
      <w:r>
        <w:rPr>
          <w:b/>
          <w:bCs/>
          <w:sz w:val="32"/>
        </w:rPr>
        <w:t>«Адвокатура та нотаріат України</w:t>
      </w:r>
      <w:r>
        <w:rPr>
          <w:b/>
          <w:szCs w:val="28"/>
        </w:rPr>
        <w:t>»</w:t>
      </w:r>
    </w:p>
    <w:p w:rsidR="00602FAF" w:rsidRDefault="00602FAF" w:rsidP="00602FAF">
      <w:pPr>
        <w:jc w:val="both"/>
        <w:rPr>
          <w:sz w:val="28"/>
        </w:rPr>
      </w:pPr>
    </w:p>
    <w:p w:rsidR="00602FAF" w:rsidRDefault="00602FAF" w:rsidP="00602FAF">
      <w:pPr>
        <w:jc w:val="both"/>
        <w:rPr>
          <w:sz w:val="28"/>
        </w:rPr>
      </w:pPr>
    </w:p>
    <w:p w:rsidR="00602FAF" w:rsidRPr="00647A1F" w:rsidRDefault="00602FAF" w:rsidP="00602FAF">
      <w:pPr>
        <w:pStyle w:val="3"/>
        <w:jc w:val="left"/>
        <w:rPr>
          <w:lang w:val="uk-UA"/>
        </w:rPr>
      </w:pPr>
      <w:r>
        <w:rPr>
          <w:lang w:val="uk-UA"/>
        </w:rPr>
        <w:t>Галузь знань:</w:t>
      </w:r>
      <w:r>
        <w:rPr>
          <w:lang w:val="uk-UA"/>
        </w:rPr>
        <w:tab/>
        <w:t xml:space="preserve">     0304</w:t>
      </w:r>
      <w:r w:rsidRPr="00647A1F">
        <w:rPr>
          <w:lang w:val="uk-UA"/>
        </w:rPr>
        <w:t xml:space="preserve">  «Право»</w:t>
      </w:r>
    </w:p>
    <w:p w:rsidR="00602FAF" w:rsidRPr="00D92CF0" w:rsidRDefault="00602FAF" w:rsidP="00602FAF">
      <w:pPr>
        <w:pStyle w:val="3"/>
        <w:jc w:val="left"/>
        <w:rPr>
          <w:lang w:val="uk-UA"/>
        </w:rPr>
      </w:pPr>
      <w:r w:rsidRPr="00D92CF0">
        <w:rPr>
          <w:lang w:val="uk-UA"/>
        </w:rPr>
        <w:t>Напрям підготовки</w:t>
      </w:r>
      <w:r>
        <w:rPr>
          <w:lang w:val="uk-UA"/>
        </w:rPr>
        <w:t xml:space="preserve">  </w:t>
      </w:r>
      <w:r w:rsidRPr="00602FAF">
        <w:rPr>
          <w:lang w:val="ru-RU"/>
        </w:rPr>
        <w:t>6.030401</w:t>
      </w:r>
      <w:r>
        <w:rPr>
          <w:lang w:val="uk-UA"/>
        </w:rPr>
        <w:tab/>
      </w:r>
      <w:r w:rsidRPr="00D92CF0">
        <w:rPr>
          <w:lang w:val="uk-UA"/>
        </w:rPr>
        <w:t>«Право</w:t>
      </w:r>
      <w:r>
        <w:rPr>
          <w:lang w:val="uk-UA"/>
        </w:rPr>
        <w:t>знавство</w:t>
      </w:r>
      <w:r w:rsidRPr="00D92CF0">
        <w:rPr>
          <w:lang w:val="uk-UA"/>
        </w:rPr>
        <w:t>»</w:t>
      </w:r>
    </w:p>
    <w:p w:rsidR="00602FAF" w:rsidRPr="00E90779" w:rsidRDefault="00602FAF" w:rsidP="00602FAF">
      <w:pPr>
        <w:rPr>
          <w:sz w:val="28"/>
          <w:lang w:val="ru-RU"/>
        </w:rPr>
      </w:pPr>
    </w:p>
    <w:p w:rsidR="00602FAF" w:rsidRPr="00E90779" w:rsidRDefault="00602FAF" w:rsidP="00602FAF">
      <w:pPr>
        <w:pStyle w:val="21"/>
        <w:spacing w:after="0" w:line="240" w:lineRule="auto"/>
        <w:rPr>
          <w:sz w:val="28"/>
          <w:lang w:val="ru-RU"/>
        </w:rPr>
      </w:pPr>
      <w:r>
        <w:rPr>
          <w:sz w:val="28"/>
        </w:rPr>
        <w:t>Курс –3</w:t>
      </w:r>
      <w:r>
        <w:rPr>
          <w:sz w:val="28"/>
        </w:rPr>
        <w:tab/>
        <w:t xml:space="preserve">       Семестр – 5  </w:t>
      </w:r>
    </w:p>
    <w:p w:rsidR="00602FAF" w:rsidRDefault="00602FAF" w:rsidP="00602FAF">
      <w:pPr>
        <w:pStyle w:val="21"/>
        <w:spacing w:after="0" w:line="240" w:lineRule="auto"/>
        <w:rPr>
          <w:sz w:val="28"/>
        </w:rPr>
      </w:pPr>
    </w:p>
    <w:p w:rsidR="00602FAF" w:rsidRDefault="00602FAF" w:rsidP="00602FAF">
      <w:pPr>
        <w:pStyle w:val="21"/>
        <w:spacing w:after="0" w:line="240" w:lineRule="auto"/>
        <w:rPr>
          <w:sz w:val="28"/>
        </w:rPr>
      </w:pPr>
      <w:r>
        <w:rPr>
          <w:sz w:val="28"/>
        </w:rPr>
        <w:t xml:space="preserve">Аудиторні заняття </w:t>
      </w:r>
      <w:r>
        <w:rPr>
          <w:sz w:val="28"/>
        </w:rPr>
        <w:tab/>
        <w:t xml:space="preserve">–  68     </w:t>
      </w:r>
      <w:r>
        <w:rPr>
          <w:sz w:val="28"/>
        </w:rPr>
        <w:tab/>
      </w:r>
      <w:r w:rsidRPr="000E37A1">
        <w:rPr>
          <w:sz w:val="28"/>
          <w:lang w:val="ru-RU"/>
        </w:rPr>
        <w:t xml:space="preserve">    </w:t>
      </w:r>
      <w:r>
        <w:rPr>
          <w:sz w:val="28"/>
          <w:lang w:val="ru-RU"/>
        </w:rPr>
        <w:tab/>
      </w:r>
      <w:r>
        <w:rPr>
          <w:sz w:val="28"/>
          <w:lang w:val="ru-RU"/>
        </w:rPr>
        <w:tab/>
      </w:r>
      <w:r w:rsidRPr="000E37A1">
        <w:rPr>
          <w:sz w:val="28"/>
          <w:lang w:val="ru-RU"/>
        </w:rPr>
        <w:t xml:space="preserve">  </w:t>
      </w:r>
      <w:r>
        <w:rPr>
          <w:sz w:val="28"/>
        </w:rPr>
        <w:t>Екзамен – 5 семестр</w:t>
      </w:r>
    </w:p>
    <w:p w:rsidR="00602FAF" w:rsidRDefault="00602FAF" w:rsidP="00602FAF">
      <w:pPr>
        <w:rPr>
          <w:bCs/>
          <w:sz w:val="28"/>
        </w:rPr>
      </w:pPr>
      <w:r>
        <w:rPr>
          <w:bCs/>
          <w:sz w:val="28"/>
        </w:rPr>
        <w:t xml:space="preserve">Самостійна робота </w:t>
      </w:r>
      <w:r>
        <w:rPr>
          <w:bCs/>
          <w:sz w:val="28"/>
        </w:rPr>
        <w:tab/>
      </w:r>
      <w:r>
        <w:rPr>
          <w:sz w:val="28"/>
        </w:rPr>
        <w:t xml:space="preserve">–  67 </w:t>
      </w:r>
      <w:r>
        <w:rPr>
          <w:bCs/>
          <w:sz w:val="28"/>
        </w:rPr>
        <w:tab/>
        <w:t xml:space="preserve">     </w:t>
      </w:r>
      <w:r>
        <w:rPr>
          <w:bCs/>
          <w:sz w:val="28"/>
        </w:rPr>
        <w:tab/>
      </w:r>
      <w:r w:rsidRPr="000E37A1">
        <w:rPr>
          <w:bCs/>
          <w:sz w:val="28"/>
          <w:lang w:val="ru-RU"/>
        </w:rPr>
        <w:t xml:space="preserve">      </w:t>
      </w:r>
    </w:p>
    <w:p w:rsidR="00602FAF" w:rsidRPr="000E37A1" w:rsidRDefault="00602FAF" w:rsidP="00602FAF">
      <w:pPr>
        <w:rPr>
          <w:sz w:val="28"/>
        </w:rPr>
      </w:pPr>
      <w:r>
        <w:rPr>
          <w:bCs/>
          <w:sz w:val="28"/>
        </w:rPr>
        <w:t xml:space="preserve">Усього (годин/кредитів </w:t>
      </w:r>
      <w:proofErr w:type="spellStart"/>
      <w:r>
        <w:rPr>
          <w:bCs/>
          <w:sz w:val="28"/>
          <w:lang w:val="en-US"/>
        </w:rPr>
        <w:t>ECTS</w:t>
      </w:r>
      <w:proofErr w:type="spellEnd"/>
      <w:r w:rsidRPr="000E37A1">
        <w:rPr>
          <w:bCs/>
          <w:sz w:val="28"/>
          <w:lang w:val="ru-RU"/>
        </w:rPr>
        <w:t>)</w:t>
      </w:r>
      <w:r w:rsidRPr="003A2037">
        <w:rPr>
          <w:bCs/>
          <w:sz w:val="28"/>
          <w:lang w:val="ru-RU"/>
        </w:rPr>
        <w:t xml:space="preserve"> </w:t>
      </w:r>
      <w:r>
        <w:rPr>
          <w:sz w:val="28"/>
        </w:rPr>
        <w:t>– 135/4.5</w:t>
      </w:r>
    </w:p>
    <w:p w:rsidR="00602FAF" w:rsidRDefault="00602FAF" w:rsidP="00602FAF">
      <w:pPr>
        <w:jc w:val="both"/>
        <w:rPr>
          <w:sz w:val="28"/>
        </w:rPr>
      </w:pPr>
    </w:p>
    <w:p w:rsidR="00602FAF" w:rsidRPr="00D148E2" w:rsidRDefault="00602FAF" w:rsidP="00602FAF">
      <w:pPr>
        <w:rPr>
          <w:sz w:val="28"/>
          <w:u w:val="single"/>
        </w:rPr>
      </w:pPr>
      <w:r w:rsidRPr="000245A7">
        <w:rPr>
          <w:sz w:val="28"/>
        </w:rPr>
        <w:t>Індекс</w:t>
      </w:r>
      <w:r>
        <w:rPr>
          <w:sz w:val="28"/>
        </w:rPr>
        <w:t xml:space="preserve"> </w:t>
      </w:r>
      <w:r w:rsidRPr="00D148E2">
        <w:rPr>
          <w:sz w:val="28"/>
          <w:u w:val="single"/>
        </w:rPr>
        <w:t>НБ – 9-6.030401/15-</w:t>
      </w:r>
      <w:r w:rsidRPr="00602FAF">
        <w:rPr>
          <w:sz w:val="28"/>
          <w:u w:val="single"/>
          <w:lang w:val="ru-RU"/>
        </w:rPr>
        <w:t>5.</w:t>
      </w:r>
      <w:r>
        <w:rPr>
          <w:sz w:val="28"/>
          <w:u w:val="single"/>
        </w:rPr>
        <w:t>7</w:t>
      </w:r>
      <w:r w:rsidRPr="00D148E2">
        <w:rPr>
          <w:sz w:val="28"/>
          <w:u w:val="single"/>
        </w:rPr>
        <w:t xml:space="preserve"> </w:t>
      </w:r>
    </w:p>
    <w:p w:rsidR="00602FAF" w:rsidRPr="00D148E2" w:rsidRDefault="00602FAF" w:rsidP="00602FAF">
      <w:pPr>
        <w:jc w:val="center"/>
        <w:rPr>
          <w:sz w:val="28"/>
        </w:rPr>
      </w:pPr>
    </w:p>
    <w:p w:rsidR="00602FAF" w:rsidRPr="00D148E2" w:rsidRDefault="00602FAF" w:rsidP="00602FAF">
      <w:pPr>
        <w:jc w:val="center"/>
        <w:rPr>
          <w:b/>
          <w:sz w:val="28"/>
        </w:rPr>
      </w:pPr>
    </w:p>
    <w:p w:rsidR="00602FAF" w:rsidRPr="00D148E2" w:rsidRDefault="00602FAF" w:rsidP="00602FAF">
      <w:pPr>
        <w:jc w:val="center"/>
        <w:rPr>
          <w:b/>
          <w:sz w:val="28"/>
        </w:rPr>
      </w:pPr>
    </w:p>
    <w:p w:rsidR="00602FAF" w:rsidRPr="00D148E2" w:rsidRDefault="00602FAF" w:rsidP="00602FAF">
      <w:pPr>
        <w:jc w:val="center"/>
        <w:rPr>
          <w:b/>
          <w:sz w:val="28"/>
        </w:rPr>
      </w:pPr>
    </w:p>
    <w:p w:rsidR="00602FAF" w:rsidRPr="00D148E2" w:rsidRDefault="00602FAF" w:rsidP="00602FAF">
      <w:pPr>
        <w:jc w:val="center"/>
        <w:rPr>
          <w:b/>
          <w:sz w:val="28"/>
        </w:rPr>
      </w:pPr>
      <w:proofErr w:type="spellStart"/>
      <w:r w:rsidRPr="00D148E2">
        <w:rPr>
          <w:b/>
          <w:sz w:val="28"/>
        </w:rPr>
        <w:t>СМЯ</w:t>
      </w:r>
      <w:proofErr w:type="spellEnd"/>
      <w:r w:rsidRPr="00D148E2">
        <w:rPr>
          <w:b/>
          <w:sz w:val="28"/>
        </w:rPr>
        <w:t xml:space="preserve"> </w:t>
      </w:r>
      <w:proofErr w:type="spellStart"/>
      <w:r w:rsidRPr="00D148E2">
        <w:rPr>
          <w:b/>
          <w:sz w:val="28"/>
        </w:rPr>
        <w:t>НАУ</w:t>
      </w:r>
      <w:proofErr w:type="spellEnd"/>
      <w:r w:rsidRPr="00D148E2">
        <w:rPr>
          <w:b/>
          <w:sz w:val="28"/>
        </w:rPr>
        <w:t xml:space="preserve"> НП 13.01.0</w:t>
      </w:r>
      <w:r w:rsidRPr="00D148E2">
        <w:rPr>
          <w:b/>
          <w:sz w:val="28"/>
          <w:lang w:val="ru-RU"/>
        </w:rPr>
        <w:t>3</w:t>
      </w:r>
      <w:r w:rsidRPr="00D148E2">
        <w:rPr>
          <w:b/>
          <w:sz w:val="28"/>
        </w:rPr>
        <w:t>-01-2017</w:t>
      </w:r>
    </w:p>
    <w:p w:rsidR="00602FAF" w:rsidRPr="00C2599E" w:rsidRDefault="00602FAF" w:rsidP="00602FAF">
      <w:pPr>
        <w:jc w:val="center"/>
        <w:rPr>
          <w:b/>
          <w:sz w:val="28"/>
          <w:lang w:val="ru-RU"/>
        </w:rPr>
      </w:pPr>
    </w:p>
    <w:p w:rsidR="00602FAF" w:rsidRPr="003D4680" w:rsidRDefault="00602FAF" w:rsidP="00602FAF">
      <w:pPr>
        <w:pStyle w:val="3"/>
        <w:ind w:firstLine="567"/>
        <w:jc w:val="both"/>
        <w:rPr>
          <w:spacing w:val="-2"/>
          <w:lang w:val="uk-UA"/>
        </w:rPr>
      </w:pPr>
      <w:r w:rsidRPr="003D4680">
        <w:rPr>
          <w:szCs w:val="28"/>
          <w:lang w:val="uk-UA"/>
        </w:rPr>
        <w:lastRenderedPageBreak/>
        <w:t>Навчальну програму дисципліни «</w:t>
      </w:r>
      <w:r>
        <w:rPr>
          <w:szCs w:val="28"/>
          <w:lang w:val="uk-UA"/>
        </w:rPr>
        <w:t>Адвокатура і нотаріат України</w:t>
      </w:r>
      <w:r w:rsidRPr="003D4680">
        <w:rPr>
          <w:szCs w:val="28"/>
          <w:lang w:val="uk-UA"/>
        </w:rPr>
        <w:t xml:space="preserve">» розроблено на основі освітньо-професійної програми та навчального плану № </w:t>
      </w:r>
      <w:proofErr w:type="spellStart"/>
      <w:r w:rsidRPr="00D148E2">
        <w:rPr>
          <w:szCs w:val="28"/>
          <w:lang w:val="uk-UA"/>
        </w:rPr>
        <w:t>НБ–</w:t>
      </w:r>
      <w:proofErr w:type="spellEnd"/>
      <w:r w:rsidRPr="00602FAF">
        <w:rPr>
          <w:lang w:val="ru-RU"/>
        </w:rPr>
        <w:t>9-6.030401/15</w:t>
      </w:r>
      <w:r w:rsidRPr="00D148E2">
        <w:rPr>
          <w:lang w:val="uk-UA"/>
        </w:rPr>
        <w:t xml:space="preserve"> </w:t>
      </w:r>
      <w:r w:rsidRPr="003D4680">
        <w:rPr>
          <w:szCs w:val="28"/>
          <w:lang w:val="uk-UA"/>
        </w:rPr>
        <w:t xml:space="preserve">підготовки фахівців освітнього </w:t>
      </w:r>
      <w:r>
        <w:rPr>
          <w:szCs w:val="28"/>
          <w:lang w:val="uk-UA"/>
        </w:rPr>
        <w:t>ступен</w:t>
      </w:r>
      <w:r w:rsidRPr="003D4680">
        <w:rPr>
          <w:szCs w:val="28"/>
          <w:lang w:val="uk-UA"/>
        </w:rPr>
        <w:t xml:space="preserve">я «Бакалавр» </w:t>
      </w:r>
      <w:r w:rsidRPr="003D4680">
        <w:rPr>
          <w:spacing w:val="-2"/>
          <w:szCs w:val="28"/>
          <w:lang w:val="uk-UA"/>
        </w:rPr>
        <w:t xml:space="preserve">за </w:t>
      </w:r>
      <w:r>
        <w:rPr>
          <w:spacing w:val="-2"/>
          <w:szCs w:val="28"/>
          <w:lang w:val="uk-UA"/>
        </w:rPr>
        <w:t>напрямом 6.030401</w:t>
      </w:r>
      <w:r w:rsidRPr="003D4680">
        <w:rPr>
          <w:szCs w:val="28"/>
          <w:lang w:val="uk-UA"/>
        </w:rPr>
        <w:t xml:space="preserve">  «Правознавство» та відповідних нормативних</w:t>
      </w:r>
      <w:r w:rsidRPr="003D4680">
        <w:rPr>
          <w:lang w:val="uk-UA"/>
        </w:rPr>
        <w:t xml:space="preserve"> документів.</w:t>
      </w:r>
    </w:p>
    <w:p w:rsidR="00602FAF" w:rsidRPr="003D4680" w:rsidRDefault="00602FAF" w:rsidP="00602FAF">
      <w:pPr>
        <w:ind w:firstLine="567"/>
        <w:jc w:val="both"/>
        <w:rPr>
          <w:bCs/>
          <w:sz w:val="28"/>
          <w:szCs w:val="28"/>
        </w:rPr>
      </w:pPr>
    </w:p>
    <w:p w:rsidR="00602FAF" w:rsidRPr="008762FE" w:rsidRDefault="00602FAF" w:rsidP="00602FAF">
      <w:pPr>
        <w:ind w:firstLine="567"/>
        <w:jc w:val="both"/>
        <w:rPr>
          <w:bCs/>
          <w:sz w:val="28"/>
          <w:szCs w:val="28"/>
        </w:rPr>
      </w:pPr>
    </w:p>
    <w:p w:rsidR="00602FAF" w:rsidRPr="008762FE" w:rsidRDefault="00602FAF" w:rsidP="00602FAF">
      <w:pPr>
        <w:ind w:firstLine="567"/>
        <w:jc w:val="both"/>
        <w:rPr>
          <w:bCs/>
          <w:sz w:val="28"/>
          <w:szCs w:val="28"/>
        </w:rPr>
      </w:pPr>
      <w:r w:rsidRPr="008762FE">
        <w:rPr>
          <w:bCs/>
          <w:sz w:val="28"/>
          <w:szCs w:val="28"/>
        </w:rPr>
        <w:t>Навчальну програму розробив</w:t>
      </w:r>
    </w:p>
    <w:p w:rsidR="00602FAF" w:rsidRPr="002C47CD" w:rsidRDefault="00602FAF" w:rsidP="00602FAF">
      <w:pPr>
        <w:ind w:firstLine="567"/>
        <w:jc w:val="both"/>
        <w:rPr>
          <w:sz w:val="28"/>
          <w:szCs w:val="28"/>
        </w:rPr>
      </w:pPr>
      <w:r>
        <w:rPr>
          <w:sz w:val="28"/>
          <w:szCs w:val="28"/>
        </w:rPr>
        <w:t>д</w:t>
      </w:r>
      <w:r w:rsidRPr="002C47CD">
        <w:rPr>
          <w:sz w:val="28"/>
          <w:szCs w:val="28"/>
        </w:rPr>
        <w:t>оцент кафедри кримінального права</w:t>
      </w:r>
    </w:p>
    <w:p w:rsidR="00602FAF" w:rsidRPr="002C47CD" w:rsidRDefault="00602FAF" w:rsidP="00602FAF">
      <w:pPr>
        <w:ind w:firstLine="567"/>
        <w:jc w:val="both"/>
        <w:rPr>
          <w:sz w:val="28"/>
          <w:szCs w:val="28"/>
        </w:rPr>
      </w:pPr>
      <w:r>
        <w:rPr>
          <w:sz w:val="28"/>
          <w:szCs w:val="28"/>
        </w:rPr>
        <w:t>і проце</w:t>
      </w:r>
      <w:r w:rsidRPr="002C47CD">
        <w:rPr>
          <w:sz w:val="28"/>
          <w:szCs w:val="28"/>
        </w:rPr>
        <w:t>су ________________________________________</w:t>
      </w:r>
      <w:r>
        <w:rPr>
          <w:sz w:val="28"/>
          <w:szCs w:val="28"/>
        </w:rPr>
        <w:t xml:space="preserve">    І</w:t>
      </w:r>
      <w:r w:rsidRPr="002C47CD">
        <w:rPr>
          <w:sz w:val="28"/>
          <w:szCs w:val="28"/>
        </w:rPr>
        <w:t xml:space="preserve">. </w:t>
      </w:r>
      <w:r>
        <w:rPr>
          <w:sz w:val="28"/>
          <w:szCs w:val="28"/>
        </w:rPr>
        <w:t>Літвінова</w:t>
      </w:r>
    </w:p>
    <w:p w:rsidR="00602FAF" w:rsidRPr="008762FE" w:rsidRDefault="00602FAF" w:rsidP="00602FAF">
      <w:pPr>
        <w:ind w:firstLine="567"/>
        <w:jc w:val="both"/>
        <w:rPr>
          <w:bCs/>
          <w:spacing w:val="-8"/>
          <w:sz w:val="28"/>
          <w:szCs w:val="28"/>
        </w:rPr>
      </w:pPr>
    </w:p>
    <w:p w:rsidR="00602FAF" w:rsidRPr="008762FE" w:rsidRDefault="00602FAF" w:rsidP="00602FAF">
      <w:pPr>
        <w:ind w:firstLine="567"/>
        <w:jc w:val="both"/>
        <w:rPr>
          <w:bCs/>
          <w:spacing w:val="-8"/>
          <w:sz w:val="28"/>
          <w:szCs w:val="28"/>
        </w:rPr>
      </w:pPr>
      <w:r w:rsidRPr="008762FE">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8762FE">
        <w:rPr>
          <w:bCs/>
          <w:sz w:val="28"/>
          <w:szCs w:val="28"/>
        </w:rPr>
        <w:t xml:space="preserve">№_____ </w:t>
      </w:r>
      <w:r w:rsidRPr="008762FE">
        <w:rPr>
          <w:bCs/>
          <w:spacing w:val="-8"/>
          <w:sz w:val="28"/>
          <w:szCs w:val="28"/>
        </w:rPr>
        <w:t xml:space="preserve">від </w:t>
      </w:r>
      <w:r>
        <w:rPr>
          <w:bCs/>
          <w:sz w:val="28"/>
          <w:szCs w:val="28"/>
        </w:rPr>
        <w:t>«</w:t>
      </w:r>
      <w:r w:rsidRPr="008762FE">
        <w:rPr>
          <w:bCs/>
          <w:sz w:val="28"/>
          <w:szCs w:val="28"/>
        </w:rPr>
        <w:t>_____</w:t>
      </w:r>
      <w:r>
        <w:rPr>
          <w:bCs/>
          <w:sz w:val="28"/>
          <w:szCs w:val="28"/>
        </w:rPr>
        <w:t>»___________2017</w:t>
      </w:r>
      <w:r w:rsidRPr="008762FE">
        <w:rPr>
          <w:bCs/>
          <w:sz w:val="28"/>
          <w:szCs w:val="28"/>
        </w:rPr>
        <w:t xml:space="preserve"> р.</w:t>
      </w:r>
    </w:p>
    <w:p w:rsidR="00602FAF" w:rsidRPr="008762FE" w:rsidRDefault="00602FAF" w:rsidP="00602FAF">
      <w:pPr>
        <w:keepNext/>
        <w:spacing w:before="60"/>
        <w:ind w:firstLine="567"/>
        <w:jc w:val="both"/>
        <w:outlineLvl w:val="4"/>
        <w:rPr>
          <w:sz w:val="28"/>
          <w:szCs w:val="28"/>
        </w:rPr>
      </w:pPr>
      <w:r w:rsidRPr="008762FE">
        <w:rPr>
          <w:sz w:val="28"/>
          <w:szCs w:val="28"/>
        </w:rPr>
        <w:t xml:space="preserve">Завідувач кафедри _____________________________________С. </w:t>
      </w:r>
      <w:proofErr w:type="spellStart"/>
      <w:r w:rsidRPr="008762FE">
        <w:rPr>
          <w:sz w:val="28"/>
          <w:szCs w:val="28"/>
        </w:rPr>
        <w:t>Лихова</w:t>
      </w:r>
      <w:proofErr w:type="spellEnd"/>
    </w:p>
    <w:p w:rsidR="00602FAF" w:rsidRPr="008762FE" w:rsidRDefault="00602FAF" w:rsidP="00602FAF">
      <w:pPr>
        <w:ind w:firstLine="567"/>
        <w:jc w:val="both"/>
        <w:rPr>
          <w:bCs/>
          <w:spacing w:val="-8"/>
          <w:sz w:val="28"/>
          <w:szCs w:val="28"/>
        </w:rPr>
      </w:pPr>
    </w:p>
    <w:p w:rsidR="00602FAF" w:rsidRPr="008762FE" w:rsidRDefault="00602FAF" w:rsidP="00602FAF">
      <w:pPr>
        <w:ind w:firstLine="567"/>
        <w:jc w:val="both"/>
        <w:rPr>
          <w:bCs/>
          <w:spacing w:val="-8"/>
          <w:sz w:val="28"/>
          <w:szCs w:val="28"/>
        </w:rPr>
      </w:pPr>
    </w:p>
    <w:p w:rsidR="00602FAF" w:rsidRPr="00E8062E" w:rsidRDefault="00602FAF" w:rsidP="00602FAF">
      <w:pPr>
        <w:ind w:firstLine="567"/>
        <w:jc w:val="both"/>
        <w:rPr>
          <w:bCs/>
          <w:sz w:val="28"/>
          <w:szCs w:val="28"/>
        </w:rPr>
      </w:pPr>
      <w:r w:rsidRPr="00E8062E">
        <w:rPr>
          <w:bCs/>
          <w:spacing w:val="-8"/>
          <w:sz w:val="28"/>
          <w:szCs w:val="28"/>
          <w:lang w:val="el-GR"/>
        </w:rPr>
        <w:t>Навчальн</w:t>
      </w:r>
      <w:r w:rsidRPr="00E8062E">
        <w:rPr>
          <w:bCs/>
          <w:spacing w:val="-8"/>
          <w:sz w:val="28"/>
          <w:szCs w:val="28"/>
        </w:rPr>
        <w:t>у</w:t>
      </w:r>
      <w:r w:rsidRPr="00E8062E">
        <w:rPr>
          <w:bCs/>
          <w:spacing w:val="-8"/>
          <w:sz w:val="28"/>
          <w:szCs w:val="28"/>
          <w:lang w:val="el-GR"/>
        </w:rPr>
        <w:t xml:space="preserve"> програм</w:t>
      </w:r>
      <w:r w:rsidRPr="00E8062E">
        <w:rPr>
          <w:bCs/>
          <w:spacing w:val="-8"/>
          <w:sz w:val="28"/>
          <w:szCs w:val="28"/>
        </w:rPr>
        <w:t>у</w:t>
      </w:r>
      <w:r w:rsidRPr="00E8062E">
        <w:rPr>
          <w:bCs/>
          <w:spacing w:val="-8"/>
          <w:sz w:val="28"/>
          <w:szCs w:val="28"/>
          <w:lang w:val="el-GR"/>
        </w:rPr>
        <w:t xml:space="preserve"> обговорен</w:t>
      </w:r>
      <w:r w:rsidRPr="00E8062E">
        <w:rPr>
          <w:bCs/>
          <w:spacing w:val="-8"/>
          <w:sz w:val="28"/>
          <w:szCs w:val="28"/>
        </w:rPr>
        <w:t>о</w:t>
      </w:r>
      <w:r w:rsidRPr="00E8062E">
        <w:rPr>
          <w:bCs/>
          <w:spacing w:val="-8"/>
          <w:sz w:val="28"/>
          <w:szCs w:val="28"/>
          <w:lang w:val="el-GR"/>
        </w:rPr>
        <w:t xml:space="preserve"> та схвален</w:t>
      </w:r>
      <w:r w:rsidRPr="00E8062E">
        <w:rPr>
          <w:bCs/>
          <w:spacing w:val="-8"/>
          <w:sz w:val="28"/>
          <w:szCs w:val="28"/>
        </w:rPr>
        <w:t>о</w:t>
      </w:r>
      <w:r w:rsidRPr="00E8062E">
        <w:rPr>
          <w:bCs/>
          <w:spacing w:val="-8"/>
          <w:sz w:val="28"/>
          <w:szCs w:val="28"/>
          <w:lang w:val="el-GR"/>
        </w:rPr>
        <w:t xml:space="preserve"> на засіданні випускової кафедри </w:t>
      </w:r>
      <w:r w:rsidRPr="00C2599E">
        <w:rPr>
          <w:bCs/>
          <w:spacing w:val="-8"/>
          <w:sz w:val="28"/>
          <w:szCs w:val="28"/>
          <w:lang w:val="ru-RU"/>
        </w:rPr>
        <w:t xml:space="preserve">за </w:t>
      </w:r>
      <w:r w:rsidRPr="00B83415">
        <w:rPr>
          <w:spacing w:val="-2"/>
          <w:sz w:val="28"/>
          <w:szCs w:val="28"/>
        </w:rPr>
        <w:t>напрямом 6.030401</w:t>
      </w:r>
      <w:r w:rsidRPr="00B83415">
        <w:rPr>
          <w:sz w:val="28"/>
          <w:szCs w:val="28"/>
        </w:rPr>
        <w:t xml:space="preserve">  «Правознавство»  </w:t>
      </w:r>
      <w:r w:rsidRPr="00B83415">
        <w:rPr>
          <w:bCs/>
          <w:spacing w:val="-8"/>
          <w:sz w:val="28"/>
          <w:szCs w:val="28"/>
        </w:rPr>
        <w:t>– кафедри господарського, повітряного та космічного</w:t>
      </w:r>
      <w:r w:rsidRPr="00E8062E">
        <w:rPr>
          <w:bCs/>
          <w:spacing w:val="-8"/>
          <w:sz w:val="28"/>
          <w:szCs w:val="28"/>
        </w:rPr>
        <w:t xml:space="preserve"> права</w:t>
      </w:r>
      <w:r w:rsidRPr="00E8062E">
        <w:rPr>
          <w:bCs/>
          <w:sz w:val="28"/>
          <w:szCs w:val="28"/>
        </w:rPr>
        <w:t>, протокол №_____від «_____»___________201</w:t>
      </w:r>
      <w:r>
        <w:rPr>
          <w:bCs/>
          <w:sz w:val="28"/>
          <w:szCs w:val="28"/>
        </w:rPr>
        <w:t>7</w:t>
      </w:r>
      <w:r w:rsidRPr="00E8062E">
        <w:rPr>
          <w:bCs/>
          <w:sz w:val="28"/>
          <w:szCs w:val="28"/>
        </w:rPr>
        <w:t xml:space="preserve"> р.</w:t>
      </w:r>
    </w:p>
    <w:p w:rsidR="00602FAF" w:rsidRPr="008762FE" w:rsidRDefault="00602FAF" w:rsidP="00602FAF">
      <w:pPr>
        <w:keepNext/>
        <w:spacing w:before="60"/>
        <w:ind w:firstLine="567"/>
        <w:jc w:val="both"/>
        <w:outlineLvl w:val="4"/>
        <w:rPr>
          <w:bCs/>
          <w:sz w:val="28"/>
          <w:szCs w:val="28"/>
        </w:rPr>
      </w:pPr>
      <w:r w:rsidRPr="008762FE">
        <w:rPr>
          <w:sz w:val="28"/>
          <w:szCs w:val="28"/>
        </w:rPr>
        <w:t>Завідувач кафедри _____________________</w:t>
      </w:r>
      <w:r w:rsidRPr="008762FE">
        <w:rPr>
          <w:sz w:val="28"/>
          <w:szCs w:val="28"/>
          <w:lang w:val="ru-RU"/>
        </w:rPr>
        <w:t>__</w:t>
      </w:r>
      <w:r w:rsidRPr="008762FE">
        <w:rPr>
          <w:sz w:val="28"/>
          <w:szCs w:val="28"/>
        </w:rPr>
        <w:t xml:space="preserve">_____________ С. </w:t>
      </w:r>
      <w:proofErr w:type="spellStart"/>
      <w:r w:rsidRPr="008762FE">
        <w:rPr>
          <w:sz w:val="28"/>
          <w:szCs w:val="28"/>
        </w:rPr>
        <w:t>Юлдашев</w:t>
      </w:r>
      <w:proofErr w:type="spellEnd"/>
    </w:p>
    <w:p w:rsidR="00602FAF" w:rsidRPr="008762FE" w:rsidRDefault="00602FAF" w:rsidP="00602FAF">
      <w:pPr>
        <w:ind w:firstLine="567"/>
        <w:jc w:val="both"/>
        <w:rPr>
          <w:bCs/>
          <w:sz w:val="28"/>
          <w:szCs w:val="28"/>
        </w:rPr>
      </w:pPr>
    </w:p>
    <w:p w:rsidR="00602FAF" w:rsidRPr="008762FE" w:rsidRDefault="00602FAF" w:rsidP="00602FAF">
      <w:pPr>
        <w:ind w:firstLine="567"/>
        <w:jc w:val="both"/>
        <w:rPr>
          <w:bCs/>
          <w:sz w:val="28"/>
          <w:szCs w:val="28"/>
        </w:rPr>
      </w:pPr>
    </w:p>
    <w:p w:rsidR="00602FAF" w:rsidRPr="008762FE" w:rsidRDefault="00602FAF" w:rsidP="00602FAF">
      <w:pPr>
        <w:ind w:firstLine="567"/>
        <w:jc w:val="both"/>
        <w:rPr>
          <w:bCs/>
          <w:sz w:val="28"/>
          <w:szCs w:val="28"/>
        </w:rPr>
      </w:pPr>
      <w:r w:rsidRPr="008762FE">
        <w:rPr>
          <w:bCs/>
          <w:sz w:val="28"/>
          <w:szCs w:val="28"/>
        </w:rPr>
        <w:t xml:space="preserve">Навчальну програму обговорено та схвалено на засіданні </w:t>
      </w:r>
      <w:r w:rsidRPr="008762FE">
        <w:rPr>
          <w:bCs/>
          <w:spacing w:val="-6"/>
          <w:sz w:val="28"/>
          <w:szCs w:val="28"/>
        </w:rPr>
        <w:t xml:space="preserve">науково-методично-редакційної ради </w:t>
      </w:r>
      <w:r w:rsidRPr="008762FE">
        <w:rPr>
          <w:sz w:val="28"/>
          <w:szCs w:val="28"/>
        </w:rPr>
        <w:t xml:space="preserve">Навчально-наукового </w:t>
      </w:r>
      <w:r w:rsidRPr="008762FE">
        <w:rPr>
          <w:bCs/>
          <w:spacing w:val="-6"/>
          <w:sz w:val="28"/>
          <w:szCs w:val="28"/>
        </w:rPr>
        <w:t>Юридичного інституту</w:t>
      </w:r>
      <w:r w:rsidRPr="008762FE">
        <w:rPr>
          <w:bCs/>
          <w:sz w:val="28"/>
          <w:szCs w:val="28"/>
        </w:rPr>
        <w:t xml:space="preserve">, протокол №_____ від </w:t>
      </w:r>
      <w:r>
        <w:rPr>
          <w:bCs/>
          <w:sz w:val="28"/>
          <w:szCs w:val="28"/>
        </w:rPr>
        <w:t>«</w:t>
      </w:r>
      <w:r w:rsidRPr="008762FE">
        <w:rPr>
          <w:bCs/>
          <w:sz w:val="28"/>
          <w:szCs w:val="28"/>
        </w:rPr>
        <w:t>_____</w:t>
      </w:r>
      <w:r>
        <w:rPr>
          <w:bCs/>
          <w:sz w:val="28"/>
          <w:szCs w:val="28"/>
        </w:rPr>
        <w:t>»</w:t>
      </w:r>
      <w:r w:rsidRPr="008762FE">
        <w:rPr>
          <w:bCs/>
          <w:sz w:val="28"/>
          <w:szCs w:val="28"/>
        </w:rPr>
        <w:t>___________201</w:t>
      </w:r>
      <w:r>
        <w:rPr>
          <w:bCs/>
          <w:sz w:val="28"/>
          <w:szCs w:val="28"/>
        </w:rPr>
        <w:t>7</w:t>
      </w:r>
      <w:r w:rsidRPr="008762FE">
        <w:rPr>
          <w:bCs/>
          <w:sz w:val="28"/>
          <w:szCs w:val="28"/>
        </w:rPr>
        <w:t xml:space="preserve"> р.</w:t>
      </w:r>
    </w:p>
    <w:p w:rsidR="00602FAF" w:rsidRPr="008762FE" w:rsidRDefault="00602FAF" w:rsidP="00602FAF">
      <w:pPr>
        <w:keepNext/>
        <w:spacing w:before="60"/>
        <w:ind w:firstLine="567"/>
        <w:jc w:val="both"/>
        <w:outlineLvl w:val="1"/>
        <w:rPr>
          <w:bCs/>
          <w:sz w:val="28"/>
          <w:szCs w:val="28"/>
        </w:rPr>
      </w:pPr>
      <w:r w:rsidRPr="008762FE">
        <w:rPr>
          <w:bCs/>
          <w:sz w:val="28"/>
          <w:szCs w:val="28"/>
        </w:rPr>
        <w:t xml:space="preserve">Голова </w:t>
      </w:r>
      <w:proofErr w:type="spellStart"/>
      <w:r w:rsidRPr="008762FE">
        <w:rPr>
          <w:bCs/>
          <w:sz w:val="28"/>
          <w:szCs w:val="28"/>
        </w:rPr>
        <w:t>НМРР</w:t>
      </w:r>
      <w:proofErr w:type="spellEnd"/>
      <w:r w:rsidRPr="008762FE">
        <w:rPr>
          <w:bCs/>
          <w:sz w:val="28"/>
          <w:szCs w:val="28"/>
        </w:rPr>
        <w:t xml:space="preserve"> _____________________________________ В.</w:t>
      </w:r>
      <w:r>
        <w:rPr>
          <w:bCs/>
          <w:sz w:val="28"/>
          <w:szCs w:val="28"/>
        </w:rPr>
        <w:t xml:space="preserve"> </w:t>
      </w:r>
      <w:proofErr w:type="spellStart"/>
      <w:r w:rsidRPr="008762FE">
        <w:rPr>
          <w:bCs/>
          <w:sz w:val="28"/>
          <w:szCs w:val="28"/>
        </w:rPr>
        <w:t>Вишновецький</w:t>
      </w:r>
      <w:proofErr w:type="spellEnd"/>
    </w:p>
    <w:p w:rsidR="00602FAF" w:rsidRPr="008762FE" w:rsidRDefault="00602FAF" w:rsidP="00602FAF">
      <w:pPr>
        <w:outlineLvl w:val="6"/>
        <w:rPr>
          <w:bCs/>
          <w:sz w:val="28"/>
          <w:szCs w:val="28"/>
        </w:rPr>
      </w:pPr>
    </w:p>
    <w:p w:rsidR="00602FAF" w:rsidRPr="008762FE" w:rsidRDefault="00602FAF" w:rsidP="00602FAF">
      <w:pPr>
        <w:outlineLvl w:val="6"/>
        <w:rPr>
          <w:bCs/>
          <w:sz w:val="28"/>
          <w:szCs w:val="28"/>
        </w:rPr>
      </w:pPr>
    </w:p>
    <w:p w:rsidR="00602FAF" w:rsidRPr="008762FE" w:rsidRDefault="00602FAF" w:rsidP="00602FAF">
      <w:pPr>
        <w:outlineLvl w:val="6"/>
        <w:rPr>
          <w:bCs/>
          <w:sz w:val="28"/>
          <w:szCs w:val="28"/>
        </w:rPr>
      </w:pPr>
    </w:p>
    <w:p w:rsidR="00602FAF" w:rsidRPr="008762FE" w:rsidRDefault="00602FAF" w:rsidP="00602FAF">
      <w:pPr>
        <w:ind w:firstLine="540"/>
        <w:outlineLvl w:val="6"/>
        <w:rPr>
          <w:bCs/>
          <w:sz w:val="28"/>
          <w:szCs w:val="28"/>
        </w:rPr>
      </w:pPr>
      <w:r w:rsidRPr="008762FE">
        <w:rPr>
          <w:bCs/>
          <w:sz w:val="28"/>
          <w:szCs w:val="28"/>
        </w:rPr>
        <w:t>УЗГОДЖЕНО</w:t>
      </w:r>
    </w:p>
    <w:p w:rsidR="00602FAF" w:rsidRPr="008762FE" w:rsidRDefault="00602FAF" w:rsidP="00602FAF">
      <w:pPr>
        <w:keepNext/>
        <w:ind w:firstLine="540"/>
        <w:outlineLvl w:val="0"/>
        <w:rPr>
          <w:sz w:val="28"/>
          <w:szCs w:val="28"/>
        </w:rPr>
      </w:pPr>
      <w:r w:rsidRPr="008762FE">
        <w:rPr>
          <w:sz w:val="28"/>
          <w:szCs w:val="28"/>
        </w:rPr>
        <w:t xml:space="preserve">Директор </w:t>
      </w:r>
      <w:proofErr w:type="spellStart"/>
      <w:r w:rsidRPr="008762FE">
        <w:rPr>
          <w:sz w:val="28"/>
          <w:szCs w:val="28"/>
        </w:rPr>
        <w:t>ННЮІ</w:t>
      </w:r>
      <w:proofErr w:type="spellEnd"/>
    </w:p>
    <w:p w:rsidR="00602FAF" w:rsidRPr="008762FE" w:rsidRDefault="00602FAF" w:rsidP="00602FAF">
      <w:pPr>
        <w:keepNext/>
        <w:ind w:firstLine="540"/>
        <w:outlineLvl w:val="0"/>
        <w:rPr>
          <w:sz w:val="28"/>
          <w:szCs w:val="28"/>
        </w:rPr>
      </w:pPr>
      <w:r w:rsidRPr="008762FE">
        <w:rPr>
          <w:sz w:val="28"/>
          <w:szCs w:val="28"/>
        </w:rPr>
        <w:t>_______________ І. Сопілко</w:t>
      </w:r>
    </w:p>
    <w:p w:rsidR="00602FAF" w:rsidRPr="008762FE" w:rsidRDefault="00602FAF" w:rsidP="00602FAF">
      <w:pPr>
        <w:ind w:firstLine="540"/>
        <w:rPr>
          <w:sz w:val="28"/>
          <w:szCs w:val="28"/>
          <w:lang w:val="el-GR"/>
        </w:rPr>
      </w:pPr>
      <w:r>
        <w:rPr>
          <w:sz w:val="28"/>
          <w:szCs w:val="28"/>
          <w:lang w:val="el-GR"/>
        </w:rPr>
        <w:t>«</w:t>
      </w:r>
      <w:r w:rsidRPr="008762FE">
        <w:rPr>
          <w:sz w:val="28"/>
          <w:szCs w:val="28"/>
          <w:lang w:val="el-GR"/>
        </w:rPr>
        <w:t>____</w:t>
      </w:r>
      <w:r>
        <w:rPr>
          <w:sz w:val="28"/>
          <w:szCs w:val="28"/>
          <w:lang w:val="el-GR"/>
        </w:rPr>
        <w:t>»</w:t>
      </w:r>
      <w:r w:rsidRPr="008762FE">
        <w:rPr>
          <w:sz w:val="28"/>
          <w:szCs w:val="28"/>
          <w:lang w:val="el-GR"/>
        </w:rPr>
        <w:t>____________201</w:t>
      </w:r>
      <w:r>
        <w:rPr>
          <w:sz w:val="28"/>
          <w:szCs w:val="28"/>
        </w:rPr>
        <w:t>7</w:t>
      </w:r>
      <w:r w:rsidRPr="008762FE">
        <w:rPr>
          <w:sz w:val="28"/>
          <w:szCs w:val="28"/>
          <w:lang w:val="el-GR"/>
        </w:rPr>
        <w:t xml:space="preserve"> р.</w:t>
      </w:r>
    </w:p>
    <w:p w:rsidR="00602FAF" w:rsidRPr="008762FE" w:rsidRDefault="00602FAF" w:rsidP="00602FAF">
      <w:pPr>
        <w:rPr>
          <w:sz w:val="28"/>
          <w:szCs w:val="28"/>
          <w:lang w:val="el-GR"/>
        </w:rPr>
      </w:pPr>
    </w:p>
    <w:p w:rsidR="00602FAF" w:rsidRDefault="00602FAF" w:rsidP="00602FAF">
      <w:pPr>
        <w:rPr>
          <w:sz w:val="28"/>
          <w:szCs w:val="28"/>
        </w:rPr>
      </w:pPr>
    </w:p>
    <w:p w:rsidR="00602FAF" w:rsidRPr="000A2EAA" w:rsidRDefault="00602FAF" w:rsidP="00602FAF">
      <w:pPr>
        <w:rPr>
          <w:sz w:val="28"/>
          <w:szCs w:val="28"/>
        </w:rPr>
      </w:pPr>
    </w:p>
    <w:p w:rsidR="00602FAF" w:rsidRPr="008762FE" w:rsidRDefault="00602FAF" w:rsidP="00602FAF">
      <w:pPr>
        <w:ind w:firstLine="540"/>
        <w:rPr>
          <w:sz w:val="28"/>
          <w:szCs w:val="28"/>
          <w:lang w:val="el-GR"/>
        </w:rPr>
      </w:pPr>
      <w:r w:rsidRPr="008762FE">
        <w:rPr>
          <w:sz w:val="28"/>
          <w:szCs w:val="28"/>
          <w:lang w:val="el-GR"/>
        </w:rPr>
        <w:t>Рівень документа – 3б</w:t>
      </w:r>
    </w:p>
    <w:p w:rsidR="00602FAF" w:rsidRPr="008762FE" w:rsidRDefault="00602FAF" w:rsidP="00602FAF">
      <w:pPr>
        <w:ind w:firstLine="540"/>
        <w:rPr>
          <w:sz w:val="28"/>
          <w:szCs w:val="28"/>
          <w:lang w:val="el-GR"/>
        </w:rPr>
      </w:pPr>
      <w:r w:rsidRPr="008762FE">
        <w:rPr>
          <w:sz w:val="28"/>
          <w:szCs w:val="28"/>
          <w:lang w:val="el-GR"/>
        </w:rPr>
        <w:t>Плановий термін між ревізіями – 1 рік</w:t>
      </w:r>
    </w:p>
    <w:p w:rsidR="00602FAF" w:rsidRPr="00AF62B9" w:rsidRDefault="00602FAF" w:rsidP="00602FAF">
      <w:pPr>
        <w:ind w:firstLine="540"/>
        <w:jc w:val="both"/>
        <w:rPr>
          <w:b/>
          <w:sz w:val="28"/>
          <w:szCs w:val="28"/>
        </w:rPr>
      </w:pPr>
      <w:r>
        <w:rPr>
          <w:b/>
          <w:sz w:val="28"/>
          <w:szCs w:val="28"/>
        </w:rPr>
        <w:t>Врахований примірник № 2</w:t>
      </w:r>
    </w:p>
    <w:p w:rsidR="00602FAF" w:rsidRDefault="00602FAF" w:rsidP="00602FAF">
      <w:pPr>
        <w:jc w:val="both"/>
        <w:rPr>
          <w:b/>
          <w:sz w:val="27"/>
          <w:szCs w:val="27"/>
        </w:rPr>
      </w:pPr>
    </w:p>
    <w:p w:rsidR="00602FAF" w:rsidRDefault="00602FAF" w:rsidP="00602FAF">
      <w:pPr>
        <w:jc w:val="center"/>
        <w:rPr>
          <w:b/>
          <w:bCs/>
          <w:sz w:val="28"/>
          <w:szCs w:val="28"/>
        </w:rPr>
      </w:pPr>
      <w:r w:rsidRPr="00F64546">
        <w:rPr>
          <w:b/>
          <w:bCs/>
          <w:sz w:val="28"/>
          <w:szCs w:val="28"/>
        </w:rPr>
        <w:tab/>
      </w:r>
    </w:p>
    <w:p w:rsidR="00602FAF" w:rsidRPr="00602FAF" w:rsidRDefault="00602FAF" w:rsidP="00602FAF">
      <w:pPr>
        <w:jc w:val="center"/>
        <w:rPr>
          <w:b/>
          <w:sz w:val="28"/>
          <w:lang w:val="ru-RU"/>
        </w:rPr>
      </w:pPr>
    </w:p>
    <w:p w:rsidR="00602FAF" w:rsidRPr="00602FAF" w:rsidRDefault="00602FAF" w:rsidP="00602FAF">
      <w:pPr>
        <w:jc w:val="center"/>
        <w:rPr>
          <w:b/>
          <w:sz w:val="28"/>
          <w:lang w:val="ru-RU"/>
        </w:rPr>
      </w:pPr>
    </w:p>
    <w:p w:rsidR="00602FAF" w:rsidRDefault="00602FAF" w:rsidP="00602FAF">
      <w:pPr>
        <w:jc w:val="center"/>
        <w:rPr>
          <w:b/>
          <w:sz w:val="28"/>
        </w:rPr>
      </w:pPr>
      <w:bookmarkStart w:id="0" w:name="_GoBack"/>
      <w:bookmarkEnd w:id="0"/>
      <w:r>
        <w:rPr>
          <w:b/>
          <w:sz w:val="28"/>
        </w:rPr>
        <w:lastRenderedPageBreak/>
        <w:t>1. ПОЯСНЮВАЛЬНА ЗАПИСКА</w:t>
      </w:r>
    </w:p>
    <w:p w:rsidR="00602FAF" w:rsidRPr="00AA7D98" w:rsidRDefault="00602FAF" w:rsidP="00602FAF">
      <w:pPr>
        <w:tabs>
          <w:tab w:val="left" w:pos="851"/>
        </w:tabs>
        <w:ind w:firstLine="567"/>
        <w:jc w:val="both"/>
        <w:rPr>
          <w:bCs/>
          <w:sz w:val="28"/>
          <w:szCs w:val="28"/>
        </w:rPr>
      </w:pPr>
      <w:r w:rsidRPr="00AF62B9">
        <w:rPr>
          <w:bCs/>
          <w:sz w:val="28"/>
          <w:szCs w:val="28"/>
        </w:rPr>
        <w:t>Навчальна програма навчальної дисципліни «</w:t>
      </w:r>
      <w:r>
        <w:rPr>
          <w:bCs/>
          <w:sz w:val="28"/>
          <w:szCs w:val="28"/>
        </w:rPr>
        <w:t>Адвокатура і нотаріат України</w:t>
      </w:r>
      <w:r w:rsidRPr="00AF62B9">
        <w:rPr>
          <w:bCs/>
          <w:sz w:val="28"/>
          <w:szCs w:val="28"/>
        </w:rPr>
        <w:t xml:space="preserve">» розроблена на основі </w:t>
      </w:r>
      <w:proofErr w:type="spellStart"/>
      <w:r w:rsidRPr="00AF62B9">
        <w:rPr>
          <w:bCs/>
          <w:sz w:val="28"/>
          <w:szCs w:val="28"/>
        </w:rPr>
        <w:t>“Методичних</w:t>
      </w:r>
      <w:proofErr w:type="spellEnd"/>
      <w:r w:rsidRPr="00AF62B9">
        <w:rPr>
          <w:bCs/>
          <w:sz w:val="28"/>
          <w:szCs w:val="28"/>
        </w:rPr>
        <w:t xml:space="preserve"> вказівок до розроблення та оформлення навчальної та робочої навчальної програм</w:t>
      </w:r>
      <w:r>
        <w:rPr>
          <w:bCs/>
          <w:sz w:val="28"/>
          <w:szCs w:val="28"/>
        </w:rPr>
        <w:t xml:space="preserve"> дисциплін», введених в дію розпорядженням від 16.06.2015р. №37/роз.</w:t>
      </w:r>
    </w:p>
    <w:p w:rsidR="00602FAF" w:rsidRPr="00B72071" w:rsidRDefault="00602FAF" w:rsidP="00602FAF">
      <w:pPr>
        <w:jc w:val="both"/>
        <w:rPr>
          <w:sz w:val="28"/>
          <w:szCs w:val="28"/>
          <w:lang w:eastAsia="uk-UA"/>
        </w:rPr>
      </w:pPr>
      <w:r>
        <w:rPr>
          <w:sz w:val="28"/>
          <w:szCs w:val="28"/>
        </w:rPr>
        <w:t xml:space="preserve">        </w:t>
      </w:r>
      <w:r w:rsidRPr="00FF21F0">
        <w:rPr>
          <w:sz w:val="28"/>
          <w:szCs w:val="28"/>
        </w:rPr>
        <w:t xml:space="preserve">Дисципліна </w:t>
      </w:r>
      <w:r>
        <w:rPr>
          <w:sz w:val="28"/>
          <w:szCs w:val="28"/>
        </w:rPr>
        <w:t>«Адвокатура і нотаріат України» є  правовою дисципліною</w:t>
      </w:r>
      <w:r w:rsidRPr="00FF21F0">
        <w:rPr>
          <w:sz w:val="28"/>
          <w:szCs w:val="28"/>
        </w:rPr>
        <w:t>, яка займає важливе місце у системі професійної підготовки.</w:t>
      </w:r>
      <w:r w:rsidRPr="00B72071">
        <w:rPr>
          <w:rFonts w:ascii="Arial" w:hAnsi="Arial" w:cs="Arial"/>
          <w:sz w:val="33"/>
          <w:szCs w:val="33"/>
        </w:rPr>
        <w:t xml:space="preserve"> </w:t>
      </w:r>
      <w:r w:rsidRPr="00B72071">
        <w:rPr>
          <w:sz w:val="28"/>
          <w:szCs w:val="28"/>
          <w:lang w:eastAsia="uk-UA"/>
        </w:rPr>
        <w:t>Поглиблене вивчення курсу  дозволяє студентам одержати основи професійних</w:t>
      </w:r>
      <w:r>
        <w:rPr>
          <w:sz w:val="28"/>
          <w:szCs w:val="28"/>
          <w:lang w:eastAsia="uk-UA"/>
        </w:rPr>
        <w:t xml:space="preserve"> </w:t>
      </w:r>
      <w:r w:rsidRPr="00B72071">
        <w:rPr>
          <w:sz w:val="28"/>
          <w:szCs w:val="28"/>
          <w:lang w:eastAsia="uk-UA"/>
        </w:rPr>
        <w:t>знань у цьому виді юридичної діяльності, належним чином орієнтуватися та застосовувати діюче законодавство України при здійсненні професійних обов'язків, сприяє виробленню у майбутніх правознавців навичок у використанні передбачених законом засобів і способів захисту конституційних прав громадян при наданні різних видів кваліфікованої правової допомо</w:t>
      </w:r>
      <w:r>
        <w:rPr>
          <w:sz w:val="28"/>
          <w:szCs w:val="28"/>
          <w:lang w:eastAsia="uk-UA"/>
        </w:rPr>
        <w:t>ги.</w:t>
      </w:r>
    </w:p>
    <w:p w:rsidR="00602FAF" w:rsidRDefault="00602FAF" w:rsidP="00602FAF">
      <w:pPr>
        <w:jc w:val="both"/>
        <w:rPr>
          <w:sz w:val="28"/>
          <w:szCs w:val="28"/>
        </w:rPr>
      </w:pPr>
      <w:r>
        <w:rPr>
          <w:sz w:val="28"/>
          <w:szCs w:val="28"/>
        </w:rPr>
        <w:t xml:space="preserve">         </w:t>
      </w:r>
      <w:r w:rsidRPr="002D575A">
        <w:rPr>
          <w:sz w:val="28"/>
          <w:szCs w:val="28"/>
        </w:rPr>
        <w:t>Метою викладання дисципліни є</w:t>
      </w:r>
      <w:r>
        <w:rPr>
          <w:sz w:val="28"/>
          <w:szCs w:val="28"/>
        </w:rPr>
        <w:t xml:space="preserve"> отримання системного знання про завдання, функції, основні напрямки діяльності  органів адвокатури і нотаріату.</w:t>
      </w:r>
    </w:p>
    <w:p w:rsidR="00602FAF" w:rsidRDefault="00602FAF" w:rsidP="00602FAF">
      <w:pPr>
        <w:pStyle w:val="31"/>
        <w:tabs>
          <w:tab w:val="left" w:pos="720"/>
          <w:tab w:val="left" w:pos="900"/>
        </w:tabs>
        <w:spacing w:after="0"/>
        <w:ind w:firstLine="720"/>
        <w:jc w:val="both"/>
        <w:rPr>
          <w:sz w:val="28"/>
          <w:szCs w:val="28"/>
        </w:rPr>
      </w:pPr>
      <w:r w:rsidRPr="00E600B4">
        <w:rPr>
          <w:sz w:val="28"/>
          <w:szCs w:val="28"/>
        </w:rPr>
        <w:t>Завданнями вивчення навчальної дисципліни є:</w:t>
      </w:r>
    </w:p>
    <w:p w:rsidR="00602FAF" w:rsidRPr="00194C89" w:rsidRDefault="00602FAF" w:rsidP="00602FAF">
      <w:pPr>
        <w:widowControl w:val="0"/>
        <w:numPr>
          <w:ilvl w:val="0"/>
          <w:numId w:val="3"/>
        </w:numPr>
        <w:tabs>
          <w:tab w:val="clear" w:pos="720"/>
          <w:tab w:val="num" w:pos="360"/>
        </w:tabs>
        <w:autoSpaceDE w:val="0"/>
        <w:autoSpaceDN w:val="0"/>
        <w:adjustRightInd w:val="0"/>
        <w:ind w:left="0" w:firstLine="0"/>
        <w:jc w:val="both"/>
        <w:rPr>
          <w:sz w:val="28"/>
          <w:szCs w:val="28"/>
        </w:rPr>
      </w:pPr>
      <w:r w:rsidRPr="00194C89">
        <w:rPr>
          <w:color w:val="000000"/>
          <w:sz w:val="28"/>
          <w:szCs w:val="28"/>
        </w:rPr>
        <w:t xml:space="preserve">засвоєння теоретичних основ сутності та змісту адвокатської діяльності, а також категоріального апарату, який використовується при викладанні дисципліни (адвокатура України, адвокат, адвокатська діяльність, захист, представництво, договір про надання правової допомоги тощо.); </w:t>
      </w:r>
    </w:p>
    <w:p w:rsidR="00602FAF" w:rsidRPr="00194C89" w:rsidRDefault="00602FAF" w:rsidP="00602FAF">
      <w:pPr>
        <w:widowControl w:val="0"/>
        <w:numPr>
          <w:ilvl w:val="0"/>
          <w:numId w:val="3"/>
        </w:numPr>
        <w:tabs>
          <w:tab w:val="clear" w:pos="720"/>
          <w:tab w:val="num" w:pos="360"/>
        </w:tabs>
        <w:autoSpaceDE w:val="0"/>
        <w:autoSpaceDN w:val="0"/>
        <w:adjustRightInd w:val="0"/>
        <w:ind w:left="0" w:firstLine="0"/>
        <w:jc w:val="both"/>
        <w:rPr>
          <w:sz w:val="28"/>
          <w:szCs w:val="28"/>
        </w:rPr>
      </w:pPr>
      <w:r w:rsidRPr="00AA7C64">
        <w:rPr>
          <w:color w:val="000000"/>
          <w:sz w:val="28"/>
          <w:szCs w:val="28"/>
        </w:rPr>
        <w:t>розширення кола знань про завдання сучасної адвокатури, види та форми адвокатської діяльності, що передбачені законодавством і застосовуються на практиці</w:t>
      </w:r>
      <w:r w:rsidRPr="00194C89">
        <w:rPr>
          <w:sz w:val="28"/>
          <w:szCs w:val="28"/>
        </w:rPr>
        <w:t xml:space="preserve">; </w:t>
      </w:r>
    </w:p>
    <w:p w:rsidR="00602FAF" w:rsidRDefault="00602FAF" w:rsidP="00602FAF">
      <w:pPr>
        <w:widowControl w:val="0"/>
        <w:numPr>
          <w:ilvl w:val="0"/>
          <w:numId w:val="3"/>
        </w:numPr>
        <w:tabs>
          <w:tab w:val="clear" w:pos="720"/>
          <w:tab w:val="num" w:pos="360"/>
        </w:tabs>
        <w:autoSpaceDE w:val="0"/>
        <w:autoSpaceDN w:val="0"/>
        <w:adjustRightInd w:val="0"/>
        <w:ind w:left="0" w:firstLine="0"/>
        <w:jc w:val="both"/>
        <w:rPr>
          <w:sz w:val="28"/>
          <w:szCs w:val="28"/>
        </w:rPr>
      </w:pPr>
      <w:r w:rsidRPr="00AA7C64">
        <w:rPr>
          <w:color w:val="000000"/>
          <w:sz w:val="28"/>
          <w:szCs w:val="28"/>
        </w:rPr>
        <w:t>ознайомлення з правовим та організаційним забезпеченням адвокатів, адвокатських бюро та адвокатських об’єднань</w:t>
      </w:r>
      <w:r>
        <w:rPr>
          <w:sz w:val="28"/>
          <w:szCs w:val="28"/>
        </w:rPr>
        <w:t xml:space="preserve"> ;</w:t>
      </w:r>
    </w:p>
    <w:p w:rsidR="00602FAF" w:rsidRDefault="00602FAF" w:rsidP="00602FAF">
      <w:pPr>
        <w:widowControl w:val="0"/>
        <w:numPr>
          <w:ilvl w:val="0"/>
          <w:numId w:val="3"/>
        </w:numPr>
        <w:tabs>
          <w:tab w:val="clear" w:pos="720"/>
          <w:tab w:val="num" w:pos="360"/>
        </w:tabs>
        <w:autoSpaceDE w:val="0"/>
        <w:autoSpaceDN w:val="0"/>
        <w:adjustRightInd w:val="0"/>
        <w:ind w:left="0" w:firstLine="0"/>
        <w:jc w:val="both"/>
        <w:rPr>
          <w:sz w:val="28"/>
          <w:szCs w:val="28"/>
        </w:rPr>
      </w:pPr>
      <w:r>
        <w:rPr>
          <w:sz w:val="28"/>
          <w:szCs w:val="28"/>
        </w:rPr>
        <w:t xml:space="preserve">розуміння </w:t>
      </w:r>
      <w:r w:rsidRPr="00CF0BCA">
        <w:rPr>
          <w:sz w:val="28"/>
          <w:szCs w:val="28"/>
        </w:rPr>
        <w:t>поняття та завдання нотаріату, структур</w:t>
      </w:r>
      <w:r>
        <w:rPr>
          <w:sz w:val="28"/>
          <w:szCs w:val="28"/>
        </w:rPr>
        <w:t>и</w:t>
      </w:r>
      <w:r w:rsidRPr="00CF0BCA">
        <w:rPr>
          <w:sz w:val="28"/>
          <w:szCs w:val="28"/>
        </w:rPr>
        <w:t xml:space="preserve"> нотаріату, джерел нотаріального процесу, Кодекс</w:t>
      </w:r>
      <w:r>
        <w:rPr>
          <w:sz w:val="28"/>
          <w:szCs w:val="28"/>
        </w:rPr>
        <w:t>у</w:t>
      </w:r>
      <w:r w:rsidRPr="00CF0BCA">
        <w:rPr>
          <w:sz w:val="28"/>
          <w:szCs w:val="28"/>
        </w:rPr>
        <w:t xml:space="preserve"> професійної етики нотаріусів України</w:t>
      </w:r>
      <w:r>
        <w:rPr>
          <w:sz w:val="28"/>
          <w:szCs w:val="28"/>
        </w:rPr>
        <w:t>;</w:t>
      </w:r>
    </w:p>
    <w:p w:rsidR="00602FAF" w:rsidRPr="00CF0BCA" w:rsidRDefault="00602FAF" w:rsidP="00602FAF">
      <w:pPr>
        <w:widowControl w:val="0"/>
        <w:numPr>
          <w:ilvl w:val="0"/>
          <w:numId w:val="3"/>
        </w:numPr>
        <w:tabs>
          <w:tab w:val="clear" w:pos="720"/>
          <w:tab w:val="num" w:pos="360"/>
        </w:tabs>
        <w:autoSpaceDE w:val="0"/>
        <w:autoSpaceDN w:val="0"/>
        <w:adjustRightInd w:val="0"/>
        <w:ind w:left="0" w:firstLine="0"/>
        <w:jc w:val="both"/>
        <w:rPr>
          <w:sz w:val="28"/>
          <w:szCs w:val="28"/>
        </w:rPr>
      </w:pPr>
      <w:r w:rsidRPr="00CF0BCA">
        <w:rPr>
          <w:sz w:val="28"/>
          <w:szCs w:val="28"/>
        </w:rPr>
        <w:t>дослідження  нормативно-правових актів,  що  регулюють  нотаріальну  діяльність  в Україн</w:t>
      </w:r>
      <w:r>
        <w:rPr>
          <w:sz w:val="28"/>
          <w:szCs w:val="28"/>
        </w:rPr>
        <w:t>і</w:t>
      </w:r>
    </w:p>
    <w:p w:rsidR="00602FAF" w:rsidRDefault="00602FAF" w:rsidP="00602FAF">
      <w:pPr>
        <w:ind w:firstLine="720"/>
        <w:jc w:val="both"/>
        <w:rPr>
          <w:sz w:val="28"/>
        </w:rPr>
      </w:pPr>
      <w:r>
        <w:rPr>
          <w:sz w:val="28"/>
        </w:rPr>
        <w:t>У результаті вивчення дисципліни «Адвокатура і нотаріат України» студент повинен:</w:t>
      </w:r>
    </w:p>
    <w:p w:rsidR="00602FAF" w:rsidRDefault="00602FAF" w:rsidP="00602FAF">
      <w:pPr>
        <w:widowControl w:val="0"/>
        <w:autoSpaceDE w:val="0"/>
        <w:autoSpaceDN w:val="0"/>
        <w:adjustRightInd w:val="0"/>
        <w:jc w:val="both"/>
        <w:rPr>
          <w:sz w:val="28"/>
          <w:szCs w:val="28"/>
        </w:rPr>
      </w:pPr>
      <w:r>
        <w:rPr>
          <w:b/>
          <w:bCs/>
          <w:sz w:val="28"/>
          <w:szCs w:val="28"/>
        </w:rPr>
        <w:t>Знати</w:t>
      </w:r>
      <w:r>
        <w:rPr>
          <w:sz w:val="28"/>
          <w:szCs w:val="28"/>
        </w:rPr>
        <w:t>:</w:t>
      </w:r>
    </w:p>
    <w:p w:rsidR="00602FAF" w:rsidRPr="004E0337" w:rsidRDefault="00602FAF" w:rsidP="00602FAF">
      <w:pPr>
        <w:numPr>
          <w:ilvl w:val="0"/>
          <w:numId w:val="2"/>
        </w:numPr>
        <w:jc w:val="both"/>
        <w:rPr>
          <w:sz w:val="28"/>
          <w:szCs w:val="28"/>
        </w:rPr>
      </w:pPr>
      <w:r w:rsidRPr="004E0337">
        <w:rPr>
          <w:sz w:val="28"/>
          <w:szCs w:val="28"/>
        </w:rPr>
        <w:t>нормативно-правові акти України, що регулюють адвокатуру України;</w:t>
      </w:r>
    </w:p>
    <w:p w:rsidR="00602FAF" w:rsidRPr="004E0337" w:rsidRDefault="00602FAF" w:rsidP="00602FAF">
      <w:pPr>
        <w:numPr>
          <w:ilvl w:val="0"/>
          <w:numId w:val="2"/>
        </w:numPr>
        <w:jc w:val="both"/>
        <w:rPr>
          <w:sz w:val="28"/>
          <w:szCs w:val="28"/>
        </w:rPr>
      </w:pPr>
      <w:r w:rsidRPr="004E0337">
        <w:rPr>
          <w:sz w:val="28"/>
          <w:szCs w:val="28"/>
        </w:rPr>
        <w:t>історію зародження і етапи розвитку української адвокатури;</w:t>
      </w:r>
    </w:p>
    <w:p w:rsidR="00602FAF" w:rsidRPr="004E0337" w:rsidRDefault="00602FAF" w:rsidP="00602FAF">
      <w:pPr>
        <w:numPr>
          <w:ilvl w:val="0"/>
          <w:numId w:val="2"/>
        </w:numPr>
        <w:jc w:val="both"/>
        <w:rPr>
          <w:sz w:val="28"/>
          <w:szCs w:val="28"/>
        </w:rPr>
      </w:pPr>
      <w:r w:rsidRPr="004E0337">
        <w:rPr>
          <w:sz w:val="28"/>
          <w:szCs w:val="28"/>
        </w:rPr>
        <w:t>правові основи діяльності адвокатури та її функціонування;</w:t>
      </w:r>
    </w:p>
    <w:p w:rsidR="00602FAF" w:rsidRPr="004E0337" w:rsidRDefault="00602FAF" w:rsidP="00602FAF">
      <w:pPr>
        <w:numPr>
          <w:ilvl w:val="0"/>
          <w:numId w:val="2"/>
        </w:numPr>
        <w:jc w:val="both"/>
        <w:rPr>
          <w:sz w:val="28"/>
          <w:szCs w:val="28"/>
        </w:rPr>
      </w:pPr>
      <w:r w:rsidRPr="004E0337">
        <w:rPr>
          <w:sz w:val="28"/>
          <w:szCs w:val="28"/>
        </w:rPr>
        <w:t>систему і структуру органів адвокатури;</w:t>
      </w:r>
    </w:p>
    <w:p w:rsidR="00602FAF" w:rsidRPr="004E0337" w:rsidRDefault="00602FAF" w:rsidP="00602FAF">
      <w:pPr>
        <w:numPr>
          <w:ilvl w:val="0"/>
          <w:numId w:val="2"/>
        </w:numPr>
        <w:jc w:val="both"/>
        <w:rPr>
          <w:sz w:val="28"/>
          <w:szCs w:val="28"/>
        </w:rPr>
      </w:pPr>
      <w:r w:rsidRPr="004E0337">
        <w:rPr>
          <w:sz w:val="28"/>
          <w:szCs w:val="28"/>
        </w:rPr>
        <w:t>поняття, значення, систему принципів організації і діяльності адвокатури;</w:t>
      </w:r>
    </w:p>
    <w:p w:rsidR="00602FAF" w:rsidRPr="004E0337" w:rsidRDefault="00602FAF" w:rsidP="00602FAF">
      <w:pPr>
        <w:numPr>
          <w:ilvl w:val="0"/>
          <w:numId w:val="2"/>
        </w:numPr>
        <w:jc w:val="both"/>
        <w:rPr>
          <w:sz w:val="28"/>
          <w:szCs w:val="28"/>
        </w:rPr>
      </w:pPr>
      <w:r w:rsidRPr="004E0337">
        <w:rPr>
          <w:sz w:val="28"/>
          <w:szCs w:val="28"/>
        </w:rPr>
        <w:t>гарантії незалежності адвокатів при здійсненні  своїх повноважень;</w:t>
      </w:r>
    </w:p>
    <w:p w:rsidR="00602FAF" w:rsidRDefault="00602FAF" w:rsidP="00602FAF">
      <w:pPr>
        <w:pStyle w:val="a3"/>
        <w:numPr>
          <w:ilvl w:val="0"/>
          <w:numId w:val="2"/>
        </w:numPr>
        <w:tabs>
          <w:tab w:val="left" w:pos="284"/>
        </w:tabs>
        <w:jc w:val="both"/>
      </w:pPr>
      <w:r>
        <w:t>професійні  права та обов</w:t>
      </w:r>
      <w:r>
        <w:rPr>
          <w:lang w:val="ru-RU"/>
        </w:rPr>
        <w:t>`</w:t>
      </w:r>
      <w:proofErr w:type="spellStart"/>
      <w:r>
        <w:rPr>
          <w:lang w:val="ru-RU"/>
        </w:rPr>
        <w:t>язки</w:t>
      </w:r>
      <w:proofErr w:type="spellEnd"/>
      <w:r>
        <w:rPr>
          <w:lang w:val="ru-RU"/>
        </w:rPr>
        <w:t xml:space="preserve"> </w:t>
      </w:r>
      <w:proofErr w:type="spellStart"/>
      <w:r>
        <w:rPr>
          <w:lang w:val="ru-RU"/>
        </w:rPr>
        <w:t>нотаріуса</w:t>
      </w:r>
      <w:proofErr w:type="spellEnd"/>
      <w:r>
        <w:t>.</w:t>
      </w:r>
    </w:p>
    <w:p w:rsidR="00602FAF" w:rsidRPr="002D575A" w:rsidRDefault="00602FAF" w:rsidP="00602FAF">
      <w:pPr>
        <w:widowControl w:val="0"/>
        <w:tabs>
          <w:tab w:val="left" w:pos="360"/>
        </w:tabs>
        <w:autoSpaceDE w:val="0"/>
        <w:autoSpaceDN w:val="0"/>
        <w:adjustRightInd w:val="0"/>
        <w:jc w:val="both"/>
        <w:rPr>
          <w:b/>
          <w:sz w:val="28"/>
          <w:szCs w:val="28"/>
        </w:rPr>
      </w:pPr>
      <w:r w:rsidRPr="002D575A">
        <w:rPr>
          <w:b/>
          <w:sz w:val="28"/>
          <w:szCs w:val="28"/>
        </w:rPr>
        <w:t>Вміти:</w:t>
      </w:r>
    </w:p>
    <w:p w:rsidR="00602FAF" w:rsidRDefault="00602FAF" w:rsidP="00602FAF">
      <w:pPr>
        <w:widowControl w:val="0"/>
        <w:numPr>
          <w:ilvl w:val="0"/>
          <w:numId w:val="1"/>
        </w:numPr>
        <w:tabs>
          <w:tab w:val="left" w:pos="360"/>
        </w:tabs>
        <w:autoSpaceDE w:val="0"/>
        <w:autoSpaceDN w:val="0"/>
        <w:adjustRightInd w:val="0"/>
        <w:ind w:left="0" w:firstLine="0"/>
        <w:jc w:val="both"/>
        <w:rPr>
          <w:sz w:val="28"/>
          <w:szCs w:val="28"/>
        </w:rPr>
      </w:pPr>
      <w:r>
        <w:rPr>
          <w:sz w:val="28"/>
          <w:szCs w:val="28"/>
        </w:rPr>
        <w:t xml:space="preserve">правильно тлумачити і застосовувати процесуальні норми, що визначають статус адвоката в кримінальному, цивільному, господарському процесах та в </w:t>
      </w:r>
      <w:r>
        <w:rPr>
          <w:sz w:val="28"/>
          <w:szCs w:val="28"/>
        </w:rPr>
        <w:lastRenderedPageBreak/>
        <w:t xml:space="preserve">адміністративному судочинстві; </w:t>
      </w:r>
    </w:p>
    <w:p w:rsidR="00602FAF" w:rsidRPr="002B24AA" w:rsidRDefault="00602FAF" w:rsidP="00602FAF">
      <w:pPr>
        <w:widowControl w:val="0"/>
        <w:numPr>
          <w:ilvl w:val="0"/>
          <w:numId w:val="1"/>
        </w:numPr>
        <w:tabs>
          <w:tab w:val="left" w:pos="360"/>
        </w:tabs>
        <w:autoSpaceDE w:val="0"/>
        <w:autoSpaceDN w:val="0"/>
        <w:adjustRightInd w:val="0"/>
        <w:ind w:left="0" w:firstLine="0"/>
        <w:jc w:val="both"/>
        <w:rPr>
          <w:sz w:val="28"/>
          <w:szCs w:val="28"/>
        </w:rPr>
      </w:pPr>
      <w:r w:rsidRPr="002B24AA">
        <w:rPr>
          <w:sz w:val="28"/>
          <w:szCs w:val="28"/>
        </w:rPr>
        <w:t>аналізувати нормативно-правові документи, які застосовують нотаріуси та адвокати у своїй діяльності;</w:t>
      </w:r>
    </w:p>
    <w:p w:rsidR="00602FAF" w:rsidRPr="002B24AA" w:rsidRDefault="00602FAF" w:rsidP="00602FAF">
      <w:pPr>
        <w:widowControl w:val="0"/>
        <w:numPr>
          <w:ilvl w:val="0"/>
          <w:numId w:val="1"/>
        </w:numPr>
        <w:tabs>
          <w:tab w:val="left" w:pos="360"/>
        </w:tabs>
        <w:autoSpaceDE w:val="0"/>
        <w:autoSpaceDN w:val="0"/>
        <w:adjustRightInd w:val="0"/>
        <w:ind w:left="0" w:firstLine="0"/>
        <w:jc w:val="both"/>
        <w:rPr>
          <w:sz w:val="28"/>
          <w:szCs w:val="28"/>
        </w:rPr>
      </w:pPr>
      <w:r w:rsidRPr="002B24AA">
        <w:rPr>
          <w:sz w:val="28"/>
          <w:szCs w:val="28"/>
        </w:rPr>
        <w:t>складати та застосовувати процесуально-правові документи з нотаріату та адвокатури;</w:t>
      </w:r>
    </w:p>
    <w:p w:rsidR="00602FAF" w:rsidRDefault="00602FAF" w:rsidP="00602FAF">
      <w:pPr>
        <w:widowControl w:val="0"/>
        <w:numPr>
          <w:ilvl w:val="0"/>
          <w:numId w:val="1"/>
        </w:numPr>
        <w:tabs>
          <w:tab w:val="left" w:pos="360"/>
        </w:tabs>
        <w:autoSpaceDE w:val="0"/>
        <w:autoSpaceDN w:val="0"/>
        <w:adjustRightInd w:val="0"/>
        <w:ind w:left="0" w:firstLine="0"/>
        <w:jc w:val="both"/>
        <w:rPr>
          <w:sz w:val="28"/>
          <w:szCs w:val="28"/>
        </w:rPr>
      </w:pPr>
      <w:r>
        <w:rPr>
          <w:sz w:val="28"/>
          <w:szCs w:val="28"/>
        </w:rPr>
        <w:t>захищати права громадян у відносинах з правоохоронними органами;</w:t>
      </w:r>
    </w:p>
    <w:p w:rsidR="00602FAF" w:rsidRDefault="00602FAF" w:rsidP="00602FAF">
      <w:pPr>
        <w:widowControl w:val="0"/>
        <w:numPr>
          <w:ilvl w:val="0"/>
          <w:numId w:val="1"/>
        </w:numPr>
        <w:tabs>
          <w:tab w:val="left" w:pos="360"/>
        </w:tabs>
        <w:autoSpaceDE w:val="0"/>
        <w:autoSpaceDN w:val="0"/>
        <w:adjustRightInd w:val="0"/>
        <w:ind w:left="0" w:firstLine="0"/>
        <w:jc w:val="both"/>
        <w:rPr>
          <w:sz w:val="28"/>
          <w:szCs w:val="28"/>
        </w:rPr>
      </w:pPr>
      <w:r>
        <w:rPr>
          <w:sz w:val="28"/>
          <w:szCs w:val="28"/>
        </w:rPr>
        <w:t>обґрунтовувати й відстоювати свою правову позицію.</w:t>
      </w:r>
    </w:p>
    <w:p w:rsidR="00602FAF" w:rsidRPr="004139AE" w:rsidRDefault="00602FAF" w:rsidP="00602FAF">
      <w:pPr>
        <w:pStyle w:val="23"/>
        <w:tabs>
          <w:tab w:val="left" w:pos="851"/>
        </w:tabs>
        <w:spacing w:after="0" w:line="240" w:lineRule="auto"/>
        <w:ind w:left="0"/>
        <w:jc w:val="both"/>
        <w:rPr>
          <w:color w:val="000000"/>
          <w:spacing w:val="5"/>
          <w:sz w:val="28"/>
          <w:szCs w:val="28"/>
        </w:rPr>
      </w:pPr>
      <w:r>
        <w:tab/>
      </w:r>
      <w:r w:rsidRPr="004139AE">
        <w:rPr>
          <w:sz w:val="28"/>
          <w:szCs w:val="28"/>
        </w:rPr>
        <w:t xml:space="preserve">Навчальний   матеріал   дисципліни   структурований    за   модульним принципом і складається з </w:t>
      </w:r>
      <w:r>
        <w:rPr>
          <w:sz w:val="28"/>
          <w:szCs w:val="28"/>
        </w:rPr>
        <w:t>одного</w:t>
      </w:r>
      <w:r w:rsidRPr="004139AE">
        <w:rPr>
          <w:sz w:val="28"/>
          <w:szCs w:val="28"/>
        </w:rPr>
        <w:t xml:space="preserve"> навчальн</w:t>
      </w:r>
      <w:r>
        <w:rPr>
          <w:sz w:val="28"/>
          <w:szCs w:val="28"/>
        </w:rPr>
        <w:t>ого</w:t>
      </w:r>
      <w:r w:rsidRPr="004139AE">
        <w:rPr>
          <w:sz w:val="28"/>
          <w:szCs w:val="28"/>
        </w:rPr>
        <w:t xml:space="preserve"> модул</w:t>
      </w:r>
      <w:r>
        <w:rPr>
          <w:sz w:val="28"/>
          <w:szCs w:val="28"/>
        </w:rPr>
        <w:t>я</w:t>
      </w:r>
      <w:r w:rsidRPr="004139AE">
        <w:rPr>
          <w:sz w:val="28"/>
          <w:szCs w:val="28"/>
        </w:rPr>
        <w:t>,</w:t>
      </w:r>
      <w:r>
        <w:rPr>
          <w:sz w:val="28"/>
          <w:szCs w:val="28"/>
        </w:rPr>
        <w:t xml:space="preserve"> а саме </w:t>
      </w:r>
      <w:r w:rsidRPr="003D4680">
        <w:rPr>
          <w:bCs/>
          <w:sz w:val="28"/>
        </w:rPr>
        <w:t>«</w:t>
      </w:r>
      <w:r>
        <w:rPr>
          <w:bCs/>
          <w:sz w:val="28"/>
        </w:rPr>
        <w:t>Адвокатура</w:t>
      </w:r>
      <w:r w:rsidRPr="003D4680">
        <w:rPr>
          <w:bCs/>
          <w:sz w:val="28"/>
        </w:rPr>
        <w:t xml:space="preserve"> </w:t>
      </w:r>
      <w:r>
        <w:rPr>
          <w:bCs/>
          <w:sz w:val="28"/>
        </w:rPr>
        <w:t xml:space="preserve"> і нотаріат України»</w:t>
      </w:r>
      <w:r w:rsidRPr="004139AE">
        <w:rPr>
          <w:sz w:val="28"/>
          <w:szCs w:val="28"/>
        </w:rPr>
        <w:t xml:space="preserve"> який являється </w:t>
      </w:r>
      <w:r w:rsidRPr="004139AE">
        <w:rPr>
          <w:color w:val="000000"/>
          <w:spacing w:val="5"/>
          <w:sz w:val="28"/>
          <w:szCs w:val="28"/>
        </w:rPr>
        <w:t xml:space="preserve">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 </w:t>
      </w:r>
    </w:p>
    <w:p w:rsidR="00602FAF" w:rsidRDefault="00602FAF" w:rsidP="00602FAF">
      <w:pPr>
        <w:pStyle w:val="210"/>
        <w:tabs>
          <w:tab w:val="left" w:pos="784"/>
          <w:tab w:val="left" w:pos="851"/>
        </w:tabs>
        <w:rPr>
          <w:lang w:val="uk-UA"/>
        </w:rPr>
      </w:pPr>
      <w:r>
        <w:rPr>
          <w:lang w:val="uk-UA"/>
        </w:rPr>
        <w:t>Навчальна дисципліна «</w:t>
      </w:r>
      <w:r w:rsidRPr="00EA617E">
        <w:rPr>
          <w:bCs/>
          <w:lang w:val="uk-UA"/>
        </w:rPr>
        <w:t>Адвокатура і нотаріат України</w:t>
      </w:r>
      <w:r>
        <w:rPr>
          <w:lang w:val="uk-UA"/>
        </w:rPr>
        <w:t>» базується на знаннях таких дисциплін, як: «Теорія держави і права», «Юридична деонтологія», «Конституційне право України», «Судові та правоохоронні органи України» та є базою для вивчення таких дисциплін, як: «Кримінально-процесуальне право», «Цивільно-процесуальне право», «Адміністративне право», «Господарсько-процесуальне право» та інших.</w:t>
      </w:r>
      <w:r w:rsidRPr="00FC26A5">
        <w:rPr>
          <w:lang w:val="uk-UA"/>
        </w:rPr>
        <w:t xml:space="preserve"> </w:t>
      </w:r>
    </w:p>
    <w:p w:rsidR="00602FAF" w:rsidRDefault="00602FAF" w:rsidP="00602FAF">
      <w:pPr>
        <w:ind w:firstLine="708"/>
        <w:jc w:val="both"/>
        <w:rPr>
          <w:sz w:val="28"/>
        </w:rPr>
      </w:pPr>
      <w:r>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602FAF" w:rsidRDefault="00602FAF" w:rsidP="00602FAF">
      <w:pPr>
        <w:widowControl w:val="0"/>
        <w:autoSpaceDE w:val="0"/>
        <w:autoSpaceDN w:val="0"/>
        <w:adjustRightInd w:val="0"/>
        <w:rPr>
          <w:sz w:val="28"/>
          <w:szCs w:val="28"/>
        </w:rPr>
      </w:pPr>
    </w:p>
    <w:p w:rsidR="00602FAF" w:rsidRDefault="00602FAF" w:rsidP="00602FAF">
      <w:pPr>
        <w:jc w:val="center"/>
        <w:rPr>
          <w:b/>
          <w:bCs/>
          <w:sz w:val="28"/>
        </w:rPr>
      </w:pPr>
      <w:r>
        <w:rPr>
          <w:b/>
          <w:bCs/>
          <w:sz w:val="28"/>
        </w:rPr>
        <w:t>2. ЗМІСТ НАВЧАЛЬНОЇ ДИСЦИПЛІНИ</w:t>
      </w:r>
    </w:p>
    <w:p w:rsidR="00602FAF" w:rsidRDefault="00602FAF" w:rsidP="00602FAF">
      <w:pPr>
        <w:ind w:firstLine="567"/>
        <w:jc w:val="center"/>
        <w:rPr>
          <w:b/>
          <w:bCs/>
          <w:sz w:val="28"/>
        </w:rPr>
      </w:pPr>
      <w:r>
        <w:rPr>
          <w:b/>
          <w:bCs/>
          <w:sz w:val="28"/>
        </w:rPr>
        <w:t>2.1. МОДУЛЬ №1 «Адвокатура і нотаріат України»</w:t>
      </w:r>
    </w:p>
    <w:p w:rsidR="00602FAF" w:rsidRDefault="00602FAF" w:rsidP="00602FAF">
      <w:pPr>
        <w:pStyle w:val="a5"/>
        <w:spacing w:after="0"/>
      </w:pPr>
    </w:p>
    <w:p w:rsidR="00602FAF" w:rsidRPr="00DD30C7" w:rsidRDefault="00602FAF" w:rsidP="00602FAF">
      <w:pPr>
        <w:pStyle w:val="a5"/>
        <w:spacing w:after="0"/>
        <w:ind w:firstLine="567"/>
        <w:jc w:val="both"/>
        <w:outlineLvl w:val="0"/>
        <w:rPr>
          <w:b/>
          <w:sz w:val="28"/>
          <w:szCs w:val="28"/>
        </w:rPr>
      </w:pPr>
      <w:r w:rsidRPr="00C91A3B">
        <w:rPr>
          <w:b/>
          <w:sz w:val="28"/>
          <w:szCs w:val="28"/>
        </w:rPr>
        <w:t xml:space="preserve">Тема </w:t>
      </w:r>
      <w:r>
        <w:rPr>
          <w:b/>
          <w:sz w:val="28"/>
          <w:szCs w:val="28"/>
        </w:rPr>
        <w:t>2.1.1. Історія виникнення і розвитку адвокатури.</w:t>
      </w:r>
      <w:r w:rsidRPr="00C91A3B">
        <w:rPr>
          <w:b/>
          <w:sz w:val="28"/>
          <w:szCs w:val="28"/>
        </w:rPr>
        <w:t xml:space="preserve"> </w:t>
      </w:r>
    </w:p>
    <w:p w:rsidR="00602FAF" w:rsidRPr="00AA7C64" w:rsidRDefault="00602FAF" w:rsidP="00602FAF">
      <w:pPr>
        <w:widowControl w:val="0"/>
        <w:ind w:firstLine="709"/>
        <w:jc w:val="both"/>
        <w:rPr>
          <w:color w:val="000000"/>
          <w:sz w:val="28"/>
          <w:szCs w:val="28"/>
        </w:rPr>
      </w:pPr>
      <w:r w:rsidRPr="00AA7C64">
        <w:rPr>
          <w:bCs/>
          <w:color w:val="000000"/>
          <w:sz w:val="28"/>
          <w:szCs w:val="28"/>
        </w:rPr>
        <w:t xml:space="preserve"> Історичні аспекти становлення адвокатури та адвокатської діяльності. Еволюція суспільних відносин як засада виникнення та існування адвокатури та адвокатської діяльності. Адвокатура Греції та Риму. Організація адвокатури за Литовськими статутами. Впорядкування адвокатської професії у «</w:t>
      </w:r>
      <w:r w:rsidRPr="004E33A4">
        <w:rPr>
          <w:bCs/>
          <w:color w:val="000000"/>
          <w:sz w:val="28"/>
          <w:szCs w:val="28"/>
        </w:rPr>
        <w:t xml:space="preserve">Правах, по </w:t>
      </w:r>
      <w:proofErr w:type="spellStart"/>
      <w:r w:rsidRPr="004E33A4">
        <w:rPr>
          <w:bCs/>
          <w:color w:val="000000"/>
          <w:sz w:val="28"/>
          <w:szCs w:val="28"/>
        </w:rPr>
        <w:t>которым</w:t>
      </w:r>
      <w:proofErr w:type="spellEnd"/>
      <w:r w:rsidRPr="004E33A4">
        <w:rPr>
          <w:bCs/>
          <w:color w:val="000000"/>
          <w:sz w:val="28"/>
          <w:szCs w:val="28"/>
        </w:rPr>
        <w:t xml:space="preserve"> </w:t>
      </w:r>
      <w:proofErr w:type="spellStart"/>
      <w:r w:rsidRPr="004E33A4">
        <w:rPr>
          <w:bCs/>
          <w:color w:val="000000"/>
          <w:sz w:val="28"/>
          <w:szCs w:val="28"/>
        </w:rPr>
        <w:t>судится</w:t>
      </w:r>
      <w:proofErr w:type="spellEnd"/>
      <w:r w:rsidRPr="004E33A4">
        <w:rPr>
          <w:bCs/>
          <w:color w:val="000000"/>
          <w:sz w:val="28"/>
          <w:szCs w:val="28"/>
        </w:rPr>
        <w:t xml:space="preserve"> </w:t>
      </w:r>
      <w:proofErr w:type="spellStart"/>
      <w:r w:rsidRPr="004E33A4">
        <w:rPr>
          <w:bCs/>
          <w:color w:val="000000"/>
          <w:sz w:val="28"/>
          <w:szCs w:val="28"/>
        </w:rPr>
        <w:t>малороссийский</w:t>
      </w:r>
      <w:proofErr w:type="spellEnd"/>
      <w:r w:rsidRPr="004E33A4">
        <w:rPr>
          <w:bCs/>
          <w:color w:val="000000"/>
          <w:sz w:val="28"/>
          <w:szCs w:val="28"/>
        </w:rPr>
        <w:t xml:space="preserve"> народ</w:t>
      </w:r>
      <w:r w:rsidRPr="00AA7C64">
        <w:rPr>
          <w:bCs/>
          <w:color w:val="000000"/>
          <w:sz w:val="28"/>
          <w:szCs w:val="28"/>
        </w:rPr>
        <w:t xml:space="preserve">». Адвокатура у період судової реформи 1864 р. Розвиток адвокатури в радянський період. </w:t>
      </w:r>
      <w:r w:rsidRPr="00AA7C64">
        <w:rPr>
          <w:color w:val="000000"/>
          <w:spacing w:val="-5"/>
          <w:sz w:val="28"/>
          <w:szCs w:val="28"/>
        </w:rPr>
        <w:t>Розвиток демократичних засад організації адвокатури та адвокатської діяльності в Україні.</w:t>
      </w:r>
      <w:r w:rsidRPr="00AA7C64">
        <w:rPr>
          <w:rStyle w:val="FontStyle68"/>
          <w:color w:val="000000"/>
          <w:sz w:val="28"/>
          <w:szCs w:val="28"/>
          <w:lang w:eastAsia="uk-UA"/>
        </w:rPr>
        <w:t xml:space="preserve"> Адвокатура та адвокатська діяльність в контексті Конституції України, Кримінального процесуального кодексу, Закону України «Про адвокатуру та адвокатську діяльність» та інших нормативно-правових документів.</w:t>
      </w:r>
    </w:p>
    <w:p w:rsidR="00602FAF" w:rsidRPr="00602FAF" w:rsidRDefault="00602FAF" w:rsidP="00602FAF">
      <w:pPr>
        <w:pStyle w:val="a5"/>
        <w:spacing w:after="0"/>
        <w:ind w:firstLine="567"/>
        <w:jc w:val="both"/>
        <w:outlineLvl w:val="0"/>
        <w:rPr>
          <w:b/>
          <w:sz w:val="28"/>
          <w:szCs w:val="28"/>
          <w:lang w:val="ru-RU"/>
        </w:rPr>
      </w:pPr>
    </w:p>
    <w:p w:rsidR="00602FAF" w:rsidRDefault="00602FAF" w:rsidP="00602FAF">
      <w:pPr>
        <w:pStyle w:val="a5"/>
        <w:spacing w:after="0"/>
        <w:ind w:firstLine="567"/>
        <w:jc w:val="both"/>
        <w:outlineLvl w:val="0"/>
        <w:rPr>
          <w:sz w:val="28"/>
          <w:szCs w:val="28"/>
        </w:rPr>
      </w:pPr>
      <w:r w:rsidRPr="00C91A3B">
        <w:rPr>
          <w:b/>
          <w:sz w:val="28"/>
          <w:szCs w:val="28"/>
        </w:rPr>
        <w:t>Тема 2.</w:t>
      </w:r>
      <w:r>
        <w:rPr>
          <w:b/>
          <w:sz w:val="28"/>
          <w:szCs w:val="28"/>
        </w:rPr>
        <w:t>1.2</w:t>
      </w:r>
      <w:r w:rsidRPr="00F23D6D">
        <w:rPr>
          <w:b/>
          <w:sz w:val="28"/>
          <w:szCs w:val="28"/>
        </w:rPr>
        <w:t xml:space="preserve">. </w:t>
      </w:r>
      <w:r w:rsidRPr="00F23D6D">
        <w:rPr>
          <w:b/>
          <w:color w:val="000000"/>
          <w:sz w:val="28"/>
          <w:szCs w:val="28"/>
        </w:rPr>
        <w:t>Поняття адвокатури, її завдання, організаційні форми, види і принципи адвокатської діяльності</w:t>
      </w:r>
      <w:r>
        <w:rPr>
          <w:sz w:val="28"/>
          <w:szCs w:val="28"/>
        </w:rPr>
        <w:t>.</w:t>
      </w:r>
    </w:p>
    <w:p w:rsidR="00602FAF" w:rsidRPr="00AA7C64" w:rsidRDefault="00602FAF" w:rsidP="00602FAF">
      <w:pPr>
        <w:pStyle w:val="Style29"/>
        <w:spacing w:line="240" w:lineRule="auto"/>
        <w:ind w:firstLine="709"/>
        <w:rPr>
          <w:rStyle w:val="FontStyle68"/>
          <w:color w:val="000000"/>
          <w:sz w:val="28"/>
          <w:szCs w:val="28"/>
          <w:lang w:eastAsia="uk-UA"/>
        </w:rPr>
      </w:pPr>
      <w:r w:rsidRPr="00AA7C64">
        <w:rPr>
          <w:rStyle w:val="FontStyle68"/>
          <w:color w:val="000000"/>
          <w:sz w:val="28"/>
          <w:szCs w:val="28"/>
          <w:lang w:eastAsia="uk-UA"/>
        </w:rPr>
        <w:t xml:space="preserve">Адвокатура в Україні: правовий статус, завдання та принципи її діяльності на сучасному етапі. </w:t>
      </w:r>
      <w:r w:rsidRPr="00AA7C64">
        <w:rPr>
          <w:color w:val="000000"/>
          <w:sz w:val="28"/>
          <w:szCs w:val="28"/>
        </w:rPr>
        <w:t>Верховенство права, законності, гуманізму, демократизму, добровільності, незалежності та самоврядності, як принципів організації та діяльності адвокатури.</w:t>
      </w:r>
      <w:r w:rsidRPr="00AA7C64">
        <w:rPr>
          <w:rStyle w:val="FontStyle68"/>
          <w:color w:val="000000"/>
          <w:sz w:val="28"/>
          <w:szCs w:val="28"/>
          <w:lang w:eastAsia="uk-UA"/>
        </w:rPr>
        <w:t xml:space="preserve"> Організаційні форми адвокатської діяльності: </w:t>
      </w:r>
      <w:r w:rsidRPr="00AA7C64">
        <w:rPr>
          <w:rStyle w:val="FontStyle68"/>
          <w:color w:val="000000"/>
          <w:sz w:val="28"/>
          <w:szCs w:val="28"/>
          <w:lang w:eastAsia="uk-UA"/>
        </w:rPr>
        <w:lastRenderedPageBreak/>
        <w:t>законодавче врегулювання та практика, що склалась в Україні. Особливості з</w:t>
      </w:r>
      <w:r w:rsidRPr="00AA7C64">
        <w:rPr>
          <w:color w:val="000000"/>
          <w:sz w:val="28"/>
          <w:szCs w:val="28"/>
        </w:rPr>
        <w:t>дійснення адвокатської діяльності індивідуально. Адвокатське бюро, як одна з о</w:t>
      </w:r>
      <w:r w:rsidRPr="00AA7C64">
        <w:rPr>
          <w:rStyle w:val="FontStyle68"/>
          <w:color w:val="000000"/>
          <w:sz w:val="28"/>
          <w:szCs w:val="28"/>
          <w:lang w:eastAsia="uk-UA"/>
        </w:rPr>
        <w:t>рганізаційних форм адвокатської діяльності. Законодавче врегулювання та практика діяльності адвокатських об’єднань в Україні. С</w:t>
      </w:r>
      <w:r w:rsidRPr="00AA7C64">
        <w:rPr>
          <w:color w:val="000000"/>
          <w:sz w:val="28"/>
          <w:szCs w:val="28"/>
        </w:rPr>
        <w:t xml:space="preserve">творення, реорганізація, ліквідація адвокатських бюро та </w:t>
      </w:r>
      <w:r w:rsidRPr="00AA7C64">
        <w:rPr>
          <w:rStyle w:val="FontStyle68"/>
          <w:color w:val="000000"/>
          <w:sz w:val="28"/>
          <w:szCs w:val="28"/>
          <w:lang w:eastAsia="uk-UA"/>
        </w:rPr>
        <w:t xml:space="preserve">адвокатських об’єднань. Види адвокатської діяльності. </w:t>
      </w:r>
      <w:r w:rsidRPr="00AA7C64">
        <w:rPr>
          <w:bCs/>
          <w:color w:val="000000"/>
          <w:sz w:val="28"/>
          <w:szCs w:val="28"/>
        </w:rPr>
        <w:t>Професійні права та обов’язки адвоката.</w:t>
      </w:r>
      <w:r w:rsidRPr="00AA7C64">
        <w:rPr>
          <w:rStyle w:val="FontStyle68"/>
          <w:color w:val="000000"/>
          <w:sz w:val="28"/>
          <w:szCs w:val="28"/>
          <w:lang w:eastAsia="uk-UA"/>
        </w:rPr>
        <w:t xml:space="preserve"> А</w:t>
      </w:r>
      <w:r w:rsidRPr="00AA7C64">
        <w:rPr>
          <w:color w:val="000000"/>
          <w:sz w:val="28"/>
          <w:szCs w:val="28"/>
        </w:rPr>
        <w:t>двокатська таємниця та наслідки її розголошення.</w:t>
      </w:r>
      <w:r w:rsidRPr="00AA7C64">
        <w:rPr>
          <w:rStyle w:val="FontStyle68"/>
          <w:color w:val="000000"/>
          <w:sz w:val="28"/>
          <w:szCs w:val="28"/>
          <w:lang w:eastAsia="uk-UA"/>
        </w:rPr>
        <w:t xml:space="preserve"> Зупинення та припинення права на заняття адвокатською діяльністю. Особливості статусу адвоката іноземної держави. Здійснення в Україні адвокатської діяльності адвокатом іноземної держави.</w:t>
      </w:r>
    </w:p>
    <w:p w:rsidR="00602FAF" w:rsidRDefault="00602FAF" w:rsidP="00602FAF">
      <w:pPr>
        <w:pStyle w:val="a5"/>
        <w:spacing w:after="0"/>
        <w:ind w:firstLine="567"/>
        <w:jc w:val="both"/>
        <w:outlineLvl w:val="0"/>
        <w:rPr>
          <w:b/>
          <w:sz w:val="28"/>
          <w:szCs w:val="28"/>
        </w:rPr>
      </w:pPr>
    </w:p>
    <w:p w:rsidR="00602FAF" w:rsidRPr="00F23D6D" w:rsidRDefault="00602FAF" w:rsidP="00602FAF">
      <w:pPr>
        <w:pStyle w:val="a5"/>
        <w:spacing w:after="0"/>
        <w:ind w:firstLine="567"/>
        <w:jc w:val="both"/>
        <w:outlineLvl w:val="0"/>
        <w:rPr>
          <w:b/>
          <w:sz w:val="28"/>
          <w:szCs w:val="28"/>
        </w:rPr>
      </w:pPr>
      <w:r w:rsidRPr="00C91A3B">
        <w:rPr>
          <w:b/>
          <w:sz w:val="28"/>
          <w:szCs w:val="28"/>
        </w:rPr>
        <w:t>Тема</w:t>
      </w:r>
      <w:r>
        <w:rPr>
          <w:b/>
          <w:sz w:val="28"/>
          <w:szCs w:val="28"/>
        </w:rPr>
        <w:t xml:space="preserve"> 2.1. 3. </w:t>
      </w:r>
      <w:r w:rsidRPr="00F23D6D">
        <w:rPr>
          <w:b/>
          <w:color w:val="000000"/>
          <w:sz w:val="28"/>
          <w:szCs w:val="28"/>
        </w:rPr>
        <w:t>Адвокатське самоврядування</w:t>
      </w:r>
      <w:r>
        <w:rPr>
          <w:b/>
          <w:color w:val="000000"/>
          <w:sz w:val="28"/>
          <w:szCs w:val="28"/>
        </w:rPr>
        <w:t>.</w:t>
      </w:r>
    </w:p>
    <w:p w:rsidR="00602FAF" w:rsidRPr="00AA7C64" w:rsidRDefault="00602FAF" w:rsidP="00602FAF">
      <w:pPr>
        <w:pStyle w:val="Style52"/>
        <w:tabs>
          <w:tab w:val="left" w:pos="426"/>
          <w:tab w:val="left" w:pos="758"/>
        </w:tabs>
        <w:spacing w:before="5" w:line="240" w:lineRule="auto"/>
        <w:ind w:firstLine="709"/>
        <w:rPr>
          <w:bCs/>
          <w:color w:val="000000"/>
          <w:sz w:val="28"/>
          <w:szCs w:val="28"/>
        </w:rPr>
      </w:pPr>
      <w:r>
        <w:rPr>
          <w:bCs/>
          <w:color w:val="000000"/>
          <w:sz w:val="28"/>
          <w:szCs w:val="28"/>
        </w:rPr>
        <w:t xml:space="preserve">Органи адвокатського самоврядування. </w:t>
      </w:r>
      <w:r w:rsidRPr="00AA7C64">
        <w:rPr>
          <w:bCs/>
          <w:color w:val="000000"/>
          <w:sz w:val="28"/>
          <w:szCs w:val="28"/>
        </w:rPr>
        <w:t xml:space="preserve">Засади </w:t>
      </w:r>
      <w:r>
        <w:rPr>
          <w:bCs/>
          <w:color w:val="000000"/>
          <w:sz w:val="28"/>
          <w:szCs w:val="28"/>
        </w:rPr>
        <w:t>та з</w:t>
      </w:r>
      <w:r w:rsidRPr="00AA7C64">
        <w:rPr>
          <w:bCs/>
          <w:color w:val="000000"/>
          <w:sz w:val="28"/>
          <w:szCs w:val="28"/>
        </w:rPr>
        <w:t xml:space="preserve">авдання адвокатського самоврядування. Національна асоціація адвокатів України. Організаційні форми адвокатського самоврядування. Конференція адвокатів регіону. Рада адвокатів регіону. Голова ради адвокатів регіону. </w:t>
      </w:r>
      <w:r w:rsidRPr="00AA7C64">
        <w:rPr>
          <w:rStyle w:val="FontStyle68"/>
          <w:color w:val="000000"/>
          <w:sz w:val="28"/>
          <w:szCs w:val="28"/>
          <w:lang w:eastAsia="uk-UA"/>
        </w:rPr>
        <w:t>Склад та повноваження к</w:t>
      </w:r>
      <w:r w:rsidRPr="00AA7C64">
        <w:rPr>
          <w:bCs/>
          <w:color w:val="000000"/>
          <w:sz w:val="28"/>
          <w:szCs w:val="28"/>
        </w:rPr>
        <w:t xml:space="preserve">валіфікаційно-дисциплінарної комісії адвокатури. Ревізійна комісія адвокатів регіону. </w:t>
      </w:r>
      <w:r w:rsidRPr="00AA7C64">
        <w:rPr>
          <w:rStyle w:val="FontStyle68"/>
          <w:color w:val="000000"/>
          <w:sz w:val="28"/>
          <w:szCs w:val="28"/>
          <w:lang w:eastAsia="uk-UA"/>
        </w:rPr>
        <w:t>Склад та повноваження</w:t>
      </w:r>
      <w:r w:rsidRPr="00AA7C64">
        <w:rPr>
          <w:bCs/>
          <w:color w:val="000000"/>
          <w:sz w:val="28"/>
          <w:szCs w:val="28"/>
        </w:rPr>
        <w:t xml:space="preserve"> Вищої кваліфікаційно-дисциплінарної комісії адвокатури. Підстави для притягнення адвоката до дисциплінарної відповідальності.</w:t>
      </w:r>
      <w:r w:rsidRPr="00AA7C64">
        <w:rPr>
          <w:color w:val="000000"/>
          <w:sz w:val="28"/>
          <w:szCs w:val="28"/>
        </w:rPr>
        <w:t xml:space="preserve"> Порядок здійснення дисциплінарного провадження стосовно адвоката</w:t>
      </w:r>
      <w:r w:rsidRPr="00AA7C64">
        <w:rPr>
          <w:bCs/>
          <w:color w:val="000000"/>
          <w:sz w:val="28"/>
          <w:szCs w:val="28"/>
        </w:rPr>
        <w:t>.</w:t>
      </w:r>
      <w:r w:rsidRPr="00AA7C64">
        <w:rPr>
          <w:rStyle w:val="FontStyle68"/>
          <w:color w:val="000000"/>
          <w:sz w:val="28"/>
          <w:szCs w:val="28"/>
          <w:lang w:eastAsia="uk-UA"/>
        </w:rPr>
        <w:t xml:space="preserve"> </w:t>
      </w:r>
      <w:r w:rsidRPr="00AA7C64">
        <w:rPr>
          <w:bCs/>
          <w:color w:val="000000"/>
          <w:sz w:val="28"/>
          <w:szCs w:val="28"/>
        </w:rPr>
        <w:t>Стадії дисциплінарного провадження щодо адвоката</w:t>
      </w:r>
      <w:r w:rsidRPr="00AA7C64">
        <w:rPr>
          <w:rStyle w:val="FontStyle68"/>
          <w:color w:val="000000"/>
          <w:sz w:val="28"/>
          <w:szCs w:val="28"/>
          <w:lang w:eastAsia="uk-UA"/>
        </w:rPr>
        <w:t xml:space="preserve">. </w:t>
      </w:r>
      <w:r w:rsidRPr="00AA7C64">
        <w:rPr>
          <w:bCs/>
          <w:color w:val="000000"/>
          <w:sz w:val="28"/>
          <w:szCs w:val="28"/>
        </w:rPr>
        <w:t>Розгляд та прийняття рішення у дисциплінарній справі. Оскарження рішення у дисциплінарній справі.</w:t>
      </w:r>
      <w:r w:rsidRPr="00AA7C64">
        <w:rPr>
          <w:rStyle w:val="FontStyle68"/>
          <w:color w:val="000000"/>
          <w:sz w:val="28"/>
          <w:szCs w:val="28"/>
          <w:lang w:eastAsia="uk-UA"/>
        </w:rPr>
        <w:t xml:space="preserve"> </w:t>
      </w:r>
      <w:r w:rsidRPr="00AA7C64">
        <w:rPr>
          <w:bCs/>
          <w:color w:val="000000"/>
          <w:sz w:val="28"/>
          <w:szCs w:val="28"/>
        </w:rPr>
        <w:t xml:space="preserve">Вища ревізійна комісія адвокатури. З’їзд адвокатів України: структура та функції. </w:t>
      </w:r>
      <w:r w:rsidRPr="00AA7C64">
        <w:rPr>
          <w:color w:val="000000"/>
          <w:sz w:val="28"/>
          <w:szCs w:val="28"/>
        </w:rPr>
        <w:t>Повноваження і порядок роботи Ради адвокатів України</w:t>
      </w:r>
      <w:r w:rsidRPr="00AA7C64">
        <w:rPr>
          <w:bCs/>
          <w:color w:val="000000"/>
          <w:sz w:val="28"/>
          <w:szCs w:val="28"/>
        </w:rPr>
        <w:t>. Повноваження голови Ради адвокатів України. Обов’язковість рішень органів адвокатського самоврядування. Фінансове забезпечення органів адвокатського самоврядування.</w:t>
      </w:r>
    </w:p>
    <w:p w:rsidR="00602FAF" w:rsidRDefault="00602FAF" w:rsidP="00602FAF">
      <w:pPr>
        <w:pStyle w:val="a5"/>
        <w:spacing w:after="0"/>
        <w:ind w:firstLine="567"/>
        <w:jc w:val="both"/>
        <w:outlineLvl w:val="0"/>
        <w:rPr>
          <w:b/>
          <w:sz w:val="28"/>
          <w:szCs w:val="28"/>
        </w:rPr>
      </w:pPr>
    </w:p>
    <w:p w:rsidR="00602FAF" w:rsidRPr="00AA7C64" w:rsidRDefault="00602FAF" w:rsidP="00602FAF">
      <w:pPr>
        <w:pStyle w:val="aa"/>
        <w:widowControl w:val="0"/>
        <w:spacing w:after="0"/>
        <w:ind w:left="0" w:firstLine="709"/>
        <w:jc w:val="both"/>
        <w:rPr>
          <w:b/>
          <w:color w:val="000000"/>
          <w:sz w:val="28"/>
          <w:szCs w:val="28"/>
          <w:lang w:val="uk-UA"/>
        </w:rPr>
      </w:pPr>
      <w:r w:rsidRPr="002F3F2C">
        <w:rPr>
          <w:b/>
          <w:sz w:val="28"/>
          <w:szCs w:val="28"/>
          <w:lang w:val="uk-UA"/>
        </w:rPr>
        <w:t xml:space="preserve">Тема 2.1.4. </w:t>
      </w:r>
      <w:r w:rsidRPr="00AA7C64">
        <w:rPr>
          <w:b/>
          <w:color w:val="000000"/>
          <w:sz w:val="28"/>
          <w:szCs w:val="28"/>
          <w:lang w:val="uk-UA"/>
        </w:rPr>
        <w:t>Етика адвокатської діяльності</w:t>
      </w:r>
      <w:r>
        <w:rPr>
          <w:b/>
          <w:color w:val="000000"/>
          <w:sz w:val="28"/>
          <w:szCs w:val="28"/>
          <w:lang w:val="uk-UA"/>
        </w:rPr>
        <w:t>.</w:t>
      </w:r>
    </w:p>
    <w:p w:rsidR="00602FAF" w:rsidRPr="00AA7C64" w:rsidRDefault="00602FAF" w:rsidP="00602FAF">
      <w:pPr>
        <w:pStyle w:val="aa"/>
        <w:widowControl w:val="0"/>
        <w:spacing w:after="0"/>
        <w:ind w:left="0" w:firstLine="709"/>
        <w:jc w:val="both"/>
        <w:rPr>
          <w:color w:val="000000"/>
          <w:sz w:val="28"/>
          <w:szCs w:val="28"/>
          <w:lang w:val="uk-UA"/>
        </w:rPr>
      </w:pPr>
      <w:r w:rsidRPr="00AA7C64">
        <w:rPr>
          <w:color w:val="000000"/>
          <w:sz w:val="28"/>
          <w:szCs w:val="28"/>
          <w:lang w:val="uk-UA"/>
        </w:rPr>
        <w:t>Правила адвокатської етики як звід етичних засад діяльності адвокатури. Поняття та характеристика основних принципів адвокатської етики. Принцип конфіденційності у діяльності адвоката. Практичні аспекти впровадження правил адвокатської етики в Україні. Етичні засади прийняття доручення на здійснення посередництва між клієнтами. Етичні аспекти відносин між адвокатами, а також майнові особливості відносин між адвокатами при рекомендації клієнта. Адвокатське об’єднання як суб’єкт відносин щодо забезпечення дотримання правил адвокатської етики. Етичні аспекти відносин адвоката з органами досудового розслідування. Винагорода за надання правової допомоги клієнту. Розірвання угоди про надання правової допомоги. Відносини адвоката з судом та іншими учасниками процесу. Етичні засади відносин адвоката з судом. Дотримання норм адвокатської етики в громадській, науковій та публіцистичній діяльності адвоката. Відповідальність за порушення правил адвокатської етики.</w:t>
      </w:r>
    </w:p>
    <w:p w:rsidR="00602FAF" w:rsidRPr="00602FAF" w:rsidRDefault="00602FAF" w:rsidP="00602FAF">
      <w:pPr>
        <w:ind w:firstLine="567"/>
        <w:jc w:val="both"/>
        <w:rPr>
          <w:b/>
          <w:sz w:val="28"/>
          <w:szCs w:val="28"/>
          <w:lang w:val="ru-RU"/>
        </w:rPr>
      </w:pPr>
    </w:p>
    <w:p w:rsidR="00602FAF" w:rsidRPr="00602FAF" w:rsidRDefault="00602FAF" w:rsidP="00602FAF">
      <w:pPr>
        <w:ind w:firstLine="567"/>
        <w:jc w:val="both"/>
        <w:rPr>
          <w:b/>
          <w:sz w:val="28"/>
          <w:szCs w:val="28"/>
          <w:lang w:val="ru-RU"/>
        </w:rPr>
      </w:pPr>
    </w:p>
    <w:p w:rsidR="00602FAF" w:rsidRPr="00602FAF" w:rsidRDefault="00602FAF" w:rsidP="00602FAF">
      <w:pPr>
        <w:ind w:firstLine="567"/>
        <w:jc w:val="both"/>
        <w:rPr>
          <w:b/>
          <w:sz w:val="28"/>
          <w:szCs w:val="28"/>
          <w:lang w:val="ru-RU"/>
        </w:rPr>
      </w:pPr>
    </w:p>
    <w:p w:rsidR="00602FAF" w:rsidRPr="003D7DDA" w:rsidRDefault="00602FAF" w:rsidP="00602FAF">
      <w:pPr>
        <w:ind w:firstLine="567"/>
        <w:jc w:val="both"/>
        <w:rPr>
          <w:b/>
          <w:sz w:val="28"/>
          <w:szCs w:val="28"/>
        </w:rPr>
      </w:pPr>
      <w:r>
        <w:rPr>
          <w:b/>
          <w:sz w:val="28"/>
          <w:szCs w:val="28"/>
        </w:rPr>
        <w:lastRenderedPageBreak/>
        <w:t xml:space="preserve">  </w:t>
      </w:r>
      <w:r w:rsidRPr="00C91A3B">
        <w:rPr>
          <w:b/>
          <w:sz w:val="28"/>
          <w:szCs w:val="28"/>
        </w:rPr>
        <w:t>Тема</w:t>
      </w:r>
      <w:r>
        <w:rPr>
          <w:b/>
          <w:sz w:val="28"/>
          <w:szCs w:val="28"/>
        </w:rPr>
        <w:t xml:space="preserve"> 2.1.</w:t>
      </w:r>
      <w:r w:rsidRPr="00C91A3B">
        <w:rPr>
          <w:b/>
          <w:sz w:val="28"/>
          <w:szCs w:val="28"/>
        </w:rPr>
        <w:t xml:space="preserve">5. </w:t>
      </w:r>
      <w:r>
        <w:rPr>
          <w:b/>
          <w:sz w:val="28"/>
          <w:szCs w:val="28"/>
        </w:rPr>
        <w:t>Правові г</w:t>
      </w:r>
      <w:r w:rsidRPr="003D7DDA">
        <w:rPr>
          <w:b/>
          <w:sz w:val="28"/>
          <w:szCs w:val="28"/>
        </w:rPr>
        <w:t>арантії адвокатської діяльності</w:t>
      </w:r>
      <w:r>
        <w:rPr>
          <w:b/>
          <w:sz w:val="28"/>
          <w:szCs w:val="28"/>
        </w:rPr>
        <w:t>.</w:t>
      </w:r>
    </w:p>
    <w:p w:rsidR="00602FAF" w:rsidRDefault="00602FAF" w:rsidP="00602FAF">
      <w:pPr>
        <w:pStyle w:val="Style52"/>
        <w:widowControl/>
        <w:tabs>
          <w:tab w:val="left" w:pos="0"/>
        </w:tabs>
        <w:spacing w:before="5" w:line="240" w:lineRule="auto"/>
        <w:ind w:firstLine="709"/>
        <w:rPr>
          <w:rStyle w:val="FontStyle68"/>
          <w:color w:val="000000"/>
          <w:sz w:val="28"/>
          <w:szCs w:val="28"/>
          <w:lang w:eastAsia="uk-UA"/>
        </w:rPr>
      </w:pPr>
      <w:r>
        <w:rPr>
          <w:rStyle w:val="FontStyle68"/>
          <w:color w:val="000000"/>
          <w:sz w:val="28"/>
          <w:szCs w:val="28"/>
          <w:lang w:eastAsia="uk-UA"/>
        </w:rPr>
        <w:t>Гарантії адвокатської діяльності: поняття, функції, система. Механізм і суб'єкти реалізації правових гарантій адвокатської діяльності. Співвідношення між гарантіями – умовами та гарантіями – засобами. Адвокатська таємниця: теорія і практика. Межі адвокатської таємниці: нормативний та етичний аспекти.</w:t>
      </w:r>
    </w:p>
    <w:p w:rsidR="00602FAF" w:rsidRPr="00AA7C64" w:rsidRDefault="00602FAF" w:rsidP="00602FAF">
      <w:pPr>
        <w:pStyle w:val="Style52"/>
        <w:widowControl/>
        <w:tabs>
          <w:tab w:val="left" w:pos="0"/>
        </w:tabs>
        <w:spacing w:before="5" w:line="240" w:lineRule="auto"/>
        <w:ind w:firstLine="709"/>
        <w:rPr>
          <w:color w:val="000000"/>
          <w:sz w:val="28"/>
          <w:szCs w:val="28"/>
        </w:rPr>
      </w:pPr>
      <w:r w:rsidRPr="00AA7C64">
        <w:rPr>
          <w:rStyle w:val="FontStyle68"/>
          <w:color w:val="000000"/>
          <w:sz w:val="28"/>
          <w:szCs w:val="28"/>
          <w:lang w:eastAsia="uk-UA"/>
        </w:rPr>
        <w:t xml:space="preserve">Адвокатська діяльність в контексті Концепції реформування кримінальної юстиції. </w:t>
      </w:r>
      <w:r>
        <w:rPr>
          <w:rStyle w:val="FontStyle68"/>
          <w:color w:val="000000"/>
          <w:sz w:val="28"/>
          <w:szCs w:val="28"/>
          <w:lang w:eastAsia="uk-UA"/>
        </w:rPr>
        <w:t xml:space="preserve">Право на захист та його зміст. </w:t>
      </w:r>
      <w:r w:rsidRPr="00AA7C64">
        <w:rPr>
          <w:color w:val="000000"/>
          <w:sz w:val="28"/>
          <w:szCs w:val="28"/>
        </w:rPr>
        <w:t xml:space="preserve">Захисник і його процесуальне становище за Кримінальним процесуальним кодексом України. Загальні правила участі захисника у кримінальному провадженні. </w:t>
      </w:r>
      <w:r>
        <w:rPr>
          <w:color w:val="000000"/>
          <w:sz w:val="28"/>
          <w:szCs w:val="28"/>
        </w:rPr>
        <w:t>Права та о</w:t>
      </w:r>
      <w:r w:rsidRPr="00AA7C64">
        <w:rPr>
          <w:color w:val="000000"/>
          <w:sz w:val="28"/>
          <w:szCs w:val="28"/>
        </w:rPr>
        <w:t xml:space="preserve">бов’язки захисника на досудовому розслідуванні та у суді. Документи, що підтверджують повноваження захисника. Надання правової допомоги свідку. Представництво </w:t>
      </w:r>
      <w:r>
        <w:rPr>
          <w:color w:val="000000"/>
          <w:sz w:val="28"/>
          <w:szCs w:val="28"/>
        </w:rPr>
        <w:t>у</w:t>
      </w:r>
      <w:r w:rsidRPr="00AA7C64">
        <w:rPr>
          <w:color w:val="000000"/>
          <w:sz w:val="28"/>
          <w:szCs w:val="28"/>
        </w:rPr>
        <w:t xml:space="preserve"> кримінальному процесі. Обов’язкова участь захисника у кримінальному провадженні. Залучення захисника до проведення окремої процесуальної дії. Відмова від захисника або його заміна. Клопотання захисника. Подання захисником скарг. Ознайомлення з матеріалами кримінального провадження. Участь захисника </w:t>
      </w:r>
      <w:r>
        <w:rPr>
          <w:color w:val="000000"/>
          <w:sz w:val="28"/>
          <w:szCs w:val="28"/>
        </w:rPr>
        <w:t>у проведенні</w:t>
      </w:r>
      <w:r w:rsidRPr="00AA7C64">
        <w:rPr>
          <w:color w:val="000000"/>
          <w:sz w:val="28"/>
          <w:szCs w:val="28"/>
        </w:rPr>
        <w:t xml:space="preserve"> </w:t>
      </w:r>
      <w:r>
        <w:rPr>
          <w:color w:val="000000"/>
          <w:sz w:val="28"/>
          <w:szCs w:val="28"/>
        </w:rPr>
        <w:t>слідчих (розшукових) дій</w:t>
      </w:r>
      <w:r w:rsidRPr="00AA7C64">
        <w:rPr>
          <w:color w:val="000000"/>
          <w:sz w:val="28"/>
          <w:szCs w:val="28"/>
        </w:rPr>
        <w:t xml:space="preserve">. Участь адвоката в апеляційному </w:t>
      </w:r>
      <w:r>
        <w:rPr>
          <w:color w:val="000000"/>
          <w:sz w:val="28"/>
          <w:szCs w:val="28"/>
        </w:rPr>
        <w:t xml:space="preserve">та касаційному </w:t>
      </w:r>
      <w:r w:rsidRPr="00AA7C64">
        <w:rPr>
          <w:color w:val="000000"/>
          <w:sz w:val="28"/>
          <w:szCs w:val="28"/>
        </w:rPr>
        <w:t>провадженн</w:t>
      </w:r>
      <w:r>
        <w:rPr>
          <w:color w:val="000000"/>
          <w:sz w:val="28"/>
          <w:szCs w:val="28"/>
        </w:rPr>
        <w:t>ях</w:t>
      </w:r>
      <w:r w:rsidRPr="00AA7C64">
        <w:rPr>
          <w:color w:val="000000"/>
          <w:sz w:val="28"/>
          <w:szCs w:val="28"/>
        </w:rPr>
        <w:t xml:space="preserve">. </w:t>
      </w:r>
      <w:r>
        <w:rPr>
          <w:rStyle w:val="FontStyle68"/>
          <w:color w:val="000000"/>
          <w:sz w:val="28"/>
          <w:szCs w:val="28"/>
          <w:lang w:eastAsia="uk-UA"/>
        </w:rPr>
        <w:t xml:space="preserve">Надання адвокатом </w:t>
      </w:r>
      <w:r w:rsidRPr="00AA7C64">
        <w:rPr>
          <w:color w:val="000000"/>
          <w:sz w:val="28"/>
          <w:szCs w:val="28"/>
        </w:rPr>
        <w:t xml:space="preserve">безоплатної правової допомоги </w:t>
      </w:r>
      <w:r>
        <w:rPr>
          <w:color w:val="000000"/>
          <w:sz w:val="28"/>
          <w:szCs w:val="28"/>
        </w:rPr>
        <w:t>в кримінальному судочинстві</w:t>
      </w:r>
      <w:r w:rsidRPr="00AA7C64">
        <w:rPr>
          <w:color w:val="000000"/>
          <w:sz w:val="28"/>
          <w:szCs w:val="28"/>
        </w:rPr>
        <w:t>.</w:t>
      </w:r>
      <w:r>
        <w:rPr>
          <w:color w:val="000000"/>
          <w:sz w:val="28"/>
          <w:szCs w:val="28"/>
        </w:rPr>
        <w:t xml:space="preserve"> Участь адвоката-захисника та адвоката-представника у перегляді судових рішень за нововиявленими обставинами  Верховним судом України.</w:t>
      </w:r>
    </w:p>
    <w:p w:rsidR="00602FAF" w:rsidRDefault="00602FAF" w:rsidP="00602FAF">
      <w:pPr>
        <w:pStyle w:val="a5"/>
        <w:spacing w:after="0"/>
        <w:ind w:firstLine="567"/>
        <w:outlineLvl w:val="0"/>
        <w:rPr>
          <w:b/>
          <w:sz w:val="28"/>
          <w:szCs w:val="28"/>
        </w:rPr>
      </w:pPr>
    </w:p>
    <w:p w:rsidR="00602FAF" w:rsidRDefault="00602FAF" w:rsidP="00602FAF">
      <w:pPr>
        <w:pStyle w:val="a5"/>
        <w:spacing w:after="0"/>
        <w:ind w:firstLine="567"/>
        <w:outlineLvl w:val="0"/>
        <w:rPr>
          <w:b/>
          <w:color w:val="000000"/>
          <w:sz w:val="28"/>
          <w:szCs w:val="28"/>
        </w:rPr>
      </w:pPr>
      <w:r>
        <w:rPr>
          <w:b/>
          <w:sz w:val="28"/>
          <w:szCs w:val="28"/>
        </w:rPr>
        <w:t xml:space="preserve">  </w:t>
      </w:r>
      <w:r w:rsidRPr="00C91A3B">
        <w:rPr>
          <w:b/>
          <w:sz w:val="28"/>
          <w:szCs w:val="28"/>
        </w:rPr>
        <w:t xml:space="preserve">Тема </w:t>
      </w:r>
      <w:r>
        <w:rPr>
          <w:b/>
          <w:sz w:val="28"/>
          <w:szCs w:val="28"/>
        </w:rPr>
        <w:t>2.1.</w:t>
      </w:r>
      <w:r w:rsidRPr="00C91A3B">
        <w:rPr>
          <w:b/>
          <w:sz w:val="28"/>
          <w:szCs w:val="28"/>
        </w:rPr>
        <w:t>6</w:t>
      </w:r>
      <w:r w:rsidRPr="0011710B">
        <w:rPr>
          <w:b/>
          <w:sz w:val="28"/>
          <w:szCs w:val="28"/>
          <w:lang w:val="ru-RU"/>
        </w:rPr>
        <w:t>.</w:t>
      </w:r>
      <w:r>
        <w:rPr>
          <w:sz w:val="28"/>
          <w:szCs w:val="28"/>
        </w:rPr>
        <w:t xml:space="preserve"> </w:t>
      </w:r>
      <w:r w:rsidRPr="00AA7C64">
        <w:rPr>
          <w:b/>
          <w:color w:val="000000"/>
          <w:sz w:val="28"/>
          <w:szCs w:val="28"/>
        </w:rPr>
        <w:t>Адвокат у кримінальному судочинстві</w:t>
      </w:r>
      <w:r>
        <w:rPr>
          <w:b/>
          <w:color w:val="000000"/>
          <w:sz w:val="28"/>
          <w:szCs w:val="28"/>
        </w:rPr>
        <w:t>.</w:t>
      </w:r>
    </w:p>
    <w:p w:rsidR="00602FAF" w:rsidRPr="00296773" w:rsidRDefault="00602FAF" w:rsidP="00602FAF">
      <w:pPr>
        <w:pStyle w:val="Style52"/>
        <w:widowControl/>
        <w:tabs>
          <w:tab w:val="left" w:pos="0"/>
        </w:tabs>
        <w:spacing w:before="5" w:line="240" w:lineRule="auto"/>
        <w:ind w:firstLine="709"/>
        <w:rPr>
          <w:sz w:val="28"/>
          <w:szCs w:val="28"/>
        </w:rPr>
      </w:pPr>
      <w:r w:rsidRPr="00296773">
        <w:rPr>
          <w:rStyle w:val="FontStyle68"/>
          <w:color w:val="000000"/>
          <w:sz w:val="28"/>
          <w:szCs w:val="28"/>
          <w:lang w:eastAsia="uk-UA"/>
        </w:rPr>
        <w:t xml:space="preserve">Адвокатська діяльність в контексті Концепції реформування кримінальної юстиції. Право на захист та його зміст. </w:t>
      </w:r>
      <w:r w:rsidRPr="00296773">
        <w:rPr>
          <w:sz w:val="28"/>
          <w:szCs w:val="28"/>
        </w:rPr>
        <w:t xml:space="preserve">Захисник і його процесуальне становище за Кримінальним процесуальним кодексом України. Загальні правила участі захисника у кримінальному провадженні. Права та обов’язки захисника на досудовому розслідуванні та у суді. Документи, що підтверджують повноваження захисника. Надання правової допомоги свідку. Представництво у кримінальному процесі. Обов’язкова участь захисника у кримінальному провадженні. Залучення захисника до проведення окремої процесуальної дії. Відмова від захисника або його заміна. Клопотання захисника. Подання захисником скарг. Ознайомлення з матеріалами кримінального провадження. Участь захисника у проведенні слідчих (розшукових) дій. Участь адвоката в </w:t>
      </w:r>
      <w:r w:rsidRPr="00296773">
        <w:rPr>
          <w:color w:val="000000"/>
          <w:sz w:val="28"/>
          <w:szCs w:val="28"/>
        </w:rPr>
        <w:t xml:space="preserve">апеляційному та касаційному провадженнях. </w:t>
      </w:r>
      <w:r w:rsidRPr="00296773">
        <w:rPr>
          <w:rStyle w:val="FontStyle68"/>
          <w:color w:val="000000"/>
          <w:sz w:val="28"/>
          <w:szCs w:val="28"/>
          <w:lang w:eastAsia="uk-UA"/>
        </w:rPr>
        <w:t xml:space="preserve">Надання адвокатом </w:t>
      </w:r>
      <w:r w:rsidRPr="00296773">
        <w:rPr>
          <w:color w:val="000000"/>
          <w:sz w:val="28"/>
          <w:szCs w:val="28"/>
        </w:rPr>
        <w:t>безоплатної правової допомоги в кримінальному судочинстві.</w:t>
      </w:r>
    </w:p>
    <w:p w:rsidR="00602FAF" w:rsidRDefault="00602FAF" w:rsidP="00602FAF">
      <w:pPr>
        <w:pStyle w:val="a5"/>
        <w:spacing w:after="0"/>
        <w:ind w:firstLine="567"/>
        <w:jc w:val="both"/>
        <w:rPr>
          <w:b/>
          <w:sz w:val="28"/>
          <w:szCs w:val="28"/>
        </w:rPr>
      </w:pPr>
    </w:p>
    <w:p w:rsidR="00602FAF" w:rsidRDefault="00602FAF" w:rsidP="00602FAF">
      <w:pPr>
        <w:pStyle w:val="aa"/>
        <w:widowControl w:val="0"/>
        <w:spacing w:after="0"/>
        <w:ind w:left="0" w:firstLine="709"/>
        <w:jc w:val="both"/>
        <w:rPr>
          <w:b/>
          <w:color w:val="000000"/>
          <w:sz w:val="28"/>
          <w:szCs w:val="28"/>
          <w:lang w:val="uk-UA"/>
        </w:rPr>
      </w:pPr>
      <w:r w:rsidRPr="00C91A3B">
        <w:rPr>
          <w:b/>
          <w:sz w:val="28"/>
          <w:szCs w:val="28"/>
        </w:rPr>
        <w:t>Тема</w:t>
      </w:r>
      <w:r>
        <w:rPr>
          <w:b/>
          <w:sz w:val="28"/>
          <w:szCs w:val="28"/>
        </w:rPr>
        <w:t xml:space="preserve"> 2.1.7. </w:t>
      </w:r>
      <w:r w:rsidRPr="00AA7C64">
        <w:rPr>
          <w:b/>
          <w:color w:val="000000"/>
          <w:sz w:val="28"/>
          <w:szCs w:val="28"/>
          <w:lang w:val="uk-UA"/>
        </w:rPr>
        <w:t>Участь адвоката у цивільному</w:t>
      </w:r>
      <w:r>
        <w:rPr>
          <w:b/>
          <w:color w:val="000000"/>
          <w:sz w:val="28"/>
          <w:szCs w:val="28"/>
          <w:lang w:val="uk-UA"/>
        </w:rPr>
        <w:t xml:space="preserve"> судочинстві.</w:t>
      </w:r>
    </w:p>
    <w:p w:rsidR="00602FAF" w:rsidRPr="00AA7C64" w:rsidRDefault="00602FAF" w:rsidP="00602FAF">
      <w:pPr>
        <w:pStyle w:val="aa"/>
        <w:widowControl w:val="0"/>
        <w:spacing w:after="0"/>
        <w:ind w:left="0" w:firstLine="709"/>
        <w:jc w:val="both"/>
        <w:rPr>
          <w:rStyle w:val="FontStyle68"/>
          <w:color w:val="000000"/>
          <w:sz w:val="28"/>
          <w:szCs w:val="28"/>
          <w:lang w:val="uk-UA" w:eastAsia="uk-UA"/>
        </w:rPr>
      </w:pPr>
      <w:r w:rsidRPr="00AA7C64">
        <w:rPr>
          <w:color w:val="000000"/>
          <w:sz w:val="28"/>
          <w:szCs w:val="28"/>
          <w:lang w:val="uk-UA"/>
        </w:rPr>
        <w:t>Організація роботи адвоката в цивільному процес</w:t>
      </w:r>
      <w:r>
        <w:rPr>
          <w:color w:val="000000"/>
          <w:sz w:val="28"/>
          <w:szCs w:val="28"/>
          <w:lang w:val="uk-UA"/>
        </w:rPr>
        <w:t>і</w:t>
      </w:r>
      <w:r w:rsidRPr="00AA7C64">
        <w:rPr>
          <w:color w:val="000000"/>
          <w:sz w:val="28"/>
          <w:szCs w:val="28"/>
          <w:lang w:val="uk-UA"/>
        </w:rPr>
        <w:t>.</w:t>
      </w:r>
      <w:r w:rsidRPr="00AA7C64">
        <w:rPr>
          <w:bCs/>
          <w:color w:val="000000"/>
          <w:sz w:val="28"/>
          <w:szCs w:val="28"/>
          <w:lang w:val="uk-UA"/>
        </w:rPr>
        <w:t xml:space="preserve"> </w:t>
      </w:r>
      <w:r w:rsidRPr="00AA7C64">
        <w:rPr>
          <w:color w:val="000000"/>
          <w:sz w:val="28"/>
          <w:szCs w:val="28"/>
          <w:lang w:val="uk-UA"/>
        </w:rPr>
        <w:t>Процесуальний статус адвоката в цивільному процесі.</w:t>
      </w:r>
      <w:r>
        <w:rPr>
          <w:color w:val="000000"/>
          <w:sz w:val="28"/>
          <w:szCs w:val="28"/>
          <w:lang w:val="uk-UA"/>
        </w:rPr>
        <w:t xml:space="preserve"> Права та обов’язки адвоката в цивільному </w:t>
      </w:r>
      <w:r w:rsidRPr="00AA7C64">
        <w:rPr>
          <w:color w:val="000000"/>
          <w:sz w:val="28"/>
          <w:szCs w:val="28"/>
          <w:lang w:val="uk-UA"/>
        </w:rPr>
        <w:t xml:space="preserve">процесі. </w:t>
      </w:r>
      <w:r w:rsidRPr="00AA7C64">
        <w:rPr>
          <w:rStyle w:val="FontStyle68"/>
          <w:color w:val="000000"/>
          <w:sz w:val="28"/>
          <w:szCs w:val="28"/>
          <w:lang w:val="uk-UA" w:eastAsia="uk-UA"/>
        </w:rPr>
        <w:t>Тактика здійснення представництва адвокатом інтересів фізичних та юридичних осіб в цивільному</w:t>
      </w:r>
      <w:r w:rsidRPr="00AA7C64">
        <w:rPr>
          <w:color w:val="000000"/>
          <w:sz w:val="28"/>
          <w:szCs w:val="28"/>
          <w:lang w:val="uk-UA"/>
        </w:rPr>
        <w:t xml:space="preserve"> судочинстві. </w:t>
      </w:r>
      <w:r w:rsidRPr="00AA7C64">
        <w:rPr>
          <w:iCs/>
          <w:color w:val="000000"/>
          <w:sz w:val="28"/>
          <w:szCs w:val="28"/>
          <w:lang w:val="uk-UA"/>
        </w:rPr>
        <w:t>Д</w:t>
      </w:r>
      <w:r w:rsidRPr="00AA7C64">
        <w:rPr>
          <w:color w:val="000000"/>
          <w:sz w:val="28"/>
          <w:szCs w:val="28"/>
          <w:lang w:val="uk-UA"/>
        </w:rPr>
        <w:t xml:space="preserve">іяльність адвоката на стадії судового розгляду цивільних справ. Сутність надання правової допомоги </w:t>
      </w:r>
      <w:r>
        <w:rPr>
          <w:color w:val="000000"/>
          <w:sz w:val="28"/>
          <w:szCs w:val="28"/>
          <w:lang w:val="uk-UA"/>
        </w:rPr>
        <w:t>під час</w:t>
      </w:r>
      <w:r w:rsidRPr="00AA7C64">
        <w:rPr>
          <w:color w:val="000000"/>
          <w:sz w:val="28"/>
          <w:szCs w:val="28"/>
          <w:lang w:val="uk-UA"/>
        </w:rPr>
        <w:t xml:space="preserve"> оскарженн</w:t>
      </w:r>
      <w:r>
        <w:rPr>
          <w:color w:val="000000"/>
          <w:sz w:val="28"/>
          <w:szCs w:val="28"/>
          <w:lang w:val="uk-UA"/>
        </w:rPr>
        <w:t>я</w:t>
      </w:r>
      <w:r w:rsidRPr="00AA7C64">
        <w:rPr>
          <w:color w:val="000000"/>
          <w:sz w:val="28"/>
          <w:szCs w:val="28"/>
          <w:lang w:val="uk-UA"/>
        </w:rPr>
        <w:t xml:space="preserve"> судових рішень. Міжнародні стандарти адвокатської професії. </w:t>
      </w:r>
      <w:r w:rsidRPr="00AA7C64">
        <w:rPr>
          <w:bCs/>
          <w:color w:val="000000"/>
          <w:sz w:val="28"/>
          <w:szCs w:val="28"/>
          <w:lang w:val="uk-UA"/>
        </w:rPr>
        <w:lastRenderedPageBreak/>
        <w:t>Відносини адвоката іноземної держави з органами адвокатського самоврядування.</w:t>
      </w:r>
      <w:r w:rsidRPr="00AA7C64">
        <w:rPr>
          <w:rStyle w:val="FontStyle68"/>
          <w:color w:val="000000"/>
          <w:sz w:val="28"/>
          <w:szCs w:val="28"/>
          <w:lang w:val="uk-UA" w:eastAsia="uk-UA"/>
        </w:rPr>
        <w:t xml:space="preserve"> Представництво адвокатом інтересів фізичних та юридичних осіб в органах державної влади України та міжнародних судових установах.</w:t>
      </w:r>
    </w:p>
    <w:p w:rsidR="00602FAF" w:rsidRDefault="00602FAF" w:rsidP="00602FAF">
      <w:pPr>
        <w:pStyle w:val="a5"/>
        <w:spacing w:after="0"/>
        <w:ind w:firstLine="567"/>
        <w:jc w:val="both"/>
        <w:rPr>
          <w:b/>
          <w:sz w:val="28"/>
          <w:szCs w:val="28"/>
        </w:rPr>
      </w:pPr>
    </w:p>
    <w:p w:rsidR="00602FAF" w:rsidRPr="00AA7C64" w:rsidRDefault="00602FAF" w:rsidP="00602FAF">
      <w:pPr>
        <w:pStyle w:val="aa"/>
        <w:widowControl w:val="0"/>
        <w:spacing w:after="0"/>
        <w:ind w:left="0" w:firstLine="709"/>
        <w:jc w:val="both"/>
        <w:rPr>
          <w:b/>
          <w:color w:val="000000"/>
          <w:sz w:val="28"/>
          <w:szCs w:val="28"/>
          <w:lang w:val="uk-UA"/>
        </w:rPr>
      </w:pPr>
      <w:r w:rsidRPr="00C91A3B">
        <w:rPr>
          <w:b/>
          <w:sz w:val="28"/>
          <w:szCs w:val="28"/>
        </w:rPr>
        <w:t>Тема</w:t>
      </w:r>
      <w:r>
        <w:rPr>
          <w:b/>
          <w:sz w:val="28"/>
          <w:szCs w:val="28"/>
        </w:rPr>
        <w:t xml:space="preserve"> 2.1.8. </w:t>
      </w:r>
      <w:r w:rsidRPr="00AA7C64">
        <w:rPr>
          <w:b/>
          <w:color w:val="000000"/>
          <w:sz w:val="28"/>
          <w:szCs w:val="28"/>
          <w:lang w:val="uk-UA"/>
        </w:rPr>
        <w:t>Участь адвоката у господарському і адміністративному судочинстві</w:t>
      </w:r>
      <w:r>
        <w:rPr>
          <w:b/>
          <w:color w:val="000000"/>
          <w:sz w:val="28"/>
          <w:szCs w:val="28"/>
          <w:lang w:val="uk-UA"/>
        </w:rPr>
        <w:t>.</w:t>
      </w:r>
    </w:p>
    <w:p w:rsidR="00602FAF" w:rsidRDefault="00602FAF" w:rsidP="00602FAF">
      <w:pPr>
        <w:pStyle w:val="aa"/>
        <w:widowControl w:val="0"/>
        <w:spacing w:after="0"/>
        <w:ind w:left="0" w:firstLine="709"/>
        <w:jc w:val="both"/>
        <w:rPr>
          <w:rStyle w:val="FontStyle68"/>
          <w:color w:val="000000"/>
          <w:sz w:val="28"/>
          <w:szCs w:val="28"/>
          <w:lang w:val="uk-UA" w:eastAsia="uk-UA"/>
        </w:rPr>
      </w:pPr>
      <w:r w:rsidRPr="00AA7C64">
        <w:rPr>
          <w:color w:val="000000"/>
          <w:sz w:val="28"/>
          <w:szCs w:val="28"/>
          <w:lang w:val="uk-UA"/>
        </w:rPr>
        <w:t>Організація роботи адвоката в господарському процесах.</w:t>
      </w:r>
      <w:r w:rsidRPr="00AA7C64">
        <w:rPr>
          <w:bCs/>
          <w:color w:val="000000"/>
          <w:sz w:val="28"/>
          <w:szCs w:val="28"/>
          <w:lang w:val="uk-UA"/>
        </w:rPr>
        <w:t xml:space="preserve"> </w:t>
      </w:r>
      <w:r w:rsidRPr="00AA7C64">
        <w:rPr>
          <w:color w:val="000000"/>
          <w:sz w:val="28"/>
          <w:szCs w:val="28"/>
          <w:lang w:val="uk-UA"/>
        </w:rPr>
        <w:t xml:space="preserve">Процесуальний статус адвоката в </w:t>
      </w:r>
      <w:r>
        <w:rPr>
          <w:color w:val="000000"/>
          <w:sz w:val="28"/>
          <w:szCs w:val="28"/>
          <w:lang w:val="uk-UA"/>
        </w:rPr>
        <w:t>господарському та адміністративному</w:t>
      </w:r>
      <w:r w:rsidRPr="00AA7C64">
        <w:rPr>
          <w:color w:val="000000"/>
          <w:sz w:val="28"/>
          <w:szCs w:val="28"/>
          <w:lang w:val="uk-UA"/>
        </w:rPr>
        <w:t xml:space="preserve"> процесі. Права та обов’язки адвоката в господарському процесі. Процесуальний статус адвоката</w:t>
      </w:r>
      <w:r w:rsidRPr="00AA7C64">
        <w:rPr>
          <w:rStyle w:val="FontStyle68"/>
          <w:color w:val="000000"/>
          <w:sz w:val="28"/>
          <w:szCs w:val="28"/>
          <w:lang w:val="uk-UA" w:eastAsia="uk-UA"/>
        </w:rPr>
        <w:t xml:space="preserve"> в адміністративному судочинстві. Тактика здійснення представництва адвокатом інтересів фізичних та юридичних осіб в </w:t>
      </w:r>
      <w:r w:rsidRPr="00AA7C64">
        <w:rPr>
          <w:color w:val="000000"/>
          <w:sz w:val="28"/>
          <w:szCs w:val="28"/>
          <w:lang w:val="uk-UA"/>
        </w:rPr>
        <w:t xml:space="preserve">господарському та адміністративному судочинстві. </w:t>
      </w:r>
      <w:r w:rsidRPr="00AA7C64">
        <w:rPr>
          <w:iCs/>
          <w:color w:val="000000"/>
          <w:sz w:val="28"/>
          <w:szCs w:val="28"/>
          <w:lang w:val="uk-UA"/>
        </w:rPr>
        <w:t>Д</w:t>
      </w:r>
      <w:r w:rsidRPr="00AA7C64">
        <w:rPr>
          <w:color w:val="000000"/>
          <w:sz w:val="28"/>
          <w:szCs w:val="28"/>
          <w:lang w:val="uk-UA"/>
        </w:rPr>
        <w:t xml:space="preserve">іяльність адвоката на стадії судового розгляду господарських справ. Сутність надання правової допомоги </w:t>
      </w:r>
      <w:r>
        <w:rPr>
          <w:color w:val="000000"/>
          <w:sz w:val="28"/>
          <w:szCs w:val="28"/>
          <w:lang w:val="uk-UA"/>
        </w:rPr>
        <w:t>під час</w:t>
      </w:r>
      <w:r w:rsidRPr="00AA7C64">
        <w:rPr>
          <w:color w:val="000000"/>
          <w:sz w:val="28"/>
          <w:szCs w:val="28"/>
          <w:lang w:val="uk-UA"/>
        </w:rPr>
        <w:t xml:space="preserve"> оскарженн</w:t>
      </w:r>
      <w:r>
        <w:rPr>
          <w:color w:val="000000"/>
          <w:sz w:val="28"/>
          <w:szCs w:val="28"/>
          <w:lang w:val="uk-UA"/>
        </w:rPr>
        <w:t>я</w:t>
      </w:r>
      <w:r w:rsidRPr="00AA7C64">
        <w:rPr>
          <w:color w:val="000000"/>
          <w:sz w:val="28"/>
          <w:szCs w:val="28"/>
          <w:lang w:val="uk-UA"/>
        </w:rPr>
        <w:t xml:space="preserve"> судових рішень. </w:t>
      </w:r>
      <w:r w:rsidRPr="00AA7C64">
        <w:rPr>
          <w:color w:val="000000"/>
          <w:spacing w:val="-3"/>
          <w:sz w:val="28"/>
          <w:szCs w:val="28"/>
          <w:lang w:val="uk-UA"/>
        </w:rPr>
        <w:t>З</w:t>
      </w:r>
      <w:r w:rsidRPr="00AA7C64">
        <w:rPr>
          <w:rStyle w:val="FontStyle68"/>
          <w:color w:val="000000"/>
          <w:sz w:val="28"/>
          <w:szCs w:val="28"/>
          <w:lang w:val="uk-UA" w:eastAsia="uk-UA"/>
        </w:rPr>
        <w:t xml:space="preserve">дійснення представництва адвокатом інтересів фізичних та юридичних осіб в </w:t>
      </w:r>
      <w:r w:rsidRPr="00AA7C64">
        <w:rPr>
          <w:color w:val="000000"/>
          <w:sz w:val="28"/>
          <w:szCs w:val="28"/>
          <w:lang w:val="uk-UA"/>
        </w:rPr>
        <w:t xml:space="preserve">господарському та адміністративному судочинстві. Міжнародні стандарти адвокатської професії. </w:t>
      </w:r>
      <w:r w:rsidRPr="00AA7C64">
        <w:rPr>
          <w:bCs/>
          <w:color w:val="000000"/>
          <w:sz w:val="28"/>
          <w:szCs w:val="28"/>
          <w:lang w:val="uk-UA"/>
        </w:rPr>
        <w:t>Відносини адвоката іноземної держави з органами адвокатського самоврядування.</w:t>
      </w:r>
      <w:r w:rsidRPr="00AA7C64">
        <w:rPr>
          <w:rStyle w:val="FontStyle68"/>
          <w:color w:val="000000"/>
          <w:sz w:val="28"/>
          <w:szCs w:val="28"/>
          <w:lang w:val="uk-UA" w:eastAsia="uk-UA"/>
        </w:rPr>
        <w:t xml:space="preserve"> Представництво адвокатом інтересів фізичних та юридичних осіб в органах державної влади України та міжнародних судових установах.</w:t>
      </w:r>
    </w:p>
    <w:p w:rsidR="00602FAF" w:rsidRDefault="00602FAF" w:rsidP="00602FAF">
      <w:pPr>
        <w:pStyle w:val="aa"/>
        <w:widowControl w:val="0"/>
        <w:spacing w:after="0"/>
        <w:ind w:left="0" w:firstLine="709"/>
        <w:jc w:val="both"/>
        <w:rPr>
          <w:rStyle w:val="FontStyle68"/>
          <w:color w:val="000000"/>
          <w:sz w:val="28"/>
          <w:szCs w:val="28"/>
          <w:lang w:val="uk-UA" w:eastAsia="uk-UA"/>
        </w:rPr>
      </w:pPr>
    </w:p>
    <w:p w:rsidR="00602FAF" w:rsidRDefault="00602FAF" w:rsidP="00602FAF">
      <w:pPr>
        <w:pStyle w:val="31"/>
        <w:ind w:firstLine="708"/>
        <w:rPr>
          <w:b/>
          <w:sz w:val="28"/>
          <w:szCs w:val="28"/>
        </w:rPr>
      </w:pPr>
      <w:r w:rsidRPr="00C91A3B">
        <w:rPr>
          <w:b/>
          <w:sz w:val="28"/>
          <w:szCs w:val="28"/>
        </w:rPr>
        <w:t xml:space="preserve">Тема </w:t>
      </w:r>
      <w:r>
        <w:rPr>
          <w:b/>
          <w:sz w:val="28"/>
          <w:szCs w:val="28"/>
        </w:rPr>
        <w:t>2.1.9.</w:t>
      </w:r>
      <w:r w:rsidRPr="00335679">
        <w:rPr>
          <w:b/>
          <w:szCs w:val="28"/>
        </w:rPr>
        <w:t xml:space="preserve"> </w:t>
      </w:r>
      <w:r w:rsidRPr="00335679">
        <w:rPr>
          <w:b/>
          <w:sz w:val="28"/>
          <w:szCs w:val="28"/>
        </w:rPr>
        <w:t>Нотаріальна діяльність в Україні</w:t>
      </w:r>
      <w:r>
        <w:rPr>
          <w:b/>
          <w:sz w:val="28"/>
          <w:szCs w:val="28"/>
        </w:rPr>
        <w:t xml:space="preserve">. </w:t>
      </w:r>
      <w:r>
        <w:rPr>
          <w:b/>
          <w:spacing w:val="-4"/>
          <w:sz w:val="28"/>
          <w:szCs w:val="28"/>
        </w:rPr>
        <w:t xml:space="preserve"> </w:t>
      </w:r>
      <w:r>
        <w:rPr>
          <w:b/>
          <w:sz w:val="28"/>
          <w:szCs w:val="28"/>
        </w:rPr>
        <w:t>Поняття, завдання і функції нотаріального права.</w:t>
      </w:r>
    </w:p>
    <w:p w:rsidR="00602FAF" w:rsidRDefault="00602FAF" w:rsidP="00602FAF">
      <w:pPr>
        <w:tabs>
          <w:tab w:val="left" w:pos="360"/>
        </w:tabs>
        <w:jc w:val="both"/>
        <w:rPr>
          <w:b/>
          <w:sz w:val="28"/>
          <w:szCs w:val="28"/>
        </w:rPr>
      </w:pPr>
      <w:r>
        <w:rPr>
          <w:b/>
          <w:sz w:val="28"/>
          <w:szCs w:val="28"/>
        </w:rPr>
        <w:t xml:space="preserve">         </w:t>
      </w:r>
      <w:r>
        <w:rPr>
          <w:sz w:val="28"/>
          <w:szCs w:val="28"/>
        </w:rPr>
        <w:t>Історія виникнення та становлення нотаріату як правового інституту.</w:t>
      </w:r>
      <w:r>
        <w:rPr>
          <w:b/>
          <w:sz w:val="28"/>
          <w:szCs w:val="28"/>
        </w:rPr>
        <w:t xml:space="preserve"> </w:t>
      </w:r>
      <w:r>
        <w:rPr>
          <w:sz w:val="28"/>
          <w:szCs w:val="28"/>
        </w:rPr>
        <w:t>Латинський нотаріат і його заповіді.</w:t>
      </w:r>
      <w:r>
        <w:rPr>
          <w:b/>
          <w:sz w:val="28"/>
          <w:szCs w:val="28"/>
        </w:rPr>
        <w:t xml:space="preserve"> </w:t>
      </w:r>
    </w:p>
    <w:p w:rsidR="00602FAF" w:rsidRPr="00335679" w:rsidRDefault="00602FAF" w:rsidP="00602FAF">
      <w:pPr>
        <w:pStyle w:val="aa"/>
        <w:widowControl w:val="0"/>
        <w:spacing w:after="0"/>
        <w:ind w:left="0" w:firstLine="709"/>
        <w:jc w:val="both"/>
        <w:rPr>
          <w:rStyle w:val="FontStyle68"/>
          <w:color w:val="000000"/>
          <w:sz w:val="28"/>
          <w:szCs w:val="28"/>
          <w:lang w:val="uk-UA" w:eastAsia="uk-UA"/>
        </w:rPr>
      </w:pPr>
      <w:r w:rsidRPr="00335679">
        <w:rPr>
          <w:sz w:val="28"/>
          <w:szCs w:val="28"/>
          <w:lang w:val="uk-UA"/>
        </w:rPr>
        <w:t>Поняття, оз</w:t>
      </w:r>
      <w:r w:rsidRPr="00FC26A5">
        <w:rPr>
          <w:sz w:val="28"/>
          <w:szCs w:val="28"/>
          <w:lang w:val="uk-UA"/>
        </w:rPr>
        <w:t xml:space="preserve">наки, функції та принципи нотаріальної діяльності в Україні. </w:t>
      </w:r>
      <w:proofErr w:type="spellStart"/>
      <w:r>
        <w:rPr>
          <w:sz w:val="28"/>
          <w:szCs w:val="28"/>
        </w:rPr>
        <w:t>Джерела</w:t>
      </w:r>
      <w:proofErr w:type="spellEnd"/>
      <w:r>
        <w:rPr>
          <w:sz w:val="28"/>
          <w:szCs w:val="28"/>
        </w:rPr>
        <w:t xml:space="preserve"> </w:t>
      </w:r>
      <w:proofErr w:type="spellStart"/>
      <w:r>
        <w:rPr>
          <w:sz w:val="28"/>
          <w:szCs w:val="28"/>
        </w:rPr>
        <w:t>нотаріального</w:t>
      </w:r>
      <w:proofErr w:type="spellEnd"/>
      <w:r>
        <w:rPr>
          <w:sz w:val="28"/>
          <w:szCs w:val="28"/>
        </w:rPr>
        <w:t xml:space="preserve"> права</w:t>
      </w:r>
      <w:r>
        <w:rPr>
          <w:sz w:val="28"/>
          <w:szCs w:val="28"/>
          <w:lang w:val="uk-UA"/>
        </w:rPr>
        <w:t>. Нотаріальна діяльність, її процедура та правосвідомість громадян</w:t>
      </w:r>
      <w:r w:rsidRPr="00F47E1C">
        <w:rPr>
          <w:sz w:val="28"/>
          <w:szCs w:val="28"/>
          <w:lang w:val="uk-UA"/>
        </w:rPr>
        <w:t xml:space="preserve"> </w:t>
      </w:r>
      <w:r>
        <w:rPr>
          <w:sz w:val="28"/>
          <w:szCs w:val="28"/>
          <w:lang w:val="uk-UA"/>
        </w:rPr>
        <w:t xml:space="preserve">. </w:t>
      </w:r>
      <w:r w:rsidRPr="00F47E1C">
        <w:rPr>
          <w:sz w:val="28"/>
          <w:szCs w:val="28"/>
          <w:lang w:val="uk-UA"/>
        </w:rPr>
        <w:t>Нотаріат, як система органів та посадових осіб.</w:t>
      </w:r>
    </w:p>
    <w:p w:rsidR="00602FAF" w:rsidRDefault="00602FAF" w:rsidP="00602FAF">
      <w:pPr>
        <w:pStyle w:val="a5"/>
        <w:spacing w:after="0"/>
        <w:ind w:firstLine="567"/>
        <w:jc w:val="both"/>
        <w:rPr>
          <w:b/>
          <w:sz w:val="28"/>
          <w:szCs w:val="28"/>
        </w:rPr>
      </w:pPr>
    </w:p>
    <w:p w:rsidR="00602FAF" w:rsidRDefault="00602FAF" w:rsidP="00602FAF">
      <w:pPr>
        <w:tabs>
          <w:tab w:val="left" w:pos="360"/>
        </w:tabs>
        <w:ind w:firstLine="720"/>
        <w:jc w:val="both"/>
        <w:rPr>
          <w:b/>
          <w:sz w:val="28"/>
          <w:szCs w:val="28"/>
        </w:rPr>
      </w:pPr>
      <w:r w:rsidRPr="00C91A3B">
        <w:rPr>
          <w:b/>
          <w:sz w:val="28"/>
          <w:szCs w:val="28"/>
        </w:rPr>
        <w:t xml:space="preserve">Тема </w:t>
      </w:r>
      <w:r>
        <w:rPr>
          <w:b/>
          <w:sz w:val="28"/>
          <w:szCs w:val="28"/>
        </w:rPr>
        <w:t>2.1.10. Нотаріус як основний суб'єкт нотаріальних правовідносин.</w:t>
      </w:r>
    </w:p>
    <w:p w:rsidR="00602FAF" w:rsidRDefault="00602FAF" w:rsidP="00602FAF">
      <w:pPr>
        <w:ind w:firstLine="720"/>
        <w:jc w:val="both"/>
        <w:rPr>
          <w:sz w:val="28"/>
          <w:szCs w:val="28"/>
        </w:rPr>
      </w:pPr>
      <w:r>
        <w:rPr>
          <w:sz w:val="28"/>
          <w:szCs w:val="28"/>
        </w:rPr>
        <w:t>Вимоги до посади нотаріуса. Стажування осіб, які мають намір зайнятися нотаріальною діяльністю. Організація та діяльність кваліфікаційних комісій нотаріату. Складання кваліфікаційного іспиту. Порядок видачі свідоцтва про право на заняття нотаріальною діяльністю та підстави його анулювання. Присяга нотаріуса, її значення. Права та обов'язки нотаріуса. Етика нотаріуса.</w:t>
      </w:r>
    </w:p>
    <w:p w:rsidR="00602FAF" w:rsidRDefault="00602FAF" w:rsidP="00602FAF">
      <w:pPr>
        <w:pStyle w:val="a5"/>
        <w:spacing w:after="0"/>
        <w:ind w:firstLine="567"/>
        <w:jc w:val="both"/>
        <w:rPr>
          <w:b/>
          <w:sz w:val="28"/>
          <w:szCs w:val="28"/>
        </w:rPr>
      </w:pPr>
    </w:p>
    <w:p w:rsidR="00602FAF" w:rsidRDefault="00602FAF" w:rsidP="00602FAF">
      <w:pPr>
        <w:tabs>
          <w:tab w:val="left" w:pos="360"/>
          <w:tab w:val="left" w:pos="540"/>
          <w:tab w:val="left" w:pos="720"/>
        </w:tabs>
        <w:ind w:firstLine="709"/>
        <w:rPr>
          <w:b/>
          <w:sz w:val="28"/>
          <w:szCs w:val="28"/>
        </w:rPr>
      </w:pPr>
      <w:r w:rsidRPr="005C1764">
        <w:rPr>
          <w:b/>
          <w:sz w:val="28"/>
          <w:szCs w:val="28"/>
        </w:rPr>
        <w:t xml:space="preserve">Тема 2.1.11. </w:t>
      </w:r>
      <w:r>
        <w:rPr>
          <w:b/>
          <w:sz w:val="28"/>
          <w:szCs w:val="28"/>
        </w:rPr>
        <w:t xml:space="preserve">Система та компетенція нотаріальних органів. </w:t>
      </w:r>
    </w:p>
    <w:p w:rsidR="00602FAF" w:rsidRDefault="00602FAF" w:rsidP="00602FAF">
      <w:pPr>
        <w:tabs>
          <w:tab w:val="left" w:pos="360"/>
          <w:tab w:val="left" w:pos="540"/>
          <w:tab w:val="left" w:pos="720"/>
        </w:tabs>
        <w:ind w:firstLine="720"/>
        <w:jc w:val="both"/>
        <w:rPr>
          <w:b/>
          <w:sz w:val="28"/>
          <w:szCs w:val="28"/>
        </w:rPr>
      </w:pPr>
      <w:r>
        <w:rPr>
          <w:sz w:val="28"/>
          <w:szCs w:val="28"/>
        </w:rPr>
        <w:t xml:space="preserve">Система нотаріальних органів та посадових осіб, на яких покладено обов’язок вчиняти нотаріальні дії в Україні. Організація роботи державних нотаріальних контор. Організаційні питання діяльності приватних нотаріусів. </w:t>
      </w:r>
    </w:p>
    <w:p w:rsidR="00602FAF" w:rsidRDefault="00602FAF" w:rsidP="00602FAF">
      <w:pPr>
        <w:ind w:firstLine="720"/>
        <w:jc w:val="both"/>
        <w:rPr>
          <w:sz w:val="28"/>
          <w:szCs w:val="28"/>
        </w:rPr>
      </w:pPr>
      <w:r>
        <w:rPr>
          <w:sz w:val="28"/>
          <w:szCs w:val="28"/>
        </w:rPr>
        <w:t xml:space="preserve">Діяльність державних нотаріальних архівів. Організація роботи посадових осіб, на яких покладено обов’язок вчиняти нотаріальні дії. Робота консульських установ та дипломатичних представництв щодо вчинення нотаріальних дій. </w:t>
      </w:r>
    </w:p>
    <w:p w:rsidR="00602FAF" w:rsidRDefault="00602FAF" w:rsidP="00602FAF">
      <w:pPr>
        <w:ind w:firstLine="720"/>
        <w:jc w:val="both"/>
        <w:rPr>
          <w:sz w:val="28"/>
          <w:szCs w:val="28"/>
        </w:rPr>
      </w:pPr>
      <w:r>
        <w:rPr>
          <w:sz w:val="28"/>
          <w:szCs w:val="28"/>
        </w:rPr>
        <w:lastRenderedPageBreak/>
        <w:t>Роль органів юстиції щодо регулювання діяльності нотаріату. Діяльність Української нотаріальної палати.</w:t>
      </w:r>
    </w:p>
    <w:p w:rsidR="00602FAF" w:rsidRDefault="00602FAF" w:rsidP="00602FAF">
      <w:pPr>
        <w:ind w:firstLine="720"/>
        <w:jc w:val="both"/>
        <w:rPr>
          <w:sz w:val="28"/>
          <w:szCs w:val="28"/>
        </w:rPr>
      </w:pPr>
      <w:r>
        <w:rPr>
          <w:sz w:val="28"/>
          <w:szCs w:val="28"/>
        </w:rPr>
        <w:t xml:space="preserve">Поняття компетенції нотаріальних органів. Класифікація нотаріальних дій. Поняття та значення предметної  та територіальної компетенції. Виключення із загального правила територіальної компетенції. </w:t>
      </w:r>
    </w:p>
    <w:p w:rsidR="00602FAF" w:rsidRPr="002A60F8" w:rsidRDefault="00602FAF" w:rsidP="00602FAF">
      <w:pPr>
        <w:pStyle w:val="a5"/>
        <w:spacing w:after="0"/>
        <w:ind w:firstLine="567"/>
        <w:jc w:val="both"/>
        <w:rPr>
          <w:b/>
          <w:sz w:val="28"/>
          <w:szCs w:val="28"/>
        </w:rPr>
      </w:pPr>
    </w:p>
    <w:p w:rsidR="00602FAF" w:rsidRDefault="00602FAF" w:rsidP="00602FAF">
      <w:pPr>
        <w:tabs>
          <w:tab w:val="left" w:pos="360"/>
        </w:tabs>
        <w:ind w:firstLine="720"/>
        <w:rPr>
          <w:b/>
          <w:sz w:val="28"/>
          <w:szCs w:val="28"/>
        </w:rPr>
      </w:pPr>
      <w:r w:rsidRPr="00C91A3B">
        <w:rPr>
          <w:b/>
          <w:sz w:val="28"/>
          <w:szCs w:val="28"/>
        </w:rPr>
        <w:t>Тема</w:t>
      </w:r>
      <w:r>
        <w:rPr>
          <w:b/>
          <w:sz w:val="28"/>
          <w:szCs w:val="28"/>
        </w:rPr>
        <w:t xml:space="preserve"> 2.1.12. Загальні правила вчинення нотаріальних дій.</w:t>
      </w:r>
    </w:p>
    <w:p w:rsidR="00602FAF" w:rsidRDefault="00602FAF" w:rsidP="00602FAF">
      <w:pPr>
        <w:tabs>
          <w:tab w:val="left" w:pos="360"/>
        </w:tabs>
        <w:ind w:firstLine="720"/>
        <w:jc w:val="both"/>
        <w:rPr>
          <w:sz w:val="28"/>
          <w:szCs w:val="28"/>
        </w:rPr>
      </w:pPr>
      <w:r>
        <w:rPr>
          <w:sz w:val="28"/>
          <w:szCs w:val="28"/>
        </w:rPr>
        <w:t>Особливості нотаріального процесу, його зміст та стадії. Поняття нотаріальної дії та загальні правила її вчинення.</w:t>
      </w:r>
    </w:p>
    <w:p w:rsidR="00602FAF" w:rsidRDefault="00602FAF" w:rsidP="00602FAF">
      <w:pPr>
        <w:ind w:firstLine="567"/>
        <w:jc w:val="both"/>
        <w:rPr>
          <w:sz w:val="28"/>
          <w:szCs w:val="28"/>
        </w:rPr>
      </w:pPr>
      <w:r>
        <w:rPr>
          <w:sz w:val="28"/>
          <w:szCs w:val="28"/>
        </w:rPr>
        <w:t xml:space="preserve">  Місце і строки вчинення нотаріальних дій. Порядок  встановлення  особи  громадянина, який звернувся за вчиненням нотаріальної дії.   Перевірка дієздатності громадян та правоздатності юридичних осіб, які беруть участь у правочинах, а також перевірка повноважень представників. Підписання нотаріально </w:t>
      </w:r>
      <w:r w:rsidRPr="00894BA2">
        <w:rPr>
          <w:sz w:val="28"/>
          <w:szCs w:val="28"/>
        </w:rPr>
        <w:t>посвідчуваних</w:t>
      </w:r>
      <w:r>
        <w:rPr>
          <w:sz w:val="28"/>
          <w:szCs w:val="28"/>
        </w:rPr>
        <w:t xml:space="preserve"> документів. Витребування відомостей і документів, необхідних для вчинення нотаріальних дій. </w:t>
      </w:r>
    </w:p>
    <w:p w:rsidR="00602FAF" w:rsidRDefault="00602FAF" w:rsidP="00602FAF">
      <w:pPr>
        <w:tabs>
          <w:tab w:val="left" w:pos="720"/>
        </w:tabs>
        <w:ind w:firstLine="567"/>
        <w:jc w:val="both"/>
        <w:rPr>
          <w:sz w:val="28"/>
          <w:szCs w:val="28"/>
        </w:rPr>
      </w:pPr>
      <w:r>
        <w:rPr>
          <w:sz w:val="28"/>
          <w:szCs w:val="28"/>
        </w:rPr>
        <w:t xml:space="preserve">  Підстави для відмови у вчиненні нотаріальних дій та процесуальний порядок оформлення відмови у вчиненні нотаріальних дій. Оскарження дій нотаріуса та відмови у вчиненні нотаріальних дій.</w:t>
      </w:r>
    </w:p>
    <w:p w:rsidR="00602FAF" w:rsidRDefault="00602FAF" w:rsidP="00602FAF">
      <w:pPr>
        <w:ind w:firstLine="567"/>
        <w:jc w:val="both"/>
        <w:rPr>
          <w:sz w:val="28"/>
          <w:szCs w:val="28"/>
        </w:rPr>
      </w:pPr>
      <w:r>
        <w:rPr>
          <w:sz w:val="28"/>
          <w:szCs w:val="28"/>
        </w:rPr>
        <w:t xml:space="preserve">  Поняття і види нотаріальних актів.</w:t>
      </w:r>
    </w:p>
    <w:p w:rsidR="00602FAF" w:rsidRDefault="00602FAF" w:rsidP="00602FAF">
      <w:pPr>
        <w:tabs>
          <w:tab w:val="left" w:pos="720"/>
          <w:tab w:val="left" w:pos="900"/>
        </w:tabs>
        <w:ind w:firstLine="567"/>
        <w:jc w:val="both"/>
        <w:rPr>
          <w:sz w:val="28"/>
          <w:szCs w:val="28"/>
        </w:rPr>
      </w:pPr>
      <w:r>
        <w:rPr>
          <w:sz w:val="28"/>
          <w:szCs w:val="28"/>
        </w:rPr>
        <w:t xml:space="preserve">  Діловодство нотаріальних контор. Складання, оформлення та реєстрація нотаріальних документів.</w:t>
      </w:r>
    </w:p>
    <w:p w:rsidR="00602FAF" w:rsidRDefault="00602FAF" w:rsidP="00602FAF">
      <w:pPr>
        <w:ind w:firstLine="567"/>
        <w:jc w:val="both"/>
        <w:rPr>
          <w:sz w:val="28"/>
          <w:szCs w:val="28"/>
        </w:rPr>
      </w:pPr>
      <w:r>
        <w:rPr>
          <w:sz w:val="28"/>
          <w:szCs w:val="28"/>
        </w:rPr>
        <w:t xml:space="preserve">  Порядок стягнення державного мита. Підстави для звільнення від сплати державного мита. </w:t>
      </w:r>
    </w:p>
    <w:p w:rsidR="00602FAF" w:rsidRDefault="00602FAF" w:rsidP="00602FAF">
      <w:pPr>
        <w:pStyle w:val="a5"/>
        <w:spacing w:after="0"/>
        <w:ind w:firstLine="567"/>
        <w:jc w:val="both"/>
        <w:rPr>
          <w:b/>
          <w:bCs/>
          <w:sz w:val="28"/>
          <w:szCs w:val="28"/>
        </w:rPr>
      </w:pPr>
    </w:p>
    <w:p w:rsidR="00602FAF" w:rsidRDefault="00602FAF" w:rsidP="00602FAF">
      <w:pPr>
        <w:tabs>
          <w:tab w:val="left" w:pos="360"/>
          <w:tab w:val="left" w:pos="720"/>
        </w:tabs>
        <w:ind w:firstLine="567"/>
        <w:rPr>
          <w:b/>
          <w:sz w:val="28"/>
          <w:szCs w:val="28"/>
        </w:rPr>
      </w:pPr>
      <w:r>
        <w:rPr>
          <w:b/>
          <w:bCs/>
          <w:sz w:val="28"/>
          <w:szCs w:val="28"/>
        </w:rPr>
        <w:t xml:space="preserve">  Тема 2.1.13</w:t>
      </w:r>
      <w:r w:rsidRPr="007422D0">
        <w:rPr>
          <w:b/>
          <w:bCs/>
          <w:sz w:val="28"/>
          <w:szCs w:val="28"/>
        </w:rPr>
        <w:t xml:space="preserve">. </w:t>
      </w:r>
      <w:r>
        <w:rPr>
          <w:b/>
          <w:sz w:val="28"/>
          <w:szCs w:val="28"/>
        </w:rPr>
        <w:t>Загальні правила посвідчення правочинів.</w:t>
      </w:r>
    </w:p>
    <w:p w:rsidR="00602FAF" w:rsidRDefault="00602FAF" w:rsidP="00602FAF">
      <w:pPr>
        <w:ind w:firstLine="567"/>
        <w:jc w:val="both"/>
        <w:rPr>
          <w:sz w:val="28"/>
          <w:szCs w:val="28"/>
        </w:rPr>
      </w:pPr>
      <w:r>
        <w:rPr>
          <w:sz w:val="28"/>
          <w:szCs w:val="28"/>
        </w:rPr>
        <w:t xml:space="preserve">  Поняття правочину та вимоги до його дійсності. Значення та переваги нотаріального посвідчення угод. Правочини, що потребують обов'язкового нотаріального посвідчення. Загальні правила посвідчення угод нотаріальними органами.</w:t>
      </w:r>
    </w:p>
    <w:p w:rsidR="00602FAF" w:rsidRDefault="00602FAF" w:rsidP="00602FAF">
      <w:pPr>
        <w:tabs>
          <w:tab w:val="left" w:pos="720"/>
        </w:tabs>
        <w:ind w:firstLine="567"/>
        <w:jc w:val="both"/>
        <w:rPr>
          <w:sz w:val="28"/>
          <w:szCs w:val="28"/>
        </w:rPr>
      </w:pPr>
      <w:r>
        <w:rPr>
          <w:sz w:val="28"/>
          <w:szCs w:val="28"/>
        </w:rPr>
        <w:t xml:space="preserve">  Процесуальний порядок посвідчення угод про відчуження нерухомості. Посвідчення договорів про заставу нерухомого майна, транспортних засобів, товарів в обороті та переробці. Посвідчення договорів про приватизацію майна державних підприємств. Процесуальний порядок посвідчення засновницьких договорів. Посвідчення шлюбного контракту. Посвідчення договору застави. Посвідчення заповітів. Посвідчення доручень. </w:t>
      </w:r>
    </w:p>
    <w:p w:rsidR="00602FAF" w:rsidRPr="007422D0" w:rsidRDefault="00602FAF" w:rsidP="00602FAF">
      <w:pPr>
        <w:pStyle w:val="a5"/>
        <w:spacing w:after="0"/>
        <w:ind w:firstLine="567"/>
        <w:jc w:val="both"/>
        <w:rPr>
          <w:b/>
          <w:bCs/>
          <w:sz w:val="28"/>
          <w:szCs w:val="28"/>
        </w:rPr>
      </w:pPr>
    </w:p>
    <w:p w:rsidR="00602FAF" w:rsidRDefault="00602FAF" w:rsidP="00602FAF">
      <w:pPr>
        <w:tabs>
          <w:tab w:val="left" w:pos="720"/>
        </w:tabs>
        <w:ind w:firstLine="567"/>
        <w:jc w:val="both"/>
        <w:rPr>
          <w:sz w:val="28"/>
          <w:szCs w:val="28"/>
        </w:rPr>
      </w:pPr>
      <w:r>
        <w:rPr>
          <w:b/>
          <w:bCs/>
          <w:sz w:val="28"/>
          <w:szCs w:val="28"/>
        </w:rPr>
        <w:t xml:space="preserve">Тема 2.1.14. </w:t>
      </w:r>
      <w:r>
        <w:rPr>
          <w:b/>
          <w:iCs/>
          <w:sz w:val="28"/>
          <w:szCs w:val="28"/>
        </w:rPr>
        <w:t>Видача нотаріусом свідоцтв.</w:t>
      </w:r>
      <w:r w:rsidRPr="00944D3F">
        <w:rPr>
          <w:b/>
          <w:sz w:val="28"/>
          <w:szCs w:val="28"/>
        </w:rPr>
        <w:t xml:space="preserve"> </w:t>
      </w:r>
    </w:p>
    <w:p w:rsidR="00602FAF" w:rsidRPr="00704F76" w:rsidRDefault="00602FAF" w:rsidP="00602FAF">
      <w:pPr>
        <w:tabs>
          <w:tab w:val="left" w:pos="720"/>
        </w:tabs>
        <w:ind w:firstLine="567"/>
        <w:jc w:val="both"/>
        <w:rPr>
          <w:bCs/>
          <w:sz w:val="28"/>
          <w:szCs w:val="28"/>
          <w:lang w:val="ru-RU"/>
        </w:rPr>
      </w:pPr>
      <w:r>
        <w:rPr>
          <w:bCs/>
          <w:sz w:val="28"/>
          <w:szCs w:val="28"/>
        </w:rPr>
        <w:t xml:space="preserve">  Порядок призначення та обов’язки виконавця заповіту. Видача свідоцтва</w:t>
      </w:r>
      <w:r w:rsidRPr="00704F76">
        <w:rPr>
          <w:bCs/>
          <w:sz w:val="28"/>
          <w:szCs w:val="28"/>
          <w:lang w:val="ru-RU"/>
        </w:rPr>
        <w:t xml:space="preserve"> </w:t>
      </w:r>
      <w:r>
        <w:rPr>
          <w:bCs/>
          <w:sz w:val="28"/>
          <w:szCs w:val="28"/>
        </w:rPr>
        <w:t xml:space="preserve">виконавцю заповіту.  </w:t>
      </w:r>
    </w:p>
    <w:p w:rsidR="00602FAF" w:rsidRDefault="00602FAF" w:rsidP="00602FAF">
      <w:pPr>
        <w:tabs>
          <w:tab w:val="left" w:pos="720"/>
        </w:tabs>
        <w:ind w:firstLine="567"/>
        <w:jc w:val="both"/>
        <w:rPr>
          <w:bCs/>
          <w:sz w:val="28"/>
          <w:szCs w:val="28"/>
        </w:rPr>
      </w:pPr>
      <w:r>
        <w:rPr>
          <w:bCs/>
          <w:sz w:val="28"/>
          <w:szCs w:val="28"/>
          <w:lang w:val="ru-RU"/>
        </w:rPr>
        <w:t xml:space="preserve">  </w:t>
      </w:r>
      <w:r w:rsidRPr="00704F76">
        <w:rPr>
          <w:bCs/>
          <w:sz w:val="28"/>
          <w:szCs w:val="28"/>
        </w:rPr>
        <w:t>Загальні</w:t>
      </w:r>
      <w:r>
        <w:rPr>
          <w:bCs/>
          <w:sz w:val="28"/>
          <w:szCs w:val="28"/>
          <w:lang w:val="ru-RU"/>
        </w:rPr>
        <w:t xml:space="preserve"> </w:t>
      </w:r>
      <w:r w:rsidRPr="00704F76">
        <w:rPr>
          <w:bCs/>
          <w:sz w:val="28"/>
          <w:szCs w:val="28"/>
        </w:rPr>
        <w:t>положення</w:t>
      </w:r>
      <w:r>
        <w:rPr>
          <w:bCs/>
          <w:sz w:val="28"/>
          <w:szCs w:val="28"/>
          <w:lang w:val="ru-RU"/>
        </w:rPr>
        <w:t xml:space="preserve"> про </w:t>
      </w:r>
      <w:r w:rsidRPr="00704F76">
        <w:rPr>
          <w:bCs/>
          <w:sz w:val="28"/>
          <w:szCs w:val="28"/>
        </w:rPr>
        <w:t>спадкування</w:t>
      </w:r>
      <w:r>
        <w:rPr>
          <w:bCs/>
          <w:sz w:val="28"/>
          <w:szCs w:val="28"/>
          <w:lang w:val="ru-RU"/>
        </w:rPr>
        <w:t xml:space="preserve">. </w:t>
      </w:r>
      <w:r>
        <w:rPr>
          <w:bCs/>
          <w:sz w:val="28"/>
          <w:szCs w:val="28"/>
        </w:rPr>
        <w:t xml:space="preserve">Видача свідоцтва про право на спадщину. </w:t>
      </w:r>
    </w:p>
    <w:p w:rsidR="00602FAF" w:rsidRDefault="00602FAF" w:rsidP="00602FAF">
      <w:pPr>
        <w:tabs>
          <w:tab w:val="left" w:pos="720"/>
        </w:tabs>
        <w:ind w:firstLine="567"/>
        <w:jc w:val="both"/>
        <w:rPr>
          <w:sz w:val="28"/>
          <w:szCs w:val="28"/>
        </w:rPr>
      </w:pPr>
      <w:r>
        <w:rPr>
          <w:sz w:val="28"/>
          <w:szCs w:val="28"/>
        </w:rPr>
        <w:t xml:space="preserve">  Видача свідоцтва про право власності на частку в спільному майні подружжя (при житті обох з подружжя та у випадку смерті одного із них). </w:t>
      </w:r>
    </w:p>
    <w:p w:rsidR="00602FAF" w:rsidRDefault="00602FAF" w:rsidP="00602FAF">
      <w:pPr>
        <w:tabs>
          <w:tab w:val="left" w:pos="720"/>
        </w:tabs>
        <w:ind w:firstLine="567"/>
        <w:jc w:val="both"/>
        <w:rPr>
          <w:sz w:val="28"/>
          <w:szCs w:val="28"/>
        </w:rPr>
      </w:pPr>
      <w:r>
        <w:rPr>
          <w:sz w:val="28"/>
          <w:szCs w:val="28"/>
        </w:rPr>
        <w:lastRenderedPageBreak/>
        <w:t xml:space="preserve">  Накладання заборон та арештів на відчуження нерухомого майна. Видача свідоцтва про придбання майна на аукціоні (публічних торгах) із реалізації заставленого майна.</w:t>
      </w:r>
    </w:p>
    <w:p w:rsidR="00602FAF" w:rsidRDefault="00602FAF" w:rsidP="00602FAF">
      <w:pPr>
        <w:tabs>
          <w:tab w:val="left" w:pos="720"/>
        </w:tabs>
        <w:ind w:firstLine="567"/>
        <w:jc w:val="both"/>
        <w:rPr>
          <w:sz w:val="28"/>
          <w:szCs w:val="28"/>
        </w:rPr>
      </w:pPr>
    </w:p>
    <w:p w:rsidR="00602FAF" w:rsidRDefault="00602FAF" w:rsidP="00602FAF">
      <w:pPr>
        <w:tabs>
          <w:tab w:val="left" w:pos="720"/>
        </w:tabs>
        <w:ind w:firstLine="567"/>
        <w:jc w:val="both"/>
        <w:rPr>
          <w:sz w:val="28"/>
          <w:szCs w:val="28"/>
        </w:rPr>
      </w:pPr>
      <w:r>
        <w:rPr>
          <w:b/>
          <w:bCs/>
          <w:sz w:val="28"/>
          <w:szCs w:val="28"/>
        </w:rPr>
        <w:t xml:space="preserve">  Тема 2.1.15. </w:t>
      </w:r>
      <w:r>
        <w:rPr>
          <w:b/>
          <w:sz w:val="28"/>
          <w:szCs w:val="28"/>
        </w:rPr>
        <w:t>Нотаріальне засвідчення та зберігання.</w:t>
      </w:r>
    </w:p>
    <w:p w:rsidR="00602FAF" w:rsidRDefault="00602FAF" w:rsidP="00602FAF">
      <w:pPr>
        <w:ind w:firstLine="720"/>
        <w:jc w:val="both"/>
        <w:rPr>
          <w:sz w:val="28"/>
          <w:szCs w:val="28"/>
        </w:rPr>
      </w:pPr>
      <w:r>
        <w:rPr>
          <w:sz w:val="28"/>
          <w:szCs w:val="28"/>
        </w:rPr>
        <w:t>Засвідчення достовірності копій документів та виписок з них. Засвідчення справжності підписів на документах. Засвідчення вірності перекладу з однієї мови на іншу.</w:t>
      </w:r>
      <w:r w:rsidRPr="00704F76">
        <w:rPr>
          <w:sz w:val="28"/>
          <w:szCs w:val="28"/>
        </w:rPr>
        <w:t xml:space="preserve"> </w:t>
      </w:r>
    </w:p>
    <w:p w:rsidR="00602FAF" w:rsidRDefault="00602FAF" w:rsidP="00602FAF">
      <w:pPr>
        <w:ind w:firstLine="720"/>
        <w:jc w:val="both"/>
        <w:rPr>
          <w:sz w:val="28"/>
          <w:szCs w:val="28"/>
        </w:rPr>
      </w:pPr>
      <w:r>
        <w:rPr>
          <w:sz w:val="28"/>
          <w:szCs w:val="28"/>
        </w:rPr>
        <w:t>Видача дублікатів документів, що зберігаються у справах нотаріальної контори та державному нотаріальному архіві.</w:t>
      </w:r>
    </w:p>
    <w:p w:rsidR="00602FAF" w:rsidRDefault="00602FAF" w:rsidP="00602FAF">
      <w:pPr>
        <w:ind w:firstLine="720"/>
        <w:jc w:val="both"/>
        <w:rPr>
          <w:sz w:val="28"/>
          <w:szCs w:val="28"/>
        </w:rPr>
      </w:pPr>
      <w:r>
        <w:rPr>
          <w:sz w:val="28"/>
          <w:szCs w:val="28"/>
        </w:rPr>
        <w:t>Посвідчення безспірних юридичних фактів нотаріальними органами (факту знаходження громадянина в живих, тотожності громадянина з особою, зображеною на фотокартці, факту часу пред'явлення документів).</w:t>
      </w:r>
    </w:p>
    <w:p w:rsidR="00602FAF" w:rsidRDefault="00602FAF" w:rsidP="00602FAF">
      <w:pPr>
        <w:ind w:firstLine="720"/>
        <w:jc w:val="both"/>
        <w:rPr>
          <w:sz w:val="28"/>
          <w:szCs w:val="28"/>
        </w:rPr>
      </w:pPr>
      <w:r>
        <w:rPr>
          <w:sz w:val="28"/>
          <w:szCs w:val="28"/>
        </w:rPr>
        <w:t xml:space="preserve">Передача заяв громадян і організацій іншим особам. </w:t>
      </w:r>
    </w:p>
    <w:p w:rsidR="00602FAF" w:rsidRDefault="00602FAF" w:rsidP="00602FAF">
      <w:pPr>
        <w:ind w:firstLine="720"/>
        <w:jc w:val="both"/>
        <w:rPr>
          <w:sz w:val="28"/>
          <w:szCs w:val="28"/>
        </w:rPr>
      </w:pPr>
      <w:r>
        <w:rPr>
          <w:sz w:val="28"/>
          <w:szCs w:val="28"/>
        </w:rPr>
        <w:t xml:space="preserve">Прийняття документів на зберігання. Прийняття в депозит грошових сум та цінних паперів. </w:t>
      </w:r>
    </w:p>
    <w:p w:rsidR="00602FAF" w:rsidRDefault="00602FAF" w:rsidP="00602FAF">
      <w:pPr>
        <w:tabs>
          <w:tab w:val="left" w:pos="720"/>
        </w:tabs>
        <w:ind w:firstLine="567"/>
        <w:jc w:val="both"/>
        <w:rPr>
          <w:sz w:val="28"/>
          <w:szCs w:val="28"/>
        </w:rPr>
      </w:pPr>
    </w:p>
    <w:p w:rsidR="00602FAF" w:rsidRDefault="00602FAF" w:rsidP="00602FAF">
      <w:pPr>
        <w:ind w:firstLine="720"/>
        <w:jc w:val="both"/>
        <w:rPr>
          <w:b/>
          <w:sz w:val="28"/>
          <w:szCs w:val="28"/>
        </w:rPr>
      </w:pPr>
      <w:r>
        <w:rPr>
          <w:b/>
          <w:bCs/>
          <w:sz w:val="28"/>
          <w:szCs w:val="28"/>
        </w:rPr>
        <w:t xml:space="preserve">Тема 2.1.16. </w:t>
      </w:r>
      <w:r>
        <w:rPr>
          <w:b/>
          <w:sz w:val="28"/>
          <w:szCs w:val="28"/>
        </w:rPr>
        <w:t>Вчинення  виконавчих написів та протестів</w:t>
      </w:r>
    </w:p>
    <w:p w:rsidR="00602FAF" w:rsidRPr="00D12DF7" w:rsidRDefault="00602FAF" w:rsidP="00602FAF">
      <w:pPr>
        <w:ind w:firstLine="720"/>
        <w:jc w:val="both"/>
        <w:rPr>
          <w:sz w:val="28"/>
          <w:szCs w:val="28"/>
        </w:rPr>
      </w:pPr>
      <w:r>
        <w:rPr>
          <w:sz w:val="28"/>
          <w:szCs w:val="28"/>
        </w:rPr>
        <w:t xml:space="preserve">Поняття і значення виконавчого напису. Процесуальний  порядок вчинення виконавчих написів за конкретними видами </w:t>
      </w:r>
      <w:proofErr w:type="spellStart"/>
      <w:r>
        <w:rPr>
          <w:sz w:val="28"/>
          <w:szCs w:val="28"/>
        </w:rPr>
        <w:t>заборгованостей.Порядок</w:t>
      </w:r>
      <w:proofErr w:type="spellEnd"/>
      <w:r>
        <w:rPr>
          <w:sz w:val="28"/>
          <w:szCs w:val="28"/>
        </w:rPr>
        <w:t xml:space="preserve"> вчинення протестів векселів. Пред'явлення чеків до платежу, посвідчення несплати чеків та вчинення виконавчого напису на чеку.</w:t>
      </w:r>
      <w:r w:rsidRPr="007100FD">
        <w:rPr>
          <w:sz w:val="28"/>
          <w:szCs w:val="28"/>
        </w:rPr>
        <w:t xml:space="preserve"> </w:t>
      </w:r>
      <w:r>
        <w:rPr>
          <w:sz w:val="28"/>
          <w:szCs w:val="28"/>
        </w:rPr>
        <w:t xml:space="preserve">Вчинення морських протестів. Акт про морський протест. </w:t>
      </w:r>
    </w:p>
    <w:p w:rsidR="00602FAF" w:rsidRPr="00944D3F" w:rsidRDefault="00602FAF" w:rsidP="00602FAF">
      <w:pPr>
        <w:ind w:firstLine="720"/>
        <w:jc w:val="both"/>
        <w:rPr>
          <w:sz w:val="28"/>
          <w:szCs w:val="28"/>
        </w:rPr>
      </w:pPr>
    </w:p>
    <w:p w:rsidR="00602FAF" w:rsidRDefault="00602FAF" w:rsidP="00602FAF">
      <w:pPr>
        <w:ind w:left="720"/>
        <w:jc w:val="both"/>
        <w:rPr>
          <w:sz w:val="28"/>
          <w:szCs w:val="28"/>
        </w:rPr>
      </w:pPr>
      <w:r>
        <w:rPr>
          <w:b/>
          <w:bCs/>
          <w:sz w:val="28"/>
          <w:szCs w:val="28"/>
        </w:rPr>
        <w:t xml:space="preserve">Тема 2.1.17. </w:t>
      </w:r>
      <w:r>
        <w:rPr>
          <w:b/>
          <w:iCs/>
          <w:sz w:val="28"/>
          <w:szCs w:val="28"/>
        </w:rPr>
        <w:t>З</w:t>
      </w:r>
      <w:r>
        <w:rPr>
          <w:b/>
          <w:sz w:val="28"/>
          <w:szCs w:val="28"/>
        </w:rPr>
        <w:t>астосування нотаріусом законодавства іноземних держав</w:t>
      </w:r>
    </w:p>
    <w:p w:rsidR="00602FAF" w:rsidRDefault="00602FAF" w:rsidP="00602FAF">
      <w:pPr>
        <w:ind w:firstLine="720"/>
        <w:jc w:val="both"/>
        <w:rPr>
          <w:sz w:val="28"/>
          <w:szCs w:val="28"/>
        </w:rPr>
      </w:pPr>
      <w:r>
        <w:rPr>
          <w:sz w:val="28"/>
          <w:szCs w:val="28"/>
        </w:rPr>
        <w:t xml:space="preserve">Нотаріальне оформлення документів, призначених для дії за кордоном.  Забезпечення реалізації права спадкування за договорами про правову допомогу. Виконання доручень іноземних юрисдикційних органів і звернення нотаріальних органів України з дорученнями до іноземних органів юстиції. </w:t>
      </w:r>
    </w:p>
    <w:p w:rsidR="00602FAF" w:rsidRDefault="00602FAF" w:rsidP="00602FAF">
      <w:pPr>
        <w:ind w:firstLine="567"/>
        <w:jc w:val="both"/>
        <w:rPr>
          <w:sz w:val="28"/>
          <w:szCs w:val="28"/>
        </w:rPr>
      </w:pPr>
      <w:r>
        <w:rPr>
          <w:sz w:val="28"/>
          <w:szCs w:val="28"/>
        </w:rPr>
        <w:t xml:space="preserve">  Міжнародні договори в сфері нотаріальної діяльності.</w:t>
      </w:r>
    </w:p>
    <w:p w:rsidR="00602FAF" w:rsidRDefault="00602FAF" w:rsidP="00602FAF">
      <w:pPr>
        <w:tabs>
          <w:tab w:val="left" w:pos="720"/>
        </w:tabs>
        <w:ind w:firstLine="567"/>
        <w:jc w:val="both"/>
        <w:rPr>
          <w:sz w:val="28"/>
          <w:szCs w:val="28"/>
        </w:rPr>
      </w:pPr>
      <w:r>
        <w:rPr>
          <w:sz w:val="28"/>
          <w:szCs w:val="28"/>
        </w:rPr>
        <w:t xml:space="preserve">  Гаазька конвенція 1961 року про спрощений порядок визнання іноземних документів. </w:t>
      </w:r>
    </w:p>
    <w:p w:rsidR="00602FAF" w:rsidRDefault="00602FAF" w:rsidP="00602FAF">
      <w:pPr>
        <w:tabs>
          <w:tab w:val="left" w:pos="720"/>
        </w:tabs>
        <w:ind w:firstLine="567"/>
        <w:jc w:val="both"/>
        <w:rPr>
          <w:szCs w:val="28"/>
        </w:rPr>
      </w:pPr>
      <w:r>
        <w:rPr>
          <w:sz w:val="28"/>
          <w:szCs w:val="28"/>
        </w:rPr>
        <w:t xml:space="preserve">  Апостиль та особливості його проставляння. Консульська легалізація. </w:t>
      </w:r>
    </w:p>
    <w:p w:rsidR="00602FAF" w:rsidRPr="007100FD" w:rsidRDefault="00602FAF" w:rsidP="00602FAF">
      <w:pPr>
        <w:tabs>
          <w:tab w:val="left" w:pos="720"/>
        </w:tabs>
        <w:ind w:firstLine="567"/>
        <w:jc w:val="both"/>
        <w:rPr>
          <w:sz w:val="28"/>
          <w:szCs w:val="28"/>
        </w:rPr>
      </w:pPr>
    </w:p>
    <w:p w:rsidR="00602FAF" w:rsidRPr="00296773" w:rsidRDefault="00602FAF" w:rsidP="00602FAF">
      <w:pPr>
        <w:pStyle w:val="a5"/>
        <w:spacing w:after="0"/>
        <w:jc w:val="center"/>
        <w:rPr>
          <w:b/>
          <w:sz w:val="28"/>
          <w:szCs w:val="28"/>
        </w:rPr>
      </w:pPr>
      <w:r w:rsidRPr="00296773">
        <w:rPr>
          <w:b/>
          <w:sz w:val="28"/>
          <w:szCs w:val="28"/>
        </w:rPr>
        <w:t>Список рекомендованих джерел</w:t>
      </w:r>
    </w:p>
    <w:p w:rsidR="00602FAF" w:rsidRPr="00B36776" w:rsidRDefault="00602FAF" w:rsidP="00602FAF">
      <w:pPr>
        <w:spacing w:line="233" w:lineRule="auto"/>
        <w:ind w:left="1158"/>
        <w:jc w:val="both"/>
        <w:rPr>
          <w:bCs/>
          <w:sz w:val="28"/>
          <w:szCs w:val="28"/>
        </w:rPr>
      </w:pPr>
    </w:p>
    <w:p w:rsidR="00602FAF" w:rsidRPr="00B36776" w:rsidRDefault="00602FAF" w:rsidP="00602FAF">
      <w:pPr>
        <w:pStyle w:val="aa"/>
        <w:tabs>
          <w:tab w:val="left" w:pos="426"/>
          <w:tab w:val="num" w:pos="900"/>
        </w:tabs>
        <w:spacing w:after="0"/>
        <w:ind w:left="0"/>
        <w:jc w:val="both"/>
        <w:rPr>
          <w:b/>
          <w:sz w:val="28"/>
          <w:szCs w:val="28"/>
          <w:lang w:val="uk-UA"/>
        </w:rPr>
      </w:pPr>
      <w:r w:rsidRPr="00B36776">
        <w:rPr>
          <w:b/>
          <w:sz w:val="28"/>
          <w:szCs w:val="28"/>
          <w:lang w:val="uk-UA"/>
        </w:rPr>
        <w:tab/>
        <w:t>3.1. Основні рекомендовані джерела:</w:t>
      </w:r>
    </w:p>
    <w:p w:rsidR="00602FAF" w:rsidRPr="00B36776" w:rsidRDefault="00602FAF" w:rsidP="00602FAF">
      <w:pPr>
        <w:widowControl w:val="0"/>
        <w:shd w:val="clear" w:color="auto" w:fill="FFFFFF"/>
        <w:tabs>
          <w:tab w:val="left" w:pos="540"/>
        </w:tabs>
        <w:autoSpaceDE w:val="0"/>
        <w:autoSpaceDN w:val="0"/>
        <w:adjustRightInd w:val="0"/>
        <w:jc w:val="both"/>
        <w:rPr>
          <w:color w:val="000000"/>
          <w:sz w:val="28"/>
          <w:szCs w:val="28"/>
        </w:rPr>
      </w:pPr>
      <w:r w:rsidRPr="00B36776">
        <w:rPr>
          <w:sz w:val="28"/>
          <w:szCs w:val="28"/>
        </w:rPr>
        <w:tab/>
        <w:t>3.1.1.</w:t>
      </w:r>
      <w:r w:rsidRPr="00B36776">
        <w:rPr>
          <w:color w:val="000000"/>
          <w:sz w:val="28"/>
          <w:szCs w:val="28"/>
        </w:rPr>
        <w:t xml:space="preserve"> Конституція України // Відомості Верховної ради України. – 1996. – № 30. – Ст. 141.</w:t>
      </w:r>
    </w:p>
    <w:p w:rsidR="00602FAF" w:rsidRPr="00AA7C64" w:rsidRDefault="00602FAF" w:rsidP="00602FAF">
      <w:pPr>
        <w:pStyle w:val="11"/>
        <w:suppressAutoHyphens/>
        <w:ind w:left="0"/>
        <w:jc w:val="both"/>
        <w:rPr>
          <w:rStyle w:val="FontStyle68"/>
          <w:color w:val="000000"/>
          <w:sz w:val="28"/>
          <w:szCs w:val="28"/>
          <w:lang w:eastAsia="uk-UA"/>
        </w:rPr>
      </w:pPr>
      <w:r>
        <w:rPr>
          <w:sz w:val="28"/>
          <w:szCs w:val="28"/>
        </w:rPr>
        <w:t xml:space="preserve">       </w:t>
      </w:r>
      <w:r w:rsidRPr="00B36776">
        <w:rPr>
          <w:sz w:val="28"/>
          <w:szCs w:val="28"/>
        </w:rPr>
        <w:t xml:space="preserve">3.1.2. </w:t>
      </w:r>
      <w:r w:rsidRPr="00AA7C64">
        <w:rPr>
          <w:bCs/>
          <w:color w:val="000000"/>
          <w:sz w:val="28"/>
          <w:szCs w:val="28"/>
          <w:lang w:eastAsia="uk-UA"/>
        </w:rPr>
        <w:t>Кримінальний процесуальний кодекс України</w:t>
      </w:r>
      <w:r w:rsidRPr="00AA7C64">
        <w:rPr>
          <w:color w:val="000000"/>
          <w:sz w:val="28"/>
          <w:szCs w:val="28"/>
          <w:lang w:eastAsia="uk-UA"/>
        </w:rPr>
        <w:t xml:space="preserve">: </w:t>
      </w:r>
      <w:r>
        <w:rPr>
          <w:color w:val="000000"/>
          <w:sz w:val="28"/>
          <w:szCs w:val="28"/>
          <w:lang w:eastAsia="uk-UA"/>
        </w:rPr>
        <w:t>в редакції станом на 04.09.2016р.</w:t>
      </w:r>
      <w:r w:rsidRPr="00AA7C64">
        <w:rPr>
          <w:color w:val="000000"/>
          <w:sz w:val="28"/>
          <w:szCs w:val="28"/>
          <w:lang w:eastAsia="uk-UA"/>
        </w:rPr>
        <w:t xml:space="preserve">  – </w:t>
      </w:r>
      <w:r>
        <w:rPr>
          <w:color w:val="000000"/>
          <w:sz w:val="28"/>
          <w:szCs w:val="28"/>
          <w:lang w:eastAsia="uk-UA"/>
        </w:rPr>
        <w:t>С.</w:t>
      </w:r>
      <w:r w:rsidRPr="00AA7C64">
        <w:rPr>
          <w:color w:val="000000"/>
          <w:sz w:val="28"/>
          <w:szCs w:val="28"/>
          <w:lang w:eastAsia="uk-UA"/>
        </w:rPr>
        <w:t>:</w:t>
      </w:r>
      <w:r>
        <w:rPr>
          <w:color w:val="000000"/>
          <w:sz w:val="28"/>
          <w:szCs w:val="28"/>
          <w:lang w:eastAsia="uk-UA"/>
        </w:rPr>
        <w:t xml:space="preserve">ТОВ «ВВП </w:t>
      </w:r>
      <w:proofErr w:type="spellStart"/>
      <w:r>
        <w:rPr>
          <w:color w:val="000000"/>
          <w:sz w:val="28"/>
          <w:szCs w:val="28"/>
          <w:lang w:eastAsia="uk-UA"/>
        </w:rPr>
        <w:t>Нотіс</w:t>
      </w:r>
      <w:proofErr w:type="spellEnd"/>
      <w:r>
        <w:rPr>
          <w:color w:val="000000"/>
          <w:sz w:val="28"/>
          <w:szCs w:val="28"/>
          <w:lang w:eastAsia="uk-UA"/>
        </w:rPr>
        <w:t>»</w:t>
      </w:r>
      <w:r w:rsidRPr="00AA7C64">
        <w:rPr>
          <w:color w:val="000000"/>
          <w:sz w:val="28"/>
          <w:szCs w:val="28"/>
          <w:lang w:eastAsia="uk-UA"/>
        </w:rPr>
        <w:t>., 201</w:t>
      </w:r>
      <w:r>
        <w:rPr>
          <w:color w:val="000000"/>
          <w:sz w:val="28"/>
          <w:szCs w:val="28"/>
          <w:lang w:eastAsia="uk-UA"/>
        </w:rPr>
        <w:t>6</w:t>
      </w:r>
      <w:r w:rsidRPr="00AA7C64">
        <w:rPr>
          <w:color w:val="000000"/>
          <w:sz w:val="28"/>
          <w:szCs w:val="28"/>
          <w:lang w:eastAsia="uk-UA"/>
        </w:rPr>
        <w:t>. – 3</w:t>
      </w:r>
      <w:r>
        <w:rPr>
          <w:color w:val="000000"/>
          <w:sz w:val="28"/>
          <w:szCs w:val="28"/>
          <w:lang w:eastAsia="uk-UA"/>
        </w:rPr>
        <w:t>24</w:t>
      </w:r>
      <w:r w:rsidRPr="00AA7C64">
        <w:rPr>
          <w:color w:val="000000"/>
          <w:sz w:val="28"/>
          <w:szCs w:val="28"/>
          <w:lang w:eastAsia="uk-UA"/>
        </w:rPr>
        <w:t xml:space="preserve"> с.</w:t>
      </w:r>
    </w:p>
    <w:p w:rsidR="00602FAF" w:rsidRPr="00630A98" w:rsidRDefault="00602FAF" w:rsidP="00602FAF">
      <w:pPr>
        <w:shd w:val="clear" w:color="auto" w:fill="FFFFFF"/>
        <w:autoSpaceDE w:val="0"/>
        <w:autoSpaceDN w:val="0"/>
        <w:adjustRightInd w:val="0"/>
        <w:ind w:firstLine="540"/>
        <w:jc w:val="both"/>
        <w:rPr>
          <w:sz w:val="28"/>
        </w:rPr>
      </w:pPr>
      <w:r w:rsidRPr="00B36776">
        <w:rPr>
          <w:sz w:val="28"/>
          <w:szCs w:val="28"/>
        </w:rPr>
        <w:t xml:space="preserve">3.1.3. </w:t>
      </w:r>
      <w:r w:rsidRPr="00630A98">
        <w:rPr>
          <w:sz w:val="28"/>
        </w:rPr>
        <w:t>Про судоустрій і статус суддів: Закон України від</w:t>
      </w:r>
      <w:r w:rsidRPr="00630A98">
        <w:t xml:space="preserve"> </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602FAF" w:rsidRPr="00B36776" w:rsidRDefault="00602FAF" w:rsidP="00602FAF">
      <w:pPr>
        <w:widowControl w:val="0"/>
        <w:shd w:val="clear" w:color="auto" w:fill="FFFFFF"/>
        <w:tabs>
          <w:tab w:val="left" w:pos="511"/>
        </w:tabs>
        <w:autoSpaceDE w:val="0"/>
        <w:autoSpaceDN w:val="0"/>
        <w:adjustRightInd w:val="0"/>
        <w:jc w:val="both"/>
        <w:rPr>
          <w:bCs/>
          <w:color w:val="000000"/>
          <w:sz w:val="28"/>
          <w:szCs w:val="28"/>
          <w:shd w:val="clear" w:color="auto" w:fill="FFFFFF"/>
        </w:rPr>
      </w:pPr>
      <w:r w:rsidRPr="00B36776">
        <w:rPr>
          <w:sz w:val="28"/>
          <w:szCs w:val="28"/>
        </w:rPr>
        <w:lastRenderedPageBreak/>
        <w:tab/>
        <w:t xml:space="preserve">3.1.4. . </w:t>
      </w:r>
      <w:r w:rsidRPr="00B36776">
        <w:rPr>
          <w:rStyle w:val="rvts23"/>
          <w:bCs/>
          <w:color w:val="000000"/>
          <w:sz w:val="28"/>
          <w:szCs w:val="28"/>
          <w:bdr w:val="none" w:sz="0" w:space="0" w:color="auto" w:frame="1"/>
        </w:rPr>
        <w:t>Про адвокатуру та адвокатську діяльність</w:t>
      </w:r>
      <w:bookmarkStart w:id="1" w:name="n678"/>
      <w:bookmarkEnd w:id="1"/>
      <w:r w:rsidRPr="00B36776">
        <w:rPr>
          <w:sz w:val="28"/>
          <w:szCs w:val="28"/>
        </w:rPr>
        <w:t xml:space="preserve">: Закон України від </w:t>
      </w:r>
      <w:r w:rsidRPr="00B36776">
        <w:rPr>
          <w:rStyle w:val="rvts44"/>
          <w:bCs/>
          <w:color w:val="000000"/>
          <w:sz w:val="28"/>
          <w:szCs w:val="28"/>
          <w:bdr w:val="none" w:sz="0" w:space="0" w:color="auto" w:frame="1"/>
          <w:shd w:val="clear" w:color="auto" w:fill="FFFFFF"/>
        </w:rPr>
        <w:t>5.07.2012 р.№ 5076-VI</w:t>
      </w:r>
      <w:r w:rsidRPr="00B36776">
        <w:rPr>
          <w:sz w:val="28"/>
          <w:szCs w:val="28"/>
        </w:rPr>
        <w:t xml:space="preserve"> р. № </w:t>
      </w:r>
      <w:proofErr w:type="spellStart"/>
      <w:r w:rsidRPr="00B36776">
        <w:rPr>
          <w:sz w:val="28"/>
          <w:szCs w:val="28"/>
        </w:rPr>
        <w:t>2887-ХН</w:t>
      </w:r>
      <w:proofErr w:type="spellEnd"/>
      <w:r w:rsidRPr="00B36776">
        <w:rPr>
          <w:sz w:val="28"/>
          <w:szCs w:val="28"/>
        </w:rPr>
        <w:t xml:space="preserve"> // </w:t>
      </w:r>
      <w:r w:rsidRPr="00B36776">
        <w:rPr>
          <w:rStyle w:val="rvts44"/>
          <w:bCs/>
          <w:color w:val="000000"/>
          <w:sz w:val="28"/>
          <w:szCs w:val="28"/>
          <w:bdr w:val="none" w:sz="0" w:space="0" w:color="auto" w:frame="1"/>
        </w:rPr>
        <w:t>Відомості Верховної Ради України. – 2013. – № 27. – Ст. 282.</w:t>
      </w:r>
    </w:p>
    <w:p w:rsidR="00602FAF" w:rsidRDefault="00602FAF" w:rsidP="00602FAF">
      <w:pPr>
        <w:pStyle w:val="ad"/>
        <w:suppressAutoHyphens/>
        <w:ind w:left="0"/>
        <w:jc w:val="both"/>
        <w:rPr>
          <w:color w:val="000000"/>
          <w:sz w:val="28"/>
          <w:szCs w:val="28"/>
          <w:lang w:val="uk-UA"/>
        </w:rPr>
      </w:pPr>
      <w:r>
        <w:rPr>
          <w:sz w:val="28"/>
          <w:szCs w:val="28"/>
          <w:lang w:val="uk-UA"/>
        </w:rPr>
        <w:t xml:space="preserve">       </w:t>
      </w:r>
      <w:r w:rsidRPr="00B36776">
        <w:rPr>
          <w:sz w:val="28"/>
          <w:szCs w:val="28"/>
        </w:rPr>
        <w:t>3.1.5.</w:t>
      </w:r>
      <w:r w:rsidRPr="00B36776">
        <w:rPr>
          <w:sz w:val="28"/>
          <w:szCs w:val="28"/>
        </w:rPr>
        <w:tab/>
      </w:r>
      <w:r w:rsidRPr="00AA7C64">
        <w:rPr>
          <w:color w:val="000000"/>
          <w:sz w:val="28"/>
          <w:szCs w:val="28"/>
          <w:lang w:val="uk-UA"/>
        </w:rPr>
        <w:t xml:space="preserve">Про безоплатну правову допомогу Закон України від 02.06.2011 р. // [Електронний ресурс]. – Режим доступу: </w:t>
      </w:r>
      <w:hyperlink r:id="rId7" w:history="1">
        <w:proofErr w:type="spellStart"/>
        <w:r w:rsidRPr="006C0E9A">
          <w:rPr>
            <w:rStyle w:val="ac"/>
            <w:sz w:val="28"/>
            <w:szCs w:val="28"/>
            <w:lang w:val="uk-UA"/>
          </w:rPr>
          <w:t>www.rada.gov.ua</w:t>
        </w:r>
        <w:proofErr w:type="spellEnd"/>
      </w:hyperlink>
      <w:r w:rsidRPr="00AA7C64">
        <w:rPr>
          <w:color w:val="000000"/>
          <w:sz w:val="28"/>
          <w:szCs w:val="28"/>
          <w:lang w:val="uk-UA"/>
        </w:rPr>
        <w:t>.</w:t>
      </w:r>
    </w:p>
    <w:p w:rsidR="00602FAF" w:rsidRPr="00AA7C64" w:rsidRDefault="00602FAF" w:rsidP="00602FAF">
      <w:pPr>
        <w:pStyle w:val="11"/>
        <w:suppressAutoHyphens/>
        <w:ind w:left="0"/>
        <w:jc w:val="both"/>
        <w:rPr>
          <w:rStyle w:val="FontStyle68"/>
          <w:color w:val="000000"/>
          <w:sz w:val="28"/>
          <w:szCs w:val="28"/>
          <w:lang w:eastAsia="uk-UA"/>
        </w:rPr>
      </w:pPr>
      <w:r>
        <w:rPr>
          <w:sz w:val="28"/>
          <w:szCs w:val="28"/>
        </w:rPr>
        <w:t xml:space="preserve">        </w:t>
      </w:r>
      <w:r w:rsidRPr="00B36776">
        <w:rPr>
          <w:sz w:val="28"/>
          <w:szCs w:val="28"/>
        </w:rPr>
        <w:t xml:space="preserve">3.1.6.  </w:t>
      </w:r>
      <w:r w:rsidRPr="00AA7C64">
        <w:rPr>
          <w:rStyle w:val="FontStyle68"/>
          <w:bCs/>
          <w:color w:val="000000"/>
          <w:sz w:val="28"/>
          <w:szCs w:val="28"/>
        </w:rPr>
        <w:t xml:space="preserve">Основні положення про роль адвокатів: </w:t>
      </w:r>
      <w:r w:rsidRPr="00AA7C64">
        <w:rPr>
          <w:iCs/>
          <w:color w:val="000000"/>
          <w:sz w:val="28"/>
          <w:szCs w:val="28"/>
          <w:bdr w:val="none" w:sz="0" w:space="0" w:color="auto" w:frame="1"/>
        </w:rPr>
        <w:t xml:space="preserve">(прийняті восьмим Конгресом ООН з попередження злочинів у серпні 1990 р. в Нью-Йорку) </w:t>
      </w:r>
      <w:r w:rsidRPr="00AA7C64">
        <w:rPr>
          <w:rStyle w:val="FontStyle68"/>
          <w:color w:val="000000"/>
          <w:sz w:val="28"/>
          <w:szCs w:val="28"/>
          <w:lang w:eastAsia="uk-UA"/>
        </w:rPr>
        <w:t>//</w:t>
      </w:r>
      <w:r w:rsidRPr="00AA7C64">
        <w:rPr>
          <w:rFonts w:ascii="Arial" w:hAnsi="Arial" w:cs="Arial"/>
          <w:color w:val="000000"/>
          <w:sz w:val="28"/>
          <w:szCs w:val="28"/>
        </w:rPr>
        <w:t xml:space="preserve"> </w:t>
      </w:r>
      <w:r w:rsidRPr="00AA7C64">
        <w:rPr>
          <w:rStyle w:val="FontStyle68"/>
          <w:color w:val="000000"/>
          <w:sz w:val="28"/>
          <w:szCs w:val="28"/>
          <w:lang w:eastAsia="uk-UA"/>
        </w:rPr>
        <w:t xml:space="preserve">[Електронний ресурс]. – Режим доступу: </w:t>
      </w:r>
      <w:proofErr w:type="spellStart"/>
      <w:r w:rsidRPr="00AA7C64">
        <w:rPr>
          <w:rStyle w:val="HTML"/>
          <w:iCs/>
          <w:color w:val="000000"/>
          <w:sz w:val="28"/>
          <w:szCs w:val="28"/>
        </w:rPr>
        <w:t>kmkdka.com</w:t>
      </w:r>
      <w:proofErr w:type="spellEnd"/>
      <w:r w:rsidRPr="00AA7C64">
        <w:rPr>
          <w:rStyle w:val="HTML"/>
          <w:iCs/>
          <w:color w:val="000000"/>
          <w:sz w:val="28"/>
          <w:szCs w:val="28"/>
        </w:rPr>
        <w:t>/on-the-role-of-lawyers</w:t>
      </w:r>
      <w:r w:rsidRPr="00AA7C64">
        <w:rPr>
          <w:rStyle w:val="FontStyle68"/>
          <w:color w:val="000000"/>
          <w:sz w:val="28"/>
          <w:szCs w:val="28"/>
        </w:rPr>
        <w:t>.</w:t>
      </w:r>
    </w:p>
    <w:p w:rsidR="00602FAF" w:rsidRPr="002325A9" w:rsidRDefault="00602FAF" w:rsidP="00602FAF">
      <w:pPr>
        <w:pStyle w:val="ad"/>
        <w:suppressAutoHyphens/>
        <w:ind w:left="0"/>
        <w:jc w:val="both"/>
        <w:rPr>
          <w:rStyle w:val="FontStyle68"/>
          <w:sz w:val="22"/>
          <w:szCs w:val="22"/>
          <w:lang w:val="uk-UA" w:eastAsia="uk-UA"/>
        </w:rPr>
      </w:pPr>
      <w:r>
        <w:rPr>
          <w:sz w:val="28"/>
          <w:szCs w:val="28"/>
          <w:lang w:val="uk-UA"/>
        </w:rPr>
        <w:t xml:space="preserve">        </w:t>
      </w:r>
      <w:r w:rsidRPr="00B36776">
        <w:rPr>
          <w:sz w:val="28"/>
          <w:szCs w:val="28"/>
          <w:lang w:val="uk-UA"/>
        </w:rPr>
        <w:t>3.1.7</w:t>
      </w:r>
      <w:r>
        <w:rPr>
          <w:sz w:val="28"/>
          <w:szCs w:val="28"/>
          <w:lang w:val="uk-UA"/>
        </w:rPr>
        <w:t xml:space="preserve">. </w:t>
      </w:r>
      <w:r w:rsidRPr="002325A9">
        <w:rPr>
          <w:rStyle w:val="FontStyle68"/>
          <w:sz w:val="28"/>
          <w:szCs w:val="28"/>
          <w:lang w:val="uk-UA" w:eastAsia="uk-UA"/>
        </w:rPr>
        <w:t xml:space="preserve">Правила адвокатської етики: Схвалено Вищою кваліфікаційною комісією адвокатури при Кабінеті Міністрів України 17.11.2012 р. // Адвокатура в Україні. – К., 2012. – Електронний ресурс : Режим доступу – </w:t>
      </w:r>
      <w:proofErr w:type="spellStart"/>
      <w:r w:rsidRPr="002325A9">
        <w:rPr>
          <w:rStyle w:val="FontStyle68"/>
          <w:sz w:val="28"/>
          <w:szCs w:val="28"/>
          <w:lang w:eastAsia="uk-UA"/>
        </w:rPr>
        <w:t>http</w:t>
      </w:r>
      <w:proofErr w:type="spellEnd"/>
      <w:r w:rsidRPr="002325A9">
        <w:rPr>
          <w:rStyle w:val="FontStyle68"/>
          <w:sz w:val="28"/>
          <w:szCs w:val="28"/>
          <w:lang w:val="uk-UA" w:eastAsia="uk-UA"/>
        </w:rPr>
        <w:t>://</w:t>
      </w:r>
      <w:proofErr w:type="spellStart"/>
      <w:r w:rsidRPr="002325A9">
        <w:rPr>
          <w:rStyle w:val="FontStyle68"/>
          <w:sz w:val="28"/>
          <w:szCs w:val="28"/>
          <w:lang w:eastAsia="uk-UA"/>
        </w:rPr>
        <w:t>search</w:t>
      </w:r>
      <w:proofErr w:type="spellEnd"/>
      <w:r w:rsidRPr="002325A9">
        <w:rPr>
          <w:rStyle w:val="FontStyle68"/>
          <w:sz w:val="28"/>
          <w:szCs w:val="28"/>
          <w:lang w:val="uk-UA" w:eastAsia="uk-UA"/>
        </w:rPr>
        <w:t>.</w:t>
      </w:r>
      <w:proofErr w:type="spellStart"/>
      <w:r w:rsidRPr="002325A9">
        <w:rPr>
          <w:rStyle w:val="FontStyle68"/>
          <w:sz w:val="28"/>
          <w:szCs w:val="28"/>
          <w:lang w:eastAsia="uk-UA"/>
        </w:rPr>
        <w:t>ligazakon</w:t>
      </w:r>
      <w:proofErr w:type="spellEnd"/>
      <w:r w:rsidRPr="002325A9">
        <w:rPr>
          <w:rStyle w:val="FontStyle68"/>
          <w:sz w:val="28"/>
          <w:szCs w:val="28"/>
          <w:lang w:val="uk-UA" w:eastAsia="uk-UA"/>
        </w:rPr>
        <w:t>.</w:t>
      </w:r>
      <w:proofErr w:type="spellStart"/>
      <w:r w:rsidRPr="002325A9">
        <w:rPr>
          <w:rStyle w:val="FontStyle68"/>
          <w:sz w:val="28"/>
          <w:szCs w:val="28"/>
          <w:lang w:eastAsia="uk-UA"/>
        </w:rPr>
        <w:t>ua</w:t>
      </w:r>
      <w:proofErr w:type="spellEnd"/>
      <w:r w:rsidRPr="002325A9">
        <w:rPr>
          <w:rStyle w:val="FontStyle68"/>
          <w:sz w:val="28"/>
          <w:szCs w:val="28"/>
          <w:lang w:val="uk-UA" w:eastAsia="uk-UA"/>
        </w:rPr>
        <w:t>/</w:t>
      </w:r>
      <w:proofErr w:type="spellStart"/>
      <w:r w:rsidRPr="002325A9">
        <w:rPr>
          <w:rStyle w:val="FontStyle68"/>
          <w:sz w:val="28"/>
          <w:szCs w:val="28"/>
          <w:lang w:eastAsia="uk-UA"/>
        </w:rPr>
        <w:t>l</w:t>
      </w:r>
      <w:proofErr w:type="spellEnd"/>
      <w:r w:rsidRPr="002325A9">
        <w:rPr>
          <w:rStyle w:val="FontStyle68"/>
          <w:sz w:val="28"/>
          <w:szCs w:val="28"/>
          <w:lang w:val="uk-UA" w:eastAsia="uk-UA"/>
        </w:rPr>
        <w:t>_</w:t>
      </w:r>
      <w:proofErr w:type="spellStart"/>
      <w:r w:rsidRPr="002325A9">
        <w:rPr>
          <w:rStyle w:val="FontStyle68"/>
          <w:sz w:val="28"/>
          <w:szCs w:val="28"/>
          <w:lang w:eastAsia="uk-UA"/>
        </w:rPr>
        <w:t>doc</w:t>
      </w:r>
      <w:proofErr w:type="spellEnd"/>
      <w:r w:rsidRPr="002325A9">
        <w:rPr>
          <w:rStyle w:val="FontStyle68"/>
          <w:sz w:val="28"/>
          <w:szCs w:val="28"/>
          <w:lang w:val="uk-UA" w:eastAsia="uk-UA"/>
        </w:rPr>
        <w:t>2.</w:t>
      </w:r>
      <w:proofErr w:type="spellStart"/>
      <w:r w:rsidRPr="002325A9">
        <w:rPr>
          <w:rStyle w:val="FontStyle68"/>
          <w:sz w:val="28"/>
          <w:szCs w:val="28"/>
          <w:lang w:eastAsia="uk-UA"/>
        </w:rPr>
        <w:t>nsf</w:t>
      </w:r>
      <w:proofErr w:type="spellEnd"/>
      <w:r w:rsidRPr="002325A9">
        <w:rPr>
          <w:rStyle w:val="FontStyle68"/>
          <w:sz w:val="28"/>
          <w:szCs w:val="28"/>
          <w:lang w:val="uk-UA" w:eastAsia="uk-UA"/>
        </w:rPr>
        <w:t>/</w:t>
      </w:r>
      <w:proofErr w:type="spellStart"/>
      <w:r w:rsidRPr="002325A9">
        <w:rPr>
          <w:rStyle w:val="FontStyle68"/>
          <w:sz w:val="28"/>
          <w:szCs w:val="28"/>
          <w:lang w:eastAsia="uk-UA"/>
        </w:rPr>
        <w:t>link</w:t>
      </w:r>
      <w:proofErr w:type="spellEnd"/>
      <w:r w:rsidRPr="002325A9">
        <w:rPr>
          <w:rStyle w:val="FontStyle68"/>
          <w:sz w:val="28"/>
          <w:szCs w:val="28"/>
          <w:lang w:val="uk-UA" w:eastAsia="uk-UA"/>
        </w:rPr>
        <w:t>1/</w:t>
      </w:r>
      <w:proofErr w:type="spellStart"/>
      <w:r w:rsidRPr="002325A9">
        <w:rPr>
          <w:rStyle w:val="FontStyle68"/>
          <w:sz w:val="28"/>
          <w:szCs w:val="28"/>
          <w:lang w:eastAsia="uk-UA"/>
        </w:rPr>
        <w:t>MUS</w:t>
      </w:r>
      <w:proofErr w:type="spellEnd"/>
      <w:r w:rsidRPr="002325A9">
        <w:rPr>
          <w:rStyle w:val="FontStyle68"/>
          <w:sz w:val="28"/>
          <w:szCs w:val="28"/>
          <w:lang w:val="uk-UA" w:eastAsia="uk-UA"/>
        </w:rPr>
        <w:t>20912.</w:t>
      </w:r>
      <w:proofErr w:type="spellStart"/>
      <w:r w:rsidRPr="002325A9">
        <w:rPr>
          <w:rStyle w:val="FontStyle68"/>
          <w:sz w:val="28"/>
          <w:szCs w:val="28"/>
          <w:lang w:eastAsia="uk-UA"/>
        </w:rPr>
        <w:t>html</w:t>
      </w:r>
      <w:proofErr w:type="spellEnd"/>
      <w:r w:rsidRPr="002325A9">
        <w:rPr>
          <w:rStyle w:val="FontStyle68"/>
          <w:sz w:val="28"/>
          <w:szCs w:val="28"/>
          <w:lang w:val="uk-UA" w:eastAsia="uk-UA"/>
        </w:rPr>
        <w:t>.</w:t>
      </w:r>
      <w:r w:rsidRPr="002325A9">
        <w:rPr>
          <w:rStyle w:val="FontStyle68"/>
          <w:sz w:val="22"/>
          <w:szCs w:val="22"/>
          <w:highlight w:val="yellow"/>
          <w:lang w:val="uk-UA" w:eastAsia="uk-UA"/>
        </w:rPr>
        <w:t xml:space="preserve"> </w:t>
      </w:r>
    </w:p>
    <w:p w:rsidR="00602FAF" w:rsidRPr="002325A9" w:rsidRDefault="00602FAF" w:rsidP="00602FAF">
      <w:pPr>
        <w:widowControl w:val="0"/>
        <w:autoSpaceDE w:val="0"/>
        <w:autoSpaceDN w:val="0"/>
        <w:jc w:val="both"/>
        <w:rPr>
          <w:sz w:val="28"/>
          <w:szCs w:val="28"/>
        </w:rPr>
      </w:pPr>
      <w:r>
        <w:rPr>
          <w:sz w:val="28"/>
          <w:szCs w:val="28"/>
        </w:rPr>
        <w:t xml:space="preserve">        </w:t>
      </w:r>
      <w:r w:rsidRPr="00B36776">
        <w:rPr>
          <w:sz w:val="28"/>
          <w:szCs w:val="28"/>
        </w:rPr>
        <w:t>3.1.8</w:t>
      </w:r>
      <w:r>
        <w:rPr>
          <w:sz w:val="28"/>
          <w:szCs w:val="28"/>
        </w:rPr>
        <w:t xml:space="preserve">. </w:t>
      </w:r>
      <w:r w:rsidRPr="002325A9">
        <w:rPr>
          <w:snapToGrid w:val="0"/>
          <w:sz w:val="28"/>
          <w:szCs w:val="28"/>
        </w:rPr>
        <w:t xml:space="preserve">Кримінальний процесуальний кодекс України. Науково-практичний коментар / За загальною редакцією професорів В. Г. </w:t>
      </w:r>
      <w:proofErr w:type="spellStart"/>
      <w:r w:rsidRPr="002325A9">
        <w:rPr>
          <w:snapToGrid w:val="0"/>
          <w:sz w:val="28"/>
          <w:szCs w:val="28"/>
        </w:rPr>
        <w:t>Гончаренка</w:t>
      </w:r>
      <w:proofErr w:type="spellEnd"/>
      <w:r w:rsidRPr="002325A9">
        <w:rPr>
          <w:snapToGrid w:val="0"/>
          <w:sz w:val="28"/>
          <w:szCs w:val="28"/>
        </w:rPr>
        <w:t xml:space="preserve">, В.Т. Нора, М.Є. </w:t>
      </w:r>
      <w:proofErr w:type="spellStart"/>
      <w:r w:rsidRPr="002325A9">
        <w:rPr>
          <w:snapToGrid w:val="0"/>
          <w:sz w:val="28"/>
          <w:szCs w:val="28"/>
        </w:rPr>
        <w:t>Шумила</w:t>
      </w:r>
      <w:proofErr w:type="spellEnd"/>
      <w:r w:rsidRPr="002325A9">
        <w:rPr>
          <w:snapToGrid w:val="0"/>
          <w:sz w:val="28"/>
          <w:szCs w:val="28"/>
        </w:rPr>
        <w:t xml:space="preserve">. – К.: </w:t>
      </w:r>
      <w:proofErr w:type="spellStart"/>
      <w:r w:rsidRPr="002325A9">
        <w:rPr>
          <w:snapToGrid w:val="0"/>
          <w:sz w:val="28"/>
          <w:szCs w:val="28"/>
        </w:rPr>
        <w:t>Юстініан</w:t>
      </w:r>
      <w:proofErr w:type="spellEnd"/>
      <w:r w:rsidRPr="002325A9">
        <w:rPr>
          <w:snapToGrid w:val="0"/>
          <w:sz w:val="28"/>
          <w:szCs w:val="28"/>
        </w:rPr>
        <w:t>, 2012. – 1224 с</w:t>
      </w:r>
      <w:r w:rsidRPr="002325A9">
        <w:rPr>
          <w:sz w:val="28"/>
          <w:szCs w:val="28"/>
        </w:rPr>
        <w:t>.</w:t>
      </w:r>
    </w:p>
    <w:p w:rsidR="00602FAF" w:rsidRPr="002325A9" w:rsidRDefault="00602FAF" w:rsidP="00602FAF">
      <w:pPr>
        <w:widowControl w:val="0"/>
        <w:shd w:val="clear" w:color="auto" w:fill="FFFFFF"/>
        <w:tabs>
          <w:tab w:val="left" w:pos="511"/>
        </w:tabs>
        <w:autoSpaceDE w:val="0"/>
        <w:autoSpaceDN w:val="0"/>
        <w:adjustRightInd w:val="0"/>
        <w:jc w:val="both"/>
        <w:rPr>
          <w:sz w:val="28"/>
          <w:szCs w:val="28"/>
        </w:rPr>
      </w:pPr>
      <w:r>
        <w:rPr>
          <w:sz w:val="28"/>
          <w:szCs w:val="28"/>
        </w:rPr>
        <w:t xml:space="preserve">         </w:t>
      </w:r>
      <w:r w:rsidRPr="00C2599E">
        <w:rPr>
          <w:sz w:val="28"/>
          <w:szCs w:val="28"/>
        </w:rPr>
        <w:t>3.1.</w:t>
      </w:r>
      <w:r w:rsidRPr="00B36776">
        <w:rPr>
          <w:sz w:val="28"/>
          <w:szCs w:val="28"/>
        </w:rPr>
        <w:t>9</w:t>
      </w:r>
      <w:r w:rsidRPr="00C2599E">
        <w:rPr>
          <w:sz w:val="28"/>
          <w:szCs w:val="28"/>
        </w:rPr>
        <w:t xml:space="preserve">. </w:t>
      </w:r>
      <w:hyperlink r:id="rId8" w:history="1">
        <w:proofErr w:type="spellStart"/>
        <w:r w:rsidRPr="002325A9">
          <w:rPr>
            <w:rStyle w:val="ac"/>
            <w:bCs/>
            <w:sz w:val="28"/>
            <w:szCs w:val="28"/>
          </w:rPr>
          <w:t>Зейкан</w:t>
        </w:r>
        <w:proofErr w:type="spellEnd"/>
        <w:r w:rsidRPr="002325A9">
          <w:rPr>
            <w:rStyle w:val="ac"/>
            <w:bCs/>
            <w:sz w:val="28"/>
            <w:szCs w:val="28"/>
          </w:rPr>
          <w:t xml:space="preserve"> Я.П</w:t>
        </w:r>
      </w:hyperlink>
      <w:r w:rsidRPr="002325A9">
        <w:rPr>
          <w:sz w:val="28"/>
          <w:szCs w:val="28"/>
        </w:rPr>
        <w:t xml:space="preserve">. </w:t>
      </w:r>
      <w:r w:rsidRPr="002325A9">
        <w:rPr>
          <w:bCs/>
          <w:sz w:val="28"/>
          <w:szCs w:val="28"/>
        </w:rPr>
        <w:t>Адвокат</w:t>
      </w:r>
      <w:r w:rsidRPr="002325A9">
        <w:rPr>
          <w:sz w:val="28"/>
          <w:szCs w:val="28"/>
        </w:rPr>
        <w:t xml:space="preserve">: навички професії: </w:t>
      </w:r>
      <w:proofErr w:type="spellStart"/>
      <w:r w:rsidRPr="002325A9">
        <w:rPr>
          <w:sz w:val="28"/>
          <w:szCs w:val="28"/>
        </w:rPr>
        <w:t>практ</w:t>
      </w:r>
      <w:proofErr w:type="spellEnd"/>
      <w:r w:rsidRPr="002325A9">
        <w:rPr>
          <w:sz w:val="28"/>
          <w:szCs w:val="28"/>
        </w:rPr>
        <w:t xml:space="preserve">. посібник: </w:t>
      </w:r>
      <w:proofErr w:type="spellStart"/>
      <w:r w:rsidRPr="002325A9">
        <w:rPr>
          <w:sz w:val="28"/>
          <w:szCs w:val="28"/>
        </w:rPr>
        <w:t>2-ге</w:t>
      </w:r>
      <w:proofErr w:type="spellEnd"/>
      <w:r w:rsidRPr="002325A9">
        <w:rPr>
          <w:sz w:val="28"/>
          <w:szCs w:val="28"/>
        </w:rPr>
        <w:t xml:space="preserve"> вид, стер. / Я.П. </w:t>
      </w:r>
      <w:proofErr w:type="spellStart"/>
      <w:r w:rsidRPr="002325A9">
        <w:rPr>
          <w:sz w:val="28"/>
          <w:szCs w:val="28"/>
        </w:rPr>
        <w:t>Зейкан</w:t>
      </w:r>
      <w:proofErr w:type="spellEnd"/>
      <w:r w:rsidRPr="002325A9">
        <w:rPr>
          <w:sz w:val="28"/>
          <w:szCs w:val="28"/>
        </w:rPr>
        <w:t xml:space="preserve">. – К.: </w:t>
      </w:r>
      <w:proofErr w:type="spellStart"/>
      <w:r w:rsidRPr="002325A9">
        <w:rPr>
          <w:sz w:val="28"/>
          <w:szCs w:val="28"/>
        </w:rPr>
        <w:t>КНТ</w:t>
      </w:r>
      <w:proofErr w:type="spellEnd"/>
      <w:r w:rsidRPr="002325A9">
        <w:rPr>
          <w:sz w:val="28"/>
          <w:szCs w:val="28"/>
        </w:rPr>
        <w:t>, 2008. – 788 c.</w:t>
      </w:r>
    </w:p>
    <w:p w:rsidR="00602FAF" w:rsidRPr="002325A9" w:rsidRDefault="00602FAF" w:rsidP="00602FAF">
      <w:pPr>
        <w:widowControl w:val="0"/>
        <w:autoSpaceDE w:val="0"/>
        <w:autoSpaceDN w:val="0"/>
        <w:jc w:val="both"/>
        <w:rPr>
          <w:sz w:val="28"/>
          <w:szCs w:val="28"/>
        </w:rPr>
      </w:pPr>
      <w:r w:rsidRPr="00C2599E">
        <w:rPr>
          <w:sz w:val="28"/>
          <w:szCs w:val="28"/>
        </w:rPr>
        <w:tab/>
      </w:r>
      <w:proofErr w:type="spellStart"/>
      <w:r w:rsidRPr="00B36776">
        <w:rPr>
          <w:sz w:val="28"/>
          <w:szCs w:val="28"/>
        </w:rPr>
        <w:t>3.1.10.</w:t>
      </w:r>
      <w:hyperlink r:id="rId9" w:history="1">
        <w:r w:rsidRPr="002325A9">
          <w:rPr>
            <w:rStyle w:val="ac"/>
            <w:bCs/>
            <w:sz w:val="28"/>
            <w:szCs w:val="28"/>
          </w:rPr>
          <w:t>Синеокий</w:t>
        </w:r>
        <w:proofErr w:type="spellEnd"/>
        <w:r w:rsidRPr="002325A9">
          <w:rPr>
            <w:rStyle w:val="ac"/>
            <w:bCs/>
            <w:sz w:val="28"/>
            <w:szCs w:val="28"/>
          </w:rPr>
          <w:t xml:space="preserve"> О.В.</w:t>
        </w:r>
      </w:hyperlink>
      <w:r w:rsidRPr="002325A9">
        <w:rPr>
          <w:bCs/>
          <w:sz w:val="28"/>
          <w:szCs w:val="28"/>
        </w:rPr>
        <w:t xml:space="preserve"> Адвокат</w:t>
      </w:r>
      <w:r w:rsidRPr="002325A9">
        <w:rPr>
          <w:sz w:val="28"/>
          <w:szCs w:val="28"/>
        </w:rPr>
        <w:t xml:space="preserve">ура </w:t>
      </w:r>
      <w:proofErr w:type="spellStart"/>
      <w:r w:rsidRPr="002325A9">
        <w:rPr>
          <w:sz w:val="28"/>
          <w:szCs w:val="28"/>
        </w:rPr>
        <w:t>как</w:t>
      </w:r>
      <w:proofErr w:type="spellEnd"/>
      <w:r w:rsidRPr="002325A9">
        <w:rPr>
          <w:sz w:val="28"/>
          <w:szCs w:val="28"/>
        </w:rPr>
        <w:t xml:space="preserve"> </w:t>
      </w:r>
      <w:proofErr w:type="spellStart"/>
      <w:r w:rsidRPr="002325A9">
        <w:rPr>
          <w:sz w:val="28"/>
          <w:szCs w:val="28"/>
        </w:rPr>
        <w:t>институт</w:t>
      </w:r>
      <w:proofErr w:type="spellEnd"/>
      <w:r w:rsidRPr="002325A9">
        <w:rPr>
          <w:sz w:val="28"/>
          <w:szCs w:val="28"/>
        </w:rPr>
        <w:t xml:space="preserve"> </w:t>
      </w:r>
      <w:proofErr w:type="spellStart"/>
      <w:r w:rsidRPr="002325A9">
        <w:rPr>
          <w:sz w:val="28"/>
          <w:szCs w:val="28"/>
        </w:rPr>
        <w:t>правовой</w:t>
      </w:r>
      <w:proofErr w:type="spellEnd"/>
      <w:r w:rsidRPr="002325A9">
        <w:rPr>
          <w:sz w:val="28"/>
          <w:szCs w:val="28"/>
        </w:rPr>
        <w:t xml:space="preserve"> </w:t>
      </w:r>
      <w:proofErr w:type="spellStart"/>
      <w:r w:rsidRPr="002325A9">
        <w:rPr>
          <w:sz w:val="28"/>
          <w:szCs w:val="28"/>
        </w:rPr>
        <w:t>помощи</w:t>
      </w:r>
      <w:proofErr w:type="spellEnd"/>
      <w:r w:rsidRPr="002325A9">
        <w:rPr>
          <w:sz w:val="28"/>
          <w:szCs w:val="28"/>
        </w:rPr>
        <w:t xml:space="preserve"> и </w:t>
      </w:r>
      <w:proofErr w:type="spellStart"/>
      <w:r w:rsidRPr="002325A9">
        <w:rPr>
          <w:sz w:val="28"/>
          <w:szCs w:val="28"/>
        </w:rPr>
        <w:t>защиты</w:t>
      </w:r>
      <w:proofErr w:type="spellEnd"/>
      <w:r w:rsidRPr="002325A9">
        <w:rPr>
          <w:sz w:val="28"/>
          <w:szCs w:val="28"/>
        </w:rPr>
        <w:t xml:space="preserve">: </w:t>
      </w:r>
      <w:proofErr w:type="spellStart"/>
      <w:r w:rsidRPr="002325A9">
        <w:rPr>
          <w:sz w:val="28"/>
          <w:szCs w:val="28"/>
        </w:rPr>
        <w:t>новый</w:t>
      </w:r>
      <w:proofErr w:type="spellEnd"/>
      <w:r w:rsidRPr="002325A9">
        <w:rPr>
          <w:sz w:val="28"/>
          <w:szCs w:val="28"/>
        </w:rPr>
        <w:t xml:space="preserve"> курс </w:t>
      </w:r>
      <w:proofErr w:type="spellStart"/>
      <w:r w:rsidRPr="002325A9">
        <w:rPr>
          <w:bCs/>
          <w:sz w:val="28"/>
          <w:szCs w:val="28"/>
        </w:rPr>
        <w:t>адвокат</w:t>
      </w:r>
      <w:r w:rsidRPr="002325A9">
        <w:rPr>
          <w:sz w:val="28"/>
          <w:szCs w:val="28"/>
        </w:rPr>
        <w:t>ского</w:t>
      </w:r>
      <w:proofErr w:type="spellEnd"/>
      <w:r w:rsidRPr="002325A9">
        <w:rPr>
          <w:sz w:val="28"/>
          <w:szCs w:val="28"/>
        </w:rPr>
        <w:t xml:space="preserve"> права и </w:t>
      </w:r>
      <w:proofErr w:type="spellStart"/>
      <w:r w:rsidRPr="002325A9">
        <w:rPr>
          <w:bCs/>
          <w:sz w:val="28"/>
          <w:szCs w:val="28"/>
        </w:rPr>
        <w:t>адвокатской</w:t>
      </w:r>
      <w:proofErr w:type="spellEnd"/>
      <w:r w:rsidRPr="002325A9">
        <w:rPr>
          <w:sz w:val="28"/>
          <w:szCs w:val="28"/>
        </w:rPr>
        <w:t xml:space="preserve"> </w:t>
      </w:r>
      <w:proofErr w:type="spellStart"/>
      <w:r w:rsidRPr="002325A9">
        <w:rPr>
          <w:sz w:val="28"/>
          <w:szCs w:val="28"/>
        </w:rPr>
        <w:t>криминалистики</w:t>
      </w:r>
      <w:proofErr w:type="spellEnd"/>
      <w:r w:rsidRPr="002325A9">
        <w:rPr>
          <w:sz w:val="28"/>
          <w:szCs w:val="28"/>
        </w:rPr>
        <w:t xml:space="preserve">: </w:t>
      </w:r>
      <w:proofErr w:type="spellStart"/>
      <w:r w:rsidRPr="002325A9">
        <w:rPr>
          <w:sz w:val="28"/>
          <w:szCs w:val="28"/>
        </w:rPr>
        <w:t>учеб</w:t>
      </w:r>
      <w:proofErr w:type="spellEnd"/>
      <w:r w:rsidRPr="002325A9">
        <w:rPr>
          <w:sz w:val="28"/>
          <w:szCs w:val="28"/>
        </w:rPr>
        <w:t xml:space="preserve">. </w:t>
      </w:r>
      <w:proofErr w:type="spellStart"/>
      <w:r w:rsidRPr="002325A9">
        <w:rPr>
          <w:sz w:val="28"/>
          <w:szCs w:val="28"/>
        </w:rPr>
        <w:t>пособие</w:t>
      </w:r>
      <w:proofErr w:type="spellEnd"/>
      <w:r w:rsidRPr="002325A9">
        <w:rPr>
          <w:sz w:val="28"/>
          <w:szCs w:val="28"/>
        </w:rPr>
        <w:t xml:space="preserve">: </w:t>
      </w:r>
      <w:proofErr w:type="spellStart"/>
      <w:r w:rsidRPr="002325A9">
        <w:rPr>
          <w:sz w:val="28"/>
          <w:szCs w:val="28"/>
        </w:rPr>
        <w:t>изд</w:t>
      </w:r>
      <w:proofErr w:type="spellEnd"/>
      <w:r w:rsidRPr="002325A9">
        <w:rPr>
          <w:sz w:val="28"/>
          <w:szCs w:val="28"/>
        </w:rPr>
        <w:t xml:space="preserve">. 2-е, </w:t>
      </w:r>
      <w:proofErr w:type="spellStart"/>
      <w:r w:rsidRPr="002325A9">
        <w:rPr>
          <w:sz w:val="28"/>
          <w:szCs w:val="28"/>
        </w:rPr>
        <w:t>испр</w:t>
      </w:r>
      <w:proofErr w:type="spellEnd"/>
      <w:r w:rsidRPr="002325A9">
        <w:rPr>
          <w:sz w:val="28"/>
          <w:szCs w:val="28"/>
        </w:rPr>
        <w:t xml:space="preserve">. и </w:t>
      </w:r>
      <w:proofErr w:type="spellStart"/>
      <w:r w:rsidRPr="002325A9">
        <w:rPr>
          <w:sz w:val="28"/>
          <w:szCs w:val="28"/>
        </w:rPr>
        <w:t>доп</w:t>
      </w:r>
      <w:proofErr w:type="spellEnd"/>
      <w:r w:rsidRPr="002325A9">
        <w:rPr>
          <w:sz w:val="28"/>
          <w:szCs w:val="28"/>
        </w:rPr>
        <w:t>. / О.В. </w:t>
      </w:r>
      <w:proofErr w:type="spellStart"/>
      <w:r w:rsidRPr="002325A9">
        <w:rPr>
          <w:sz w:val="28"/>
          <w:szCs w:val="28"/>
        </w:rPr>
        <w:t>Синеокий</w:t>
      </w:r>
      <w:proofErr w:type="spellEnd"/>
      <w:r w:rsidRPr="002325A9">
        <w:rPr>
          <w:sz w:val="28"/>
          <w:szCs w:val="28"/>
        </w:rPr>
        <w:t>. – Х.: Право, 2012. – 516 с.</w:t>
      </w:r>
    </w:p>
    <w:p w:rsidR="00602FAF" w:rsidRPr="002325A9" w:rsidRDefault="00602FAF" w:rsidP="00602FAF">
      <w:pPr>
        <w:jc w:val="both"/>
        <w:rPr>
          <w:rStyle w:val="FontStyle68"/>
          <w:sz w:val="28"/>
          <w:szCs w:val="28"/>
        </w:rPr>
      </w:pPr>
      <w:r w:rsidRPr="00B36776">
        <w:rPr>
          <w:sz w:val="28"/>
          <w:szCs w:val="28"/>
        </w:rPr>
        <w:tab/>
        <w:t>3.1.1</w:t>
      </w:r>
      <w:r>
        <w:rPr>
          <w:sz w:val="28"/>
          <w:szCs w:val="28"/>
        </w:rPr>
        <w:t>1</w:t>
      </w:r>
      <w:r w:rsidRPr="00B36776">
        <w:rPr>
          <w:sz w:val="28"/>
          <w:szCs w:val="28"/>
        </w:rPr>
        <w:t>.</w:t>
      </w:r>
      <w:r w:rsidRPr="002325A9">
        <w:rPr>
          <w:iCs/>
          <w:sz w:val="22"/>
          <w:szCs w:val="22"/>
        </w:rPr>
        <w:t xml:space="preserve"> </w:t>
      </w:r>
      <w:proofErr w:type="spellStart"/>
      <w:r w:rsidRPr="002325A9">
        <w:rPr>
          <w:iCs/>
          <w:sz w:val="28"/>
          <w:szCs w:val="28"/>
        </w:rPr>
        <w:t>Фіолевський</w:t>
      </w:r>
      <w:proofErr w:type="spellEnd"/>
      <w:r w:rsidRPr="002325A9">
        <w:rPr>
          <w:iCs/>
          <w:sz w:val="28"/>
          <w:szCs w:val="28"/>
        </w:rPr>
        <w:t xml:space="preserve"> Д. П.Адвокатура: підручник. / Д.П. </w:t>
      </w:r>
      <w:proofErr w:type="spellStart"/>
      <w:r w:rsidRPr="002325A9">
        <w:rPr>
          <w:iCs/>
          <w:sz w:val="28"/>
          <w:szCs w:val="28"/>
        </w:rPr>
        <w:t>Фіолевський</w:t>
      </w:r>
      <w:proofErr w:type="spellEnd"/>
      <w:r w:rsidRPr="002325A9">
        <w:rPr>
          <w:iCs/>
          <w:sz w:val="28"/>
          <w:szCs w:val="28"/>
        </w:rPr>
        <w:t xml:space="preserve">. – </w:t>
      </w:r>
      <w:proofErr w:type="spellStart"/>
      <w:r w:rsidRPr="002325A9">
        <w:rPr>
          <w:iCs/>
          <w:sz w:val="28"/>
          <w:szCs w:val="28"/>
        </w:rPr>
        <w:t>3-тє</w:t>
      </w:r>
      <w:proofErr w:type="spellEnd"/>
      <w:r w:rsidRPr="002325A9">
        <w:rPr>
          <w:iCs/>
          <w:sz w:val="28"/>
          <w:szCs w:val="28"/>
        </w:rPr>
        <w:t xml:space="preserve"> вид., випр. і </w:t>
      </w:r>
      <w:proofErr w:type="spellStart"/>
      <w:r w:rsidRPr="002325A9">
        <w:rPr>
          <w:iCs/>
          <w:sz w:val="28"/>
          <w:szCs w:val="28"/>
        </w:rPr>
        <w:t>доп</w:t>
      </w:r>
      <w:proofErr w:type="spellEnd"/>
      <w:r w:rsidRPr="002325A9">
        <w:rPr>
          <w:iCs/>
          <w:sz w:val="28"/>
          <w:szCs w:val="28"/>
        </w:rPr>
        <w:t xml:space="preserve">. – К.: </w:t>
      </w:r>
      <w:proofErr w:type="spellStart"/>
      <w:r w:rsidRPr="002325A9">
        <w:rPr>
          <w:iCs/>
          <w:sz w:val="28"/>
          <w:szCs w:val="28"/>
        </w:rPr>
        <w:t>Алерта</w:t>
      </w:r>
      <w:proofErr w:type="spellEnd"/>
      <w:r w:rsidRPr="002325A9">
        <w:rPr>
          <w:iCs/>
          <w:sz w:val="28"/>
          <w:szCs w:val="28"/>
        </w:rPr>
        <w:t>, 2014. – 624 с.</w:t>
      </w:r>
    </w:p>
    <w:p w:rsidR="00602FAF" w:rsidRPr="002325A9" w:rsidRDefault="00602FAF" w:rsidP="00602FAF">
      <w:pPr>
        <w:jc w:val="both"/>
        <w:rPr>
          <w:rStyle w:val="FontStyle68"/>
          <w:sz w:val="28"/>
          <w:szCs w:val="28"/>
        </w:rPr>
      </w:pPr>
      <w:r w:rsidRPr="00B36776">
        <w:rPr>
          <w:bCs/>
          <w:sz w:val="28"/>
          <w:szCs w:val="28"/>
          <w:shd w:val="clear" w:color="auto" w:fill="FFFFFF"/>
        </w:rPr>
        <w:tab/>
      </w:r>
      <w:r w:rsidRPr="00B36776">
        <w:rPr>
          <w:sz w:val="28"/>
          <w:szCs w:val="28"/>
        </w:rPr>
        <w:t>3.1.1</w:t>
      </w:r>
      <w:r>
        <w:rPr>
          <w:sz w:val="28"/>
          <w:szCs w:val="28"/>
        </w:rPr>
        <w:t>2</w:t>
      </w:r>
      <w:r w:rsidRPr="00B36776">
        <w:rPr>
          <w:sz w:val="28"/>
          <w:szCs w:val="28"/>
        </w:rPr>
        <w:t>.</w:t>
      </w:r>
      <w:r w:rsidRPr="002325A9">
        <w:rPr>
          <w:rStyle w:val="FontStyle68"/>
          <w:sz w:val="28"/>
          <w:szCs w:val="28"/>
        </w:rPr>
        <w:t xml:space="preserve"> </w:t>
      </w:r>
      <w:proofErr w:type="spellStart"/>
      <w:r w:rsidRPr="002325A9">
        <w:rPr>
          <w:rStyle w:val="FontStyle68"/>
          <w:sz w:val="28"/>
          <w:szCs w:val="28"/>
        </w:rPr>
        <w:t>Фурса</w:t>
      </w:r>
      <w:proofErr w:type="spellEnd"/>
      <w:r w:rsidRPr="002325A9">
        <w:rPr>
          <w:rStyle w:val="FontStyle68"/>
          <w:sz w:val="28"/>
          <w:szCs w:val="28"/>
        </w:rPr>
        <w:t xml:space="preserve"> С.Я. Адвокатура України: Навчальний посібник: у 2 кн. / С.Я. </w:t>
      </w:r>
      <w:proofErr w:type="spellStart"/>
      <w:r w:rsidRPr="002325A9">
        <w:rPr>
          <w:rStyle w:val="FontStyle68"/>
          <w:sz w:val="28"/>
          <w:szCs w:val="28"/>
        </w:rPr>
        <w:t>Фурса</w:t>
      </w:r>
      <w:proofErr w:type="spellEnd"/>
      <w:r w:rsidRPr="002325A9">
        <w:rPr>
          <w:rStyle w:val="FontStyle68"/>
          <w:sz w:val="28"/>
          <w:szCs w:val="28"/>
        </w:rPr>
        <w:t xml:space="preserve">. – К.: Видавець </w:t>
      </w:r>
      <w:proofErr w:type="spellStart"/>
      <w:r w:rsidRPr="002325A9">
        <w:rPr>
          <w:rStyle w:val="FontStyle68"/>
          <w:sz w:val="28"/>
          <w:szCs w:val="28"/>
        </w:rPr>
        <w:t>Фурса</w:t>
      </w:r>
      <w:proofErr w:type="spellEnd"/>
      <w:r w:rsidRPr="002325A9">
        <w:rPr>
          <w:rStyle w:val="FontStyle68"/>
          <w:sz w:val="28"/>
          <w:szCs w:val="28"/>
        </w:rPr>
        <w:t xml:space="preserve"> С.Я., </w:t>
      </w:r>
      <w:proofErr w:type="spellStart"/>
      <w:r w:rsidRPr="002325A9">
        <w:rPr>
          <w:rStyle w:val="FontStyle68"/>
          <w:sz w:val="28"/>
          <w:szCs w:val="28"/>
        </w:rPr>
        <w:t>КНТ</w:t>
      </w:r>
      <w:proofErr w:type="spellEnd"/>
      <w:r w:rsidRPr="002325A9">
        <w:rPr>
          <w:rStyle w:val="FontStyle68"/>
          <w:sz w:val="28"/>
          <w:szCs w:val="28"/>
        </w:rPr>
        <w:t>, 2006. – Кн. 1. – 940 с.</w:t>
      </w:r>
    </w:p>
    <w:p w:rsidR="00602FAF" w:rsidRDefault="00602FAF" w:rsidP="00602FAF">
      <w:pPr>
        <w:widowControl w:val="0"/>
        <w:shd w:val="clear" w:color="auto" w:fill="FFFFFF"/>
        <w:tabs>
          <w:tab w:val="left" w:pos="540"/>
          <w:tab w:val="left" w:pos="720"/>
        </w:tabs>
        <w:autoSpaceDE w:val="0"/>
        <w:autoSpaceDN w:val="0"/>
        <w:adjustRightInd w:val="0"/>
        <w:jc w:val="both"/>
        <w:rPr>
          <w:sz w:val="28"/>
          <w:szCs w:val="28"/>
        </w:rPr>
      </w:pPr>
      <w:r>
        <w:rPr>
          <w:bCs/>
          <w:color w:val="000000"/>
          <w:sz w:val="28"/>
          <w:szCs w:val="28"/>
          <w:shd w:val="clear" w:color="auto" w:fill="FFFFFF"/>
        </w:rPr>
        <w:tab/>
        <w:t xml:space="preserve">  </w:t>
      </w:r>
      <w:r w:rsidRPr="00B36776">
        <w:rPr>
          <w:sz w:val="28"/>
          <w:szCs w:val="28"/>
        </w:rPr>
        <w:t>3.1.1</w:t>
      </w:r>
      <w:r>
        <w:rPr>
          <w:sz w:val="28"/>
          <w:szCs w:val="28"/>
        </w:rPr>
        <w:t>3</w:t>
      </w:r>
      <w:r w:rsidRPr="00B36776">
        <w:rPr>
          <w:sz w:val="28"/>
          <w:szCs w:val="28"/>
        </w:rPr>
        <w:t>.</w:t>
      </w:r>
      <w:r>
        <w:rPr>
          <w:sz w:val="28"/>
          <w:szCs w:val="28"/>
        </w:rPr>
        <w:t xml:space="preserve"> Адвокатура України: підручник/ </w:t>
      </w:r>
      <w:proofErr w:type="spellStart"/>
      <w:r>
        <w:rPr>
          <w:sz w:val="28"/>
          <w:szCs w:val="28"/>
        </w:rPr>
        <w:t>Погорецький</w:t>
      </w:r>
      <w:proofErr w:type="spellEnd"/>
      <w:r>
        <w:rPr>
          <w:sz w:val="28"/>
          <w:szCs w:val="28"/>
        </w:rPr>
        <w:t xml:space="preserve"> М.А., </w:t>
      </w:r>
      <w:proofErr w:type="spellStart"/>
      <w:r>
        <w:rPr>
          <w:sz w:val="28"/>
          <w:szCs w:val="28"/>
        </w:rPr>
        <w:t>Яновська</w:t>
      </w:r>
      <w:proofErr w:type="spellEnd"/>
      <w:r>
        <w:rPr>
          <w:sz w:val="28"/>
          <w:szCs w:val="28"/>
        </w:rPr>
        <w:t xml:space="preserve"> О.Г. – К.: </w:t>
      </w:r>
      <w:proofErr w:type="spellStart"/>
      <w:r w:rsidRPr="00B36776">
        <w:rPr>
          <w:sz w:val="28"/>
          <w:szCs w:val="28"/>
        </w:rPr>
        <w:t>Юрінком</w:t>
      </w:r>
      <w:proofErr w:type="spellEnd"/>
      <w:r w:rsidRPr="00B36776">
        <w:rPr>
          <w:sz w:val="28"/>
          <w:szCs w:val="28"/>
        </w:rPr>
        <w:t xml:space="preserve"> Інтер, 201</w:t>
      </w:r>
      <w:r>
        <w:rPr>
          <w:sz w:val="28"/>
          <w:szCs w:val="28"/>
        </w:rPr>
        <w:t>4</w:t>
      </w:r>
      <w:r w:rsidRPr="00B36776">
        <w:rPr>
          <w:sz w:val="28"/>
          <w:szCs w:val="28"/>
        </w:rPr>
        <w:t>. – 3</w:t>
      </w:r>
      <w:r>
        <w:rPr>
          <w:sz w:val="28"/>
          <w:szCs w:val="28"/>
        </w:rPr>
        <w:t>68</w:t>
      </w:r>
      <w:r w:rsidRPr="00B36776">
        <w:rPr>
          <w:sz w:val="28"/>
          <w:szCs w:val="28"/>
        </w:rPr>
        <w:t xml:space="preserve"> с.</w:t>
      </w:r>
    </w:p>
    <w:p w:rsidR="00602FAF" w:rsidRPr="004D3B0C" w:rsidRDefault="00602FAF" w:rsidP="00602FAF">
      <w:pPr>
        <w:jc w:val="both"/>
        <w:rPr>
          <w:bCs/>
          <w:sz w:val="28"/>
          <w:szCs w:val="28"/>
        </w:rPr>
      </w:pPr>
      <w:r>
        <w:rPr>
          <w:sz w:val="28"/>
          <w:szCs w:val="28"/>
        </w:rPr>
        <w:tab/>
      </w:r>
      <w:r w:rsidRPr="00B36776">
        <w:rPr>
          <w:sz w:val="28"/>
          <w:szCs w:val="28"/>
        </w:rPr>
        <w:t>3.1.1</w:t>
      </w:r>
      <w:r>
        <w:rPr>
          <w:sz w:val="28"/>
          <w:szCs w:val="28"/>
        </w:rPr>
        <w:t>4</w:t>
      </w:r>
      <w:r w:rsidRPr="00B36776">
        <w:rPr>
          <w:sz w:val="28"/>
          <w:szCs w:val="28"/>
        </w:rPr>
        <w:t xml:space="preserve">. </w:t>
      </w:r>
      <w:r w:rsidRPr="004D3B0C">
        <w:rPr>
          <w:bCs/>
          <w:sz w:val="28"/>
          <w:szCs w:val="28"/>
        </w:rPr>
        <w:t xml:space="preserve">Про розмір плати за видачу свідоцтва про право на зайняття нотаріальною діяльністю: постанова Кабінету Міністрів України від 22.02.1994 р., № 102 // </w:t>
      </w:r>
      <w:proofErr w:type="spellStart"/>
      <w:r w:rsidRPr="004D3B0C">
        <w:rPr>
          <w:bCs/>
          <w:sz w:val="28"/>
          <w:szCs w:val="28"/>
        </w:rPr>
        <w:t>http</w:t>
      </w:r>
      <w:proofErr w:type="spellEnd"/>
      <w:r w:rsidRPr="004D3B0C">
        <w:rPr>
          <w:bCs/>
          <w:sz w:val="28"/>
          <w:szCs w:val="28"/>
        </w:rPr>
        <w:t>://</w:t>
      </w:r>
      <w:proofErr w:type="spellStart"/>
      <w:r w:rsidRPr="004D3B0C">
        <w:rPr>
          <w:bCs/>
          <w:sz w:val="28"/>
          <w:szCs w:val="28"/>
        </w:rPr>
        <w:t>zakon1.rada.gov.ua</w:t>
      </w:r>
      <w:proofErr w:type="spellEnd"/>
      <w:r w:rsidRPr="004D3B0C">
        <w:rPr>
          <w:bCs/>
          <w:sz w:val="28"/>
          <w:szCs w:val="28"/>
        </w:rPr>
        <w:t xml:space="preserve">/ </w:t>
      </w:r>
    </w:p>
    <w:p w:rsidR="00602FAF" w:rsidRPr="004D3B0C" w:rsidRDefault="00602FAF" w:rsidP="00602FAF">
      <w:pPr>
        <w:numPr>
          <w:ilvl w:val="2"/>
          <w:numId w:val="4"/>
        </w:numPr>
        <w:ind w:left="0" w:firstLine="709"/>
        <w:jc w:val="both"/>
        <w:rPr>
          <w:bCs/>
          <w:sz w:val="28"/>
          <w:szCs w:val="28"/>
        </w:rPr>
      </w:pPr>
      <w:r w:rsidRPr="004D3B0C">
        <w:rPr>
          <w:bCs/>
          <w:sz w:val="28"/>
          <w:szCs w:val="28"/>
        </w:rPr>
        <w:t xml:space="preserve">Перелік документів, за якими стягнення провадиться у безспірному порядку на підставі виконавчих написів нотаріусів: </w:t>
      </w:r>
      <w:proofErr w:type="spellStart"/>
      <w:r w:rsidRPr="004D3B0C">
        <w:rPr>
          <w:bCs/>
          <w:sz w:val="28"/>
          <w:szCs w:val="28"/>
        </w:rPr>
        <w:t>Затв</w:t>
      </w:r>
      <w:proofErr w:type="spellEnd"/>
      <w:r w:rsidRPr="004D3B0C">
        <w:rPr>
          <w:bCs/>
          <w:sz w:val="28"/>
          <w:szCs w:val="28"/>
        </w:rPr>
        <w:t xml:space="preserve">. Постановою Кабінету Міністрів України від 29.06.1999 р., № 1172 // </w:t>
      </w:r>
      <w:proofErr w:type="spellStart"/>
      <w:r w:rsidRPr="004D3B0C">
        <w:rPr>
          <w:bCs/>
          <w:sz w:val="28"/>
          <w:szCs w:val="28"/>
        </w:rPr>
        <w:t>ОВУ</w:t>
      </w:r>
      <w:proofErr w:type="spellEnd"/>
      <w:r w:rsidRPr="004D3B0C">
        <w:rPr>
          <w:bCs/>
          <w:sz w:val="28"/>
          <w:szCs w:val="28"/>
        </w:rPr>
        <w:t xml:space="preserve">. — 1999. — № 26. — Ст. 69. </w:t>
      </w:r>
    </w:p>
    <w:p w:rsidR="00602FAF" w:rsidRPr="004D3B0C" w:rsidRDefault="00602FAF" w:rsidP="00602FAF">
      <w:pPr>
        <w:jc w:val="both"/>
        <w:rPr>
          <w:bCs/>
          <w:sz w:val="28"/>
          <w:szCs w:val="28"/>
        </w:rPr>
      </w:pPr>
      <w:bookmarkStart w:id="2" w:name="13"/>
      <w:bookmarkEnd w:id="2"/>
      <w:r>
        <w:rPr>
          <w:sz w:val="28"/>
          <w:szCs w:val="28"/>
        </w:rPr>
        <w:t xml:space="preserve">          </w:t>
      </w:r>
      <w:r w:rsidRPr="00B36776">
        <w:rPr>
          <w:sz w:val="28"/>
          <w:szCs w:val="28"/>
        </w:rPr>
        <w:t>3.1.1</w:t>
      </w:r>
      <w:r>
        <w:rPr>
          <w:sz w:val="28"/>
          <w:szCs w:val="28"/>
        </w:rPr>
        <w:t>6</w:t>
      </w:r>
      <w:r w:rsidRPr="00B36776">
        <w:rPr>
          <w:sz w:val="28"/>
          <w:szCs w:val="28"/>
        </w:rPr>
        <w:t xml:space="preserve">. </w:t>
      </w:r>
      <w:r w:rsidRPr="004D3B0C">
        <w:rPr>
          <w:bCs/>
          <w:sz w:val="28"/>
          <w:szCs w:val="28"/>
        </w:rPr>
        <w:t xml:space="preserve">Порядок ведення Державного реєстру обтяжень рухомого майна. Затверджено постановою Кабінету Міністрів України від 05.07.2004 р., № 830 // </w:t>
      </w:r>
      <w:proofErr w:type="spellStart"/>
      <w:r w:rsidRPr="004D3B0C">
        <w:rPr>
          <w:bCs/>
          <w:sz w:val="28"/>
          <w:szCs w:val="28"/>
        </w:rPr>
        <w:t>ОВУ</w:t>
      </w:r>
      <w:proofErr w:type="spellEnd"/>
      <w:r w:rsidRPr="004D3B0C">
        <w:rPr>
          <w:bCs/>
          <w:sz w:val="28"/>
          <w:szCs w:val="28"/>
        </w:rPr>
        <w:t xml:space="preserve">. — 2004. — № 27. — том 1. — стор. 196. — стаття 1770. </w:t>
      </w:r>
    </w:p>
    <w:p w:rsidR="00602FAF" w:rsidRPr="0064630F" w:rsidRDefault="00602FAF" w:rsidP="00602FAF">
      <w:pPr>
        <w:jc w:val="both"/>
        <w:rPr>
          <w:bCs/>
          <w:sz w:val="28"/>
          <w:szCs w:val="28"/>
        </w:rPr>
      </w:pPr>
      <w:r>
        <w:rPr>
          <w:sz w:val="28"/>
          <w:szCs w:val="28"/>
        </w:rPr>
        <w:t xml:space="preserve">          </w:t>
      </w:r>
      <w:r w:rsidRPr="00C2599E">
        <w:rPr>
          <w:sz w:val="28"/>
          <w:szCs w:val="28"/>
        </w:rPr>
        <w:t>3.1.1</w:t>
      </w:r>
      <w:r>
        <w:rPr>
          <w:sz w:val="28"/>
          <w:szCs w:val="28"/>
        </w:rPr>
        <w:t>7</w:t>
      </w:r>
      <w:r w:rsidRPr="00C2599E">
        <w:rPr>
          <w:sz w:val="28"/>
          <w:szCs w:val="28"/>
        </w:rPr>
        <w:t>.</w:t>
      </w:r>
      <w:r>
        <w:rPr>
          <w:sz w:val="28"/>
          <w:szCs w:val="28"/>
        </w:rPr>
        <w:t xml:space="preserve"> </w:t>
      </w:r>
      <w:r w:rsidRPr="004D3B0C">
        <w:rPr>
          <w:sz w:val="28"/>
          <w:szCs w:val="28"/>
        </w:rPr>
        <w:t xml:space="preserve">Про створення Консультативно-методичної ради з питань нотаріату при Департаменті нотаріату та реєстрації адвокатських об’єднань : наказ Кабінету Міністрів України про затвердження Положення, Склад колегіального органу від 29.04.2010 № </w:t>
      </w:r>
      <w:r w:rsidRPr="004D3B0C">
        <w:rPr>
          <w:bCs/>
          <w:sz w:val="28"/>
          <w:szCs w:val="28"/>
        </w:rPr>
        <w:t xml:space="preserve">368/7 [Електронний ресурс] — Режим доступу: </w:t>
      </w:r>
      <w:hyperlink r:id="rId10" w:history="1">
        <w:r w:rsidRPr="0064630F">
          <w:rPr>
            <w:rStyle w:val="ac"/>
            <w:bCs/>
            <w:sz w:val="28"/>
            <w:szCs w:val="28"/>
          </w:rPr>
          <w:t>http://zakon1.rada.gov.ua/cgi-bin/laws/main.cgi?nreg=v-368323-10</w:t>
        </w:r>
      </w:hyperlink>
      <w:r w:rsidRPr="0064630F">
        <w:rPr>
          <w:bCs/>
          <w:sz w:val="28"/>
          <w:szCs w:val="28"/>
        </w:rPr>
        <w:t>.</w:t>
      </w:r>
    </w:p>
    <w:p w:rsidR="00602FAF" w:rsidRPr="004D3B0C" w:rsidRDefault="00602FAF" w:rsidP="00602FAF">
      <w:pPr>
        <w:jc w:val="both"/>
        <w:rPr>
          <w:bCs/>
          <w:sz w:val="28"/>
          <w:szCs w:val="28"/>
        </w:rPr>
      </w:pPr>
      <w:r>
        <w:rPr>
          <w:sz w:val="28"/>
          <w:szCs w:val="28"/>
        </w:rPr>
        <w:lastRenderedPageBreak/>
        <w:t xml:space="preserve">         </w:t>
      </w:r>
      <w:r w:rsidRPr="00B36776">
        <w:rPr>
          <w:sz w:val="28"/>
          <w:szCs w:val="28"/>
        </w:rPr>
        <w:t>3.1.1</w:t>
      </w:r>
      <w:r>
        <w:rPr>
          <w:sz w:val="28"/>
          <w:szCs w:val="28"/>
        </w:rPr>
        <w:t>8</w:t>
      </w:r>
      <w:r w:rsidRPr="00B36776">
        <w:rPr>
          <w:sz w:val="28"/>
          <w:szCs w:val="28"/>
        </w:rPr>
        <w:t xml:space="preserve">. </w:t>
      </w:r>
      <w:r w:rsidRPr="004D3B0C">
        <w:rPr>
          <w:bCs/>
          <w:sz w:val="28"/>
          <w:szCs w:val="28"/>
        </w:rPr>
        <w:t xml:space="preserve"> Порядок вчинення нотаріальних дій нотаріусами України: Наказ Міністерства юстиції України № 282/20595 від 22.02.2012 р.</w:t>
      </w:r>
      <w:r w:rsidRPr="004D3B0C">
        <w:t xml:space="preserve"> </w:t>
      </w:r>
      <w:r w:rsidRPr="004D3B0C">
        <w:rPr>
          <w:bCs/>
          <w:sz w:val="28"/>
          <w:szCs w:val="28"/>
        </w:rPr>
        <w:t xml:space="preserve">[Електронний ресурс] — Режим доступу: </w:t>
      </w:r>
      <w:proofErr w:type="spellStart"/>
      <w:r w:rsidRPr="004D3B0C">
        <w:rPr>
          <w:bCs/>
          <w:sz w:val="28"/>
          <w:szCs w:val="28"/>
        </w:rPr>
        <w:t>http</w:t>
      </w:r>
      <w:proofErr w:type="spellEnd"/>
      <w:r w:rsidRPr="004D3B0C">
        <w:rPr>
          <w:bCs/>
          <w:sz w:val="28"/>
          <w:szCs w:val="28"/>
        </w:rPr>
        <w:t>://</w:t>
      </w:r>
      <w:proofErr w:type="spellStart"/>
      <w:r w:rsidRPr="004D3B0C">
        <w:rPr>
          <w:bCs/>
          <w:sz w:val="28"/>
          <w:szCs w:val="28"/>
        </w:rPr>
        <w:t>zakon4.rada.gov.ua</w:t>
      </w:r>
      <w:proofErr w:type="spellEnd"/>
      <w:r w:rsidRPr="004D3B0C">
        <w:rPr>
          <w:bCs/>
          <w:sz w:val="28"/>
          <w:szCs w:val="28"/>
        </w:rPr>
        <w:t>/</w:t>
      </w:r>
      <w:proofErr w:type="spellStart"/>
      <w:r w:rsidRPr="004D3B0C">
        <w:rPr>
          <w:bCs/>
          <w:sz w:val="28"/>
          <w:szCs w:val="28"/>
        </w:rPr>
        <w:t>laws</w:t>
      </w:r>
      <w:proofErr w:type="spellEnd"/>
      <w:r w:rsidRPr="004D3B0C">
        <w:rPr>
          <w:bCs/>
          <w:sz w:val="28"/>
          <w:szCs w:val="28"/>
        </w:rPr>
        <w:t>/</w:t>
      </w:r>
      <w:proofErr w:type="spellStart"/>
      <w:r w:rsidRPr="004D3B0C">
        <w:rPr>
          <w:bCs/>
          <w:sz w:val="28"/>
          <w:szCs w:val="28"/>
        </w:rPr>
        <w:t>show</w:t>
      </w:r>
      <w:proofErr w:type="spellEnd"/>
      <w:r w:rsidRPr="004D3B0C">
        <w:rPr>
          <w:bCs/>
          <w:sz w:val="28"/>
          <w:szCs w:val="28"/>
        </w:rPr>
        <w:t>/z0282-12</w:t>
      </w:r>
    </w:p>
    <w:p w:rsidR="00602FAF" w:rsidRDefault="00602FAF" w:rsidP="00602FAF">
      <w:pPr>
        <w:widowControl w:val="0"/>
        <w:autoSpaceDE w:val="0"/>
        <w:autoSpaceDN w:val="0"/>
        <w:adjustRightInd w:val="0"/>
        <w:rPr>
          <w:b/>
          <w:bCs/>
          <w:sz w:val="28"/>
          <w:szCs w:val="28"/>
        </w:rPr>
      </w:pPr>
      <w:r>
        <w:rPr>
          <w:b/>
          <w:bCs/>
          <w:sz w:val="28"/>
          <w:szCs w:val="28"/>
        </w:rPr>
        <w:t xml:space="preserve">         </w:t>
      </w:r>
    </w:p>
    <w:p w:rsidR="00602FAF" w:rsidRPr="00B36776" w:rsidRDefault="00602FAF" w:rsidP="00602FAF">
      <w:pPr>
        <w:widowControl w:val="0"/>
        <w:autoSpaceDE w:val="0"/>
        <w:autoSpaceDN w:val="0"/>
        <w:adjustRightInd w:val="0"/>
        <w:ind w:firstLine="567"/>
        <w:rPr>
          <w:b/>
          <w:bCs/>
          <w:sz w:val="28"/>
          <w:szCs w:val="28"/>
        </w:rPr>
      </w:pPr>
      <w:r w:rsidRPr="00B36776">
        <w:rPr>
          <w:b/>
          <w:bCs/>
          <w:sz w:val="28"/>
          <w:szCs w:val="28"/>
        </w:rPr>
        <w:t>3.2 Додаткові рекомендовані джерела</w:t>
      </w:r>
    </w:p>
    <w:p w:rsidR="00602FAF" w:rsidRDefault="00602FAF" w:rsidP="00602FAF">
      <w:pPr>
        <w:shd w:val="clear" w:color="auto" w:fill="FFFFFF"/>
        <w:jc w:val="both"/>
        <w:rPr>
          <w:sz w:val="28"/>
          <w:szCs w:val="28"/>
        </w:rPr>
      </w:pPr>
      <w:r w:rsidRPr="00C2599E">
        <w:rPr>
          <w:sz w:val="28"/>
          <w:szCs w:val="28"/>
        </w:rPr>
        <w:tab/>
      </w:r>
    </w:p>
    <w:p w:rsidR="00602FAF" w:rsidRPr="005B0829" w:rsidRDefault="00602FAF" w:rsidP="00602FAF">
      <w:pPr>
        <w:shd w:val="clear" w:color="auto" w:fill="FFFFFF"/>
        <w:ind w:firstLine="567"/>
        <w:jc w:val="both"/>
        <w:rPr>
          <w:sz w:val="28"/>
          <w:szCs w:val="28"/>
        </w:rPr>
      </w:pPr>
      <w:r w:rsidRPr="00B36776">
        <w:rPr>
          <w:sz w:val="28"/>
          <w:szCs w:val="28"/>
        </w:rPr>
        <w:t xml:space="preserve">3.2.1. </w:t>
      </w:r>
      <w:proofErr w:type="spellStart"/>
      <w:r w:rsidRPr="005B0829">
        <w:rPr>
          <w:spacing w:val="-3"/>
          <w:sz w:val="28"/>
          <w:szCs w:val="28"/>
        </w:rPr>
        <w:t>Кони</w:t>
      </w:r>
      <w:proofErr w:type="spellEnd"/>
      <w:r w:rsidRPr="005B0829">
        <w:rPr>
          <w:spacing w:val="-3"/>
          <w:sz w:val="28"/>
          <w:szCs w:val="28"/>
        </w:rPr>
        <w:t xml:space="preserve"> А.Ф. </w:t>
      </w:r>
      <w:proofErr w:type="spellStart"/>
      <w:r w:rsidRPr="005B0829">
        <w:rPr>
          <w:spacing w:val="-3"/>
          <w:sz w:val="28"/>
          <w:szCs w:val="28"/>
        </w:rPr>
        <w:t>Отцы</w:t>
      </w:r>
      <w:proofErr w:type="spellEnd"/>
      <w:r w:rsidRPr="005B0829">
        <w:rPr>
          <w:spacing w:val="-3"/>
          <w:sz w:val="28"/>
          <w:szCs w:val="28"/>
        </w:rPr>
        <w:t xml:space="preserve"> и </w:t>
      </w:r>
      <w:proofErr w:type="spellStart"/>
      <w:r w:rsidRPr="005B0829">
        <w:rPr>
          <w:spacing w:val="-3"/>
          <w:sz w:val="28"/>
          <w:szCs w:val="28"/>
        </w:rPr>
        <w:t>дети</w:t>
      </w:r>
      <w:proofErr w:type="spellEnd"/>
      <w:r w:rsidRPr="005B0829">
        <w:rPr>
          <w:spacing w:val="-3"/>
          <w:sz w:val="28"/>
          <w:szCs w:val="28"/>
        </w:rPr>
        <w:t xml:space="preserve"> </w:t>
      </w:r>
      <w:proofErr w:type="spellStart"/>
      <w:r w:rsidRPr="005B0829">
        <w:rPr>
          <w:spacing w:val="-3"/>
          <w:sz w:val="28"/>
          <w:szCs w:val="28"/>
        </w:rPr>
        <w:t>судебной</w:t>
      </w:r>
      <w:proofErr w:type="spellEnd"/>
      <w:r w:rsidRPr="005B0829">
        <w:rPr>
          <w:spacing w:val="-3"/>
          <w:sz w:val="28"/>
          <w:szCs w:val="28"/>
        </w:rPr>
        <w:t xml:space="preserve"> </w:t>
      </w:r>
      <w:proofErr w:type="spellStart"/>
      <w:r w:rsidRPr="005B0829">
        <w:rPr>
          <w:spacing w:val="-3"/>
          <w:sz w:val="28"/>
          <w:szCs w:val="28"/>
        </w:rPr>
        <w:t>реформы</w:t>
      </w:r>
      <w:proofErr w:type="spellEnd"/>
      <w:r w:rsidRPr="005B0829">
        <w:rPr>
          <w:spacing w:val="-3"/>
          <w:sz w:val="28"/>
          <w:szCs w:val="28"/>
        </w:rPr>
        <w:t xml:space="preserve">: К </w:t>
      </w:r>
      <w:proofErr w:type="spellStart"/>
      <w:r w:rsidRPr="005B0829">
        <w:rPr>
          <w:spacing w:val="-3"/>
          <w:sz w:val="28"/>
          <w:szCs w:val="28"/>
        </w:rPr>
        <w:t>пятидесятилетию</w:t>
      </w:r>
      <w:proofErr w:type="spellEnd"/>
      <w:r w:rsidRPr="005B0829">
        <w:rPr>
          <w:spacing w:val="-3"/>
          <w:sz w:val="28"/>
          <w:szCs w:val="28"/>
        </w:rPr>
        <w:t xml:space="preserve"> </w:t>
      </w:r>
      <w:proofErr w:type="spellStart"/>
      <w:r w:rsidRPr="005B0829">
        <w:rPr>
          <w:spacing w:val="-3"/>
          <w:sz w:val="28"/>
          <w:szCs w:val="28"/>
        </w:rPr>
        <w:t>Судебных</w:t>
      </w:r>
      <w:proofErr w:type="spellEnd"/>
      <w:r w:rsidRPr="005B0829">
        <w:rPr>
          <w:spacing w:val="-3"/>
          <w:sz w:val="28"/>
          <w:szCs w:val="28"/>
        </w:rPr>
        <w:t xml:space="preserve"> </w:t>
      </w:r>
      <w:proofErr w:type="spellStart"/>
      <w:r w:rsidRPr="005B0829">
        <w:rPr>
          <w:spacing w:val="-3"/>
          <w:sz w:val="28"/>
          <w:szCs w:val="28"/>
        </w:rPr>
        <w:t>Уставов</w:t>
      </w:r>
      <w:proofErr w:type="spellEnd"/>
      <w:r w:rsidRPr="005B0829">
        <w:rPr>
          <w:spacing w:val="-3"/>
          <w:sz w:val="28"/>
          <w:szCs w:val="28"/>
        </w:rPr>
        <w:t xml:space="preserve">. / А.Ф. </w:t>
      </w:r>
      <w:proofErr w:type="spellStart"/>
      <w:r w:rsidRPr="005B0829">
        <w:rPr>
          <w:spacing w:val="-3"/>
          <w:sz w:val="28"/>
          <w:szCs w:val="28"/>
        </w:rPr>
        <w:t>Кони</w:t>
      </w:r>
      <w:proofErr w:type="spellEnd"/>
      <w:r w:rsidRPr="005B0829">
        <w:rPr>
          <w:spacing w:val="-3"/>
          <w:sz w:val="28"/>
          <w:szCs w:val="28"/>
        </w:rPr>
        <w:t xml:space="preserve">. – М.: Статут, 2003. – 352с. </w:t>
      </w:r>
    </w:p>
    <w:p w:rsidR="00602FAF" w:rsidRPr="00970725" w:rsidRDefault="00602FAF" w:rsidP="00602FAF">
      <w:pPr>
        <w:widowControl w:val="0"/>
        <w:shd w:val="clear" w:color="auto" w:fill="FFFFFF"/>
        <w:tabs>
          <w:tab w:val="left" w:pos="511"/>
        </w:tabs>
        <w:autoSpaceDE w:val="0"/>
        <w:autoSpaceDN w:val="0"/>
        <w:adjustRightInd w:val="0"/>
        <w:jc w:val="both"/>
        <w:rPr>
          <w:sz w:val="28"/>
          <w:szCs w:val="28"/>
        </w:rPr>
      </w:pPr>
      <w:r w:rsidRPr="00B36776">
        <w:rPr>
          <w:sz w:val="28"/>
          <w:szCs w:val="28"/>
        </w:rPr>
        <w:tab/>
        <w:t xml:space="preserve">3.2.2. </w:t>
      </w:r>
      <w:r>
        <w:rPr>
          <w:sz w:val="28"/>
          <w:szCs w:val="28"/>
        </w:rPr>
        <w:t xml:space="preserve">Нотаріат України: Книга 1. Організація нотаріату з практикумом: Підручник у трьох книгах / за </w:t>
      </w:r>
      <w:proofErr w:type="spellStart"/>
      <w:r>
        <w:rPr>
          <w:sz w:val="28"/>
          <w:szCs w:val="28"/>
        </w:rPr>
        <w:t>заг</w:t>
      </w:r>
      <w:proofErr w:type="spellEnd"/>
      <w:r>
        <w:rPr>
          <w:sz w:val="28"/>
          <w:szCs w:val="28"/>
        </w:rPr>
        <w:t xml:space="preserve">. ред. </w:t>
      </w:r>
      <w:proofErr w:type="spellStart"/>
      <w:r>
        <w:rPr>
          <w:sz w:val="28"/>
          <w:szCs w:val="28"/>
        </w:rPr>
        <w:t>д.ю.н</w:t>
      </w:r>
      <w:proofErr w:type="spellEnd"/>
      <w:r>
        <w:rPr>
          <w:sz w:val="28"/>
          <w:szCs w:val="28"/>
        </w:rPr>
        <w:t xml:space="preserve">., професора, заслуженого юриста України С.Я.Фурси. – 3 – те вид., </w:t>
      </w:r>
      <w:proofErr w:type="spellStart"/>
      <w:r>
        <w:rPr>
          <w:sz w:val="28"/>
          <w:szCs w:val="28"/>
        </w:rPr>
        <w:t>доповн</w:t>
      </w:r>
      <w:proofErr w:type="spellEnd"/>
      <w:r>
        <w:rPr>
          <w:sz w:val="28"/>
          <w:szCs w:val="28"/>
        </w:rPr>
        <w:t xml:space="preserve">. і </w:t>
      </w:r>
      <w:proofErr w:type="spellStart"/>
      <w:r>
        <w:rPr>
          <w:sz w:val="28"/>
          <w:szCs w:val="28"/>
        </w:rPr>
        <w:t>переробл</w:t>
      </w:r>
      <w:proofErr w:type="spellEnd"/>
      <w:r>
        <w:rPr>
          <w:sz w:val="28"/>
          <w:szCs w:val="28"/>
        </w:rPr>
        <w:t xml:space="preserve">. – К.: </w:t>
      </w:r>
      <w:proofErr w:type="spellStart"/>
      <w:r>
        <w:rPr>
          <w:sz w:val="28"/>
          <w:szCs w:val="28"/>
        </w:rPr>
        <w:t>Алерта</w:t>
      </w:r>
      <w:proofErr w:type="spellEnd"/>
      <w:r>
        <w:rPr>
          <w:sz w:val="28"/>
          <w:szCs w:val="28"/>
        </w:rPr>
        <w:t>, 2015. – 484 с.</w:t>
      </w: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r>
        <w:rPr>
          <w:rFonts w:ascii="Times New Roman" w:hAnsi="Times New Roman" w:cs="Times New Roman"/>
          <w:b/>
          <w:bCs/>
          <w:sz w:val="27"/>
          <w:szCs w:val="27"/>
        </w:rPr>
        <w:tab/>
      </w: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left"/>
        <w:rPr>
          <w:rFonts w:ascii="Times New Roman" w:hAnsi="Times New Roman" w:cs="Times New Roman"/>
          <w:b/>
          <w:bCs/>
          <w:sz w:val="27"/>
          <w:szCs w:val="27"/>
        </w:rPr>
      </w:pPr>
    </w:p>
    <w:p w:rsidR="00602FAF" w:rsidRDefault="00602FAF" w:rsidP="00602FAF">
      <w:pPr>
        <w:pStyle w:val="a9"/>
        <w:tabs>
          <w:tab w:val="right" w:pos="9796"/>
        </w:tabs>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 xml:space="preserve"> (Ф 03.02 – 01)</w:t>
      </w:r>
    </w:p>
    <w:p w:rsidR="00602FAF" w:rsidRPr="00266330" w:rsidRDefault="00602FAF" w:rsidP="00602FAF">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602FAF" w:rsidRPr="00D434CC" w:rsidTr="00006A97">
        <w:tc>
          <w:tcPr>
            <w:tcW w:w="709" w:type="dxa"/>
            <w:tcBorders>
              <w:top w:val="single" w:sz="4" w:space="0" w:color="000000"/>
              <w:left w:val="single" w:sz="4" w:space="0" w:color="000000"/>
              <w:bottom w:val="single" w:sz="4" w:space="0" w:color="000000"/>
            </w:tcBorders>
            <w:vAlign w:val="center"/>
          </w:tcPr>
          <w:p w:rsidR="00602FAF" w:rsidRPr="00D434CC" w:rsidRDefault="00602FAF" w:rsidP="00006A97">
            <w:pPr>
              <w:pStyle w:val="TableContents"/>
              <w:jc w:val="center"/>
              <w:rPr>
                <w:sz w:val="24"/>
                <w:szCs w:val="24"/>
                <w:lang w:val="uk-UA"/>
              </w:rPr>
            </w:pPr>
            <w:r w:rsidRPr="00D434CC">
              <w:rPr>
                <w:sz w:val="24"/>
                <w:szCs w:val="24"/>
                <w:lang w:val="uk-UA"/>
              </w:rPr>
              <w:t>№</w:t>
            </w:r>
          </w:p>
          <w:p w:rsidR="00602FAF" w:rsidRPr="00D434CC" w:rsidRDefault="00602FAF" w:rsidP="00006A97">
            <w:pPr>
              <w:pStyle w:val="TableContents"/>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602FAF" w:rsidRPr="00D434CC" w:rsidRDefault="00602FAF" w:rsidP="00006A97">
            <w:pPr>
              <w:pStyle w:val="TableContents"/>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602FAF" w:rsidRDefault="00602FAF" w:rsidP="00006A97">
            <w:pPr>
              <w:pStyle w:val="TableContents"/>
              <w:jc w:val="center"/>
              <w:rPr>
                <w:sz w:val="24"/>
                <w:szCs w:val="24"/>
                <w:lang w:val="uk-UA"/>
              </w:rPr>
            </w:pPr>
            <w:r w:rsidRPr="00D434CC">
              <w:rPr>
                <w:sz w:val="24"/>
                <w:szCs w:val="24"/>
                <w:lang w:val="uk-UA"/>
              </w:rPr>
              <w:t xml:space="preserve">Дата </w:t>
            </w:r>
          </w:p>
          <w:p w:rsidR="00602FAF" w:rsidRPr="00D434CC" w:rsidRDefault="00602FAF" w:rsidP="00006A97">
            <w:pPr>
              <w:pStyle w:val="TableContents"/>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602FAF" w:rsidRPr="00D434CC" w:rsidRDefault="00602FAF" w:rsidP="00006A97">
            <w:pPr>
              <w:pStyle w:val="TableContents"/>
              <w:jc w:val="center"/>
              <w:rPr>
                <w:sz w:val="24"/>
                <w:szCs w:val="24"/>
                <w:lang w:val="uk-UA"/>
              </w:rPr>
            </w:pPr>
            <w:r w:rsidRPr="00D434CC">
              <w:rPr>
                <w:sz w:val="24"/>
                <w:szCs w:val="24"/>
                <w:lang w:val="uk-UA"/>
              </w:rPr>
              <w:t xml:space="preserve">П.І.Б. </w:t>
            </w:r>
            <w:proofErr w:type="spellStart"/>
            <w:r w:rsidRPr="00D434CC">
              <w:rPr>
                <w:sz w:val="24"/>
                <w:szCs w:val="24"/>
                <w:lang w:val="uk-UA"/>
              </w:rPr>
              <w:t>отримувача</w:t>
            </w:r>
            <w:proofErr w:type="spellEnd"/>
          </w:p>
        </w:tc>
        <w:tc>
          <w:tcPr>
            <w:tcW w:w="1437" w:type="dxa"/>
            <w:tcBorders>
              <w:top w:val="single" w:sz="4" w:space="0" w:color="000000"/>
              <w:left w:val="single" w:sz="4" w:space="0" w:color="000000"/>
              <w:bottom w:val="single" w:sz="4" w:space="0" w:color="000000"/>
            </w:tcBorders>
            <w:vAlign w:val="center"/>
          </w:tcPr>
          <w:p w:rsidR="00602FAF" w:rsidRPr="00D434CC" w:rsidRDefault="00602FAF" w:rsidP="00006A97">
            <w:pPr>
              <w:pStyle w:val="TableContents"/>
              <w:jc w:val="center"/>
              <w:rPr>
                <w:sz w:val="24"/>
                <w:szCs w:val="24"/>
                <w:lang w:val="uk-UA"/>
              </w:rPr>
            </w:pPr>
            <w:r w:rsidRPr="00D434CC">
              <w:rPr>
                <w:sz w:val="24"/>
                <w:szCs w:val="24"/>
                <w:lang w:val="uk-UA"/>
              </w:rPr>
              <w:t xml:space="preserve">Підпис </w:t>
            </w:r>
            <w:proofErr w:type="spellStart"/>
            <w:r w:rsidRPr="00D434CC">
              <w:rPr>
                <w:sz w:val="24"/>
                <w:szCs w:val="24"/>
                <w:lang w:val="uk-UA"/>
              </w:rPr>
              <w:t>отримувача</w:t>
            </w:r>
            <w:proofErr w:type="spellEnd"/>
          </w:p>
        </w:tc>
        <w:tc>
          <w:tcPr>
            <w:tcW w:w="1682" w:type="dxa"/>
            <w:tcBorders>
              <w:top w:val="single" w:sz="4" w:space="0" w:color="000000"/>
              <w:left w:val="single" w:sz="4" w:space="0" w:color="000000"/>
              <w:bottom w:val="single" w:sz="4" w:space="0" w:color="000000"/>
              <w:right w:val="single" w:sz="4" w:space="0" w:color="000000"/>
            </w:tcBorders>
            <w:vAlign w:val="center"/>
          </w:tcPr>
          <w:p w:rsidR="00602FAF" w:rsidRPr="00D434CC" w:rsidRDefault="00602FAF" w:rsidP="00006A97">
            <w:pPr>
              <w:pStyle w:val="TableContents"/>
              <w:jc w:val="center"/>
              <w:rPr>
                <w:sz w:val="24"/>
                <w:szCs w:val="24"/>
                <w:lang w:val="uk-UA"/>
              </w:rPr>
            </w:pPr>
            <w:r w:rsidRPr="00D434CC">
              <w:rPr>
                <w:sz w:val="24"/>
                <w:szCs w:val="24"/>
                <w:lang w:val="uk-UA"/>
              </w:rPr>
              <w:t>Примітки</w:t>
            </w: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602FAF" w:rsidRPr="00D434CC" w:rsidRDefault="00602FAF" w:rsidP="00006A97">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602FAF" w:rsidRPr="00D434CC" w:rsidRDefault="00602FAF" w:rsidP="00006A97">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TableContents"/>
              <w:jc w:val="left"/>
              <w:rPr>
                <w:sz w:val="24"/>
                <w:szCs w:val="24"/>
                <w:lang w:val="uk-UA"/>
              </w:rPr>
            </w:pPr>
          </w:p>
        </w:tc>
      </w:tr>
    </w:tbl>
    <w:p w:rsidR="00602FAF" w:rsidRDefault="00602FAF" w:rsidP="00602FAF">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602FAF" w:rsidRPr="00266330" w:rsidRDefault="00602FAF" w:rsidP="00602FAF">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602FAF" w:rsidRPr="00D434CC" w:rsidTr="00006A97">
        <w:trPr>
          <w:cantSplit/>
          <w:trHeight w:val="683"/>
        </w:trPr>
        <w:tc>
          <w:tcPr>
            <w:tcW w:w="709"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21"/>
                <w:tab w:val="right" w:pos="8303"/>
              </w:tabs>
              <w:snapToGrid w:val="0"/>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21"/>
                <w:tab w:val="right" w:pos="8303"/>
              </w:tabs>
              <w:snapToGrid w:val="0"/>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21"/>
                <w:tab w:val="right" w:pos="8303"/>
              </w:tabs>
              <w:snapToGrid w:val="0"/>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21"/>
                <w:tab w:val="right" w:pos="8303"/>
              </w:tabs>
              <w:snapToGrid w:val="0"/>
              <w:jc w:val="center"/>
              <w:rPr>
                <w:lang w:eastAsia="ar-SA"/>
              </w:rPr>
            </w:pPr>
            <w:r w:rsidRPr="00D434CC">
              <w:rPr>
                <w:lang w:eastAsia="ar-SA"/>
              </w:rPr>
              <w:t xml:space="preserve">Дата </w:t>
            </w:r>
            <w:proofErr w:type="spellStart"/>
            <w:r w:rsidRPr="00D434CC">
              <w:rPr>
                <w:lang w:eastAsia="ar-SA"/>
              </w:rPr>
              <w:t>ознайом</w:t>
            </w:r>
            <w:r>
              <w:rPr>
                <w:lang w:eastAsia="ar-SA"/>
              </w:rPr>
              <w:t>-</w:t>
            </w:r>
            <w:r w:rsidRPr="00D434CC">
              <w:rPr>
                <w:lang w:eastAsia="ar-SA"/>
              </w:rPr>
              <w:t>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602FAF" w:rsidRPr="00D434CC" w:rsidRDefault="00602FAF" w:rsidP="00006A97">
            <w:pPr>
              <w:pStyle w:val="a7"/>
              <w:tabs>
                <w:tab w:val="center" w:pos="-1421"/>
                <w:tab w:val="right" w:pos="8303"/>
              </w:tabs>
              <w:snapToGrid w:val="0"/>
              <w:jc w:val="center"/>
              <w:rPr>
                <w:lang w:eastAsia="ar-SA"/>
              </w:rPr>
            </w:pPr>
            <w:r w:rsidRPr="00D434CC">
              <w:rPr>
                <w:lang w:eastAsia="ar-SA"/>
              </w:rPr>
              <w:t>Примітки</w:t>
            </w: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Default="00602FAF" w:rsidP="00006A97">
            <w:pPr>
              <w:pStyle w:val="a7"/>
              <w:tabs>
                <w:tab w:val="left" w:pos="708"/>
              </w:tabs>
              <w:snapToGrid w:val="0"/>
              <w:rPr>
                <w:lang w:val="en-US" w:eastAsia="ar-SA"/>
              </w:rPr>
            </w:pPr>
          </w:p>
        </w:tc>
        <w:tc>
          <w:tcPr>
            <w:tcW w:w="38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bl>
    <w:p w:rsidR="00602FAF" w:rsidRDefault="00602FAF" w:rsidP="00602FAF">
      <w:pPr>
        <w:pStyle w:val="a9"/>
        <w:ind w:left="0" w:right="0"/>
        <w:jc w:val="left"/>
        <w:rPr>
          <w:rFonts w:ascii="Times New Roman" w:hAnsi="Times New Roman" w:cs="Times New Roman"/>
          <w:b/>
          <w:bCs/>
          <w:sz w:val="27"/>
          <w:szCs w:val="27"/>
        </w:rPr>
      </w:pPr>
    </w:p>
    <w:p w:rsidR="00602FAF" w:rsidRDefault="00602FAF" w:rsidP="00602FAF">
      <w:pPr>
        <w:pStyle w:val="a9"/>
        <w:ind w:left="0" w:right="0"/>
        <w:jc w:val="left"/>
        <w:rPr>
          <w:rFonts w:ascii="Times New Roman" w:hAnsi="Times New Roman" w:cs="Times New Roman"/>
          <w:b/>
          <w:bCs/>
          <w:sz w:val="27"/>
          <w:szCs w:val="27"/>
        </w:rPr>
      </w:pPr>
    </w:p>
    <w:p w:rsidR="00602FAF" w:rsidRDefault="00602FAF" w:rsidP="00602FAF">
      <w:pPr>
        <w:pStyle w:val="a9"/>
        <w:ind w:left="0" w:right="0"/>
        <w:jc w:val="left"/>
        <w:rPr>
          <w:rFonts w:ascii="Times New Roman" w:hAnsi="Times New Roman" w:cs="Times New Roman"/>
          <w:b/>
          <w:bCs/>
          <w:sz w:val="27"/>
          <w:szCs w:val="27"/>
        </w:rPr>
      </w:pPr>
    </w:p>
    <w:p w:rsidR="00602FAF" w:rsidRPr="00055ADF" w:rsidRDefault="00602FAF" w:rsidP="00602FAF">
      <w:pPr>
        <w:pStyle w:val="a9"/>
        <w:ind w:left="0" w:right="0"/>
        <w:jc w:val="left"/>
        <w:rPr>
          <w:rFonts w:ascii="Times New Roman" w:hAnsi="Times New Roman" w:cs="Times New Roman"/>
          <w:b/>
          <w:bCs/>
          <w:sz w:val="27"/>
          <w:szCs w:val="27"/>
        </w:rPr>
      </w:pPr>
    </w:p>
    <w:p w:rsidR="00602FAF" w:rsidRDefault="00602FAF" w:rsidP="00602FAF">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 xml:space="preserve"> (Ф 03.02 – 04)</w:t>
      </w:r>
    </w:p>
    <w:p w:rsidR="00602FAF" w:rsidRDefault="00602FAF" w:rsidP="00602FAF">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602FAF" w:rsidRPr="00D434CC" w:rsidTr="00006A97">
        <w:trPr>
          <w:cantSplit/>
          <w:trHeight w:val="517"/>
        </w:trPr>
        <w:tc>
          <w:tcPr>
            <w:tcW w:w="709"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18"/>
              </w:tabs>
              <w:snapToGrid w:val="0"/>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18"/>
              </w:tabs>
              <w:snapToGrid w:val="0"/>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18"/>
              </w:tabs>
              <w:snapToGrid w:val="0"/>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enter" w:pos="-1418"/>
              </w:tabs>
              <w:snapToGrid w:val="0"/>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602FAF" w:rsidRPr="00D434CC" w:rsidRDefault="00602FAF" w:rsidP="00006A97">
            <w:pPr>
              <w:pStyle w:val="a7"/>
              <w:tabs>
                <w:tab w:val="center" w:pos="-1418"/>
              </w:tabs>
              <w:snapToGrid w:val="0"/>
              <w:jc w:val="center"/>
              <w:rPr>
                <w:lang w:eastAsia="ar-SA"/>
              </w:rPr>
            </w:pPr>
            <w:r w:rsidRPr="00D434CC">
              <w:rPr>
                <w:lang w:eastAsia="ar-SA"/>
              </w:rPr>
              <w:t>Висновок щодо адекватності</w:t>
            </w: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602FAF" w:rsidRPr="00D434CC" w:rsidRDefault="00602FAF" w:rsidP="00006A97">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jc w:val="center"/>
              <w:rPr>
                <w:lang w:eastAsia="ar-SA"/>
              </w:rPr>
            </w:pPr>
          </w:p>
        </w:tc>
      </w:tr>
    </w:tbl>
    <w:p w:rsidR="00602FAF" w:rsidRPr="00AE3719" w:rsidRDefault="00602FAF" w:rsidP="00602FAF">
      <w:pPr>
        <w:pStyle w:val="a9"/>
        <w:ind w:left="0" w:right="0" w:firstLine="708"/>
        <w:jc w:val="right"/>
        <w:rPr>
          <w:rFonts w:ascii="Times New Roman" w:hAnsi="Times New Roman" w:cs="Times New Roman"/>
          <w:b/>
          <w:bCs/>
        </w:rPr>
      </w:pPr>
    </w:p>
    <w:p w:rsidR="00602FAF" w:rsidRDefault="00602FAF" w:rsidP="00602FAF">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602FAF" w:rsidRPr="00266330" w:rsidRDefault="00602FAF" w:rsidP="00602FAF">
      <w:pPr>
        <w:pStyle w:val="a9"/>
        <w:ind w:left="0" w:right="0"/>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602FAF" w:rsidRPr="00D434CC" w:rsidTr="00006A9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sidRPr="00D434CC">
              <w:rPr>
                <w:lang w:eastAsia="ar-SA"/>
              </w:rPr>
              <w:t>Підпис особи, яка</w:t>
            </w:r>
          </w:p>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602FAF" w:rsidRDefault="00602FAF" w:rsidP="00006A97">
            <w:pPr>
              <w:pStyle w:val="a7"/>
              <w:tabs>
                <w:tab w:val="clear" w:pos="4677"/>
                <w:tab w:val="clear" w:pos="9355"/>
                <w:tab w:val="center" w:pos="4674"/>
                <w:tab w:val="right" w:pos="9352"/>
              </w:tabs>
              <w:snapToGrid w:val="0"/>
              <w:jc w:val="center"/>
              <w:rPr>
                <w:lang w:eastAsia="ar-SA"/>
              </w:rPr>
            </w:pPr>
            <w:r w:rsidRPr="00D434CC">
              <w:rPr>
                <w:lang w:eastAsia="ar-SA"/>
              </w:rPr>
              <w:t>Дата</w:t>
            </w:r>
          </w:p>
          <w:p w:rsidR="00602FAF" w:rsidRPr="00D434CC" w:rsidRDefault="00602FAF" w:rsidP="00006A97">
            <w:pPr>
              <w:pStyle w:val="a7"/>
              <w:tabs>
                <w:tab w:val="clear" w:pos="4677"/>
                <w:tab w:val="clear" w:pos="9355"/>
                <w:tab w:val="center" w:pos="4674"/>
                <w:tab w:val="right" w:pos="9352"/>
              </w:tabs>
              <w:snapToGrid w:val="0"/>
              <w:jc w:val="center"/>
              <w:rPr>
                <w:lang w:eastAsia="ar-SA"/>
              </w:rPr>
            </w:pPr>
            <w:r w:rsidRPr="00D434CC">
              <w:rPr>
                <w:lang w:eastAsia="ar-SA"/>
              </w:rPr>
              <w:t>введення зміни</w:t>
            </w:r>
          </w:p>
        </w:tc>
      </w:tr>
      <w:tr w:rsidR="00602FAF" w:rsidRPr="00D434CC" w:rsidTr="00006A9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602FAF" w:rsidRPr="00D434CC" w:rsidRDefault="00602FAF" w:rsidP="00006A97"/>
        </w:tc>
        <w:tc>
          <w:tcPr>
            <w:tcW w:w="1203" w:type="dxa"/>
            <w:tcBorders>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602FAF" w:rsidRPr="00D434CC" w:rsidRDefault="00602FAF" w:rsidP="00006A97">
            <w:pPr>
              <w:pStyle w:val="a7"/>
              <w:tabs>
                <w:tab w:val="clear" w:pos="4677"/>
                <w:tab w:val="clear" w:pos="9355"/>
                <w:tab w:val="left" w:pos="705"/>
                <w:tab w:val="center" w:pos="4674"/>
                <w:tab w:val="right" w:pos="9352"/>
              </w:tabs>
              <w:snapToGrid w:val="0"/>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602FAF" w:rsidRDefault="00602FAF" w:rsidP="00006A97">
            <w:pPr>
              <w:pStyle w:val="a7"/>
              <w:tabs>
                <w:tab w:val="left" w:pos="585"/>
                <w:tab w:val="center" w:pos="4554"/>
                <w:tab w:val="right" w:pos="9232"/>
              </w:tabs>
              <w:snapToGrid w:val="0"/>
              <w:jc w:val="center"/>
              <w:rPr>
                <w:lang w:eastAsia="ar-SA"/>
              </w:rPr>
            </w:pPr>
            <w:proofErr w:type="spellStart"/>
            <w:r w:rsidRPr="00D434CC">
              <w:rPr>
                <w:lang w:eastAsia="ar-SA"/>
              </w:rPr>
              <w:t>Анульо</w:t>
            </w:r>
            <w:r>
              <w:rPr>
                <w:lang w:eastAsia="ar-SA"/>
              </w:rPr>
              <w:t>-</w:t>
            </w:r>
            <w:proofErr w:type="spellEnd"/>
          </w:p>
          <w:p w:rsidR="00602FAF" w:rsidRPr="00D434CC" w:rsidRDefault="00602FAF" w:rsidP="00006A97">
            <w:pPr>
              <w:pStyle w:val="a7"/>
              <w:tabs>
                <w:tab w:val="left" w:pos="585"/>
                <w:tab w:val="center" w:pos="4554"/>
                <w:tab w:val="right" w:pos="9232"/>
              </w:tabs>
              <w:snapToGrid w:val="0"/>
              <w:jc w:val="center"/>
              <w:rPr>
                <w:lang w:eastAsia="ar-SA"/>
              </w:rPr>
            </w:pPr>
            <w:proofErr w:type="spellStart"/>
            <w:r w:rsidRPr="00D434CC">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602FAF" w:rsidRPr="00D434CC" w:rsidRDefault="00602FAF" w:rsidP="00006A97"/>
        </w:tc>
        <w:tc>
          <w:tcPr>
            <w:tcW w:w="1205" w:type="dxa"/>
            <w:vMerge/>
            <w:tcBorders>
              <w:top w:val="single" w:sz="4" w:space="0" w:color="000000"/>
              <w:left w:val="single" w:sz="4" w:space="0" w:color="000000"/>
              <w:bottom w:val="single" w:sz="4" w:space="0" w:color="000000"/>
            </w:tcBorders>
            <w:vAlign w:val="center"/>
          </w:tcPr>
          <w:p w:rsidR="00602FAF" w:rsidRPr="00D434CC" w:rsidRDefault="00602FAF" w:rsidP="00006A97"/>
        </w:tc>
        <w:tc>
          <w:tcPr>
            <w:tcW w:w="1205" w:type="dxa"/>
            <w:vMerge/>
            <w:tcBorders>
              <w:top w:val="single" w:sz="4" w:space="0" w:color="000000"/>
              <w:left w:val="single" w:sz="4" w:space="0" w:color="000000"/>
              <w:bottom w:val="single" w:sz="4" w:space="0" w:color="000000"/>
              <w:right w:val="single" w:sz="4" w:space="0" w:color="000000"/>
            </w:tcBorders>
            <w:vAlign w:val="center"/>
          </w:tcPr>
          <w:p w:rsidR="00602FAF" w:rsidRPr="00D434CC" w:rsidRDefault="00602FAF" w:rsidP="00006A97"/>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r w:rsidR="00602FAF" w:rsidRPr="00D434CC" w:rsidTr="00006A97">
        <w:trPr>
          <w:trHeight w:hRule="exact" w:val="340"/>
        </w:trPr>
        <w:tc>
          <w:tcPr>
            <w:tcW w:w="70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602FAF" w:rsidRPr="00D434CC" w:rsidRDefault="00602FAF" w:rsidP="00006A97">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02FAF" w:rsidRPr="00D434CC" w:rsidRDefault="00602FAF" w:rsidP="00006A97">
            <w:pPr>
              <w:pStyle w:val="a7"/>
              <w:snapToGrid w:val="0"/>
              <w:rPr>
                <w:lang w:eastAsia="ar-SA"/>
              </w:rPr>
            </w:pPr>
          </w:p>
        </w:tc>
      </w:tr>
    </w:tbl>
    <w:p w:rsidR="00602FAF" w:rsidRDefault="00602FAF" w:rsidP="00602FAF">
      <w:pPr>
        <w:pStyle w:val="a9"/>
        <w:ind w:left="0" w:right="0"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602FAF" w:rsidRDefault="00602FAF" w:rsidP="00602FAF">
      <w:pPr>
        <w:pStyle w:val="a9"/>
        <w:ind w:left="0" w:right="0"/>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559"/>
        <w:gridCol w:w="2693"/>
        <w:gridCol w:w="2410"/>
        <w:gridCol w:w="1276"/>
      </w:tblGrid>
      <w:tr w:rsidR="00602FAF" w:rsidRPr="00590EFE" w:rsidTr="00006A97">
        <w:trPr>
          <w:trHeight w:val="497"/>
        </w:trPr>
        <w:tc>
          <w:tcPr>
            <w:tcW w:w="1418" w:type="dxa"/>
            <w:vAlign w:val="center"/>
          </w:tcPr>
          <w:p w:rsidR="00602FAF" w:rsidRPr="00590EFE" w:rsidRDefault="00602FAF" w:rsidP="00006A97"/>
        </w:tc>
        <w:tc>
          <w:tcPr>
            <w:tcW w:w="1559" w:type="dxa"/>
            <w:vAlign w:val="center"/>
          </w:tcPr>
          <w:p w:rsidR="00602FAF" w:rsidRPr="00590EFE" w:rsidRDefault="00602FAF" w:rsidP="00006A97">
            <w:pPr>
              <w:jc w:val="center"/>
            </w:pPr>
            <w:r w:rsidRPr="00590EFE">
              <w:t>Підпис</w:t>
            </w:r>
          </w:p>
        </w:tc>
        <w:tc>
          <w:tcPr>
            <w:tcW w:w="2693" w:type="dxa"/>
            <w:vAlign w:val="center"/>
          </w:tcPr>
          <w:p w:rsidR="00602FAF" w:rsidRPr="00590EFE" w:rsidRDefault="00602FAF" w:rsidP="00006A97">
            <w:pPr>
              <w:jc w:val="center"/>
            </w:pPr>
            <w:r w:rsidRPr="00590EFE">
              <w:t>Ініціали, прізвище</w:t>
            </w:r>
          </w:p>
        </w:tc>
        <w:tc>
          <w:tcPr>
            <w:tcW w:w="2410" w:type="dxa"/>
            <w:vAlign w:val="center"/>
          </w:tcPr>
          <w:p w:rsidR="00602FAF" w:rsidRPr="00590EFE" w:rsidRDefault="00602FAF" w:rsidP="00006A97">
            <w:pPr>
              <w:jc w:val="center"/>
            </w:pPr>
            <w:r w:rsidRPr="00590EFE">
              <w:t>Посада</w:t>
            </w:r>
          </w:p>
        </w:tc>
        <w:tc>
          <w:tcPr>
            <w:tcW w:w="1276" w:type="dxa"/>
            <w:vAlign w:val="center"/>
          </w:tcPr>
          <w:p w:rsidR="00602FAF" w:rsidRPr="00590EFE" w:rsidRDefault="00602FAF" w:rsidP="00006A97">
            <w:pPr>
              <w:jc w:val="center"/>
            </w:pPr>
            <w:r w:rsidRPr="00590EFE">
              <w:t>Дата</w:t>
            </w:r>
          </w:p>
        </w:tc>
      </w:tr>
      <w:tr w:rsidR="00602FAF" w:rsidRPr="00590EFE" w:rsidTr="00006A97">
        <w:trPr>
          <w:trHeight w:hRule="exact" w:val="340"/>
        </w:trPr>
        <w:tc>
          <w:tcPr>
            <w:tcW w:w="1418" w:type="dxa"/>
          </w:tcPr>
          <w:p w:rsidR="00602FAF" w:rsidRPr="00590EFE" w:rsidRDefault="00602FAF" w:rsidP="00006A97">
            <w:pPr>
              <w:jc w:val="center"/>
            </w:pPr>
            <w:r w:rsidRPr="00590EFE">
              <w:t>Розробник</w:t>
            </w:r>
          </w:p>
        </w:tc>
        <w:tc>
          <w:tcPr>
            <w:tcW w:w="1559" w:type="dxa"/>
          </w:tcPr>
          <w:p w:rsidR="00602FAF" w:rsidRPr="00590EFE" w:rsidRDefault="00602FAF" w:rsidP="00006A97"/>
        </w:tc>
        <w:tc>
          <w:tcPr>
            <w:tcW w:w="2693" w:type="dxa"/>
          </w:tcPr>
          <w:p w:rsidR="00602FAF" w:rsidRPr="00590EFE" w:rsidRDefault="00602FAF" w:rsidP="00006A97"/>
        </w:tc>
        <w:tc>
          <w:tcPr>
            <w:tcW w:w="2410" w:type="dxa"/>
          </w:tcPr>
          <w:p w:rsidR="00602FAF" w:rsidRPr="00590EFE" w:rsidRDefault="00602FAF" w:rsidP="00006A97">
            <w:pPr>
              <w:jc w:val="both"/>
            </w:pPr>
          </w:p>
        </w:tc>
        <w:tc>
          <w:tcPr>
            <w:tcW w:w="1276" w:type="dxa"/>
          </w:tcPr>
          <w:p w:rsidR="00602FAF" w:rsidRPr="00590EFE" w:rsidRDefault="00602FAF" w:rsidP="00006A97"/>
        </w:tc>
      </w:tr>
      <w:tr w:rsidR="00602FAF" w:rsidRPr="00590EFE" w:rsidTr="00006A97">
        <w:trPr>
          <w:trHeight w:hRule="exact" w:val="340"/>
        </w:trPr>
        <w:tc>
          <w:tcPr>
            <w:tcW w:w="1418" w:type="dxa"/>
          </w:tcPr>
          <w:p w:rsidR="00602FAF" w:rsidRPr="00590EFE" w:rsidRDefault="00602FAF" w:rsidP="00006A97">
            <w:pPr>
              <w:jc w:val="center"/>
            </w:pPr>
            <w:r w:rsidRPr="00590EFE">
              <w:t>Узгоджено</w:t>
            </w:r>
          </w:p>
        </w:tc>
        <w:tc>
          <w:tcPr>
            <w:tcW w:w="1559" w:type="dxa"/>
          </w:tcPr>
          <w:p w:rsidR="00602FAF" w:rsidRPr="00590EFE" w:rsidRDefault="00602FAF" w:rsidP="00006A97"/>
        </w:tc>
        <w:tc>
          <w:tcPr>
            <w:tcW w:w="2693" w:type="dxa"/>
          </w:tcPr>
          <w:p w:rsidR="00602FAF" w:rsidRPr="00590EFE" w:rsidRDefault="00602FAF" w:rsidP="00006A97"/>
        </w:tc>
        <w:tc>
          <w:tcPr>
            <w:tcW w:w="2410" w:type="dxa"/>
          </w:tcPr>
          <w:p w:rsidR="00602FAF" w:rsidRPr="00590EFE" w:rsidRDefault="00602FAF" w:rsidP="00006A97"/>
        </w:tc>
        <w:tc>
          <w:tcPr>
            <w:tcW w:w="1276" w:type="dxa"/>
          </w:tcPr>
          <w:p w:rsidR="00602FAF" w:rsidRPr="00590EFE" w:rsidRDefault="00602FAF" w:rsidP="00006A97"/>
        </w:tc>
      </w:tr>
      <w:tr w:rsidR="00602FAF" w:rsidRPr="00590EFE" w:rsidTr="00006A97">
        <w:trPr>
          <w:trHeight w:hRule="exact" w:val="340"/>
        </w:trPr>
        <w:tc>
          <w:tcPr>
            <w:tcW w:w="1418" w:type="dxa"/>
          </w:tcPr>
          <w:p w:rsidR="00602FAF" w:rsidRPr="00590EFE" w:rsidRDefault="00602FAF" w:rsidP="00006A97">
            <w:pPr>
              <w:jc w:val="center"/>
            </w:pPr>
            <w:r w:rsidRPr="00590EFE">
              <w:t>Узгоджено</w:t>
            </w:r>
          </w:p>
        </w:tc>
        <w:tc>
          <w:tcPr>
            <w:tcW w:w="1559" w:type="dxa"/>
          </w:tcPr>
          <w:p w:rsidR="00602FAF" w:rsidRPr="00590EFE" w:rsidRDefault="00602FAF" w:rsidP="00006A97"/>
        </w:tc>
        <w:tc>
          <w:tcPr>
            <w:tcW w:w="2693" w:type="dxa"/>
          </w:tcPr>
          <w:p w:rsidR="00602FAF" w:rsidRPr="00590EFE" w:rsidRDefault="00602FAF" w:rsidP="00006A97"/>
        </w:tc>
        <w:tc>
          <w:tcPr>
            <w:tcW w:w="2410" w:type="dxa"/>
          </w:tcPr>
          <w:p w:rsidR="00602FAF" w:rsidRPr="00590EFE" w:rsidRDefault="00602FAF" w:rsidP="00006A97"/>
        </w:tc>
        <w:tc>
          <w:tcPr>
            <w:tcW w:w="1276" w:type="dxa"/>
          </w:tcPr>
          <w:p w:rsidR="00602FAF" w:rsidRPr="00590EFE" w:rsidRDefault="00602FAF" w:rsidP="00006A97"/>
        </w:tc>
      </w:tr>
    </w:tbl>
    <w:p w:rsidR="00602FAF" w:rsidRPr="00296773" w:rsidRDefault="00602FAF" w:rsidP="00602FAF">
      <w:pPr>
        <w:pStyle w:val="a9"/>
        <w:ind w:left="0" w:right="0"/>
        <w:jc w:val="left"/>
        <w:rPr>
          <w:lang w:val="en-US"/>
        </w:rPr>
      </w:pPr>
    </w:p>
    <w:p w:rsidR="00CC1037" w:rsidRPr="00602FAF" w:rsidRDefault="00CC1037" w:rsidP="00602FAF">
      <w:pPr>
        <w:jc w:val="both"/>
        <w:rPr>
          <w:sz w:val="28"/>
          <w:szCs w:val="28"/>
        </w:rPr>
      </w:pPr>
    </w:p>
    <w:sectPr w:rsidR="00CC1037" w:rsidRPr="00602FAF" w:rsidSect="00296773">
      <w:headerReference w:type="default" r:id="rId11"/>
      <w:pgSz w:w="11906" w:h="16838" w:code="9"/>
      <w:pgMar w:top="1134" w:right="851" w:bottom="1134" w:left="1259"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horzAnchor="margin" w:tblpY="2"/>
      <w:tblW w:w="938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352F7A" w:rsidRPr="00FF15A1" w:rsidTr="00F76FCC">
      <w:trPr>
        <w:cantSplit/>
        <w:trHeight w:val="624"/>
      </w:trPr>
      <w:tc>
        <w:tcPr>
          <w:tcW w:w="1856" w:type="dxa"/>
          <w:vMerge w:val="restart"/>
          <w:tcBorders>
            <w:top w:val="single" w:sz="4" w:space="0" w:color="auto"/>
            <w:bottom w:val="single" w:sz="4" w:space="0" w:color="auto"/>
            <w:right w:val="single" w:sz="4" w:space="0" w:color="auto"/>
          </w:tcBorders>
        </w:tcPr>
        <w:p w:rsidR="00352F7A" w:rsidRPr="00FD773E" w:rsidRDefault="000907F4" w:rsidP="00F76FCC">
          <w:pPr>
            <w:pStyle w:val="a7"/>
            <w:jc w:val="center"/>
            <w:rPr>
              <w:sz w:val="18"/>
              <w:szCs w:val="18"/>
            </w:rPr>
          </w:pPr>
          <w:r w:rsidRPr="001F7416">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6192" wrapcoords="-304 0 -304 21240 21600 21240 21600 0 -304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52F7A" w:rsidRPr="00CC31C1" w:rsidRDefault="000907F4" w:rsidP="00F76FCC">
          <w:pPr>
            <w:pStyle w:val="a7"/>
            <w:jc w:val="center"/>
          </w:pPr>
          <w:r w:rsidRPr="00CC31C1">
            <w:t>Система менеджменту якості.</w:t>
          </w:r>
        </w:p>
        <w:p w:rsidR="00352F7A" w:rsidRDefault="000907F4" w:rsidP="00F76FCC">
          <w:pPr>
            <w:pStyle w:val="a7"/>
            <w:jc w:val="center"/>
          </w:pPr>
          <w:r w:rsidRPr="00CC31C1">
            <w:t xml:space="preserve"> </w:t>
          </w:r>
          <w:r w:rsidRPr="0098443E">
            <w:t>Навчальна</w:t>
          </w:r>
          <w:r w:rsidRPr="00CC31C1">
            <w:t xml:space="preserve"> програма </w:t>
          </w:r>
        </w:p>
        <w:p w:rsidR="00352F7A" w:rsidRPr="00CC31C1" w:rsidRDefault="000907F4" w:rsidP="00F76FCC">
          <w:pPr>
            <w:pStyle w:val="a7"/>
            <w:jc w:val="center"/>
          </w:pPr>
          <w:r w:rsidRPr="00CC31C1">
            <w:t xml:space="preserve">навчальної дисципліни </w:t>
          </w:r>
        </w:p>
        <w:p w:rsidR="00352F7A" w:rsidRPr="00E94B40" w:rsidRDefault="000907F4" w:rsidP="00F76FCC">
          <w:pPr>
            <w:pStyle w:val="a7"/>
            <w:jc w:val="center"/>
            <w:rPr>
              <w:b/>
              <w:sz w:val="22"/>
              <w:szCs w:val="22"/>
            </w:rPr>
          </w:pPr>
          <w:r>
            <w:t>«Адвокатура та нотаріат в</w:t>
          </w:r>
          <w:r w:rsidRPr="00602FAF">
            <w:rPr>
              <w:lang w:val="ru-RU"/>
            </w:rPr>
            <w:t xml:space="preserve"> </w:t>
          </w:r>
          <w:r>
            <w:t>Україні»</w:t>
          </w:r>
        </w:p>
      </w:tc>
      <w:tc>
        <w:tcPr>
          <w:tcW w:w="1276" w:type="dxa"/>
          <w:tcBorders>
            <w:top w:val="single" w:sz="4" w:space="0" w:color="auto"/>
            <w:left w:val="single" w:sz="4" w:space="0" w:color="auto"/>
            <w:right w:val="single" w:sz="4" w:space="0" w:color="auto"/>
          </w:tcBorders>
          <w:vAlign w:val="center"/>
        </w:tcPr>
        <w:p w:rsidR="00352F7A" w:rsidRPr="00CC31C1" w:rsidRDefault="000907F4" w:rsidP="00F76FCC">
          <w:pPr>
            <w:pStyle w:val="a7"/>
            <w:jc w:val="center"/>
          </w:pPr>
          <w:r w:rsidRPr="00CC31C1">
            <w:t>Шифр</w:t>
          </w:r>
        </w:p>
        <w:p w:rsidR="00352F7A" w:rsidRPr="00CC31C1" w:rsidRDefault="000907F4" w:rsidP="00F76FCC">
          <w:pPr>
            <w:pStyle w:val="a7"/>
            <w:jc w:val="center"/>
          </w:pPr>
          <w:r w:rsidRPr="00CC31C1">
            <w:t>документа</w:t>
          </w:r>
        </w:p>
      </w:tc>
      <w:tc>
        <w:tcPr>
          <w:tcW w:w="2279" w:type="dxa"/>
          <w:tcBorders>
            <w:top w:val="single" w:sz="4" w:space="0" w:color="auto"/>
            <w:left w:val="single" w:sz="4" w:space="0" w:color="auto"/>
          </w:tcBorders>
          <w:vAlign w:val="center"/>
        </w:tcPr>
        <w:p w:rsidR="00352F7A" w:rsidRPr="00CC31C1" w:rsidRDefault="000907F4" w:rsidP="00F76FCC">
          <w:pPr>
            <w:pStyle w:val="a7"/>
            <w:jc w:val="center"/>
            <w:rPr>
              <w:smallCaps/>
            </w:rPr>
          </w:pPr>
          <w:proofErr w:type="spellStart"/>
          <w:r w:rsidRPr="00CC31C1">
            <w:rPr>
              <w:smallCaps/>
            </w:rPr>
            <w:t>СМЯ</w:t>
          </w:r>
          <w:proofErr w:type="spellEnd"/>
          <w:r w:rsidRPr="00CC31C1">
            <w:rPr>
              <w:smallCaps/>
            </w:rPr>
            <w:t xml:space="preserve"> </w:t>
          </w:r>
          <w:proofErr w:type="spellStart"/>
          <w:r w:rsidRPr="00CC31C1">
            <w:rPr>
              <w:smallCaps/>
            </w:rPr>
            <w:t>НАУ</w:t>
          </w:r>
          <w:proofErr w:type="spellEnd"/>
          <w:r w:rsidRPr="00CC31C1">
            <w:rPr>
              <w:smallCaps/>
            </w:rPr>
            <w:t xml:space="preserve"> </w:t>
          </w:r>
        </w:p>
        <w:p w:rsidR="00352F7A" w:rsidRPr="00870A3B" w:rsidRDefault="000907F4" w:rsidP="00F76FCC">
          <w:pPr>
            <w:pStyle w:val="a7"/>
            <w:jc w:val="center"/>
          </w:pPr>
          <w:r>
            <w:rPr>
              <w:smallCaps/>
            </w:rPr>
            <w:t>НП 13.01.0</w:t>
          </w:r>
          <w:r>
            <w:rPr>
              <w:smallCaps/>
              <w:lang w:val="en-US"/>
            </w:rPr>
            <w:t>3</w:t>
          </w:r>
          <w:r w:rsidRPr="00CC31C1">
            <w:rPr>
              <w:smallCaps/>
            </w:rPr>
            <w:t xml:space="preserve"> – 01-20</w:t>
          </w:r>
          <w:r w:rsidRPr="00CC31C1">
            <w:rPr>
              <w:smallCaps/>
              <w:lang w:val="en-US"/>
            </w:rPr>
            <w:t>1</w:t>
          </w:r>
          <w:r>
            <w:rPr>
              <w:smallCaps/>
            </w:rPr>
            <w:t>7</w:t>
          </w:r>
        </w:p>
      </w:tc>
    </w:tr>
    <w:tr w:rsidR="00352F7A" w:rsidRPr="00FF15A1" w:rsidTr="00F76FCC">
      <w:trPr>
        <w:cantSplit/>
        <w:trHeight w:val="340"/>
      </w:trPr>
      <w:tc>
        <w:tcPr>
          <w:tcW w:w="1856" w:type="dxa"/>
          <w:vMerge/>
          <w:tcBorders>
            <w:top w:val="single" w:sz="4" w:space="0" w:color="auto"/>
            <w:bottom w:val="single" w:sz="4" w:space="0" w:color="auto"/>
            <w:right w:val="single" w:sz="4" w:space="0" w:color="auto"/>
          </w:tcBorders>
          <w:vAlign w:val="center"/>
        </w:tcPr>
        <w:p w:rsidR="00352F7A" w:rsidRPr="00E94B40" w:rsidRDefault="000907F4" w:rsidP="00F76FCC">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52F7A" w:rsidRPr="00E94B40" w:rsidRDefault="000907F4" w:rsidP="00F76FCC">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352F7A" w:rsidRPr="00055ADF" w:rsidRDefault="000907F4" w:rsidP="00F76FCC">
          <w:pPr>
            <w:pStyle w:val="a7"/>
            <w:jc w:val="center"/>
          </w:pPr>
          <w:r w:rsidRPr="00CC31C1">
            <w:t>Стор</w:t>
          </w:r>
          <w:r>
            <w:rPr>
              <w:lang w:val="ru-RU"/>
            </w:rPr>
            <w:t>.</w:t>
          </w:r>
          <w:r w:rsidRPr="00CC31C1">
            <w:t xml:space="preserve"> </w:t>
          </w:r>
          <w:r>
            <w:t>3</w:t>
          </w:r>
          <w:r w:rsidRPr="00CC31C1">
            <w:t xml:space="preserve"> із </w:t>
          </w:r>
          <w:r>
            <w:t>13</w:t>
          </w:r>
        </w:p>
      </w:tc>
    </w:tr>
  </w:tbl>
  <w:p w:rsidR="00161A31" w:rsidRDefault="000907F4">
    <w:pPr>
      <w:pStyle w:val="a7"/>
    </w:pPr>
  </w:p>
  <w:p w:rsidR="00161A31" w:rsidRDefault="000907F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31747005"/>
    <w:multiLevelType w:val="multilevel"/>
    <w:tmpl w:val="8FB6B880"/>
    <w:lvl w:ilvl="0">
      <w:start w:val="3"/>
      <w:numFmt w:val="decimal"/>
      <w:lvlText w:val="%1."/>
      <w:lvlJc w:val="left"/>
      <w:pPr>
        <w:ind w:left="765" w:hanging="765"/>
      </w:pPr>
      <w:rPr>
        <w:rFonts w:cs="Times New Roman" w:hint="default"/>
      </w:rPr>
    </w:lvl>
    <w:lvl w:ilvl="1">
      <w:start w:val="1"/>
      <w:numFmt w:val="decimal"/>
      <w:lvlText w:val="%1.%2."/>
      <w:lvlJc w:val="left"/>
      <w:pPr>
        <w:ind w:left="1140" w:hanging="765"/>
      </w:pPr>
      <w:rPr>
        <w:rFonts w:cs="Times New Roman" w:hint="default"/>
      </w:rPr>
    </w:lvl>
    <w:lvl w:ilvl="2">
      <w:start w:val="15"/>
      <w:numFmt w:val="decimal"/>
      <w:lvlText w:val="%1.%2.%3."/>
      <w:lvlJc w:val="left"/>
      <w:pPr>
        <w:ind w:left="1515" w:hanging="765"/>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4050" w:hanging="180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3">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hdrShapeDefaults>
    <o:shapedefaults v:ext="edit" spidmax="3074"/>
    <o:shapelayout v:ext="edit">
      <o:idmap v:ext="edit" data="2"/>
    </o:shapelayout>
  </w:hdrShapeDefaults>
  <w:compat/>
  <w:rsids>
    <w:rsidRoot w:val="00602FAF"/>
    <w:rsid w:val="000907F4"/>
    <w:rsid w:val="00602FAF"/>
    <w:rsid w:val="00CC103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FA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602FAF"/>
    <w:pPr>
      <w:keepNext/>
      <w:outlineLvl w:val="0"/>
    </w:pPr>
    <w:rPr>
      <w:sz w:val="28"/>
    </w:rPr>
  </w:style>
  <w:style w:type="paragraph" w:styleId="2">
    <w:name w:val="heading 2"/>
    <w:basedOn w:val="a"/>
    <w:next w:val="a"/>
    <w:link w:val="20"/>
    <w:uiPriority w:val="99"/>
    <w:qFormat/>
    <w:rsid w:val="00602FAF"/>
    <w:pPr>
      <w:keepNext/>
      <w:jc w:val="center"/>
      <w:outlineLvl w:val="1"/>
    </w:pPr>
    <w:rPr>
      <w:sz w:val="28"/>
    </w:rPr>
  </w:style>
  <w:style w:type="paragraph" w:styleId="3">
    <w:name w:val="heading 3"/>
    <w:basedOn w:val="a"/>
    <w:next w:val="a"/>
    <w:link w:val="30"/>
    <w:uiPriority w:val="99"/>
    <w:qFormat/>
    <w:rsid w:val="00602FAF"/>
    <w:pPr>
      <w:keepNext/>
      <w:jc w:val="right"/>
      <w:outlineLvl w:val="2"/>
    </w:pPr>
    <w:rPr>
      <w:sz w:val="28"/>
      <w:lang w:val="en-US"/>
    </w:rPr>
  </w:style>
  <w:style w:type="paragraph" w:styleId="4">
    <w:name w:val="heading 4"/>
    <w:basedOn w:val="a"/>
    <w:next w:val="a"/>
    <w:link w:val="40"/>
    <w:uiPriority w:val="99"/>
    <w:qFormat/>
    <w:rsid w:val="00602FAF"/>
    <w:pPr>
      <w:keepNext/>
      <w:jc w:val="center"/>
      <w:outlineLvl w:val="3"/>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02FA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rsid w:val="00602FA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602FAF"/>
    <w:rPr>
      <w:rFonts w:ascii="Times New Roman" w:eastAsia="Times New Roman" w:hAnsi="Times New Roman" w:cs="Times New Roman"/>
      <w:sz w:val="28"/>
      <w:szCs w:val="20"/>
      <w:lang w:val="en-US" w:eastAsia="ru-RU"/>
    </w:rPr>
  </w:style>
  <w:style w:type="character" w:customStyle="1" w:styleId="40">
    <w:name w:val="Заголовок 4 Знак"/>
    <w:basedOn w:val="a0"/>
    <w:link w:val="4"/>
    <w:uiPriority w:val="99"/>
    <w:rsid w:val="00602FAF"/>
    <w:rPr>
      <w:rFonts w:ascii="Times New Roman" w:eastAsia="Times New Roman" w:hAnsi="Times New Roman" w:cs="Times New Roman"/>
      <w:b/>
      <w:sz w:val="32"/>
      <w:szCs w:val="20"/>
      <w:lang w:eastAsia="ru-RU"/>
    </w:rPr>
  </w:style>
  <w:style w:type="paragraph" w:styleId="21">
    <w:name w:val="Body Text 2"/>
    <w:basedOn w:val="a"/>
    <w:link w:val="22"/>
    <w:uiPriority w:val="99"/>
    <w:rsid w:val="00602FAF"/>
    <w:pPr>
      <w:spacing w:after="120" w:line="480" w:lineRule="auto"/>
    </w:pPr>
  </w:style>
  <w:style w:type="character" w:customStyle="1" w:styleId="22">
    <w:name w:val="Основной текст 2 Знак"/>
    <w:basedOn w:val="a0"/>
    <w:link w:val="21"/>
    <w:uiPriority w:val="99"/>
    <w:rsid w:val="00602FAF"/>
    <w:rPr>
      <w:rFonts w:ascii="Times New Roman" w:eastAsia="Times New Roman" w:hAnsi="Times New Roman" w:cs="Times New Roman"/>
      <w:sz w:val="20"/>
      <w:szCs w:val="20"/>
      <w:lang w:eastAsia="ru-RU"/>
    </w:rPr>
  </w:style>
  <w:style w:type="paragraph" w:styleId="a3">
    <w:name w:val="Title"/>
    <w:basedOn w:val="a"/>
    <w:link w:val="a4"/>
    <w:uiPriority w:val="99"/>
    <w:qFormat/>
    <w:rsid w:val="00602FAF"/>
    <w:pPr>
      <w:jc w:val="center"/>
    </w:pPr>
    <w:rPr>
      <w:sz w:val="28"/>
      <w:szCs w:val="24"/>
    </w:rPr>
  </w:style>
  <w:style w:type="character" w:customStyle="1" w:styleId="a4">
    <w:name w:val="Название Знак"/>
    <w:basedOn w:val="a0"/>
    <w:link w:val="a3"/>
    <w:uiPriority w:val="99"/>
    <w:rsid w:val="00602FAF"/>
    <w:rPr>
      <w:rFonts w:ascii="Times New Roman" w:eastAsia="Times New Roman" w:hAnsi="Times New Roman" w:cs="Times New Roman"/>
      <w:sz w:val="28"/>
      <w:szCs w:val="24"/>
      <w:lang w:eastAsia="ru-RU"/>
    </w:rPr>
  </w:style>
  <w:style w:type="paragraph" w:styleId="a5">
    <w:name w:val="Body Text"/>
    <w:basedOn w:val="a"/>
    <w:link w:val="a6"/>
    <w:uiPriority w:val="99"/>
    <w:rsid w:val="00602FAF"/>
    <w:pPr>
      <w:spacing w:after="120"/>
    </w:pPr>
  </w:style>
  <w:style w:type="character" w:customStyle="1" w:styleId="a6">
    <w:name w:val="Основной текст Знак"/>
    <w:basedOn w:val="a0"/>
    <w:link w:val="a5"/>
    <w:uiPriority w:val="99"/>
    <w:rsid w:val="00602FAF"/>
    <w:rPr>
      <w:rFonts w:ascii="Times New Roman" w:eastAsia="Times New Roman" w:hAnsi="Times New Roman" w:cs="Times New Roman"/>
      <w:sz w:val="20"/>
      <w:szCs w:val="20"/>
      <w:lang w:eastAsia="ru-RU"/>
    </w:rPr>
  </w:style>
  <w:style w:type="paragraph" w:styleId="a7">
    <w:name w:val="header"/>
    <w:basedOn w:val="a"/>
    <w:link w:val="a8"/>
    <w:uiPriority w:val="99"/>
    <w:rsid w:val="00602FAF"/>
    <w:pPr>
      <w:tabs>
        <w:tab w:val="center" w:pos="4677"/>
        <w:tab w:val="right" w:pos="9355"/>
      </w:tabs>
    </w:pPr>
  </w:style>
  <w:style w:type="character" w:customStyle="1" w:styleId="a8">
    <w:name w:val="Верхний колонтитул Знак"/>
    <w:basedOn w:val="a0"/>
    <w:link w:val="a7"/>
    <w:uiPriority w:val="99"/>
    <w:rsid w:val="00602FAF"/>
    <w:rPr>
      <w:rFonts w:ascii="Times New Roman" w:eastAsia="Times New Roman" w:hAnsi="Times New Roman" w:cs="Times New Roman"/>
      <w:sz w:val="20"/>
      <w:szCs w:val="20"/>
      <w:lang w:eastAsia="ru-RU"/>
    </w:rPr>
  </w:style>
  <w:style w:type="paragraph" w:styleId="31">
    <w:name w:val="Body Text 3"/>
    <w:basedOn w:val="a"/>
    <w:link w:val="32"/>
    <w:uiPriority w:val="99"/>
    <w:rsid w:val="00602FAF"/>
    <w:pPr>
      <w:spacing w:after="120"/>
    </w:pPr>
    <w:rPr>
      <w:sz w:val="16"/>
      <w:szCs w:val="16"/>
    </w:rPr>
  </w:style>
  <w:style w:type="character" w:customStyle="1" w:styleId="32">
    <w:name w:val="Основной текст 3 Знак"/>
    <w:basedOn w:val="a0"/>
    <w:link w:val="31"/>
    <w:uiPriority w:val="99"/>
    <w:rsid w:val="00602FAF"/>
    <w:rPr>
      <w:rFonts w:ascii="Times New Roman" w:eastAsia="Times New Roman" w:hAnsi="Times New Roman" w:cs="Times New Roman"/>
      <w:sz w:val="16"/>
      <w:szCs w:val="16"/>
      <w:lang w:eastAsia="ru-RU"/>
    </w:rPr>
  </w:style>
  <w:style w:type="paragraph" w:styleId="23">
    <w:name w:val="Body Text Indent 2"/>
    <w:basedOn w:val="a"/>
    <w:link w:val="24"/>
    <w:uiPriority w:val="99"/>
    <w:rsid w:val="00602FAF"/>
    <w:pPr>
      <w:spacing w:after="120" w:line="480" w:lineRule="auto"/>
      <w:ind w:left="283"/>
    </w:pPr>
  </w:style>
  <w:style w:type="character" w:customStyle="1" w:styleId="24">
    <w:name w:val="Основной текст с отступом 2 Знак"/>
    <w:basedOn w:val="a0"/>
    <w:link w:val="23"/>
    <w:uiPriority w:val="99"/>
    <w:rsid w:val="00602FAF"/>
    <w:rPr>
      <w:rFonts w:ascii="Times New Roman" w:eastAsia="Times New Roman" w:hAnsi="Times New Roman" w:cs="Times New Roman"/>
      <w:sz w:val="20"/>
      <w:szCs w:val="20"/>
      <w:lang w:eastAsia="ru-RU"/>
    </w:rPr>
  </w:style>
  <w:style w:type="paragraph" w:styleId="a9">
    <w:name w:val="Block Text"/>
    <w:basedOn w:val="a"/>
    <w:uiPriority w:val="99"/>
    <w:rsid w:val="00602FAF"/>
    <w:pPr>
      <w:ind w:left="-57" w:right="-57"/>
      <w:jc w:val="center"/>
    </w:pPr>
    <w:rPr>
      <w:rFonts w:ascii="Arial" w:hAnsi="Arial" w:cs="Arial"/>
      <w:sz w:val="24"/>
      <w:szCs w:val="24"/>
    </w:rPr>
  </w:style>
  <w:style w:type="paragraph" w:customStyle="1" w:styleId="TableContents">
    <w:name w:val="Table Contents"/>
    <w:basedOn w:val="a"/>
    <w:uiPriority w:val="99"/>
    <w:rsid w:val="00602FAF"/>
    <w:pPr>
      <w:suppressLineNumbers/>
      <w:jc w:val="both"/>
    </w:pPr>
    <w:rPr>
      <w:sz w:val="28"/>
      <w:lang w:val="ru-RU" w:eastAsia="ar-SA"/>
    </w:rPr>
  </w:style>
  <w:style w:type="paragraph" w:styleId="aa">
    <w:name w:val="Body Text Indent"/>
    <w:basedOn w:val="a"/>
    <w:link w:val="ab"/>
    <w:uiPriority w:val="99"/>
    <w:rsid w:val="00602FAF"/>
    <w:pPr>
      <w:spacing w:after="120"/>
      <w:ind w:left="283"/>
    </w:pPr>
    <w:rPr>
      <w:sz w:val="24"/>
      <w:szCs w:val="24"/>
      <w:lang w:val="ru-RU"/>
    </w:rPr>
  </w:style>
  <w:style w:type="character" w:customStyle="1" w:styleId="ab">
    <w:name w:val="Основной текст с отступом Знак"/>
    <w:basedOn w:val="a0"/>
    <w:link w:val="aa"/>
    <w:uiPriority w:val="99"/>
    <w:rsid w:val="00602FAF"/>
    <w:rPr>
      <w:rFonts w:ascii="Times New Roman" w:eastAsia="Times New Roman" w:hAnsi="Times New Roman" w:cs="Times New Roman"/>
      <w:sz w:val="24"/>
      <w:szCs w:val="24"/>
      <w:lang w:val="ru-RU" w:eastAsia="ru-RU"/>
    </w:rPr>
  </w:style>
  <w:style w:type="character" w:customStyle="1" w:styleId="rvts44">
    <w:name w:val="rvts44"/>
    <w:uiPriority w:val="99"/>
    <w:rsid w:val="00602FAF"/>
    <w:rPr>
      <w:rFonts w:cs="Times New Roman"/>
    </w:rPr>
  </w:style>
  <w:style w:type="character" w:customStyle="1" w:styleId="rvts23">
    <w:name w:val="rvts23"/>
    <w:uiPriority w:val="99"/>
    <w:rsid w:val="00602FAF"/>
    <w:rPr>
      <w:rFonts w:cs="Times New Roman"/>
    </w:rPr>
  </w:style>
  <w:style w:type="character" w:styleId="ac">
    <w:name w:val="Hyperlink"/>
    <w:uiPriority w:val="99"/>
    <w:rsid w:val="00602FAF"/>
    <w:rPr>
      <w:rFonts w:cs="Times New Roman"/>
      <w:color w:val="0000FF"/>
      <w:u w:val="single"/>
    </w:rPr>
  </w:style>
  <w:style w:type="paragraph" w:customStyle="1" w:styleId="210">
    <w:name w:val="Основной текст 21"/>
    <w:basedOn w:val="a"/>
    <w:uiPriority w:val="99"/>
    <w:rsid w:val="00602FAF"/>
    <w:pPr>
      <w:widowControl w:val="0"/>
      <w:ind w:firstLine="567"/>
      <w:jc w:val="both"/>
    </w:pPr>
    <w:rPr>
      <w:sz w:val="28"/>
      <w:lang w:val="ru-RU"/>
    </w:rPr>
  </w:style>
  <w:style w:type="character" w:customStyle="1" w:styleId="FontStyle68">
    <w:name w:val="Font Style68"/>
    <w:uiPriority w:val="99"/>
    <w:rsid w:val="00602FAF"/>
    <w:rPr>
      <w:rFonts w:ascii="Times New Roman" w:hAnsi="Times New Roman"/>
      <w:sz w:val="20"/>
    </w:rPr>
  </w:style>
  <w:style w:type="paragraph" w:customStyle="1" w:styleId="Style29">
    <w:name w:val="Style29"/>
    <w:basedOn w:val="a"/>
    <w:uiPriority w:val="99"/>
    <w:rsid w:val="00602FAF"/>
    <w:pPr>
      <w:widowControl w:val="0"/>
      <w:autoSpaceDE w:val="0"/>
      <w:autoSpaceDN w:val="0"/>
      <w:adjustRightInd w:val="0"/>
      <w:spacing w:line="254" w:lineRule="exact"/>
      <w:jc w:val="both"/>
    </w:pPr>
    <w:rPr>
      <w:sz w:val="24"/>
      <w:szCs w:val="24"/>
    </w:rPr>
  </w:style>
  <w:style w:type="paragraph" w:customStyle="1" w:styleId="Style52">
    <w:name w:val="Style52"/>
    <w:basedOn w:val="a"/>
    <w:uiPriority w:val="99"/>
    <w:rsid w:val="00602FAF"/>
    <w:pPr>
      <w:widowControl w:val="0"/>
      <w:autoSpaceDE w:val="0"/>
      <w:autoSpaceDN w:val="0"/>
      <w:adjustRightInd w:val="0"/>
      <w:spacing w:line="240" w:lineRule="exact"/>
      <w:ind w:firstLine="398"/>
      <w:jc w:val="both"/>
    </w:pPr>
    <w:rPr>
      <w:sz w:val="24"/>
      <w:szCs w:val="24"/>
    </w:rPr>
  </w:style>
  <w:style w:type="paragraph" w:customStyle="1" w:styleId="11">
    <w:name w:val="Абзац списка1"/>
    <w:basedOn w:val="a"/>
    <w:uiPriority w:val="99"/>
    <w:rsid w:val="00602FAF"/>
    <w:pPr>
      <w:ind w:left="720"/>
      <w:contextualSpacing/>
    </w:pPr>
    <w:rPr>
      <w:sz w:val="24"/>
      <w:szCs w:val="24"/>
    </w:rPr>
  </w:style>
  <w:style w:type="paragraph" w:styleId="ad">
    <w:name w:val="List Paragraph"/>
    <w:basedOn w:val="a"/>
    <w:uiPriority w:val="99"/>
    <w:qFormat/>
    <w:rsid w:val="00602FAF"/>
    <w:pPr>
      <w:ind w:left="720"/>
      <w:contextualSpacing/>
    </w:pPr>
    <w:rPr>
      <w:sz w:val="24"/>
      <w:szCs w:val="24"/>
      <w:lang w:val="ru-RU"/>
    </w:rPr>
  </w:style>
  <w:style w:type="character" w:styleId="HTML">
    <w:name w:val="HTML Cite"/>
    <w:uiPriority w:val="99"/>
    <w:rsid w:val="00602FAF"/>
    <w:rPr>
      <w:rFonts w:cs="Times New Roman"/>
      <w: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rbis-nbuv.gov.ua/cgi-bin/irbis_nbuv/cgiirbis_64.exe?Z21ID=&amp;I21DBN=EC&amp;P21DBN=EC&amp;S21STN=1&amp;S21REF=10&amp;S21FMT=fullw&amp;C21COM=S&amp;S21CNR=20&amp;S21P01=3&amp;S21P02=0&amp;S21P03=A=&amp;S21COLORTERMS=0&amp;S21STR=%D0%97%D0%B5%D0%B9%D0%BA%D0%B0%D0%BD,%20%D0%AF%D1%80%D0%BE%D1%81%D0%BB%D0%B0%D0%B2%20%D0%9F%D0%B0%D0%B2%D0%BB%D0%BE%D0%B2%D0%B8%D1%8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ada.gov.u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eader" Target="header1.xml"/><Relationship Id="rId5" Type="http://schemas.openxmlformats.org/officeDocument/2006/relationships/image" Target="media/image1.wmf"/><Relationship Id="rId10" Type="http://schemas.openxmlformats.org/officeDocument/2006/relationships/hyperlink" Target="http://zakon1.rada.gov.ua/cgi-bin/laws/main.cgi?nreg=v-368323-10" TargetMode="External"/><Relationship Id="rId4" Type="http://schemas.openxmlformats.org/officeDocument/2006/relationships/webSettings" Target="webSettings.xml"/><Relationship Id="rId9" Type="http://schemas.openxmlformats.org/officeDocument/2006/relationships/hyperlink" Target="http://irbis-nbuv.gov.ua/cgi-bin/irbis_nbuv/cgiirbis_64.exe?Z21ID=&amp;I21DBN=EC&amp;P21DBN=EC&amp;S21STN=1&amp;S21REF=10&amp;S21FMT=fullw&amp;C21COM=S&amp;S21CNR=20&amp;S21P01=3&amp;S21P02=0&amp;S21P03=A=&amp;S21COLORTERMS=0&amp;S21STR=%D0%A1%D0%B8%D0%BD%D0%B5%D0%BE%D0%BA%D0%B8%D0%B9,%20%D0%9E%D0%BB%D0%B5%D0%B3%20%D0%92%D0%BB%D0%B0%D0%B4%D0%B8%D0%BC%D0%B8%D1%80%D0%BE%D0%B2%D0%B8%D1%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15865</Words>
  <Characters>9044</Characters>
  <Application>Microsoft Office Word</Application>
  <DocSecurity>0</DocSecurity>
  <Lines>75</Lines>
  <Paragraphs>49</Paragraphs>
  <ScaleCrop>false</ScaleCrop>
  <Company/>
  <LinksUpToDate>false</LinksUpToDate>
  <CharactersWithSpaces>24860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2018-02-15T13:34:00Z</dcterms:created>
  <dcterms:modified xsi:type="dcterms:W3CDTF">2018-02-15T13:35:00Z</dcterms:modified>
</cp:coreProperties>
</file>