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B1" w:rsidRPr="009617BF" w:rsidRDefault="00F745B1" w:rsidP="00F745B1">
      <w:pPr>
        <w:pStyle w:val="a4"/>
      </w:pPr>
      <w:r w:rsidRPr="009617BF">
        <w:t>УДК 347.49</w:t>
      </w:r>
      <w:r w:rsidRPr="009617BF">
        <w:rPr>
          <w:iCs/>
        </w:rPr>
        <w:t>(043.2)</w:t>
      </w:r>
    </w:p>
    <w:p w:rsidR="00F745B1" w:rsidRPr="00A77C00" w:rsidRDefault="00F745B1" w:rsidP="00F745B1">
      <w:pPr>
        <w:pStyle w:val="a9"/>
      </w:pPr>
      <w:bookmarkStart w:id="0" w:name="_Toc497681123"/>
      <w:bookmarkStart w:id="1" w:name="_Toc497738463"/>
      <w:r w:rsidRPr="00A77C00">
        <w:rPr>
          <w:rStyle w:val="20"/>
          <w:bCs w:val="0"/>
        </w:rPr>
        <w:t>Думка С. М.</w:t>
      </w:r>
      <w:bookmarkEnd w:id="0"/>
      <w:bookmarkEnd w:id="1"/>
      <w:r w:rsidRPr="00A77C00">
        <w:rPr>
          <w:b/>
        </w:rPr>
        <w:t>,</w:t>
      </w:r>
      <w:r w:rsidRPr="00A77C00">
        <w:t xml:space="preserve"> студентка,</w:t>
      </w:r>
    </w:p>
    <w:p w:rsidR="00F745B1" w:rsidRPr="00A77C00" w:rsidRDefault="00F745B1" w:rsidP="00F745B1">
      <w:pPr>
        <w:pStyle w:val="a9"/>
      </w:pPr>
      <w:r w:rsidRPr="00A77C00">
        <w:t>Юридичний факультет,</w:t>
      </w:r>
    </w:p>
    <w:p w:rsidR="00F745B1" w:rsidRDefault="00F745B1" w:rsidP="00F745B1">
      <w:pPr>
        <w:pStyle w:val="a9"/>
      </w:pPr>
      <w:r w:rsidRPr="00A77C00">
        <w:t xml:space="preserve">Тернопільський національний </w:t>
      </w:r>
    </w:p>
    <w:p w:rsidR="00F745B1" w:rsidRPr="00A77C00" w:rsidRDefault="00F745B1" w:rsidP="00F745B1">
      <w:pPr>
        <w:pStyle w:val="a9"/>
      </w:pPr>
      <w:r w:rsidRPr="00A77C00">
        <w:t>економічний університет, м. Тернопіль</w:t>
      </w:r>
    </w:p>
    <w:p w:rsidR="00F745B1" w:rsidRPr="00A77C00" w:rsidRDefault="00F745B1" w:rsidP="00F745B1">
      <w:pPr>
        <w:pStyle w:val="a9"/>
      </w:pPr>
      <w:r w:rsidRPr="00A77C00">
        <w:t xml:space="preserve">Науковий керівник: </w:t>
      </w:r>
      <w:proofErr w:type="spellStart"/>
      <w:r w:rsidRPr="00A77C00">
        <w:t>Бутрин-Бока</w:t>
      </w:r>
      <w:proofErr w:type="spellEnd"/>
      <w:r w:rsidRPr="00A77C00">
        <w:t xml:space="preserve"> Н. С., </w:t>
      </w:r>
      <w:proofErr w:type="spellStart"/>
      <w:r w:rsidRPr="00A77C00">
        <w:t>к.ю.н</w:t>
      </w:r>
      <w:proofErr w:type="spellEnd"/>
      <w:r w:rsidRPr="00A77C00">
        <w:t>., доцент</w:t>
      </w:r>
    </w:p>
    <w:p w:rsidR="00F745B1" w:rsidRPr="00A77C00" w:rsidRDefault="00F745B1" w:rsidP="00F745B1">
      <w:pPr>
        <w:pStyle w:val="3"/>
        <w:spacing w:line="233" w:lineRule="auto"/>
      </w:pPr>
      <w:bookmarkStart w:id="2" w:name="_Toc497681124"/>
      <w:bookmarkStart w:id="3" w:name="_Toc497738464"/>
      <w:r w:rsidRPr="009617BF">
        <w:t>КОРПОРАТИВНІ ВІДНОСИНИ: ЦИВІЛЬНО-ПРАВОВА ПРИРОДА</w:t>
      </w:r>
      <w:bookmarkEnd w:id="2"/>
      <w:bookmarkEnd w:id="3"/>
    </w:p>
    <w:p w:rsidR="00F745B1" w:rsidRPr="00A77C00" w:rsidRDefault="00F745B1" w:rsidP="00F745B1">
      <w:pPr>
        <w:spacing w:line="233" w:lineRule="auto"/>
        <w:ind w:firstLine="510"/>
      </w:pPr>
      <w:r w:rsidRPr="00A77C00">
        <w:t>З урахуванням розвитку нашої держави, одними із найяскравіших видів правовідносин є корпоративні. Такі відносини породжують низку дискусій як серед науковців, так і серед юристів-практиків. Економічна еволюція дає можливість спостерігати за стрімким розвитком підприємницьких товариств, а разом з тим, і розвитком корпоративних відносин в Україні в цілому. Тож, видається актуальним визначити юридичну природу та зміст таких правовідносин.</w:t>
      </w:r>
    </w:p>
    <w:p w:rsidR="00F745B1" w:rsidRPr="00A77C00" w:rsidRDefault="00F745B1" w:rsidP="00F745B1">
      <w:pPr>
        <w:spacing w:line="233" w:lineRule="auto"/>
        <w:ind w:firstLine="510"/>
      </w:pPr>
      <w:r w:rsidRPr="00A77C00">
        <w:t xml:space="preserve">Серед науковців, які досліджували дану проблематику, слід виокремити таких, як: </w:t>
      </w:r>
      <w:proofErr w:type="spellStart"/>
      <w:r w:rsidRPr="00A77C00">
        <w:t>В. Андро</w:t>
      </w:r>
      <w:proofErr w:type="spellEnd"/>
      <w:r w:rsidRPr="00A77C00">
        <w:t xml:space="preserve">нов, </w:t>
      </w:r>
      <w:proofErr w:type="spellStart"/>
      <w:r w:rsidRPr="00A77C00">
        <w:t>І. Бабец</w:t>
      </w:r>
      <w:proofErr w:type="spellEnd"/>
      <w:r w:rsidRPr="00A77C00">
        <w:t xml:space="preserve">ька, </w:t>
      </w:r>
      <w:proofErr w:type="spellStart"/>
      <w:r w:rsidRPr="00A77C00">
        <w:t>О. Він</w:t>
      </w:r>
      <w:proofErr w:type="spellEnd"/>
      <w:r w:rsidRPr="00A77C00">
        <w:t xml:space="preserve">ник, </w:t>
      </w:r>
      <w:proofErr w:type="spellStart"/>
      <w:r w:rsidRPr="00A77C00">
        <w:t>Т. Ганзиц</w:t>
      </w:r>
      <w:proofErr w:type="spellEnd"/>
      <w:r w:rsidRPr="00A77C00">
        <w:t xml:space="preserve">ька, </w:t>
      </w:r>
      <w:proofErr w:type="spellStart"/>
      <w:r w:rsidRPr="00A77C00">
        <w:t>М. Гольцб</w:t>
      </w:r>
      <w:proofErr w:type="spellEnd"/>
      <w:r w:rsidRPr="00A77C00">
        <w:t xml:space="preserve">ерг, </w:t>
      </w:r>
      <w:proofErr w:type="spellStart"/>
      <w:r w:rsidRPr="00A77C00">
        <w:t>В. Євтушевсь</w:t>
      </w:r>
      <w:proofErr w:type="spellEnd"/>
      <w:r w:rsidRPr="00A77C00">
        <w:t xml:space="preserve">кий, П. Забєлін, Г. Козаченко, Р. Колосов, </w:t>
      </w:r>
      <w:proofErr w:type="spellStart"/>
      <w:r w:rsidRPr="00A77C00">
        <w:t>Т. Коряг</w:t>
      </w:r>
      <w:proofErr w:type="spellEnd"/>
      <w:r w:rsidRPr="00A77C00">
        <w:t xml:space="preserve">іна, В. Луць, А. Мороз, </w:t>
      </w:r>
      <w:proofErr w:type="spellStart"/>
      <w:r w:rsidRPr="00A77C00">
        <w:t>Л. Птаще</w:t>
      </w:r>
      <w:proofErr w:type="spellEnd"/>
      <w:r w:rsidRPr="00A77C00">
        <w:t>нко, В. Щербина, О. Зозуляк та ін.</w:t>
      </w:r>
    </w:p>
    <w:p w:rsidR="00F745B1" w:rsidRPr="00A77C00" w:rsidRDefault="00F745B1" w:rsidP="00F745B1">
      <w:pPr>
        <w:spacing w:line="233" w:lineRule="auto"/>
        <w:ind w:firstLine="510"/>
      </w:pPr>
      <w:r w:rsidRPr="00A77C00">
        <w:t xml:space="preserve">Так, </w:t>
      </w:r>
      <w:proofErr w:type="spellStart"/>
      <w:r w:rsidRPr="00A77C00">
        <w:t>І. Бабец</w:t>
      </w:r>
      <w:proofErr w:type="spellEnd"/>
      <w:r w:rsidRPr="00A77C00">
        <w:t>ька зазначає, що корпоративні відносини як врегульовані нормами права та установчими документами суспільні відносини, які виникають між засновником (учасниками) юридичної особи і самою юридичною особою в результаті реалізації ними засновницьких прав, а також відносини мі учасниками, які складаються щодо набуття, здійснення та припинення корпоративних прав [1, с. 42].</w:t>
      </w:r>
    </w:p>
    <w:p w:rsidR="00F745B1" w:rsidRPr="00A77C00" w:rsidRDefault="00F745B1" w:rsidP="00F745B1">
      <w:pPr>
        <w:spacing w:line="233" w:lineRule="auto"/>
        <w:ind w:firstLine="510"/>
      </w:pPr>
      <w:r w:rsidRPr="00A77C00">
        <w:t xml:space="preserve">І. Шишкін розрізняє корпоративні відносини у двох розуміннях: у вузькому сенсі – як внутрішні відносини в корпорації, наприклад пов’язані з участю акціонерів (учасників) в управлінні і контролі за діяльністю товариства, і в широкому сенсі – як відносини, що виникають у зв’язку із підприємницькою діяльністю корпорації як юридичної особи. Другий аспект пов’язаний з державним регулюванням створення та діяльності корпорацій, наприклад регулюванням емісії цінних паперів, </w:t>
      </w:r>
      <w:proofErr w:type="spellStart"/>
      <w:r w:rsidRPr="00A77C00">
        <w:t>аффілірованості</w:t>
      </w:r>
      <w:proofErr w:type="spellEnd"/>
      <w:r w:rsidRPr="00A77C00">
        <w:t xml:space="preserve"> господарських товариств тощо [1, с. 42]. Із цією позицією науковця ми цілком погоджуємося, оскільки вважаємо, що вона більш детально окреслює «корпоративні відносини». В даному випадку ці два підходи автора взаємодоповнюють один одного.</w:t>
      </w:r>
    </w:p>
    <w:p w:rsidR="00F745B1" w:rsidRPr="00A77C00" w:rsidRDefault="00F745B1" w:rsidP="00F745B1">
      <w:pPr>
        <w:spacing w:line="233" w:lineRule="auto"/>
        <w:ind w:firstLine="510"/>
      </w:pPr>
      <w:r w:rsidRPr="00A77C00">
        <w:lastRenderedPageBreak/>
        <w:t xml:space="preserve">Відповідно до ч. 3 </w:t>
      </w:r>
      <w:proofErr w:type="spellStart"/>
      <w:r w:rsidRPr="00A77C00">
        <w:t>ст.</w:t>
      </w:r>
      <w:proofErr w:type="spellEnd"/>
      <w:r w:rsidRPr="00A77C00">
        <w:t xml:space="preserve"> 167 ГК України, корпоративними правовідносинами є відносини, що виникають, змінюються та припиняються щодо корпоративних прав [2]. Загалом, саме ГК України на законодавчому рівні вперше і подав тлумачення «корпоративні відносини». Саме ж визначення «корпоративні права» - у ч. 1 </w:t>
      </w:r>
      <w:proofErr w:type="spellStart"/>
      <w:r w:rsidRPr="00A77C00">
        <w:t>ст.</w:t>
      </w:r>
      <w:proofErr w:type="spellEnd"/>
      <w:r w:rsidRPr="00A77C00">
        <w:t> 167 ГК України: «це право особи, частка якої визначається у статутному капіталі (майні) господарської організації, що включають правомочності на участь цієї особи в управлінні господарською організацією, отримання певної частки прибутку (дивідендів) даної організації та активів у разі ліквідації останньої відповідно до закону, а також інші правомочності, передбачені законом та статутними документами» [2].</w:t>
      </w:r>
    </w:p>
    <w:p w:rsidR="00F745B1" w:rsidRPr="00A77C00" w:rsidRDefault="00F745B1" w:rsidP="00F745B1">
      <w:pPr>
        <w:spacing w:line="233" w:lineRule="auto"/>
        <w:ind w:firstLine="510"/>
      </w:pPr>
      <w:r w:rsidRPr="00A77C00">
        <w:t xml:space="preserve">Автор </w:t>
      </w:r>
      <w:proofErr w:type="spellStart"/>
      <w:r w:rsidRPr="00A77C00">
        <w:t>Т. Коряг</w:t>
      </w:r>
      <w:proofErr w:type="spellEnd"/>
      <w:r w:rsidRPr="00A77C00">
        <w:t xml:space="preserve">іна виділяє ознаки корпоративних відносин, визначення яких дозволяє зрозуміти юридичну природу корпоративних відносин, ці ознаки зумовлені: </w:t>
      </w:r>
      <w:r w:rsidRPr="00A77C00">
        <w:rPr>
          <w:rFonts w:ascii="Cambria Math" w:hAnsi="Cambria Math" w:cs="Cambria Math"/>
        </w:rPr>
        <w:t>‒</w:t>
      </w:r>
      <w:r w:rsidRPr="00A77C00">
        <w:t xml:space="preserve"> поєднанням елементів майнового (формування майнової бази товариства, розподіл прибутку товариства, зміною статутного фонду товариства та ін.) та організаційного характеру (державна реєстрація товариства, здійснення управління товариством, державне регулювання діяльності корпорацій тощо); </w:t>
      </w:r>
      <w:r w:rsidRPr="00A77C00">
        <w:rPr>
          <w:rFonts w:ascii="Cambria Math" w:hAnsi="Cambria Math" w:cs="Cambria Math"/>
        </w:rPr>
        <w:t>‒</w:t>
      </w:r>
      <w:r w:rsidRPr="00A77C00">
        <w:t xml:space="preserve"> колом учасників: корпоративні відносини виникають не лише між фізичними та юридичними особами; </w:t>
      </w:r>
      <w:r w:rsidRPr="00A77C00">
        <w:rPr>
          <w:rFonts w:ascii="Cambria Math" w:hAnsi="Cambria Math" w:cs="Cambria Math"/>
        </w:rPr>
        <w:t>‒</w:t>
      </w:r>
      <w:r w:rsidRPr="00A77C00">
        <w:t xml:space="preserve"> сферою дії: корпоративні відносини можуть виникати як по горизонталі, так і по вертикалі;</w:t>
      </w:r>
      <w:r>
        <w:t xml:space="preserve"> </w:t>
      </w:r>
      <w:r w:rsidRPr="00A77C00">
        <w:rPr>
          <w:rFonts w:ascii="Cambria Math" w:hAnsi="Cambria Math" w:cs="Cambria Math"/>
        </w:rPr>
        <w:t>‒</w:t>
      </w:r>
      <w:r w:rsidRPr="00A77C00">
        <w:t xml:space="preserve"> відображення в корпоративних відносинах не лише приватних інтересів окремих осіб (корпорації, акціонерів, менеджерів) або їх груп, але й публічних інтересів держави </w:t>
      </w:r>
      <w:r w:rsidRPr="00A77C00">
        <w:rPr>
          <w:rFonts w:ascii="Cambria Math" w:hAnsi="Cambria Math" w:cs="Cambria Math"/>
        </w:rPr>
        <w:t>‒</w:t>
      </w:r>
      <w:r w:rsidRPr="00A77C00">
        <w:t xml:space="preserve"> щодо дотримання корпорацією встановлених для неї обмежень та обов’язків у сфері господарювання [4, с. 33].</w:t>
      </w:r>
    </w:p>
    <w:p w:rsidR="00F745B1" w:rsidRPr="00A77C00" w:rsidRDefault="00F745B1" w:rsidP="00F745B1">
      <w:pPr>
        <w:spacing w:line="233" w:lineRule="auto"/>
        <w:ind w:firstLine="510"/>
      </w:pPr>
      <w:r w:rsidRPr="00A77C00">
        <w:t>Робимо висновок, що корпоративні відносини характеризуються не лише майновим характером, а й організаційним та немайновим. Це дає змогу визначити їх, як «сукупним комплексом».</w:t>
      </w:r>
    </w:p>
    <w:p w:rsidR="00F745B1" w:rsidRPr="005A0561" w:rsidRDefault="00F745B1" w:rsidP="00F745B1">
      <w:pPr>
        <w:spacing w:line="233" w:lineRule="auto"/>
        <w:ind w:firstLine="510"/>
      </w:pPr>
      <w:r w:rsidRPr="005A0561">
        <w:t xml:space="preserve">Як і будь-які, відносини, корпоративні - включають в себе: суб’єкт, об’єкт, зміст. Суб’єктами або учасниками корпоративних відносин є господарські товариства, які набули статусу юридичної особи (з дня їх державної реєстрації </w:t>
      </w:r>
      <w:r w:rsidRPr="005A0561">
        <w:rPr>
          <w:rFonts w:ascii="Cambria Math" w:hAnsi="Cambria Math" w:cs="Cambria Math"/>
        </w:rPr>
        <w:t>‒</w:t>
      </w:r>
      <w:r w:rsidRPr="005A0561">
        <w:t xml:space="preserve"> ч. 4 </w:t>
      </w:r>
      <w:proofErr w:type="spellStart"/>
      <w:r w:rsidRPr="005A0561">
        <w:t>ст</w:t>
      </w:r>
      <w:proofErr w:type="spellEnd"/>
      <w:r w:rsidRPr="005A0561">
        <w:t>. 87 ЦКУ), а також фізичні та юридичні особи, право участі яких в діяльності товариства як учасників підтверджене відповідним документом (акцією в акціонерному товаристві, рішенням зборів учасників або статутом товариства з обмеженою відповідальністю, установчим договором повного товариства тощо) [4, с. 34].</w:t>
      </w:r>
    </w:p>
    <w:p w:rsidR="00F745B1" w:rsidRDefault="00F745B1" w:rsidP="00F745B1">
      <w:pPr>
        <w:spacing w:line="233" w:lineRule="auto"/>
        <w:ind w:firstLine="510"/>
      </w:pPr>
      <w:r w:rsidRPr="009617BF">
        <w:t>Об</w:t>
      </w:r>
      <w:r>
        <w:t>’</w:t>
      </w:r>
      <w:r w:rsidRPr="009617BF">
        <w:t xml:space="preserve">єктом </w:t>
      </w:r>
      <w:r w:rsidRPr="005A0561">
        <w:t>корпоративних</w:t>
      </w:r>
      <w:r w:rsidRPr="009617BF">
        <w:t xml:space="preserve"> правовідносин слід є саме корпоративні права.</w:t>
      </w:r>
    </w:p>
    <w:p w:rsidR="00F745B1" w:rsidRPr="005A0561" w:rsidRDefault="00F745B1" w:rsidP="00F745B1">
      <w:pPr>
        <w:spacing w:line="233" w:lineRule="auto"/>
        <w:ind w:firstLine="510"/>
      </w:pPr>
      <w:r w:rsidRPr="005A0561">
        <w:lastRenderedPageBreak/>
        <w:t xml:space="preserve">На думку В. Васильєвої, об’єктом корпоративних відносин є саме суб’єктивне корпоративне право. Виникнувши та існуючи між учасником і самою юридичною особою, корпоративне право як об’єкт </w:t>
      </w:r>
      <w:proofErr w:type="spellStart"/>
      <w:r w:rsidRPr="005A0561">
        <w:t>правовідношення</w:t>
      </w:r>
      <w:proofErr w:type="spellEnd"/>
      <w:r w:rsidRPr="005A0561">
        <w:t xml:space="preserve"> одночасно стає об’єктом нового цивільного </w:t>
      </w:r>
      <w:proofErr w:type="spellStart"/>
      <w:r w:rsidRPr="005A0561">
        <w:t>правовідношення</w:t>
      </w:r>
      <w:proofErr w:type="spellEnd"/>
      <w:r w:rsidRPr="005A0561">
        <w:t>, за допомогою якого опосередковується перехід корпоративного права від одного суб’єкта до іншого.</w:t>
      </w:r>
    </w:p>
    <w:p w:rsidR="00F745B1" w:rsidRPr="005A0561" w:rsidRDefault="00F745B1" w:rsidP="00F745B1">
      <w:pPr>
        <w:spacing w:line="233" w:lineRule="auto"/>
        <w:ind w:firstLine="510"/>
      </w:pPr>
      <w:r w:rsidRPr="009617BF">
        <w:t>Однак, у юридичній літературі та й у самих законодавчих актах немає єдиної думки з приводу того, чи вважати корпоративні права – об</w:t>
      </w:r>
      <w:r>
        <w:t>’</w:t>
      </w:r>
      <w:r w:rsidRPr="009617BF">
        <w:t xml:space="preserve">єктом чи змістом </w:t>
      </w:r>
      <w:r w:rsidRPr="005A0561">
        <w:t>корпоративних</w:t>
      </w:r>
      <w:r w:rsidRPr="009617BF">
        <w:t xml:space="preserve"> відносин? Така ситуація виникла через те, що у ЦК України, на жаль, відсутнє поняття «корпоративні права». Ця прогалина і породжує</w:t>
      </w:r>
      <w:r>
        <w:t xml:space="preserve"> </w:t>
      </w:r>
      <w:r w:rsidRPr="009617BF">
        <w:t>на практиці непорозуміння стосовно того, як співвідносяться зазначені права та яке місце вони посідають у корпоративних правовідносинах [3,</w:t>
      </w:r>
      <w:r>
        <w:t> с. </w:t>
      </w:r>
      <w:r w:rsidRPr="009617BF">
        <w:t>36-37].</w:t>
      </w:r>
    </w:p>
    <w:p w:rsidR="00F745B1" w:rsidRDefault="00F745B1" w:rsidP="00F745B1">
      <w:pPr>
        <w:spacing w:line="233" w:lineRule="auto"/>
        <w:ind w:firstLine="510"/>
      </w:pPr>
      <w:r w:rsidRPr="009617BF">
        <w:t>Що ж до підстав, то усі підстави виникнення корпоративних правовідносин можна поділити на два види: – первинні (пов</w:t>
      </w:r>
      <w:r>
        <w:t>’</w:t>
      </w:r>
      <w:r w:rsidRPr="009617BF">
        <w:t xml:space="preserve">язані з безпосереднім створенням юридичної особи, що підтверджується фактом державної </w:t>
      </w:r>
      <w:r w:rsidRPr="005A0561">
        <w:t>реєстрації</w:t>
      </w:r>
      <w:r w:rsidRPr="009617BF">
        <w:t>, наприклад прийняття учасників чи внесення ним внесків до статутного фонду); – похідні, які відображають динаміку розвитку корпоративних правовідносин, пов</w:t>
      </w:r>
      <w:r>
        <w:t>’</w:t>
      </w:r>
      <w:r w:rsidRPr="009617BF">
        <w:t>язані з реалізацією особами корпоративних прав (продаж акцій або частки у статутному фонді, відступлення або спадкування частки у статутному фонді).</w:t>
      </w:r>
    </w:p>
    <w:p w:rsidR="00F745B1" w:rsidRPr="009617BF" w:rsidRDefault="00F745B1" w:rsidP="00F745B1">
      <w:pPr>
        <w:spacing w:line="233" w:lineRule="auto"/>
        <w:ind w:firstLine="510"/>
      </w:pPr>
      <w:r w:rsidRPr="009617BF">
        <w:t>Підставами припинення корпоративних відносин можуть бути такі юридичні факти, як: реорганізація та ліквідація господарського товариства, вихід учасника (</w:t>
      </w:r>
      <w:r w:rsidRPr="005A0561">
        <w:t>засновника</w:t>
      </w:r>
      <w:r w:rsidRPr="009617BF">
        <w:t>) з господарського товариства, відчуження всіх своїх акцій акціонером іншому акціонеру чи третій особі в акціонерному товаристві (у такому разі корпоративні відносини припиняються лише стосовно нього), перетворення господарського товариства на товариство з одним учасником внаслідок виходу всіх інших із його складу, перетворення такого товариства на приватне підприємство тощо [3,</w:t>
      </w:r>
      <w:r>
        <w:t> с. </w:t>
      </w:r>
      <w:r w:rsidRPr="009617BF">
        <w:t>37].</w:t>
      </w:r>
    </w:p>
    <w:p w:rsidR="00F745B1" w:rsidRDefault="00F745B1" w:rsidP="00F745B1">
      <w:pPr>
        <w:spacing w:line="233" w:lineRule="auto"/>
        <w:ind w:firstLine="510"/>
      </w:pPr>
      <w:r w:rsidRPr="009617BF">
        <w:t xml:space="preserve">Таким чином, слід зробити певний висновок, а саме: корпоративні відносини – це </w:t>
      </w:r>
      <w:r w:rsidRPr="005A0561">
        <w:t>складне</w:t>
      </w:r>
      <w:r w:rsidRPr="009617BF">
        <w:t xml:space="preserve"> юридичне явище, сутність якого трактується у юридичній літературі по-різному, а тому єдності серед науковців так і не досягнуто. Однак, зауважуємо, що корпоративні відносини включають в себе майновий, немайновий та організаційний характер. Крім того, здійснюючи доктринальний аналіз, ми все ж таки схильні до позиції, що корпоративні відносини мають цивільно-правову природу.</w:t>
      </w:r>
    </w:p>
    <w:p w:rsidR="00F745B1" w:rsidRDefault="00F745B1" w:rsidP="00F745B1">
      <w:pPr>
        <w:pStyle w:val="a7"/>
      </w:pPr>
      <w:r w:rsidRPr="009617BF">
        <w:lastRenderedPageBreak/>
        <w:t>Література</w:t>
      </w:r>
    </w:p>
    <w:p w:rsidR="00F745B1" w:rsidRPr="005A0561" w:rsidRDefault="00F745B1" w:rsidP="00F745B1">
      <w:pPr>
        <w:pStyle w:val="a6"/>
      </w:pPr>
      <w:r>
        <w:t>1. </w:t>
      </w:r>
      <w:r w:rsidRPr="005A0561">
        <w:t xml:space="preserve">Ганзицька Т. С. Поняття та зміст корпоративних правовідносин [Електронний ресурс] / Т. </w:t>
      </w:r>
      <w:proofErr w:type="spellStart"/>
      <w:r w:rsidRPr="005A0561">
        <w:t>С. Ганзиц</w:t>
      </w:r>
      <w:proofErr w:type="spellEnd"/>
      <w:r w:rsidRPr="005A0561">
        <w:t xml:space="preserve">ька, </w:t>
      </w:r>
      <w:proofErr w:type="spellStart"/>
      <w:r w:rsidRPr="005A0561">
        <w:t>В. В. Гапо</w:t>
      </w:r>
      <w:proofErr w:type="spellEnd"/>
      <w:r w:rsidRPr="005A0561">
        <w:t>нов // Юридичний науковий електронний журнал. – 2017. – Режим доступу: http://lsej.org.ua/</w:t>
      </w:r>
      <w:r>
        <w:t xml:space="preserve"> </w:t>
      </w:r>
      <w:r w:rsidRPr="005A0561">
        <w:t>2_2017/13.pdf.</w:t>
      </w:r>
    </w:p>
    <w:p w:rsidR="00F745B1" w:rsidRPr="005A0561" w:rsidRDefault="00F745B1" w:rsidP="00F745B1">
      <w:pPr>
        <w:pStyle w:val="a6"/>
      </w:pPr>
      <w:r>
        <w:t>2. </w:t>
      </w:r>
      <w:r w:rsidRPr="005A0561">
        <w:t>Господарський кодекс України від 16 січня 2003 р. № 436-IV [Електронний ресурс]. – Режим доступу: http://zakon3.rada.gov.ua/</w:t>
      </w:r>
      <w:r>
        <w:t xml:space="preserve"> </w:t>
      </w:r>
      <w:proofErr w:type="spellStart"/>
      <w:r w:rsidRPr="005A0561">
        <w:t>laws</w:t>
      </w:r>
      <w:proofErr w:type="spellEnd"/>
      <w:r w:rsidRPr="005A0561">
        <w:t>/</w:t>
      </w:r>
      <w:r>
        <w:t xml:space="preserve"> </w:t>
      </w:r>
      <w:proofErr w:type="spellStart"/>
      <w:r w:rsidRPr="005A0561">
        <w:t>show</w:t>
      </w:r>
      <w:proofErr w:type="spellEnd"/>
      <w:r w:rsidRPr="005A0561">
        <w:t>/436-15.</w:t>
      </w:r>
    </w:p>
    <w:p w:rsidR="00F745B1" w:rsidRPr="005A0561" w:rsidRDefault="00F745B1" w:rsidP="00F745B1">
      <w:pPr>
        <w:pStyle w:val="a6"/>
      </w:pPr>
      <w:r>
        <w:t>3. </w:t>
      </w:r>
      <w:r w:rsidRPr="005A0561">
        <w:t xml:space="preserve">Колосов Р. Поняття та зміст корпоративних правовідносин: </w:t>
      </w:r>
      <w:proofErr w:type="spellStart"/>
      <w:r w:rsidRPr="005A0561">
        <w:t>теоретико-правовий</w:t>
      </w:r>
      <w:proofErr w:type="spellEnd"/>
      <w:r w:rsidRPr="005A0561">
        <w:t xml:space="preserve"> аспект / Р. Колосов // Підприємництво, господарство і право. – 2017. – № 8. – С. 35-38.</w:t>
      </w:r>
    </w:p>
    <w:p w:rsidR="00F745B1" w:rsidRPr="005A0561" w:rsidRDefault="00F745B1" w:rsidP="00F745B1">
      <w:pPr>
        <w:pStyle w:val="a6"/>
      </w:pPr>
      <w:r>
        <w:t>4. </w:t>
      </w:r>
      <w:r w:rsidRPr="005A0561">
        <w:t xml:space="preserve">Корягіна Т. В. Деякі аспекти правового регулювання корпоративних відносин в Україні / </w:t>
      </w:r>
      <w:proofErr w:type="spellStart"/>
      <w:r w:rsidRPr="005A0561">
        <w:t>Т. В. Коряг</w:t>
      </w:r>
      <w:proofErr w:type="spellEnd"/>
      <w:r w:rsidRPr="005A0561">
        <w:t>іна // Інвестиції: практика та досвід. – 2009. – № 3. – С. 33-36.</w:t>
      </w:r>
    </w:p>
    <w:p w:rsidR="00944243" w:rsidRPr="00ED7B75" w:rsidRDefault="00944243" w:rsidP="00ED7B75">
      <w:bookmarkStart w:id="4" w:name="_GoBack"/>
      <w:bookmarkEnd w:id="4"/>
    </w:p>
    <w:sectPr w:rsidR="00944243" w:rsidRPr="00ED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F4"/>
    <w:rsid w:val="00075984"/>
    <w:rsid w:val="00162862"/>
    <w:rsid w:val="001A3F09"/>
    <w:rsid w:val="004C65F4"/>
    <w:rsid w:val="006543BE"/>
    <w:rsid w:val="00944243"/>
    <w:rsid w:val="0098394A"/>
    <w:rsid w:val="00B7471F"/>
    <w:rsid w:val="00ED7B75"/>
    <w:rsid w:val="00F7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F4"/>
    <w:pPr>
      <w:spacing w:after="0" w:line="240" w:lineRule="auto"/>
      <w:jc w:val="both"/>
    </w:pPr>
    <w:rPr>
      <w:rFonts w:ascii="Arial" w:eastAsia="Times New Roman" w:hAnsi="Arial" w:cs="Arial"/>
      <w:color w:val="000000"/>
      <w:sz w:val="30"/>
      <w:szCs w:val="3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4C65F4"/>
    <w:pPr>
      <w:keepNext/>
      <w:suppressAutoHyphens/>
      <w:spacing w:before="240"/>
      <w:jc w:val="right"/>
      <w:outlineLvl w:val="1"/>
    </w:pPr>
    <w:rPr>
      <w:b/>
      <w:bCs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4C65F4"/>
    <w:pPr>
      <w:keepNext/>
      <w:keepLines/>
      <w:spacing w:before="480" w:after="120"/>
      <w:jc w:val="center"/>
      <w:outlineLvl w:val="2"/>
    </w:pPr>
    <w:rPr>
      <w:b/>
      <w:bCs/>
      <w:caps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C65F4"/>
    <w:rPr>
      <w:rFonts w:ascii="Arial" w:eastAsia="Times New Roman" w:hAnsi="Arial" w:cs="Arial"/>
      <w:b/>
      <w:bCs/>
      <w:color w:val="000000"/>
      <w:sz w:val="30"/>
      <w:szCs w:val="30"/>
      <w:lang w:val="uk-UA" w:eastAsia="zh-CN"/>
    </w:rPr>
  </w:style>
  <w:style w:type="character" w:customStyle="1" w:styleId="30">
    <w:name w:val="Заголовок 3 Знак"/>
    <w:basedOn w:val="a0"/>
    <w:link w:val="3"/>
    <w:uiPriority w:val="99"/>
    <w:rsid w:val="004C65F4"/>
    <w:rPr>
      <w:rFonts w:ascii="Arial" w:eastAsia="Times New Roman" w:hAnsi="Arial" w:cs="Arial"/>
      <w:b/>
      <w:bCs/>
      <w:caps/>
      <w:color w:val="000000"/>
      <w:sz w:val="30"/>
      <w:szCs w:val="30"/>
      <w:lang w:val="uk-UA" w:eastAsia="uk-UA"/>
    </w:rPr>
  </w:style>
  <w:style w:type="character" w:customStyle="1" w:styleId="a3">
    <w:name w:val="УДК Знак"/>
    <w:link w:val="a4"/>
    <w:locked/>
    <w:rsid w:val="004C65F4"/>
    <w:rPr>
      <w:rFonts w:ascii="Arial" w:hAnsi="Arial"/>
      <w:color w:val="000000"/>
      <w:sz w:val="30"/>
      <w:lang w:val="uk-UA" w:eastAsia="ru-RU"/>
    </w:rPr>
  </w:style>
  <w:style w:type="paragraph" w:customStyle="1" w:styleId="a4">
    <w:name w:val="УДК"/>
    <w:basedOn w:val="a"/>
    <w:link w:val="a3"/>
    <w:uiPriority w:val="99"/>
    <w:rsid w:val="004C65F4"/>
    <w:pPr>
      <w:keepNext/>
      <w:widowControl w:val="0"/>
      <w:autoSpaceDE w:val="0"/>
      <w:autoSpaceDN w:val="0"/>
      <w:adjustRightInd w:val="0"/>
      <w:spacing w:before="720" w:line="233" w:lineRule="auto"/>
    </w:pPr>
    <w:rPr>
      <w:rFonts w:eastAsiaTheme="minorHAnsi" w:cstheme="minorBidi"/>
      <w:szCs w:val="22"/>
      <w:lang w:eastAsia="ru-RU"/>
    </w:rPr>
  </w:style>
  <w:style w:type="character" w:customStyle="1" w:styleId="a5">
    <w:name w:val="літ осн Знак"/>
    <w:link w:val="a6"/>
    <w:uiPriority w:val="99"/>
    <w:locked/>
    <w:rsid w:val="004C65F4"/>
    <w:rPr>
      <w:rFonts w:ascii="Arial" w:hAnsi="Arial"/>
      <w:color w:val="800000"/>
      <w:sz w:val="28"/>
      <w:lang w:val="uk-UA" w:eastAsia="ru-RU"/>
    </w:rPr>
  </w:style>
  <w:style w:type="paragraph" w:customStyle="1" w:styleId="a6">
    <w:name w:val="літ осн"/>
    <w:basedOn w:val="a"/>
    <w:link w:val="a5"/>
    <w:uiPriority w:val="99"/>
    <w:rsid w:val="004C65F4"/>
    <w:pPr>
      <w:widowControl w:val="0"/>
      <w:autoSpaceDE w:val="0"/>
      <w:autoSpaceDN w:val="0"/>
      <w:adjustRightInd w:val="0"/>
      <w:spacing w:line="233" w:lineRule="auto"/>
      <w:ind w:firstLine="510"/>
    </w:pPr>
    <w:rPr>
      <w:rFonts w:eastAsiaTheme="minorHAnsi" w:cstheme="minorBidi"/>
      <w:color w:val="800000"/>
      <w:sz w:val="28"/>
      <w:szCs w:val="22"/>
      <w:lang w:eastAsia="ru-RU"/>
    </w:rPr>
  </w:style>
  <w:style w:type="paragraph" w:customStyle="1" w:styleId="a7">
    <w:name w:val="ЛІТ"/>
    <w:basedOn w:val="a"/>
    <w:link w:val="a8"/>
    <w:uiPriority w:val="99"/>
    <w:rsid w:val="004C65F4"/>
    <w:pPr>
      <w:keepNext/>
      <w:widowControl w:val="0"/>
      <w:autoSpaceDE w:val="0"/>
      <w:autoSpaceDN w:val="0"/>
      <w:adjustRightInd w:val="0"/>
      <w:spacing w:before="240" w:line="233" w:lineRule="auto"/>
      <w:jc w:val="center"/>
    </w:pPr>
    <w:rPr>
      <w:i/>
      <w:iCs/>
      <w:color w:val="993300"/>
      <w:sz w:val="28"/>
      <w:szCs w:val="28"/>
      <w:lang w:eastAsia="ru-RU"/>
    </w:rPr>
  </w:style>
  <w:style w:type="character" w:customStyle="1" w:styleId="a8">
    <w:name w:val="ЛІТ Знак"/>
    <w:link w:val="a7"/>
    <w:locked/>
    <w:rsid w:val="004C65F4"/>
    <w:rPr>
      <w:rFonts w:ascii="Arial" w:eastAsia="Times New Roman" w:hAnsi="Arial" w:cs="Arial"/>
      <w:i/>
      <w:iCs/>
      <w:color w:val="993300"/>
      <w:sz w:val="28"/>
      <w:szCs w:val="28"/>
      <w:lang w:val="uk-UA" w:eastAsia="ru-RU"/>
    </w:rPr>
  </w:style>
  <w:style w:type="paragraph" w:customStyle="1" w:styleId="a9">
    <w:name w:val="Підп"/>
    <w:basedOn w:val="a"/>
    <w:link w:val="aa"/>
    <w:uiPriority w:val="99"/>
    <w:rsid w:val="004C65F4"/>
    <w:pPr>
      <w:keepNext/>
      <w:widowControl w:val="0"/>
      <w:autoSpaceDE w:val="0"/>
      <w:autoSpaceDN w:val="0"/>
      <w:adjustRightInd w:val="0"/>
      <w:spacing w:line="233" w:lineRule="auto"/>
      <w:ind w:firstLine="510"/>
      <w:jc w:val="right"/>
    </w:pPr>
    <w:rPr>
      <w:lang w:eastAsia="ru-RU"/>
    </w:rPr>
  </w:style>
  <w:style w:type="character" w:customStyle="1" w:styleId="aa">
    <w:name w:val="Підп Знак"/>
    <w:link w:val="a9"/>
    <w:locked/>
    <w:rsid w:val="004C65F4"/>
    <w:rPr>
      <w:rFonts w:ascii="Arial" w:eastAsia="Times New Roman" w:hAnsi="Arial" w:cs="Arial"/>
      <w:color w:val="000000"/>
      <w:sz w:val="30"/>
      <w:szCs w:val="3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F4"/>
    <w:pPr>
      <w:spacing w:after="0" w:line="240" w:lineRule="auto"/>
      <w:jc w:val="both"/>
    </w:pPr>
    <w:rPr>
      <w:rFonts w:ascii="Arial" w:eastAsia="Times New Roman" w:hAnsi="Arial" w:cs="Arial"/>
      <w:color w:val="000000"/>
      <w:sz w:val="30"/>
      <w:szCs w:val="3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4C65F4"/>
    <w:pPr>
      <w:keepNext/>
      <w:suppressAutoHyphens/>
      <w:spacing w:before="240"/>
      <w:jc w:val="right"/>
      <w:outlineLvl w:val="1"/>
    </w:pPr>
    <w:rPr>
      <w:b/>
      <w:bCs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4C65F4"/>
    <w:pPr>
      <w:keepNext/>
      <w:keepLines/>
      <w:spacing w:before="480" w:after="120"/>
      <w:jc w:val="center"/>
      <w:outlineLvl w:val="2"/>
    </w:pPr>
    <w:rPr>
      <w:b/>
      <w:bCs/>
      <w:caps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C65F4"/>
    <w:rPr>
      <w:rFonts w:ascii="Arial" w:eastAsia="Times New Roman" w:hAnsi="Arial" w:cs="Arial"/>
      <w:b/>
      <w:bCs/>
      <w:color w:val="000000"/>
      <w:sz w:val="30"/>
      <w:szCs w:val="30"/>
      <w:lang w:val="uk-UA" w:eastAsia="zh-CN"/>
    </w:rPr>
  </w:style>
  <w:style w:type="character" w:customStyle="1" w:styleId="30">
    <w:name w:val="Заголовок 3 Знак"/>
    <w:basedOn w:val="a0"/>
    <w:link w:val="3"/>
    <w:uiPriority w:val="99"/>
    <w:rsid w:val="004C65F4"/>
    <w:rPr>
      <w:rFonts w:ascii="Arial" w:eastAsia="Times New Roman" w:hAnsi="Arial" w:cs="Arial"/>
      <w:b/>
      <w:bCs/>
      <w:caps/>
      <w:color w:val="000000"/>
      <w:sz w:val="30"/>
      <w:szCs w:val="30"/>
      <w:lang w:val="uk-UA" w:eastAsia="uk-UA"/>
    </w:rPr>
  </w:style>
  <w:style w:type="character" w:customStyle="1" w:styleId="a3">
    <w:name w:val="УДК Знак"/>
    <w:link w:val="a4"/>
    <w:locked/>
    <w:rsid w:val="004C65F4"/>
    <w:rPr>
      <w:rFonts w:ascii="Arial" w:hAnsi="Arial"/>
      <w:color w:val="000000"/>
      <w:sz w:val="30"/>
      <w:lang w:val="uk-UA" w:eastAsia="ru-RU"/>
    </w:rPr>
  </w:style>
  <w:style w:type="paragraph" w:customStyle="1" w:styleId="a4">
    <w:name w:val="УДК"/>
    <w:basedOn w:val="a"/>
    <w:link w:val="a3"/>
    <w:uiPriority w:val="99"/>
    <w:rsid w:val="004C65F4"/>
    <w:pPr>
      <w:keepNext/>
      <w:widowControl w:val="0"/>
      <w:autoSpaceDE w:val="0"/>
      <w:autoSpaceDN w:val="0"/>
      <w:adjustRightInd w:val="0"/>
      <w:spacing w:before="720" w:line="233" w:lineRule="auto"/>
    </w:pPr>
    <w:rPr>
      <w:rFonts w:eastAsiaTheme="minorHAnsi" w:cstheme="minorBidi"/>
      <w:szCs w:val="22"/>
      <w:lang w:eastAsia="ru-RU"/>
    </w:rPr>
  </w:style>
  <w:style w:type="character" w:customStyle="1" w:styleId="a5">
    <w:name w:val="літ осн Знак"/>
    <w:link w:val="a6"/>
    <w:uiPriority w:val="99"/>
    <w:locked/>
    <w:rsid w:val="004C65F4"/>
    <w:rPr>
      <w:rFonts w:ascii="Arial" w:hAnsi="Arial"/>
      <w:color w:val="800000"/>
      <w:sz w:val="28"/>
      <w:lang w:val="uk-UA" w:eastAsia="ru-RU"/>
    </w:rPr>
  </w:style>
  <w:style w:type="paragraph" w:customStyle="1" w:styleId="a6">
    <w:name w:val="літ осн"/>
    <w:basedOn w:val="a"/>
    <w:link w:val="a5"/>
    <w:uiPriority w:val="99"/>
    <w:rsid w:val="004C65F4"/>
    <w:pPr>
      <w:widowControl w:val="0"/>
      <w:autoSpaceDE w:val="0"/>
      <w:autoSpaceDN w:val="0"/>
      <w:adjustRightInd w:val="0"/>
      <w:spacing w:line="233" w:lineRule="auto"/>
      <w:ind w:firstLine="510"/>
    </w:pPr>
    <w:rPr>
      <w:rFonts w:eastAsiaTheme="minorHAnsi" w:cstheme="minorBidi"/>
      <w:color w:val="800000"/>
      <w:sz w:val="28"/>
      <w:szCs w:val="22"/>
      <w:lang w:eastAsia="ru-RU"/>
    </w:rPr>
  </w:style>
  <w:style w:type="paragraph" w:customStyle="1" w:styleId="a7">
    <w:name w:val="ЛІТ"/>
    <w:basedOn w:val="a"/>
    <w:link w:val="a8"/>
    <w:uiPriority w:val="99"/>
    <w:rsid w:val="004C65F4"/>
    <w:pPr>
      <w:keepNext/>
      <w:widowControl w:val="0"/>
      <w:autoSpaceDE w:val="0"/>
      <w:autoSpaceDN w:val="0"/>
      <w:adjustRightInd w:val="0"/>
      <w:spacing w:before="240" w:line="233" w:lineRule="auto"/>
      <w:jc w:val="center"/>
    </w:pPr>
    <w:rPr>
      <w:i/>
      <w:iCs/>
      <w:color w:val="993300"/>
      <w:sz w:val="28"/>
      <w:szCs w:val="28"/>
      <w:lang w:eastAsia="ru-RU"/>
    </w:rPr>
  </w:style>
  <w:style w:type="character" w:customStyle="1" w:styleId="a8">
    <w:name w:val="ЛІТ Знак"/>
    <w:link w:val="a7"/>
    <w:locked/>
    <w:rsid w:val="004C65F4"/>
    <w:rPr>
      <w:rFonts w:ascii="Arial" w:eastAsia="Times New Roman" w:hAnsi="Arial" w:cs="Arial"/>
      <w:i/>
      <w:iCs/>
      <w:color w:val="993300"/>
      <w:sz w:val="28"/>
      <w:szCs w:val="28"/>
      <w:lang w:val="uk-UA" w:eastAsia="ru-RU"/>
    </w:rPr>
  </w:style>
  <w:style w:type="paragraph" w:customStyle="1" w:styleId="a9">
    <w:name w:val="Підп"/>
    <w:basedOn w:val="a"/>
    <w:link w:val="aa"/>
    <w:uiPriority w:val="99"/>
    <w:rsid w:val="004C65F4"/>
    <w:pPr>
      <w:keepNext/>
      <w:widowControl w:val="0"/>
      <w:autoSpaceDE w:val="0"/>
      <w:autoSpaceDN w:val="0"/>
      <w:adjustRightInd w:val="0"/>
      <w:spacing w:line="233" w:lineRule="auto"/>
      <w:ind w:firstLine="510"/>
      <w:jc w:val="right"/>
    </w:pPr>
    <w:rPr>
      <w:lang w:eastAsia="ru-RU"/>
    </w:rPr>
  </w:style>
  <w:style w:type="character" w:customStyle="1" w:styleId="aa">
    <w:name w:val="Підп Знак"/>
    <w:link w:val="a9"/>
    <w:locked/>
    <w:rsid w:val="004C65F4"/>
    <w:rPr>
      <w:rFonts w:ascii="Arial" w:eastAsia="Times New Roman" w:hAnsi="Arial" w:cs="Arial"/>
      <w:color w:val="000000"/>
      <w:sz w:val="30"/>
      <w:szCs w:val="3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2017-11-30T13:54:00Z</dcterms:created>
  <dcterms:modified xsi:type="dcterms:W3CDTF">2017-11-30T13:54:00Z</dcterms:modified>
</cp:coreProperties>
</file>