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20" w:rsidRDefault="00611220" w:rsidP="00E5602B">
      <w:pPr>
        <w:spacing w:line="240" w:lineRule="auto"/>
        <w:rPr>
          <w:rFonts w:ascii="Times New Roman" w:hAnsi="Times New Roman" w:cs="Times New Roman"/>
          <w:sz w:val="28"/>
          <w:szCs w:val="28"/>
        </w:rPr>
      </w:pPr>
      <w:r>
        <w:rPr>
          <w:rFonts w:ascii="Times New Roman" w:hAnsi="Times New Roman" w:cs="Times New Roman"/>
          <w:sz w:val="28"/>
          <w:szCs w:val="28"/>
        </w:rPr>
        <w:t>УДК</w:t>
      </w:r>
      <w:r w:rsidR="00E5602B">
        <w:rPr>
          <w:rFonts w:ascii="Times New Roman" w:hAnsi="Times New Roman" w:cs="Times New Roman"/>
          <w:sz w:val="28"/>
          <w:szCs w:val="28"/>
        </w:rPr>
        <w:t xml:space="preserve"> 343.346</w:t>
      </w:r>
    </w:p>
    <w:p w:rsidR="00611220" w:rsidRDefault="00611220" w:rsidP="00E5602B">
      <w:pPr>
        <w:spacing w:after="0" w:line="240" w:lineRule="auto"/>
        <w:jc w:val="right"/>
        <w:rPr>
          <w:rFonts w:ascii="Times New Roman" w:hAnsi="Times New Roman" w:cs="Times New Roman"/>
          <w:sz w:val="28"/>
          <w:szCs w:val="28"/>
        </w:rPr>
      </w:pPr>
      <w:r w:rsidRPr="00E5602B">
        <w:rPr>
          <w:rFonts w:ascii="Times New Roman" w:hAnsi="Times New Roman" w:cs="Times New Roman"/>
          <w:b/>
          <w:sz w:val="28"/>
          <w:szCs w:val="28"/>
        </w:rPr>
        <w:t>Чередниченко І</w:t>
      </w:r>
      <w:r>
        <w:rPr>
          <w:rFonts w:ascii="Times New Roman" w:hAnsi="Times New Roman" w:cs="Times New Roman"/>
          <w:sz w:val="28"/>
          <w:szCs w:val="28"/>
        </w:rPr>
        <w:t>.</w:t>
      </w:r>
      <w:r w:rsidR="00E5602B" w:rsidRPr="00E5602B">
        <w:rPr>
          <w:rFonts w:ascii="Times New Roman" w:hAnsi="Times New Roman" w:cs="Times New Roman"/>
          <w:b/>
          <w:sz w:val="28"/>
          <w:szCs w:val="28"/>
        </w:rPr>
        <w:t>С</w:t>
      </w:r>
      <w:r w:rsidR="00E5602B">
        <w:rPr>
          <w:rFonts w:ascii="Times New Roman" w:hAnsi="Times New Roman" w:cs="Times New Roman"/>
          <w:sz w:val="28"/>
          <w:szCs w:val="28"/>
        </w:rPr>
        <w:t>.</w:t>
      </w:r>
      <w:r>
        <w:rPr>
          <w:rFonts w:ascii="Times New Roman" w:hAnsi="Times New Roman" w:cs="Times New Roman"/>
          <w:sz w:val="28"/>
          <w:szCs w:val="28"/>
        </w:rPr>
        <w:t>, студент,</w:t>
      </w:r>
    </w:p>
    <w:p w:rsidR="00611220" w:rsidRDefault="00611220" w:rsidP="00E560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Навчально-науковий інститут права </w:t>
      </w:r>
    </w:p>
    <w:p w:rsidR="00611220" w:rsidRDefault="00611220" w:rsidP="00E560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 соціальних технологій,</w:t>
      </w:r>
    </w:p>
    <w:p w:rsidR="00F77136" w:rsidRDefault="00611220" w:rsidP="00F77136">
      <w:pPr>
        <w:spacing w:after="0" w:line="240" w:lineRule="auto"/>
        <w:jc w:val="right"/>
        <w:rPr>
          <w:rFonts w:ascii="Times New Roman" w:hAnsi="Times New Roman" w:cs="Times New Roman"/>
          <w:b/>
          <w:sz w:val="28"/>
          <w:szCs w:val="28"/>
          <w:lang w:val="en-US"/>
        </w:rPr>
      </w:pPr>
      <w:r>
        <w:rPr>
          <w:rFonts w:ascii="Times New Roman" w:hAnsi="Times New Roman" w:cs="Times New Roman"/>
          <w:sz w:val="28"/>
          <w:szCs w:val="28"/>
        </w:rPr>
        <w:t>Чернігівський національний технологічний університет,</w:t>
      </w:r>
      <w:r w:rsidR="00F77136" w:rsidRPr="00F77136">
        <w:rPr>
          <w:rFonts w:ascii="Times New Roman" w:hAnsi="Times New Roman" w:cs="Times New Roman"/>
          <w:b/>
          <w:sz w:val="28"/>
          <w:szCs w:val="28"/>
        </w:rPr>
        <w:t xml:space="preserve"> </w:t>
      </w:r>
    </w:p>
    <w:p w:rsidR="00F77136" w:rsidRPr="00F77136" w:rsidRDefault="00F77136" w:rsidP="00F77136">
      <w:pPr>
        <w:spacing w:after="0" w:line="240" w:lineRule="auto"/>
        <w:jc w:val="right"/>
        <w:rPr>
          <w:rFonts w:ascii="Times New Roman" w:hAnsi="Times New Roman" w:cs="Times New Roman"/>
          <w:sz w:val="28"/>
          <w:szCs w:val="28"/>
        </w:rPr>
      </w:pPr>
      <w:r w:rsidRPr="00F77136">
        <w:rPr>
          <w:rFonts w:ascii="Times New Roman" w:hAnsi="Times New Roman" w:cs="Times New Roman"/>
          <w:sz w:val="28"/>
          <w:szCs w:val="28"/>
        </w:rPr>
        <w:t xml:space="preserve">Науковий керівник: </w:t>
      </w:r>
      <w:r w:rsidRPr="00F77136">
        <w:rPr>
          <w:rFonts w:ascii="Times New Roman" w:hAnsi="Times New Roman" w:cs="Times New Roman"/>
          <w:sz w:val="28"/>
          <w:szCs w:val="28"/>
        </w:rPr>
        <w:t>Сенченко Н.М.,к.ю.н.,</w:t>
      </w:r>
    </w:p>
    <w:p w:rsidR="00611220" w:rsidRDefault="00611220" w:rsidP="00E5602B">
      <w:pPr>
        <w:spacing w:after="0" w:line="240" w:lineRule="auto"/>
        <w:jc w:val="right"/>
        <w:rPr>
          <w:rFonts w:ascii="Times New Roman" w:hAnsi="Times New Roman" w:cs="Times New Roman"/>
          <w:sz w:val="28"/>
          <w:szCs w:val="28"/>
        </w:rPr>
      </w:pPr>
      <w:bookmarkStart w:id="0" w:name="_GoBack"/>
      <w:bookmarkEnd w:id="0"/>
    </w:p>
    <w:p w:rsidR="00611220" w:rsidRDefault="00611220" w:rsidP="00E5602B">
      <w:pPr>
        <w:spacing w:after="0" w:line="240" w:lineRule="auto"/>
        <w:jc w:val="center"/>
        <w:rPr>
          <w:rFonts w:ascii="Times New Roman" w:hAnsi="Times New Roman" w:cs="Times New Roman"/>
          <w:sz w:val="28"/>
          <w:szCs w:val="28"/>
        </w:rPr>
      </w:pPr>
    </w:p>
    <w:p w:rsidR="00611220" w:rsidRPr="00611220" w:rsidRDefault="00611220" w:rsidP="00611220">
      <w:pPr>
        <w:jc w:val="center"/>
        <w:rPr>
          <w:rFonts w:ascii="Times New Roman" w:hAnsi="Times New Roman" w:cs="Times New Roman"/>
          <w:sz w:val="28"/>
          <w:szCs w:val="28"/>
        </w:rPr>
      </w:pPr>
      <w:r w:rsidRPr="00611220">
        <w:rPr>
          <w:rFonts w:ascii="Times New Roman" w:hAnsi="Times New Roman" w:cs="Times New Roman"/>
          <w:sz w:val="28"/>
          <w:szCs w:val="28"/>
        </w:rPr>
        <w:t>КРИМІНАЛЬНА ВІДПОВІДАЛЬНІСТЬ ЗА ПОРУШЕННЯ ПРАВИЛ БЕЗПЕКИ РУХУ АБО ЕКСПЛУАТАЦІЇ ПОВІТРЯНОГО ТРАНСПОРТУ</w:t>
      </w:r>
    </w:p>
    <w:p w:rsidR="005D194C" w:rsidRDefault="00144121" w:rsidP="00611220">
      <w:pPr>
        <w:spacing w:after="0" w:line="360" w:lineRule="auto"/>
        <w:ind w:firstLine="709"/>
        <w:jc w:val="both"/>
        <w:rPr>
          <w:rFonts w:ascii="Times New Roman" w:hAnsi="Times New Roman" w:cs="Times New Roman"/>
          <w:sz w:val="28"/>
          <w:szCs w:val="28"/>
        </w:rPr>
      </w:pPr>
      <w:r w:rsidRPr="00144121">
        <w:rPr>
          <w:rFonts w:ascii="Times New Roman" w:hAnsi="Times New Roman" w:cs="Times New Roman"/>
          <w:sz w:val="28"/>
          <w:szCs w:val="28"/>
        </w:rPr>
        <w:t>З розвитком суспільства особливого значення набуває  одночасно і розвиток транспо</w:t>
      </w:r>
      <w:r>
        <w:rPr>
          <w:rFonts w:ascii="Times New Roman" w:hAnsi="Times New Roman" w:cs="Times New Roman"/>
          <w:sz w:val="28"/>
          <w:szCs w:val="28"/>
        </w:rPr>
        <w:t>рт</w:t>
      </w:r>
      <w:r w:rsidRPr="00144121">
        <w:rPr>
          <w:rFonts w:ascii="Times New Roman" w:hAnsi="Times New Roman" w:cs="Times New Roman"/>
          <w:sz w:val="28"/>
          <w:szCs w:val="28"/>
        </w:rPr>
        <w:t>у, що в свою чергу тягне збільшення потужності транспортних засобів, а відповідно  і швидкість руху.</w:t>
      </w:r>
      <w:r>
        <w:rPr>
          <w:rFonts w:ascii="Times New Roman" w:hAnsi="Times New Roman" w:cs="Times New Roman"/>
          <w:sz w:val="28"/>
          <w:szCs w:val="28"/>
        </w:rPr>
        <w:t xml:space="preserve"> </w:t>
      </w:r>
      <w:r w:rsidR="008F6CEE" w:rsidRPr="008F6CEE">
        <w:rPr>
          <w:rFonts w:ascii="Times New Roman" w:hAnsi="Times New Roman" w:cs="Times New Roman"/>
          <w:sz w:val="28"/>
          <w:szCs w:val="28"/>
        </w:rPr>
        <w:t xml:space="preserve">Проте це спричиняє негативні явища, тому що більш тяжкими стають наслідки транспортних подій, у яких </w:t>
      </w:r>
      <w:r w:rsidR="00E5602B">
        <w:rPr>
          <w:rFonts w:ascii="Times New Roman" w:hAnsi="Times New Roman" w:cs="Times New Roman"/>
          <w:sz w:val="28"/>
          <w:szCs w:val="28"/>
        </w:rPr>
        <w:t>мають місце загибель людей</w:t>
      </w:r>
      <w:r w:rsidR="008F6CEE" w:rsidRPr="008F6CEE">
        <w:rPr>
          <w:rFonts w:ascii="Times New Roman" w:hAnsi="Times New Roman" w:cs="Times New Roman"/>
          <w:sz w:val="28"/>
          <w:szCs w:val="28"/>
        </w:rPr>
        <w:t xml:space="preserve">, </w:t>
      </w:r>
      <w:r w:rsidR="00E5602B">
        <w:rPr>
          <w:rFonts w:ascii="Times New Roman" w:hAnsi="Times New Roman" w:cs="Times New Roman"/>
          <w:sz w:val="28"/>
          <w:szCs w:val="28"/>
        </w:rPr>
        <w:t>заподіюється відповідна шкода: матеріального, морального, фізичного характеру</w:t>
      </w:r>
      <w:r w:rsidR="008F6CEE" w:rsidRPr="008F6CEE">
        <w:rPr>
          <w:rFonts w:ascii="Times New Roman" w:hAnsi="Times New Roman" w:cs="Times New Roman"/>
          <w:sz w:val="28"/>
          <w:szCs w:val="28"/>
        </w:rPr>
        <w:t>. Бо</w:t>
      </w:r>
      <w:r w:rsidR="008F6CEE">
        <w:rPr>
          <w:rFonts w:ascii="Times New Roman" w:hAnsi="Times New Roman" w:cs="Times New Roman"/>
          <w:sz w:val="28"/>
          <w:szCs w:val="28"/>
        </w:rPr>
        <w:t>ротьба з транспортними злочина</w:t>
      </w:r>
      <w:r w:rsidR="008F6CEE" w:rsidRPr="008F6CEE">
        <w:rPr>
          <w:rFonts w:ascii="Times New Roman" w:hAnsi="Times New Roman" w:cs="Times New Roman"/>
          <w:sz w:val="28"/>
          <w:szCs w:val="28"/>
        </w:rPr>
        <w:t xml:space="preserve">ми за сучасних умов набуває </w:t>
      </w:r>
      <w:r w:rsidR="00E5602B">
        <w:rPr>
          <w:rFonts w:ascii="Times New Roman" w:hAnsi="Times New Roman" w:cs="Times New Roman"/>
          <w:sz w:val="28"/>
          <w:szCs w:val="28"/>
        </w:rPr>
        <w:t>особливого</w:t>
      </w:r>
      <w:r w:rsidR="008F6CEE" w:rsidRPr="008F6CEE">
        <w:rPr>
          <w:rFonts w:ascii="Times New Roman" w:hAnsi="Times New Roman" w:cs="Times New Roman"/>
          <w:sz w:val="28"/>
          <w:szCs w:val="28"/>
        </w:rPr>
        <w:t xml:space="preserve"> значення, про що свідчить виділення цих злочинів у самості</w:t>
      </w:r>
      <w:r w:rsidR="008F6CEE">
        <w:rPr>
          <w:rFonts w:ascii="Times New Roman" w:hAnsi="Times New Roman" w:cs="Times New Roman"/>
          <w:sz w:val="28"/>
          <w:szCs w:val="28"/>
        </w:rPr>
        <w:t>йний розділ Особливої частини Кримінального кодексу України</w:t>
      </w:r>
      <w:r w:rsidR="008F6CEE" w:rsidRPr="008F6CEE">
        <w:rPr>
          <w:rFonts w:ascii="Times New Roman" w:hAnsi="Times New Roman" w:cs="Times New Roman"/>
          <w:sz w:val="28"/>
          <w:szCs w:val="28"/>
        </w:rPr>
        <w:t>. Головною ознакою, за якою транспортні злочини об’єднані в одну групу, є їх єдиний родовий об’єкт. Таким об’єктом є відносини, які забезпечують безпеку руху та експлуатації усіх видів механічного транспорту.</w:t>
      </w:r>
      <w:r w:rsidR="009306C6">
        <w:rPr>
          <w:rFonts w:ascii="Times New Roman" w:hAnsi="Times New Roman" w:cs="Times New Roman"/>
          <w:sz w:val="28"/>
          <w:szCs w:val="28"/>
        </w:rPr>
        <w:t xml:space="preserve"> Одним із таких видів механічного транспорту є повітряний транспорт.</w:t>
      </w:r>
    </w:p>
    <w:p w:rsidR="009306C6" w:rsidRDefault="009306C6" w:rsidP="00611220">
      <w:pPr>
        <w:spacing w:after="0" w:line="360" w:lineRule="auto"/>
        <w:ind w:firstLine="709"/>
        <w:jc w:val="both"/>
        <w:rPr>
          <w:rFonts w:ascii="Times New Roman" w:hAnsi="Times New Roman" w:cs="Times New Roman"/>
          <w:sz w:val="28"/>
          <w:szCs w:val="28"/>
        </w:rPr>
      </w:pPr>
      <w:r w:rsidRPr="009306C6">
        <w:rPr>
          <w:rFonts w:ascii="Times New Roman" w:hAnsi="Times New Roman" w:cs="Times New Roman"/>
          <w:sz w:val="28"/>
          <w:szCs w:val="28"/>
        </w:rPr>
        <w:t xml:space="preserve">Повітряний транспорт є </w:t>
      </w:r>
      <w:r w:rsidR="00144121">
        <w:rPr>
          <w:rFonts w:ascii="Times New Roman" w:hAnsi="Times New Roman" w:cs="Times New Roman"/>
          <w:sz w:val="28"/>
          <w:szCs w:val="28"/>
        </w:rPr>
        <w:t>одним із</w:t>
      </w:r>
      <w:r w:rsidRPr="009306C6">
        <w:rPr>
          <w:rFonts w:ascii="Times New Roman" w:hAnsi="Times New Roman" w:cs="Times New Roman"/>
          <w:sz w:val="28"/>
          <w:szCs w:val="28"/>
        </w:rPr>
        <w:t xml:space="preserve"> зручни</w:t>
      </w:r>
      <w:r w:rsidR="00144121">
        <w:rPr>
          <w:rFonts w:ascii="Times New Roman" w:hAnsi="Times New Roman" w:cs="Times New Roman"/>
          <w:sz w:val="28"/>
          <w:szCs w:val="28"/>
        </w:rPr>
        <w:t>х</w:t>
      </w:r>
      <w:r w:rsidRPr="009306C6">
        <w:rPr>
          <w:rFonts w:ascii="Times New Roman" w:hAnsi="Times New Roman" w:cs="Times New Roman"/>
          <w:sz w:val="28"/>
          <w:szCs w:val="28"/>
        </w:rPr>
        <w:t xml:space="preserve"> засоб</w:t>
      </w:r>
      <w:r w:rsidR="00144121">
        <w:rPr>
          <w:rFonts w:ascii="Times New Roman" w:hAnsi="Times New Roman" w:cs="Times New Roman"/>
          <w:sz w:val="28"/>
          <w:szCs w:val="28"/>
        </w:rPr>
        <w:t>ів</w:t>
      </w:r>
      <w:r w:rsidRPr="009306C6">
        <w:rPr>
          <w:rFonts w:ascii="Times New Roman" w:hAnsi="Times New Roman" w:cs="Times New Roman"/>
          <w:sz w:val="28"/>
          <w:szCs w:val="28"/>
        </w:rPr>
        <w:t xml:space="preserve"> пересування, за допомогою якого можна долати </w:t>
      </w:r>
      <w:r w:rsidR="00144121">
        <w:rPr>
          <w:rFonts w:ascii="Times New Roman" w:hAnsi="Times New Roman" w:cs="Times New Roman"/>
          <w:sz w:val="28"/>
          <w:szCs w:val="28"/>
        </w:rPr>
        <w:t>достатньо</w:t>
      </w:r>
      <w:r w:rsidRPr="009306C6">
        <w:rPr>
          <w:rFonts w:ascii="Times New Roman" w:hAnsi="Times New Roman" w:cs="Times New Roman"/>
          <w:sz w:val="28"/>
          <w:szCs w:val="28"/>
        </w:rPr>
        <w:t xml:space="preserve"> великі відстані за короткий проміжок часу.</w:t>
      </w:r>
      <w:r>
        <w:rPr>
          <w:rFonts w:ascii="Times New Roman" w:hAnsi="Times New Roman" w:cs="Times New Roman"/>
          <w:sz w:val="28"/>
          <w:szCs w:val="28"/>
        </w:rPr>
        <w:t xml:space="preserve"> </w:t>
      </w:r>
      <w:r w:rsidRPr="009306C6">
        <w:rPr>
          <w:rFonts w:ascii="Times New Roman" w:hAnsi="Times New Roman" w:cs="Times New Roman"/>
          <w:sz w:val="28"/>
          <w:szCs w:val="28"/>
        </w:rPr>
        <w:t>Популярність повітряного транспорту постійно зростає, чому сприяє як технологічний розвиток і новітні розробки в авіаційній галузі, так і глобалізація і все тісніші ділові та культурні зв’язки між різними країнами світу.</w:t>
      </w:r>
      <w:r>
        <w:rPr>
          <w:rFonts w:ascii="Times New Roman" w:hAnsi="Times New Roman" w:cs="Times New Roman"/>
          <w:sz w:val="28"/>
          <w:szCs w:val="28"/>
        </w:rPr>
        <w:t xml:space="preserve">  </w:t>
      </w:r>
      <w:r w:rsidRPr="009306C6">
        <w:rPr>
          <w:rFonts w:ascii="Times New Roman" w:hAnsi="Times New Roman" w:cs="Times New Roman"/>
          <w:sz w:val="28"/>
          <w:szCs w:val="28"/>
        </w:rPr>
        <w:t xml:space="preserve">Повітряний транспорт є важливим чинником впливу на розвиток світового господарства, </w:t>
      </w:r>
      <w:r w:rsidR="00144121">
        <w:rPr>
          <w:rFonts w:ascii="Times New Roman" w:hAnsi="Times New Roman" w:cs="Times New Roman"/>
          <w:sz w:val="28"/>
          <w:szCs w:val="28"/>
        </w:rPr>
        <w:t>з</w:t>
      </w:r>
      <w:r w:rsidRPr="009306C6">
        <w:rPr>
          <w:rFonts w:ascii="Times New Roman" w:hAnsi="Times New Roman" w:cs="Times New Roman"/>
          <w:sz w:val="28"/>
          <w:szCs w:val="28"/>
        </w:rPr>
        <w:t>абезпечуючи зв’язок та комунікацію між найвіддаленішими країнами і регіонами світу</w:t>
      </w:r>
      <w:r w:rsidR="00144121">
        <w:rPr>
          <w:rFonts w:ascii="Times New Roman" w:hAnsi="Times New Roman" w:cs="Times New Roman"/>
          <w:sz w:val="28"/>
          <w:szCs w:val="28"/>
        </w:rPr>
        <w:t>.</w:t>
      </w:r>
    </w:p>
    <w:p w:rsidR="009279C5" w:rsidRDefault="009279C5" w:rsidP="0061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279C5">
        <w:rPr>
          <w:rFonts w:ascii="Times New Roman" w:hAnsi="Times New Roman" w:cs="Times New Roman"/>
          <w:sz w:val="28"/>
          <w:szCs w:val="28"/>
        </w:rPr>
        <w:t>орушення різних правил у процесі руху або експлуатації повітряного транспорту може призвести до різног</w:t>
      </w:r>
      <w:r>
        <w:rPr>
          <w:rFonts w:ascii="Times New Roman" w:hAnsi="Times New Roman" w:cs="Times New Roman"/>
          <w:sz w:val="28"/>
          <w:szCs w:val="28"/>
        </w:rPr>
        <w:t>о роду аварій та катастроф, пов</w:t>
      </w:r>
      <w:r w:rsidRPr="00E6544F">
        <w:rPr>
          <w:rFonts w:ascii="Times New Roman" w:hAnsi="Times New Roman" w:cs="Times New Roman"/>
          <w:sz w:val="28"/>
          <w:szCs w:val="28"/>
        </w:rPr>
        <w:t>’</w:t>
      </w:r>
      <w:r w:rsidRPr="009279C5">
        <w:rPr>
          <w:rFonts w:ascii="Times New Roman" w:hAnsi="Times New Roman" w:cs="Times New Roman"/>
          <w:sz w:val="28"/>
          <w:szCs w:val="28"/>
        </w:rPr>
        <w:t xml:space="preserve">язаних із </w:t>
      </w:r>
      <w:r w:rsidRPr="009279C5">
        <w:rPr>
          <w:rFonts w:ascii="Times New Roman" w:hAnsi="Times New Roman" w:cs="Times New Roman"/>
          <w:sz w:val="28"/>
          <w:szCs w:val="28"/>
        </w:rPr>
        <w:lastRenderedPageBreak/>
        <w:t>загибеллю людей, пошкодженням чи знищенням транспортних засобів та настанням інших негативних наслідків</w:t>
      </w:r>
      <w:r w:rsidR="00E6544F">
        <w:rPr>
          <w:rFonts w:ascii="Times New Roman" w:hAnsi="Times New Roman" w:cs="Times New Roman"/>
          <w:sz w:val="28"/>
          <w:szCs w:val="28"/>
        </w:rPr>
        <w:t>.</w:t>
      </w:r>
    </w:p>
    <w:p w:rsidR="00E6544F" w:rsidRPr="00E6544F" w:rsidRDefault="009306C6" w:rsidP="00611220">
      <w:pPr>
        <w:spacing w:after="0" w:line="360" w:lineRule="auto"/>
        <w:ind w:firstLine="709"/>
        <w:jc w:val="both"/>
        <w:rPr>
          <w:rFonts w:ascii="Times New Roman" w:hAnsi="Times New Roman" w:cs="Times New Roman"/>
          <w:sz w:val="28"/>
          <w:szCs w:val="28"/>
        </w:rPr>
      </w:pPr>
      <w:r w:rsidRPr="009306C6">
        <w:rPr>
          <w:rFonts w:ascii="Times New Roman" w:hAnsi="Times New Roman" w:cs="Times New Roman"/>
          <w:sz w:val="28"/>
          <w:szCs w:val="28"/>
        </w:rPr>
        <w:t>Забезпечення високих стандартів повітряного транспортування вимагає відповідального виконання правил безпеки руху, інструкцій, що містяться в міжнародних договорах про цивільну авіацію та законодавстві України. Тому</w:t>
      </w:r>
      <w:r w:rsidR="00E6544F">
        <w:rPr>
          <w:rFonts w:ascii="Times New Roman" w:hAnsi="Times New Roman" w:cs="Times New Roman"/>
          <w:sz w:val="28"/>
          <w:szCs w:val="28"/>
        </w:rPr>
        <w:t xml:space="preserve"> чинним законодавством  передбачена </w:t>
      </w:r>
      <w:r w:rsidR="00E6544F" w:rsidRPr="009306C6">
        <w:rPr>
          <w:rFonts w:ascii="Times New Roman" w:hAnsi="Times New Roman" w:cs="Times New Roman"/>
          <w:sz w:val="28"/>
          <w:szCs w:val="28"/>
        </w:rPr>
        <w:t>кримінальна відповідальність  за порушення правил безпеки руху або експлуатації повітряного транспорту.</w:t>
      </w:r>
    </w:p>
    <w:p w:rsidR="009279C5" w:rsidRPr="009279C5" w:rsidRDefault="000E2AC7" w:rsidP="006112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 безпосереднім об</w:t>
      </w:r>
      <w:r w:rsidRPr="00E6544F">
        <w:rPr>
          <w:rFonts w:ascii="Times New Roman" w:hAnsi="Times New Roman" w:cs="Times New Roman"/>
          <w:sz w:val="28"/>
          <w:szCs w:val="28"/>
        </w:rPr>
        <w:t>’</w:t>
      </w:r>
      <w:r w:rsidR="009279C5" w:rsidRPr="009279C5">
        <w:rPr>
          <w:rFonts w:ascii="Times New Roman" w:hAnsi="Times New Roman" w:cs="Times New Roman"/>
          <w:sz w:val="28"/>
          <w:szCs w:val="28"/>
        </w:rPr>
        <w:t xml:space="preserve">єктом злочину, передбаченого </w:t>
      </w:r>
      <w:r>
        <w:rPr>
          <w:rFonts w:ascii="Times New Roman" w:hAnsi="Times New Roman" w:cs="Times New Roman"/>
          <w:sz w:val="28"/>
          <w:szCs w:val="28"/>
        </w:rPr>
        <w:t>ст.</w:t>
      </w:r>
      <w:r w:rsidR="009279C5" w:rsidRPr="009279C5">
        <w:rPr>
          <w:rFonts w:ascii="Times New Roman" w:hAnsi="Times New Roman" w:cs="Times New Roman"/>
          <w:sz w:val="28"/>
          <w:szCs w:val="28"/>
        </w:rPr>
        <w:t xml:space="preserve"> 276</w:t>
      </w:r>
      <w:r w:rsidR="003D28E6" w:rsidRPr="003D28E6">
        <w:rPr>
          <w:rFonts w:ascii="Times New Roman" w:hAnsi="Times New Roman" w:cs="Times New Roman"/>
          <w:sz w:val="28"/>
          <w:szCs w:val="28"/>
        </w:rPr>
        <w:t xml:space="preserve"> </w:t>
      </w:r>
      <w:r w:rsidR="003D28E6">
        <w:rPr>
          <w:rFonts w:ascii="Times New Roman" w:hAnsi="Times New Roman" w:cs="Times New Roman"/>
          <w:sz w:val="28"/>
          <w:szCs w:val="28"/>
        </w:rPr>
        <w:t>КК України</w:t>
      </w:r>
      <w:r w:rsidR="009279C5" w:rsidRPr="009279C5">
        <w:rPr>
          <w:rFonts w:ascii="Times New Roman" w:hAnsi="Times New Roman" w:cs="Times New Roman"/>
          <w:sz w:val="28"/>
          <w:szCs w:val="28"/>
        </w:rPr>
        <w:t xml:space="preserve">, </w:t>
      </w:r>
      <w:r>
        <w:rPr>
          <w:rFonts w:ascii="Times New Roman" w:hAnsi="Times New Roman" w:cs="Times New Roman"/>
          <w:sz w:val="28"/>
          <w:szCs w:val="28"/>
        </w:rPr>
        <w:t>висту</w:t>
      </w:r>
      <w:r w:rsidRPr="000E2AC7">
        <w:rPr>
          <w:rFonts w:ascii="Times New Roman" w:hAnsi="Times New Roman" w:cs="Times New Roman"/>
          <w:sz w:val="28"/>
          <w:szCs w:val="28"/>
        </w:rPr>
        <w:t>пають правові в</w:t>
      </w:r>
      <w:r>
        <w:rPr>
          <w:rFonts w:ascii="Times New Roman" w:hAnsi="Times New Roman" w:cs="Times New Roman"/>
          <w:sz w:val="28"/>
          <w:szCs w:val="28"/>
        </w:rPr>
        <w:t>ідносини, що складаються у сфе</w:t>
      </w:r>
      <w:r w:rsidRPr="000E2AC7">
        <w:rPr>
          <w:rFonts w:ascii="Times New Roman" w:hAnsi="Times New Roman" w:cs="Times New Roman"/>
          <w:sz w:val="28"/>
          <w:szCs w:val="28"/>
        </w:rPr>
        <w:t>рі безпеки функ</w:t>
      </w:r>
      <w:r>
        <w:rPr>
          <w:rFonts w:ascii="Times New Roman" w:hAnsi="Times New Roman" w:cs="Times New Roman"/>
          <w:sz w:val="28"/>
          <w:szCs w:val="28"/>
        </w:rPr>
        <w:t>ціонування повітряного транспо</w:t>
      </w:r>
      <w:r w:rsidRPr="000E2AC7">
        <w:rPr>
          <w:rFonts w:ascii="Times New Roman" w:hAnsi="Times New Roman" w:cs="Times New Roman"/>
          <w:sz w:val="28"/>
          <w:szCs w:val="28"/>
        </w:rPr>
        <w:t xml:space="preserve">рту, або безпека авіації. </w:t>
      </w:r>
      <w:r w:rsidR="009279C5" w:rsidRPr="009279C5">
        <w:rPr>
          <w:rFonts w:ascii="Times New Roman" w:hAnsi="Times New Roman" w:cs="Times New Roman"/>
          <w:sz w:val="28"/>
          <w:szCs w:val="28"/>
        </w:rPr>
        <w:t>Йо</w:t>
      </w:r>
      <w:r>
        <w:rPr>
          <w:rFonts w:ascii="Times New Roman" w:hAnsi="Times New Roman" w:cs="Times New Roman"/>
          <w:sz w:val="28"/>
          <w:szCs w:val="28"/>
        </w:rPr>
        <w:t>го додатковим факультативним об</w:t>
      </w:r>
      <w:r w:rsidRPr="000E2AC7">
        <w:rPr>
          <w:rFonts w:ascii="Times New Roman" w:hAnsi="Times New Roman" w:cs="Times New Roman"/>
          <w:sz w:val="28"/>
          <w:szCs w:val="28"/>
          <w:lang w:val="ru-RU"/>
        </w:rPr>
        <w:t>’</w:t>
      </w:r>
      <w:r w:rsidR="009279C5" w:rsidRPr="009279C5">
        <w:rPr>
          <w:rFonts w:ascii="Times New Roman" w:hAnsi="Times New Roman" w:cs="Times New Roman"/>
          <w:sz w:val="28"/>
          <w:szCs w:val="28"/>
        </w:rPr>
        <w:t xml:space="preserve">єктом </w:t>
      </w:r>
      <w:r>
        <w:rPr>
          <w:rFonts w:ascii="Times New Roman" w:hAnsi="Times New Roman" w:cs="Times New Roman"/>
          <w:sz w:val="28"/>
          <w:szCs w:val="28"/>
        </w:rPr>
        <w:t>можуть виступати життя і здоров</w:t>
      </w:r>
      <w:r w:rsidRPr="000E2AC7">
        <w:rPr>
          <w:rFonts w:ascii="Times New Roman" w:hAnsi="Times New Roman" w:cs="Times New Roman"/>
          <w:sz w:val="28"/>
          <w:szCs w:val="28"/>
          <w:lang w:val="ru-RU"/>
        </w:rPr>
        <w:t>’</w:t>
      </w:r>
      <w:r w:rsidR="009279C5" w:rsidRPr="009279C5">
        <w:rPr>
          <w:rFonts w:ascii="Times New Roman" w:hAnsi="Times New Roman" w:cs="Times New Roman"/>
          <w:sz w:val="28"/>
          <w:szCs w:val="28"/>
        </w:rPr>
        <w:t>я особи; власність, довкілля, інші благ</w:t>
      </w:r>
      <w:r w:rsidR="0035133F">
        <w:rPr>
          <w:rFonts w:ascii="Times New Roman" w:hAnsi="Times New Roman" w:cs="Times New Roman"/>
          <w:sz w:val="28"/>
          <w:szCs w:val="28"/>
        </w:rPr>
        <w:t xml:space="preserve">а </w:t>
      </w:r>
      <w:r w:rsidR="0035133F" w:rsidRPr="0035133F">
        <w:rPr>
          <w:rFonts w:ascii="Times New Roman" w:hAnsi="Times New Roman" w:cs="Times New Roman"/>
          <w:sz w:val="28"/>
          <w:szCs w:val="28"/>
        </w:rPr>
        <w:t>[</w:t>
      </w:r>
      <w:r w:rsidR="0035133F">
        <w:rPr>
          <w:rFonts w:ascii="Times New Roman" w:hAnsi="Times New Roman" w:cs="Times New Roman"/>
          <w:sz w:val="28"/>
          <w:szCs w:val="28"/>
        </w:rPr>
        <w:t>2</w:t>
      </w:r>
      <w:r w:rsidR="0035133F" w:rsidRPr="0035133F">
        <w:rPr>
          <w:rFonts w:ascii="Times New Roman" w:hAnsi="Times New Roman" w:cs="Times New Roman"/>
          <w:sz w:val="28"/>
          <w:szCs w:val="28"/>
        </w:rPr>
        <w:t>].</w:t>
      </w:r>
    </w:p>
    <w:p w:rsidR="009279C5" w:rsidRPr="000E2AC7" w:rsidRDefault="009279C5" w:rsidP="00611220">
      <w:pPr>
        <w:spacing w:after="0" w:line="360" w:lineRule="auto"/>
        <w:ind w:firstLine="709"/>
        <w:jc w:val="both"/>
        <w:rPr>
          <w:rFonts w:ascii="Times New Roman" w:hAnsi="Times New Roman" w:cs="Times New Roman"/>
          <w:sz w:val="28"/>
          <w:szCs w:val="28"/>
        </w:rPr>
      </w:pPr>
      <w:r w:rsidRPr="009279C5">
        <w:rPr>
          <w:rFonts w:ascii="Times New Roman" w:hAnsi="Times New Roman" w:cs="Times New Roman"/>
          <w:sz w:val="28"/>
          <w:szCs w:val="28"/>
        </w:rPr>
        <w:t>Під безпекою руху або експлуатації розуміють відсутність небезпеки, такий стан, за якого не заподіюється і не може бути</w:t>
      </w:r>
      <w:r w:rsidR="009C7053">
        <w:rPr>
          <w:rFonts w:ascii="Times New Roman" w:hAnsi="Times New Roman" w:cs="Times New Roman"/>
          <w:sz w:val="28"/>
          <w:szCs w:val="28"/>
        </w:rPr>
        <w:t xml:space="preserve"> заподіяна шкода життю і здоров</w:t>
      </w:r>
      <w:r w:rsidR="009C7053" w:rsidRPr="009C7053">
        <w:rPr>
          <w:rFonts w:ascii="Times New Roman" w:hAnsi="Times New Roman" w:cs="Times New Roman"/>
          <w:sz w:val="28"/>
          <w:szCs w:val="28"/>
        </w:rPr>
        <w:t>’</w:t>
      </w:r>
      <w:r w:rsidRPr="009279C5">
        <w:rPr>
          <w:rFonts w:ascii="Times New Roman" w:hAnsi="Times New Roman" w:cs="Times New Roman"/>
          <w:sz w:val="28"/>
          <w:szCs w:val="28"/>
        </w:rPr>
        <w:t>ю людей, власності, іншим соціальним цінностям внаслідок руху або експлуатації джерел підвищеної небезпеки транспортних засобів відповідних видів, а також функціонування</w:t>
      </w:r>
      <w:r w:rsidR="008A73CA">
        <w:rPr>
          <w:rFonts w:ascii="Times New Roman" w:hAnsi="Times New Roman" w:cs="Times New Roman"/>
          <w:sz w:val="28"/>
          <w:szCs w:val="28"/>
        </w:rPr>
        <w:t xml:space="preserve"> матеріальної інфраструктури об</w:t>
      </w:r>
      <w:r w:rsidR="008A73CA" w:rsidRPr="008A73CA">
        <w:rPr>
          <w:rFonts w:ascii="Times New Roman" w:hAnsi="Times New Roman" w:cs="Times New Roman"/>
          <w:sz w:val="28"/>
          <w:szCs w:val="28"/>
        </w:rPr>
        <w:t>’</w:t>
      </w:r>
      <w:r w:rsidRPr="009279C5">
        <w:rPr>
          <w:rFonts w:ascii="Times New Roman" w:hAnsi="Times New Roman" w:cs="Times New Roman"/>
          <w:sz w:val="28"/>
          <w:szCs w:val="28"/>
        </w:rPr>
        <w:t>єктів транспорту.</w:t>
      </w:r>
    </w:p>
    <w:p w:rsidR="009279C5" w:rsidRPr="0035133F" w:rsidRDefault="009279C5" w:rsidP="00611220">
      <w:pPr>
        <w:spacing w:after="0" w:line="360" w:lineRule="auto"/>
        <w:ind w:firstLine="709"/>
        <w:jc w:val="both"/>
        <w:rPr>
          <w:rFonts w:ascii="Times New Roman" w:hAnsi="Times New Roman" w:cs="Times New Roman"/>
          <w:sz w:val="28"/>
          <w:szCs w:val="28"/>
        </w:rPr>
      </w:pPr>
      <w:r w:rsidRPr="009279C5">
        <w:rPr>
          <w:rFonts w:ascii="Times New Roman" w:hAnsi="Times New Roman" w:cs="Times New Roman"/>
          <w:sz w:val="28"/>
          <w:szCs w:val="28"/>
        </w:rPr>
        <w:t>У частині 1 ст. 276 КК</w:t>
      </w:r>
      <w:r w:rsidR="003D28E6">
        <w:rPr>
          <w:rFonts w:ascii="Times New Roman" w:hAnsi="Times New Roman" w:cs="Times New Roman"/>
          <w:sz w:val="28"/>
          <w:szCs w:val="28"/>
        </w:rPr>
        <w:t xml:space="preserve"> України</w:t>
      </w:r>
      <w:r w:rsidRPr="009279C5">
        <w:rPr>
          <w:rFonts w:ascii="Times New Roman" w:hAnsi="Times New Roman" w:cs="Times New Roman"/>
          <w:sz w:val="28"/>
          <w:szCs w:val="28"/>
        </w:rPr>
        <w:t xml:space="preserve"> подано опис об’єктивної сторони основного складу </w:t>
      </w:r>
      <w:r w:rsidR="00E6544F">
        <w:rPr>
          <w:rFonts w:ascii="Times New Roman" w:hAnsi="Times New Roman" w:cs="Times New Roman"/>
          <w:sz w:val="28"/>
          <w:szCs w:val="28"/>
        </w:rPr>
        <w:t>відповідного</w:t>
      </w:r>
      <w:r w:rsidRPr="009279C5">
        <w:rPr>
          <w:rFonts w:ascii="Times New Roman" w:hAnsi="Times New Roman" w:cs="Times New Roman"/>
          <w:sz w:val="28"/>
          <w:szCs w:val="28"/>
        </w:rPr>
        <w:t xml:space="preserve"> злочину. В</w:t>
      </w:r>
      <w:r>
        <w:rPr>
          <w:rFonts w:ascii="Times New Roman" w:hAnsi="Times New Roman" w:cs="Times New Roman"/>
          <w:sz w:val="28"/>
          <w:szCs w:val="28"/>
        </w:rPr>
        <w:t>она полягає в порушенні праців</w:t>
      </w:r>
      <w:r w:rsidRPr="009279C5">
        <w:rPr>
          <w:rFonts w:ascii="Times New Roman" w:hAnsi="Times New Roman" w:cs="Times New Roman"/>
          <w:sz w:val="28"/>
          <w:szCs w:val="28"/>
        </w:rPr>
        <w:t xml:space="preserve">ником залізничного, водного або повітряного транспорту правил безпеки руху або експлуатації транспорту, а також недоброякісному ремонті транспортних засобів, колій, засобів сигналізації та зв’язку, якщо це створило небезпеку для життя людей або </w:t>
      </w:r>
      <w:r w:rsidR="00F20D68">
        <w:rPr>
          <w:rFonts w:ascii="Times New Roman" w:hAnsi="Times New Roman" w:cs="Times New Roman"/>
          <w:sz w:val="28"/>
          <w:szCs w:val="28"/>
        </w:rPr>
        <w:t xml:space="preserve">настання інших тяжких наслідків </w:t>
      </w:r>
      <w:r w:rsidR="000E2AC7" w:rsidRPr="000E2AC7">
        <w:rPr>
          <w:rFonts w:ascii="Times New Roman" w:hAnsi="Times New Roman" w:cs="Times New Roman"/>
          <w:sz w:val="28"/>
          <w:szCs w:val="28"/>
        </w:rPr>
        <w:t xml:space="preserve"> </w:t>
      </w:r>
      <w:r w:rsidR="00F20D68">
        <w:rPr>
          <w:rFonts w:ascii="Times New Roman" w:hAnsi="Times New Roman" w:cs="Times New Roman"/>
          <w:sz w:val="28"/>
          <w:szCs w:val="28"/>
        </w:rPr>
        <w:t>[1</w:t>
      </w:r>
      <w:r w:rsidR="00F20D68" w:rsidRPr="00F20D68">
        <w:rPr>
          <w:rFonts w:ascii="Times New Roman" w:hAnsi="Times New Roman" w:cs="Times New Roman"/>
          <w:sz w:val="28"/>
          <w:szCs w:val="28"/>
        </w:rPr>
        <w:t>].</w:t>
      </w:r>
      <w:r w:rsidR="00F20D68">
        <w:rPr>
          <w:rFonts w:ascii="Times New Roman" w:hAnsi="Times New Roman" w:cs="Times New Roman"/>
          <w:sz w:val="28"/>
          <w:szCs w:val="28"/>
        </w:rPr>
        <w:t xml:space="preserve"> </w:t>
      </w:r>
      <w:r w:rsidR="000E2AC7" w:rsidRPr="000E2AC7">
        <w:rPr>
          <w:rFonts w:ascii="Times New Roman" w:hAnsi="Times New Roman" w:cs="Times New Roman"/>
          <w:sz w:val="28"/>
          <w:szCs w:val="28"/>
        </w:rPr>
        <w:t>До повітряного транспорту слід відносити різні літальні апарати (літаки, вертольоти, дирижаблі, планери тощо) незалежно від форми власності на них. Окрім повітряних суден предметом злочину є аеропорти, аеродроми, посадкові смуги, наземне устаткування, інші засоби, що</w:t>
      </w:r>
      <w:r w:rsidR="0035133F">
        <w:rPr>
          <w:rFonts w:ascii="Times New Roman" w:hAnsi="Times New Roman" w:cs="Times New Roman"/>
          <w:sz w:val="28"/>
          <w:szCs w:val="28"/>
        </w:rPr>
        <w:t xml:space="preserve"> забезпечують безпеку польотів </w:t>
      </w:r>
      <w:r w:rsidR="0035133F" w:rsidRPr="0035133F">
        <w:rPr>
          <w:rFonts w:ascii="Times New Roman" w:hAnsi="Times New Roman" w:cs="Times New Roman"/>
          <w:sz w:val="28"/>
          <w:szCs w:val="28"/>
        </w:rPr>
        <w:t>[</w:t>
      </w:r>
      <w:r w:rsidR="0035133F">
        <w:rPr>
          <w:rFonts w:ascii="Times New Roman" w:hAnsi="Times New Roman" w:cs="Times New Roman"/>
          <w:sz w:val="28"/>
          <w:szCs w:val="28"/>
        </w:rPr>
        <w:t>4, с. 338</w:t>
      </w:r>
      <w:r w:rsidR="0035133F" w:rsidRPr="0035133F">
        <w:rPr>
          <w:rFonts w:ascii="Times New Roman" w:hAnsi="Times New Roman" w:cs="Times New Roman"/>
          <w:sz w:val="28"/>
          <w:szCs w:val="28"/>
        </w:rPr>
        <w:t>].</w:t>
      </w:r>
    </w:p>
    <w:p w:rsidR="000E2AC7" w:rsidRPr="00E6544F" w:rsidRDefault="003D28E6" w:rsidP="0061122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Об’єктивна сторона</w:t>
      </w:r>
      <w:r w:rsidR="00E6544F">
        <w:rPr>
          <w:rFonts w:ascii="Times New Roman" w:hAnsi="Times New Roman" w:cs="Times New Roman"/>
          <w:sz w:val="28"/>
          <w:szCs w:val="28"/>
        </w:rPr>
        <w:t xml:space="preserve"> відповідного</w:t>
      </w:r>
      <w:r w:rsidRPr="003D28E6">
        <w:rPr>
          <w:rFonts w:ascii="Times New Roman" w:hAnsi="Times New Roman" w:cs="Times New Roman"/>
          <w:sz w:val="28"/>
          <w:szCs w:val="28"/>
          <w:lang w:val="ru-RU"/>
        </w:rPr>
        <w:t xml:space="preserve"> </w:t>
      </w:r>
      <w:r w:rsidR="000E2AC7" w:rsidRPr="000E2AC7">
        <w:rPr>
          <w:rFonts w:ascii="Times New Roman" w:hAnsi="Times New Roman" w:cs="Times New Roman"/>
          <w:sz w:val="28"/>
          <w:szCs w:val="28"/>
        </w:rPr>
        <w:t xml:space="preserve">злочину характеризується: </w:t>
      </w:r>
      <w:r>
        <w:rPr>
          <w:rFonts w:ascii="Times New Roman" w:hAnsi="Times New Roman" w:cs="Times New Roman"/>
          <w:sz w:val="28"/>
          <w:szCs w:val="28"/>
        </w:rPr>
        <w:t>діянням,</w:t>
      </w:r>
      <w:r w:rsidR="000E2AC7" w:rsidRPr="000E2AC7">
        <w:rPr>
          <w:rFonts w:ascii="Times New Roman" w:hAnsi="Times New Roman" w:cs="Times New Roman"/>
          <w:sz w:val="28"/>
          <w:szCs w:val="28"/>
        </w:rPr>
        <w:t xml:space="preserve"> </w:t>
      </w:r>
      <w:r>
        <w:rPr>
          <w:rFonts w:ascii="Times New Roman" w:hAnsi="Times New Roman" w:cs="Times New Roman"/>
          <w:sz w:val="28"/>
          <w:szCs w:val="28"/>
        </w:rPr>
        <w:t>наслідками та</w:t>
      </w:r>
      <w:r w:rsidR="000E2AC7" w:rsidRPr="000E2AC7">
        <w:rPr>
          <w:rFonts w:ascii="Times New Roman" w:hAnsi="Times New Roman" w:cs="Times New Roman"/>
          <w:sz w:val="28"/>
          <w:szCs w:val="28"/>
        </w:rPr>
        <w:t xml:space="preserve"> причинним зв’язком між ними. Діяння в даному злочині полягає:</w:t>
      </w:r>
      <w:r w:rsidR="00E6544F">
        <w:rPr>
          <w:rFonts w:ascii="Times New Roman" w:hAnsi="Times New Roman" w:cs="Times New Roman"/>
          <w:sz w:val="28"/>
          <w:szCs w:val="28"/>
        </w:rPr>
        <w:t xml:space="preserve">1) </w:t>
      </w:r>
      <w:r w:rsidR="000E2AC7" w:rsidRPr="00E6544F">
        <w:rPr>
          <w:rFonts w:ascii="Times New Roman" w:hAnsi="Times New Roman" w:cs="Times New Roman"/>
          <w:sz w:val="28"/>
          <w:szCs w:val="28"/>
        </w:rPr>
        <w:t xml:space="preserve">порушенні правил безпеки руху; </w:t>
      </w:r>
      <w:r w:rsidR="00E6544F">
        <w:rPr>
          <w:rFonts w:ascii="Times New Roman" w:hAnsi="Times New Roman" w:cs="Times New Roman"/>
          <w:sz w:val="28"/>
          <w:szCs w:val="28"/>
        </w:rPr>
        <w:t xml:space="preserve">2) </w:t>
      </w:r>
      <w:r w:rsidR="000E2AC7" w:rsidRPr="00E6544F">
        <w:rPr>
          <w:rFonts w:ascii="Times New Roman" w:hAnsi="Times New Roman" w:cs="Times New Roman"/>
          <w:sz w:val="28"/>
          <w:szCs w:val="28"/>
        </w:rPr>
        <w:t xml:space="preserve">у порушенні правил експлуатації; </w:t>
      </w:r>
      <w:r w:rsidR="00E6544F">
        <w:rPr>
          <w:rFonts w:ascii="Times New Roman" w:hAnsi="Times New Roman" w:cs="Times New Roman"/>
          <w:sz w:val="28"/>
          <w:szCs w:val="28"/>
        </w:rPr>
        <w:t xml:space="preserve">3) </w:t>
      </w:r>
      <w:r w:rsidR="000E2AC7" w:rsidRPr="00E6544F">
        <w:rPr>
          <w:rFonts w:ascii="Times New Roman" w:hAnsi="Times New Roman" w:cs="Times New Roman"/>
          <w:sz w:val="28"/>
          <w:szCs w:val="28"/>
        </w:rPr>
        <w:t>у недоброякісному ремонті технічних засобів транспорту.</w:t>
      </w:r>
    </w:p>
    <w:p w:rsidR="00B05FA1" w:rsidRPr="0035133F" w:rsidRDefault="003D28E6" w:rsidP="00611220">
      <w:pPr>
        <w:spacing w:after="0" w:line="360" w:lineRule="auto"/>
        <w:ind w:firstLine="709"/>
        <w:jc w:val="both"/>
        <w:rPr>
          <w:rFonts w:ascii="Times New Roman" w:hAnsi="Times New Roman" w:cs="Times New Roman"/>
          <w:sz w:val="28"/>
          <w:szCs w:val="28"/>
        </w:rPr>
      </w:pPr>
      <w:r w:rsidRPr="003D28E6">
        <w:rPr>
          <w:rFonts w:ascii="Times New Roman" w:hAnsi="Times New Roman" w:cs="Times New Roman"/>
          <w:sz w:val="28"/>
          <w:szCs w:val="28"/>
        </w:rPr>
        <w:lastRenderedPageBreak/>
        <w:t>Порушення правил безпеки руху на</w:t>
      </w:r>
      <w:r>
        <w:rPr>
          <w:rFonts w:ascii="Times New Roman" w:hAnsi="Times New Roman" w:cs="Times New Roman"/>
          <w:sz w:val="28"/>
          <w:szCs w:val="28"/>
        </w:rPr>
        <w:t xml:space="preserve"> </w:t>
      </w:r>
      <w:r w:rsidRPr="003D28E6">
        <w:rPr>
          <w:rFonts w:ascii="Times New Roman" w:hAnsi="Times New Roman" w:cs="Times New Roman"/>
          <w:sz w:val="28"/>
          <w:szCs w:val="28"/>
        </w:rPr>
        <w:t xml:space="preserve">повітряному транспорті </w:t>
      </w:r>
      <w:r>
        <w:rPr>
          <w:rFonts w:ascii="Times New Roman" w:hAnsi="Times New Roman" w:cs="Times New Roman"/>
          <w:sz w:val="28"/>
          <w:szCs w:val="28"/>
        </w:rPr>
        <w:t xml:space="preserve">може </w:t>
      </w:r>
      <w:r w:rsidRPr="003D28E6">
        <w:rPr>
          <w:rFonts w:ascii="Times New Roman" w:hAnsi="Times New Roman" w:cs="Times New Roman"/>
          <w:sz w:val="28"/>
          <w:szCs w:val="28"/>
        </w:rPr>
        <w:t>виявлятися в</w:t>
      </w:r>
      <w:r>
        <w:rPr>
          <w:rFonts w:ascii="Times New Roman" w:hAnsi="Times New Roman" w:cs="Times New Roman"/>
          <w:sz w:val="28"/>
          <w:szCs w:val="28"/>
        </w:rPr>
        <w:t xml:space="preserve"> порушенні</w:t>
      </w:r>
      <w:r w:rsidRPr="003D28E6">
        <w:rPr>
          <w:rFonts w:ascii="Times New Roman" w:hAnsi="Times New Roman" w:cs="Times New Roman"/>
          <w:sz w:val="28"/>
          <w:szCs w:val="28"/>
        </w:rPr>
        <w:t xml:space="preserve"> правил посадки </w:t>
      </w:r>
      <w:r>
        <w:rPr>
          <w:rFonts w:ascii="Times New Roman" w:hAnsi="Times New Roman" w:cs="Times New Roman"/>
          <w:sz w:val="28"/>
          <w:szCs w:val="28"/>
        </w:rPr>
        <w:t>літальних апаратів, недотриманні</w:t>
      </w:r>
      <w:r w:rsidRPr="003D28E6">
        <w:rPr>
          <w:rFonts w:ascii="Times New Roman" w:hAnsi="Times New Roman" w:cs="Times New Roman"/>
          <w:sz w:val="28"/>
          <w:szCs w:val="28"/>
        </w:rPr>
        <w:t xml:space="preserve"> встановлених маршрут</w:t>
      </w:r>
      <w:r>
        <w:rPr>
          <w:rFonts w:ascii="Times New Roman" w:hAnsi="Times New Roman" w:cs="Times New Roman"/>
          <w:sz w:val="28"/>
          <w:szCs w:val="28"/>
        </w:rPr>
        <w:t>ів і висоти польоту, перевищенні</w:t>
      </w:r>
      <w:r w:rsidRPr="003D28E6">
        <w:rPr>
          <w:rFonts w:ascii="Times New Roman" w:hAnsi="Times New Roman" w:cs="Times New Roman"/>
          <w:sz w:val="28"/>
          <w:szCs w:val="28"/>
        </w:rPr>
        <w:t xml:space="preserve"> швидкості при посадці</w:t>
      </w:r>
      <w:r>
        <w:rPr>
          <w:rFonts w:ascii="Times New Roman" w:hAnsi="Times New Roman" w:cs="Times New Roman"/>
          <w:sz w:val="28"/>
          <w:szCs w:val="28"/>
        </w:rPr>
        <w:t xml:space="preserve"> тощо.</w:t>
      </w:r>
      <w:r w:rsidRPr="003D28E6">
        <w:rPr>
          <w:rFonts w:ascii="Times New Roman" w:hAnsi="Times New Roman" w:cs="Times New Roman"/>
          <w:sz w:val="28"/>
          <w:szCs w:val="28"/>
        </w:rPr>
        <w:t xml:space="preserve"> </w:t>
      </w:r>
      <w:r w:rsidR="00B05FA1" w:rsidRPr="00B05FA1">
        <w:rPr>
          <w:rFonts w:ascii="Times New Roman" w:hAnsi="Times New Roman" w:cs="Times New Roman"/>
          <w:sz w:val="28"/>
          <w:szCs w:val="28"/>
        </w:rPr>
        <w:t>Самі по собі порушення правил безпеки польотів можуть бути вельми різноманітними. Наприклад, відп</w:t>
      </w:r>
      <w:r w:rsidR="00B05FA1">
        <w:rPr>
          <w:rFonts w:ascii="Times New Roman" w:hAnsi="Times New Roman" w:cs="Times New Roman"/>
          <w:sz w:val="28"/>
          <w:szCs w:val="28"/>
        </w:rPr>
        <w:t>овідно до п. 2.5 «Правил польо</w:t>
      </w:r>
      <w:r w:rsidR="00B05FA1" w:rsidRPr="00B05FA1">
        <w:rPr>
          <w:rFonts w:ascii="Times New Roman" w:hAnsi="Times New Roman" w:cs="Times New Roman"/>
          <w:sz w:val="28"/>
          <w:szCs w:val="28"/>
        </w:rPr>
        <w:t>тів цивільних повітряних суден у повітряному просторі України» у випадку ненавмисного зближення двох повітряних суден на зустрічних курсах або на курсах, близьких до зустрічних, та якщо при цьому існує загроза зіткнення, пілот кожного повітряного судна повинен відвернути своє повітряне судно вправо для їх розходж</w:t>
      </w:r>
      <w:r w:rsidR="0035133F">
        <w:rPr>
          <w:rFonts w:ascii="Times New Roman" w:hAnsi="Times New Roman" w:cs="Times New Roman"/>
          <w:sz w:val="28"/>
          <w:szCs w:val="28"/>
        </w:rPr>
        <w:t xml:space="preserve">ення лівими бортами </w:t>
      </w:r>
      <w:r w:rsidR="0035133F" w:rsidRPr="0035133F">
        <w:rPr>
          <w:rFonts w:ascii="Times New Roman" w:hAnsi="Times New Roman" w:cs="Times New Roman"/>
          <w:sz w:val="28"/>
          <w:szCs w:val="28"/>
        </w:rPr>
        <w:t>[3]</w:t>
      </w:r>
      <w:r w:rsidR="0035133F">
        <w:rPr>
          <w:rFonts w:ascii="Times New Roman" w:hAnsi="Times New Roman" w:cs="Times New Roman"/>
          <w:sz w:val="28"/>
          <w:szCs w:val="28"/>
        </w:rPr>
        <w:t>.</w:t>
      </w:r>
    </w:p>
    <w:p w:rsidR="000E2AC7" w:rsidRDefault="003D28E6" w:rsidP="00611220">
      <w:pPr>
        <w:spacing w:after="0" w:line="360" w:lineRule="auto"/>
        <w:ind w:firstLine="709"/>
        <w:jc w:val="both"/>
        <w:rPr>
          <w:rFonts w:ascii="Times New Roman" w:hAnsi="Times New Roman" w:cs="Times New Roman"/>
          <w:sz w:val="28"/>
          <w:szCs w:val="28"/>
        </w:rPr>
      </w:pPr>
      <w:r w:rsidRPr="003D28E6">
        <w:rPr>
          <w:rFonts w:ascii="Times New Roman" w:hAnsi="Times New Roman" w:cs="Times New Roman"/>
          <w:sz w:val="28"/>
          <w:szCs w:val="28"/>
        </w:rPr>
        <w:t>Порушення правил експлуатації т</w:t>
      </w:r>
      <w:r>
        <w:rPr>
          <w:rFonts w:ascii="Times New Roman" w:hAnsi="Times New Roman" w:cs="Times New Roman"/>
          <w:sz w:val="28"/>
          <w:szCs w:val="28"/>
        </w:rPr>
        <w:t>ранспорту полягає в недотриман</w:t>
      </w:r>
      <w:r w:rsidRPr="003D28E6">
        <w:rPr>
          <w:rFonts w:ascii="Times New Roman" w:hAnsi="Times New Roman" w:cs="Times New Roman"/>
          <w:sz w:val="28"/>
          <w:szCs w:val="28"/>
        </w:rPr>
        <w:t>ні габаритів, порядку укладання вантаж</w:t>
      </w:r>
      <w:r>
        <w:rPr>
          <w:rFonts w:ascii="Times New Roman" w:hAnsi="Times New Roman" w:cs="Times New Roman"/>
          <w:sz w:val="28"/>
          <w:szCs w:val="28"/>
        </w:rPr>
        <w:t>ів і їхнього закріплення, у не</w:t>
      </w:r>
      <w:r w:rsidRPr="003D28E6">
        <w:rPr>
          <w:rFonts w:ascii="Times New Roman" w:hAnsi="Times New Roman" w:cs="Times New Roman"/>
          <w:sz w:val="28"/>
          <w:szCs w:val="28"/>
        </w:rPr>
        <w:t>дотриманні вимог, рекомендованих до</w:t>
      </w:r>
      <w:r>
        <w:rPr>
          <w:rFonts w:ascii="Times New Roman" w:hAnsi="Times New Roman" w:cs="Times New Roman"/>
          <w:sz w:val="28"/>
          <w:szCs w:val="28"/>
        </w:rPr>
        <w:t xml:space="preserve"> технічного стану засобів транспорту, окремих його механізмів.</w:t>
      </w:r>
      <w:r w:rsidR="00B05FA1">
        <w:rPr>
          <w:rFonts w:ascii="Times New Roman" w:hAnsi="Times New Roman" w:cs="Times New Roman"/>
          <w:sz w:val="28"/>
          <w:szCs w:val="28"/>
        </w:rPr>
        <w:t xml:space="preserve"> Правила експлуатації повіт</w:t>
      </w:r>
      <w:r w:rsidR="00B05FA1" w:rsidRPr="00B05FA1">
        <w:rPr>
          <w:rFonts w:ascii="Times New Roman" w:hAnsi="Times New Roman" w:cs="Times New Roman"/>
          <w:sz w:val="28"/>
          <w:szCs w:val="28"/>
        </w:rPr>
        <w:t>ряного транспорту можуть міститись у будь-яких нормативних акт</w:t>
      </w:r>
      <w:r w:rsidR="00B05FA1">
        <w:rPr>
          <w:rFonts w:ascii="Times New Roman" w:hAnsi="Times New Roman" w:cs="Times New Roman"/>
          <w:sz w:val="28"/>
          <w:szCs w:val="28"/>
        </w:rPr>
        <w:t>ах – правилах, інструкціях, по</w:t>
      </w:r>
      <w:r w:rsidR="00F20D68">
        <w:rPr>
          <w:rFonts w:ascii="Times New Roman" w:hAnsi="Times New Roman" w:cs="Times New Roman"/>
          <w:sz w:val="28"/>
          <w:szCs w:val="28"/>
        </w:rPr>
        <w:t xml:space="preserve">ложеннях тощо </w:t>
      </w:r>
      <w:r w:rsidR="00F20D68" w:rsidRPr="00F20D68">
        <w:rPr>
          <w:rFonts w:ascii="Times New Roman" w:hAnsi="Times New Roman" w:cs="Times New Roman"/>
          <w:sz w:val="28"/>
          <w:szCs w:val="28"/>
        </w:rPr>
        <w:t>[</w:t>
      </w:r>
      <w:r w:rsidR="00F20D68">
        <w:rPr>
          <w:rFonts w:ascii="Times New Roman" w:hAnsi="Times New Roman" w:cs="Times New Roman"/>
          <w:sz w:val="28"/>
          <w:szCs w:val="28"/>
        </w:rPr>
        <w:t>4, с. 339</w:t>
      </w:r>
      <w:r w:rsidR="00F20D68" w:rsidRPr="00F20D68">
        <w:rPr>
          <w:rFonts w:ascii="Times New Roman" w:hAnsi="Times New Roman" w:cs="Times New Roman"/>
          <w:sz w:val="28"/>
          <w:szCs w:val="28"/>
        </w:rPr>
        <w:t>].</w:t>
      </w:r>
    </w:p>
    <w:p w:rsidR="00050F73" w:rsidRPr="00050F73" w:rsidRDefault="00050F73" w:rsidP="00611220">
      <w:pPr>
        <w:spacing w:after="0" w:line="360" w:lineRule="auto"/>
        <w:ind w:firstLine="709"/>
        <w:jc w:val="both"/>
        <w:rPr>
          <w:rFonts w:ascii="Times New Roman" w:hAnsi="Times New Roman" w:cs="Times New Roman"/>
          <w:b/>
          <w:i/>
          <w:iCs/>
          <w:sz w:val="28"/>
          <w:szCs w:val="28"/>
        </w:rPr>
      </w:pPr>
      <w:r w:rsidRPr="00050F73">
        <w:rPr>
          <w:rFonts w:ascii="Times New Roman" w:hAnsi="Times New Roman" w:cs="Times New Roman"/>
          <w:iCs/>
          <w:sz w:val="28"/>
          <w:szCs w:val="28"/>
        </w:rPr>
        <w:t>Недоброякісний ремонт</w:t>
      </w:r>
      <w:r w:rsidRPr="00050F73">
        <w:rPr>
          <w:rFonts w:ascii="Times New Roman" w:hAnsi="Times New Roman" w:cs="Times New Roman"/>
          <w:i/>
          <w:iCs/>
          <w:sz w:val="28"/>
          <w:szCs w:val="28"/>
        </w:rPr>
        <w:t xml:space="preserve"> </w:t>
      </w:r>
      <w:r w:rsidRPr="00050F73">
        <w:rPr>
          <w:rFonts w:ascii="Times New Roman" w:hAnsi="Times New Roman" w:cs="Times New Roman"/>
          <w:sz w:val="28"/>
          <w:szCs w:val="28"/>
        </w:rPr>
        <w:t>транспортних засобів, колій, споруд на них, засобів сигналізації та зв’язку виявляється в тому, що працівник транспорту, не дотримуючись вимог різних технічних норм, не усуває неполадки зазначених засобів транспорту. Мова йде лише про такі механізми та облад</w:t>
      </w:r>
      <w:r w:rsidRPr="00050F73">
        <w:rPr>
          <w:rFonts w:ascii="Times New Roman" w:hAnsi="Times New Roman" w:cs="Times New Roman"/>
          <w:sz w:val="28"/>
          <w:szCs w:val="28"/>
        </w:rPr>
        <w:softHyphen/>
        <w:t>нання, які забезпечують безпеку руху та експлуатації транспортних засобів.</w:t>
      </w:r>
    </w:p>
    <w:p w:rsidR="003D28E6" w:rsidRDefault="003D28E6" w:rsidP="00611220">
      <w:pPr>
        <w:spacing w:after="0" w:line="360" w:lineRule="auto"/>
        <w:ind w:firstLine="709"/>
        <w:jc w:val="both"/>
        <w:rPr>
          <w:rFonts w:ascii="Times New Roman" w:hAnsi="Times New Roman" w:cs="Times New Roman"/>
          <w:sz w:val="28"/>
          <w:szCs w:val="28"/>
        </w:rPr>
      </w:pPr>
      <w:r w:rsidRPr="003D28E6">
        <w:rPr>
          <w:rFonts w:ascii="Times New Roman" w:hAnsi="Times New Roman" w:cs="Times New Roman"/>
          <w:sz w:val="28"/>
          <w:szCs w:val="28"/>
        </w:rPr>
        <w:t>Суб’єктивна сторона даного зл</w:t>
      </w:r>
      <w:r>
        <w:rPr>
          <w:rFonts w:ascii="Times New Roman" w:hAnsi="Times New Roman" w:cs="Times New Roman"/>
          <w:sz w:val="28"/>
          <w:szCs w:val="28"/>
        </w:rPr>
        <w:t>очину вимагає встановлення пси</w:t>
      </w:r>
      <w:r w:rsidRPr="003D28E6">
        <w:rPr>
          <w:rFonts w:ascii="Times New Roman" w:hAnsi="Times New Roman" w:cs="Times New Roman"/>
          <w:sz w:val="28"/>
          <w:szCs w:val="28"/>
        </w:rPr>
        <w:t xml:space="preserve">хічного ставлення особи до діяння і його наслідків. Що стосується діяння, то воно може бути вчинене </w:t>
      </w:r>
      <w:r>
        <w:rPr>
          <w:rFonts w:ascii="Times New Roman" w:hAnsi="Times New Roman" w:cs="Times New Roman"/>
          <w:sz w:val="28"/>
          <w:szCs w:val="28"/>
        </w:rPr>
        <w:t>з прямим умислом або через зло</w:t>
      </w:r>
      <w:r w:rsidRPr="003D28E6">
        <w:rPr>
          <w:rFonts w:ascii="Times New Roman" w:hAnsi="Times New Roman" w:cs="Times New Roman"/>
          <w:sz w:val="28"/>
          <w:szCs w:val="28"/>
        </w:rPr>
        <w:t xml:space="preserve">чинну недбалість. До наслідків вина може бути тільки необережною, у вигляді злочинної самовпевненості або недбалості. </w:t>
      </w:r>
    </w:p>
    <w:p w:rsidR="003D28E6" w:rsidRDefault="003D28E6" w:rsidP="00611220">
      <w:pPr>
        <w:spacing w:after="0" w:line="360" w:lineRule="auto"/>
        <w:ind w:firstLine="709"/>
        <w:jc w:val="both"/>
        <w:rPr>
          <w:rFonts w:ascii="Times New Roman" w:hAnsi="Times New Roman" w:cs="Times New Roman"/>
          <w:sz w:val="28"/>
          <w:szCs w:val="28"/>
        </w:rPr>
      </w:pPr>
      <w:r w:rsidRPr="003D28E6">
        <w:rPr>
          <w:rFonts w:ascii="Times New Roman" w:hAnsi="Times New Roman" w:cs="Times New Roman"/>
          <w:sz w:val="28"/>
          <w:szCs w:val="28"/>
        </w:rPr>
        <w:t xml:space="preserve">Суб’єктом злочину можуть бути тільки працівники залізничного, водного і повітряного транспорту. </w:t>
      </w:r>
      <w:r w:rsidR="00E6544F">
        <w:rPr>
          <w:rFonts w:ascii="Times New Roman" w:hAnsi="Times New Roman" w:cs="Times New Roman"/>
          <w:sz w:val="28"/>
          <w:szCs w:val="28"/>
        </w:rPr>
        <w:t>Положення ч.</w:t>
      </w:r>
      <w:r w:rsidRPr="003D28E6">
        <w:rPr>
          <w:rFonts w:ascii="Times New Roman" w:hAnsi="Times New Roman" w:cs="Times New Roman"/>
          <w:sz w:val="28"/>
          <w:szCs w:val="28"/>
        </w:rPr>
        <w:t xml:space="preserve"> 2 ст. 276 КК</w:t>
      </w:r>
      <w:r>
        <w:rPr>
          <w:rFonts w:ascii="Times New Roman" w:hAnsi="Times New Roman" w:cs="Times New Roman"/>
          <w:sz w:val="28"/>
          <w:szCs w:val="28"/>
        </w:rPr>
        <w:t xml:space="preserve"> України</w:t>
      </w:r>
      <w:r w:rsidRPr="003D28E6">
        <w:rPr>
          <w:rFonts w:ascii="Times New Roman" w:hAnsi="Times New Roman" w:cs="Times New Roman"/>
          <w:sz w:val="28"/>
          <w:szCs w:val="28"/>
        </w:rPr>
        <w:t xml:space="preserve"> передбача</w:t>
      </w:r>
      <w:r w:rsidR="00E6544F">
        <w:rPr>
          <w:rFonts w:ascii="Times New Roman" w:hAnsi="Times New Roman" w:cs="Times New Roman"/>
          <w:sz w:val="28"/>
          <w:szCs w:val="28"/>
        </w:rPr>
        <w:t xml:space="preserve">ють </w:t>
      </w:r>
      <w:r w:rsidRPr="003D28E6">
        <w:rPr>
          <w:rFonts w:ascii="Times New Roman" w:hAnsi="Times New Roman" w:cs="Times New Roman"/>
          <w:sz w:val="28"/>
          <w:szCs w:val="28"/>
        </w:rPr>
        <w:t>більш сувору відповідальність за ті самі діяння, якщо вони спричинили потерпілому середньої тяжкості чи тяжкі тілесні ушкодження або заподія</w:t>
      </w:r>
      <w:r>
        <w:rPr>
          <w:rFonts w:ascii="Times New Roman" w:hAnsi="Times New Roman" w:cs="Times New Roman"/>
          <w:sz w:val="28"/>
          <w:szCs w:val="28"/>
        </w:rPr>
        <w:t xml:space="preserve">ли велику </w:t>
      </w:r>
      <w:r>
        <w:rPr>
          <w:rFonts w:ascii="Times New Roman" w:hAnsi="Times New Roman" w:cs="Times New Roman"/>
          <w:sz w:val="28"/>
          <w:szCs w:val="28"/>
        </w:rPr>
        <w:lastRenderedPageBreak/>
        <w:t xml:space="preserve">матеріальну шкоду, ч.3 – </w:t>
      </w:r>
      <w:r w:rsidRPr="003D28E6">
        <w:rPr>
          <w:rFonts w:ascii="Times New Roman" w:hAnsi="Times New Roman" w:cs="Times New Roman"/>
          <w:sz w:val="28"/>
          <w:szCs w:val="28"/>
        </w:rPr>
        <w:t>за ті самі діяння, якщо вони спричинили загибель людей. Для цього достатньо настання смерті хоча б однієї людини.</w:t>
      </w:r>
    </w:p>
    <w:p w:rsidR="008A73CA" w:rsidRDefault="008A73CA" w:rsidP="00611220">
      <w:pPr>
        <w:spacing w:after="0" w:line="360" w:lineRule="auto"/>
        <w:ind w:firstLine="709"/>
        <w:jc w:val="both"/>
        <w:rPr>
          <w:rFonts w:ascii="Times New Roman" w:hAnsi="Times New Roman" w:cs="Times New Roman"/>
          <w:sz w:val="28"/>
          <w:szCs w:val="28"/>
        </w:rPr>
      </w:pPr>
      <w:r w:rsidRPr="008A73CA">
        <w:rPr>
          <w:rFonts w:ascii="Times New Roman" w:hAnsi="Times New Roman" w:cs="Times New Roman"/>
          <w:sz w:val="28"/>
          <w:szCs w:val="28"/>
        </w:rPr>
        <w:t>Спираючись на зазначене вище, можна дійти висновку, що</w:t>
      </w:r>
      <w:r>
        <w:rPr>
          <w:rFonts w:ascii="Times New Roman" w:hAnsi="Times New Roman" w:cs="Times New Roman"/>
          <w:sz w:val="28"/>
          <w:szCs w:val="28"/>
        </w:rPr>
        <w:t xml:space="preserve"> </w:t>
      </w:r>
      <w:r w:rsidR="00D22D03">
        <w:rPr>
          <w:rFonts w:ascii="Times New Roman" w:hAnsi="Times New Roman" w:cs="Times New Roman"/>
          <w:sz w:val="28"/>
          <w:szCs w:val="28"/>
        </w:rPr>
        <w:t xml:space="preserve">суспільна небезпека </w:t>
      </w:r>
      <w:r w:rsidR="00D22D03" w:rsidRPr="00D22D03">
        <w:rPr>
          <w:rFonts w:ascii="Times New Roman" w:hAnsi="Times New Roman" w:cs="Times New Roman"/>
          <w:sz w:val="28"/>
          <w:szCs w:val="28"/>
        </w:rPr>
        <w:t>злочину</w:t>
      </w:r>
      <w:r w:rsidR="00D22D03">
        <w:rPr>
          <w:rFonts w:ascii="Times New Roman" w:hAnsi="Times New Roman" w:cs="Times New Roman"/>
          <w:sz w:val="28"/>
          <w:szCs w:val="28"/>
        </w:rPr>
        <w:t xml:space="preserve"> передбаченого ст. 276 КК України по</w:t>
      </w:r>
      <w:r w:rsidR="00D22D03" w:rsidRPr="00D22D03">
        <w:rPr>
          <w:rFonts w:ascii="Times New Roman" w:hAnsi="Times New Roman" w:cs="Times New Roman"/>
          <w:sz w:val="28"/>
          <w:szCs w:val="28"/>
        </w:rPr>
        <w:t>лягає в його підвищеній здатності до заподіяння істотної шкод</w:t>
      </w:r>
      <w:r w:rsidR="00D22D03">
        <w:rPr>
          <w:rFonts w:ascii="Times New Roman" w:hAnsi="Times New Roman" w:cs="Times New Roman"/>
          <w:sz w:val="28"/>
          <w:szCs w:val="28"/>
        </w:rPr>
        <w:t>и кільком об’єктам кримінально-</w:t>
      </w:r>
      <w:r w:rsidR="00D22D03" w:rsidRPr="00D22D03">
        <w:rPr>
          <w:rFonts w:ascii="Times New Roman" w:hAnsi="Times New Roman" w:cs="Times New Roman"/>
          <w:sz w:val="28"/>
          <w:szCs w:val="28"/>
        </w:rPr>
        <w:t>правової охорони – здоров’ю людей, їх життю, відносинам власності (у ситуації, коли заподіяно велику матеріальну шкоду), а також багатьом іншим правовідносинам</w:t>
      </w:r>
      <w:r w:rsidR="00D22D03">
        <w:rPr>
          <w:rFonts w:ascii="Times New Roman" w:hAnsi="Times New Roman" w:cs="Times New Roman"/>
          <w:sz w:val="28"/>
          <w:szCs w:val="28"/>
        </w:rPr>
        <w:t>.</w:t>
      </w:r>
      <w:r w:rsidR="00D22D03" w:rsidRPr="00D22D03">
        <w:rPr>
          <w:rFonts w:ascii="Times New Roman" w:hAnsi="Times New Roman" w:cs="Times New Roman"/>
          <w:sz w:val="28"/>
          <w:szCs w:val="28"/>
        </w:rPr>
        <w:t xml:space="preserve"> </w:t>
      </w:r>
      <w:r w:rsidR="00D22D03">
        <w:rPr>
          <w:rFonts w:ascii="Times New Roman" w:hAnsi="Times New Roman" w:cs="Times New Roman"/>
          <w:sz w:val="28"/>
          <w:szCs w:val="28"/>
        </w:rPr>
        <w:t>Також слід зауважити, що д</w:t>
      </w:r>
      <w:r w:rsidRPr="008A73CA">
        <w:rPr>
          <w:rFonts w:ascii="Times New Roman" w:hAnsi="Times New Roman" w:cs="Times New Roman"/>
          <w:sz w:val="28"/>
          <w:szCs w:val="28"/>
        </w:rPr>
        <w:t xml:space="preserve">испозиція </w:t>
      </w:r>
      <w:r>
        <w:rPr>
          <w:rFonts w:ascii="Times New Roman" w:hAnsi="Times New Roman" w:cs="Times New Roman"/>
          <w:sz w:val="28"/>
          <w:szCs w:val="28"/>
        </w:rPr>
        <w:t>ст. 276 КК України</w:t>
      </w:r>
      <w:r w:rsidRPr="008A73CA">
        <w:rPr>
          <w:rFonts w:ascii="Times New Roman" w:hAnsi="Times New Roman" w:cs="Times New Roman"/>
          <w:sz w:val="28"/>
          <w:szCs w:val="28"/>
        </w:rPr>
        <w:t xml:space="preserve"> є бланкетною. Для притягнення працівника</w:t>
      </w:r>
      <w:r>
        <w:rPr>
          <w:rFonts w:ascii="Times New Roman" w:hAnsi="Times New Roman" w:cs="Times New Roman"/>
          <w:sz w:val="28"/>
          <w:szCs w:val="28"/>
        </w:rPr>
        <w:t xml:space="preserve"> повітряного</w:t>
      </w:r>
      <w:r w:rsidRPr="008A73CA">
        <w:rPr>
          <w:rFonts w:ascii="Times New Roman" w:hAnsi="Times New Roman" w:cs="Times New Roman"/>
          <w:sz w:val="28"/>
          <w:szCs w:val="28"/>
        </w:rPr>
        <w:t xml:space="preserve"> транспорту до кримінальної відповідальності потрібно встановити факт порушення відповідних правил, чи неналежне виконання своїх обов’язків при ремонті та обслуговуванні засобів транспорту. З огляду на можливі особли</w:t>
      </w:r>
      <w:r w:rsidRPr="008A73CA">
        <w:rPr>
          <w:rFonts w:ascii="Times New Roman" w:hAnsi="Times New Roman" w:cs="Times New Roman"/>
          <w:sz w:val="28"/>
          <w:szCs w:val="28"/>
        </w:rPr>
        <w:softHyphen/>
        <w:t xml:space="preserve">во тяжкі наслідки на цих видах транспорту діяльність працівників </w:t>
      </w:r>
      <w:r>
        <w:rPr>
          <w:rFonts w:ascii="Times New Roman" w:hAnsi="Times New Roman" w:cs="Times New Roman"/>
          <w:sz w:val="28"/>
          <w:szCs w:val="28"/>
        </w:rPr>
        <w:t xml:space="preserve">повітряного </w:t>
      </w:r>
      <w:r w:rsidRPr="008A73CA">
        <w:rPr>
          <w:rFonts w:ascii="Times New Roman" w:hAnsi="Times New Roman" w:cs="Times New Roman"/>
          <w:sz w:val="28"/>
          <w:szCs w:val="28"/>
        </w:rPr>
        <w:t>транспор</w:t>
      </w:r>
      <w:r w:rsidRPr="008A73CA">
        <w:rPr>
          <w:rFonts w:ascii="Times New Roman" w:hAnsi="Times New Roman" w:cs="Times New Roman"/>
          <w:sz w:val="28"/>
          <w:szCs w:val="28"/>
        </w:rPr>
        <w:softHyphen/>
        <w:t xml:space="preserve">ту суворо регламентована. </w:t>
      </w:r>
      <w:r w:rsidR="009C7053">
        <w:rPr>
          <w:rFonts w:ascii="Times New Roman" w:hAnsi="Times New Roman" w:cs="Times New Roman"/>
          <w:sz w:val="28"/>
          <w:szCs w:val="28"/>
        </w:rPr>
        <w:t>Тому п</w:t>
      </w:r>
      <w:r w:rsidRPr="008A73CA">
        <w:rPr>
          <w:rFonts w:ascii="Times New Roman" w:hAnsi="Times New Roman" w:cs="Times New Roman"/>
          <w:sz w:val="28"/>
          <w:szCs w:val="28"/>
        </w:rPr>
        <w:t xml:space="preserve">ри мотивуванні </w:t>
      </w:r>
      <w:r w:rsidR="00E6544F">
        <w:rPr>
          <w:rFonts w:ascii="Times New Roman" w:hAnsi="Times New Roman" w:cs="Times New Roman"/>
          <w:sz w:val="28"/>
          <w:szCs w:val="28"/>
        </w:rPr>
        <w:t>об</w:t>
      </w:r>
      <w:r w:rsidRPr="008A73CA">
        <w:rPr>
          <w:rFonts w:ascii="Times New Roman" w:hAnsi="Times New Roman" w:cs="Times New Roman"/>
          <w:sz w:val="28"/>
          <w:szCs w:val="28"/>
        </w:rPr>
        <w:t>винувачення повинне бути по</w:t>
      </w:r>
      <w:r w:rsidRPr="008A73CA">
        <w:rPr>
          <w:rFonts w:ascii="Times New Roman" w:hAnsi="Times New Roman" w:cs="Times New Roman"/>
          <w:sz w:val="28"/>
          <w:szCs w:val="28"/>
        </w:rPr>
        <w:softHyphen/>
        <w:t>силання на конкретні статті, параграфи, пункти чинних правил, інструкц</w:t>
      </w:r>
      <w:r>
        <w:rPr>
          <w:rFonts w:ascii="Times New Roman" w:hAnsi="Times New Roman" w:cs="Times New Roman"/>
          <w:sz w:val="28"/>
          <w:szCs w:val="28"/>
        </w:rPr>
        <w:t>ій, наказів, які були порушені.</w:t>
      </w:r>
    </w:p>
    <w:p w:rsidR="00F20D68" w:rsidRDefault="00F20D68" w:rsidP="00D94D0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Література</w:t>
      </w:r>
    </w:p>
    <w:p w:rsidR="001C7B76" w:rsidRDefault="001C7B76" w:rsidP="00D94D08">
      <w:pPr>
        <w:spacing w:after="0" w:line="360" w:lineRule="auto"/>
        <w:jc w:val="both"/>
        <w:rPr>
          <w:rFonts w:ascii="Times New Roman" w:hAnsi="Times New Roman" w:cs="Times New Roman"/>
          <w:sz w:val="28"/>
          <w:szCs w:val="28"/>
        </w:rPr>
      </w:pPr>
      <w:r w:rsidRPr="001C7B76">
        <w:rPr>
          <w:rFonts w:ascii="Times New Roman" w:hAnsi="Times New Roman" w:cs="Times New Roman"/>
          <w:sz w:val="28"/>
          <w:szCs w:val="28"/>
        </w:rPr>
        <w:t>1.</w:t>
      </w:r>
      <w:r>
        <w:rPr>
          <w:rFonts w:ascii="Times New Roman" w:hAnsi="Times New Roman" w:cs="Times New Roman"/>
          <w:sz w:val="28"/>
          <w:szCs w:val="28"/>
        </w:rPr>
        <w:t xml:space="preserve"> </w:t>
      </w:r>
      <w:r w:rsidRPr="001C7B76">
        <w:rPr>
          <w:rFonts w:ascii="Times New Roman" w:hAnsi="Times New Roman" w:cs="Times New Roman"/>
          <w:sz w:val="28"/>
          <w:szCs w:val="28"/>
        </w:rPr>
        <w:t>Кримінальний кодекс України від 5 квітня 2001 р. // Відомості Верховної Ради України. – 2001. – №№ 25-26. – Ст. 131.</w:t>
      </w:r>
    </w:p>
    <w:p w:rsidR="001C7B76" w:rsidRPr="001C7B76" w:rsidRDefault="001C7B76" w:rsidP="00D94D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C7B76">
        <w:rPr>
          <w:rFonts w:ascii="Times New Roman" w:hAnsi="Times New Roman" w:cs="Times New Roman"/>
          <w:sz w:val="28"/>
          <w:szCs w:val="28"/>
        </w:rPr>
        <w:t>Науково-практичний коментар Кримінального кодексу України від 5 квітня 2001 року / За ред. М.І.Мельника, М.І.Хавронюка. – К.: Каннон, А.С.К., 2010. – 1104 с.</w:t>
      </w:r>
    </w:p>
    <w:p w:rsidR="001C7B76" w:rsidRDefault="001C7B76" w:rsidP="00D94D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1C7B76">
        <w:rPr>
          <w:rFonts w:ascii="Times New Roman" w:hAnsi="Times New Roman" w:cs="Times New Roman"/>
          <w:sz w:val="28"/>
          <w:szCs w:val="28"/>
        </w:rPr>
        <w:t>. Правила польотів цивільних повітряних суден у повітряному просторі України: затверджені наказом Міністерства інфраструктури України від 28 жовтня 2011 р. № 478 [Електронний ресурс]. – Режим доступу: http://zakon0.rada.gov.ua/laws/show/z1327-11</w:t>
      </w:r>
    </w:p>
    <w:p w:rsidR="001C7B76" w:rsidRPr="001C7B76" w:rsidRDefault="001C7B76" w:rsidP="00D94D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C7B76">
        <w:rPr>
          <w:rFonts w:ascii="Times New Roman" w:hAnsi="Times New Roman" w:cs="Times New Roman"/>
          <w:sz w:val="28"/>
          <w:szCs w:val="28"/>
        </w:rPr>
        <w:t>Кримінальне право України: Особлива частина : підручник / Ю. В. Баулін, В. І. Борисов, В. І. Тютюгін та ін. ; за ред. В. В. Сташиса, В. Я. Тація. – 4-те вид., переробл. і допов. – Х. : Право, 2010. – 608 с.</w:t>
      </w:r>
    </w:p>
    <w:sectPr w:rsidR="001C7B76" w:rsidRPr="001C7B76" w:rsidSect="008F6CE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334"/>
    <w:multiLevelType w:val="hybridMultilevel"/>
    <w:tmpl w:val="E69804C8"/>
    <w:lvl w:ilvl="0" w:tplc="5EF8D910">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018587F"/>
    <w:multiLevelType w:val="hybridMultilevel"/>
    <w:tmpl w:val="C35C4F04"/>
    <w:lvl w:ilvl="0" w:tplc="DCCAE4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73422E4"/>
    <w:multiLevelType w:val="hybridMultilevel"/>
    <w:tmpl w:val="2BC23DD0"/>
    <w:lvl w:ilvl="0" w:tplc="D58C0656">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EE"/>
    <w:rsid w:val="00050F73"/>
    <w:rsid w:val="000E2AC7"/>
    <w:rsid w:val="00144121"/>
    <w:rsid w:val="001A5B45"/>
    <w:rsid w:val="001C7B76"/>
    <w:rsid w:val="002A3247"/>
    <w:rsid w:val="0035133F"/>
    <w:rsid w:val="003D28E6"/>
    <w:rsid w:val="005D194C"/>
    <w:rsid w:val="00611220"/>
    <w:rsid w:val="008A73CA"/>
    <w:rsid w:val="008F6CEE"/>
    <w:rsid w:val="009279C5"/>
    <w:rsid w:val="009306C6"/>
    <w:rsid w:val="009C7053"/>
    <w:rsid w:val="00AD07DB"/>
    <w:rsid w:val="00B03EC0"/>
    <w:rsid w:val="00B05FA1"/>
    <w:rsid w:val="00D22D03"/>
    <w:rsid w:val="00D94D08"/>
    <w:rsid w:val="00DD3333"/>
    <w:rsid w:val="00E5602B"/>
    <w:rsid w:val="00E6544F"/>
    <w:rsid w:val="00F03FEB"/>
    <w:rsid w:val="00F20D68"/>
    <w:rsid w:val="00F77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0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8E6"/>
    <w:pPr>
      <w:ind w:left="720"/>
      <w:contextualSpacing/>
    </w:pPr>
  </w:style>
  <w:style w:type="character" w:styleId="a4">
    <w:name w:val="Hyperlink"/>
    <w:basedOn w:val="a0"/>
    <w:uiPriority w:val="99"/>
    <w:unhideWhenUsed/>
    <w:rsid w:val="001C7B76"/>
    <w:rPr>
      <w:color w:val="0000FF" w:themeColor="hyperlink"/>
      <w:u w:val="single"/>
    </w:rPr>
  </w:style>
  <w:style w:type="character" w:customStyle="1" w:styleId="10">
    <w:name w:val="Заголовок 1 Знак"/>
    <w:basedOn w:val="a0"/>
    <w:link w:val="1"/>
    <w:uiPriority w:val="9"/>
    <w:rsid w:val="00AD07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0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8E6"/>
    <w:pPr>
      <w:ind w:left="720"/>
      <w:contextualSpacing/>
    </w:pPr>
  </w:style>
  <w:style w:type="character" w:styleId="a4">
    <w:name w:val="Hyperlink"/>
    <w:basedOn w:val="a0"/>
    <w:uiPriority w:val="99"/>
    <w:unhideWhenUsed/>
    <w:rsid w:val="001C7B76"/>
    <w:rPr>
      <w:color w:val="0000FF" w:themeColor="hyperlink"/>
      <w:u w:val="single"/>
    </w:rPr>
  </w:style>
  <w:style w:type="character" w:customStyle="1" w:styleId="10">
    <w:name w:val="Заголовок 1 Знак"/>
    <w:basedOn w:val="a0"/>
    <w:link w:val="1"/>
    <w:uiPriority w:val="9"/>
    <w:rsid w:val="00AD07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055">
      <w:bodyDiv w:val="1"/>
      <w:marLeft w:val="0"/>
      <w:marRight w:val="0"/>
      <w:marTop w:val="0"/>
      <w:marBottom w:val="0"/>
      <w:divBdr>
        <w:top w:val="none" w:sz="0" w:space="0" w:color="auto"/>
        <w:left w:val="none" w:sz="0" w:space="0" w:color="auto"/>
        <w:bottom w:val="none" w:sz="0" w:space="0" w:color="auto"/>
        <w:right w:val="none" w:sz="0" w:space="0" w:color="auto"/>
      </w:divBdr>
    </w:div>
    <w:div w:id="160977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6669</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dc:creator>
  <cp:lastModifiedBy>Customer</cp:lastModifiedBy>
  <cp:revision>2</cp:revision>
  <dcterms:created xsi:type="dcterms:W3CDTF">2017-10-18T11:49:00Z</dcterms:created>
  <dcterms:modified xsi:type="dcterms:W3CDTF">2017-10-18T11:49:00Z</dcterms:modified>
</cp:coreProperties>
</file>