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5" w:rsidRPr="00725E7D" w:rsidRDefault="007C2D05" w:rsidP="007C2D0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УДК 349.3</w:t>
      </w:r>
    </w:p>
    <w:p w:rsidR="007C2D05" w:rsidRPr="00725E7D" w:rsidRDefault="007C2D05" w:rsidP="007C2D0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25E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Аханов</w:t>
      </w:r>
      <w:proofErr w:type="spellEnd"/>
      <w:r w:rsidRPr="00725E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М.</w:t>
      </w:r>
      <w:proofErr w:type="spellStart"/>
      <w:r w:rsidRPr="00725E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</w:t>
      </w:r>
      <w:proofErr w:type="spellEnd"/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7C2D05" w:rsidRPr="00725E7D" w:rsidRDefault="007C2D05" w:rsidP="007C2D0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Навчально-науковий юридичний інститут,</w:t>
      </w:r>
    </w:p>
    <w:p w:rsidR="007C2D05" w:rsidRPr="00725E7D" w:rsidRDefault="007C2D05" w:rsidP="007C2D0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Національний авіаційний університет, м. Київ</w:t>
      </w:r>
    </w:p>
    <w:p w:rsidR="007C2D05" w:rsidRPr="00725E7D" w:rsidRDefault="007C2D05" w:rsidP="007C2D0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Науковий керівник:  Грабовська Г.М., </w:t>
      </w:r>
      <w:proofErr w:type="spellStart"/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к.ю.н</w:t>
      </w:r>
      <w:proofErr w:type="spellEnd"/>
      <w:r w:rsidRPr="00725E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доцент</w:t>
      </w:r>
    </w:p>
    <w:p w:rsidR="007C2D05" w:rsidRPr="00725E7D" w:rsidRDefault="007C2D05" w:rsidP="007C2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2D05" w:rsidRPr="00725E7D" w:rsidRDefault="007C2D05" w:rsidP="007C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ДЕРЖАВНА ДОПОМОГА МАЛОЗАБЕЗПЕЧЕНИМ СІМ’ЯМ З ДІТЬМИ</w:t>
      </w:r>
    </w:p>
    <w:p w:rsidR="007C2D05" w:rsidRPr="00725E7D" w:rsidRDefault="007C2D05" w:rsidP="007C2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 сьогодні одним з важливих напрямків соціальної політики є соціальний захист тих категорій населення, які мають найбільший ризик бідності.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Для дослідження державної соціальної допо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моги як виду соціального захисту малозабезпечених сімей необхідно спочатку з’ясувати сутність такого поняття, як допомога. Так, термін «допомога» є неоднозначним за своїм змістом і вживається в таких основних значеннях: 1)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сприяння кому-небудь у чому-небудь, участь у чому-небудь, що приносить полегшення; 2) матеріальна підтримка; 3)захист, порятунок у біді; 4)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сприяння в лікуванні, полегшення страждань [4, с. 717].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 думку Р.І. Іванової, допомога - це всі грошові, періодич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ні, соціально-аліментарні виплати, які мають характер держав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ної допомоги та надаються громадянам у випадках і на умовах, передбачених законом, із компенсаційною та іншою метою [3, с. 107].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Держава гарантує категорії осіб малозабезпечених сімей соціальний захист, який забезпечується шляхом надання їм грошової допомоги у розмірі не нижчого від прожиткового мінімуму відповідно до Закону України «Про державну соціальну допомогу малозабезпеченим сім’ям» [1].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Малозабезпеченою сім’єю вважається сім’я, яка з поважних або незалежних від неї причин має середньомісячний сукупний доход нижчий від прожиткового мінімуму для сім’ї.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законодавче визначення поняття державної соціальної допомоги міститься в Законі України «Про державну соціальну до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помогу малозабезпеченим сім’ям» від 01.06.2000 р. № 1768-ІІІ. Проте Закон акцентує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увагу лише на грошовій формі державної соціальної допомоги, не враховуючи теоретичні над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бання вчених у сфері соціального забезпечення, які досліджували зміст державної соціальної допомоги та виділяли інші, на відміну від грошової, форми (натуральну, компенсаційну).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Право на державну соціальну допомогу мають малозабезпечені сім’ї, які постійно проживають на території України.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Доцільно наголосити на тому, хто саме входить до складу малозабезпеченої сім’ї. Так, до складу малозабезпеченої сім’ї, що звертається за призначенням соціальної допомоги, До складу сім'ї включаються чоловік,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br/>
        <w:t>дружина;  рідні, усиновлені та діти цих осіб віком до вісімнадцяти  років,  а  також  діти, які навчаються за денною формою навчання у  загальноосвітніх,  професійно-технічних, вищих навчальних закладах  I-IV  рівнів  акредитації до досягнення двадцяти трьох років і які не  мають  власних  сімей; неодружені повнолітні діти, які визнані інвалідами  з  дитинства  I  та  II  груп або інвалідами I групи і проживають  разом  з  батьками;  непрацездатні  батьки чоловіка та дружини, які проживають разом з ними і перебувають на їх утриманні у зв'язку з відсутністю власних доходів; особа, яка проживає разом  з  одиноким  інвалідом  I групи і здійснює догляд за ним; жінка та чоловік, які проживають однією сім'єю, не перебувають у шлюбі, але мають  спільних  дітей.  При  цьому  до  складу  сім'ї включаються незалежно  від місця проживання (перебування) або реєстрації діти, які  навчаються  за  денною  формою  навчання  у загальноосвітніх, професійно-технічних,   вищих   навчальних  закладах  I-IV  рівнів акредитації  до досягнення двадцяти трьох років і не мають власних сімей.  До складу сім'ї не включаються особи, які перебувають на повному державному утриманні.</w:t>
      </w:r>
    </w:p>
    <w:p w:rsidR="007C2D05" w:rsidRPr="00725E7D" w:rsidRDefault="007C2D05" w:rsidP="007C2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Підсумовуючи, слід зазначити, що прийняті нормативно-правові акти за час незалежності України запроваджують сучасні підходи до формування національної системи соціального забезпечення, а також визначають цивілізовані її форми. Однак, діюча законодавчо-нормативна база у цій сфері недосконала, потребує доопрацювання та узгодження щодо якісного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виконання чинних норм. Ефективна державна соціальна підтримка сімей із дітьми насамперед повинна бути спрямована на покращення демографічної ситуації в державі й загалом слугувати вагомим фактором забезпечення соціальної суспільної злагоди.</w:t>
      </w:r>
    </w:p>
    <w:p w:rsidR="007C2D05" w:rsidRPr="00725E7D" w:rsidRDefault="007C2D05" w:rsidP="007C2D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Література</w:t>
      </w:r>
    </w:p>
    <w:p w:rsidR="007C2D05" w:rsidRPr="00725E7D" w:rsidRDefault="007C2D05" w:rsidP="007C2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Про державну соціальну допомогу малозабезпеченим сім'ям:Закон України від 01.06.2000 р. [Електронний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ресур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]. – Режим доступу : http://zakon2.rada.gov.ua/laws/show/1768-14</w:t>
      </w:r>
    </w:p>
    <w:p w:rsidR="007C2D05" w:rsidRPr="00725E7D" w:rsidRDefault="007C2D05" w:rsidP="007C2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Про державну допомогу сім'ям з дітьми:Закон України від 21.11.1992 р.[Електронний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ресур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]. – Режим доступу : http://zakon3.rada.gov.ua/laws/show/2811-12</w:t>
      </w:r>
    </w:p>
    <w:p w:rsidR="007C2D05" w:rsidRPr="00725E7D" w:rsidRDefault="007C2D05" w:rsidP="007C2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3. Бурлака О. С. Щодо поняття державної соціальної допомоги як виду соціального захисту сім’ї, дитинства, материнства та батьківства / О. С. Бурлака// Науковий вісник Міжнародного гуманітарного університету. Серія : Юриспруденція. – 2016. – Вип. 20. – С. 107 – 110.</w:t>
      </w:r>
    </w:p>
    <w:p w:rsidR="009C3EFB" w:rsidRDefault="007C2D05" w:rsidP="007C2D05"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4. Хомич І. Ю. Особливості соціальної допомоги як форми соціального забезпечення населення України / І. Ю. Хомич // Форум права. – 2013. – № 3. – С. 717 – 724.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D05"/>
    <w:rsid w:val="00765807"/>
    <w:rsid w:val="007C2D05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2017-05-19T07:56:00Z</dcterms:created>
  <dcterms:modified xsi:type="dcterms:W3CDTF">2017-05-19T07:56:00Z</dcterms:modified>
</cp:coreProperties>
</file>