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6A" w:rsidRPr="0052496A" w:rsidRDefault="0052496A" w:rsidP="0052496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УДК 34.08 (043.2)</w:t>
      </w:r>
    </w:p>
    <w:p w:rsidR="00342B09" w:rsidRPr="00047E11" w:rsidRDefault="0018270E" w:rsidP="00047E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7E11">
        <w:rPr>
          <w:rFonts w:ascii="Times New Roman" w:hAnsi="Times New Roman" w:cs="Times New Roman"/>
          <w:b/>
          <w:sz w:val="28"/>
          <w:szCs w:val="28"/>
          <w:lang w:val="uk-UA"/>
        </w:rPr>
        <w:t>Протопопов М.О</w:t>
      </w:r>
      <w:r w:rsidR="00342B09" w:rsidRPr="00047E11">
        <w:rPr>
          <w:rFonts w:ascii="Times New Roman" w:hAnsi="Times New Roman" w:cs="Times New Roman"/>
          <w:b/>
          <w:sz w:val="28"/>
          <w:szCs w:val="28"/>
        </w:rPr>
        <w:t>.</w:t>
      </w:r>
      <w:r w:rsidRPr="00047E11">
        <w:rPr>
          <w:rFonts w:ascii="Times New Roman" w:hAnsi="Times New Roman" w:cs="Times New Roman"/>
          <w:sz w:val="28"/>
          <w:szCs w:val="28"/>
        </w:rPr>
        <w:t>, студент</w:t>
      </w:r>
      <w:r w:rsidR="00342B09" w:rsidRPr="00047E11">
        <w:rPr>
          <w:rFonts w:ascii="Times New Roman" w:hAnsi="Times New Roman" w:cs="Times New Roman"/>
          <w:sz w:val="28"/>
          <w:szCs w:val="28"/>
        </w:rPr>
        <w:t>,</w:t>
      </w:r>
    </w:p>
    <w:p w:rsidR="00342B09" w:rsidRPr="00047E11" w:rsidRDefault="00342B09" w:rsidP="00047E11">
      <w:pPr>
        <w:spacing w:after="0" w:line="360" w:lineRule="auto"/>
        <w:ind w:right="7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342B09" w:rsidRPr="00047E11" w:rsidRDefault="00342B09" w:rsidP="00047E11">
      <w:pPr>
        <w:spacing w:after="0" w:line="360" w:lineRule="auto"/>
        <w:ind w:right="7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342B09" w:rsidRPr="00047E11" w:rsidRDefault="00342B09" w:rsidP="00047E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="0018270E" w:rsidRPr="00047E11">
        <w:rPr>
          <w:rFonts w:ascii="Times New Roman" w:hAnsi="Times New Roman" w:cs="Times New Roman"/>
          <w:sz w:val="28"/>
          <w:szCs w:val="28"/>
          <w:lang w:val="uk-UA"/>
        </w:rPr>
        <w:t>Тодосієнко</w:t>
      </w:r>
      <w:proofErr w:type="spellEnd"/>
      <w:r w:rsidR="0018270E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270E" w:rsidRPr="00047E11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270E" w:rsidRPr="00047E11">
        <w:rPr>
          <w:rFonts w:ascii="Times New Roman" w:hAnsi="Times New Roman" w:cs="Times New Roman"/>
          <w:sz w:val="28"/>
          <w:szCs w:val="28"/>
          <w:lang w:val="uk-UA"/>
        </w:rPr>
        <w:t>старший.викладач</w:t>
      </w:r>
      <w:proofErr w:type="spellEnd"/>
    </w:p>
    <w:p w:rsidR="00047E11" w:rsidRPr="00047E11" w:rsidRDefault="00047E11" w:rsidP="00047E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E54CF" w:rsidRPr="00047E11" w:rsidRDefault="00075E14" w:rsidP="00047E11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Особливості </w:t>
      </w:r>
      <w:r w:rsidR="00342B09" w:rsidRPr="00047E11">
        <w:rPr>
          <w:rFonts w:ascii="Times New Roman" w:hAnsi="Times New Roman" w:cs="Times New Roman"/>
          <w:caps/>
          <w:sz w:val="28"/>
          <w:szCs w:val="28"/>
          <w:lang w:val="uk-UA"/>
        </w:rPr>
        <w:t>проведення конкурсу</w:t>
      </w:r>
      <w:r w:rsidRPr="00047E11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на посаду в </w:t>
      </w:r>
      <w:r w:rsidR="00C65C29" w:rsidRPr="00047E11">
        <w:rPr>
          <w:rFonts w:ascii="Times New Roman" w:hAnsi="Times New Roman" w:cs="Times New Roman"/>
          <w:caps/>
          <w:sz w:val="28"/>
          <w:szCs w:val="28"/>
          <w:lang w:val="uk-UA"/>
        </w:rPr>
        <w:t>с</w:t>
      </w:r>
      <w:r w:rsidRPr="00047E11">
        <w:rPr>
          <w:rFonts w:ascii="Times New Roman" w:hAnsi="Times New Roman" w:cs="Times New Roman"/>
          <w:caps/>
          <w:sz w:val="28"/>
          <w:szCs w:val="28"/>
          <w:lang w:val="uk-UA"/>
        </w:rPr>
        <w:t>пеціалізовану антикорупційну прокуратуру</w:t>
      </w:r>
    </w:p>
    <w:p w:rsidR="00047E11" w:rsidRPr="00047E11" w:rsidRDefault="00047E11" w:rsidP="00047E11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47E11" w:rsidRDefault="00047E11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BC1AAC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всього періоду існування України як незалежної держави питання протидії корупції залишається одним із найбільш актуальних у діяльності органів державної влади.</w:t>
      </w:r>
    </w:p>
    <w:p w:rsidR="00047E11" w:rsidRDefault="00BC1AAC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Вплив </w:t>
      </w:r>
      <w:r w:rsidR="00C65C29" w:rsidRPr="00047E11">
        <w:rPr>
          <w:rFonts w:ascii="Times New Roman" w:hAnsi="Times New Roman" w:cs="Times New Roman"/>
          <w:sz w:val="28"/>
          <w:szCs w:val="28"/>
          <w:lang w:val="uk-UA"/>
        </w:rPr>
        <w:t>системної корупції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на суспільну свідомість протягом довгого часу призвів до втрати легітимності колишньої влади </w:t>
      </w:r>
      <w:r w:rsidR="00325563" w:rsidRPr="00047E11">
        <w:rPr>
          <w:rFonts w:ascii="Times New Roman" w:hAnsi="Times New Roman" w:cs="Times New Roman"/>
          <w:sz w:val="28"/>
          <w:szCs w:val="28"/>
        </w:rPr>
        <w:t>[3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>, с. 35</w:t>
      </w:r>
      <w:r w:rsidRPr="00047E11">
        <w:rPr>
          <w:rFonts w:ascii="Times New Roman" w:hAnsi="Times New Roman" w:cs="Times New Roman"/>
          <w:sz w:val="28"/>
          <w:szCs w:val="28"/>
        </w:rPr>
        <w:t>]</w:t>
      </w:r>
      <w:r w:rsidR="00342B09" w:rsidRPr="00047E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>Саме з цих причин протягом останніх років була створена система державних інституцій, що покликані боротися з корупцією в Україні.</w:t>
      </w:r>
    </w:p>
    <w:p w:rsidR="00047E11" w:rsidRDefault="00BC1AAC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>Одне із провідних місць відведено Спеціалізованій антикорупційній прокуратурі.</w:t>
      </w:r>
      <w:r w:rsidR="0004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0D0" w:rsidRPr="00047E11">
        <w:rPr>
          <w:rFonts w:ascii="Times New Roman" w:hAnsi="Times New Roman" w:cs="Times New Roman"/>
          <w:sz w:val="28"/>
          <w:szCs w:val="28"/>
          <w:lang w:val="uk-UA"/>
        </w:rPr>
        <w:t>Спеціалізована антикорупційна прокуратура – це самостійний структу</w:t>
      </w:r>
      <w:r w:rsidR="00C65C29" w:rsidRPr="00047E11">
        <w:rPr>
          <w:rFonts w:ascii="Times New Roman" w:hAnsi="Times New Roman" w:cs="Times New Roman"/>
          <w:sz w:val="28"/>
          <w:szCs w:val="28"/>
          <w:lang w:val="uk-UA"/>
        </w:rPr>
        <w:t>рний підрозділ Генеральної про</w:t>
      </w:r>
      <w:r w:rsidR="008070D0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куратури України, на який покладаються </w:t>
      </w:r>
      <w:r w:rsidR="00C65C29" w:rsidRPr="00047E11">
        <w:rPr>
          <w:rFonts w:ascii="Times New Roman" w:hAnsi="Times New Roman" w:cs="Times New Roman"/>
          <w:sz w:val="28"/>
          <w:szCs w:val="28"/>
          <w:lang w:val="uk-UA"/>
        </w:rPr>
        <w:t>такі функції: здійснення нагля</w:t>
      </w:r>
      <w:r w:rsidR="008070D0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ду за додержанням законів під час проведення досудового розслідування, яке здійснюється Національним антикорупційним </w:t>
      </w:r>
      <w:r w:rsidR="00C65C29" w:rsidRPr="00047E11">
        <w:rPr>
          <w:rFonts w:ascii="Times New Roman" w:hAnsi="Times New Roman" w:cs="Times New Roman"/>
          <w:sz w:val="28"/>
          <w:szCs w:val="28"/>
          <w:lang w:val="uk-UA"/>
        </w:rPr>
        <w:t>бюро України; підтри</w:t>
      </w:r>
      <w:r w:rsidR="008070D0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мання державного обвинувачення у </w:t>
      </w:r>
      <w:r w:rsidR="00C65C29" w:rsidRPr="00047E11">
        <w:rPr>
          <w:rFonts w:ascii="Times New Roman" w:hAnsi="Times New Roman" w:cs="Times New Roman"/>
          <w:sz w:val="28"/>
          <w:szCs w:val="28"/>
          <w:lang w:val="uk-UA"/>
        </w:rPr>
        <w:t>відповідних провадженнях; пред</w:t>
      </w:r>
      <w:r w:rsidR="008070D0" w:rsidRPr="00047E11">
        <w:rPr>
          <w:rFonts w:ascii="Times New Roman" w:hAnsi="Times New Roman" w:cs="Times New Roman"/>
          <w:sz w:val="28"/>
          <w:szCs w:val="28"/>
          <w:lang w:val="uk-UA"/>
        </w:rPr>
        <w:t>ставництво інтересів громадянина або де</w:t>
      </w:r>
      <w:r w:rsidR="00C65C29" w:rsidRPr="00047E11">
        <w:rPr>
          <w:rFonts w:ascii="Times New Roman" w:hAnsi="Times New Roman" w:cs="Times New Roman"/>
          <w:sz w:val="28"/>
          <w:szCs w:val="28"/>
          <w:lang w:val="uk-UA"/>
        </w:rPr>
        <w:t>ржави в суді у випадках, перед</w:t>
      </w:r>
      <w:r w:rsidR="008070D0" w:rsidRPr="00047E11">
        <w:rPr>
          <w:rFonts w:ascii="Times New Roman" w:hAnsi="Times New Roman" w:cs="Times New Roman"/>
          <w:sz w:val="28"/>
          <w:szCs w:val="28"/>
          <w:lang w:val="uk-UA"/>
        </w:rPr>
        <w:t>бачених цим Законом і пов’язаних із корупційними або пов’язаними з корупцією правопорушеннями.</w:t>
      </w:r>
    </w:p>
    <w:p w:rsidR="00047E11" w:rsidRDefault="00047E11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C1AAC" w:rsidRPr="00047E11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8-1 Закону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«Про прокуратуру»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п</w:t>
      </w:r>
      <w:r w:rsidR="00C65C29" w:rsidRPr="00047E11">
        <w:rPr>
          <w:rFonts w:ascii="Times New Roman" w:hAnsi="Times New Roman" w:cs="Times New Roman"/>
          <w:sz w:val="28"/>
          <w:szCs w:val="28"/>
        </w:rPr>
        <w:t>рокурорів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анти</w:t>
      </w:r>
      <w:r w:rsidR="00BC1AAC" w:rsidRPr="00047E11">
        <w:rPr>
          <w:rFonts w:ascii="Times New Roman" w:hAnsi="Times New Roman" w:cs="Times New Roman"/>
          <w:sz w:val="28"/>
          <w:szCs w:val="28"/>
        </w:rPr>
        <w:t>корупційної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керівник</w:t>
      </w:r>
      <w:r w:rsidR="00C65C29" w:rsidRPr="00047E1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від</w:t>
      </w:r>
      <w:r w:rsidR="00BC1AAC" w:rsidRPr="00047E11">
        <w:rPr>
          <w:rFonts w:ascii="Times New Roman" w:hAnsi="Times New Roman" w:cs="Times New Roman"/>
          <w:sz w:val="28"/>
          <w:szCs w:val="28"/>
        </w:rPr>
        <w:t>критого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Спе</w:t>
      </w:r>
      <w:r w:rsidR="00BC1AAC" w:rsidRPr="00047E11">
        <w:rPr>
          <w:rFonts w:ascii="Times New Roman" w:hAnsi="Times New Roman" w:cs="Times New Roman"/>
          <w:sz w:val="28"/>
          <w:szCs w:val="28"/>
        </w:rPr>
        <w:t>ціалізованої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ним і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Генеральним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прокурором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AAC" w:rsidRPr="00047E1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BC1AAC" w:rsidRPr="00047E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47E11" w:rsidRDefault="00BC1AAC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</w:rPr>
        <w:lastRenderedPageBreak/>
        <w:t xml:space="preserve">Склад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047E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7E11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E11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EF6518" w:rsidRPr="00047E11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EF6518" w:rsidRPr="00047E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EF6518" w:rsidRPr="00047E11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="00EF6518" w:rsidRPr="00047E11">
        <w:rPr>
          <w:rFonts w:ascii="Times New Roman" w:hAnsi="Times New Roman" w:cs="Times New Roman"/>
          <w:sz w:val="28"/>
          <w:szCs w:val="28"/>
        </w:rPr>
        <w:t>відкри</w:t>
      </w:r>
      <w:r w:rsidRPr="00047E11"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563" w:rsidRPr="00047E11">
        <w:rPr>
          <w:rFonts w:ascii="Times New Roman" w:hAnsi="Times New Roman" w:cs="Times New Roman"/>
          <w:sz w:val="28"/>
          <w:szCs w:val="28"/>
        </w:rPr>
        <w:t>[1</w:t>
      </w:r>
      <w:r w:rsidRPr="00047E11">
        <w:rPr>
          <w:rFonts w:ascii="Times New Roman" w:hAnsi="Times New Roman" w:cs="Times New Roman"/>
          <w:sz w:val="28"/>
          <w:szCs w:val="28"/>
        </w:rPr>
        <w:t>]</w:t>
      </w:r>
      <w:r w:rsidR="00C65C29" w:rsidRPr="00047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E11" w:rsidRDefault="008070D0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47E11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047E11">
        <w:rPr>
          <w:rFonts w:ascii="Times New Roman" w:hAnsi="Times New Roman" w:cs="Times New Roman"/>
          <w:sz w:val="28"/>
          <w:szCs w:val="28"/>
        </w:rPr>
        <w:t>іністративні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посади в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Спеціалізовану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антикорупційну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Генеральним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пр</w:t>
      </w:r>
      <w:r w:rsidR="00C65C29" w:rsidRPr="00047E11">
        <w:rPr>
          <w:rFonts w:ascii="Times New Roman" w:hAnsi="Times New Roman" w:cs="Times New Roman"/>
          <w:sz w:val="28"/>
          <w:szCs w:val="28"/>
        </w:rPr>
        <w:t xml:space="preserve">окурором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за результата</w:t>
      </w:r>
      <w:r w:rsidRPr="00047E11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конкурсу.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пр</w:t>
      </w:r>
      <w:r w:rsidR="00C65C29" w:rsidRPr="00047E11">
        <w:rPr>
          <w:rFonts w:ascii="Times New Roman" w:hAnsi="Times New Roman" w:cs="Times New Roman"/>
          <w:sz w:val="28"/>
          <w:szCs w:val="28"/>
        </w:rPr>
        <w:t>оведення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при</w:t>
      </w:r>
      <w:r w:rsidRPr="00047E1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047E11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047E11">
        <w:rPr>
          <w:rFonts w:ascii="Times New Roman" w:hAnsi="Times New Roman" w:cs="Times New Roman"/>
          <w:sz w:val="28"/>
          <w:szCs w:val="28"/>
        </w:rPr>
        <w:t>іністративні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прокурорів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визн</w:t>
      </w:r>
      <w:r w:rsidR="00047E11">
        <w:rPr>
          <w:rFonts w:ascii="Times New Roman" w:hAnsi="Times New Roman" w:cs="Times New Roman"/>
          <w:sz w:val="28"/>
          <w:szCs w:val="28"/>
        </w:rPr>
        <w:t>ачених</w:t>
      </w:r>
      <w:proofErr w:type="spellEnd"/>
      <w:r w:rsidR="00047E11">
        <w:rPr>
          <w:rFonts w:ascii="Times New Roman" w:hAnsi="Times New Roman" w:cs="Times New Roman"/>
          <w:sz w:val="28"/>
          <w:szCs w:val="28"/>
        </w:rPr>
        <w:t xml:space="preserve"> Верховною Радою </w:t>
      </w:r>
      <w:proofErr w:type="spellStart"/>
      <w:r w:rsid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47E11">
        <w:rPr>
          <w:rFonts w:ascii="Times New Roman" w:hAnsi="Times New Roman" w:cs="Times New Roman"/>
          <w:sz w:val="28"/>
          <w:szCs w:val="28"/>
        </w:rPr>
        <w:t>.</w:t>
      </w:r>
    </w:p>
    <w:p w:rsidR="00047E11" w:rsidRDefault="00342B09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обов’язковість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конкурсу як на посади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прокурорів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C65C29" w:rsidRPr="00047E11">
        <w:rPr>
          <w:rFonts w:ascii="Times New Roman" w:hAnsi="Times New Roman" w:cs="Times New Roman"/>
          <w:sz w:val="28"/>
          <w:szCs w:val="28"/>
        </w:rPr>
        <w:t xml:space="preserve">проводиться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одинадцятьма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особа</w:t>
      </w:r>
      <w:r w:rsidR="008070D0" w:rsidRPr="00047E11">
        <w:rPr>
          <w:rFonts w:ascii="Times New Roman" w:hAnsi="Times New Roman" w:cs="Times New Roman"/>
          <w:sz w:val="28"/>
          <w:szCs w:val="28"/>
        </w:rPr>
        <w:t xml:space="preserve">ми за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переважної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, то у другому –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8070D0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0D0" w:rsidRPr="00047E11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047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E11" w:rsidRDefault="00EF6518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>Однією з вимог до проведення конкурсу є:</w:t>
      </w:r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конкурсу з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на момент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047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E11" w:rsidRDefault="00EF6518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Однак питання щодо дотримання цієї вимоги вбачається дискусійним: з огляду на те, що ієрархічно нижчими підрозділами Спеціалізованої </w:t>
      </w:r>
      <w:r w:rsidR="00047E11">
        <w:rPr>
          <w:rFonts w:ascii="Times New Roman" w:hAnsi="Times New Roman" w:cs="Times New Roman"/>
          <w:sz w:val="28"/>
          <w:szCs w:val="28"/>
          <w:lang w:val="uk-UA"/>
        </w:rPr>
        <w:t>анти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>корупційної прокуратури є не місцеві, а рег</w:t>
      </w:r>
      <w:r w:rsidR="00047E11">
        <w:rPr>
          <w:rFonts w:ascii="Times New Roman" w:hAnsi="Times New Roman" w:cs="Times New Roman"/>
          <w:sz w:val="28"/>
          <w:szCs w:val="28"/>
          <w:lang w:val="uk-UA"/>
        </w:rPr>
        <w:t>іональні прокуратури, на канди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датів на ці посади поширюється норма ч. 2 </w:t>
      </w:r>
      <w:r w:rsidR="00047E11">
        <w:rPr>
          <w:rFonts w:ascii="Times New Roman" w:hAnsi="Times New Roman" w:cs="Times New Roman"/>
          <w:sz w:val="28"/>
          <w:szCs w:val="28"/>
          <w:lang w:val="uk-UA"/>
        </w:rPr>
        <w:t>ст. 23 Закону України «Про про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куратуру»: стаж роботи на посаді прокурора повинен бути не менший трьох років.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Аналогічно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– на посади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антикоруп</w:t>
      </w:r>
      <w:r w:rsidR="00047E11">
        <w:rPr>
          <w:rFonts w:ascii="Times New Roman" w:hAnsi="Times New Roman" w:cs="Times New Roman"/>
          <w:sz w:val="28"/>
          <w:szCs w:val="28"/>
        </w:rPr>
        <w:t>ційних</w:t>
      </w:r>
      <w:proofErr w:type="spellEnd"/>
      <w:r w:rsid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E11">
        <w:rPr>
          <w:rFonts w:ascii="Times New Roman" w:hAnsi="Times New Roman" w:cs="Times New Roman"/>
          <w:sz w:val="28"/>
          <w:szCs w:val="28"/>
        </w:rPr>
        <w:t>прокурорів</w:t>
      </w:r>
      <w:proofErr w:type="spellEnd"/>
      <w:r w:rsid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E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E11">
        <w:rPr>
          <w:rFonts w:ascii="Times New Roman" w:hAnsi="Times New Roman" w:cs="Times New Roman"/>
          <w:sz w:val="28"/>
          <w:szCs w:val="28"/>
        </w:rPr>
        <w:t>прирівню</w:t>
      </w:r>
      <w:r w:rsidRPr="00047E11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до посад у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Генеральній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прокуратурі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прокурорський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стаж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становити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7E11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proofErr w:type="gramEnd"/>
      <w:r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7E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47E11">
        <w:rPr>
          <w:rFonts w:ascii="Times New Roman" w:hAnsi="Times New Roman" w:cs="Times New Roman"/>
          <w:sz w:val="28"/>
          <w:szCs w:val="28"/>
        </w:rPr>
        <w:t>.</w:t>
      </w:r>
    </w:p>
    <w:p w:rsidR="00047E11" w:rsidRDefault="00342B09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>Конкурс на зайняття адміністративних пос</w:t>
      </w:r>
      <w:r w:rsidR="00C65C29" w:rsidRPr="00047E11">
        <w:rPr>
          <w:rFonts w:ascii="Times New Roman" w:hAnsi="Times New Roman" w:cs="Times New Roman"/>
          <w:sz w:val="28"/>
          <w:szCs w:val="28"/>
          <w:lang w:val="uk-UA"/>
        </w:rPr>
        <w:t>ад у Спеціалізованій антикоруп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ційній прокуратурі проводиться публічно, </w:t>
      </w:r>
      <w:r w:rsidR="00C65C29" w:rsidRPr="00047E11">
        <w:rPr>
          <w:rFonts w:ascii="Times New Roman" w:hAnsi="Times New Roman" w:cs="Times New Roman"/>
          <w:sz w:val="28"/>
          <w:szCs w:val="28"/>
          <w:lang w:val="uk-UA"/>
        </w:rPr>
        <w:t>що надає широкі можливості гро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>мадського контролю: з вільним доступом представників засобів масової інформації, журналістів на засідання конку</w:t>
      </w:r>
      <w:r w:rsidR="00C65C29" w:rsidRPr="00047E11">
        <w:rPr>
          <w:rFonts w:ascii="Times New Roman" w:hAnsi="Times New Roman" w:cs="Times New Roman"/>
          <w:sz w:val="28"/>
          <w:szCs w:val="28"/>
          <w:lang w:val="uk-UA"/>
        </w:rPr>
        <w:t>рсної комісії та</w:t>
      </w:r>
      <w:r w:rsidR="00EF6518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7E11" w:rsidRDefault="00047E11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п. 3-1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Перехідних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«Про прокуратуру»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антикору</w:t>
      </w:r>
      <w:r>
        <w:rPr>
          <w:rFonts w:ascii="Times New Roman" w:hAnsi="Times New Roman" w:cs="Times New Roman"/>
          <w:sz w:val="28"/>
          <w:szCs w:val="28"/>
        </w:rPr>
        <w:t>пційної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дода</w:t>
      </w:r>
      <w:r w:rsidR="00EF6518" w:rsidRPr="00047E11">
        <w:rPr>
          <w:rFonts w:ascii="Times New Roman" w:hAnsi="Times New Roman" w:cs="Times New Roman"/>
          <w:sz w:val="28"/>
          <w:szCs w:val="28"/>
        </w:rPr>
        <w:t>ткові</w:t>
      </w:r>
      <w:proofErr w:type="spellEnd"/>
      <w:r w:rsidR="00EF6518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518" w:rsidRPr="00047E11">
        <w:rPr>
          <w:rFonts w:ascii="Times New Roman" w:hAnsi="Times New Roman" w:cs="Times New Roman"/>
          <w:sz w:val="28"/>
          <w:szCs w:val="28"/>
        </w:rPr>
        <w:t>обме</w:t>
      </w:r>
      <w:r w:rsidR="00342B09" w:rsidRPr="00047E11"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 w:rsidR="00EF6518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щодо прокурорської діяльності</w:t>
      </w:r>
      <w:r w:rsidR="00342B09" w:rsidRPr="00047E11">
        <w:rPr>
          <w:rFonts w:ascii="Times New Roman" w:hAnsi="Times New Roman" w:cs="Times New Roman"/>
          <w:sz w:val="28"/>
          <w:szCs w:val="28"/>
        </w:rPr>
        <w:t xml:space="preserve">: на службу до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2B09" w:rsidRPr="00047E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2B09" w:rsidRPr="00047E11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r w:rsidR="00342B09" w:rsidRPr="00047E11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r w:rsidR="00C65C29" w:rsidRPr="00047E11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протя</w:t>
      </w:r>
      <w:r w:rsidR="00342B09" w:rsidRPr="00047E11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до дня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(проходи</w:t>
      </w:r>
      <w:r w:rsidR="00342B09" w:rsidRPr="00047E11">
        <w:rPr>
          <w:rFonts w:ascii="Times New Roman" w:hAnsi="Times New Roman" w:cs="Times New Roman"/>
          <w:sz w:val="28"/>
          <w:szCs w:val="28"/>
        </w:rPr>
        <w:t xml:space="preserve">ли службу),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спе</w:t>
      </w:r>
      <w:r w:rsidR="00C65C29" w:rsidRPr="00047E11">
        <w:rPr>
          <w:rFonts w:ascii="Times New Roman" w:hAnsi="Times New Roman" w:cs="Times New Roman"/>
          <w:sz w:val="28"/>
          <w:szCs w:val="28"/>
        </w:rPr>
        <w:t>ціально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підрозді</w:t>
      </w:r>
      <w:r w:rsidR="00342B09" w:rsidRPr="00047E11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міліції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правопорядку у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Силах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митних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органах. </w:t>
      </w:r>
      <w:proofErr w:type="gramStart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до</w:t>
      </w:r>
      <w:r w:rsidR="00342B09" w:rsidRPr="00047E11">
        <w:rPr>
          <w:rFonts w:ascii="Times New Roman" w:hAnsi="Times New Roman" w:cs="Times New Roman"/>
          <w:sz w:val="28"/>
          <w:szCs w:val="28"/>
        </w:rPr>
        <w:t>даткового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Спеціалізовану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антикорупційну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неефективно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структурах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непродумане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до результату,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протилежного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очікув</w:t>
      </w:r>
      <w:r w:rsidR="00C65C29" w:rsidRPr="00047E11">
        <w:rPr>
          <w:rFonts w:ascii="Times New Roman" w:hAnsi="Times New Roman" w:cs="Times New Roman"/>
          <w:sz w:val="28"/>
          <w:szCs w:val="28"/>
        </w:rPr>
        <w:t>аному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: за словами одного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ре</w:t>
      </w:r>
      <w:r w:rsidR="00342B09" w:rsidRPr="00047E11">
        <w:rPr>
          <w:rFonts w:ascii="Times New Roman" w:hAnsi="Times New Roman" w:cs="Times New Roman"/>
          <w:sz w:val="28"/>
          <w:szCs w:val="28"/>
        </w:rPr>
        <w:t>форматорів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Сакварелідзе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42B09" w:rsidRPr="00047E1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дозволило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до конкурсу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інспекції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провадженнях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пр</w:t>
      </w:r>
      <w:r w:rsidR="0018270E" w:rsidRPr="00047E11">
        <w:rPr>
          <w:rFonts w:ascii="Times New Roman" w:hAnsi="Times New Roman" w:cs="Times New Roman"/>
          <w:sz w:val="28"/>
          <w:szCs w:val="28"/>
        </w:rPr>
        <w:t>ацівників</w:t>
      </w:r>
      <w:proofErr w:type="spellEnd"/>
      <w:r w:rsidR="0018270E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70E" w:rsidRPr="00047E11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18270E" w:rsidRPr="00047E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270E" w:rsidRPr="00047E11">
        <w:rPr>
          <w:rFonts w:ascii="Times New Roman" w:hAnsi="Times New Roman" w:cs="Times New Roman"/>
          <w:sz w:val="28"/>
          <w:szCs w:val="28"/>
        </w:rPr>
        <w:t>інфор</w:t>
      </w:r>
      <w:r w:rsidR="00342B09" w:rsidRPr="00047E11">
        <w:rPr>
          <w:rFonts w:ascii="Times New Roman" w:hAnsi="Times New Roman" w:cs="Times New Roman"/>
          <w:sz w:val="28"/>
          <w:szCs w:val="28"/>
        </w:rPr>
        <w:t>маційної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утворена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2015 року та укомплектована особами,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342B09" w:rsidRPr="00047E11">
        <w:rPr>
          <w:rFonts w:ascii="Times New Roman" w:hAnsi="Times New Roman" w:cs="Times New Roman"/>
          <w:sz w:val="28"/>
          <w:szCs w:val="28"/>
        </w:rPr>
        <w:t>сторонн</w:t>
      </w:r>
      <w:r w:rsidR="00C65C29" w:rsidRPr="00047E11">
        <w:rPr>
          <w:rFonts w:ascii="Times New Roman" w:hAnsi="Times New Roman" w:cs="Times New Roman"/>
          <w:sz w:val="28"/>
          <w:szCs w:val="28"/>
        </w:rPr>
        <w:t>іми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для прок</w:t>
      </w:r>
      <w:proofErr w:type="gramStart"/>
      <w:r w:rsidR="00C65C29" w:rsidRPr="00047E1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рорської</w:t>
      </w:r>
      <w:proofErr w:type="spellEnd"/>
      <w:r w:rsidR="00C65C29" w:rsidRPr="00047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C29" w:rsidRPr="00047E1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342B09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563" w:rsidRPr="00047E11">
        <w:rPr>
          <w:rFonts w:ascii="Times New Roman" w:hAnsi="Times New Roman" w:cs="Times New Roman"/>
          <w:sz w:val="28"/>
          <w:szCs w:val="28"/>
        </w:rPr>
        <w:t>[2</w:t>
      </w:r>
      <w:r w:rsidR="005249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B09" w:rsidRPr="00047E11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B09" w:rsidRPr="00047E11">
        <w:rPr>
          <w:rFonts w:ascii="Times New Roman" w:hAnsi="Times New Roman" w:cs="Times New Roman"/>
          <w:sz w:val="28"/>
          <w:szCs w:val="28"/>
          <w:lang w:val="uk-UA"/>
        </w:rPr>
        <w:t>57-60</w:t>
      </w:r>
      <w:r w:rsidR="00342B09" w:rsidRPr="00047E11">
        <w:rPr>
          <w:rFonts w:ascii="Times New Roman" w:hAnsi="Times New Roman" w:cs="Times New Roman"/>
          <w:sz w:val="28"/>
          <w:szCs w:val="28"/>
        </w:rPr>
        <w:t>]</w:t>
      </w:r>
      <w:r w:rsidR="00C65C29" w:rsidRPr="00047E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5C29" w:rsidRPr="00047E11" w:rsidRDefault="00C65C29" w:rsidP="00047E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proofErr w:type="spellStart"/>
      <w:r w:rsidRPr="00047E11">
        <w:rPr>
          <w:rFonts w:ascii="Times New Roman" w:hAnsi="Times New Roman" w:cs="Times New Roman"/>
          <w:sz w:val="28"/>
          <w:szCs w:val="28"/>
          <w:lang w:val="uk-UA"/>
        </w:rPr>
        <w:t>взагалом</w:t>
      </w:r>
      <w:proofErr w:type="spellEnd"/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 здійснюється на засадах рівності та відкритості, але все ж таки існують недоліки як в проведенні самого конкурсу так і у вимогах до кандидатів.</w:t>
      </w:r>
    </w:p>
    <w:p w:rsidR="0018270E" w:rsidRPr="00047E11" w:rsidRDefault="0018270E" w:rsidP="00047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E11" w:rsidRPr="00047E11" w:rsidRDefault="0052496A" w:rsidP="005249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BC1AAC" w:rsidRPr="00047E11" w:rsidRDefault="00325563" w:rsidP="005249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C1AAC" w:rsidRPr="00047E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1AAC" w:rsidRPr="00047E11">
        <w:rPr>
          <w:rFonts w:ascii="Times New Roman" w:hAnsi="Times New Roman" w:cs="Times New Roman"/>
          <w:sz w:val="28"/>
          <w:szCs w:val="28"/>
        </w:rPr>
        <w:t xml:space="preserve"> </w:t>
      </w:r>
      <w:r w:rsidR="008070D0" w:rsidRPr="00047E11">
        <w:rPr>
          <w:rFonts w:ascii="Times New Roman" w:hAnsi="Times New Roman" w:cs="Times New Roman"/>
          <w:sz w:val="28"/>
          <w:szCs w:val="28"/>
          <w:lang w:val="uk-UA"/>
        </w:rPr>
        <w:t>Про прокуратуру: Закон України станом на 05.01.2017 № 1789-</w:t>
      </w:r>
      <w:r w:rsidR="008070D0" w:rsidRPr="00047E1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070D0" w:rsidRPr="00047E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//  Відомості Верховної Ради України. –2016. – № 7-8. –ст. 50.</w:t>
      </w:r>
    </w:p>
    <w:p w:rsidR="00325563" w:rsidRPr="00047E11" w:rsidRDefault="00325563" w:rsidP="00524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2B09" w:rsidRPr="00047E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6518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6518" w:rsidRPr="00047E11">
        <w:rPr>
          <w:rFonts w:ascii="Times New Roman" w:hAnsi="Times New Roman" w:cs="Times New Roman"/>
          <w:sz w:val="28"/>
          <w:szCs w:val="28"/>
          <w:lang w:val="uk-UA"/>
        </w:rPr>
        <w:t>Вандін</w:t>
      </w:r>
      <w:proofErr w:type="spellEnd"/>
      <w:r w:rsidR="00EF6518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Є. </w:t>
      </w:r>
      <w:hyperlink r:id="rId6" w:history="1">
        <w:r w:rsidR="00EF6518" w:rsidRPr="00047E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Особливості підбору персоналу спеціалізованої антикорупційної прокуратури</w:t>
        </w:r>
        <w:r w:rsidR="00EF6518" w:rsidRPr="00047E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</w:hyperlink>
      <w:r w:rsidR="00EF6518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/ Є. </w:t>
      </w:r>
      <w:proofErr w:type="spellStart"/>
      <w:r w:rsidR="00EF6518" w:rsidRPr="00047E11">
        <w:rPr>
          <w:rFonts w:ascii="Times New Roman" w:hAnsi="Times New Roman" w:cs="Times New Roman"/>
          <w:sz w:val="28"/>
          <w:szCs w:val="28"/>
          <w:lang w:val="uk-UA"/>
        </w:rPr>
        <w:t>Вандін</w:t>
      </w:r>
      <w:proofErr w:type="spellEnd"/>
      <w:r w:rsidR="00EF6518"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часопис Національної академії прокуратури України</w:t>
      </w:r>
      <w:r w:rsidR="0018270E" w:rsidRPr="00047E11">
        <w:rPr>
          <w:rFonts w:ascii="Times New Roman" w:hAnsi="Times New Roman" w:cs="Times New Roman"/>
          <w:sz w:val="28"/>
          <w:szCs w:val="28"/>
          <w:lang w:val="uk-UA"/>
        </w:rPr>
        <w:t>. –2015. – № 4. – С. 56-63</w:t>
      </w:r>
    </w:p>
    <w:p w:rsidR="00325563" w:rsidRPr="00047E11" w:rsidRDefault="00325563" w:rsidP="005249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47E11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Ю. Ф. Пріоритетні напрями антикорупційної політики України / </w:t>
      </w:r>
      <w:r w:rsidR="0052496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Ю. Ф. </w:t>
      </w:r>
      <w:proofErr w:type="spellStart"/>
      <w:r w:rsidRPr="00047E11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 w:rsidRPr="00047E11">
        <w:rPr>
          <w:rFonts w:ascii="Times New Roman" w:hAnsi="Times New Roman" w:cs="Times New Roman"/>
          <w:sz w:val="28"/>
          <w:szCs w:val="28"/>
          <w:lang w:val="uk-UA"/>
        </w:rPr>
        <w:t xml:space="preserve"> // Державне управління. – 2014. – № 1 (1). – С. 35–37</w:t>
      </w:r>
    </w:p>
    <w:p w:rsidR="00342B09" w:rsidRPr="00C65C29" w:rsidRDefault="00342B09" w:rsidP="00C65C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2B09" w:rsidRPr="00C65C29" w:rsidSect="005249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14"/>
    <w:rsid w:val="00047E11"/>
    <w:rsid w:val="00075E14"/>
    <w:rsid w:val="0018270E"/>
    <w:rsid w:val="00325563"/>
    <w:rsid w:val="00342B09"/>
    <w:rsid w:val="0052496A"/>
    <w:rsid w:val="008070D0"/>
    <w:rsid w:val="00BC1AAC"/>
    <w:rsid w:val="00C65C29"/>
    <w:rsid w:val="00D17063"/>
    <w:rsid w:val="00EE54CF"/>
    <w:rsid w:val="00E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6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6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F6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sopysnapu.gp.gov.ua/ua/pdf/8-2015/vandi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89E78-E466-42C2-B822-E204F8BB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dcterms:created xsi:type="dcterms:W3CDTF">2017-04-18T12:10:00Z</dcterms:created>
  <dcterms:modified xsi:type="dcterms:W3CDTF">2017-04-20T11:44:00Z</dcterms:modified>
</cp:coreProperties>
</file>