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E8" w:rsidRDefault="00BB29E8" w:rsidP="00BB29E8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BB29E8" w:rsidRDefault="00BB29E8" w:rsidP="00BB29E8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BB29E8" w:rsidRDefault="00BB29E8" w:rsidP="00BB29E8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BB29E8" w:rsidRDefault="00BB29E8" w:rsidP="00BB29E8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BB29E8" w:rsidRDefault="00BB29E8" w:rsidP="00BB29E8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BB29E8" w:rsidRDefault="00BB29E8" w:rsidP="00BB29E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BB29E8" w:rsidRDefault="00BB29E8" w:rsidP="00BB29E8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BB29E8" w:rsidRDefault="00BB29E8" w:rsidP="00BB29E8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Зав. кафедри ________  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Помиткіна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Л.В.</w:t>
      </w:r>
    </w:p>
    <w:p w:rsidR="00BB29E8" w:rsidRDefault="00BB29E8" w:rsidP="00BB29E8">
      <w:pPr>
        <w:spacing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BB29E8" w:rsidRDefault="00BB29E8" w:rsidP="00BB29E8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«______»____________________2016_р.</w:t>
      </w:r>
    </w:p>
    <w:p w:rsidR="00BB29E8" w:rsidRDefault="00BB29E8" w:rsidP="00BB29E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BB29E8" w:rsidRDefault="00BB29E8" w:rsidP="00BB29E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BB29E8" w:rsidRDefault="00BB29E8" w:rsidP="00BB29E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BB29E8" w:rsidRDefault="00BB29E8" w:rsidP="00BB29E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BB29E8" w:rsidRDefault="00BB29E8" w:rsidP="00BB29E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BB29E8" w:rsidRDefault="00BB29E8" w:rsidP="00BB29E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BB29E8" w:rsidRDefault="00BB29E8" w:rsidP="00BB29E8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ЕКЗАМЕНАЦІЙНИЙ БІЛЕТ №____ </w:t>
      </w:r>
    </w:p>
    <w:p w:rsidR="00BB29E8" w:rsidRDefault="00BB29E8" w:rsidP="00BB29E8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Дисципліна «Соціальна психологія»</w:t>
      </w:r>
    </w:p>
    <w:p w:rsidR="00BB29E8" w:rsidRDefault="00BB29E8" w:rsidP="00BB29E8">
      <w:pPr>
        <w:tabs>
          <w:tab w:val="left" w:pos="284"/>
        </w:tabs>
        <w:autoSpaceDE w:val="0"/>
        <w:autoSpaceDN w:val="0"/>
        <w:ind w:firstLine="567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BB29E8" w:rsidRDefault="00BB29E8" w:rsidP="00BB29E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29E8">
        <w:rPr>
          <w:rFonts w:ascii="Times New Roman" w:hAnsi="Times New Roman"/>
          <w:sz w:val="28"/>
          <w:szCs w:val="28"/>
          <w:lang w:val="ru-RU"/>
        </w:rPr>
        <w:t>1.</w:t>
      </w:r>
      <w:r w:rsidRPr="00BB29E8">
        <w:rPr>
          <w:rFonts w:ascii="Times New Roman" w:hAnsi="Times New Roman"/>
          <w:bCs/>
          <w:sz w:val="28"/>
          <w:szCs w:val="28"/>
          <w:lang w:val="ru-RU"/>
        </w:rPr>
        <w:t xml:space="preserve"> Да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йте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оцінку такому </w:t>
      </w:r>
      <w:proofErr w:type="gramStart"/>
      <w:r>
        <w:rPr>
          <w:rFonts w:ascii="Times New Roman" w:hAnsi="Times New Roman"/>
          <w:bCs/>
          <w:sz w:val="28"/>
          <w:szCs w:val="28"/>
          <w:lang w:val="uk-UA"/>
        </w:rPr>
        <w:t>соц</w:t>
      </w:r>
      <w:proofErr w:type="gramEnd"/>
      <w:r>
        <w:rPr>
          <w:rFonts w:ascii="Times New Roman" w:hAnsi="Times New Roman"/>
          <w:bCs/>
          <w:sz w:val="28"/>
          <w:szCs w:val="28"/>
          <w:lang w:val="uk-UA"/>
        </w:rPr>
        <w:t>іально-психологічному явищу як зара</w:t>
      </w:r>
      <w:r>
        <w:rPr>
          <w:rFonts w:ascii="Times New Roman" w:hAnsi="Times New Roman"/>
          <w:sz w:val="28"/>
          <w:szCs w:val="28"/>
          <w:lang w:val="uk-UA"/>
        </w:rPr>
        <w:t xml:space="preserve">ження </w:t>
      </w:r>
    </w:p>
    <w:p w:rsidR="00BB29E8" w:rsidRDefault="00BB29E8" w:rsidP="00BB29E8">
      <w:pPr>
        <w:pStyle w:val="21"/>
        <w:widowControl w:val="0"/>
        <w:tabs>
          <w:tab w:val="left" w:pos="709"/>
          <w:tab w:val="left" w:pos="900"/>
          <w:tab w:val="left" w:pos="1573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BB29E8" w:rsidRDefault="00BB29E8" w:rsidP="00BB29E8">
      <w:pPr>
        <w:pStyle w:val="21"/>
        <w:widowControl w:val="0"/>
        <w:tabs>
          <w:tab w:val="left" w:pos="709"/>
          <w:tab w:val="left" w:pos="1530"/>
        </w:tabs>
        <w:suppressAutoHyphens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Розкрити класифікацію г</w:t>
      </w:r>
      <w:r>
        <w:rPr>
          <w:sz w:val="28"/>
          <w:szCs w:val="28"/>
        </w:rPr>
        <w:t xml:space="preserve">руп за розміром: великі, середні, малі, мікрогрупи, обґрунтувати </w:t>
      </w:r>
      <w:proofErr w:type="spellStart"/>
      <w:r>
        <w:rPr>
          <w:sz w:val="28"/>
          <w:szCs w:val="28"/>
        </w:rPr>
        <w:t>їхвідмінність</w:t>
      </w:r>
      <w:proofErr w:type="spellEnd"/>
    </w:p>
    <w:p w:rsidR="00BB29E8" w:rsidRDefault="00BB29E8" w:rsidP="00BB29E8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BB29E8" w:rsidRDefault="00BB29E8" w:rsidP="00BB29E8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BB29E8" w:rsidRDefault="00BB29E8" w:rsidP="00BB29E8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BB29E8" w:rsidRDefault="00BB29E8" w:rsidP="00BB29E8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BB29E8" w:rsidRDefault="00BB29E8" w:rsidP="00BB29E8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BB29E8" w:rsidRDefault="00BB29E8" w:rsidP="00BB29E8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BB29E8" w:rsidRDefault="00BB29E8" w:rsidP="00BB29E8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BB29E8" w:rsidRDefault="00BB29E8" w:rsidP="00BB29E8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BB29E8" w:rsidRDefault="00BB29E8" w:rsidP="00BB29E8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 xml:space="preserve">Питання до екзамену розглянуті та схвалені на  засіданні кафедри </w:t>
      </w:r>
    </w:p>
    <w:p w:rsidR="00BB29E8" w:rsidRDefault="00BB29E8" w:rsidP="00BB29E8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>Протокол № ____ від «___»______________ 2016 р.</w:t>
      </w:r>
    </w:p>
    <w:p w:rsidR="00BB29E8" w:rsidRDefault="00BB29E8" w:rsidP="00BB29E8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</w:p>
    <w:p w:rsidR="00BB29E8" w:rsidRDefault="00BB29E8" w:rsidP="00BB29E8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 xml:space="preserve">                                         </w:t>
      </w:r>
    </w:p>
    <w:p w:rsidR="00BB29E8" w:rsidRDefault="00BB29E8" w:rsidP="00BB29E8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</w:p>
    <w:p w:rsidR="00BB29E8" w:rsidRDefault="00BB29E8" w:rsidP="00BB29E8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uk-UA" w:eastAsia="ar-SA" w:bidi="ar-SA"/>
        </w:rPr>
      </w:pPr>
      <w:r>
        <w:rPr>
          <w:rFonts w:ascii="Times New Roman" w:hAnsi="Times New Roman"/>
          <w:lang w:val="uk-UA" w:eastAsia="ar-SA"/>
        </w:rPr>
        <w:t>Викладач: _________________</w:t>
      </w:r>
      <w:r>
        <w:rPr>
          <w:rFonts w:ascii="Times New Roman" w:hAnsi="Times New Roman"/>
          <w:lang w:val="uk-UA" w:eastAsia="ar-SA"/>
        </w:rPr>
        <w:tab/>
      </w:r>
      <w:r>
        <w:rPr>
          <w:rFonts w:ascii="Times New Roman" w:hAnsi="Times New Roman"/>
          <w:lang w:val="uk-UA" w:eastAsia="ar-SA"/>
        </w:rPr>
        <w:tab/>
      </w:r>
      <w:r>
        <w:rPr>
          <w:rFonts w:ascii="Times New Roman" w:hAnsi="Times New Roman"/>
          <w:lang w:val="uk-UA" w:eastAsia="ar-SA"/>
        </w:rPr>
        <w:tab/>
      </w:r>
      <w:proofErr w:type="spellStart"/>
      <w:r>
        <w:rPr>
          <w:rFonts w:ascii="Times New Roman" w:hAnsi="Times New Roman"/>
          <w:lang w:val="uk-UA" w:eastAsia="ar-SA"/>
        </w:rPr>
        <w:t>О.М.Назарук</w:t>
      </w:r>
      <w:proofErr w:type="spellEnd"/>
    </w:p>
    <w:p w:rsidR="00BB29E8" w:rsidRDefault="00BB29E8" w:rsidP="00BB29E8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uk-UA" w:eastAsia="ar-SA" w:bidi="ar-SA"/>
        </w:rPr>
      </w:pPr>
      <w:r>
        <w:rPr>
          <w:rFonts w:ascii="Times New Roman" w:hAnsi="Times New Roman"/>
          <w:szCs w:val="20"/>
          <w:lang w:val="uk-UA" w:eastAsia="ar-SA" w:bidi="ar-SA"/>
        </w:rPr>
        <w:t>підпис</w:t>
      </w:r>
      <w:r>
        <w:rPr>
          <w:rFonts w:ascii="Times New Roman" w:hAnsi="Times New Roman"/>
          <w:szCs w:val="20"/>
          <w:lang w:val="uk-UA" w:eastAsia="ar-SA" w:bidi="ar-SA"/>
        </w:rPr>
        <w:br w:type="page"/>
      </w:r>
      <w:r>
        <w:rPr>
          <w:rFonts w:ascii="Times New Roman" w:hAnsi="Times New Roman"/>
          <w:b/>
          <w:sz w:val="28"/>
          <w:szCs w:val="28"/>
          <w:lang w:val="uk-UA" w:eastAsia="ar-SA" w:bidi="ar-SA"/>
        </w:rPr>
        <w:lastRenderedPageBreak/>
        <w:t>Питання до екзамену</w:t>
      </w:r>
    </w:p>
    <w:p w:rsidR="00BB29E8" w:rsidRDefault="00BB29E8" w:rsidP="00BB29E8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uk-UA" w:eastAsia="ar-SA" w:bidi="ar-SA"/>
        </w:rPr>
      </w:pPr>
    </w:p>
    <w:p w:rsidR="00BB29E8" w:rsidRDefault="00BB29E8" w:rsidP="00BB29E8">
      <w:pPr>
        <w:tabs>
          <w:tab w:val="num" w:pos="0"/>
          <w:tab w:val="left" w:pos="284"/>
        </w:tabs>
        <w:autoSpaceDE w:val="0"/>
        <w:autoSpaceDN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типових питань до екзамену</w:t>
      </w:r>
    </w:p>
    <w:p w:rsidR="00BB29E8" w:rsidRDefault="00BB29E8" w:rsidP="00BB29E8">
      <w:pPr>
        <w:tabs>
          <w:tab w:val="num" w:pos="0"/>
          <w:tab w:val="left" w:pos="28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 w:eastAsia="ar-SA" w:bidi="ar-SA"/>
        </w:rPr>
      </w:pPr>
    </w:p>
    <w:p w:rsidR="00BB29E8" w:rsidRDefault="00BB29E8" w:rsidP="00BB29E8">
      <w:pPr>
        <w:ind w:firstLine="709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Характеристика груп за організованістю: організовані та неорганізовані</w:t>
      </w:r>
    </w:p>
    <w:p w:rsidR="00BB29E8" w:rsidRDefault="00BB29E8" w:rsidP="00BB29E8">
      <w:pPr>
        <w:ind w:firstLine="709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Характеристика груп за статусом: формальні (офіційні) та неформальні (неофіційні)</w:t>
      </w:r>
    </w:p>
    <w:p w:rsidR="00BB29E8" w:rsidRDefault="00BB29E8" w:rsidP="00BB29E8">
      <w:pPr>
        <w:ind w:firstLine="709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 xml:space="preserve">Характеристика груп за розвитком: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слабкорозвинуті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високорозвинуті</w:t>
      </w:r>
      <w:proofErr w:type="spellEnd"/>
    </w:p>
    <w:p w:rsidR="00BB29E8" w:rsidRDefault="00BB29E8" w:rsidP="00BB29E8">
      <w:pPr>
        <w:ind w:firstLine="709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 xml:space="preserve">4. </w:t>
      </w:r>
      <w:r>
        <w:rPr>
          <w:rFonts w:ascii="Times New Roman" w:hAnsi="Times New Roman"/>
          <w:sz w:val="28"/>
          <w:szCs w:val="28"/>
          <w:lang w:val="uk-UA"/>
        </w:rPr>
        <w:t>Характеристика груп за значимістю: референтні та нереферентні</w:t>
      </w:r>
    </w:p>
    <w:p w:rsidR="00BB29E8" w:rsidRDefault="00BB29E8" w:rsidP="00BB29E8">
      <w:pPr>
        <w:ind w:firstLine="709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 xml:space="preserve">5. </w:t>
      </w:r>
      <w:r>
        <w:rPr>
          <w:rFonts w:ascii="Times New Roman" w:hAnsi="Times New Roman"/>
          <w:sz w:val="28"/>
          <w:szCs w:val="28"/>
          <w:lang w:val="uk-UA"/>
        </w:rPr>
        <w:t>Характеристика груп за безпосередності взаємостосунків: реальні, умовні, первинні, вторинні</w:t>
      </w:r>
    </w:p>
    <w:p w:rsidR="00BB29E8" w:rsidRDefault="00BB29E8" w:rsidP="00BB29E8">
      <w:pPr>
        <w:ind w:firstLine="709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 xml:space="preserve">6. </w:t>
      </w:r>
      <w:r>
        <w:rPr>
          <w:rFonts w:ascii="Times New Roman" w:hAnsi="Times New Roman"/>
          <w:sz w:val="28"/>
          <w:szCs w:val="28"/>
          <w:lang w:val="uk-UA"/>
        </w:rPr>
        <w:t>Референтна група та група належності</w:t>
      </w:r>
    </w:p>
    <w:p w:rsidR="00BB29E8" w:rsidRPr="00BB29E8" w:rsidRDefault="00BB29E8" w:rsidP="00BB29E8">
      <w:pPr>
        <w:ind w:firstLine="709"/>
        <w:jc w:val="both"/>
        <w:rPr>
          <w:rStyle w:val="FontStyle57"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 xml:space="preserve">7. </w:t>
      </w:r>
      <w:r>
        <w:rPr>
          <w:rFonts w:ascii="Times New Roman" w:hAnsi="Times New Roman"/>
          <w:sz w:val="28"/>
          <w:szCs w:val="28"/>
          <w:lang w:val="uk-UA"/>
        </w:rPr>
        <w:t>Стереотипи міжособистісного сприймання</w:t>
      </w:r>
    </w:p>
    <w:p w:rsidR="00BB29E8" w:rsidRPr="00BB29E8" w:rsidRDefault="00BB29E8" w:rsidP="00BB29E8">
      <w:pPr>
        <w:pStyle w:val="a3"/>
        <w:ind w:left="0" w:firstLine="709"/>
        <w:jc w:val="both"/>
        <w:rPr>
          <w:lang w:val="ru-RU"/>
        </w:rPr>
      </w:pPr>
      <w:r>
        <w:rPr>
          <w:rStyle w:val="FontStyle57"/>
          <w:sz w:val="28"/>
          <w:szCs w:val="28"/>
          <w:lang w:val="uk-UA" w:eastAsia="uk-UA"/>
        </w:rPr>
        <w:t xml:space="preserve">8. </w:t>
      </w:r>
      <w:r>
        <w:rPr>
          <w:rFonts w:ascii="Times New Roman" w:hAnsi="Times New Roman"/>
          <w:sz w:val="28"/>
          <w:szCs w:val="28"/>
          <w:lang w:val="uk-UA"/>
        </w:rPr>
        <w:t>Вербальна комунікація</w:t>
      </w:r>
    </w:p>
    <w:p w:rsidR="00BB29E8" w:rsidRDefault="00BB29E8" w:rsidP="00BB29E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FontStyle57"/>
          <w:sz w:val="28"/>
          <w:szCs w:val="28"/>
          <w:lang w:val="uk-UA" w:eastAsia="uk-UA"/>
        </w:rPr>
        <w:t xml:space="preserve">9. </w:t>
      </w:r>
      <w:r>
        <w:rPr>
          <w:rFonts w:ascii="Times New Roman" w:hAnsi="Times New Roman"/>
          <w:sz w:val="28"/>
          <w:szCs w:val="28"/>
          <w:lang w:val="uk-UA"/>
        </w:rPr>
        <w:t>Комунікативна сторона спілкування</w:t>
      </w:r>
    </w:p>
    <w:p w:rsidR="00BB29E8" w:rsidRDefault="00BB29E8" w:rsidP="00BB29E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FontStyle57"/>
          <w:sz w:val="28"/>
          <w:szCs w:val="28"/>
          <w:lang w:val="uk-UA" w:eastAsia="uk-UA"/>
        </w:rPr>
        <w:t>10.</w:t>
      </w:r>
      <w:r>
        <w:rPr>
          <w:rFonts w:ascii="Times New Roman" w:hAnsi="Times New Roman"/>
          <w:sz w:val="28"/>
          <w:szCs w:val="28"/>
          <w:lang w:val="uk-UA"/>
        </w:rPr>
        <w:t xml:space="preserve"> Характеристика груп за розміром: великі, середні, малі, мікрогрупи</w:t>
      </w:r>
    </w:p>
    <w:p w:rsidR="00BB29E8" w:rsidRDefault="00BB29E8" w:rsidP="00BB29E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 Колектив</w:t>
      </w:r>
    </w:p>
    <w:p w:rsidR="00BB29E8" w:rsidRDefault="00BB29E8" w:rsidP="00BB29E8">
      <w:pPr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12. </w:t>
      </w:r>
      <w:r>
        <w:rPr>
          <w:rFonts w:ascii="Times New Roman" w:hAnsi="Times New Roman"/>
          <w:sz w:val="28"/>
          <w:szCs w:val="28"/>
          <w:lang w:val="uk-UA"/>
        </w:rPr>
        <w:t>Види спілкування</w:t>
      </w:r>
    </w:p>
    <w:p w:rsidR="00BB29E8" w:rsidRDefault="00BB29E8" w:rsidP="00BB29E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13. </w:t>
      </w:r>
      <w:r>
        <w:rPr>
          <w:rFonts w:ascii="Times New Roman" w:hAnsi="Times New Roman"/>
          <w:sz w:val="28"/>
          <w:szCs w:val="28"/>
          <w:lang w:val="uk-UA"/>
        </w:rPr>
        <w:t>Корпорація</w:t>
      </w:r>
    </w:p>
    <w:p w:rsidR="00BB29E8" w:rsidRDefault="00BB29E8" w:rsidP="00BB29E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 Асоціація або кооперація</w:t>
      </w:r>
    </w:p>
    <w:p w:rsidR="00BB29E8" w:rsidRDefault="00BB29E8" w:rsidP="00BB29E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 Соціальна перцепція</w:t>
      </w:r>
    </w:p>
    <w:p w:rsidR="00BB29E8" w:rsidRDefault="00BB29E8" w:rsidP="00BB29E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 Дифузна група</w:t>
      </w:r>
    </w:p>
    <w:p w:rsidR="00BB29E8" w:rsidRDefault="00BB29E8" w:rsidP="00BB29E8">
      <w:pPr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17. </w:t>
      </w:r>
      <w:r>
        <w:rPr>
          <w:rFonts w:ascii="Times New Roman" w:hAnsi="Times New Roman"/>
          <w:sz w:val="28"/>
          <w:szCs w:val="28"/>
          <w:lang w:val="uk-UA"/>
        </w:rPr>
        <w:t>Бар’єри спілкування</w:t>
      </w:r>
    </w:p>
    <w:p w:rsidR="00BB29E8" w:rsidRDefault="00BB29E8" w:rsidP="00BB29E8">
      <w:pPr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18. </w:t>
      </w:r>
      <w:r>
        <w:rPr>
          <w:rFonts w:ascii="Times New Roman" w:hAnsi="Times New Roman"/>
          <w:sz w:val="28"/>
          <w:szCs w:val="28"/>
          <w:lang w:val="uk-UA"/>
        </w:rPr>
        <w:t>Засоби комунікації</w:t>
      </w:r>
    </w:p>
    <w:p w:rsidR="00BB29E8" w:rsidRDefault="00BB29E8" w:rsidP="00BB29E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19.</w:t>
      </w:r>
      <w:r>
        <w:rPr>
          <w:rFonts w:ascii="Times New Roman" w:hAnsi="Times New Roman"/>
          <w:sz w:val="28"/>
          <w:szCs w:val="28"/>
          <w:lang w:val="uk-UA"/>
        </w:rPr>
        <w:t>Мода</w:t>
      </w:r>
    </w:p>
    <w:p w:rsidR="00BB29E8" w:rsidRDefault="00BB29E8" w:rsidP="00BB29E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20. </w:t>
      </w:r>
      <w:r>
        <w:rPr>
          <w:rFonts w:ascii="Times New Roman" w:hAnsi="Times New Roman"/>
          <w:sz w:val="28"/>
          <w:szCs w:val="28"/>
          <w:lang w:val="uk-UA"/>
        </w:rPr>
        <w:t>Чутки</w:t>
      </w:r>
    </w:p>
    <w:p w:rsidR="00BB29E8" w:rsidRDefault="00BB29E8" w:rsidP="00BB29E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21. Наслідування</w:t>
      </w:r>
    </w:p>
    <w:p w:rsidR="00BB29E8" w:rsidRDefault="00BB29E8" w:rsidP="00BB29E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22. Навіювання</w:t>
      </w:r>
    </w:p>
    <w:p w:rsidR="00BB29E8" w:rsidRDefault="00BB29E8" w:rsidP="00BB29E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23. Паніка</w:t>
      </w:r>
    </w:p>
    <w:p w:rsidR="00BB29E8" w:rsidRPr="00BB29E8" w:rsidRDefault="00BB29E8" w:rsidP="00BB29E8">
      <w:pPr>
        <w:ind w:firstLine="709"/>
        <w:jc w:val="both"/>
        <w:rPr>
          <w:rStyle w:val="FontStyle57"/>
          <w:sz w:val="28"/>
          <w:szCs w:val="28"/>
          <w:lang w:val="ru-RU" w:eastAsia="uk-UA"/>
        </w:rPr>
      </w:pPr>
      <w:r>
        <w:rPr>
          <w:rStyle w:val="FontStyle57"/>
          <w:sz w:val="28"/>
          <w:szCs w:val="28"/>
          <w:lang w:val="uk-UA" w:eastAsia="uk-UA"/>
        </w:rPr>
        <w:t>24.</w:t>
      </w:r>
      <w:r>
        <w:rPr>
          <w:rFonts w:ascii="Times New Roman" w:hAnsi="Times New Roman"/>
          <w:sz w:val="28"/>
          <w:szCs w:val="28"/>
          <w:lang w:val="uk-UA"/>
        </w:rPr>
        <w:t xml:space="preserve"> Корпорація</w:t>
      </w:r>
    </w:p>
    <w:p w:rsidR="00BB29E8" w:rsidRPr="00BB29E8" w:rsidRDefault="00BB29E8" w:rsidP="00BB29E8">
      <w:pPr>
        <w:ind w:firstLine="709"/>
        <w:jc w:val="both"/>
        <w:rPr>
          <w:lang w:val="ru-RU"/>
        </w:rPr>
      </w:pPr>
      <w:r>
        <w:rPr>
          <w:rStyle w:val="FontStyle57"/>
          <w:sz w:val="28"/>
          <w:szCs w:val="28"/>
          <w:lang w:val="uk-UA" w:eastAsia="uk-UA"/>
        </w:rPr>
        <w:t>25.</w:t>
      </w:r>
      <w:r>
        <w:rPr>
          <w:rFonts w:ascii="Times New Roman" w:hAnsi="Times New Roman"/>
          <w:sz w:val="28"/>
          <w:szCs w:val="28"/>
          <w:lang w:val="uk-UA"/>
        </w:rPr>
        <w:t xml:space="preserve"> Комунікативна сторона спілкування</w:t>
      </w:r>
    </w:p>
    <w:p w:rsidR="00BB29E8" w:rsidRDefault="00BB29E8" w:rsidP="00BB29E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FontStyle57"/>
          <w:sz w:val="28"/>
          <w:szCs w:val="28"/>
          <w:lang w:val="uk-UA" w:eastAsia="uk-UA"/>
        </w:rPr>
        <w:t xml:space="preserve">26. </w:t>
      </w:r>
      <w:r>
        <w:rPr>
          <w:rFonts w:ascii="Times New Roman" w:hAnsi="Times New Roman"/>
          <w:sz w:val="28"/>
          <w:szCs w:val="28"/>
          <w:lang w:val="uk-UA"/>
        </w:rPr>
        <w:t>Інтерактивна сторона спілкування</w:t>
      </w:r>
    </w:p>
    <w:p w:rsidR="00BB29E8" w:rsidRDefault="00BB29E8" w:rsidP="00BB29E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FontStyle57"/>
          <w:sz w:val="28"/>
          <w:szCs w:val="28"/>
          <w:lang w:val="uk-UA" w:eastAsia="uk-UA"/>
        </w:rPr>
        <w:t xml:space="preserve">27.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Перцептивна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сторона спілкування</w:t>
      </w:r>
    </w:p>
    <w:p w:rsidR="00BB29E8" w:rsidRDefault="00BB29E8" w:rsidP="00BB29E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FontStyle57"/>
          <w:sz w:val="28"/>
          <w:szCs w:val="28"/>
          <w:lang w:val="uk-UA" w:eastAsia="uk-UA"/>
        </w:rPr>
        <w:t xml:space="preserve">28. </w:t>
      </w:r>
      <w:r>
        <w:rPr>
          <w:rFonts w:ascii="Times New Roman" w:hAnsi="Times New Roman"/>
          <w:sz w:val="28"/>
          <w:szCs w:val="28"/>
          <w:lang w:val="uk-UA"/>
        </w:rPr>
        <w:t>Невербальне спілкування</w:t>
      </w:r>
    </w:p>
    <w:p w:rsidR="00BB29E8" w:rsidRDefault="00BB29E8" w:rsidP="00BB29E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FontStyle57"/>
          <w:sz w:val="28"/>
          <w:szCs w:val="28"/>
          <w:lang w:val="uk-UA" w:eastAsia="uk-UA"/>
        </w:rPr>
        <w:t xml:space="preserve">29. </w:t>
      </w:r>
      <w:r>
        <w:rPr>
          <w:rFonts w:ascii="Times New Roman" w:hAnsi="Times New Roman"/>
          <w:sz w:val="28"/>
          <w:szCs w:val="28"/>
          <w:lang w:val="uk-UA"/>
        </w:rPr>
        <w:t>Ефективність спілкування</w:t>
      </w:r>
    </w:p>
    <w:p w:rsidR="00BB29E8" w:rsidRDefault="00BB29E8" w:rsidP="00BB29E8">
      <w:pPr>
        <w:ind w:firstLine="709"/>
        <w:jc w:val="both"/>
        <w:rPr>
          <w:rStyle w:val="FontStyle57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30. Становлення та розвиток соціальної психології</w:t>
      </w:r>
    </w:p>
    <w:p w:rsidR="00877E13" w:rsidRDefault="00877E13">
      <w:bookmarkStart w:id="0" w:name="_GoBack"/>
      <w:bookmarkEnd w:id="0"/>
    </w:p>
    <w:sectPr w:rsidR="0087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E8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29E8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E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9E8"/>
    <w:pPr>
      <w:ind w:left="720"/>
      <w:contextualSpacing/>
    </w:pPr>
  </w:style>
  <w:style w:type="paragraph" w:customStyle="1" w:styleId="21">
    <w:name w:val="Основной текст 21"/>
    <w:basedOn w:val="a"/>
    <w:rsid w:val="00BB29E8"/>
    <w:pPr>
      <w:suppressAutoHyphens/>
      <w:spacing w:after="120" w:line="480" w:lineRule="auto"/>
    </w:pPr>
    <w:rPr>
      <w:rFonts w:ascii="Times New Roman" w:hAnsi="Times New Roman"/>
      <w:lang w:val="uk-UA" w:eastAsia="ar-SA" w:bidi="ar-SA"/>
    </w:rPr>
  </w:style>
  <w:style w:type="character" w:customStyle="1" w:styleId="FontStyle57">
    <w:name w:val="Font Style57"/>
    <w:rsid w:val="00BB29E8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E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9E8"/>
    <w:pPr>
      <w:ind w:left="720"/>
      <w:contextualSpacing/>
    </w:pPr>
  </w:style>
  <w:style w:type="paragraph" w:customStyle="1" w:styleId="21">
    <w:name w:val="Основной текст 21"/>
    <w:basedOn w:val="a"/>
    <w:rsid w:val="00BB29E8"/>
    <w:pPr>
      <w:suppressAutoHyphens/>
      <w:spacing w:after="120" w:line="480" w:lineRule="auto"/>
    </w:pPr>
    <w:rPr>
      <w:rFonts w:ascii="Times New Roman" w:hAnsi="Times New Roman"/>
      <w:lang w:val="uk-UA" w:eastAsia="ar-SA" w:bidi="ar-SA"/>
    </w:rPr>
  </w:style>
  <w:style w:type="character" w:customStyle="1" w:styleId="FontStyle57">
    <w:name w:val="Font Style57"/>
    <w:rsid w:val="00BB29E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2017-02-11T15:34:00Z</dcterms:created>
  <dcterms:modified xsi:type="dcterms:W3CDTF">2017-02-11T15:35:00Z</dcterms:modified>
</cp:coreProperties>
</file>