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F3" w:rsidRPr="00503B06" w:rsidRDefault="00BE71F3" w:rsidP="00BE71F3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Національний авіаційний університет</w:t>
      </w:r>
    </w:p>
    <w:p w:rsidR="00BE71F3" w:rsidRPr="00503B06" w:rsidRDefault="00BE71F3" w:rsidP="00BE71F3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Навчально-науковий Гуманітарний інститут</w:t>
      </w:r>
    </w:p>
    <w:p w:rsidR="00BE71F3" w:rsidRPr="00503B06" w:rsidRDefault="00BE71F3" w:rsidP="00BE71F3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КАФЕДРА АВІАЦІЙНОЇ ПСИХОЛОГІЇ</w:t>
      </w:r>
    </w:p>
    <w:p w:rsidR="00BE71F3" w:rsidRPr="00503B06" w:rsidRDefault="00BE71F3" w:rsidP="00BE71F3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BE71F3" w:rsidRPr="00503B06" w:rsidRDefault="00BE71F3" w:rsidP="00BE71F3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BE71F3" w:rsidRPr="00503B06" w:rsidRDefault="00BE71F3" w:rsidP="00BE71F3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BE71F3" w:rsidRPr="00503B06" w:rsidRDefault="00BE71F3" w:rsidP="00BE71F3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BE71F3" w:rsidRPr="00503B06" w:rsidRDefault="00BE71F3" w:rsidP="00BE71F3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BE71F3" w:rsidRPr="00503B06" w:rsidRDefault="00BE71F3" w:rsidP="00BE71F3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</w:p>
    <w:p w:rsidR="00BE71F3" w:rsidRPr="00503B06" w:rsidRDefault="00BE71F3" w:rsidP="00BE71F3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</w:p>
    <w:p w:rsidR="00BE71F3" w:rsidRPr="00503B06" w:rsidRDefault="00BE71F3" w:rsidP="00BE71F3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</w:p>
    <w:p w:rsidR="00BE71F3" w:rsidRPr="00503B06" w:rsidRDefault="00BE71F3" w:rsidP="00BE71F3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 w:eastAsia="ar-SA"/>
        </w:rPr>
      </w:pPr>
      <w:r w:rsidRPr="00503B06">
        <w:rPr>
          <w:rFonts w:ascii="Times New Roman" w:hAnsi="Times New Roman"/>
          <w:b/>
          <w:caps/>
          <w:color w:val="000000"/>
          <w:lang w:val="uk-UA" w:eastAsia="ar-SA"/>
        </w:rPr>
        <w:t>Модульна контрольна робота</w:t>
      </w:r>
      <w:r w:rsidRPr="00503B06">
        <w:rPr>
          <w:rFonts w:ascii="Times New Roman" w:hAnsi="Times New Roman"/>
          <w:b/>
          <w:color w:val="000000"/>
          <w:lang w:val="uk-UA" w:eastAsia="ar-SA"/>
        </w:rPr>
        <w:t xml:space="preserve"> №___</w:t>
      </w:r>
    </w:p>
    <w:p w:rsidR="00BE71F3" w:rsidRPr="00503B06" w:rsidRDefault="00BE71F3" w:rsidP="00BE71F3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Pr="00503B06" w:rsidRDefault="00BE71F3" w:rsidP="00BE71F3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lang w:val="uk-UA" w:eastAsia="ar-SA"/>
        </w:rPr>
        <w:t>Математичні методи в психології</w:t>
      </w:r>
      <w:r w:rsidRPr="00503B06">
        <w:rPr>
          <w:rFonts w:ascii="Times New Roman" w:hAnsi="Times New Roman"/>
          <w:bCs/>
          <w:color w:val="000000"/>
          <w:lang w:val="uk-UA" w:eastAsia="ar-SA"/>
        </w:rPr>
        <w:t>»</w:t>
      </w:r>
    </w:p>
    <w:p w:rsidR="00BE71F3" w:rsidRPr="00503B06" w:rsidRDefault="00BE71F3" w:rsidP="00BE71F3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Pr="00503B06" w:rsidRDefault="00BE71F3" w:rsidP="00BE71F3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>за спеціальністю 053 «Психологія»</w:t>
      </w:r>
    </w:p>
    <w:p w:rsidR="00BE71F3" w:rsidRPr="00503B06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Pr="00503B06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Pr="00503B06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Pr="00503B06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Pr="00503B06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Pr="00503B06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Pr="00503B06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Pr="00503B06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Pr="00503B06" w:rsidRDefault="00BE71F3" w:rsidP="00BE71F3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Pr="00503B06" w:rsidRDefault="00BE71F3" w:rsidP="00BE71F3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Pr="00503B06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Укладач: </w:t>
      </w:r>
    </w:p>
    <w:p w:rsidR="00BE71F3" w:rsidRPr="00503B06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старший викладач кафедри авіаційної    </w:t>
      </w:r>
    </w:p>
    <w:p w:rsidR="00BE71F3" w:rsidRPr="00503B06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>психології ________В.В.Злагодух</w:t>
      </w:r>
    </w:p>
    <w:p w:rsidR="00BE71F3" w:rsidRPr="00503B06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Pr="00503B06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Контрольні роботи розглянуті та схвалені на                                       </w:t>
      </w:r>
    </w:p>
    <w:p w:rsidR="00BE71F3" w:rsidRPr="00503B06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>засіданні кафедри авіаційної психології</w:t>
      </w:r>
    </w:p>
    <w:p w:rsidR="00BE71F3" w:rsidRPr="00503B06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Pr="00503B06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                                            Протокол № ____ від «___»________ 2016 р.</w:t>
      </w:r>
    </w:p>
    <w:p w:rsidR="00BE71F3" w:rsidRPr="00503B06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Pr="00503B06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                                            Завідувач кафедри               Л.В.Помиткіна</w:t>
      </w:r>
    </w:p>
    <w:p w:rsidR="00BE71F3" w:rsidRPr="00503B06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Pr="00503B06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Pr="00503B06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Pr="00503B06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bookmarkStart w:id="0" w:name="_GoBack"/>
      <w:bookmarkEnd w:id="0"/>
    </w:p>
    <w:p w:rsidR="00BE71F3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Pr="00503B06" w:rsidRDefault="00BE71F3" w:rsidP="00BE71F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Pr="00503B06" w:rsidRDefault="00BE71F3" w:rsidP="00BE71F3">
      <w:pPr>
        <w:shd w:val="clear" w:color="auto" w:fill="FFFFFF"/>
        <w:jc w:val="right"/>
        <w:rPr>
          <w:rFonts w:ascii="Times New Roman" w:hAnsi="Times New Roman"/>
          <w:b/>
          <w:bCs/>
          <w:lang w:val="uk-UA" w:eastAsia="x-none" w:bidi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lastRenderedPageBreak/>
        <w:t xml:space="preserve"> </w:t>
      </w:r>
      <w:r w:rsidRPr="00503B06">
        <w:rPr>
          <w:rFonts w:ascii="Times New Roman" w:hAnsi="Times New Roman"/>
          <w:b/>
          <w:bCs/>
          <w:lang w:val="uk-UA" w:eastAsia="x-none" w:bidi="ar-SA"/>
        </w:rPr>
        <w:t>Зразок типової модульної контрольної роботи</w:t>
      </w:r>
    </w:p>
    <w:p w:rsidR="00BE71F3" w:rsidRPr="00503B06" w:rsidRDefault="00BE71F3" w:rsidP="00BE71F3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Pr="00503B06" w:rsidRDefault="00BE71F3" w:rsidP="00BE71F3">
      <w:pPr>
        <w:rPr>
          <w:rFonts w:ascii="Times New Roman" w:hAnsi="Times New Roman"/>
          <w:lang w:val="ru-RU"/>
        </w:rPr>
      </w:pPr>
    </w:p>
    <w:p w:rsidR="00BE71F3" w:rsidRPr="00503B06" w:rsidRDefault="00BE71F3" w:rsidP="00BE71F3">
      <w:pPr>
        <w:spacing w:line="360" w:lineRule="auto"/>
        <w:rPr>
          <w:rFonts w:ascii="Times New Roman" w:hAnsi="Times New Roman"/>
          <w:lang w:val="ru-RU"/>
        </w:rPr>
      </w:pPr>
    </w:p>
    <w:p w:rsidR="00BE71F3" w:rsidRPr="00503B06" w:rsidRDefault="00BE71F3" w:rsidP="00BE71F3">
      <w:pPr>
        <w:spacing w:line="360" w:lineRule="auto"/>
        <w:rPr>
          <w:rFonts w:ascii="Times New Roman" w:hAnsi="Times New Roman"/>
          <w:lang w:val="ru-RU"/>
        </w:rPr>
      </w:pPr>
    </w:p>
    <w:p w:rsidR="00BE71F3" w:rsidRPr="00503B06" w:rsidRDefault="00BE71F3" w:rsidP="00BE71F3">
      <w:pPr>
        <w:spacing w:line="360" w:lineRule="auto"/>
        <w:rPr>
          <w:rFonts w:ascii="Times New Roman" w:hAnsi="Times New Roman"/>
          <w:lang w:val="ru-RU"/>
        </w:rPr>
      </w:pPr>
    </w:p>
    <w:p w:rsidR="00BE71F3" w:rsidRPr="00E92FD5" w:rsidRDefault="00BE71F3" w:rsidP="00BE71F3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037DEB">
        <w:rPr>
          <w:rFonts w:ascii="Times New Roman" w:hAnsi="Times New Roman"/>
          <w:b/>
          <w:lang w:val="ru-RU"/>
        </w:rPr>
        <w:t>ВАРІАНТ 1</w:t>
      </w:r>
    </w:p>
    <w:p w:rsidR="00BE71F3" w:rsidRDefault="00BE71F3" w:rsidP="00BE71F3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6C70CB">
        <w:rPr>
          <w:rFonts w:ascii="Times New Roman" w:hAnsi="Times New Roman"/>
          <w:sz w:val="28"/>
          <w:szCs w:val="28"/>
          <w:lang w:val="uk-UA"/>
        </w:rPr>
        <w:t>. Статистична значущість (достовірність) та загальні рекомендації до формування вибірки.</w:t>
      </w:r>
    </w:p>
    <w:p w:rsidR="00BE71F3" w:rsidRDefault="00BE71F3" w:rsidP="00BE71F3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Побудова таблиць та графіків розподілу частот (визначення відносної, абсолютної та накопиченої частоти). Приклад.</w:t>
      </w:r>
    </w:p>
    <w:p w:rsidR="00BE71F3" w:rsidRDefault="00BE71F3" w:rsidP="00BE71F3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Коефіцієнт кореляції Пірсона та випадки його застосування</w:t>
      </w:r>
    </w:p>
    <w:p w:rsidR="00BE71F3" w:rsidRDefault="00BE71F3" w:rsidP="00BE71F3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3D2F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Скласти та описати таблицю за отриманими даними.</w:t>
      </w:r>
    </w:p>
    <w:tbl>
      <w:tblPr>
        <w:tblW w:w="102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84"/>
        <w:gridCol w:w="645"/>
        <w:gridCol w:w="526"/>
        <w:gridCol w:w="688"/>
        <w:gridCol w:w="736"/>
        <w:gridCol w:w="989"/>
        <w:gridCol w:w="814"/>
        <w:gridCol w:w="1122"/>
        <w:gridCol w:w="1168"/>
        <w:gridCol w:w="1418"/>
      </w:tblGrid>
      <w:tr w:rsidR="00BE71F3" w:rsidRPr="003D2F31" w:rsidTr="0065786D">
        <w:trPr>
          <w:trHeight w:val="300"/>
        </w:trPr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1F3" w:rsidRPr="003D2F31" w:rsidRDefault="00BE71F3" w:rsidP="0065786D">
            <w:pPr>
              <w:jc w:val="center"/>
              <w:rPr>
                <w:rFonts w:ascii="Arial Bold" w:hAnsi="Arial Bold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 Bold" w:hAnsi="Arial Bold"/>
                <w:b/>
                <w:bCs/>
                <w:color w:val="000000"/>
                <w:sz w:val="14"/>
                <w:szCs w:val="14"/>
                <w:lang w:eastAsia="ru-RU"/>
              </w:rPr>
              <w:t>Критерий для независимых выборок</w:t>
            </w:r>
          </w:p>
        </w:tc>
      </w:tr>
      <w:tr w:rsidR="00BE71F3" w:rsidRPr="003D2F31" w:rsidTr="0065786D">
        <w:trPr>
          <w:trHeight w:val="612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1F3" w:rsidRPr="003D2F31" w:rsidRDefault="00BE71F3" w:rsidP="0065786D">
            <w:pPr>
              <w:jc w:val="center"/>
              <w:rPr>
                <w:rFonts w:ascii="Arial Bold" w:hAnsi="Arial Bold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 Bold" w:hAnsi="Arial Bold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1F3" w:rsidRPr="003D2F31" w:rsidRDefault="00BE71F3" w:rsidP="0065786D">
            <w:pPr>
              <w:jc w:val="center"/>
              <w:rPr>
                <w:rFonts w:ascii="Arial Bold" w:hAnsi="Arial Bold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 Bold" w:hAnsi="Arial Bold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1F3" w:rsidRPr="003D2F31" w:rsidRDefault="00BE71F3" w:rsidP="006578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Критерий равенства дисперсий Ливиня</w:t>
            </w:r>
          </w:p>
        </w:tc>
        <w:tc>
          <w:tcPr>
            <w:tcW w:w="6935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71F3" w:rsidRPr="003D2F31" w:rsidRDefault="00BE71F3" w:rsidP="006578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t-критерий равенства средних</w:t>
            </w:r>
          </w:p>
        </w:tc>
      </w:tr>
      <w:tr w:rsidR="00BE71F3" w:rsidRPr="003D2F31" w:rsidTr="0065786D">
        <w:trPr>
          <w:trHeight w:val="426"/>
        </w:trPr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1F3" w:rsidRPr="003D2F31" w:rsidRDefault="00BE71F3" w:rsidP="0065786D">
            <w:pPr>
              <w:jc w:val="center"/>
              <w:rPr>
                <w:rFonts w:ascii="Arial Bold" w:hAnsi="Arial Bold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 Bold" w:hAnsi="Arial Bold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1F3" w:rsidRPr="003D2F31" w:rsidRDefault="00BE71F3" w:rsidP="0065786D">
            <w:pPr>
              <w:jc w:val="center"/>
              <w:rPr>
                <w:rFonts w:ascii="Arial Bold" w:hAnsi="Arial Bold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 Bold" w:hAnsi="Arial Bold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1F3" w:rsidRPr="003D2F31" w:rsidRDefault="00BE71F3" w:rsidP="006578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1F3" w:rsidRPr="003D2F31" w:rsidRDefault="00BE71F3" w:rsidP="006578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71F3" w:rsidRPr="003D2F31" w:rsidRDefault="00BE71F3" w:rsidP="006578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95% доверительный интервал разности средних</w:t>
            </w:r>
          </w:p>
        </w:tc>
      </w:tr>
      <w:tr w:rsidR="00BE71F3" w:rsidRPr="003D2F31" w:rsidTr="0065786D">
        <w:trPr>
          <w:trHeight w:val="80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1F3" w:rsidRPr="003D2F31" w:rsidRDefault="00BE71F3" w:rsidP="0065786D">
            <w:pPr>
              <w:jc w:val="center"/>
              <w:rPr>
                <w:rFonts w:ascii="Arial Bold" w:hAnsi="Arial Bold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 Bold" w:hAnsi="Arial Bold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1F3" w:rsidRPr="003D2F31" w:rsidRDefault="00BE71F3" w:rsidP="0065786D">
            <w:pPr>
              <w:jc w:val="center"/>
              <w:rPr>
                <w:rFonts w:ascii="Arial Bold" w:hAnsi="Arial Bold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 Bold" w:hAnsi="Arial Bold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1F3" w:rsidRPr="003D2F31" w:rsidRDefault="00BE71F3" w:rsidP="006578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F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1F3" w:rsidRPr="003D2F31" w:rsidRDefault="00BE71F3" w:rsidP="006578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Знч.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1F3" w:rsidRPr="003D2F31" w:rsidRDefault="00BE71F3" w:rsidP="006578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1F3" w:rsidRPr="003D2F31" w:rsidRDefault="00BE71F3" w:rsidP="006578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ст.св.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1F3" w:rsidRPr="003D2F31" w:rsidRDefault="00BE71F3" w:rsidP="006578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Значимость (2-сторонняя)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1F3" w:rsidRPr="003D2F31" w:rsidRDefault="00BE71F3" w:rsidP="006578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Разность средних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1F3" w:rsidRPr="003D2F31" w:rsidRDefault="00BE71F3" w:rsidP="006578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Стд. ошибка разности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1F3" w:rsidRPr="003D2F31" w:rsidRDefault="00BE71F3" w:rsidP="006578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Нижняя граница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71F3" w:rsidRPr="003D2F31" w:rsidRDefault="00BE71F3" w:rsidP="006578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Верхняя граница</w:t>
            </w:r>
          </w:p>
        </w:tc>
      </w:tr>
      <w:tr w:rsidR="00BE71F3" w:rsidRPr="003D2F31" w:rsidTr="0065786D">
        <w:trPr>
          <w:trHeight w:val="768"/>
        </w:trPr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71F3" w:rsidRPr="003D2F31" w:rsidRDefault="00BE71F3" w:rsidP="0065786D">
            <w:pP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напруга та чутливість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E71F3" w:rsidRPr="003D2F31" w:rsidRDefault="00BE71F3" w:rsidP="0065786D">
            <w:pP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Предполагается равенство дисперсий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,812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,369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-2,862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,005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-,56667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,19802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-,95744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-,17589</w:t>
            </w:r>
          </w:p>
        </w:tc>
      </w:tr>
      <w:tr w:rsidR="00BE71F3" w:rsidRPr="003D2F31" w:rsidTr="0065786D">
        <w:trPr>
          <w:trHeight w:val="191"/>
        </w:trPr>
        <w:tc>
          <w:tcPr>
            <w:tcW w:w="85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1F3" w:rsidRPr="003D2F31" w:rsidRDefault="00BE71F3" w:rsidP="0065786D">
            <w:pP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E71F3" w:rsidRPr="003D2F31" w:rsidRDefault="00BE71F3" w:rsidP="0065786D">
            <w:pP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Равенство дисперсий не предполагается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1F3" w:rsidRPr="003D2F31" w:rsidRDefault="00BE71F3" w:rsidP="0065786D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2F3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1F3" w:rsidRPr="003D2F31" w:rsidRDefault="00BE71F3" w:rsidP="0065786D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2F3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-2,862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175,311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,005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-,56667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,19802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-,95748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-,17585</w:t>
            </w:r>
          </w:p>
        </w:tc>
      </w:tr>
      <w:tr w:rsidR="00BE71F3" w:rsidRPr="003D2F31" w:rsidTr="0065786D">
        <w:trPr>
          <w:trHeight w:val="539"/>
        </w:trPr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71F3" w:rsidRPr="003D2F31" w:rsidRDefault="00BE71F3" w:rsidP="0065786D">
            <w:pP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сихоемоційна симптоматика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E71F3" w:rsidRPr="003D2F31" w:rsidRDefault="00BE71F3" w:rsidP="0065786D">
            <w:pP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Предполагается равенство дисперсий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8,598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,004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-4,052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-1,06667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,26324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-1,58613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-,54720</w:t>
            </w:r>
          </w:p>
        </w:tc>
      </w:tr>
      <w:tr w:rsidR="00BE71F3" w:rsidRPr="003D2F31" w:rsidTr="0065786D">
        <w:trPr>
          <w:trHeight w:val="337"/>
        </w:trPr>
        <w:tc>
          <w:tcPr>
            <w:tcW w:w="85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1F3" w:rsidRPr="003D2F31" w:rsidRDefault="00BE71F3" w:rsidP="0065786D">
            <w:pP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E71F3" w:rsidRPr="003D2F31" w:rsidRDefault="00BE71F3" w:rsidP="0065786D">
            <w:pP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Равенство дисперсий не предполагается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1F3" w:rsidRPr="003D2F31" w:rsidRDefault="00BE71F3" w:rsidP="0065786D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2F3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1F3" w:rsidRPr="003D2F31" w:rsidRDefault="00BE71F3" w:rsidP="0065786D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2F3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-4,052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166,224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-1,06667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,26324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-1,58639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-,54695</w:t>
            </w:r>
          </w:p>
        </w:tc>
      </w:tr>
      <w:tr w:rsidR="00BE71F3" w:rsidRPr="003D2F31" w:rsidTr="0065786D">
        <w:trPr>
          <w:trHeight w:val="259"/>
        </w:trPr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71F3" w:rsidRPr="003D2F31" w:rsidRDefault="00BE71F3" w:rsidP="0065786D">
            <w:pP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зміни настрою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E71F3" w:rsidRPr="003D2F31" w:rsidRDefault="00BE71F3" w:rsidP="0065786D">
            <w:pP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Предполагается равенство дисперсий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20,543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-6,389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-1,40000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,21912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-1,83240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-,96760</w:t>
            </w:r>
          </w:p>
        </w:tc>
      </w:tr>
      <w:tr w:rsidR="00BE71F3" w:rsidRPr="003D2F31" w:rsidTr="0065786D">
        <w:trPr>
          <w:trHeight w:val="186"/>
        </w:trPr>
        <w:tc>
          <w:tcPr>
            <w:tcW w:w="85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1F3" w:rsidRPr="003D2F31" w:rsidRDefault="00BE71F3" w:rsidP="0065786D">
            <w:pP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E71F3" w:rsidRPr="003D2F31" w:rsidRDefault="00BE71F3" w:rsidP="0065786D">
            <w:pP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Равенство дисперсий не предполагается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1F3" w:rsidRPr="003D2F31" w:rsidRDefault="00BE71F3" w:rsidP="0065786D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2F3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1F3" w:rsidRPr="003D2F31" w:rsidRDefault="00BE71F3" w:rsidP="0065786D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2F3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-6,389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151,175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-1,40000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,21912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-1,83293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-,96707</w:t>
            </w:r>
          </w:p>
        </w:tc>
      </w:tr>
      <w:tr w:rsidR="00BE71F3" w:rsidRPr="003D2F31" w:rsidTr="0065786D">
        <w:trPr>
          <w:trHeight w:val="689"/>
        </w:trPr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71F3" w:rsidRPr="003D2F31" w:rsidRDefault="00BE71F3" w:rsidP="0065786D">
            <w:pP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самооцінка здоровья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E71F3" w:rsidRPr="003D2F31" w:rsidRDefault="00BE71F3" w:rsidP="0065786D">
            <w:pP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Предполагается равенство дисперсий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,786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,376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-5,184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-1,32222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,25503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-1,82550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-,81894</w:t>
            </w:r>
          </w:p>
        </w:tc>
      </w:tr>
      <w:tr w:rsidR="00BE71F3" w:rsidRPr="003D2F31" w:rsidTr="0065786D">
        <w:trPr>
          <w:trHeight w:val="557"/>
        </w:trPr>
        <w:tc>
          <w:tcPr>
            <w:tcW w:w="85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1F3" w:rsidRPr="003D2F31" w:rsidRDefault="00BE71F3" w:rsidP="0065786D">
            <w:pP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E71F3" w:rsidRPr="003D2F31" w:rsidRDefault="00BE71F3" w:rsidP="0065786D">
            <w:pP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Равенство дисперсий не предполагается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1F3" w:rsidRPr="003D2F31" w:rsidRDefault="00BE71F3" w:rsidP="0065786D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2F3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1F3" w:rsidRPr="003D2F31" w:rsidRDefault="00BE71F3" w:rsidP="0065786D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2F3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-5,184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174,574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-1,32222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,25503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-1,82557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-,81888</w:t>
            </w:r>
          </w:p>
        </w:tc>
      </w:tr>
      <w:tr w:rsidR="00BE71F3" w:rsidRPr="003D2F31" w:rsidTr="0065786D">
        <w:trPr>
          <w:trHeight w:val="409"/>
        </w:trPr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E71F3" w:rsidRPr="003D2F31" w:rsidRDefault="00BE71F3" w:rsidP="0065786D">
            <w:pP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ступінь задоволеності повсякденною діяльністю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E71F3" w:rsidRPr="003D2F31" w:rsidRDefault="00BE71F3" w:rsidP="0065786D">
            <w:pP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Предполагается равенство дисперсий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,143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,705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-9,743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-2,16667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,22239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-2,60552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-1,72781</w:t>
            </w:r>
          </w:p>
        </w:tc>
      </w:tr>
      <w:tr w:rsidR="00BE71F3" w:rsidRPr="003D2F31" w:rsidTr="0065786D">
        <w:trPr>
          <w:trHeight w:val="750"/>
        </w:trPr>
        <w:tc>
          <w:tcPr>
            <w:tcW w:w="8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E71F3" w:rsidRPr="003D2F31" w:rsidRDefault="00BE71F3" w:rsidP="0065786D">
            <w:pP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1F3" w:rsidRPr="003D2F31" w:rsidRDefault="00BE71F3" w:rsidP="0065786D">
            <w:pP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Равенство дисперсий не предполагается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1F3" w:rsidRPr="003D2F31" w:rsidRDefault="00BE71F3" w:rsidP="0065786D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2F3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1F3" w:rsidRPr="003D2F31" w:rsidRDefault="00BE71F3" w:rsidP="0065786D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2F3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-9,743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177,640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-2,16667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,22239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-2,60553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71F3" w:rsidRPr="003D2F31" w:rsidRDefault="00BE71F3" w:rsidP="006578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D2F31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-1,72781</w:t>
            </w:r>
          </w:p>
        </w:tc>
      </w:tr>
    </w:tbl>
    <w:p w:rsidR="00BE71F3" w:rsidRDefault="00BE71F3" w:rsidP="00BE71F3">
      <w:pPr>
        <w:rPr>
          <w:rFonts w:ascii="Times New Roman" w:hAnsi="Times New Roman"/>
          <w:sz w:val="28"/>
          <w:szCs w:val="28"/>
          <w:lang w:val="uk-UA"/>
        </w:rPr>
      </w:pPr>
    </w:p>
    <w:p w:rsidR="00BE71F3" w:rsidRPr="00503B06" w:rsidRDefault="00BE71F3" w:rsidP="00BE71F3">
      <w:pPr>
        <w:ind w:hanging="11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BE71F3" w:rsidRPr="00503B06" w:rsidRDefault="00BE71F3" w:rsidP="00BE71F3">
      <w:pPr>
        <w:ind w:hanging="11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11717" w:rsidRDefault="00811717"/>
    <w:sectPr w:rsidR="0081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F3"/>
    <w:rsid w:val="00811717"/>
    <w:rsid w:val="00B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2017-02-07T13:29:00Z</dcterms:created>
  <dcterms:modified xsi:type="dcterms:W3CDTF">2017-02-07T13:31:00Z</dcterms:modified>
</cp:coreProperties>
</file>