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E6" w:rsidRPr="000841D8" w:rsidRDefault="00FD39E6" w:rsidP="00FD39E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FD39E6" w:rsidRPr="000841D8" w:rsidRDefault="00FD39E6" w:rsidP="00FD39E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D39E6" w:rsidRPr="000841D8" w:rsidRDefault="00FD39E6" w:rsidP="00FD39E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0841D8" w:rsidRDefault="00FD39E6" w:rsidP="00FD39E6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FD39E6" w:rsidRPr="000841D8" w:rsidRDefault="00FD39E6" w:rsidP="00FD39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sz w:val="28"/>
          <w:szCs w:val="28"/>
          <w:lang w:val="uk-UA" w:eastAsia="ar-SA"/>
        </w:rPr>
        <w:t>з дисципліни «Психологі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чна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служба</w:t>
      </w:r>
      <w:r w:rsidRPr="000841D8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FD39E6" w:rsidRPr="000841D8" w:rsidRDefault="00FD39E6" w:rsidP="00FD39E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0841D8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FD39E6" w:rsidRPr="000841D8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FD39E6" w:rsidRDefault="00FD39E6" w:rsidP="00FD39E6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професор кафедри авіаційної психології </w:t>
      </w:r>
    </w:p>
    <w:p w:rsidR="00FD39E6" w:rsidRPr="00B52F15" w:rsidRDefault="00FD39E6" w:rsidP="00FD39E6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_____________________Л.В.Помиткі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на</w:t>
      </w:r>
    </w:p>
    <w:p w:rsidR="00FD39E6" w:rsidRPr="00B52F15" w:rsidRDefault="00FD39E6" w:rsidP="00FD39E6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FD39E6" w:rsidRPr="00B52F15" w:rsidRDefault="00FD39E6" w:rsidP="00FD39E6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FD39E6" w:rsidRDefault="00FD39E6" w:rsidP="00FD39E6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</w:t>
      </w:r>
    </w:p>
    <w:p w:rsidR="00FD39E6" w:rsidRPr="00B52F15" w:rsidRDefault="00FD39E6" w:rsidP="00FD39E6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sz w:val="28"/>
          <w:szCs w:val="28"/>
          <w:lang w:val="uk-UA" w:eastAsia="ar-SA"/>
        </w:rPr>
        <w:t xml:space="preserve">засіданні кафедри </w:t>
      </w:r>
      <w:r w:rsidRPr="004E0F8A">
        <w:rPr>
          <w:rFonts w:ascii="Times New Roman" w:hAnsi="Times New Roman"/>
          <w:sz w:val="28"/>
          <w:szCs w:val="28"/>
          <w:lang w:val="uk-UA" w:eastAsia="ar-SA"/>
        </w:rPr>
        <w:t>авіаційної психології</w:t>
      </w:r>
    </w:p>
    <w:p w:rsidR="00FD39E6" w:rsidRPr="00B52F15" w:rsidRDefault="00FD39E6" w:rsidP="00FD39E6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Протокол № ____ від «___»_______</w:t>
      </w:r>
      <w:r>
        <w:rPr>
          <w:rFonts w:ascii="Times New Roman" w:hAnsi="Times New Roman"/>
          <w:sz w:val="28"/>
          <w:szCs w:val="28"/>
          <w:lang w:val="uk-UA" w:eastAsia="ar-SA"/>
        </w:rPr>
        <w:t>____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_ 2016 р.</w:t>
      </w:r>
    </w:p>
    <w:p w:rsidR="00FD39E6" w:rsidRPr="00B52F15" w:rsidRDefault="00FD39E6" w:rsidP="00FD39E6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FD39E6" w:rsidRPr="00B52F15" w:rsidRDefault="00FD39E6" w:rsidP="00FD39E6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Pr="00B52F15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Л.В.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</w:p>
    <w:p w:rsidR="00FD39E6" w:rsidRPr="00B52F15" w:rsidRDefault="00FD39E6" w:rsidP="00FD39E6">
      <w:pPr>
        <w:pStyle w:val="1"/>
        <w:rPr>
          <w:lang w:eastAsia="ar-SA"/>
        </w:rPr>
      </w:pPr>
    </w:p>
    <w:p w:rsidR="00FD39E6" w:rsidRPr="006A15C9" w:rsidRDefault="00FD39E6" w:rsidP="00FD39E6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lang w:val="uk-UA" w:eastAsia="ar-SA"/>
        </w:rPr>
        <w:br w:type="page"/>
      </w:r>
      <w:r w:rsidRPr="00B52F15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FD39E6" w:rsidRPr="004E0F8A" w:rsidRDefault="00FD39E6" w:rsidP="00FD39E6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FD39E6" w:rsidRPr="004E0F8A" w:rsidRDefault="00FD39E6" w:rsidP="00FD39E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FD39E6" w:rsidRPr="00B2287C" w:rsidRDefault="00FD39E6" w:rsidP="00FD39E6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0F8A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лекції:  </w:t>
      </w:r>
      <w:r w:rsidRPr="00ED024B">
        <w:rPr>
          <w:rFonts w:ascii="Times New Roman" w:hAnsi="Times New Roman"/>
          <w:bCs/>
          <w:sz w:val="27"/>
          <w:szCs w:val="27"/>
          <w:lang w:val="uk-UA"/>
        </w:rPr>
        <w:t>Основні види діяльності та функції соціально-психологічної служби</w:t>
      </w:r>
    </w:p>
    <w:p w:rsidR="00FD39E6" w:rsidRDefault="00FD39E6" w:rsidP="00FD39E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FD39E6" w:rsidRPr="00B2287C" w:rsidRDefault="00FD39E6" w:rsidP="00FD39E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B2287C">
        <w:rPr>
          <w:rFonts w:ascii="Times New Roman" w:hAnsi="Times New Roman"/>
          <w:b/>
          <w:lang w:val="uk-UA" w:eastAsia="ar-SA"/>
        </w:rPr>
        <w:t>План лекції</w:t>
      </w:r>
    </w:p>
    <w:p w:rsidR="00FD39E6" w:rsidRPr="00366FE6" w:rsidRDefault="00FD39E6" w:rsidP="00FD39E6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 w:rsidRPr="00ED024B">
        <w:rPr>
          <w:rFonts w:ascii="Times New Roman" w:hAnsi="Times New Roman"/>
          <w:lang w:val="ru-RU"/>
        </w:rPr>
        <w:t>Визначення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практичної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психології</w:t>
      </w:r>
      <w:proofErr w:type="spellEnd"/>
      <w:r w:rsidRPr="00ED024B">
        <w:rPr>
          <w:rFonts w:ascii="Times New Roman" w:hAnsi="Times New Roman"/>
          <w:lang w:val="ru-RU"/>
        </w:rPr>
        <w:t xml:space="preserve">, </w:t>
      </w:r>
      <w:proofErr w:type="spellStart"/>
      <w:r w:rsidRPr="00ED024B">
        <w:rPr>
          <w:rFonts w:ascii="Times New Roman" w:hAnsi="Times New Roman"/>
          <w:lang w:val="ru-RU"/>
        </w:rPr>
        <w:t>її</w:t>
      </w:r>
      <w:proofErr w:type="spellEnd"/>
      <w:r w:rsidRPr="00ED024B">
        <w:rPr>
          <w:rFonts w:ascii="Times New Roman" w:hAnsi="Times New Roman"/>
          <w:lang w:val="ru-RU"/>
        </w:rPr>
        <w:t xml:space="preserve"> роль і </w:t>
      </w:r>
      <w:proofErr w:type="spellStart"/>
      <w:r w:rsidRPr="00ED024B">
        <w:rPr>
          <w:rFonts w:ascii="Times New Roman" w:hAnsi="Times New Roman"/>
          <w:lang w:val="ru-RU"/>
        </w:rPr>
        <w:t>місце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gramStart"/>
      <w:r w:rsidRPr="00ED024B">
        <w:rPr>
          <w:rFonts w:ascii="Times New Roman" w:hAnsi="Times New Roman"/>
          <w:lang w:val="ru-RU"/>
        </w:rPr>
        <w:t>в</w:t>
      </w:r>
      <w:proofErr w:type="gram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системі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психологічного</w:t>
      </w:r>
      <w:proofErr w:type="spellEnd"/>
      <w:r w:rsidRPr="00ED024B">
        <w:rPr>
          <w:rFonts w:ascii="Times New Roman" w:hAnsi="Times New Roman"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lang w:val="ru-RU"/>
        </w:rPr>
        <w:t>знання</w:t>
      </w:r>
      <w:proofErr w:type="spellEnd"/>
      <w:r w:rsidRPr="00ED024B">
        <w:rPr>
          <w:rFonts w:ascii="Times New Roman" w:hAnsi="Times New Roman"/>
          <w:lang w:val="ru-RU"/>
        </w:rPr>
        <w:t xml:space="preserve">. </w:t>
      </w:r>
    </w:p>
    <w:p w:rsidR="00FD39E6" w:rsidRDefault="00FD39E6" w:rsidP="00FD39E6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Функції соціально-психологічної служби.</w:t>
      </w:r>
    </w:p>
    <w:p w:rsidR="00FD39E6" w:rsidRPr="00366FE6" w:rsidRDefault="00FD39E6" w:rsidP="00FD39E6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proofErr w:type="spellStart"/>
      <w:r w:rsidRPr="00366FE6">
        <w:rPr>
          <w:rFonts w:ascii="Times New Roman" w:hAnsi="Times New Roman"/>
        </w:rPr>
        <w:t>Принципи</w:t>
      </w:r>
      <w:proofErr w:type="spellEnd"/>
      <w:r w:rsidRPr="00366FE6">
        <w:rPr>
          <w:rFonts w:ascii="Times New Roman" w:hAnsi="Times New Roman"/>
        </w:rPr>
        <w:t xml:space="preserve"> </w:t>
      </w:r>
      <w:proofErr w:type="spellStart"/>
      <w:r w:rsidRPr="00366FE6">
        <w:rPr>
          <w:rFonts w:ascii="Times New Roman" w:hAnsi="Times New Roman"/>
        </w:rPr>
        <w:t>практичної</w:t>
      </w:r>
      <w:proofErr w:type="spellEnd"/>
      <w:r w:rsidRPr="00366FE6">
        <w:rPr>
          <w:rFonts w:ascii="Times New Roman" w:hAnsi="Times New Roman"/>
        </w:rPr>
        <w:t xml:space="preserve"> </w:t>
      </w:r>
      <w:proofErr w:type="spellStart"/>
      <w:r w:rsidRPr="00366FE6">
        <w:rPr>
          <w:rFonts w:ascii="Times New Roman" w:hAnsi="Times New Roman"/>
        </w:rPr>
        <w:t>психології</w:t>
      </w:r>
      <w:proofErr w:type="spellEnd"/>
      <w:r w:rsidRPr="00366FE6">
        <w:rPr>
          <w:rFonts w:ascii="Times New Roman" w:hAnsi="Times New Roman"/>
        </w:rPr>
        <w:t xml:space="preserve">. </w:t>
      </w:r>
    </w:p>
    <w:p w:rsidR="00FD39E6" w:rsidRPr="00865CDA" w:rsidRDefault="00FD39E6" w:rsidP="00FD39E6">
      <w:pPr>
        <w:ind w:firstLine="567"/>
        <w:jc w:val="both"/>
        <w:rPr>
          <w:rFonts w:ascii="Times New Roman" w:hAnsi="Times New Roman"/>
          <w:b/>
          <w:lang w:val="uk-UA" w:eastAsia="ar-SA"/>
        </w:rPr>
      </w:pPr>
    </w:p>
    <w:p w:rsidR="00FD39E6" w:rsidRPr="00865CDA" w:rsidRDefault="00FD39E6" w:rsidP="00FD39E6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865CDA">
        <w:rPr>
          <w:rFonts w:ascii="Times New Roman" w:hAnsi="Times New Roman"/>
          <w:b/>
          <w:lang w:val="uk-UA" w:eastAsia="ar-SA"/>
        </w:rPr>
        <w:t>Зміст лекції</w:t>
      </w:r>
    </w:p>
    <w:p w:rsidR="00FD39E6" w:rsidRPr="00865CDA" w:rsidRDefault="00FD39E6" w:rsidP="00FD39E6">
      <w:pPr>
        <w:ind w:left="57" w:firstLine="539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b/>
          <w:lang w:val="uk-UA" w:eastAsia="ar-SA"/>
        </w:rPr>
        <w:t xml:space="preserve">Питання1. </w:t>
      </w:r>
      <w:r w:rsidRPr="00ED024B">
        <w:rPr>
          <w:rFonts w:ascii="Times New Roman" w:hAnsi="Times New Roman"/>
          <w:lang w:val="ru-RU"/>
        </w:rPr>
        <w:t>Психолог</w:t>
      </w:r>
      <w:r w:rsidRPr="00865CDA">
        <w:rPr>
          <w:rFonts w:ascii="Times New Roman" w:hAnsi="Times New Roman"/>
          <w:lang w:val="uk-UA"/>
        </w:rPr>
        <w:t>і</w:t>
      </w:r>
      <w:proofErr w:type="spellStart"/>
      <w:r w:rsidRPr="00ED024B">
        <w:rPr>
          <w:rFonts w:ascii="Times New Roman" w:hAnsi="Times New Roman"/>
          <w:lang w:val="ru-RU"/>
        </w:rPr>
        <w:t>чна</w:t>
      </w:r>
      <w:proofErr w:type="spellEnd"/>
      <w:r w:rsidRPr="00ED024B">
        <w:rPr>
          <w:rFonts w:ascii="Times New Roman" w:hAnsi="Times New Roman"/>
          <w:lang w:val="ru-RU"/>
        </w:rPr>
        <w:t xml:space="preserve"> служба </w:t>
      </w:r>
      <w:r w:rsidRPr="00865CDA">
        <w:rPr>
          <w:rFonts w:ascii="Times New Roman" w:hAnsi="Times New Roman"/>
          <w:lang w:val="uk-UA"/>
        </w:rPr>
        <w:t xml:space="preserve">– система </w:t>
      </w:r>
      <w:proofErr w:type="gramStart"/>
      <w:r w:rsidRPr="00865CDA">
        <w:rPr>
          <w:rFonts w:ascii="Times New Roman" w:hAnsi="Times New Roman"/>
          <w:lang w:val="uk-UA"/>
        </w:rPr>
        <w:t>практичного</w:t>
      </w:r>
      <w:proofErr w:type="gramEnd"/>
      <w:r w:rsidRPr="00865CDA">
        <w:rPr>
          <w:rFonts w:ascii="Times New Roman" w:hAnsi="Times New Roman"/>
          <w:lang w:val="uk-UA"/>
        </w:rPr>
        <w:t xml:space="preserve"> використання психології для вирішення комплексних задач психологічної експертизи, діагностики, консультації у сферах виробництв, транспорту, народної освіти, охорони </w:t>
      </w:r>
      <w:proofErr w:type="spellStart"/>
      <w:r w:rsidRPr="00865CDA">
        <w:rPr>
          <w:rFonts w:ascii="Times New Roman" w:hAnsi="Times New Roman"/>
          <w:lang w:val="uk-UA"/>
        </w:rPr>
        <w:t>здоровя</w:t>
      </w:r>
      <w:proofErr w:type="spellEnd"/>
      <w:r w:rsidRPr="00865CDA">
        <w:rPr>
          <w:rFonts w:ascii="Times New Roman" w:hAnsi="Times New Roman"/>
          <w:lang w:val="uk-UA"/>
        </w:rPr>
        <w:t>, спорту, охорони правопорядку та ін.</w:t>
      </w:r>
    </w:p>
    <w:p w:rsidR="00FD39E6" w:rsidRPr="00865CDA" w:rsidRDefault="00FD39E6" w:rsidP="00FD39E6">
      <w:pPr>
        <w:ind w:left="57" w:firstLine="539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 xml:space="preserve">Сучасний етап становлення психологічної служби у нашій країні бере початок з початку 70-х років ХХ століття і обумовлений як потребами суспільної практики, так і певним рівнем розвитку фундаментальних і прикладних досліджень в області соціальної психології, </w:t>
      </w:r>
      <w:proofErr w:type="spellStart"/>
      <w:r w:rsidRPr="00865CDA">
        <w:rPr>
          <w:rFonts w:ascii="Times New Roman" w:hAnsi="Times New Roman"/>
          <w:lang w:val="uk-UA"/>
        </w:rPr>
        <w:t>психології</w:t>
      </w:r>
      <w:proofErr w:type="spellEnd"/>
      <w:r w:rsidRPr="00865CDA">
        <w:rPr>
          <w:rFonts w:ascii="Times New Roman" w:hAnsi="Times New Roman"/>
          <w:lang w:val="uk-UA"/>
        </w:rPr>
        <w:t xml:space="preserve"> праці, медичної, педагогічної психології та ін. В організаційному відношенні існують або як професійні психологічні консультації (служба </w:t>
      </w:r>
      <w:proofErr w:type="spellStart"/>
      <w:r w:rsidRPr="00865CDA">
        <w:rPr>
          <w:rFonts w:ascii="Times New Roman" w:hAnsi="Times New Roman"/>
          <w:lang w:val="uk-UA"/>
        </w:rPr>
        <w:t>сімї</w:t>
      </w:r>
      <w:proofErr w:type="spellEnd"/>
      <w:r w:rsidRPr="00865CDA">
        <w:rPr>
          <w:rFonts w:ascii="Times New Roman" w:hAnsi="Times New Roman"/>
          <w:lang w:val="uk-UA"/>
        </w:rPr>
        <w:t xml:space="preserve"> і </w:t>
      </w:r>
      <w:proofErr w:type="spellStart"/>
      <w:r w:rsidRPr="00865CDA">
        <w:rPr>
          <w:rFonts w:ascii="Times New Roman" w:hAnsi="Times New Roman"/>
          <w:lang w:val="uk-UA"/>
        </w:rPr>
        <w:t>брака</w:t>
      </w:r>
      <w:proofErr w:type="spellEnd"/>
      <w:r w:rsidRPr="00865CDA">
        <w:rPr>
          <w:rFonts w:ascii="Times New Roman" w:hAnsi="Times New Roman"/>
          <w:lang w:val="uk-UA"/>
        </w:rPr>
        <w:t xml:space="preserve">, </w:t>
      </w:r>
      <w:proofErr w:type="spellStart"/>
      <w:r w:rsidRPr="00865CDA">
        <w:rPr>
          <w:rFonts w:ascii="Times New Roman" w:hAnsi="Times New Roman"/>
          <w:lang w:val="uk-UA"/>
        </w:rPr>
        <w:t>профконсультація</w:t>
      </w:r>
      <w:proofErr w:type="spellEnd"/>
      <w:r w:rsidRPr="00865CDA">
        <w:rPr>
          <w:rFonts w:ascii="Times New Roman" w:hAnsi="Times New Roman"/>
          <w:lang w:val="uk-UA"/>
        </w:rPr>
        <w:t xml:space="preserve"> і профорієнтація, управлінське консультування і </w:t>
      </w:r>
      <w:proofErr w:type="spellStart"/>
      <w:r w:rsidRPr="00865CDA">
        <w:rPr>
          <w:rFonts w:ascii="Times New Roman" w:hAnsi="Times New Roman"/>
          <w:lang w:val="uk-UA"/>
        </w:rPr>
        <w:t>т.і</w:t>
      </w:r>
      <w:proofErr w:type="spellEnd"/>
      <w:r w:rsidRPr="00865CDA">
        <w:rPr>
          <w:rFonts w:ascii="Times New Roman" w:hAnsi="Times New Roman"/>
          <w:lang w:val="uk-UA"/>
        </w:rPr>
        <w:t xml:space="preserve">.), або як спеціалізовані психологічні підрозділи у структурах відповідних організацій (психологічна служба промислових виробництв, </w:t>
      </w:r>
      <w:proofErr w:type="spellStart"/>
      <w:r w:rsidRPr="00865CDA">
        <w:rPr>
          <w:rFonts w:ascii="Times New Roman" w:hAnsi="Times New Roman"/>
          <w:lang w:val="uk-UA"/>
        </w:rPr>
        <w:t>ВУЗів</w:t>
      </w:r>
      <w:proofErr w:type="spellEnd"/>
      <w:r w:rsidRPr="00865CDA">
        <w:rPr>
          <w:rFonts w:ascii="Times New Roman" w:hAnsi="Times New Roman"/>
          <w:lang w:val="uk-UA"/>
        </w:rPr>
        <w:t xml:space="preserve">, шкіл і </w:t>
      </w:r>
      <w:proofErr w:type="spellStart"/>
      <w:r w:rsidRPr="00865CDA">
        <w:rPr>
          <w:rFonts w:ascii="Times New Roman" w:hAnsi="Times New Roman"/>
          <w:lang w:val="uk-UA"/>
        </w:rPr>
        <w:t>т.і</w:t>
      </w:r>
      <w:proofErr w:type="spellEnd"/>
      <w:r w:rsidRPr="00865CDA">
        <w:rPr>
          <w:rFonts w:ascii="Times New Roman" w:hAnsi="Times New Roman"/>
          <w:lang w:val="uk-UA"/>
        </w:rPr>
        <w:t>.).</w:t>
      </w:r>
    </w:p>
    <w:p w:rsidR="00FD39E6" w:rsidRPr="00ED024B" w:rsidRDefault="00FD39E6" w:rsidP="00FD39E6">
      <w:pPr>
        <w:pStyle w:val="a3"/>
        <w:ind w:firstLine="313"/>
        <w:jc w:val="both"/>
        <w:rPr>
          <w:rFonts w:ascii="Times New Roman" w:hAnsi="Times New Roman"/>
          <w:lang w:val="uk-UA"/>
        </w:rPr>
      </w:pPr>
      <w:r w:rsidRPr="00ED024B">
        <w:rPr>
          <w:rFonts w:ascii="Times New Roman" w:hAnsi="Times New Roman"/>
          <w:lang w:val="uk-UA"/>
        </w:rPr>
        <w:t>Об’єктами діяльності психологічних служб у різних організаціях є: організація як така, групи, які її складають, і особистості. У роботі психологічної служби вирішуються дві основні задачі: опис стану об’єктів (психологічна діагностика) і вплив (засобом рекомендацій чи застосування спеціальних технологій зміни стану того чи іншого соціального об’єкта).</w:t>
      </w:r>
    </w:p>
    <w:p w:rsidR="00FD39E6" w:rsidRPr="00865CDA" w:rsidRDefault="00FD39E6" w:rsidP="00FD39E6">
      <w:pPr>
        <w:ind w:left="57" w:firstLine="539"/>
        <w:jc w:val="both"/>
        <w:rPr>
          <w:rFonts w:ascii="Times New Roman" w:hAnsi="Times New Roman"/>
          <w:lang w:val="uk-UA"/>
        </w:rPr>
      </w:pPr>
      <w:r w:rsidRPr="00ED024B">
        <w:rPr>
          <w:rFonts w:ascii="Times New Roman" w:hAnsi="Times New Roman"/>
          <w:b/>
          <w:lang w:val="uk-UA"/>
        </w:rPr>
        <w:t>Питання 2.</w:t>
      </w:r>
      <w:r w:rsidRPr="00ED024B">
        <w:rPr>
          <w:rFonts w:ascii="Times New Roman" w:hAnsi="Times New Roman"/>
          <w:lang w:val="uk-UA"/>
        </w:rPr>
        <w:t xml:space="preserve"> </w:t>
      </w:r>
      <w:r w:rsidRPr="00865CDA">
        <w:rPr>
          <w:rFonts w:ascii="Times New Roman" w:hAnsi="Times New Roman"/>
          <w:lang w:val="uk-UA"/>
        </w:rPr>
        <w:t>Створення і функціонування психологічної служби – важливий інструмент соціального розвитку і гуманізації системи суспільних відносин, перетворення наукової психології в елемент культури суспільства.</w:t>
      </w:r>
    </w:p>
    <w:p w:rsidR="00FD39E6" w:rsidRPr="00865CDA" w:rsidRDefault="00FD39E6" w:rsidP="00FD39E6">
      <w:pPr>
        <w:ind w:left="57" w:firstLine="539"/>
        <w:jc w:val="both"/>
        <w:rPr>
          <w:rFonts w:ascii="Times New Roman" w:hAnsi="Times New Roman"/>
          <w:u w:val="single"/>
          <w:lang w:val="uk-UA"/>
        </w:rPr>
      </w:pPr>
      <w:r w:rsidRPr="00865CDA">
        <w:rPr>
          <w:rFonts w:ascii="Times New Roman" w:hAnsi="Times New Roman"/>
          <w:u w:val="single"/>
          <w:lang w:val="uk-UA"/>
        </w:rPr>
        <w:t>Функції СПС:</w:t>
      </w:r>
    </w:p>
    <w:p w:rsidR="00FD39E6" w:rsidRPr="00865CDA" w:rsidRDefault="00FD39E6" w:rsidP="00FD39E6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18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>дослідницька – вивчення різних психологічних явищ у колективах;</w:t>
      </w:r>
    </w:p>
    <w:p w:rsidR="00FD39E6" w:rsidRPr="00865CDA" w:rsidRDefault="00FD39E6" w:rsidP="00FD39E6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18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 xml:space="preserve">організаційна – впровадження результатів і рекомендацій психологічних досліджень, організація практичних заходів ) у тому числі навчання раціональним навичкам ділового спілкування, прийняття колективних рішень </w:t>
      </w:r>
      <w:proofErr w:type="spellStart"/>
      <w:r w:rsidRPr="00865CDA">
        <w:rPr>
          <w:rFonts w:ascii="Times New Roman" w:hAnsi="Times New Roman"/>
          <w:lang w:val="uk-UA"/>
        </w:rPr>
        <w:t>і.т.і</w:t>
      </w:r>
      <w:proofErr w:type="spellEnd"/>
      <w:r w:rsidRPr="00865CDA">
        <w:rPr>
          <w:rFonts w:ascii="Times New Roman" w:hAnsi="Times New Roman"/>
          <w:lang w:val="uk-UA"/>
        </w:rPr>
        <w:t>.;</w:t>
      </w:r>
    </w:p>
    <w:p w:rsidR="00FD39E6" w:rsidRPr="00865CDA" w:rsidRDefault="00FD39E6" w:rsidP="00FD39E6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18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>пропагандистська – розповсюдження психологічних і психогігієнічних знань у колективах підприємства і організації;</w:t>
      </w:r>
    </w:p>
    <w:p w:rsidR="00FD39E6" w:rsidRPr="00865CDA" w:rsidRDefault="00FD39E6" w:rsidP="00FD39E6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18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>консультативна – врегулювання міжособистісних стосунків, зняття внутрішнього і міжособистісного напруження, надання психологічної допомоги;</w:t>
      </w:r>
    </w:p>
    <w:p w:rsidR="00FD39E6" w:rsidRPr="00865CDA" w:rsidRDefault="00FD39E6" w:rsidP="00FD39E6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18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 xml:space="preserve">виховну – розвиток почуття колективізму, культури спілкування </w:t>
      </w:r>
      <w:proofErr w:type="spellStart"/>
      <w:r w:rsidRPr="00865CDA">
        <w:rPr>
          <w:rFonts w:ascii="Times New Roman" w:hAnsi="Times New Roman"/>
          <w:lang w:val="uk-UA"/>
        </w:rPr>
        <w:t>і.т.і</w:t>
      </w:r>
      <w:proofErr w:type="spellEnd"/>
      <w:r w:rsidRPr="00865CDA">
        <w:rPr>
          <w:rFonts w:ascii="Times New Roman" w:hAnsi="Times New Roman"/>
          <w:lang w:val="uk-UA"/>
        </w:rPr>
        <w:t>.</w:t>
      </w:r>
    </w:p>
    <w:p w:rsidR="00FD39E6" w:rsidRPr="00865CDA" w:rsidRDefault="00FD39E6" w:rsidP="00FD39E6">
      <w:pPr>
        <w:ind w:firstLine="708"/>
        <w:jc w:val="both"/>
        <w:rPr>
          <w:rFonts w:ascii="Times New Roman" w:hAnsi="Times New Roman"/>
          <w:lang w:val="uk-UA"/>
        </w:rPr>
      </w:pPr>
      <w:proofErr w:type="spellStart"/>
      <w:proofErr w:type="gramStart"/>
      <w:r w:rsidRPr="00865CDA">
        <w:rPr>
          <w:rFonts w:ascii="Times New Roman" w:hAnsi="Times New Roman"/>
          <w:b/>
        </w:rPr>
        <w:t>Питання</w:t>
      </w:r>
      <w:proofErr w:type="spellEnd"/>
      <w:r w:rsidRPr="00865CDA">
        <w:rPr>
          <w:rFonts w:ascii="Times New Roman" w:hAnsi="Times New Roman"/>
          <w:b/>
        </w:rPr>
        <w:t xml:space="preserve"> 3.</w:t>
      </w:r>
      <w:proofErr w:type="gramEnd"/>
      <w:r w:rsidRPr="00865CDA">
        <w:rPr>
          <w:rFonts w:ascii="Times New Roman" w:hAnsi="Times New Roman"/>
          <w:b/>
          <w:lang w:val="uk-UA"/>
        </w:rPr>
        <w:t xml:space="preserve"> </w:t>
      </w:r>
      <w:r w:rsidRPr="00865CDA">
        <w:rPr>
          <w:rFonts w:ascii="Times New Roman" w:hAnsi="Times New Roman"/>
          <w:u w:val="single"/>
          <w:lang w:val="uk-UA"/>
        </w:rPr>
        <w:t>Принципи практичної психології</w:t>
      </w:r>
      <w:r w:rsidRPr="00865CDA">
        <w:rPr>
          <w:rFonts w:ascii="Times New Roman" w:hAnsi="Times New Roman"/>
          <w:lang w:val="uk-UA"/>
        </w:rPr>
        <w:t>:</w:t>
      </w:r>
    </w:p>
    <w:p w:rsidR="00FD39E6" w:rsidRPr="00865CDA" w:rsidRDefault="00FD39E6" w:rsidP="00FD39E6">
      <w:pPr>
        <w:numPr>
          <w:ilvl w:val="0"/>
          <w:numId w:val="3"/>
        </w:numPr>
        <w:tabs>
          <w:tab w:val="clear" w:pos="1788"/>
        </w:tabs>
        <w:ind w:left="720" w:hanging="54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>принцип гуманізму – здійснює гуманістичний підхід до людини, виходити з інтересів і прав людини, захисту її особистісного суверенітету, всебічного розвитку її самобутності; саме з цього принципу випливають етичні правила практичного психолога, що стосуються його відповідальності, компетентності, захисту інтересів клієнта, конфіденційності роботи з ним тощо;</w:t>
      </w:r>
    </w:p>
    <w:p w:rsidR="00FD39E6" w:rsidRPr="00865CDA" w:rsidRDefault="00FD39E6" w:rsidP="00FD39E6">
      <w:pPr>
        <w:numPr>
          <w:ilvl w:val="0"/>
          <w:numId w:val="3"/>
        </w:numPr>
        <w:tabs>
          <w:tab w:val="clear" w:pos="1788"/>
        </w:tabs>
        <w:ind w:left="720" w:hanging="54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>принцип суб’єктної активності. Розгляд суб’єкта як активного суб’єкта своєї життєдіяльності;</w:t>
      </w:r>
    </w:p>
    <w:p w:rsidR="00FD39E6" w:rsidRPr="00865CDA" w:rsidRDefault="00FD39E6" w:rsidP="00FD39E6">
      <w:pPr>
        <w:numPr>
          <w:ilvl w:val="0"/>
          <w:numId w:val="3"/>
        </w:numPr>
        <w:tabs>
          <w:tab w:val="clear" w:pos="1788"/>
        </w:tabs>
        <w:ind w:left="720" w:hanging="54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>принцип розвитку як окремих психічних явищ, так і усієї особистості в цілому;</w:t>
      </w:r>
    </w:p>
    <w:p w:rsidR="00FD39E6" w:rsidRPr="00865CDA" w:rsidRDefault="00FD39E6" w:rsidP="00FD39E6">
      <w:pPr>
        <w:numPr>
          <w:ilvl w:val="0"/>
          <w:numId w:val="3"/>
        </w:numPr>
        <w:tabs>
          <w:tab w:val="clear" w:pos="1788"/>
        </w:tabs>
        <w:ind w:left="720" w:hanging="54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lastRenderedPageBreak/>
        <w:t>принцип індивідуального підходу – особистість як індивід, виступає для практичного психолога  у своїй унікальності;</w:t>
      </w:r>
    </w:p>
    <w:p w:rsidR="00FD39E6" w:rsidRPr="00865CDA" w:rsidRDefault="00FD39E6" w:rsidP="00FD39E6">
      <w:pPr>
        <w:numPr>
          <w:ilvl w:val="0"/>
          <w:numId w:val="3"/>
        </w:numPr>
        <w:tabs>
          <w:tab w:val="clear" w:pos="1788"/>
        </w:tabs>
        <w:ind w:left="720" w:hanging="54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>принцип синтетичного підходу – структура особистості, індивідуальності клієнта розуміються у формі цілісних взаємозв’язків низки функціонуючих елементів, котрі переходять одне в одне, постійно розвиваються, суперечать і узгоджуються одне з одним.</w:t>
      </w:r>
    </w:p>
    <w:p w:rsidR="00FD39E6" w:rsidRPr="00865CDA" w:rsidRDefault="00FD39E6" w:rsidP="00FD39E6">
      <w:pPr>
        <w:ind w:left="180"/>
        <w:jc w:val="both"/>
        <w:rPr>
          <w:rFonts w:ascii="Times New Roman" w:hAnsi="Times New Roman"/>
          <w:lang w:val="uk-UA"/>
        </w:rPr>
      </w:pPr>
      <w:r w:rsidRPr="00865CDA">
        <w:rPr>
          <w:rFonts w:ascii="Times New Roman" w:hAnsi="Times New Roman"/>
          <w:lang w:val="uk-UA"/>
        </w:rPr>
        <w:t>Наведеним вище принципам практичної психології надає системності їх цент рація навколо особистості.</w:t>
      </w:r>
    </w:p>
    <w:p w:rsidR="00FD39E6" w:rsidRPr="00865CDA" w:rsidRDefault="00FD39E6" w:rsidP="00FD39E6">
      <w:pPr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>Абрамова Г.С. Практикум по психологическому консультированию. -</w:t>
      </w:r>
      <w:r w:rsidRPr="00865CDA">
        <w:rPr>
          <w:rFonts w:ascii="Times New Roman" w:hAnsi="Times New Roman"/>
          <w:bCs/>
          <w:lang w:val="ru-RU"/>
        </w:rPr>
        <w:t xml:space="preserve"> </w:t>
      </w:r>
      <w:r w:rsidRPr="00ED024B">
        <w:rPr>
          <w:rFonts w:ascii="Times New Roman" w:hAnsi="Times New Roman"/>
          <w:bCs/>
          <w:lang w:val="ru-RU"/>
        </w:rPr>
        <w:t>Екатеринбург. -  Москва, 1995.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>Абрамова Г.С. Введение в практическую психологию. - Брест, 1993.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>Горностай П.П., Васьковская С.В. Теория и практика психологического консультирования. – К., 1995.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Панок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В.Г. </w:t>
      </w:r>
      <w:proofErr w:type="spellStart"/>
      <w:r w:rsidRPr="00ED024B">
        <w:rPr>
          <w:rFonts w:ascii="Times New Roman" w:hAnsi="Times New Roman"/>
          <w:bCs/>
          <w:lang w:val="ru-RU"/>
        </w:rPr>
        <w:t>Концепія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національної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соц</w:t>
      </w:r>
      <w:proofErr w:type="gramEnd"/>
      <w:r w:rsidRPr="00ED024B">
        <w:rPr>
          <w:rFonts w:ascii="Times New Roman" w:hAnsi="Times New Roman"/>
          <w:bCs/>
          <w:lang w:val="ru-RU"/>
        </w:rPr>
        <w:t>іально-психологічної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служби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/ </w:t>
      </w:r>
      <w:proofErr w:type="spellStart"/>
      <w:r w:rsidRPr="00ED024B">
        <w:rPr>
          <w:rFonts w:ascii="Times New Roman" w:hAnsi="Times New Roman"/>
          <w:bCs/>
          <w:lang w:val="ru-RU"/>
        </w:rPr>
        <w:t>Педагогіка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і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>. – 1994, №2.</w:t>
      </w:r>
    </w:p>
    <w:p w:rsidR="00FD39E6" w:rsidRPr="00865CDA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Панок</w:t>
      </w:r>
      <w:proofErr w:type="spellEnd"/>
      <w:r w:rsidRPr="00865CDA">
        <w:rPr>
          <w:rFonts w:ascii="Times New Roman" w:hAnsi="Times New Roman"/>
          <w:bCs/>
        </w:rPr>
        <w:t> </w:t>
      </w:r>
      <w:r w:rsidRPr="00ED024B">
        <w:rPr>
          <w:rFonts w:ascii="Times New Roman" w:hAnsi="Times New Roman"/>
          <w:bCs/>
          <w:lang w:val="ru-RU"/>
        </w:rPr>
        <w:t>В.Г., Титаренко</w:t>
      </w:r>
      <w:r w:rsidRPr="00865CDA">
        <w:rPr>
          <w:rFonts w:ascii="Times New Roman" w:hAnsi="Times New Roman"/>
          <w:bCs/>
        </w:rPr>
        <w:t> </w:t>
      </w:r>
      <w:r w:rsidRPr="00ED024B">
        <w:rPr>
          <w:rFonts w:ascii="Times New Roman" w:hAnsi="Times New Roman"/>
          <w:bCs/>
          <w:lang w:val="ru-RU"/>
        </w:rPr>
        <w:t xml:space="preserve">Т.М., </w:t>
      </w:r>
      <w:proofErr w:type="spellStart"/>
      <w:r w:rsidRPr="00ED024B">
        <w:rPr>
          <w:rFonts w:ascii="Times New Roman" w:hAnsi="Times New Roman"/>
          <w:bCs/>
          <w:lang w:val="ru-RU"/>
        </w:rPr>
        <w:t>Чепелєва</w:t>
      </w:r>
      <w:proofErr w:type="spellEnd"/>
      <w:r w:rsidRPr="00865CDA">
        <w:rPr>
          <w:rFonts w:ascii="Times New Roman" w:hAnsi="Times New Roman"/>
          <w:bCs/>
        </w:rPr>
        <w:t> </w:t>
      </w:r>
      <w:r w:rsidRPr="00ED024B">
        <w:rPr>
          <w:rFonts w:ascii="Times New Roman" w:hAnsi="Times New Roman"/>
          <w:bCs/>
          <w:lang w:val="ru-RU"/>
        </w:rPr>
        <w:t xml:space="preserve">Н.В., </w:t>
      </w:r>
      <w:proofErr w:type="spellStart"/>
      <w:r w:rsidRPr="00ED024B">
        <w:rPr>
          <w:rFonts w:ascii="Times New Roman" w:hAnsi="Times New Roman"/>
          <w:bCs/>
          <w:lang w:val="ru-RU"/>
        </w:rPr>
        <w:t>Рибалка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В.В. </w:t>
      </w:r>
      <w:proofErr w:type="spellStart"/>
      <w:r w:rsidRPr="00ED024B">
        <w:rPr>
          <w:rFonts w:ascii="Times New Roman" w:hAnsi="Times New Roman"/>
          <w:bCs/>
          <w:lang w:val="ru-RU"/>
        </w:rPr>
        <w:t>Основи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практичної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П</w:t>
      </w:r>
      <w:proofErr w:type="gramEnd"/>
      <w:r w:rsidRPr="00ED024B">
        <w:rPr>
          <w:rFonts w:ascii="Times New Roman" w:hAnsi="Times New Roman"/>
          <w:bCs/>
          <w:lang w:val="ru-RU"/>
        </w:rPr>
        <w:t>ідручник</w:t>
      </w:r>
      <w:proofErr w:type="spellEnd"/>
      <w:r w:rsidRPr="00ED024B">
        <w:rPr>
          <w:rFonts w:ascii="Times New Roman" w:hAnsi="Times New Roman"/>
          <w:bCs/>
          <w:lang w:val="ru-RU"/>
        </w:rPr>
        <w:t>. – К., 2006.</w:t>
      </w:r>
    </w:p>
    <w:p w:rsidR="00FD39E6" w:rsidRPr="00865CDA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865CDA">
        <w:rPr>
          <w:rFonts w:ascii="Times New Roman" w:hAnsi="Times New Roman"/>
          <w:bCs/>
          <w:lang w:val="ru-RU"/>
        </w:rPr>
        <w:t xml:space="preserve">Практична </w:t>
      </w:r>
      <w:proofErr w:type="spellStart"/>
      <w:r w:rsidRPr="00865CDA">
        <w:rPr>
          <w:rFonts w:ascii="Times New Roman" w:hAnsi="Times New Roman"/>
          <w:bCs/>
          <w:lang w:val="ru-RU"/>
        </w:rPr>
        <w:t>психологія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 у </w:t>
      </w:r>
      <w:proofErr w:type="spellStart"/>
      <w:r w:rsidRPr="00865CDA">
        <w:rPr>
          <w:rFonts w:ascii="Times New Roman" w:hAnsi="Times New Roman"/>
          <w:bCs/>
          <w:lang w:val="ru-RU"/>
        </w:rPr>
        <w:t>системі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865CDA">
        <w:rPr>
          <w:rFonts w:ascii="Times New Roman" w:hAnsi="Times New Roman"/>
          <w:bCs/>
          <w:lang w:val="ru-RU"/>
        </w:rPr>
        <w:t>освіти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865CDA">
        <w:rPr>
          <w:rFonts w:ascii="Times New Roman" w:hAnsi="Times New Roman"/>
          <w:bCs/>
          <w:lang w:val="ru-RU"/>
        </w:rPr>
        <w:t>Питання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865CDA">
        <w:rPr>
          <w:rFonts w:ascii="Times New Roman" w:hAnsi="Times New Roman"/>
          <w:bCs/>
          <w:lang w:val="ru-RU"/>
        </w:rPr>
        <w:t>організації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 та методики</w:t>
      </w:r>
      <w:proofErr w:type="gramStart"/>
      <w:r w:rsidRPr="00865CDA">
        <w:rPr>
          <w:rFonts w:ascii="Times New Roman" w:hAnsi="Times New Roman"/>
          <w:bCs/>
          <w:lang w:val="ru-RU"/>
        </w:rPr>
        <w:t xml:space="preserve"> / З</w:t>
      </w:r>
      <w:proofErr w:type="gramEnd"/>
      <w:r w:rsidRPr="00865CDA">
        <w:rPr>
          <w:rFonts w:ascii="Times New Roman" w:hAnsi="Times New Roman"/>
          <w:bCs/>
          <w:lang w:val="ru-RU"/>
        </w:rPr>
        <w:t xml:space="preserve">а </w:t>
      </w:r>
      <w:proofErr w:type="spellStart"/>
      <w:r w:rsidRPr="00865CDA">
        <w:rPr>
          <w:rFonts w:ascii="Times New Roman" w:hAnsi="Times New Roman"/>
          <w:bCs/>
          <w:lang w:val="ru-RU"/>
        </w:rPr>
        <w:t>заг</w:t>
      </w:r>
      <w:proofErr w:type="spellEnd"/>
      <w:r w:rsidRPr="00865CDA">
        <w:rPr>
          <w:rFonts w:ascii="Times New Roman" w:hAnsi="Times New Roman"/>
          <w:bCs/>
          <w:lang w:val="ru-RU"/>
        </w:rPr>
        <w:t xml:space="preserve">. ред. </w:t>
      </w:r>
      <w:proofErr w:type="spellStart"/>
      <w:r w:rsidRPr="00865CDA">
        <w:rPr>
          <w:rFonts w:ascii="Times New Roman" w:hAnsi="Times New Roman"/>
          <w:bCs/>
          <w:lang w:val="ru-RU"/>
        </w:rPr>
        <w:t>В.Г.Панка</w:t>
      </w:r>
      <w:proofErr w:type="spellEnd"/>
      <w:r w:rsidRPr="00865CDA">
        <w:rPr>
          <w:rFonts w:ascii="Times New Roman" w:hAnsi="Times New Roman"/>
          <w:bCs/>
          <w:lang w:val="ru-RU"/>
        </w:rPr>
        <w:t>. – К., 1995.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 xml:space="preserve">Пашнев Б.К. Психологическая служба: кокой ей быть в школе // Практична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і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соц</w:t>
      </w:r>
      <w:proofErr w:type="gramEnd"/>
      <w:r w:rsidRPr="00ED024B">
        <w:rPr>
          <w:rFonts w:ascii="Times New Roman" w:hAnsi="Times New Roman"/>
          <w:bCs/>
          <w:lang w:val="ru-RU"/>
        </w:rPr>
        <w:t>іальна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робота. – 1998. – № 8. – С. 29-31.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Помиткіна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Л.В. </w:t>
      </w:r>
      <w:proofErr w:type="spellStart"/>
      <w:r w:rsidRPr="00ED024B">
        <w:rPr>
          <w:rFonts w:ascii="Times New Roman" w:hAnsi="Times New Roman"/>
          <w:bCs/>
          <w:lang w:val="ru-RU"/>
        </w:rPr>
        <w:t>Психодинамічна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неконгруентність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особистості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діагностика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, </w:t>
      </w:r>
      <w:proofErr w:type="spellStart"/>
      <w:r w:rsidRPr="00ED024B">
        <w:rPr>
          <w:rFonts w:ascii="Times New Roman" w:hAnsi="Times New Roman"/>
          <w:bCs/>
          <w:lang w:val="ru-RU"/>
        </w:rPr>
        <w:t>корекція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та </w:t>
      </w:r>
      <w:proofErr w:type="spellStart"/>
      <w:r w:rsidRPr="00ED024B">
        <w:rPr>
          <w:rFonts w:ascii="Times New Roman" w:hAnsi="Times New Roman"/>
          <w:bCs/>
          <w:lang w:val="ru-RU"/>
        </w:rPr>
        <w:t>консультування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Монографія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. – К.: </w:t>
      </w:r>
      <w:proofErr w:type="spellStart"/>
      <w:r w:rsidRPr="00ED024B">
        <w:rPr>
          <w:rFonts w:ascii="Times New Roman" w:hAnsi="Times New Roman"/>
          <w:bCs/>
          <w:lang w:val="ru-RU"/>
        </w:rPr>
        <w:t>Книжкове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ED024B">
        <w:rPr>
          <w:rFonts w:ascii="Times New Roman" w:hAnsi="Times New Roman"/>
          <w:bCs/>
          <w:lang w:val="ru-RU"/>
        </w:rPr>
        <w:t>вид-во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 НАУ, 2007. – 180 с.</w:t>
      </w:r>
    </w:p>
    <w:p w:rsidR="00FD39E6" w:rsidRPr="00ED024B" w:rsidRDefault="00FD39E6" w:rsidP="00FD39E6">
      <w:pPr>
        <w:numPr>
          <w:ilvl w:val="0"/>
          <w:numId w:val="4"/>
        </w:numPr>
        <w:tabs>
          <w:tab w:val="num" w:pos="2535"/>
        </w:tabs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Помиткіна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Л.В. </w:t>
      </w:r>
      <w:proofErr w:type="spellStart"/>
      <w:r w:rsidRPr="00ED024B">
        <w:rPr>
          <w:rFonts w:ascii="Times New Roman" w:hAnsi="Times New Roman"/>
          <w:bCs/>
          <w:lang w:val="ru-RU"/>
        </w:rPr>
        <w:t>Психодіагностика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внутрішньоособистісних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дисгармоній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старшокласникі</w:t>
      </w:r>
      <w:proofErr w:type="gramStart"/>
      <w:r w:rsidRPr="00ED024B">
        <w:rPr>
          <w:rFonts w:ascii="Times New Roman" w:hAnsi="Times New Roman"/>
          <w:bCs/>
          <w:lang w:val="ru-RU"/>
        </w:rPr>
        <w:t>в</w:t>
      </w:r>
      <w:proofErr w:type="spellEnd"/>
      <w:proofErr w:type="gramEnd"/>
      <w:r w:rsidRPr="00ED024B">
        <w:rPr>
          <w:rFonts w:ascii="Times New Roman" w:hAnsi="Times New Roman"/>
          <w:bCs/>
          <w:lang w:val="ru-RU"/>
        </w:rPr>
        <w:t xml:space="preserve"> //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Педагог</w:t>
      </w:r>
      <w:proofErr w:type="gramEnd"/>
      <w:r w:rsidRPr="00ED024B">
        <w:rPr>
          <w:rFonts w:ascii="Times New Roman" w:hAnsi="Times New Roman"/>
          <w:bCs/>
          <w:lang w:val="ru-RU"/>
        </w:rPr>
        <w:t>іка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і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професійної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освіти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науково-педагогічний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журнал. – 2003. - № 4. – С. 123-131.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Помиткін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Е.О. </w:t>
      </w:r>
      <w:proofErr w:type="spellStart"/>
      <w:r w:rsidRPr="00ED024B">
        <w:rPr>
          <w:rFonts w:ascii="Times New Roman" w:hAnsi="Times New Roman"/>
          <w:bCs/>
          <w:lang w:val="ru-RU"/>
        </w:rPr>
        <w:t>Психологія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ED024B">
        <w:rPr>
          <w:rFonts w:ascii="Times New Roman" w:hAnsi="Times New Roman"/>
          <w:bCs/>
          <w:lang w:val="ru-RU"/>
        </w:rPr>
        <w:t>духовного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розвитку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ED024B">
        <w:rPr>
          <w:rFonts w:ascii="Times New Roman" w:hAnsi="Times New Roman"/>
          <w:bCs/>
          <w:lang w:val="ru-RU"/>
        </w:rPr>
        <w:t>особистості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: </w:t>
      </w:r>
      <w:proofErr w:type="spellStart"/>
      <w:r w:rsidRPr="00ED024B">
        <w:rPr>
          <w:rFonts w:ascii="Times New Roman" w:hAnsi="Times New Roman"/>
          <w:bCs/>
          <w:lang w:val="ru-RU"/>
        </w:rPr>
        <w:t>Монографія</w:t>
      </w:r>
      <w:proofErr w:type="spellEnd"/>
      <w:r w:rsidRPr="00ED024B">
        <w:rPr>
          <w:rFonts w:ascii="Times New Roman" w:hAnsi="Times New Roman"/>
          <w:bCs/>
          <w:lang w:val="ru-RU"/>
        </w:rPr>
        <w:t>. – К.: Наш час, 2007. – 280 с.</w:t>
      </w:r>
    </w:p>
    <w:p w:rsidR="00FD39E6" w:rsidRPr="00865CDA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865CDA">
        <w:rPr>
          <w:rFonts w:ascii="Times New Roman" w:hAnsi="Times New Roman"/>
          <w:bCs/>
          <w:lang w:val="uk-UA"/>
        </w:rPr>
        <w:t>Психологічна служба: методичні рекомендації до самостійної роботи / уклад. Л.В.</w:t>
      </w:r>
      <w:proofErr w:type="spellStart"/>
      <w:r w:rsidRPr="00865CDA">
        <w:rPr>
          <w:rFonts w:ascii="Times New Roman" w:hAnsi="Times New Roman"/>
          <w:bCs/>
          <w:lang w:val="uk-UA"/>
        </w:rPr>
        <w:t>Помиткіна</w:t>
      </w:r>
      <w:proofErr w:type="spellEnd"/>
      <w:r w:rsidRPr="00865CDA">
        <w:rPr>
          <w:rFonts w:ascii="Times New Roman" w:hAnsi="Times New Roman"/>
          <w:bCs/>
          <w:lang w:val="uk-UA"/>
        </w:rPr>
        <w:t xml:space="preserve">. – К.: НАУ, 2015. – 28 с. </w:t>
      </w:r>
    </w:p>
    <w:p w:rsidR="00FD39E6" w:rsidRPr="00865CDA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ED024B">
        <w:rPr>
          <w:rFonts w:ascii="Times New Roman" w:hAnsi="Times New Roman"/>
          <w:bCs/>
          <w:lang w:val="ru-RU"/>
        </w:rPr>
        <w:t>Рабочая книга школьного психолога</w:t>
      </w:r>
      <w:proofErr w:type="gramStart"/>
      <w:r w:rsidRPr="00ED024B">
        <w:rPr>
          <w:rFonts w:ascii="Times New Roman" w:hAnsi="Times New Roman"/>
          <w:bCs/>
          <w:lang w:val="ru-RU"/>
        </w:rPr>
        <w:t xml:space="preserve"> / П</w:t>
      </w:r>
      <w:proofErr w:type="gramEnd"/>
      <w:r w:rsidRPr="00ED024B">
        <w:rPr>
          <w:rFonts w:ascii="Times New Roman" w:hAnsi="Times New Roman"/>
          <w:bCs/>
          <w:lang w:val="ru-RU"/>
        </w:rPr>
        <w:t xml:space="preserve">од ред. </w:t>
      </w:r>
      <w:proofErr w:type="spellStart"/>
      <w:r w:rsidRPr="00865CDA">
        <w:rPr>
          <w:rFonts w:ascii="Times New Roman" w:hAnsi="Times New Roman"/>
          <w:bCs/>
        </w:rPr>
        <w:t>И.В.Дубровиной</w:t>
      </w:r>
      <w:proofErr w:type="spellEnd"/>
      <w:r w:rsidRPr="00865CDA">
        <w:rPr>
          <w:rFonts w:ascii="Times New Roman" w:hAnsi="Times New Roman"/>
          <w:bCs/>
        </w:rPr>
        <w:t xml:space="preserve">. </w:t>
      </w:r>
      <w:proofErr w:type="gramStart"/>
      <w:r w:rsidRPr="00865CDA">
        <w:rPr>
          <w:rFonts w:ascii="Times New Roman" w:hAnsi="Times New Roman"/>
          <w:bCs/>
        </w:rPr>
        <w:t>М.,</w:t>
      </w:r>
      <w:proofErr w:type="gramEnd"/>
      <w:r w:rsidRPr="00865CDA">
        <w:rPr>
          <w:rFonts w:ascii="Times New Roman" w:hAnsi="Times New Roman"/>
          <w:bCs/>
        </w:rPr>
        <w:t xml:space="preserve"> 1991.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bCs/>
          <w:lang w:val="ru-RU"/>
        </w:rPr>
      </w:pPr>
      <w:r w:rsidRPr="00ED024B">
        <w:rPr>
          <w:rFonts w:ascii="Times New Roman" w:hAnsi="Times New Roman"/>
          <w:bCs/>
          <w:lang w:val="ru-RU"/>
        </w:rPr>
        <w:t xml:space="preserve">Робота  з </w:t>
      </w:r>
      <w:proofErr w:type="spellStart"/>
      <w:r w:rsidRPr="00ED024B">
        <w:rPr>
          <w:rFonts w:ascii="Times New Roman" w:hAnsi="Times New Roman"/>
          <w:bCs/>
          <w:lang w:val="ru-RU"/>
        </w:rPr>
        <w:t>клієнтами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</w:t>
      </w:r>
      <w:proofErr w:type="spellStart"/>
      <w:proofErr w:type="gramStart"/>
      <w:r w:rsidRPr="00ED024B">
        <w:rPr>
          <w:rFonts w:ascii="Times New Roman" w:hAnsi="Times New Roman"/>
          <w:bCs/>
          <w:lang w:val="ru-RU"/>
        </w:rPr>
        <w:t>соц</w:t>
      </w:r>
      <w:proofErr w:type="gramEnd"/>
      <w:r w:rsidRPr="00ED024B">
        <w:rPr>
          <w:rFonts w:ascii="Times New Roman" w:hAnsi="Times New Roman"/>
          <w:bCs/>
          <w:lang w:val="ru-RU"/>
        </w:rPr>
        <w:t>іальних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служб / Упор. </w:t>
      </w:r>
      <w:proofErr w:type="spellStart"/>
      <w:r w:rsidRPr="00ED024B">
        <w:rPr>
          <w:rFonts w:ascii="Times New Roman" w:hAnsi="Times New Roman"/>
          <w:bCs/>
          <w:lang w:val="ru-RU"/>
        </w:rPr>
        <w:t>З.Г.Зайцева</w:t>
      </w:r>
      <w:proofErr w:type="spellEnd"/>
      <w:r w:rsidRPr="00ED024B">
        <w:rPr>
          <w:rFonts w:ascii="Times New Roman" w:hAnsi="Times New Roman"/>
          <w:bCs/>
          <w:lang w:val="ru-RU"/>
        </w:rPr>
        <w:t>. К., 1994.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Чейпи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Дж. Готовность к школе. – М., 1992.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proofErr w:type="spellStart"/>
      <w:r w:rsidRPr="00ED024B">
        <w:rPr>
          <w:rFonts w:ascii="Times New Roman" w:hAnsi="Times New Roman"/>
          <w:bCs/>
          <w:lang w:val="ru-RU"/>
        </w:rPr>
        <w:t>Чиркова</w:t>
      </w:r>
      <w:proofErr w:type="spellEnd"/>
      <w:r w:rsidRPr="00ED024B">
        <w:rPr>
          <w:rFonts w:ascii="Times New Roman" w:hAnsi="Times New Roman"/>
          <w:bCs/>
          <w:lang w:val="ru-RU"/>
        </w:rPr>
        <w:t xml:space="preserve"> Т.И. Психологическая служба в детском саду. – М., 1998.</w:t>
      </w:r>
    </w:p>
    <w:p w:rsidR="00FD39E6" w:rsidRPr="00ED024B" w:rsidRDefault="00FD39E6" w:rsidP="00FD39E6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ED024B">
        <w:rPr>
          <w:rFonts w:ascii="Times New Roman" w:hAnsi="Times New Roman"/>
          <w:lang w:val="ru-RU"/>
        </w:rPr>
        <w:t>Ялом И. Теория и практика групповой терапии. – СПб</w:t>
      </w:r>
      <w:proofErr w:type="gramStart"/>
      <w:r w:rsidRPr="00ED024B">
        <w:rPr>
          <w:rFonts w:ascii="Times New Roman" w:hAnsi="Times New Roman"/>
          <w:lang w:val="ru-RU"/>
        </w:rPr>
        <w:t xml:space="preserve">., </w:t>
      </w:r>
      <w:proofErr w:type="gramEnd"/>
      <w:r w:rsidRPr="00ED024B">
        <w:rPr>
          <w:rFonts w:ascii="Times New Roman" w:hAnsi="Times New Roman"/>
          <w:lang w:val="ru-RU"/>
        </w:rPr>
        <w:t>2000.</w:t>
      </w:r>
    </w:p>
    <w:p w:rsidR="00FD39E6" w:rsidRPr="00865CDA" w:rsidRDefault="00FD39E6" w:rsidP="00FD39E6">
      <w:pPr>
        <w:tabs>
          <w:tab w:val="num" w:pos="360"/>
        </w:tabs>
        <w:ind w:left="567"/>
        <w:jc w:val="both"/>
        <w:rPr>
          <w:rFonts w:ascii="Times New Roman" w:hAnsi="Times New Roman"/>
          <w:b/>
          <w:lang w:val="uk-UA" w:eastAsia="ar-SA"/>
        </w:rPr>
      </w:pPr>
    </w:p>
    <w:p w:rsidR="00866E25" w:rsidRPr="00FD39E6" w:rsidRDefault="00866E25">
      <w:pPr>
        <w:rPr>
          <w:lang w:val="ru-RU"/>
        </w:rPr>
      </w:pPr>
      <w:bookmarkStart w:id="0" w:name="_GoBack"/>
      <w:bookmarkEnd w:id="0"/>
    </w:p>
    <w:sectPr w:rsidR="00866E25" w:rsidRPr="00FD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73748996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1761"/>
        </w:tabs>
        <w:ind w:left="1761" w:hanging="1410"/>
      </w:pPr>
      <w:rPr>
        <w:rFonts w:ascii="Calibri" w:hAnsi="Calibri"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112"/>
        </w:tabs>
        <w:ind w:left="2112" w:hanging="1410"/>
      </w:pPr>
      <w:rPr>
        <w:rFonts w:ascii="Calibri" w:hAnsi="Calibri"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463"/>
        </w:tabs>
        <w:ind w:left="2463" w:hanging="1410"/>
      </w:pPr>
      <w:rPr>
        <w:rFonts w:ascii="Calibri" w:hAnsi="Calibri"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2814"/>
        </w:tabs>
        <w:ind w:left="2814" w:hanging="1410"/>
      </w:pPr>
      <w:rPr>
        <w:rFonts w:ascii="Calibri" w:hAnsi="Calibri"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195"/>
        </w:tabs>
        <w:ind w:left="3195" w:hanging="1440"/>
      </w:pPr>
      <w:rPr>
        <w:rFonts w:ascii="Calibri" w:hAnsi="Calibri"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3546"/>
        </w:tabs>
        <w:ind w:left="3546" w:hanging="1440"/>
      </w:pPr>
      <w:rPr>
        <w:rFonts w:ascii="Calibri" w:hAnsi="Calibri"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4257"/>
        </w:tabs>
        <w:ind w:left="4257" w:hanging="1800"/>
      </w:pPr>
      <w:rPr>
        <w:rFonts w:ascii="Calibri" w:hAnsi="Calibri"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4968"/>
        </w:tabs>
        <w:ind w:left="4968" w:hanging="2160"/>
      </w:pPr>
      <w:rPr>
        <w:rFonts w:ascii="Calibri" w:hAnsi="Calibri" w:hint="default"/>
      </w:rPr>
    </w:lvl>
  </w:abstractNum>
  <w:abstractNum w:abstractNumId="1">
    <w:nsid w:val="00B67B00"/>
    <w:multiLevelType w:val="multilevel"/>
    <w:tmpl w:val="4FF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73D68"/>
    <w:multiLevelType w:val="hybridMultilevel"/>
    <w:tmpl w:val="E62E3382"/>
    <w:lvl w:ilvl="0" w:tplc="007C0016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DB56C4"/>
    <w:multiLevelType w:val="hybridMultilevel"/>
    <w:tmpl w:val="6C9E73CE"/>
    <w:lvl w:ilvl="0" w:tplc="C9C63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8E0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E6"/>
    <w:rsid w:val="00866E25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FD39E6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9E6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Body Text Indent"/>
    <w:basedOn w:val="a"/>
    <w:link w:val="a4"/>
    <w:rsid w:val="00FD39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39E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E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FD39E6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9E6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a3">
    <w:name w:val="Body Text Indent"/>
    <w:basedOn w:val="a"/>
    <w:link w:val="a4"/>
    <w:rsid w:val="00FD39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D39E6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2017-02-07T12:11:00Z</dcterms:created>
  <dcterms:modified xsi:type="dcterms:W3CDTF">2017-02-07T12:11:00Z</dcterms:modified>
</cp:coreProperties>
</file>