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9" w:rsidRPr="00B52F15" w:rsidRDefault="00611F59" w:rsidP="00611F5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11F59" w:rsidRPr="00B52F15" w:rsidRDefault="00611F59" w:rsidP="00611F5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11F59" w:rsidRDefault="00611F59" w:rsidP="00611F5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11F59" w:rsidRDefault="00611F59" w:rsidP="00611F5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11F59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Default="00611F59" w:rsidP="00611F59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ЗАЛІКУ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11F59" w:rsidRPr="00B52F15" w:rsidRDefault="00611F59" w:rsidP="00611F5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«Методика проведення психологічної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експертизи в різних галузях психології»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О.М.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Ічанська</w:t>
      </w:r>
      <w:proofErr w:type="spellEnd"/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611F59" w:rsidRPr="007823EA" w:rsidRDefault="00611F59" w:rsidP="00611F59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11F59" w:rsidRPr="00956E9B" w:rsidRDefault="00611F59" w:rsidP="00611F5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611F59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11F59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11F59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11F59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11F59" w:rsidRPr="00956E9B" w:rsidRDefault="00611F59" w:rsidP="00611F59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 xml:space="preserve">семестрового </w:t>
      </w:r>
      <w:r w:rsidRPr="00956E9B">
        <w:rPr>
          <w:rFonts w:ascii="Times New Roman" w:hAnsi="Times New Roman"/>
          <w:b/>
          <w:szCs w:val="20"/>
          <w:lang w:val="uk-UA" w:eastAsia="ar-SA" w:bidi="ar-SA"/>
        </w:rPr>
        <w:t>заліку</w:t>
      </w:r>
    </w:p>
    <w:p w:rsidR="00611F59" w:rsidRPr="00956E9B" w:rsidRDefault="00611F59" w:rsidP="00611F59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Перелік типових питань до семестрового диференційованого  заліку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2E6C9C">
        <w:rPr>
          <w:b w:val="0"/>
          <w:sz w:val="28"/>
          <w:szCs w:val="28"/>
        </w:rPr>
        <w:t xml:space="preserve">Історія становлення психологічної експертизи.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E6C9C">
        <w:rPr>
          <w:b w:val="0"/>
          <w:sz w:val="28"/>
          <w:szCs w:val="28"/>
        </w:rPr>
        <w:t xml:space="preserve">Види експертизи.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2E6C9C">
        <w:rPr>
          <w:b w:val="0"/>
          <w:sz w:val="28"/>
          <w:szCs w:val="28"/>
        </w:rPr>
        <w:t>Статус психологічної експертизи у сучасній науці.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2E6C9C">
        <w:rPr>
          <w:b w:val="0"/>
          <w:sz w:val="28"/>
          <w:szCs w:val="28"/>
        </w:rPr>
        <w:t xml:space="preserve">Методологічні основи психологічної експертизи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2E6C9C">
        <w:rPr>
          <w:b w:val="0"/>
          <w:sz w:val="28"/>
          <w:szCs w:val="28"/>
        </w:rPr>
        <w:t xml:space="preserve">Структура  психологічної  експертизи.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Pr="002E6C9C">
        <w:rPr>
          <w:b w:val="0"/>
          <w:sz w:val="28"/>
          <w:szCs w:val="28"/>
        </w:rPr>
        <w:t>Поняття про експертний критерій.</w:t>
      </w:r>
    </w:p>
    <w:p w:rsidR="00611F59" w:rsidRPr="00717A8F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Pr="002E6C9C">
        <w:rPr>
          <w:b w:val="0"/>
          <w:sz w:val="28"/>
          <w:szCs w:val="28"/>
        </w:rPr>
        <w:t>Етапи  психологічної експертизи.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2E6C9C">
        <w:rPr>
          <w:b w:val="0"/>
          <w:sz w:val="28"/>
          <w:szCs w:val="28"/>
        </w:rPr>
        <w:t>Принципи  проведення психологічної експертизи.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Pr="002E6C9C">
        <w:rPr>
          <w:b w:val="0"/>
          <w:sz w:val="28"/>
          <w:szCs w:val="28"/>
        </w:rPr>
        <w:t>Права та обов’язки психолога-експерта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10.Зміст експертного висновку.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11.Вимоги до експертного висновку.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12.Психологічні вимоги до експерта-психолога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 xml:space="preserve">13.Напрямки  проведення психологічної експертизи  у віковій психології.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14.Експертиза вікових нормативів психічного  розвитку.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15.Експертиза  показників готовності дитини  до школи.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 xml:space="preserve">16. Експертиза  шкільної  адаптації  та </w:t>
      </w:r>
      <w:proofErr w:type="spellStart"/>
      <w:r w:rsidRPr="002E6C9C">
        <w:rPr>
          <w:b w:val="0"/>
          <w:sz w:val="28"/>
          <w:szCs w:val="28"/>
        </w:rPr>
        <w:t>дезадаптації</w:t>
      </w:r>
      <w:proofErr w:type="spellEnd"/>
      <w:r w:rsidRPr="002E6C9C">
        <w:rPr>
          <w:b w:val="0"/>
          <w:sz w:val="28"/>
          <w:szCs w:val="28"/>
        </w:rPr>
        <w:t xml:space="preserve"> дитини. 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17.Експертиза професійної компетентності педагога.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 xml:space="preserve">18.Експертиза взаємодії педагога та учня. 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19.Психологічна ек</w:t>
      </w:r>
      <w:r>
        <w:rPr>
          <w:b w:val="0"/>
          <w:sz w:val="28"/>
          <w:szCs w:val="28"/>
        </w:rPr>
        <w:t>спертиза у загальній  психології: напрямки та методичні аспекти проведення.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20.Експертиза показників психічного здоров’я.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21. Психологічна експертиз</w:t>
      </w:r>
      <w:r>
        <w:rPr>
          <w:b w:val="0"/>
          <w:sz w:val="28"/>
          <w:szCs w:val="28"/>
        </w:rPr>
        <w:t>а у  соціальній  психології:</w:t>
      </w:r>
      <w:r w:rsidRPr="00717A8F">
        <w:t xml:space="preserve"> </w:t>
      </w:r>
      <w:r w:rsidRPr="00717A8F">
        <w:rPr>
          <w:b w:val="0"/>
          <w:sz w:val="28"/>
          <w:szCs w:val="28"/>
        </w:rPr>
        <w:t>напрямки та методичні аспекти проведення.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 xml:space="preserve">22. Психологічна експертиза у трудовій діяльності особистості: професійний відбір, </w:t>
      </w:r>
      <w:proofErr w:type="spellStart"/>
      <w:r w:rsidRPr="002E6C9C">
        <w:rPr>
          <w:b w:val="0"/>
          <w:sz w:val="28"/>
          <w:szCs w:val="28"/>
        </w:rPr>
        <w:t>конфліктологічна</w:t>
      </w:r>
      <w:proofErr w:type="spellEnd"/>
      <w:r w:rsidRPr="002E6C9C">
        <w:rPr>
          <w:b w:val="0"/>
          <w:sz w:val="28"/>
          <w:szCs w:val="28"/>
        </w:rPr>
        <w:t xml:space="preserve"> експертиза, професійна адаптація.</w:t>
      </w:r>
    </w:p>
    <w:p w:rsidR="00611F59" w:rsidRPr="002E6C9C" w:rsidRDefault="00611F59" w:rsidP="00611F59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 xml:space="preserve">23.Психологічна експертиза  особистісної зрілості особистості </w:t>
      </w:r>
    </w:p>
    <w:p w:rsidR="00611F59" w:rsidRPr="002E6C9C" w:rsidRDefault="00611F59" w:rsidP="00611F59">
      <w:pPr>
        <w:pStyle w:val="3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  <w:r w:rsidRPr="002E6C9C">
        <w:rPr>
          <w:b w:val="0"/>
          <w:sz w:val="28"/>
          <w:szCs w:val="28"/>
        </w:rPr>
        <w:t>Психологічна експертиза схильності до девіантної поведінки</w:t>
      </w:r>
    </w:p>
    <w:p w:rsidR="00611F59" w:rsidRPr="002E6C9C" w:rsidRDefault="00611F59" w:rsidP="00611F59">
      <w:pPr>
        <w:pStyle w:val="3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</w:t>
      </w:r>
      <w:r w:rsidRPr="002E6C9C">
        <w:rPr>
          <w:b w:val="0"/>
          <w:sz w:val="28"/>
          <w:szCs w:val="28"/>
        </w:rPr>
        <w:t xml:space="preserve">Психологічна експертиза соціальної адаптованості особистості </w:t>
      </w:r>
    </w:p>
    <w:p w:rsidR="00611F59" w:rsidRPr="002E6C9C" w:rsidRDefault="00611F59" w:rsidP="00611F59">
      <w:pPr>
        <w:pStyle w:val="3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</w:t>
      </w:r>
      <w:r w:rsidRPr="002E6C9C">
        <w:rPr>
          <w:b w:val="0"/>
          <w:sz w:val="28"/>
          <w:szCs w:val="28"/>
        </w:rPr>
        <w:t xml:space="preserve">Психологічна експертиза соціальної </w:t>
      </w:r>
      <w:proofErr w:type="spellStart"/>
      <w:r w:rsidRPr="002E6C9C">
        <w:rPr>
          <w:b w:val="0"/>
          <w:sz w:val="28"/>
          <w:szCs w:val="28"/>
        </w:rPr>
        <w:t>дезадаптованості</w:t>
      </w:r>
      <w:proofErr w:type="spellEnd"/>
      <w:r w:rsidRPr="002E6C9C">
        <w:rPr>
          <w:b w:val="0"/>
          <w:sz w:val="28"/>
          <w:szCs w:val="28"/>
        </w:rPr>
        <w:t xml:space="preserve"> особистості </w:t>
      </w:r>
    </w:p>
    <w:p w:rsidR="00611F59" w:rsidRPr="002E6C9C" w:rsidRDefault="00611F59" w:rsidP="00611F59">
      <w:pPr>
        <w:pStyle w:val="3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</w:t>
      </w:r>
      <w:r w:rsidRPr="002E6C9C">
        <w:rPr>
          <w:b w:val="0"/>
          <w:sz w:val="28"/>
          <w:szCs w:val="28"/>
        </w:rPr>
        <w:t xml:space="preserve">Психологічна експертиза професійної компетентності спеціаліста </w:t>
      </w:r>
    </w:p>
    <w:p w:rsidR="00611F59" w:rsidRDefault="00611F59" w:rsidP="00611F59">
      <w:pPr>
        <w:pStyle w:val="3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</w:t>
      </w:r>
      <w:r w:rsidRPr="002E6C9C">
        <w:rPr>
          <w:b w:val="0"/>
          <w:sz w:val="28"/>
          <w:szCs w:val="28"/>
        </w:rPr>
        <w:t xml:space="preserve">Використання психологічної експертизи у різних галузях психології. </w:t>
      </w:r>
    </w:p>
    <w:p w:rsidR="00611F59" w:rsidRDefault="00611F59" w:rsidP="00611F59">
      <w:pPr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29</w:t>
      </w:r>
      <w:r w:rsidRPr="00717A8F">
        <w:rPr>
          <w:rFonts w:ascii="Times New Roman" w:hAnsi="Times New Roman"/>
          <w:sz w:val="28"/>
          <w:szCs w:val="28"/>
          <w:lang w:val="uk-UA" w:eastAsia="x-none" w:bidi="ar-SA"/>
        </w:rPr>
        <w:t>.</w:t>
      </w:r>
      <w:r w:rsidRPr="00717A8F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Психологічна експертизи </w:t>
      </w:r>
      <w:proofErr w:type="spellStart"/>
      <w:r>
        <w:rPr>
          <w:rFonts w:ascii="Times New Roman" w:hAnsi="Times New Roman"/>
          <w:sz w:val="28"/>
          <w:szCs w:val="28"/>
          <w:lang w:val="uk-UA" w:eastAsia="x-none" w:bidi="ar-SA"/>
        </w:rPr>
        <w:t>дисфункціональності</w:t>
      </w:r>
      <w:proofErr w:type="spellEnd"/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 сім‛ї</w:t>
      </w:r>
    </w:p>
    <w:p w:rsidR="00611F59" w:rsidRDefault="00611F59" w:rsidP="00611F59">
      <w:pPr>
        <w:rPr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30.</w:t>
      </w:r>
      <w:r w:rsidRPr="00DD628F">
        <w:rPr>
          <w:lang w:val="ru-RU"/>
        </w:rPr>
        <w:t xml:space="preserve"> </w:t>
      </w:r>
      <w:r w:rsidRPr="00DD628F">
        <w:rPr>
          <w:rFonts w:ascii="Times New Roman" w:hAnsi="Times New Roman"/>
          <w:sz w:val="28"/>
          <w:szCs w:val="28"/>
          <w:lang w:val="uk-UA" w:eastAsia="x-none" w:bidi="ar-SA"/>
        </w:rPr>
        <w:t xml:space="preserve">Психологічна експертиза </w:t>
      </w:r>
      <w:proofErr w:type="spellStart"/>
      <w:r>
        <w:rPr>
          <w:rFonts w:ascii="Times New Roman" w:hAnsi="Times New Roman"/>
          <w:sz w:val="28"/>
          <w:szCs w:val="28"/>
          <w:lang w:val="uk-UA" w:eastAsia="x-none" w:bidi="ar-SA"/>
        </w:rPr>
        <w:t>аутодекструктивної</w:t>
      </w:r>
      <w:proofErr w:type="spellEnd"/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 поведінки особистості.</w:t>
      </w:r>
    </w:p>
    <w:p w:rsidR="00611F59" w:rsidRDefault="00611F59" w:rsidP="00611F59">
      <w:pPr>
        <w:rPr>
          <w:lang w:val="uk-UA" w:eastAsia="x-none" w:bidi="ar-SA"/>
        </w:rPr>
      </w:pPr>
    </w:p>
    <w:p w:rsidR="00611F59" w:rsidRDefault="00611F59" w:rsidP="00611F59">
      <w:pPr>
        <w:rPr>
          <w:lang w:val="uk-UA" w:eastAsia="x-none" w:bidi="ar-SA"/>
        </w:rPr>
      </w:pPr>
    </w:p>
    <w:p w:rsidR="00611F59" w:rsidRDefault="00611F59" w:rsidP="00611F59">
      <w:pPr>
        <w:rPr>
          <w:lang w:val="uk-UA" w:eastAsia="x-none" w:bidi="ar-SA"/>
        </w:rPr>
      </w:pPr>
    </w:p>
    <w:p w:rsidR="00DF54CC" w:rsidRPr="00611F59" w:rsidRDefault="00DF54CC">
      <w:pPr>
        <w:rPr>
          <w:lang w:val="uk-UA"/>
        </w:rPr>
      </w:pPr>
    </w:p>
    <w:sectPr w:rsidR="00DF54CC" w:rsidRPr="0061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9"/>
    <w:rsid w:val="00611F59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11F59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F59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11F59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F59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2017-02-07T09:12:00Z</dcterms:created>
  <dcterms:modified xsi:type="dcterms:W3CDTF">2017-02-07T09:12:00Z</dcterms:modified>
</cp:coreProperties>
</file>