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6FB" w:rsidRPr="007746FB" w:rsidRDefault="007746FB" w:rsidP="007746FB">
      <w:pPr>
        <w:spacing w:after="0" w:line="240" w:lineRule="auto"/>
        <w:jc w:val="center"/>
        <w:rPr>
          <w:rFonts w:ascii="Times New Roman" w:eastAsia="Times New Roman" w:hAnsi="Times New Roman" w:cs="Times New Roman"/>
          <w:b/>
          <w:bCs/>
          <w:sz w:val="24"/>
          <w:szCs w:val="24"/>
          <w:lang w:val="uk-UA"/>
        </w:rPr>
      </w:pPr>
      <w:r w:rsidRPr="007746FB">
        <w:rPr>
          <w:rFonts w:ascii="Times New Roman" w:eastAsia="Times New Roman" w:hAnsi="Times New Roman" w:cs="Times New Roman"/>
          <w:b/>
          <w:bCs/>
          <w:sz w:val="24"/>
          <w:szCs w:val="24"/>
          <w:lang w:val="uk-UA"/>
        </w:rPr>
        <w:t>НАЦІОНАЛЬНИЙ АВІАЦІЙНИЙ УНІВЕРСИТЕТ</w:t>
      </w:r>
    </w:p>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ІНСТИТУТ ЗАОЧНОГО ТА ДИСТАНЦІЙНОГО НАВЧАННЯ</w:t>
      </w:r>
    </w:p>
    <w:p w:rsidR="007746FB" w:rsidRPr="007746FB" w:rsidRDefault="007746FB" w:rsidP="007746FB">
      <w:pPr>
        <w:spacing w:after="0" w:line="240" w:lineRule="auto"/>
        <w:jc w:val="right"/>
        <w:rPr>
          <w:rFonts w:ascii="Times New Roman" w:eastAsia="Times New Roman" w:hAnsi="Times New Roman" w:cs="Times New Roman"/>
          <w:sz w:val="24"/>
          <w:szCs w:val="24"/>
          <w:lang w:val="uk-UA"/>
        </w:rPr>
      </w:pPr>
    </w:p>
    <w:p w:rsidR="007746FB" w:rsidRPr="007746FB" w:rsidRDefault="007746FB" w:rsidP="007746FB">
      <w:pPr>
        <w:spacing w:after="0" w:line="240" w:lineRule="auto"/>
        <w:jc w:val="right"/>
        <w:rPr>
          <w:rFonts w:ascii="Times New Roman" w:eastAsia="Times New Roman" w:hAnsi="Times New Roman" w:cs="Times New Roman"/>
          <w:sz w:val="24"/>
          <w:szCs w:val="24"/>
          <w:lang w:val="uk-UA"/>
        </w:rPr>
      </w:pPr>
    </w:p>
    <w:p w:rsidR="007746FB" w:rsidRPr="007746FB" w:rsidRDefault="007746FB" w:rsidP="007746FB">
      <w:pPr>
        <w:spacing w:after="0" w:line="240" w:lineRule="auto"/>
        <w:jc w:val="right"/>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«ЗАТВЕРДЖУЮ»</w:t>
      </w:r>
    </w:p>
    <w:p w:rsidR="007746FB" w:rsidRPr="007746FB" w:rsidRDefault="007746FB" w:rsidP="007746FB">
      <w:pPr>
        <w:spacing w:after="0" w:line="240" w:lineRule="auto"/>
        <w:jc w:val="right"/>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Проректор з навчальної роботи</w:t>
      </w:r>
    </w:p>
    <w:p w:rsidR="007746FB" w:rsidRPr="007746FB" w:rsidRDefault="007746FB" w:rsidP="007746FB">
      <w:pPr>
        <w:spacing w:after="0" w:line="240" w:lineRule="auto"/>
        <w:jc w:val="right"/>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_______________  А. Полухін</w:t>
      </w:r>
    </w:p>
    <w:p w:rsidR="007746FB" w:rsidRPr="007746FB" w:rsidRDefault="007746FB" w:rsidP="007746FB">
      <w:pPr>
        <w:spacing w:after="0" w:line="240" w:lineRule="auto"/>
        <w:jc w:val="right"/>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«____»________________2013 р.</w:t>
      </w:r>
    </w:p>
    <w:p w:rsidR="007746FB" w:rsidRPr="007746FB" w:rsidRDefault="007746FB" w:rsidP="007746FB">
      <w:pPr>
        <w:spacing w:after="0" w:line="240" w:lineRule="auto"/>
        <w:rPr>
          <w:rFonts w:ascii="Times New Roman" w:eastAsia="Times New Roman" w:hAnsi="Times New Roman" w:cs="Times New Roman"/>
          <w:sz w:val="28"/>
          <w:szCs w:val="28"/>
          <w:lang w:val="uk-UA"/>
        </w:rPr>
      </w:pPr>
      <w:r w:rsidRPr="007746FB">
        <w:rPr>
          <w:rFonts w:ascii="Times New Roman" w:eastAsia="Times New Roman" w:hAnsi="Times New Roman" w:cs="Times New Roman"/>
          <w:sz w:val="24"/>
          <w:szCs w:val="24"/>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2.3pt;margin-top:20.1pt;width:86.45pt;height:90pt;z-index:251658240" wrapcoords="-223 0 -223 21386 21600 21386 21600 0 -223 0" fillcolor="window">
            <v:imagedata r:id="rId5" o:title=""/>
            <w10:wrap type="through"/>
          </v:shape>
          <o:OLEObject Type="Embed" ProgID="Word.Picture.8" ShapeID="_x0000_s1026" DrawAspect="Content" ObjectID="_1547554927" r:id="rId6"/>
        </w:pict>
      </w:r>
    </w:p>
    <w:p w:rsidR="007746FB" w:rsidRPr="007746FB" w:rsidRDefault="007746FB" w:rsidP="007746FB">
      <w:pPr>
        <w:spacing w:after="0" w:line="240" w:lineRule="auto"/>
        <w:ind w:left="5529"/>
        <w:jc w:val="right"/>
        <w:rPr>
          <w:rFonts w:ascii="Times New Roman" w:eastAsia="Times New Roman" w:hAnsi="Times New Roman" w:cs="Times New Roman"/>
          <w:sz w:val="28"/>
          <w:szCs w:val="24"/>
          <w:lang w:val="uk-UA"/>
        </w:rPr>
      </w:pPr>
    </w:p>
    <w:p w:rsidR="007746FB" w:rsidRPr="007746FB" w:rsidRDefault="007746FB" w:rsidP="007746FB">
      <w:pPr>
        <w:spacing w:after="0" w:line="240" w:lineRule="auto"/>
        <w:jc w:val="center"/>
        <w:rPr>
          <w:rFonts w:ascii="Times New Roman" w:eastAsia="Times New Roman" w:hAnsi="Times New Roman" w:cs="Times New Roman"/>
          <w:sz w:val="28"/>
          <w:szCs w:val="24"/>
          <w:lang w:val="uk-UA"/>
        </w:rPr>
      </w:pPr>
    </w:p>
    <w:p w:rsidR="007746FB" w:rsidRPr="007746FB" w:rsidRDefault="007746FB" w:rsidP="007746FB">
      <w:pPr>
        <w:spacing w:after="0" w:line="240" w:lineRule="auto"/>
        <w:jc w:val="right"/>
        <w:rPr>
          <w:rFonts w:ascii="Times New Roman" w:eastAsia="Times New Roman" w:hAnsi="Times New Roman" w:cs="Times New Roman"/>
          <w:sz w:val="28"/>
          <w:szCs w:val="24"/>
          <w:lang w:val="uk-UA"/>
        </w:rPr>
      </w:pPr>
    </w:p>
    <w:p w:rsidR="007746FB" w:rsidRPr="007746FB" w:rsidRDefault="007746FB" w:rsidP="007746FB">
      <w:pPr>
        <w:spacing w:after="0" w:line="240" w:lineRule="auto"/>
        <w:jc w:val="right"/>
        <w:rPr>
          <w:rFonts w:ascii="Times New Roman" w:eastAsia="Times New Roman" w:hAnsi="Times New Roman" w:cs="Times New Roman"/>
          <w:sz w:val="28"/>
          <w:szCs w:val="24"/>
          <w:lang w:val="uk-UA"/>
        </w:rPr>
      </w:pPr>
    </w:p>
    <w:p w:rsidR="007746FB" w:rsidRPr="007746FB" w:rsidRDefault="007746FB" w:rsidP="007746FB">
      <w:pPr>
        <w:keepNext/>
        <w:spacing w:after="0" w:line="240" w:lineRule="auto"/>
        <w:jc w:val="center"/>
        <w:outlineLvl w:val="0"/>
        <w:rPr>
          <w:rFonts w:ascii="Times New Roman" w:eastAsia="Times New Roman" w:hAnsi="Times New Roman" w:cs="Times New Roman"/>
          <w:b/>
          <w:bCs/>
          <w:sz w:val="28"/>
          <w:szCs w:val="28"/>
          <w:lang w:val="uk-UA"/>
        </w:rPr>
      </w:pPr>
    </w:p>
    <w:p w:rsidR="007746FB" w:rsidRPr="007746FB" w:rsidRDefault="007746FB" w:rsidP="007746FB">
      <w:pPr>
        <w:keepNext/>
        <w:spacing w:after="0" w:line="240" w:lineRule="auto"/>
        <w:jc w:val="center"/>
        <w:outlineLvl w:val="0"/>
        <w:rPr>
          <w:rFonts w:ascii="Times New Roman" w:eastAsia="Times New Roman" w:hAnsi="Times New Roman" w:cs="Times New Roman"/>
          <w:bCs/>
          <w:sz w:val="28"/>
          <w:szCs w:val="28"/>
          <w:lang w:val="uk-UA"/>
        </w:rPr>
      </w:pPr>
    </w:p>
    <w:p w:rsidR="007746FB" w:rsidRPr="007746FB" w:rsidRDefault="007746FB" w:rsidP="007746FB">
      <w:pPr>
        <w:keepNext/>
        <w:spacing w:after="0" w:line="240" w:lineRule="auto"/>
        <w:jc w:val="center"/>
        <w:outlineLvl w:val="0"/>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Система менеджменту якості</w:t>
      </w:r>
    </w:p>
    <w:p w:rsidR="007746FB" w:rsidRPr="007746FB" w:rsidRDefault="007746FB" w:rsidP="007746FB">
      <w:pPr>
        <w:spacing w:after="0" w:line="240" w:lineRule="auto"/>
        <w:rPr>
          <w:rFonts w:ascii="Times New Roman" w:eastAsia="Times New Roman" w:hAnsi="Times New Roman" w:cs="Times New Roman"/>
          <w:sz w:val="24"/>
          <w:szCs w:val="24"/>
        </w:rPr>
      </w:pPr>
    </w:p>
    <w:p w:rsidR="007746FB" w:rsidRPr="007746FB" w:rsidRDefault="007746FB" w:rsidP="007746FB">
      <w:pPr>
        <w:spacing w:after="0" w:line="240" w:lineRule="auto"/>
        <w:rPr>
          <w:rFonts w:ascii="Times New Roman" w:eastAsia="Times New Roman" w:hAnsi="Times New Roman" w:cs="Times New Roman"/>
          <w:sz w:val="24"/>
          <w:szCs w:val="24"/>
        </w:rPr>
      </w:pPr>
    </w:p>
    <w:p w:rsidR="007746FB" w:rsidRPr="007746FB" w:rsidRDefault="007746FB" w:rsidP="007746FB">
      <w:pPr>
        <w:keepNext/>
        <w:spacing w:after="0" w:line="240" w:lineRule="auto"/>
        <w:jc w:val="center"/>
        <w:outlineLvl w:val="0"/>
        <w:rPr>
          <w:rFonts w:ascii="Times New Roman" w:eastAsia="Times New Roman" w:hAnsi="Times New Roman" w:cs="Times New Roman"/>
          <w:b/>
          <w:bCs/>
          <w:sz w:val="24"/>
          <w:szCs w:val="24"/>
          <w:lang w:val="uk-UA"/>
        </w:rPr>
      </w:pPr>
      <w:r w:rsidRPr="007746FB">
        <w:rPr>
          <w:rFonts w:ascii="Times New Roman" w:eastAsia="Times New Roman" w:hAnsi="Times New Roman" w:cs="Times New Roman"/>
          <w:b/>
          <w:bCs/>
          <w:sz w:val="24"/>
          <w:szCs w:val="24"/>
          <w:lang w:val="uk-UA"/>
        </w:rPr>
        <w:t>РОБОЧА НАВЧАЛЬНА ПРОГРАМА</w:t>
      </w:r>
    </w:p>
    <w:p w:rsidR="007746FB" w:rsidRPr="007746FB" w:rsidRDefault="007746FB" w:rsidP="007746FB">
      <w:pPr>
        <w:spacing w:before="120"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(додаток)</w:t>
      </w:r>
    </w:p>
    <w:p w:rsidR="007746FB" w:rsidRPr="007746FB" w:rsidRDefault="007746FB" w:rsidP="007746FB">
      <w:pPr>
        <w:spacing w:before="120" w:after="0" w:line="240" w:lineRule="auto"/>
        <w:jc w:val="center"/>
        <w:rPr>
          <w:rFonts w:ascii="Times New Roman" w:eastAsia="Times New Roman" w:hAnsi="Times New Roman" w:cs="Times New Roman"/>
          <w:b/>
          <w:bCs/>
          <w:sz w:val="24"/>
          <w:szCs w:val="24"/>
          <w:lang w:val="uk-UA"/>
        </w:rPr>
      </w:pPr>
      <w:r w:rsidRPr="007746FB">
        <w:rPr>
          <w:rFonts w:ascii="Times New Roman" w:eastAsia="Times New Roman" w:hAnsi="Times New Roman" w:cs="Times New Roman"/>
          <w:b/>
          <w:bCs/>
          <w:sz w:val="24"/>
          <w:szCs w:val="24"/>
          <w:lang w:val="uk-UA"/>
        </w:rPr>
        <w:t>навчальної дисципліни</w:t>
      </w:r>
    </w:p>
    <w:p w:rsidR="007746FB" w:rsidRPr="007746FB" w:rsidRDefault="007746FB" w:rsidP="007746FB">
      <w:pPr>
        <w:spacing w:after="0" w:line="240" w:lineRule="auto"/>
        <w:jc w:val="center"/>
        <w:rPr>
          <w:rFonts w:ascii="Times New Roman" w:eastAsia="Times New Roman" w:hAnsi="Times New Roman" w:cs="Times New Roman"/>
          <w:b/>
          <w:bCs/>
          <w:color w:val="000000"/>
          <w:sz w:val="24"/>
          <w:szCs w:val="24"/>
          <w:lang w:val="uk-UA"/>
        </w:rPr>
      </w:pPr>
      <w:r w:rsidRPr="007746FB">
        <w:rPr>
          <w:rFonts w:ascii="Times New Roman" w:eastAsia="Times New Roman" w:hAnsi="Times New Roman" w:cs="Times New Roman"/>
          <w:b/>
          <w:bCs/>
          <w:sz w:val="24"/>
          <w:szCs w:val="24"/>
          <w:lang w:val="uk-UA"/>
        </w:rPr>
        <w:t xml:space="preserve"> </w:t>
      </w:r>
      <w:r w:rsidRPr="007746FB">
        <w:rPr>
          <w:rFonts w:ascii="Times New Roman" w:eastAsia="Times New Roman" w:hAnsi="Times New Roman" w:cs="Times New Roman"/>
          <w:b/>
          <w:bCs/>
          <w:color w:val="000000"/>
          <w:sz w:val="24"/>
          <w:szCs w:val="24"/>
          <w:lang w:val="uk-UA"/>
        </w:rPr>
        <w:t xml:space="preserve">«Адміністративне право» </w:t>
      </w:r>
    </w:p>
    <w:p w:rsidR="007746FB" w:rsidRPr="007746FB" w:rsidRDefault="007746FB" w:rsidP="007746FB">
      <w:pPr>
        <w:spacing w:after="0" w:line="240" w:lineRule="auto"/>
        <w:jc w:val="center"/>
        <w:rPr>
          <w:rFonts w:ascii="Times New Roman" w:eastAsia="Times New Roman" w:hAnsi="Times New Roman" w:cs="Times New Roman"/>
          <w:color w:val="000000"/>
          <w:sz w:val="24"/>
          <w:szCs w:val="24"/>
          <w:lang w:val="uk-UA"/>
        </w:rPr>
      </w:pPr>
      <w:r w:rsidRPr="007746FB">
        <w:rPr>
          <w:rFonts w:ascii="Times New Roman" w:eastAsia="Times New Roman" w:hAnsi="Times New Roman" w:cs="Times New Roman"/>
          <w:color w:val="000000"/>
          <w:sz w:val="24"/>
          <w:szCs w:val="24"/>
          <w:lang w:val="uk-UA"/>
        </w:rPr>
        <w:t>(за кредитно-модульною системою)</w:t>
      </w:r>
    </w:p>
    <w:p w:rsidR="007746FB" w:rsidRPr="007746FB" w:rsidRDefault="007746FB" w:rsidP="007746FB">
      <w:pPr>
        <w:spacing w:after="0" w:line="240" w:lineRule="auto"/>
        <w:ind w:left="708"/>
        <w:rPr>
          <w:rFonts w:ascii="Times New Roman" w:eastAsia="Times New Roman" w:hAnsi="Times New Roman" w:cs="Times New Roman"/>
          <w:color w:val="000000"/>
          <w:sz w:val="24"/>
          <w:szCs w:val="24"/>
          <w:lang w:val="uk-UA"/>
        </w:rPr>
      </w:pPr>
    </w:p>
    <w:p w:rsidR="007746FB" w:rsidRPr="007746FB" w:rsidRDefault="007746FB" w:rsidP="007746FB">
      <w:pPr>
        <w:spacing w:after="0" w:line="240" w:lineRule="auto"/>
        <w:ind w:firstLine="600"/>
        <w:rPr>
          <w:rFonts w:ascii="Times New Roman" w:eastAsia="Times New Roman" w:hAnsi="Times New Roman" w:cs="Times New Roman"/>
          <w:color w:val="000000"/>
          <w:sz w:val="24"/>
          <w:szCs w:val="24"/>
          <w:lang w:val="uk-UA"/>
        </w:rPr>
      </w:pPr>
    </w:p>
    <w:p w:rsidR="007746FB" w:rsidRPr="007746FB" w:rsidRDefault="007746FB" w:rsidP="007746FB">
      <w:pPr>
        <w:spacing w:after="0" w:line="240" w:lineRule="auto"/>
        <w:rPr>
          <w:rFonts w:ascii="Times New Roman" w:eastAsia="Times New Roman" w:hAnsi="Times New Roman" w:cs="Times New Roman"/>
          <w:b/>
          <w:bCs/>
          <w:color w:val="000000"/>
          <w:sz w:val="24"/>
          <w:szCs w:val="24"/>
        </w:rPr>
      </w:pPr>
      <w:r w:rsidRPr="007746FB">
        <w:rPr>
          <w:rFonts w:ascii="Times New Roman" w:eastAsia="Times New Roman" w:hAnsi="Times New Roman" w:cs="Times New Roman"/>
          <w:b/>
          <w:bCs/>
          <w:color w:val="000000"/>
          <w:sz w:val="24"/>
          <w:szCs w:val="24"/>
          <w:lang w:val="uk-UA"/>
        </w:rPr>
        <w:t>Галузь знань:               0304</w:t>
      </w:r>
      <w:r w:rsidRPr="007746FB">
        <w:rPr>
          <w:rFonts w:ascii="Times New Roman" w:eastAsia="Times New Roman" w:hAnsi="Times New Roman" w:cs="Times New Roman"/>
          <w:b/>
          <w:bCs/>
          <w:color w:val="000000"/>
          <w:sz w:val="24"/>
          <w:szCs w:val="24"/>
        </w:rPr>
        <w:t xml:space="preserve">            «</w:t>
      </w:r>
      <w:r w:rsidRPr="007746FB">
        <w:rPr>
          <w:rFonts w:ascii="Times New Roman" w:eastAsia="Times New Roman" w:hAnsi="Times New Roman" w:cs="Times New Roman"/>
          <w:b/>
          <w:bCs/>
          <w:color w:val="000000"/>
          <w:sz w:val="24"/>
          <w:szCs w:val="24"/>
          <w:lang w:val="uk-UA"/>
        </w:rPr>
        <w:t>Право»</w:t>
      </w:r>
      <w:r w:rsidRPr="007746FB">
        <w:rPr>
          <w:rFonts w:ascii="Times New Roman" w:eastAsia="Times New Roman" w:hAnsi="Times New Roman" w:cs="Times New Roman"/>
          <w:b/>
          <w:bCs/>
          <w:color w:val="000000"/>
          <w:sz w:val="24"/>
          <w:szCs w:val="24"/>
        </w:rPr>
        <w:t xml:space="preserve">  </w:t>
      </w:r>
    </w:p>
    <w:p w:rsidR="007746FB" w:rsidRPr="007746FB" w:rsidRDefault="007746FB" w:rsidP="007746FB">
      <w:pPr>
        <w:spacing w:after="0" w:line="240" w:lineRule="auto"/>
        <w:rPr>
          <w:rFonts w:ascii="Times New Roman" w:eastAsia="Times New Roman" w:hAnsi="Times New Roman" w:cs="Times New Roman"/>
          <w:b/>
          <w:color w:val="000000"/>
          <w:sz w:val="24"/>
          <w:szCs w:val="24"/>
          <w:lang w:val="uk-UA"/>
        </w:rPr>
      </w:pPr>
      <w:r w:rsidRPr="007746FB">
        <w:rPr>
          <w:rFonts w:ascii="Times New Roman" w:eastAsia="Times New Roman" w:hAnsi="Times New Roman" w:cs="Times New Roman"/>
          <w:b/>
          <w:bCs/>
          <w:color w:val="000000"/>
          <w:sz w:val="24"/>
          <w:szCs w:val="24"/>
          <w:lang w:val="uk-UA"/>
        </w:rPr>
        <w:t>Напрям:                        6.030401   «Правознавство»</w:t>
      </w:r>
    </w:p>
    <w:p w:rsidR="007746FB" w:rsidRPr="007746FB" w:rsidRDefault="007746FB" w:rsidP="007746FB">
      <w:pPr>
        <w:spacing w:after="0" w:line="240" w:lineRule="auto"/>
        <w:ind w:left="708"/>
        <w:rPr>
          <w:rFonts w:ascii="Times New Roman" w:eastAsia="Times New Roman" w:hAnsi="Times New Roman" w:cs="Times New Roman"/>
          <w:color w:val="000000"/>
          <w:sz w:val="24"/>
          <w:szCs w:val="24"/>
          <w:lang w:val="uk-UA"/>
        </w:rPr>
      </w:pPr>
    </w:p>
    <w:p w:rsidR="007746FB" w:rsidRPr="007746FB" w:rsidRDefault="007746FB" w:rsidP="007746FB">
      <w:pPr>
        <w:spacing w:after="0" w:line="240" w:lineRule="auto"/>
        <w:ind w:left="708"/>
        <w:rPr>
          <w:rFonts w:ascii="Times New Roman" w:eastAsia="Times New Roman" w:hAnsi="Times New Roman" w:cs="Times New Roman"/>
          <w:color w:val="000000"/>
          <w:sz w:val="24"/>
          <w:szCs w:val="24"/>
          <w:lang w:val="uk-UA"/>
        </w:rPr>
      </w:pPr>
    </w:p>
    <w:p w:rsidR="007746FB" w:rsidRPr="007746FB" w:rsidRDefault="007746FB" w:rsidP="007746FB">
      <w:pPr>
        <w:spacing w:after="0" w:line="240" w:lineRule="auto"/>
        <w:rPr>
          <w:rFonts w:ascii="Times New Roman" w:eastAsia="Times New Roman" w:hAnsi="Times New Roman" w:cs="Times New Roman"/>
          <w:bCs/>
          <w:i/>
          <w:iCs/>
          <w:color w:val="000000"/>
          <w:sz w:val="24"/>
          <w:szCs w:val="24"/>
          <w:lang w:val="uk-UA"/>
        </w:rPr>
      </w:pPr>
      <w:r w:rsidRPr="007746FB">
        <w:rPr>
          <w:rFonts w:ascii="Times New Roman" w:eastAsia="Times New Roman" w:hAnsi="Times New Roman" w:cs="Times New Roman"/>
          <w:bCs/>
          <w:color w:val="000000"/>
          <w:sz w:val="24"/>
          <w:szCs w:val="24"/>
          <w:lang w:val="uk-UA"/>
        </w:rPr>
        <w:t>Курс                               - 2, 3                                       Семестри – 3, 4, 5</w:t>
      </w:r>
    </w:p>
    <w:p w:rsidR="007746FB" w:rsidRPr="007746FB" w:rsidRDefault="007746FB" w:rsidP="007746FB">
      <w:pPr>
        <w:spacing w:after="0" w:line="240" w:lineRule="auto"/>
        <w:rPr>
          <w:rFonts w:ascii="Times New Roman" w:eastAsia="Times New Roman" w:hAnsi="Times New Roman" w:cs="Times New Roman"/>
          <w:bCs/>
          <w:color w:val="000000"/>
          <w:sz w:val="24"/>
          <w:szCs w:val="24"/>
          <w:lang w:val="uk-UA"/>
        </w:rPr>
      </w:pPr>
      <w:r w:rsidRPr="007746FB">
        <w:rPr>
          <w:rFonts w:ascii="Times New Roman" w:eastAsia="Times New Roman" w:hAnsi="Times New Roman" w:cs="Times New Roman"/>
          <w:bCs/>
          <w:color w:val="000000"/>
          <w:sz w:val="24"/>
          <w:szCs w:val="24"/>
          <w:lang w:val="uk-UA"/>
        </w:rPr>
        <w:t>Лекції                            –  6 (2, 4, -)</w:t>
      </w:r>
    </w:p>
    <w:p w:rsidR="007746FB" w:rsidRPr="007746FB" w:rsidRDefault="007746FB" w:rsidP="007746FB">
      <w:pPr>
        <w:spacing w:after="0" w:line="240" w:lineRule="auto"/>
        <w:rPr>
          <w:rFonts w:ascii="Times New Roman" w:eastAsia="Times New Roman" w:hAnsi="Times New Roman" w:cs="Times New Roman"/>
          <w:bCs/>
          <w:color w:val="000000"/>
          <w:sz w:val="24"/>
          <w:szCs w:val="24"/>
          <w:lang w:val="uk-UA"/>
        </w:rPr>
      </w:pPr>
      <w:r w:rsidRPr="007746FB">
        <w:rPr>
          <w:rFonts w:ascii="Times New Roman" w:eastAsia="Times New Roman" w:hAnsi="Times New Roman" w:cs="Times New Roman"/>
          <w:bCs/>
          <w:color w:val="000000"/>
          <w:sz w:val="24"/>
          <w:szCs w:val="24"/>
          <w:lang w:val="uk-UA"/>
        </w:rPr>
        <w:t>Практичні заняття       – 14 (-, 6, 8)                            Диференційований залік  – 4 семестр</w:t>
      </w:r>
    </w:p>
    <w:p w:rsidR="007746FB" w:rsidRPr="007746FB" w:rsidRDefault="007746FB" w:rsidP="007746FB">
      <w:pPr>
        <w:spacing w:after="0" w:line="240" w:lineRule="auto"/>
        <w:rPr>
          <w:rFonts w:ascii="Times New Roman" w:eastAsia="Times New Roman" w:hAnsi="Times New Roman" w:cs="Times New Roman"/>
          <w:sz w:val="24"/>
          <w:szCs w:val="24"/>
        </w:rPr>
      </w:pPr>
      <w:r w:rsidRPr="007746FB">
        <w:rPr>
          <w:rFonts w:ascii="Times New Roman" w:eastAsia="Times New Roman" w:hAnsi="Times New Roman" w:cs="Times New Roman"/>
          <w:sz w:val="24"/>
          <w:szCs w:val="24"/>
          <w:lang w:val="uk-UA"/>
        </w:rPr>
        <w:t>Самостійна робота      – 178 (20, 88, 70)                    Екзамен  – 5 семестр</w:t>
      </w:r>
    </w:p>
    <w:p w:rsidR="007746FB" w:rsidRPr="007746FB" w:rsidRDefault="007746FB" w:rsidP="007746FB">
      <w:pPr>
        <w:spacing w:after="0" w:line="240" w:lineRule="auto"/>
        <w:rPr>
          <w:rFonts w:ascii="Times New Roman" w:eastAsia="Times New Roman" w:hAnsi="Times New Roman" w:cs="Times New Roman"/>
          <w:bCs/>
          <w:color w:val="000000"/>
          <w:sz w:val="24"/>
          <w:szCs w:val="24"/>
          <w:lang w:val="uk-UA"/>
        </w:rPr>
      </w:pPr>
      <w:r w:rsidRPr="007746FB">
        <w:rPr>
          <w:rFonts w:ascii="Times New Roman" w:eastAsia="Times New Roman" w:hAnsi="Times New Roman" w:cs="Times New Roman"/>
          <w:bCs/>
          <w:color w:val="000000"/>
          <w:sz w:val="24"/>
          <w:szCs w:val="24"/>
          <w:lang w:val="uk-UA"/>
        </w:rPr>
        <w:t xml:space="preserve">Усього (годин/кредитів </w:t>
      </w:r>
      <w:r w:rsidRPr="007746FB">
        <w:rPr>
          <w:rFonts w:ascii="Times New Roman" w:eastAsia="Times New Roman" w:hAnsi="Times New Roman" w:cs="Times New Roman"/>
          <w:bCs/>
          <w:color w:val="000000"/>
          <w:sz w:val="24"/>
          <w:szCs w:val="24"/>
          <w:lang w:val="en-US"/>
        </w:rPr>
        <w:t>ECTS</w:t>
      </w:r>
      <w:r w:rsidRPr="007746FB">
        <w:rPr>
          <w:rFonts w:ascii="Times New Roman" w:eastAsia="Times New Roman" w:hAnsi="Times New Roman" w:cs="Times New Roman"/>
          <w:bCs/>
          <w:color w:val="000000"/>
          <w:sz w:val="24"/>
          <w:szCs w:val="24"/>
          <w:lang w:val="uk-UA"/>
        </w:rPr>
        <w:t>) –  198 / 5</w:t>
      </w:r>
    </w:p>
    <w:p w:rsidR="007746FB" w:rsidRPr="007746FB" w:rsidRDefault="007746FB" w:rsidP="007746FB">
      <w:pPr>
        <w:spacing w:after="0" w:line="240" w:lineRule="auto"/>
        <w:rPr>
          <w:rFonts w:ascii="Times New Roman" w:eastAsia="Times New Roman" w:hAnsi="Times New Roman" w:cs="Times New Roman"/>
          <w:bCs/>
          <w:color w:val="000000"/>
          <w:sz w:val="24"/>
          <w:szCs w:val="24"/>
          <w:lang w:val="uk-UA"/>
        </w:rPr>
      </w:pPr>
    </w:p>
    <w:p w:rsidR="007746FB" w:rsidRPr="007746FB" w:rsidRDefault="007746FB" w:rsidP="007746FB">
      <w:pPr>
        <w:spacing w:after="0" w:line="240" w:lineRule="auto"/>
        <w:rPr>
          <w:rFonts w:ascii="Times New Roman" w:eastAsia="Times New Roman" w:hAnsi="Times New Roman" w:cs="Times New Roman"/>
          <w:bCs/>
          <w:color w:val="000000"/>
          <w:sz w:val="24"/>
          <w:szCs w:val="24"/>
          <w:lang w:val="uk-UA"/>
        </w:rPr>
      </w:pPr>
      <w:r w:rsidRPr="007746FB">
        <w:rPr>
          <w:rFonts w:ascii="Times New Roman" w:eastAsia="Times New Roman" w:hAnsi="Times New Roman" w:cs="Times New Roman"/>
          <w:sz w:val="24"/>
          <w:szCs w:val="24"/>
          <w:lang w:val="uk-UA"/>
        </w:rPr>
        <w:t>Контрольна робота – 4 семестр</w:t>
      </w:r>
    </w:p>
    <w:p w:rsidR="007746FB" w:rsidRPr="007746FB" w:rsidRDefault="007746FB" w:rsidP="007746FB">
      <w:pPr>
        <w:spacing w:after="0" w:line="240" w:lineRule="auto"/>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Курсова робота   – 5 семестр</w:t>
      </w:r>
    </w:p>
    <w:p w:rsidR="007746FB" w:rsidRPr="007746FB" w:rsidRDefault="007746FB" w:rsidP="007746FB">
      <w:pPr>
        <w:spacing w:after="0" w:line="240" w:lineRule="auto"/>
        <w:rPr>
          <w:rFonts w:ascii="Times New Roman" w:eastAsia="Times New Roman" w:hAnsi="Times New Roman" w:cs="Times New Roman"/>
          <w:sz w:val="24"/>
          <w:szCs w:val="24"/>
          <w:lang w:val="uk-UA"/>
        </w:rPr>
      </w:pPr>
    </w:p>
    <w:p w:rsidR="007746FB" w:rsidRPr="007746FB" w:rsidRDefault="007746FB" w:rsidP="007746FB">
      <w:pPr>
        <w:spacing w:after="0" w:line="240" w:lineRule="auto"/>
        <w:rPr>
          <w:rFonts w:ascii="Times New Roman" w:eastAsia="Times New Roman" w:hAnsi="Times New Roman" w:cs="Times New Roman"/>
          <w:sz w:val="24"/>
          <w:szCs w:val="24"/>
          <w:lang w:val="uk-UA"/>
        </w:rPr>
      </w:pPr>
    </w:p>
    <w:p w:rsidR="007746FB" w:rsidRPr="007746FB" w:rsidRDefault="007746FB" w:rsidP="007746FB">
      <w:pPr>
        <w:spacing w:after="0" w:line="240" w:lineRule="auto"/>
        <w:rPr>
          <w:rFonts w:ascii="Times New Roman" w:eastAsia="Times New Roman" w:hAnsi="Times New Roman" w:cs="Times New Roman"/>
          <w:sz w:val="24"/>
          <w:szCs w:val="24"/>
          <w:u w:val="single"/>
          <w:lang w:val="uk-UA"/>
        </w:rPr>
      </w:pPr>
      <w:r w:rsidRPr="007746FB">
        <w:rPr>
          <w:rFonts w:ascii="Times New Roman" w:eastAsia="Times New Roman" w:hAnsi="Times New Roman" w:cs="Times New Roman"/>
          <w:sz w:val="24"/>
          <w:szCs w:val="24"/>
          <w:lang w:val="uk-UA"/>
        </w:rPr>
        <w:t xml:space="preserve">Індекс </w:t>
      </w:r>
      <w:r w:rsidRPr="007746FB">
        <w:rPr>
          <w:rFonts w:ascii="Times New Roman" w:eastAsia="Times New Roman" w:hAnsi="Times New Roman" w:cs="Times New Roman"/>
          <w:sz w:val="24"/>
          <w:szCs w:val="24"/>
          <w:u w:val="single"/>
          <w:lang w:val="uk-UA"/>
        </w:rPr>
        <w:t>РБ-12-6.030401/12-3.1.8</w:t>
      </w:r>
    </w:p>
    <w:p w:rsidR="007746FB" w:rsidRPr="007746FB" w:rsidRDefault="007746FB" w:rsidP="007746FB">
      <w:pPr>
        <w:spacing w:after="0" w:line="240" w:lineRule="auto"/>
        <w:rPr>
          <w:rFonts w:ascii="Times New Roman" w:eastAsia="Times New Roman" w:hAnsi="Times New Roman" w:cs="Times New Roman"/>
          <w:b/>
          <w:sz w:val="24"/>
          <w:szCs w:val="24"/>
          <w:lang w:val="uk-UA"/>
        </w:rPr>
      </w:pPr>
    </w:p>
    <w:p w:rsidR="007746FB" w:rsidRPr="007746FB" w:rsidRDefault="007746FB" w:rsidP="007746FB">
      <w:pPr>
        <w:spacing w:after="0" w:line="240" w:lineRule="auto"/>
        <w:rPr>
          <w:rFonts w:ascii="Times New Roman" w:eastAsia="Times New Roman" w:hAnsi="Times New Roman" w:cs="Times New Roman"/>
          <w:b/>
          <w:sz w:val="24"/>
          <w:szCs w:val="24"/>
          <w:lang w:val="uk-UA"/>
        </w:rPr>
      </w:pPr>
    </w:p>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p>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p>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p>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p>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p>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p>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p>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СМЯ НАУ РНП ІЗДН 13.01.02-01-2013</w:t>
      </w:r>
    </w:p>
    <w:p w:rsidR="007746FB" w:rsidRPr="007746FB" w:rsidRDefault="007746FB" w:rsidP="007746FB">
      <w:pPr>
        <w:spacing w:after="0" w:line="240" w:lineRule="auto"/>
        <w:ind w:firstLine="708"/>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lastRenderedPageBreak/>
        <w:t xml:space="preserve">Робоча навчальна програма дисципліни </w:t>
      </w:r>
      <w:r w:rsidRPr="007746FB">
        <w:rPr>
          <w:rFonts w:ascii="Times New Roman" w:eastAsia="Times New Roman" w:hAnsi="Times New Roman" w:cs="Times New Roman"/>
          <w:bCs/>
          <w:color w:val="000000"/>
          <w:sz w:val="24"/>
          <w:szCs w:val="24"/>
          <w:lang w:val="uk-UA"/>
        </w:rPr>
        <w:t>«Адміністративне право»</w:t>
      </w:r>
      <w:r w:rsidRPr="007746FB">
        <w:rPr>
          <w:rFonts w:ascii="Times New Roman" w:eastAsia="Times New Roman" w:hAnsi="Times New Roman" w:cs="Times New Roman"/>
          <w:color w:val="000000"/>
          <w:sz w:val="24"/>
          <w:szCs w:val="24"/>
          <w:lang w:val="uk-UA"/>
        </w:rPr>
        <w:t xml:space="preserve"> </w:t>
      </w:r>
      <w:r w:rsidRPr="007746FB">
        <w:rPr>
          <w:rFonts w:ascii="Times New Roman" w:eastAsia="Times New Roman" w:hAnsi="Times New Roman" w:cs="Times New Roman"/>
          <w:sz w:val="24"/>
          <w:szCs w:val="24"/>
          <w:lang w:val="uk-UA"/>
        </w:rPr>
        <w:t xml:space="preserve">розроблена на основі робочого </w:t>
      </w:r>
      <w:r w:rsidRPr="007746FB">
        <w:rPr>
          <w:rFonts w:ascii="Times New Roman" w:eastAsia="Times New Roman" w:hAnsi="Times New Roman" w:cs="Times New Roman"/>
          <w:spacing w:val="-2"/>
          <w:sz w:val="24"/>
          <w:szCs w:val="24"/>
          <w:lang w:val="uk-UA"/>
        </w:rPr>
        <w:t xml:space="preserve">навчального плану № </w:t>
      </w:r>
      <w:r w:rsidRPr="007746FB">
        <w:rPr>
          <w:rFonts w:ascii="Times New Roman" w:eastAsia="Times New Roman" w:hAnsi="Times New Roman" w:cs="Times New Roman"/>
          <w:spacing w:val="-2"/>
          <w:sz w:val="24"/>
          <w:szCs w:val="24"/>
          <w:u w:val="single"/>
          <w:lang w:val="uk-UA"/>
        </w:rPr>
        <w:t>РБ – 12- 6.030401/12</w:t>
      </w:r>
      <w:r w:rsidRPr="007746FB">
        <w:rPr>
          <w:rFonts w:ascii="Times New Roman" w:eastAsia="Times New Roman" w:hAnsi="Times New Roman" w:cs="Times New Roman"/>
          <w:spacing w:val="-2"/>
          <w:sz w:val="24"/>
          <w:szCs w:val="24"/>
          <w:lang w:val="uk-UA"/>
        </w:rPr>
        <w:t xml:space="preserve">  підготовки фахівців освітньо-кваліфікаційного рівня "Бакалавр" за напрямом 6.030401 "Правознавство", </w:t>
      </w:r>
      <w:r w:rsidRPr="007746FB">
        <w:rPr>
          <w:rFonts w:ascii="Times New Roman" w:eastAsia="Times New Roman" w:hAnsi="Times New Roman" w:cs="Times New Roman"/>
          <w:sz w:val="24"/>
          <w:szCs w:val="24"/>
          <w:lang w:val="uk-UA"/>
        </w:rPr>
        <w:t>навчальної програми цієї дисципліни, індекс______________, затвердженої ректором _______ 201 , робочої навчальної програми цієї дисципліни денної форми навчання</w:t>
      </w:r>
      <w:r w:rsidRPr="007746FB">
        <w:rPr>
          <w:rFonts w:ascii="Times New Roman" w:eastAsia="Times New Roman" w:hAnsi="Times New Roman" w:cs="Times New Roman"/>
          <w:spacing w:val="-2"/>
          <w:sz w:val="24"/>
          <w:szCs w:val="24"/>
          <w:lang w:val="uk-UA"/>
        </w:rPr>
        <w:t xml:space="preserve"> </w:t>
      </w:r>
      <w:r w:rsidRPr="007746FB">
        <w:rPr>
          <w:rFonts w:ascii="Times New Roman" w:eastAsia="Times New Roman" w:hAnsi="Times New Roman" w:cs="Times New Roman"/>
          <w:sz w:val="24"/>
          <w:szCs w:val="24"/>
          <w:lang w:val="uk-UA"/>
        </w:rPr>
        <w:t xml:space="preserve">індекс ____________________, </w:t>
      </w:r>
      <w:r w:rsidRPr="007746FB">
        <w:rPr>
          <w:rFonts w:ascii="Times New Roman" w:eastAsia="Times New Roman" w:hAnsi="Times New Roman" w:cs="Times New Roman"/>
          <w:spacing w:val="-2"/>
          <w:sz w:val="24"/>
          <w:szCs w:val="24"/>
          <w:lang w:val="uk-UA"/>
        </w:rPr>
        <w:t xml:space="preserve">затвердженої проректором з навчальної роботи </w:t>
      </w:r>
      <w:r w:rsidRPr="007746FB">
        <w:rPr>
          <w:rFonts w:ascii="Times New Roman" w:eastAsia="Times New Roman" w:hAnsi="Times New Roman" w:cs="Times New Roman"/>
          <w:sz w:val="24"/>
          <w:szCs w:val="24"/>
          <w:lang w:val="uk-UA"/>
        </w:rPr>
        <w:t>_______________201 р.</w:t>
      </w:r>
      <w:r w:rsidRPr="007746FB">
        <w:rPr>
          <w:rFonts w:ascii="Times New Roman" w:eastAsia="Times New Roman" w:hAnsi="Times New Roman" w:cs="Times New Roman"/>
          <w:spacing w:val="-2"/>
          <w:sz w:val="24"/>
          <w:szCs w:val="24"/>
          <w:lang w:val="uk-UA"/>
        </w:rPr>
        <w:t xml:space="preserve">, </w:t>
      </w:r>
      <w:r w:rsidRPr="007746FB">
        <w:rPr>
          <w:rFonts w:ascii="Times New Roman" w:eastAsia="Times New Roman" w:hAnsi="Times New Roman" w:cs="Times New Roman"/>
          <w:sz w:val="24"/>
          <w:szCs w:val="24"/>
          <w:lang w:val="uk-UA"/>
        </w:rPr>
        <w:t xml:space="preserve"> "Тимчасового Положення про організацію навчального процесу за кредитно-модульною системою (в умовах педагогічного експерименту)" та "Тимчасового Положення про рейтингову систему оцінювання", затверджених наказом ректора від 15.06.2004 №122/од, та наказу ректора від 12.04.2005 №81/од.</w:t>
      </w:r>
    </w:p>
    <w:p w:rsidR="007746FB" w:rsidRPr="007746FB" w:rsidRDefault="007746FB" w:rsidP="007746FB">
      <w:pPr>
        <w:spacing w:after="0" w:line="240" w:lineRule="auto"/>
        <w:ind w:firstLine="600"/>
        <w:rPr>
          <w:rFonts w:ascii="Times New Roman" w:eastAsia="Times New Roman" w:hAnsi="Times New Roman" w:cs="Times New Roman"/>
          <w:color w:val="000000"/>
          <w:sz w:val="24"/>
          <w:szCs w:val="24"/>
        </w:rPr>
      </w:pPr>
    </w:p>
    <w:p w:rsidR="007746FB" w:rsidRPr="007746FB" w:rsidRDefault="007746FB" w:rsidP="007746FB">
      <w:pPr>
        <w:spacing w:after="0" w:line="240" w:lineRule="auto"/>
        <w:ind w:firstLine="600"/>
        <w:rPr>
          <w:rFonts w:ascii="Times New Roman" w:eastAsia="Times New Roman" w:hAnsi="Times New Roman" w:cs="Times New Roman"/>
          <w:color w:val="000000"/>
          <w:sz w:val="24"/>
          <w:szCs w:val="24"/>
          <w:lang w:val="uk-UA"/>
        </w:rPr>
      </w:pPr>
      <w:r w:rsidRPr="007746FB">
        <w:rPr>
          <w:rFonts w:ascii="Times New Roman" w:eastAsia="Times New Roman" w:hAnsi="Times New Roman" w:cs="Times New Roman"/>
          <w:color w:val="000000"/>
          <w:sz w:val="24"/>
          <w:szCs w:val="24"/>
          <w:lang w:val="uk-UA"/>
        </w:rPr>
        <w:t>Робочу навчальну програму розробив</w:t>
      </w:r>
    </w:p>
    <w:p w:rsidR="007746FB" w:rsidRPr="007746FB" w:rsidRDefault="007746FB" w:rsidP="007746FB">
      <w:pPr>
        <w:spacing w:after="0" w:line="240" w:lineRule="auto"/>
        <w:ind w:firstLine="600"/>
        <w:rPr>
          <w:rFonts w:ascii="Times New Roman" w:eastAsia="Times New Roman" w:hAnsi="Times New Roman" w:cs="Times New Roman"/>
          <w:color w:val="000000"/>
          <w:sz w:val="24"/>
          <w:szCs w:val="24"/>
          <w:lang w:val="uk-UA"/>
        </w:rPr>
      </w:pPr>
      <w:r w:rsidRPr="007746FB">
        <w:rPr>
          <w:rFonts w:ascii="Times New Roman" w:eastAsia="Times New Roman" w:hAnsi="Times New Roman" w:cs="Times New Roman"/>
          <w:color w:val="000000"/>
          <w:sz w:val="24"/>
          <w:szCs w:val="24"/>
          <w:lang w:val="uk-UA"/>
        </w:rPr>
        <w:t>професор кафедри конституційного</w:t>
      </w:r>
    </w:p>
    <w:p w:rsidR="007746FB" w:rsidRPr="007746FB" w:rsidRDefault="007746FB" w:rsidP="007746FB">
      <w:pPr>
        <w:tabs>
          <w:tab w:val="left" w:pos="7320"/>
        </w:tabs>
        <w:spacing w:after="0" w:line="240" w:lineRule="auto"/>
        <w:ind w:firstLine="600"/>
        <w:rPr>
          <w:rFonts w:ascii="Times New Roman" w:eastAsia="Times New Roman" w:hAnsi="Times New Roman" w:cs="Times New Roman"/>
          <w:color w:val="000000"/>
          <w:sz w:val="24"/>
          <w:szCs w:val="24"/>
          <w:lang w:val="uk-UA"/>
        </w:rPr>
      </w:pPr>
      <w:r w:rsidRPr="007746FB">
        <w:rPr>
          <w:rFonts w:ascii="Times New Roman" w:eastAsia="Times New Roman" w:hAnsi="Times New Roman" w:cs="Times New Roman"/>
          <w:color w:val="000000"/>
          <w:sz w:val="24"/>
          <w:szCs w:val="24"/>
          <w:lang w:val="uk-UA"/>
        </w:rPr>
        <w:t xml:space="preserve">та адміністративного права       ___________________Гончарук С.Т. </w:t>
      </w:r>
    </w:p>
    <w:p w:rsidR="007746FB" w:rsidRPr="007746FB" w:rsidRDefault="007746FB" w:rsidP="007746FB">
      <w:pPr>
        <w:spacing w:after="0" w:line="240" w:lineRule="auto"/>
        <w:ind w:firstLine="600"/>
        <w:rPr>
          <w:rFonts w:ascii="Times New Roman" w:eastAsia="Times New Roman" w:hAnsi="Times New Roman" w:cs="Times New Roman"/>
          <w:color w:val="000000"/>
          <w:sz w:val="24"/>
          <w:szCs w:val="24"/>
          <w:lang w:val="uk-UA"/>
        </w:rPr>
      </w:pPr>
    </w:p>
    <w:p w:rsidR="007746FB" w:rsidRPr="007746FB" w:rsidRDefault="007746FB" w:rsidP="007746FB">
      <w:pPr>
        <w:tabs>
          <w:tab w:val="left" w:pos="7320"/>
        </w:tabs>
        <w:spacing w:after="0" w:line="240" w:lineRule="auto"/>
        <w:ind w:firstLine="600"/>
        <w:jc w:val="both"/>
        <w:rPr>
          <w:rFonts w:ascii="Times New Roman" w:eastAsia="Times New Roman" w:hAnsi="Times New Roman" w:cs="Times New Roman"/>
          <w:color w:val="000000"/>
          <w:sz w:val="24"/>
          <w:szCs w:val="24"/>
          <w:lang w:val="uk-UA"/>
        </w:rPr>
      </w:pPr>
    </w:p>
    <w:p w:rsidR="007746FB" w:rsidRPr="007746FB" w:rsidRDefault="007746FB" w:rsidP="007746FB">
      <w:pPr>
        <w:tabs>
          <w:tab w:val="left" w:pos="7320"/>
        </w:tabs>
        <w:spacing w:after="0" w:line="240" w:lineRule="auto"/>
        <w:ind w:firstLine="60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color w:val="000000"/>
          <w:sz w:val="24"/>
          <w:szCs w:val="24"/>
          <w:lang w:val="uk-UA"/>
        </w:rPr>
        <w:t>Робоча навчал</w:t>
      </w:r>
      <w:r w:rsidRPr="007746FB">
        <w:rPr>
          <w:rFonts w:ascii="Times New Roman" w:eastAsia="Times New Roman" w:hAnsi="Times New Roman" w:cs="Times New Roman"/>
          <w:sz w:val="24"/>
          <w:szCs w:val="24"/>
          <w:lang w:val="uk-UA"/>
        </w:rPr>
        <w:t>ьна програма обговорена та схвалена на засіданні кафедри конституційного і адміністративного права, протокол №    від «    » _________ 2013р.</w:t>
      </w:r>
    </w:p>
    <w:p w:rsidR="007746FB" w:rsidRPr="007746FB" w:rsidRDefault="007746FB" w:rsidP="007746FB">
      <w:pPr>
        <w:spacing w:after="0" w:line="240" w:lineRule="auto"/>
        <w:ind w:firstLine="600"/>
        <w:jc w:val="both"/>
        <w:rPr>
          <w:rFonts w:ascii="Times New Roman" w:eastAsia="Times New Roman" w:hAnsi="Times New Roman" w:cs="Times New Roman"/>
          <w:color w:val="000000"/>
          <w:sz w:val="24"/>
          <w:szCs w:val="24"/>
          <w:lang w:val="uk-UA"/>
        </w:rPr>
      </w:pPr>
    </w:p>
    <w:p w:rsidR="007746FB" w:rsidRPr="007746FB" w:rsidRDefault="007746FB" w:rsidP="007746FB">
      <w:pPr>
        <w:spacing w:after="0" w:line="240" w:lineRule="auto"/>
        <w:ind w:firstLine="600"/>
        <w:jc w:val="both"/>
        <w:rPr>
          <w:rFonts w:ascii="Times New Roman" w:eastAsia="Times New Roman" w:hAnsi="Times New Roman" w:cs="Times New Roman"/>
          <w:color w:val="000000"/>
          <w:sz w:val="24"/>
          <w:szCs w:val="24"/>
          <w:lang w:val="uk-UA"/>
        </w:rPr>
      </w:pPr>
      <w:r w:rsidRPr="007746FB">
        <w:rPr>
          <w:rFonts w:ascii="Times New Roman" w:eastAsia="Times New Roman" w:hAnsi="Times New Roman" w:cs="Times New Roman"/>
          <w:color w:val="000000"/>
          <w:sz w:val="24"/>
          <w:szCs w:val="24"/>
          <w:lang w:val="uk-UA"/>
        </w:rPr>
        <w:t>Завідувач кафедри  _____________________________ Колпаков В.К.</w:t>
      </w:r>
    </w:p>
    <w:p w:rsidR="007746FB" w:rsidRPr="007746FB" w:rsidRDefault="007746FB" w:rsidP="007746FB">
      <w:pPr>
        <w:spacing w:after="0" w:line="240" w:lineRule="auto"/>
        <w:ind w:firstLine="600"/>
        <w:jc w:val="both"/>
        <w:rPr>
          <w:rFonts w:ascii="Times New Roman" w:eastAsia="Times New Roman" w:hAnsi="Times New Roman" w:cs="Times New Roman"/>
          <w:color w:val="000000"/>
          <w:sz w:val="24"/>
          <w:szCs w:val="24"/>
          <w:lang w:val="uk-UA"/>
        </w:rPr>
      </w:pPr>
    </w:p>
    <w:p w:rsidR="007746FB" w:rsidRPr="007746FB" w:rsidRDefault="007746FB" w:rsidP="007746FB">
      <w:pPr>
        <w:shd w:val="clear" w:color="auto" w:fill="FFFFFF"/>
        <w:tabs>
          <w:tab w:val="left" w:pos="4162"/>
        </w:tabs>
        <w:spacing w:after="0" w:line="240" w:lineRule="auto"/>
        <w:ind w:left="706"/>
        <w:rPr>
          <w:rFonts w:ascii="Times New Roman" w:eastAsia="Times New Roman" w:hAnsi="Times New Roman" w:cs="Times New Roman"/>
          <w:sz w:val="24"/>
          <w:szCs w:val="24"/>
          <w:lang w:val="uk-UA"/>
        </w:rPr>
      </w:pPr>
    </w:p>
    <w:p w:rsidR="007746FB" w:rsidRPr="007746FB" w:rsidRDefault="007746FB" w:rsidP="007746FB">
      <w:pPr>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Робоча навчальна програма обговорена і схвалена на засіданні науково-методично-редакційної ради ІЗДН, протокол  № «___» від «____» __________ 2013 р.</w:t>
      </w:r>
    </w:p>
    <w:p w:rsidR="007746FB" w:rsidRPr="007746FB" w:rsidRDefault="007746FB" w:rsidP="007746FB">
      <w:pPr>
        <w:spacing w:after="0" w:line="240" w:lineRule="auto"/>
        <w:jc w:val="both"/>
        <w:rPr>
          <w:rFonts w:ascii="Times New Roman" w:eastAsia="Times New Roman" w:hAnsi="Times New Roman" w:cs="Times New Roman"/>
          <w:sz w:val="24"/>
          <w:szCs w:val="24"/>
          <w:lang w:val="uk-UA"/>
        </w:rPr>
      </w:pPr>
    </w:p>
    <w:p w:rsidR="007746FB" w:rsidRPr="007746FB" w:rsidRDefault="007746FB" w:rsidP="007746FB">
      <w:pPr>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Голова НМРР                                         __________________ Шаповал Н.С . </w:t>
      </w:r>
    </w:p>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p>
    <w:p w:rsidR="007746FB" w:rsidRPr="007746FB" w:rsidRDefault="007746FB" w:rsidP="007746FB">
      <w:pPr>
        <w:spacing w:after="0" w:line="240" w:lineRule="auto"/>
        <w:jc w:val="both"/>
        <w:rPr>
          <w:rFonts w:ascii="Times New Roman" w:eastAsia="Times New Roman" w:hAnsi="Times New Roman" w:cs="Times New Roman"/>
          <w:sz w:val="24"/>
          <w:szCs w:val="24"/>
          <w:lang w:val="uk-UA"/>
        </w:rPr>
      </w:pPr>
    </w:p>
    <w:p w:rsidR="007746FB" w:rsidRPr="007746FB" w:rsidRDefault="007746FB" w:rsidP="007746FB">
      <w:pPr>
        <w:spacing w:after="0" w:line="240" w:lineRule="auto"/>
        <w:jc w:val="both"/>
        <w:rPr>
          <w:rFonts w:ascii="Times New Roman" w:eastAsia="Times New Roman" w:hAnsi="Times New Roman" w:cs="Times New Roman"/>
          <w:sz w:val="24"/>
          <w:szCs w:val="24"/>
          <w:lang w:val="uk-UA"/>
        </w:rPr>
      </w:pPr>
    </w:p>
    <w:p w:rsidR="007746FB" w:rsidRPr="007746FB" w:rsidRDefault="007746FB" w:rsidP="007746FB">
      <w:pPr>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«УЗГОДЖЕНО»</w:t>
      </w:r>
    </w:p>
    <w:p w:rsidR="007746FB" w:rsidRPr="007746FB" w:rsidRDefault="007746FB" w:rsidP="007746FB">
      <w:pPr>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Заст. директор ІЗДН</w:t>
      </w:r>
    </w:p>
    <w:p w:rsidR="007746FB" w:rsidRPr="007746FB" w:rsidRDefault="007746FB" w:rsidP="007746FB">
      <w:pPr>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______________   Н. Шаповал</w:t>
      </w:r>
    </w:p>
    <w:p w:rsidR="007746FB" w:rsidRPr="007746FB" w:rsidRDefault="007746FB" w:rsidP="007746FB">
      <w:pPr>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«_____»_____________ 2013 р.</w:t>
      </w:r>
    </w:p>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p>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p>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p>
    <w:p w:rsidR="007746FB" w:rsidRPr="007746FB" w:rsidRDefault="007746FB" w:rsidP="007746FB">
      <w:pPr>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Рівень документа – 3б</w:t>
      </w:r>
    </w:p>
    <w:p w:rsidR="007746FB" w:rsidRPr="007746FB" w:rsidRDefault="007746FB" w:rsidP="007746FB">
      <w:pPr>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Плановий термін між ревізіями – 1 рік</w:t>
      </w:r>
    </w:p>
    <w:p w:rsidR="007746FB" w:rsidRPr="007746FB" w:rsidRDefault="007746FB" w:rsidP="007746FB">
      <w:pPr>
        <w:spacing w:after="0" w:line="240" w:lineRule="auto"/>
        <w:jc w:val="both"/>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 xml:space="preserve">Контрольний примірник </w:t>
      </w:r>
    </w:p>
    <w:p w:rsidR="007746FB" w:rsidRPr="007746FB" w:rsidRDefault="007746FB" w:rsidP="007746FB">
      <w:pPr>
        <w:spacing w:after="0" w:line="240" w:lineRule="auto"/>
        <w:rPr>
          <w:rFonts w:ascii="Times New Roman" w:eastAsia="Times New Roman" w:hAnsi="Times New Roman" w:cs="Times New Roman"/>
          <w:sz w:val="24"/>
          <w:szCs w:val="24"/>
          <w:lang w:val="uk-UA"/>
        </w:rPr>
      </w:pPr>
      <w:r w:rsidRPr="007746FB">
        <w:rPr>
          <w:rFonts w:ascii="Times New Roman" w:eastAsia="Times New Roman" w:hAnsi="Times New Roman" w:cs="Times New Roman"/>
          <w:b/>
          <w:bCs/>
          <w:sz w:val="24"/>
          <w:szCs w:val="24"/>
          <w:lang w:val="uk-UA"/>
        </w:rPr>
        <w:br w:type="column"/>
      </w:r>
    </w:p>
    <w:p w:rsidR="007746FB" w:rsidRPr="007746FB" w:rsidRDefault="007746FB" w:rsidP="007746FB">
      <w:pPr>
        <w:autoSpaceDE w:val="0"/>
        <w:autoSpaceDN w:val="0"/>
        <w:adjustRightInd w:val="0"/>
        <w:spacing w:after="0" w:line="240" w:lineRule="auto"/>
        <w:ind w:firstLine="567"/>
        <w:jc w:val="center"/>
        <w:rPr>
          <w:rFonts w:ascii="UkrainianBaltica" w:eastAsia="Times New Roman" w:hAnsi="UkrainianBaltica" w:cs="Times New Roman"/>
          <w:b/>
          <w:sz w:val="24"/>
          <w:szCs w:val="24"/>
          <w:lang w:val="hr-HR"/>
        </w:rPr>
      </w:pPr>
      <w:r w:rsidRPr="007746FB">
        <w:rPr>
          <w:rFonts w:ascii="UkrainianBaltica" w:eastAsia="Times New Roman" w:hAnsi="UkrainianBaltica" w:cs="Times New Roman"/>
          <w:b/>
          <w:sz w:val="24"/>
          <w:szCs w:val="24"/>
          <w:lang w:val="hr-HR"/>
        </w:rPr>
        <w:t>ЗМІСТ</w:t>
      </w:r>
    </w:p>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p>
    <w:p w:rsidR="007746FB" w:rsidRPr="007746FB" w:rsidRDefault="007746FB" w:rsidP="007746FB">
      <w:pPr>
        <w:tabs>
          <w:tab w:val="left" w:pos="0"/>
          <w:tab w:val="left" w:pos="8100"/>
        </w:tabs>
        <w:spacing w:after="0" w:line="360" w:lineRule="auto"/>
        <w:ind w:firstLine="540"/>
        <w:rPr>
          <w:rFonts w:ascii="Times New Roman" w:eastAsia="Times New Roman" w:hAnsi="Times New Roman" w:cs="Times New Roman"/>
          <w:sz w:val="24"/>
          <w:szCs w:val="24"/>
          <w:lang w:val="uk-UA"/>
        </w:rPr>
      </w:pPr>
      <w:r w:rsidRPr="007746FB">
        <w:rPr>
          <w:rFonts w:ascii="Times New Roman" w:eastAsia="Times New Roman" w:hAnsi="Times New Roman" w:cs="Times New Roman"/>
          <w:b/>
          <w:sz w:val="24"/>
          <w:szCs w:val="24"/>
          <w:lang w:val="uk-UA"/>
        </w:rPr>
        <w:t xml:space="preserve">       Вступ</w:t>
      </w:r>
      <w:r w:rsidRPr="007746FB">
        <w:rPr>
          <w:rFonts w:ascii="Times New Roman" w:eastAsia="Times New Roman" w:hAnsi="Times New Roman" w:cs="Times New Roman"/>
          <w:sz w:val="24"/>
          <w:szCs w:val="24"/>
          <w:lang w:val="uk-UA"/>
        </w:rPr>
        <w:t>.......................................................................................................................4</w:t>
      </w:r>
    </w:p>
    <w:p w:rsidR="007746FB" w:rsidRPr="007746FB" w:rsidRDefault="007746FB" w:rsidP="007746FB">
      <w:pPr>
        <w:tabs>
          <w:tab w:val="left" w:pos="0"/>
        </w:tabs>
        <w:spacing w:after="0" w:line="360" w:lineRule="auto"/>
        <w:ind w:firstLine="540"/>
        <w:rPr>
          <w:rFonts w:ascii="Times New Roman" w:eastAsia="Times New Roman" w:hAnsi="Times New Roman" w:cs="Times New Roman"/>
          <w:sz w:val="24"/>
          <w:szCs w:val="24"/>
          <w:lang w:val="uk-UA"/>
        </w:rPr>
      </w:pPr>
      <w:r w:rsidRPr="007746FB">
        <w:rPr>
          <w:rFonts w:ascii="Times New Roman" w:eastAsia="Times New Roman" w:hAnsi="Times New Roman" w:cs="Times New Roman"/>
          <w:b/>
          <w:sz w:val="24"/>
          <w:szCs w:val="24"/>
          <w:lang w:val="uk-UA"/>
        </w:rPr>
        <w:t>1.    Зміст навчальної дисципліни</w:t>
      </w:r>
      <w:r w:rsidRPr="007746FB">
        <w:rPr>
          <w:rFonts w:ascii="Times New Roman" w:eastAsia="Times New Roman" w:hAnsi="Times New Roman" w:cs="Times New Roman"/>
          <w:sz w:val="24"/>
          <w:szCs w:val="24"/>
          <w:lang w:val="uk-UA"/>
        </w:rPr>
        <w:t xml:space="preserve"> ...........................................................................5</w:t>
      </w:r>
    </w:p>
    <w:p w:rsidR="007746FB" w:rsidRPr="007746FB" w:rsidRDefault="007746FB" w:rsidP="007746FB">
      <w:pPr>
        <w:tabs>
          <w:tab w:val="left" w:pos="0"/>
        </w:tabs>
        <w:spacing w:after="0" w:line="360" w:lineRule="auto"/>
        <w:ind w:firstLine="540"/>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1.1. Тематичний план навчальної дисципліни ..........................................................5</w:t>
      </w:r>
    </w:p>
    <w:p w:rsidR="007746FB" w:rsidRPr="007746FB" w:rsidRDefault="007746FB" w:rsidP="007746FB">
      <w:pPr>
        <w:tabs>
          <w:tab w:val="left" w:pos="0"/>
        </w:tabs>
        <w:spacing w:after="0" w:line="360" w:lineRule="auto"/>
        <w:ind w:firstLine="540"/>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1.2. Проектування дидактичного процесу з видів навчальних занять</w:t>
      </w:r>
    </w:p>
    <w:p w:rsidR="007746FB" w:rsidRPr="007746FB" w:rsidRDefault="007746FB" w:rsidP="007746FB">
      <w:pPr>
        <w:tabs>
          <w:tab w:val="left" w:pos="0"/>
          <w:tab w:val="left" w:pos="8100"/>
        </w:tabs>
        <w:spacing w:after="0" w:line="360" w:lineRule="auto"/>
        <w:ind w:firstLine="540"/>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       та самостійна робота студента (зміст та обсяг)..................................................6</w:t>
      </w:r>
    </w:p>
    <w:p w:rsidR="007746FB" w:rsidRPr="007746FB" w:rsidRDefault="007746FB" w:rsidP="007746FB">
      <w:pPr>
        <w:tabs>
          <w:tab w:val="left" w:pos="0"/>
        </w:tabs>
        <w:spacing w:after="0" w:line="360" w:lineRule="auto"/>
        <w:ind w:firstLine="540"/>
        <w:rPr>
          <w:rFonts w:ascii="Times New Roman" w:eastAsia="Times New Roman" w:hAnsi="Times New Roman" w:cs="Times New Roman"/>
          <w:sz w:val="24"/>
          <w:szCs w:val="24"/>
          <w:lang w:val="uk-UA"/>
        </w:rPr>
      </w:pPr>
      <w:r w:rsidRPr="007746FB">
        <w:rPr>
          <w:rFonts w:ascii="Times New Roman" w:eastAsia="Times New Roman" w:hAnsi="Times New Roman" w:cs="Times New Roman"/>
          <w:b/>
          <w:sz w:val="24"/>
          <w:szCs w:val="24"/>
          <w:lang w:val="uk-UA"/>
        </w:rPr>
        <w:t>2.    Завдання на контрольну та курсову роботи</w:t>
      </w:r>
      <w:r w:rsidRPr="007746FB">
        <w:rPr>
          <w:rFonts w:ascii="Times New Roman" w:eastAsia="Times New Roman" w:hAnsi="Times New Roman" w:cs="Times New Roman"/>
          <w:sz w:val="24"/>
          <w:szCs w:val="24"/>
          <w:lang w:val="uk-UA"/>
        </w:rPr>
        <w:t>……………………...................7</w:t>
      </w:r>
    </w:p>
    <w:p w:rsidR="007746FB" w:rsidRPr="007746FB" w:rsidRDefault="007746FB" w:rsidP="007746FB">
      <w:pPr>
        <w:tabs>
          <w:tab w:val="left" w:pos="0"/>
        </w:tabs>
        <w:spacing w:after="0" w:line="360" w:lineRule="auto"/>
        <w:ind w:firstLine="540"/>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2.1. Контрольна робота…………………………………………………………...…..7</w:t>
      </w:r>
    </w:p>
    <w:p w:rsidR="007746FB" w:rsidRPr="007746FB" w:rsidRDefault="007746FB" w:rsidP="007746FB">
      <w:pPr>
        <w:tabs>
          <w:tab w:val="left" w:pos="0"/>
        </w:tabs>
        <w:spacing w:after="0" w:line="360" w:lineRule="auto"/>
        <w:ind w:firstLine="540"/>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2.2. Курсова робота……………………………………………………………………8</w:t>
      </w:r>
    </w:p>
    <w:p w:rsidR="007746FB" w:rsidRPr="007746FB" w:rsidRDefault="007746FB" w:rsidP="007746FB">
      <w:pPr>
        <w:tabs>
          <w:tab w:val="left" w:pos="0"/>
        </w:tabs>
        <w:spacing w:after="0" w:line="360" w:lineRule="auto"/>
        <w:ind w:firstLine="540"/>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 xml:space="preserve">3.    Перелік завдань для підготовки до диференційованого заліку </w:t>
      </w:r>
    </w:p>
    <w:p w:rsidR="007746FB" w:rsidRPr="007746FB" w:rsidRDefault="007746FB" w:rsidP="007746FB">
      <w:pPr>
        <w:tabs>
          <w:tab w:val="left" w:pos="0"/>
        </w:tabs>
        <w:spacing w:after="0" w:line="360" w:lineRule="auto"/>
        <w:ind w:firstLine="540"/>
        <w:rPr>
          <w:rFonts w:ascii="Times New Roman" w:eastAsia="Times New Roman" w:hAnsi="Times New Roman" w:cs="Times New Roman"/>
          <w:sz w:val="24"/>
          <w:szCs w:val="24"/>
          <w:lang w:val="uk-UA"/>
        </w:rPr>
      </w:pPr>
      <w:r w:rsidRPr="007746FB">
        <w:rPr>
          <w:rFonts w:ascii="Times New Roman" w:eastAsia="Times New Roman" w:hAnsi="Times New Roman" w:cs="Times New Roman"/>
          <w:b/>
          <w:sz w:val="24"/>
          <w:szCs w:val="24"/>
          <w:lang w:val="uk-UA"/>
        </w:rPr>
        <w:t>та екзамену</w:t>
      </w:r>
      <w:r w:rsidRPr="007746FB">
        <w:rPr>
          <w:rFonts w:ascii="Times New Roman" w:eastAsia="Times New Roman" w:hAnsi="Times New Roman" w:cs="Times New Roman"/>
          <w:sz w:val="24"/>
          <w:szCs w:val="24"/>
          <w:lang w:val="uk-UA"/>
        </w:rPr>
        <w:t>………………………………………………………………………..….13</w:t>
      </w:r>
    </w:p>
    <w:p w:rsidR="007746FB" w:rsidRPr="007746FB" w:rsidRDefault="007746FB" w:rsidP="007746FB">
      <w:pPr>
        <w:tabs>
          <w:tab w:val="left" w:pos="0"/>
        </w:tabs>
        <w:spacing w:after="0" w:line="360" w:lineRule="auto"/>
        <w:ind w:firstLine="540"/>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3.1.1. Перелік питань на диференційований залік………………………………….13</w:t>
      </w:r>
    </w:p>
    <w:p w:rsidR="007746FB" w:rsidRPr="007746FB" w:rsidRDefault="007746FB" w:rsidP="007746FB">
      <w:pPr>
        <w:tabs>
          <w:tab w:val="left" w:pos="0"/>
        </w:tabs>
        <w:spacing w:after="0" w:line="360" w:lineRule="auto"/>
        <w:ind w:firstLine="540"/>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3.1.2. Перелік питань на екзамен…………………..………………….......................15</w:t>
      </w:r>
    </w:p>
    <w:p w:rsidR="007746FB" w:rsidRPr="007746FB" w:rsidRDefault="007746FB" w:rsidP="007746FB">
      <w:pPr>
        <w:tabs>
          <w:tab w:val="left" w:pos="0"/>
        </w:tabs>
        <w:spacing w:after="0" w:line="360" w:lineRule="auto"/>
        <w:ind w:firstLine="540"/>
        <w:rPr>
          <w:rFonts w:ascii="Times New Roman" w:eastAsia="Times New Roman" w:hAnsi="Times New Roman" w:cs="Times New Roman"/>
          <w:sz w:val="24"/>
          <w:szCs w:val="24"/>
          <w:lang w:val="uk-UA"/>
        </w:rPr>
      </w:pPr>
      <w:r w:rsidRPr="007746FB">
        <w:rPr>
          <w:rFonts w:ascii="Times New Roman" w:eastAsia="Times New Roman" w:hAnsi="Times New Roman" w:cs="Times New Roman"/>
          <w:b/>
          <w:sz w:val="24"/>
          <w:szCs w:val="24"/>
          <w:lang w:val="uk-UA"/>
        </w:rPr>
        <w:t>4.    Навчально-методичні матеріали з дисципліни</w:t>
      </w:r>
      <w:r w:rsidRPr="007746FB">
        <w:rPr>
          <w:rFonts w:ascii="Times New Roman" w:eastAsia="Times New Roman" w:hAnsi="Times New Roman" w:cs="Times New Roman"/>
          <w:sz w:val="24"/>
          <w:szCs w:val="24"/>
          <w:lang w:val="uk-UA"/>
        </w:rPr>
        <w:t>…………………………......17</w:t>
      </w:r>
    </w:p>
    <w:p w:rsidR="007746FB" w:rsidRPr="007746FB" w:rsidRDefault="007746FB" w:rsidP="007746FB">
      <w:pPr>
        <w:tabs>
          <w:tab w:val="left" w:pos="0"/>
        </w:tabs>
        <w:spacing w:after="0" w:line="360" w:lineRule="auto"/>
        <w:ind w:firstLine="540"/>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4.1. Список рекомендованих джерел……………………………………………..….17</w:t>
      </w:r>
    </w:p>
    <w:p w:rsidR="007746FB" w:rsidRPr="007746FB" w:rsidRDefault="007746FB" w:rsidP="007746FB">
      <w:pPr>
        <w:tabs>
          <w:tab w:val="left" w:pos="0"/>
        </w:tabs>
        <w:spacing w:after="0" w:line="360" w:lineRule="auto"/>
        <w:ind w:firstLine="540"/>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4.2. Перелік наочних та інших навчально-методичних посібників,</w:t>
      </w:r>
    </w:p>
    <w:p w:rsidR="007746FB" w:rsidRPr="007746FB" w:rsidRDefault="007746FB" w:rsidP="007746FB">
      <w:pPr>
        <w:tabs>
          <w:tab w:val="left" w:pos="0"/>
        </w:tabs>
        <w:spacing w:after="0" w:line="360" w:lineRule="auto"/>
        <w:ind w:firstLine="540"/>
        <w:rPr>
          <w:rFonts w:ascii="Times New Roman" w:eastAsia="Times New Roman" w:hAnsi="Times New Roman" w:cs="Times New Roman"/>
          <w:b/>
          <w:sz w:val="24"/>
          <w:szCs w:val="24"/>
          <w:lang w:val="uk-UA"/>
        </w:rPr>
      </w:pPr>
      <w:r w:rsidRPr="007746FB">
        <w:rPr>
          <w:rFonts w:ascii="Times New Roman" w:eastAsia="Times New Roman" w:hAnsi="Times New Roman" w:cs="Times New Roman"/>
          <w:sz w:val="24"/>
          <w:szCs w:val="24"/>
          <w:lang w:val="uk-UA"/>
        </w:rPr>
        <w:t xml:space="preserve">       методичних матеріалів до технічних засобів навчання……………………......18</w:t>
      </w:r>
    </w:p>
    <w:p w:rsidR="007746FB" w:rsidRPr="007746FB" w:rsidRDefault="007746FB" w:rsidP="007746FB">
      <w:pPr>
        <w:tabs>
          <w:tab w:val="left" w:pos="0"/>
        </w:tabs>
        <w:spacing w:after="0" w:line="360" w:lineRule="auto"/>
        <w:ind w:firstLine="540"/>
        <w:rPr>
          <w:rFonts w:ascii="Times New Roman" w:eastAsia="Times New Roman" w:hAnsi="Times New Roman" w:cs="Times New Roman"/>
          <w:sz w:val="24"/>
          <w:szCs w:val="24"/>
          <w:lang w:val="uk-UA"/>
        </w:rPr>
      </w:pPr>
      <w:r w:rsidRPr="007746FB">
        <w:rPr>
          <w:rFonts w:ascii="Times New Roman" w:eastAsia="Times New Roman" w:hAnsi="Times New Roman" w:cs="Times New Roman"/>
          <w:b/>
          <w:sz w:val="24"/>
          <w:szCs w:val="24"/>
          <w:lang w:val="uk-UA"/>
        </w:rPr>
        <w:t xml:space="preserve">      Форми документів Системи менеджменту якості</w:t>
      </w:r>
      <w:r w:rsidRPr="007746FB">
        <w:rPr>
          <w:rFonts w:ascii="Times New Roman" w:eastAsia="Times New Roman" w:hAnsi="Times New Roman" w:cs="Times New Roman"/>
          <w:sz w:val="24"/>
          <w:szCs w:val="24"/>
          <w:lang w:val="uk-UA"/>
        </w:rPr>
        <w:t>………………………..…..19</w:t>
      </w:r>
    </w:p>
    <w:p w:rsidR="007746FB" w:rsidRPr="007746FB" w:rsidRDefault="007746FB" w:rsidP="007746FB">
      <w:pPr>
        <w:tabs>
          <w:tab w:val="left" w:pos="0"/>
          <w:tab w:val="left" w:pos="540"/>
        </w:tabs>
        <w:spacing w:after="0" w:line="360" w:lineRule="auto"/>
        <w:ind w:firstLine="900"/>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 xml:space="preserve">Положення про рейтингову систему оцінювання набутих студентом </w:t>
      </w:r>
    </w:p>
    <w:p w:rsidR="007746FB" w:rsidRPr="007746FB" w:rsidRDefault="007746FB" w:rsidP="007746FB">
      <w:pPr>
        <w:tabs>
          <w:tab w:val="left" w:pos="0"/>
          <w:tab w:val="left" w:pos="540"/>
        </w:tabs>
        <w:spacing w:after="0" w:line="360" w:lineRule="auto"/>
        <w:ind w:firstLine="540"/>
        <w:rPr>
          <w:rFonts w:ascii="Times New Roman" w:eastAsia="Times New Roman" w:hAnsi="Times New Roman" w:cs="Times New Roman"/>
          <w:sz w:val="24"/>
          <w:szCs w:val="24"/>
          <w:lang w:val="uk-UA"/>
        </w:rPr>
      </w:pPr>
      <w:r w:rsidRPr="007746FB">
        <w:rPr>
          <w:rFonts w:ascii="Times New Roman" w:eastAsia="Times New Roman" w:hAnsi="Times New Roman" w:cs="Times New Roman"/>
          <w:b/>
          <w:sz w:val="24"/>
          <w:szCs w:val="24"/>
          <w:lang w:val="uk-UA"/>
        </w:rPr>
        <w:t>знань та вмінь з навчальної дисциплін</w:t>
      </w:r>
      <w:r w:rsidRPr="007746FB">
        <w:rPr>
          <w:rFonts w:ascii="Times New Roman" w:eastAsia="Times New Roman" w:hAnsi="Times New Roman" w:cs="Times New Roman"/>
          <w:sz w:val="24"/>
          <w:szCs w:val="24"/>
          <w:lang w:val="uk-UA"/>
        </w:rPr>
        <w:t>………………………………………….…21</w:t>
      </w:r>
    </w:p>
    <w:p w:rsidR="007746FB" w:rsidRPr="007746FB" w:rsidRDefault="007746FB" w:rsidP="007746FB">
      <w:pPr>
        <w:spacing w:after="0" w:line="240" w:lineRule="auto"/>
        <w:ind w:firstLine="540"/>
        <w:jc w:val="center"/>
        <w:rPr>
          <w:rFonts w:ascii="Times New Roman" w:eastAsia="Times New Roman" w:hAnsi="Times New Roman" w:cs="Times New Roman"/>
          <w:b/>
          <w:bCs/>
          <w:sz w:val="24"/>
          <w:szCs w:val="24"/>
          <w:lang w:val="uk-UA"/>
        </w:rPr>
      </w:pPr>
      <w:r w:rsidRPr="007746FB">
        <w:rPr>
          <w:rFonts w:ascii="Times New Roman" w:eastAsia="Times New Roman" w:hAnsi="Times New Roman" w:cs="Times New Roman"/>
          <w:b/>
          <w:bCs/>
          <w:sz w:val="24"/>
          <w:szCs w:val="24"/>
          <w:lang w:val="uk-UA"/>
        </w:rPr>
        <w:br w:type="page"/>
      </w:r>
      <w:r w:rsidRPr="007746FB">
        <w:rPr>
          <w:rFonts w:ascii="Times New Roman" w:eastAsia="Times New Roman" w:hAnsi="Times New Roman" w:cs="Times New Roman"/>
          <w:b/>
          <w:bCs/>
          <w:sz w:val="24"/>
          <w:szCs w:val="24"/>
          <w:lang w:val="uk-UA"/>
        </w:rPr>
        <w:lastRenderedPageBreak/>
        <w:t>ВСТУП</w:t>
      </w:r>
    </w:p>
    <w:p w:rsidR="007746FB" w:rsidRPr="007746FB" w:rsidRDefault="007746FB" w:rsidP="007746FB">
      <w:pPr>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Однією з необхідних умов організації навчального процесу за кредитно-модульною системою є наявність робочої навчальної програми з кожної дисципліни, розробленої за модульно-рейтинговими засадами і доведеної до відома викладачів та студентів. </w:t>
      </w:r>
    </w:p>
    <w:p w:rsidR="007746FB" w:rsidRPr="007746FB" w:rsidRDefault="007746FB" w:rsidP="007746FB">
      <w:pPr>
        <w:spacing w:after="0" w:line="240" w:lineRule="auto"/>
        <w:ind w:firstLine="540"/>
        <w:jc w:val="both"/>
        <w:rPr>
          <w:rFonts w:ascii="Times New Roman" w:eastAsia="Times New Roman" w:hAnsi="Times New Roman" w:cs="Times New Roman"/>
          <w:color w:val="000000"/>
          <w:sz w:val="24"/>
          <w:szCs w:val="24"/>
          <w:lang w:val="uk-UA"/>
        </w:rPr>
      </w:pPr>
      <w:r w:rsidRPr="007746FB">
        <w:rPr>
          <w:rFonts w:ascii="Times New Roman" w:eastAsia="Times New Roman" w:hAnsi="Times New Roman" w:cs="Times New Roman"/>
          <w:color w:val="000000"/>
          <w:sz w:val="24"/>
          <w:szCs w:val="24"/>
          <w:lang w:val="uk-UA"/>
        </w:rPr>
        <w:t>Н</w:t>
      </w:r>
      <w:r w:rsidRPr="007746FB">
        <w:rPr>
          <w:rFonts w:ascii="Times New Roman" w:eastAsia="Times New Roman" w:hAnsi="Times New Roman" w:cs="Times New Roman"/>
          <w:bCs/>
          <w:color w:val="000000"/>
          <w:sz w:val="24"/>
          <w:szCs w:val="24"/>
          <w:lang w:val="uk-UA"/>
        </w:rPr>
        <w:t>авчальна дисципліна «Адміністративне право»</w:t>
      </w:r>
      <w:r w:rsidRPr="007746FB">
        <w:rPr>
          <w:rFonts w:ascii="Times New Roman" w:eastAsia="Times New Roman" w:hAnsi="Times New Roman" w:cs="Times New Roman"/>
          <w:color w:val="000000"/>
          <w:sz w:val="24"/>
          <w:szCs w:val="24"/>
          <w:lang w:val="uk-UA"/>
        </w:rPr>
        <w:t xml:space="preserve"> є однією з провідних, базових галузей українського публічного права, нормами якого регулюється широкий комплекс управлінських відносин, що складаються переважно у сфері публічного управління в процесі здійснення виконавчої влади, в сфері внутрішньо-управлінської діяльності інших державних структур, а також в процесі функціонування органів місцевого самоврядування.</w:t>
      </w:r>
    </w:p>
    <w:p w:rsidR="007746FB" w:rsidRPr="007746FB" w:rsidRDefault="007746FB" w:rsidP="007746FB">
      <w:pPr>
        <w:spacing w:after="0" w:line="240" w:lineRule="auto"/>
        <w:ind w:firstLine="708"/>
        <w:jc w:val="both"/>
        <w:rPr>
          <w:rFonts w:ascii="Times New Roman" w:eastAsia="Times New Roman" w:hAnsi="Times New Roman" w:cs="Times New Roman"/>
          <w:color w:val="000000"/>
          <w:sz w:val="24"/>
          <w:szCs w:val="24"/>
          <w:lang w:val="uk-UA"/>
        </w:rPr>
      </w:pPr>
      <w:r w:rsidRPr="007746FB">
        <w:rPr>
          <w:rFonts w:ascii="Times New Roman" w:eastAsia="Times New Roman" w:hAnsi="Times New Roman" w:cs="Times New Roman"/>
          <w:color w:val="000000"/>
          <w:sz w:val="24"/>
          <w:szCs w:val="24"/>
          <w:lang w:val="uk-UA"/>
        </w:rPr>
        <w:t>Основною метою викладання цієї навчальної дисципліни є розкриття сутності і змісту публічного управління як однієї з основних форм державної діяльності; його нерозривного зв’язку з виконавчою владою, ознайомлення з системою органів виконавчої влади та їх повноваженнями; з адміністративно-правовими нормами та їх джерелами, з системою найважливіших адміністративно-правових актів та їх змістом, а також з основними напрямами удосконалення державного управління в світлі положень Концепції адміністративної реформи в Україні з метою належного забезпечення законних прав і інтересів громадян у сфері виконавчої влади та місцевого самоврядування.</w:t>
      </w:r>
    </w:p>
    <w:p w:rsidR="007746FB" w:rsidRPr="007746FB" w:rsidRDefault="007746FB" w:rsidP="007746FB">
      <w:pPr>
        <w:spacing w:after="0" w:line="240" w:lineRule="auto"/>
        <w:ind w:firstLine="540"/>
        <w:jc w:val="both"/>
        <w:rPr>
          <w:rFonts w:ascii="Times New Roman" w:eastAsia="Times New Roman" w:hAnsi="Times New Roman" w:cs="Times New Roman"/>
          <w:color w:val="000000"/>
          <w:sz w:val="24"/>
          <w:szCs w:val="24"/>
          <w:lang w:val="uk-UA"/>
        </w:rPr>
      </w:pPr>
      <w:r w:rsidRPr="007746FB">
        <w:rPr>
          <w:rFonts w:ascii="Times New Roman" w:eastAsia="Times New Roman" w:hAnsi="Times New Roman" w:cs="Times New Roman"/>
          <w:color w:val="000000"/>
          <w:sz w:val="24"/>
          <w:szCs w:val="24"/>
          <w:lang w:val="uk-UA"/>
        </w:rPr>
        <w:t xml:space="preserve">Важливою метою адміністративно-правової науки є також формування у майбутніх фахівців належного рівня правових знань, системи професійних навичок та умінь щодо практичного застосування положень адміністративно-правового законодавства в повсякденному житті. Набуті знання з цієї дисципліни будуть слугувати майбутнім фахівцям у вирішенні самих різноманітних завдань, пов’язаних з професією юриста, насамперед у сфері функціонування виконавчої влади, у різних галузях державного управління та місцевого самоврядування, у сфері правоохоронної діяльності, у системі державної служби, а також у сфері забезпечення прав і інтересів громадян та інших суб’єктів права, надання їм управлінських послуг.. </w:t>
      </w:r>
    </w:p>
    <w:p w:rsidR="007746FB" w:rsidRPr="007746FB" w:rsidRDefault="007746FB" w:rsidP="007746FB">
      <w:pPr>
        <w:spacing w:after="0" w:line="240" w:lineRule="auto"/>
        <w:ind w:firstLine="540"/>
        <w:jc w:val="both"/>
        <w:rPr>
          <w:rFonts w:ascii="Times New Roman" w:eastAsia="Times New Roman" w:hAnsi="Times New Roman" w:cs="Times New Roman"/>
          <w:color w:val="000000"/>
          <w:sz w:val="24"/>
          <w:szCs w:val="24"/>
          <w:lang w:val="uk-UA"/>
        </w:rPr>
      </w:pPr>
      <w:r w:rsidRPr="007746FB">
        <w:rPr>
          <w:rFonts w:ascii="Times New Roman" w:eastAsia="Times New Roman" w:hAnsi="Times New Roman" w:cs="Times New Roman"/>
          <w:color w:val="000000"/>
          <w:sz w:val="24"/>
          <w:szCs w:val="24"/>
          <w:lang w:val="uk-UA"/>
        </w:rPr>
        <w:t xml:space="preserve">У результаті вивчення даної навчальної дисципліни студенти повинні </w:t>
      </w:r>
    </w:p>
    <w:p w:rsidR="007746FB" w:rsidRPr="007746FB" w:rsidRDefault="007746FB" w:rsidP="007746FB">
      <w:pPr>
        <w:spacing w:after="0" w:line="240" w:lineRule="auto"/>
        <w:jc w:val="both"/>
        <w:rPr>
          <w:rFonts w:ascii="Times New Roman" w:eastAsia="Times New Roman" w:hAnsi="Times New Roman" w:cs="Times New Roman"/>
          <w:color w:val="000000"/>
          <w:sz w:val="24"/>
          <w:szCs w:val="24"/>
          <w:lang w:val="uk-UA"/>
        </w:rPr>
      </w:pPr>
      <w:r w:rsidRPr="007746FB">
        <w:rPr>
          <w:rFonts w:ascii="Times New Roman" w:eastAsia="Times New Roman" w:hAnsi="Times New Roman" w:cs="Times New Roman"/>
          <w:color w:val="000000"/>
          <w:sz w:val="24"/>
          <w:szCs w:val="24"/>
          <w:u w:val="single"/>
          <w:lang w:val="uk-UA"/>
        </w:rPr>
        <w:t>знати</w:t>
      </w:r>
      <w:r w:rsidRPr="007746FB">
        <w:rPr>
          <w:rFonts w:ascii="Times New Roman" w:eastAsia="Times New Roman" w:hAnsi="Times New Roman" w:cs="Times New Roman"/>
          <w:color w:val="000000"/>
          <w:sz w:val="24"/>
          <w:szCs w:val="24"/>
          <w:lang w:val="uk-UA"/>
        </w:rPr>
        <w:t xml:space="preserve">: </w:t>
      </w:r>
    </w:p>
    <w:p w:rsidR="007746FB" w:rsidRPr="007746FB" w:rsidRDefault="007746FB" w:rsidP="007746FB">
      <w:pPr>
        <w:spacing w:after="0" w:line="240" w:lineRule="auto"/>
        <w:ind w:firstLine="360"/>
        <w:jc w:val="both"/>
        <w:rPr>
          <w:rFonts w:ascii="Times New Roman" w:eastAsia="Times New Roman" w:hAnsi="Times New Roman" w:cs="Times New Roman"/>
          <w:color w:val="000000"/>
          <w:sz w:val="24"/>
          <w:szCs w:val="24"/>
          <w:lang w:val="uk-UA"/>
        </w:rPr>
      </w:pPr>
      <w:r w:rsidRPr="007746FB">
        <w:rPr>
          <w:rFonts w:ascii="Times New Roman" w:eastAsia="Times New Roman" w:hAnsi="Times New Roman" w:cs="Times New Roman"/>
          <w:color w:val="000000"/>
          <w:sz w:val="24"/>
          <w:szCs w:val="24"/>
          <w:lang w:val="uk-UA"/>
        </w:rPr>
        <w:t xml:space="preserve">обсяг, зміст та характер публічно-управлінських відносин; характерні ознаки, зміст і принципи державного управління та місцевого самоврядування, а також систему суб’єктів адміністративного права, зокрема органів виконавчої влади, їх повноваження та взаємодію з іншими органами державної влади; механізм адміністративно-правового регулювання; джерела адміністративного права; форми і методи публічного управління; властивості та зміст адміністративного примусу; зміст та особливості державного управління в окремих галузях і сферах державної діяльності. </w:t>
      </w:r>
    </w:p>
    <w:p w:rsidR="007746FB" w:rsidRPr="007746FB" w:rsidRDefault="007746FB" w:rsidP="007746FB">
      <w:pPr>
        <w:spacing w:after="0" w:line="240" w:lineRule="auto"/>
        <w:jc w:val="both"/>
        <w:rPr>
          <w:rFonts w:ascii="Times New Roman" w:eastAsia="Times New Roman" w:hAnsi="Times New Roman" w:cs="Times New Roman"/>
          <w:color w:val="000000"/>
          <w:sz w:val="24"/>
          <w:szCs w:val="24"/>
          <w:lang w:val="uk-UA"/>
        </w:rPr>
      </w:pPr>
      <w:r w:rsidRPr="007746FB">
        <w:rPr>
          <w:rFonts w:ascii="Times New Roman" w:eastAsia="Times New Roman" w:hAnsi="Times New Roman" w:cs="Times New Roman"/>
          <w:bCs/>
          <w:color w:val="000000"/>
          <w:sz w:val="24"/>
          <w:szCs w:val="24"/>
          <w:u w:val="single"/>
          <w:lang w:val="uk-UA"/>
        </w:rPr>
        <w:t>вміти</w:t>
      </w:r>
      <w:r w:rsidRPr="007746FB">
        <w:rPr>
          <w:rFonts w:ascii="Times New Roman" w:eastAsia="Times New Roman" w:hAnsi="Times New Roman" w:cs="Times New Roman"/>
          <w:color w:val="000000"/>
          <w:sz w:val="24"/>
          <w:szCs w:val="24"/>
          <w:lang w:val="uk-UA"/>
        </w:rPr>
        <w:t xml:space="preserve">: </w:t>
      </w:r>
    </w:p>
    <w:p w:rsidR="007746FB" w:rsidRPr="007746FB" w:rsidRDefault="007746FB" w:rsidP="007746FB">
      <w:pPr>
        <w:spacing w:after="0" w:line="240" w:lineRule="auto"/>
        <w:ind w:firstLine="36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color w:val="000000"/>
          <w:sz w:val="24"/>
          <w:szCs w:val="24"/>
          <w:lang w:val="uk-UA"/>
        </w:rPr>
        <w:t xml:space="preserve">самостійно аналізувати різноманітні управлінські ситуації; </w:t>
      </w:r>
      <w:r w:rsidRPr="007746FB">
        <w:rPr>
          <w:rFonts w:ascii="Times New Roman" w:eastAsia="Times New Roman" w:hAnsi="Times New Roman" w:cs="Times New Roman"/>
          <w:sz w:val="24"/>
          <w:szCs w:val="24"/>
          <w:lang w:val="uk-UA"/>
        </w:rPr>
        <w:t>володіти основними поняттями та категоріями адміністративно-правової науки, навичками аналізу адміністративно-правових актів та застосування їх на практиці, а також навичками роботи з управлінськими актами; а</w:t>
      </w:r>
      <w:r w:rsidRPr="007746FB">
        <w:rPr>
          <w:rFonts w:ascii="Times New Roman" w:eastAsia="Times New Roman" w:hAnsi="Times New Roman" w:cs="Times New Roman"/>
          <w:color w:val="000000"/>
          <w:sz w:val="24"/>
          <w:szCs w:val="24"/>
          <w:lang w:val="uk-UA"/>
        </w:rPr>
        <w:t>налізувати положення адміністративного законодавства та застосовувати його на практиці; с</w:t>
      </w:r>
      <w:r w:rsidRPr="007746FB">
        <w:rPr>
          <w:rFonts w:ascii="Times New Roman" w:eastAsia="Times New Roman" w:hAnsi="Times New Roman" w:cs="Times New Roman"/>
          <w:sz w:val="24"/>
          <w:szCs w:val="24"/>
          <w:lang w:val="uk-UA"/>
        </w:rPr>
        <w:t>кладати різні управлінські акти.</w:t>
      </w:r>
    </w:p>
    <w:p w:rsidR="007746FB" w:rsidRPr="007746FB" w:rsidRDefault="007746FB" w:rsidP="007746FB">
      <w:pPr>
        <w:spacing w:after="0" w:line="240" w:lineRule="auto"/>
        <w:ind w:firstLine="709"/>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Навчальний матеріал дисципліни структурований за модульним принципом і складається з двох навчальних модулів, які охоплюють вимоги до знань і вмінь з даної навчальної дисципліни в цілому.  </w:t>
      </w:r>
    </w:p>
    <w:p w:rsidR="007746FB" w:rsidRPr="007746FB" w:rsidRDefault="007746FB" w:rsidP="007746FB">
      <w:pPr>
        <w:tabs>
          <w:tab w:val="left" w:pos="6545"/>
        </w:tabs>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bCs/>
          <w:sz w:val="24"/>
          <w:szCs w:val="24"/>
          <w:lang w:val="uk-UA"/>
        </w:rPr>
        <w:br w:type="page"/>
      </w:r>
      <w:r w:rsidRPr="007746FB">
        <w:rPr>
          <w:rFonts w:ascii="Times New Roman" w:eastAsia="Times New Roman" w:hAnsi="Times New Roman" w:cs="Times New Roman"/>
          <w:b/>
          <w:bCs/>
          <w:sz w:val="24"/>
          <w:szCs w:val="24"/>
          <w:lang w:val="uk-UA"/>
        </w:rPr>
        <w:lastRenderedPageBreak/>
        <w:t>1</w:t>
      </w:r>
      <w:r w:rsidRPr="007746FB">
        <w:rPr>
          <w:rFonts w:ascii="Times New Roman" w:eastAsia="Times New Roman" w:hAnsi="Times New Roman" w:cs="Times New Roman"/>
          <w:b/>
          <w:sz w:val="24"/>
          <w:szCs w:val="24"/>
          <w:lang w:val="uk-UA"/>
        </w:rPr>
        <w:t>. Зміст навчальної дисципліни</w:t>
      </w:r>
    </w:p>
    <w:p w:rsidR="007746FB" w:rsidRPr="007746FB" w:rsidRDefault="007746FB" w:rsidP="007746FB">
      <w:pPr>
        <w:spacing w:after="0" w:line="240" w:lineRule="auto"/>
        <w:ind w:firstLine="360"/>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1.1. Тематичний план навчальної дисципліни</w:t>
      </w:r>
    </w:p>
    <w:tbl>
      <w:tblPr>
        <w:tblW w:w="948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4848"/>
        <w:gridCol w:w="992"/>
        <w:gridCol w:w="992"/>
        <w:gridCol w:w="993"/>
        <w:gridCol w:w="1134"/>
      </w:tblGrid>
      <w:tr w:rsidR="007746FB" w:rsidRPr="007746FB" w:rsidTr="007746FB">
        <w:trPr>
          <w:cantSplit/>
          <w:trHeight w:val="308"/>
        </w:trPr>
        <w:tc>
          <w:tcPr>
            <w:tcW w:w="521" w:type="dxa"/>
            <w:vMerge w:val="restart"/>
            <w:tcBorders>
              <w:top w:val="single" w:sz="4" w:space="0" w:color="auto"/>
              <w:left w:val="single" w:sz="4" w:space="0" w:color="auto"/>
              <w:bottom w:val="single" w:sz="4" w:space="0" w:color="auto"/>
              <w:right w:val="single" w:sz="4" w:space="0" w:color="auto"/>
            </w:tcBorders>
            <w:vAlign w:val="center"/>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w:t>
            </w:r>
          </w:p>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п/п.</w:t>
            </w:r>
          </w:p>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b/>
                <w:sz w:val="24"/>
                <w:szCs w:val="24"/>
                <w:lang w:val="uk-UA"/>
              </w:rPr>
            </w:pPr>
          </w:p>
        </w:tc>
        <w:tc>
          <w:tcPr>
            <w:tcW w:w="4847" w:type="dxa"/>
            <w:vMerge w:val="restar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keepNext/>
              <w:tabs>
                <w:tab w:val="left" w:pos="851"/>
              </w:tabs>
              <w:spacing w:after="0" w:line="240" w:lineRule="auto"/>
              <w:jc w:val="center"/>
              <w:outlineLvl w:val="7"/>
              <w:rPr>
                <w:rFonts w:ascii="Times New Roman" w:eastAsia="Times New Roman" w:hAnsi="Times New Roman" w:cs="Times New Roman"/>
                <w:b/>
                <w:sz w:val="24"/>
                <w:szCs w:val="20"/>
                <w:lang w:val="uk-UA"/>
              </w:rPr>
            </w:pPr>
            <w:r w:rsidRPr="007746FB">
              <w:rPr>
                <w:rFonts w:ascii="Times New Roman" w:eastAsia="Times New Roman" w:hAnsi="Times New Roman" w:cs="Times New Roman"/>
                <w:b/>
                <w:sz w:val="24"/>
                <w:szCs w:val="20"/>
                <w:lang w:val="uk-UA"/>
              </w:rPr>
              <w:t>Назва теми</w:t>
            </w:r>
          </w:p>
        </w:tc>
        <w:tc>
          <w:tcPr>
            <w:tcW w:w="4111" w:type="dxa"/>
            <w:gridSpan w:val="4"/>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 xml:space="preserve">Обсяг навчальних  занять </w:t>
            </w:r>
          </w:p>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(год.)</w:t>
            </w:r>
          </w:p>
        </w:tc>
      </w:tr>
      <w:tr w:rsidR="007746FB" w:rsidRPr="007746FB" w:rsidTr="007746FB">
        <w:trPr>
          <w:cantSplit/>
          <w:trHeight w:val="485"/>
        </w:trPr>
        <w:tc>
          <w:tcPr>
            <w:tcW w:w="9479" w:type="dxa"/>
            <w:vMerge/>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rPr>
                <w:rFonts w:ascii="Times New Roman" w:eastAsia="Times New Roman" w:hAnsi="Times New Roman" w:cs="Times New Roman"/>
                <w:b/>
                <w:sz w:val="24"/>
                <w:szCs w:val="24"/>
                <w:lang w:val="uk-UA"/>
              </w:rPr>
            </w:pPr>
          </w:p>
        </w:tc>
        <w:tc>
          <w:tcPr>
            <w:tcW w:w="4847" w:type="dxa"/>
            <w:vMerge/>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rPr>
                <w:rFonts w:ascii="Times New Roman" w:eastAsia="Times New Roman" w:hAnsi="Times New Roman" w:cs="Times New Roman"/>
                <w:b/>
                <w:sz w:val="24"/>
                <w:szCs w:val="20"/>
                <w:lang w:val="uk-U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keepNext/>
              <w:tabs>
                <w:tab w:val="left" w:pos="851"/>
              </w:tabs>
              <w:spacing w:after="0" w:line="240" w:lineRule="auto"/>
              <w:jc w:val="center"/>
              <w:outlineLvl w:val="7"/>
              <w:rPr>
                <w:rFonts w:ascii="Times New Roman" w:eastAsia="Times New Roman" w:hAnsi="Times New Roman" w:cs="Times New Roman"/>
                <w:b/>
                <w:sz w:val="24"/>
                <w:szCs w:val="20"/>
                <w:lang w:val="uk-UA"/>
              </w:rPr>
            </w:pPr>
            <w:r w:rsidRPr="007746FB">
              <w:rPr>
                <w:rFonts w:ascii="Times New Roman" w:eastAsia="Times New Roman" w:hAnsi="Times New Roman" w:cs="Times New Roman"/>
                <w:b/>
                <w:sz w:val="24"/>
                <w:szCs w:val="20"/>
                <w:lang w:val="uk-UA"/>
              </w:rPr>
              <w:t>Усього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Лекції</w:t>
            </w:r>
          </w:p>
        </w:tc>
        <w:tc>
          <w:tcPr>
            <w:tcW w:w="993"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Практ. заняття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СРС</w:t>
            </w:r>
          </w:p>
        </w:tc>
      </w:tr>
      <w:tr w:rsidR="007746FB" w:rsidRPr="007746FB" w:rsidTr="007746FB">
        <w:trPr>
          <w:cantSplit/>
          <w:trHeight w:val="266"/>
        </w:trPr>
        <w:tc>
          <w:tcPr>
            <w:tcW w:w="521"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sz w:val="16"/>
                <w:szCs w:val="16"/>
                <w:lang w:val="uk-UA"/>
              </w:rPr>
            </w:pPr>
            <w:r w:rsidRPr="007746FB">
              <w:rPr>
                <w:rFonts w:ascii="Times New Roman" w:eastAsia="Times New Roman" w:hAnsi="Times New Roman" w:cs="Times New Roman"/>
                <w:sz w:val="16"/>
                <w:szCs w:val="16"/>
                <w:lang w:val="uk-UA"/>
              </w:rPr>
              <w:t>1</w:t>
            </w:r>
          </w:p>
        </w:tc>
        <w:tc>
          <w:tcPr>
            <w:tcW w:w="4847"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keepNext/>
              <w:tabs>
                <w:tab w:val="left" w:pos="851"/>
              </w:tabs>
              <w:spacing w:after="0" w:line="240" w:lineRule="auto"/>
              <w:jc w:val="center"/>
              <w:outlineLvl w:val="7"/>
              <w:rPr>
                <w:rFonts w:ascii="Times New Roman" w:eastAsia="Times New Roman" w:hAnsi="Times New Roman" w:cs="Times New Roman"/>
                <w:i/>
                <w:sz w:val="16"/>
                <w:szCs w:val="16"/>
                <w:lang w:val="uk-UA"/>
              </w:rPr>
            </w:pPr>
            <w:r w:rsidRPr="007746FB">
              <w:rPr>
                <w:rFonts w:ascii="Times New Roman" w:eastAsia="Times New Roman" w:hAnsi="Times New Roman" w:cs="Times New Roman"/>
                <w:i/>
                <w:sz w:val="16"/>
                <w:szCs w:val="16"/>
                <w:lang w:val="uk-UA"/>
              </w:rPr>
              <w:t>2</w:t>
            </w:r>
          </w:p>
        </w:tc>
        <w:tc>
          <w:tcPr>
            <w:tcW w:w="992"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keepNext/>
              <w:tabs>
                <w:tab w:val="left" w:pos="851"/>
              </w:tabs>
              <w:spacing w:after="0" w:line="240" w:lineRule="auto"/>
              <w:jc w:val="center"/>
              <w:outlineLvl w:val="7"/>
              <w:rPr>
                <w:rFonts w:ascii="Times New Roman" w:eastAsia="Times New Roman" w:hAnsi="Times New Roman" w:cs="Times New Roman"/>
                <w:i/>
                <w:sz w:val="16"/>
                <w:szCs w:val="16"/>
                <w:lang w:val="uk-UA"/>
              </w:rPr>
            </w:pPr>
            <w:r w:rsidRPr="007746FB">
              <w:rPr>
                <w:rFonts w:ascii="Times New Roman" w:eastAsia="Times New Roman" w:hAnsi="Times New Roman" w:cs="Times New Roman"/>
                <w:i/>
                <w:sz w:val="16"/>
                <w:szCs w:val="16"/>
                <w:lang w:val="uk-UA"/>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sz w:val="16"/>
                <w:szCs w:val="16"/>
                <w:lang w:val="uk-UA"/>
              </w:rPr>
            </w:pPr>
            <w:r w:rsidRPr="007746FB">
              <w:rPr>
                <w:rFonts w:ascii="Times New Roman" w:eastAsia="Times New Roman" w:hAnsi="Times New Roman" w:cs="Times New Roman"/>
                <w:sz w:val="16"/>
                <w:szCs w:val="16"/>
                <w:lang w:val="uk-UA"/>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sz w:val="16"/>
                <w:szCs w:val="16"/>
                <w:lang w:val="uk-UA"/>
              </w:rPr>
            </w:pPr>
            <w:r w:rsidRPr="007746FB">
              <w:rPr>
                <w:rFonts w:ascii="Times New Roman" w:eastAsia="Times New Roman" w:hAnsi="Times New Roman" w:cs="Times New Roman"/>
                <w:sz w:val="16"/>
                <w:szCs w:val="16"/>
                <w:lang w:val="uk-UA"/>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sz w:val="16"/>
                <w:szCs w:val="16"/>
                <w:lang w:val="uk-UA"/>
              </w:rPr>
            </w:pPr>
            <w:r w:rsidRPr="007746FB">
              <w:rPr>
                <w:rFonts w:ascii="Times New Roman" w:eastAsia="Times New Roman" w:hAnsi="Times New Roman" w:cs="Times New Roman"/>
                <w:sz w:val="16"/>
                <w:szCs w:val="16"/>
                <w:lang w:val="uk-UA"/>
              </w:rPr>
              <w:t>6</w:t>
            </w:r>
          </w:p>
        </w:tc>
      </w:tr>
      <w:tr w:rsidR="007746FB" w:rsidRPr="007746FB" w:rsidTr="007746FB">
        <w:trPr>
          <w:cantSplit/>
          <w:trHeight w:val="266"/>
        </w:trPr>
        <w:tc>
          <w:tcPr>
            <w:tcW w:w="9479" w:type="dxa"/>
            <w:gridSpan w:val="6"/>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b/>
                <w:bCs/>
                <w:sz w:val="24"/>
                <w:szCs w:val="24"/>
                <w:lang w:val="uk-UA"/>
              </w:rPr>
            </w:pPr>
            <w:r w:rsidRPr="007746FB">
              <w:rPr>
                <w:rFonts w:ascii="Times New Roman" w:eastAsia="Times New Roman" w:hAnsi="Times New Roman" w:cs="Times New Roman"/>
                <w:sz w:val="24"/>
                <w:szCs w:val="24"/>
              </w:rPr>
              <w:t xml:space="preserve">           </w:t>
            </w:r>
            <w:r w:rsidRPr="007746FB">
              <w:rPr>
                <w:rFonts w:ascii="Times New Roman" w:eastAsia="Times New Roman" w:hAnsi="Times New Roman" w:cs="Times New Roman"/>
                <w:b/>
                <w:color w:val="000000"/>
                <w:sz w:val="24"/>
                <w:szCs w:val="24"/>
                <w:lang w:val="uk-UA"/>
              </w:rPr>
              <w:t>Модуль №1 “Загальнотеоретичні положення адміністративного права”</w:t>
            </w:r>
            <w:r w:rsidRPr="007746FB">
              <w:rPr>
                <w:rFonts w:ascii="Times New Roman" w:eastAsia="Times New Roman" w:hAnsi="Times New Roman" w:cs="Times New Roman"/>
                <w:b/>
                <w:bCs/>
                <w:sz w:val="24"/>
                <w:szCs w:val="24"/>
                <w:lang w:val="uk-UA"/>
              </w:rPr>
              <w:t xml:space="preserve">  </w:t>
            </w:r>
          </w:p>
        </w:tc>
      </w:tr>
      <w:tr w:rsidR="007746FB" w:rsidRPr="007746FB" w:rsidTr="007746FB">
        <w:trPr>
          <w:cantSplit/>
          <w:trHeight w:val="266"/>
        </w:trPr>
        <w:tc>
          <w:tcPr>
            <w:tcW w:w="9479" w:type="dxa"/>
            <w:gridSpan w:val="6"/>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keepNext/>
              <w:tabs>
                <w:tab w:val="left" w:pos="851"/>
              </w:tabs>
              <w:spacing w:after="0" w:line="240" w:lineRule="auto"/>
              <w:jc w:val="center"/>
              <w:outlineLvl w:val="8"/>
              <w:rPr>
                <w:rFonts w:ascii="Times New Roman" w:eastAsia="Times New Roman" w:hAnsi="Times New Roman" w:cs="Times New Roman"/>
                <w:b/>
                <w:bCs/>
                <w:sz w:val="24"/>
                <w:szCs w:val="24"/>
                <w:lang w:val="uk-UA"/>
              </w:rPr>
            </w:pPr>
            <w:r w:rsidRPr="007746FB">
              <w:rPr>
                <w:rFonts w:ascii="Times New Roman" w:eastAsia="Times New Roman" w:hAnsi="Times New Roman" w:cs="Times New Roman"/>
                <w:b/>
                <w:sz w:val="24"/>
                <w:szCs w:val="24"/>
                <w:lang w:val="uk-UA"/>
              </w:rPr>
              <w:t>3 семестр</w:t>
            </w:r>
          </w:p>
        </w:tc>
      </w:tr>
      <w:tr w:rsidR="007746FB" w:rsidRPr="007746FB" w:rsidTr="007746FB">
        <w:trPr>
          <w:cantSplit/>
          <w:trHeight w:val="417"/>
        </w:trPr>
        <w:tc>
          <w:tcPr>
            <w:tcW w:w="521"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w:t>
            </w:r>
          </w:p>
        </w:tc>
        <w:tc>
          <w:tcPr>
            <w:tcW w:w="4847"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72"/>
              </w:tabs>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color w:val="000000"/>
                <w:sz w:val="24"/>
                <w:szCs w:val="24"/>
                <w:lang w:val="uk-UA"/>
              </w:rPr>
              <w:t xml:space="preserve">Поняття і предмет адміністративного права.  </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w:t>
            </w:r>
          </w:p>
        </w:tc>
      </w:tr>
      <w:tr w:rsidR="007746FB" w:rsidRPr="007746FB" w:rsidTr="007746FB">
        <w:trPr>
          <w:cantSplit/>
          <w:trHeight w:val="266"/>
        </w:trPr>
        <w:tc>
          <w:tcPr>
            <w:tcW w:w="521"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w:t>
            </w:r>
          </w:p>
        </w:tc>
        <w:tc>
          <w:tcPr>
            <w:tcW w:w="4847"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72"/>
              </w:tabs>
              <w:spacing w:after="0" w:line="240" w:lineRule="auto"/>
              <w:jc w:val="both"/>
              <w:rPr>
                <w:rFonts w:ascii="Times New Roman" w:eastAsia="Times New Roman" w:hAnsi="Times New Roman" w:cs="Times New Roman"/>
                <w:color w:val="000000"/>
                <w:sz w:val="24"/>
                <w:szCs w:val="24"/>
                <w:lang w:val="uk-UA"/>
              </w:rPr>
            </w:pPr>
            <w:r w:rsidRPr="007746FB">
              <w:rPr>
                <w:rFonts w:ascii="Times New Roman" w:eastAsia="Times New Roman" w:hAnsi="Times New Roman" w:cs="Times New Roman"/>
                <w:color w:val="000000"/>
                <w:sz w:val="24"/>
                <w:szCs w:val="24"/>
                <w:lang w:val="uk-UA"/>
              </w:rPr>
              <w:t>Публічне управління, його зміст і принципи</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19</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19</w:t>
            </w:r>
          </w:p>
        </w:tc>
      </w:tr>
      <w:tr w:rsidR="007746FB" w:rsidRPr="007746FB" w:rsidTr="007746FB">
        <w:trPr>
          <w:cantSplit/>
          <w:trHeight w:val="266"/>
        </w:trPr>
        <w:tc>
          <w:tcPr>
            <w:tcW w:w="521"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tabs>
                <w:tab w:val="left" w:pos="851"/>
              </w:tabs>
              <w:spacing w:after="0" w:line="240" w:lineRule="auto"/>
              <w:ind w:left="-57" w:right="-57"/>
              <w:rPr>
                <w:rFonts w:ascii="Times New Roman" w:eastAsia="Times New Roman" w:hAnsi="Times New Roman" w:cs="Times New Roman"/>
                <w:sz w:val="24"/>
                <w:szCs w:val="24"/>
                <w:lang w:val="uk-UA"/>
              </w:rPr>
            </w:pPr>
          </w:p>
        </w:tc>
        <w:tc>
          <w:tcPr>
            <w:tcW w:w="4847"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keepNext/>
              <w:tabs>
                <w:tab w:val="left" w:pos="851"/>
              </w:tabs>
              <w:spacing w:after="0" w:line="240" w:lineRule="auto"/>
              <w:jc w:val="center"/>
              <w:outlineLvl w:val="7"/>
              <w:rPr>
                <w:rFonts w:ascii="Times New Roman" w:eastAsia="Times New Roman" w:hAnsi="Times New Roman" w:cs="Times New Roman"/>
                <w:b/>
                <w:i/>
                <w:sz w:val="24"/>
                <w:szCs w:val="20"/>
                <w:lang w:val="uk-UA"/>
              </w:rPr>
            </w:pPr>
            <w:r w:rsidRPr="007746FB">
              <w:rPr>
                <w:rFonts w:ascii="Times New Roman" w:eastAsia="Times New Roman" w:hAnsi="Times New Roman" w:cs="Times New Roman"/>
                <w:b/>
                <w:i/>
                <w:sz w:val="24"/>
                <w:szCs w:val="20"/>
                <w:lang w:val="uk-UA"/>
              </w:rPr>
              <w:t>Усього за 3 семестр</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keepNext/>
              <w:tabs>
                <w:tab w:val="left" w:pos="851"/>
              </w:tabs>
              <w:spacing w:after="0" w:line="240" w:lineRule="auto"/>
              <w:jc w:val="center"/>
              <w:outlineLvl w:val="7"/>
              <w:rPr>
                <w:rFonts w:ascii="Times New Roman" w:eastAsia="Times New Roman" w:hAnsi="Times New Roman" w:cs="Times New Roman"/>
                <w:b/>
                <w:sz w:val="24"/>
                <w:szCs w:val="20"/>
                <w:lang w:val="uk-UA"/>
              </w:rPr>
            </w:pPr>
            <w:r w:rsidRPr="007746FB">
              <w:rPr>
                <w:rFonts w:ascii="Times New Roman" w:eastAsia="Times New Roman" w:hAnsi="Times New Roman" w:cs="Times New Roman"/>
                <w:b/>
                <w:sz w:val="24"/>
                <w:szCs w:val="20"/>
                <w:lang w:val="uk-UA"/>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keepNext/>
              <w:tabs>
                <w:tab w:val="left" w:pos="851"/>
              </w:tabs>
              <w:spacing w:after="0" w:line="240" w:lineRule="auto"/>
              <w:jc w:val="center"/>
              <w:outlineLvl w:val="7"/>
              <w:rPr>
                <w:rFonts w:ascii="Times New Roman" w:eastAsia="Times New Roman" w:hAnsi="Times New Roman" w:cs="Times New Roman"/>
                <w:b/>
                <w:sz w:val="24"/>
                <w:szCs w:val="20"/>
                <w:lang w:val="uk-UA"/>
              </w:rPr>
            </w:pPr>
            <w:r w:rsidRPr="007746FB">
              <w:rPr>
                <w:rFonts w:ascii="Times New Roman" w:eastAsia="Times New Roman" w:hAnsi="Times New Roman" w:cs="Times New Roman"/>
                <w:b/>
                <w:sz w:val="24"/>
                <w:szCs w:val="20"/>
                <w:lang w:val="uk-UA"/>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20</w:t>
            </w:r>
          </w:p>
        </w:tc>
      </w:tr>
      <w:tr w:rsidR="007746FB" w:rsidRPr="007746FB" w:rsidTr="007746FB">
        <w:trPr>
          <w:cantSplit/>
          <w:trHeight w:val="266"/>
        </w:trPr>
        <w:tc>
          <w:tcPr>
            <w:tcW w:w="9479" w:type="dxa"/>
            <w:gridSpan w:val="6"/>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 xml:space="preserve"> 4 семестр </w:t>
            </w:r>
          </w:p>
        </w:tc>
      </w:tr>
      <w:tr w:rsidR="007746FB" w:rsidRPr="007746FB" w:rsidTr="007746FB">
        <w:trPr>
          <w:cantSplit/>
          <w:trHeight w:val="266"/>
        </w:trPr>
        <w:tc>
          <w:tcPr>
            <w:tcW w:w="521"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w:t>
            </w:r>
          </w:p>
        </w:tc>
        <w:tc>
          <w:tcPr>
            <w:tcW w:w="4847"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72"/>
              </w:tabs>
              <w:spacing w:after="0" w:line="240" w:lineRule="auto"/>
              <w:jc w:val="both"/>
              <w:rPr>
                <w:rFonts w:ascii="Times New Roman" w:eastAsia="Times New Roman" w:hAnsi="Times New Roman" w:cs="Times New Roman"/>
                <w:color w:val="000000"/>
                <w:sz w:val="24"/>
                <w:szCs w:val="24"/>
                <w:lang w:val="uk-UA"/>
              </w:rPr>
            </w:pPr>
            <w:r w:rsidRPr="007746FB">
              <w:rPr>
                <w:rFonts w:ascii="Times New Roman" w:eastAsia="Times New Roman" w:hAnsi="Times New Roman" w:cs="Times New Roman"/>
                <w:color w:val="000000"/>
                <w:sz w:val="24"/>
                <w:szCs w:val="24"/>
                <w:lang w:val="uk-UA"/>
              </w:rPr>
              <w:t>Поняття і предмет адміністративного права.</w:t>
            </w:r>
          </w:p>
          <w:p w:rsidR="007746FB" w:rsidRPr="007746FB" w:rsidRDefault="007746FB" w:rsidP="007746FB">
            <w:pPr>
              <w:keepNext/>
              <w:tabs>
                <w:tab w:val="left" w:pos="72"/>
                <w:tab w:val="left" w:pos="851"/>
              </w:tabs>
              <w:spacing w:after="0" w:line="240" w:lineRule="auto"/>
              <w:jc w:val="both"/>
              <w:outlineLvl w:val="7"/>
              <w:rPr>
                <w:rFonts w:ascii="Times New Roman" w:eastAsia="Times New Roman" w:hAnsi="Times New Roman" w:cs="Times New Roman"/>
                <w:sz w:val="24"/>
                <w:szCs w:val="24"/>
                <w:lang w:val="uk-UA"/>
              </w:rPr>
            </w:pPr>
            <w:r w:rsidRPr="007746FB">
              <w:rPr>
                <w:rFonts w:ascii="Times New Roman" w:eastAsia="Times New Roman" w:hAnsi="Times New Roman" w:cs="Times New Roman"/>
                <w:color w:val="000000"/>
                <w:sz w:val="24"/>
                <w:szCs w:val="20"/>
                <w:lang w:val="uk-UA"/>
              </w:rPr>
              <w:t>Публічне управління, його зміст і принципи</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w:t>
            </w:r>
          </w:p>
        </w:tc>
      </w:tr>
      <w:tr w:rsidR="007746FB" w:rsidRPr="007746FB" w:rsidTr="007746FB">
        <w:trPr>
          <w:cantSplit/>
          <w:trHeight w:val="266"/>
        </w:trPr>
        <w:tc>
          <w:tcPr>
            <w:tcW w:w="521"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w:t>
            </w:r>
          </w:p>
        </w:tc>
        <w:tc>
          <w:tcPr>
            <w:tcW w:w="4847"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keepNext/>
              <w:tabs>
                <w:tab w:val="left" w:pos="72"/>
                <w:tab w:val="left" w:pos="851"/>
              </w:tabs>
              <w:spacing w:after="0" w:line="240" w:lineRule="auto"/>
              <w:jc w:val="both"/>
              <w:outlineLvl w:val="7"/>
              <w:rPr>
                <w:rFonts w:ascii="Times New Roman" w:eastAsia="Times New Roman" w:hAnsi="Times New Roman" w:cs="Times New Roman"/>
                <w:sz w:val="24"/>
                <w:szCs w:val="20"/>
                <w:lang w:val="uk-UA"/>
              </w:rPr>
            </w:pPr>
            <w:r w:rsidRPr="007746FB">
              <w:rPr>
                <w:rFonts w:ascii="Times New Roman" w:eastAsia="Times New Roman" w:hAnsi="Times New Roman" w:cs="Times New Roman"/>
                <w:sz w:val="24"/>
                <w:szCs w:val="24"/>
                <w:lang w:val="uk-UA"/>
              </w:rPr>
              <w:t xml:space="preserve">Адміністративно-правові норми та адміністративно-правові відносини.  </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w:t>
            </w:r>
          </w:p>
        </w:tc>
      </w:tr>
      <w:tr w:rsidR="007746FB" w:rsidRPr="007746FB" w:rsidTr="007746FB">
        <w:trPr>
          <w:cantSplit/>
          <w:trHeight w:val="266"/>
        </w:trPr>
        <w:tc>
          <w:tcPr>
            <w:tcW w:w="521"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5.</w:t>
            </w:r>
          </w:p>
        </w:tc>
        <w:tc>
          <w:tcPr>
            <w:tcW w:w="4847"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keepNext/>
              <w:tabs>
                <w:tab w:val="left" w:pos="72"/>
                <w:tab w:val="left" w:pos="851"/>
              </w:tabs>
              <w:spacing w:after="0" w:line="240" w:lineRule="auto"/>
              <w:jc w:val="both"/>
              <w:outlineLvl w:val="7"/>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Суб’єкти адміністративного права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34</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34</w:t>
            </w:r>
          </w:p>
        </w:tc>
      </w:tr>
      <w:tr w:rsidR="007746FB" w:rsidRPr="007746FB" w:rsidTr="007746FB">
        <w:trPr>
          <w:cantSplit/>
          <w:trHeight w:val="266"/>
        </w:trPr>
        <w:tc>
          <w:tcPr>
            <w:tcW w:w="521"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w:t>
            </w:r>
          </w:p>
        </w:tc>
        <w:tc>
          <w:tcPr>
            <w:tcW w:w="4847"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72"/>
              </w:tabs>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Органи публічної адміністрації. Публічна служба.</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40</w:t>
            </w:r>
          </w:p>
        </w:tc>
      </w:tr>
      <w:tr w:rsidR="007746FB" w:rsidRPr="007746FB" w:rsidTr="007746FB">
        <w:trPr>
          <w:cantSplit/>
          <w:trHeight w:val="266"/>
        </w:trPr>
        <w:tc>
          <w:tcPr>
            <w:tcW w:w="521"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5.</w:t>
            </w:r>
          </w:p>
        </w:tc>
        <w:tc>
          <w:tcPr>
            <w:tcW w:w="4847"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72"/>
              </w:tabs>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Контрольна робота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8</w:t>
            </w:r>
          </w:p>
        </w:tc>
      </w:tr>
      <w:tr w:rsidR="007746FB" w:rsidRPr="007746FB" w:rsidTr="007746FB">
        <w:trPr>
          <w:cantSplit/>
          <w:trHeight w:val="266"/>
        </w:trPr>
        <w:tc>
          <w:tcPr>
            <w:tcW w:w="521"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6.</w:t>
            </w:r>
          </w:p>
        </w:tc>
        <w:tc>
          <w:tcPr>
            <w:tcW w:w="4847"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72"/>
              </w:tabs>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Диференційований залік</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r>
      <w:tr w:rsidR="007746FB" w:rsidRPr="007746FB" w:rsidTr="007746FB">
        <w:trPr>
          <w:cantSplit/>
          <w:trHeight w:val="266"/>
        </w:trPr>
        <w:tc>
          <w:tcPr>
            <w:tcW w:w="521"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sz w:val="24"/>
                <w:szCs w:val="24"/>
                <w:lang w:val="uk-UA"/>
              </w:rPr>
            </w:pPr>
          </w:p>
        </w:tc>
        <w:tc>
          <w:tcPr>
            <w:tcW w:w="4847"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72"/>
              </w:tabs>
              <w:spacing w:after="0" w:line="240" w:lineRule="auto"/>
              <w:jc w:val="both"/>
              <w:rPr>
                <w:rFonts w:ascii="Times New Roman" w:eastAsia="Times New Roman" w:hAnsi="Times New Roman" w:cs="Times New Roman"/>
                <w:i/>
                <w:sz w:val="24"/>
                <w:szCs w:val="24"/>
                <w:lang w:val="uk-UA"/>
              </w:rPr>
            </w:pPr>
            <w:r w:rsidRPr="007746FB">
              <w:rPr>
                <w:rFonts w:ascii="Times New Roman" w:eastAsia="Times New Roman" w:hAnsi="Times New Roman" w:cs="Times New Roman"/>
                <w:b/>
                <w:sz w:val="24"/>
                <w:szCs w:val="24"/>
                <w:lang w:val="uk-UA"/>
              </w:rPr>
              <w:t xml:space="preserve">                      </w:t>
            </w:r>
            <w:r w:rsidRPr="007746FB">
              <w:rPr>
                <w:rFonts w:ascii="Times New Roman" w:eastAsia="Times New Roman" w:hAnsi="Times New Roman" w:cs="Times New Roman"/>
                <w:b/>
                <w:i/>
                <w:sz w:val="24"/>
                <w:szCs w:val="24"/>
                <w:lang w:val="uk-UA"/>
              </w:rPr>
              <w:t>Усього за 4 семестр</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98</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88</w:t>
            </w:r>
          </w:p>
        </w:tc>
      </w:tr>
      <w:tr w:rsidR="007746FB" w:rsidRPr="007746FB" w:rsidTr="007746FB">
        <w:trPr>
          <w:cantSplit/>
          <w:trHeight w:val="266"/>
        </w:trPr>
        <w:tc>
          <w:tcPr>
            <w:tcW w:w="521"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sz w:val="24"/>
                <w:szCs w:val="24"/>
                <w:lang w:val="uk-UA"/>
              </w:rPr>
            </w:pPr>
          </w:p>
        </w:tc>
        <w:tc>
          <w:tcPr>
            <w:tcW w:w="4847"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72"/>
              </w:tabs>
              <w:spacing w:after="0" w:line="240" w:lineRule="auto"/>
              <w:jc w:val="both"/>
              <w:rPr>
                <w:rFonts w:ascii="Times New Roman" w:eastAsia="Times New Roman" w:hAnsi="Times New Roman" w:cs="Times New Roman"/>
                <w:b/>
                <w:i/>
                <w:sz w:val="24"/>
                <w:szCs w:val="24"/>
                <w:lang w:val="uk-UA"/>
              </w:rPr>
            </w:pPr>
            <w:r w:rsidRPr="007746FB">
              <w:rPr>
                <w:rFonts w:ascii="Times New Roman" w:eastAsia="Times New Roman" w:hAnsi="Times New Roman" w:cs="Times New Roman"/>
                <w:b/>
                <w:i/>
                <w:sz w:val="24"/>
                <w:szCs w:val="24"/>
                <w:lang w:val="uk-UA"/>
              </w:rPr>
              <w:t>Усього за  модулем №1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120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6</w:t>
            </w:r>
          </w:p>
        </w:tc>
        <w:tc>
          <w:tcPr>
            <w:tcW w:w="993"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108</w:t>
            </w:r>
          </w:p>
        </w:tc>
      </w:tr>
      <w:tr w:rsidR="007746FB" w:rsidRPr="007746FB" w:rsidTr="007746FB">
        <w:trPr>
          <w:cantSplit/>
          <w:trHeight w:val="266"/>
        </w:trPr>
        <w:tc>
          <w:tcPr>
            <w:tcW w:w="9479" w:type="dxa"/>
            <w:gridSpan w:val="6"/>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color w:val="000000"/>
                <w:sz w:val="24"/>
                <w:szCs w:val="24"/>
                <w:lang w:val="uk-UA"/>
              </w:rPr>
              <w:t>Модуль № 2 “Методи і форми публічного адміністрування”</w:t>
            </w:r>
            <w:r w:rsidRPr="007746FB">
              <w:rPr>
                <w:rFonts w:ascii="Times New Roman" w:eastAsia="Times New Roman" w:hAnsi="Times New Roman" w:cs="Times New Roman"/>
                <w:b/>
                <w:bCs/>
                <w:sz w:val="24"/>
                <w:szCs w:val="24"/>
                <w:lang w:val="uk-UA"/>
              </w:rPr>
              <w:t xml:space="preserve">  </w:t>
            </w:r>
          </w:p>
        </w:tc>
      </w:tr>
      <w:tr w:rsidR="007746FB" w:rsidRPr="007746FB" w:rsidTr="007746FB">
        <w:trPr>
          <w:cantSplit/>
          <w:trHeight w:val="266"/>
        </w:trPr>
        <w:tc>
          <w:tcPr>
            <w:tcW w:w="9479" w:type="dxa"/>
            <w:gridSpan w:val="6"/>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5 семестр</w:t>
            </w:r>
          </w:p>
        </w:tc>
      </w:tr>
      <w:tr w:rsidR="007746FB" w:rsidRPr="007746FB" w:rsidTr="007746FB">
        <w:trPr>
          <w:cantSplit/>
          <w:trHeight w:val="266"/>
        </w:trPr>
        <w:tc>
          <w:tcPr>
            <w:tcW w:w="521"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7..</w:t>
            </w:r>
          </w:p>
        </w:tc>
        <w:tc>
          <w:tcPr>
            <w:tcW w:w="4847"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72"/>
              </w:tabs>
              <w:spacing w:after="0" w:line="240" w:lineRule="auto"/>
              <w:jc w:val="both"/>
              <w:rPr>
                <w:rFonts w:ascii="Times New Roman" w:eastAsia="Times New Roman" w:hAnsi="Times New Roman" w:cs="Times New Roman"/>
                <w:bCs/>
                <w:sz w:val="24"/>
                <w:szCs w:val="24"/>
                <w:lang w:val="uk-UA"/>
              </w:rPr>
            </w:pPr>
            <w:r w:rsidRPr="007746FB">
              <w:rPr>
                <w:rFonts w:ascii="Times New Roman" w:eastAsia="Times New Roman" w:hAnsi="Times New Roman" w:cs="Times New Roman"/>
                <w:color w:val="000000"/>
                <w:sz w:val="24"/>
                <w:szCs w:val="24"/>
                <w:lang w:val="uk-UA"/>
              </w:rPr>
              <w:t>Методи публічного управління.</w:t>
            </w:r>
          </w:p>
        </w:tc>
        <w:tc>
          <w:tcPr>
            <w:tcW w:w="992"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sz w:val="24"/>
                <w:szCs w:val="24"/>
                <w:lang w:val="uk-UA"/>
              </w:rPr>
              <w:t>4</w:t>
            </w:r>
          </w:p>
        </w:tc>
        <w:tc>
          <w:tcPr>
            <w:tcW w:w="1134"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w:t>
            </w:r>
          </w:p>
        </w:tc>
      </w:tr>
      <w:tr w:rsidR="007746FB" w:rsidRPr="007746FB" w:rsidTr="007746FB">
        <w:trPr>
          <w:cantSplit/>
          <w:trHeight w:val="266"/>
        </w:trPr>
        <w:tc>
          <w:tcPr>
            <w:tcW w:w="521"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8..</w:t>
            </w:r>
          </w:p>
        </w:tc>
        <w:tc>
          <w:tcPr>
            <w:tcW w:w="4847"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rPr>
                <w:rFonts w:ascii="Times New Roman" w:eastAsia="Times New Roman" w:hAnsi="Times New Roman" w:cs="Times New Roman"/>
                <w:sz w:val="24"/>
                <w:szCs w:val="24"/>
                <w:lang w:val="uk-UA"/>
              </w:rPr>
            </w:pPr>
            <w:r w:rsidRPr="007746FB">
              <w:rPr>
                <w:rFonts w:ascii="Times New Roman" w:eastAsia="Times New Roman" w:hAnsi="Times New Roman" w:cs="Times New Roman"/>
                <w:color w:val="000000"/>
                <w:sz w:val="24"/>
                <w:szCs w:val="24"/>
                <w:lang w:val="uk-UA"/>
              </w:rPr>
              <w:t>Адміністративний примус.</w:t>
            </w:r>
          </w:p>
        </w:tc>
        <w:tc>
          <w:tcPr>
            <w:tcW w:w="992"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w:t>
            </w:r>
          </w:p>
        </w:tc>
        <w:tc>
          <w:tcPr>
            <w:tcW w:w="1134"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w:t>
            </w:r>
          </w:p>
        </w:tc>
      </w:tr>
      <w:tr w:rsidR="007746FB" w:rsidRPr="007746FB" w:rsidTr="007746FB">
        <w:trPr>
          <w:cantSplit/>
          <w:trHeight w:val="266"/>
        </w:trPr>
        <w:tc>
          <w:tcPr>
            <w:tcW w:w="521"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9..</w:t>
            </w:r>
          </w:p>
        </w:tc>
        <w:tc>
          <w:tcPr>
            <w:tcW w:w="4847"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rPr>
                <w:rFonts w:ascii="Times New Roman" w:eastAsia="Times New Roman" w:hAnsi="Times New Roman" w:cs="Times New Roman"/>
                <w:sz w:val="24"/>
                <w:szCs w:val="24"/>
                <w:lang w:val="uk-UA"/>
              </w:rPr>
            </w:pPr>
            <w:r w:rsidRPr="007746FB">
              <w:rPr>
                <w:rFonts w:ascii="Times New Roman" w:eastAsia="Times New Roman" w:hAnsi="Times New Roman" w:cs="Times New Roman"/>
                <w:color w:val="000000"/>
                <w:sz w:val="24"/>
                <w:szCs w:val="24"/>
                <w:lang w:val="uk-UA"/>
              </w:rPr>
              <w:t xml:space="preserve">Форми публічного управління. </w:t>
            </w:r>
            <w:r w:rsidRPr="007746FB">
              <w:rPr>
                <w:rFonts w:ascii="Times New Roman" w:eastAsia="Times New Roman" w:hAnsi="Times New Roman" w:cs="Times New Roman"/>
                <w:sz w:val="24"/>
                <w:szCs w:val="24"/>
                <w:lang w:val="uk-UA"/>
              </w:rPr>
              <w:t>Управлінські акти</w:t>
            </w:r>
          </w:p>
        </w:tc>
        <w:tc>
          <w:tcPr>
            <w:tcW w:w="992"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10</w:t>
            </w:r>
          </w:p>
        </w:tc>
      </w:tr>
      <w:tr w:rsidR="007746FB" w:rsidRPr="007746FB" w:rsidTr="007746FB">
        <w:trPr>
          <w:cantSplit/>
          <w:trHeight w:val="266"/>
        </w:trPr>
        <w:tc>
          <w:tcPr>
            <w:tcW w:w="521"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10.</w:t>
            </w:r>
          </w:p>
        </w:tc>
        <w:tc>
          <w:tcPr>
            <w:tcW w:w="4847"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Надання адміністративних послуг.</w:t>
            </w:r>
          </w:p>
        </w:tc>
        <w:tc>
          <w:tcPr>
            <w:tcW w:w="992"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8</w:t>
            </w:r>
          </w:p>
        </w:tc>
      </w:tr>
      <w:tr w:rsidR="007746FB" w:rsidRPr="007746FB" w:rsidTr="007746FB">
        <w:trPr>
          <w:cantSplit/>
          <w:trHeight w:val="266"/>
        </w:trPr>
        <w:tc>
          <w:tcPr>
            <w:tcW w:w="521"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11.</w:t>
            </w:r>
          </w:p>
        </w:tc>
        <w:tc>
          <w:tcPr>
            <w:tcW w:w="4847"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rPr>
                <w:rFonts w:ascii="Times New Roman" w:eastAsia="Times New Roman" w:hAnsi="Times New Roman" w:cs="Times New Roman"/>
                <w:sz w:val="24"/>
                <w:szCs w:val="24"/>
                <w:lang w:val="uk-UA"/>
              </w:rPr>
            </w:pPr>
            <w:r w:rsidRPr="007746FB">
              <w:rPr>
                <w:rFonts w:ascii="Times New Roman" w:eastAsia="Times New Roman" w:hAnsi="Times New Roman" w:cs="Times New Roman"/>
                <w:color w:val="000000"/>
                <w:sz w:val="24"/>
                <w:szCs w:val="24"/>
                <w:lang w:val="uk-UA"/>
              </w:rPr>
              <w:t>Забезпечення законності і дисципліни  в   публічному управлінні</w:t>
            </w:r>
            <w:r w:rsidRPr="007746FB">
              <w:rPr>
                <w:rFonts w:ascii="Times New Roman" w:eastAsia="Times New Roman" w:hAnsi="Times New Roman" w:cs="Times New Roman"/>
                <w:color w:val="000000"/>
                <w:sz w:val="28"/>
                <w:szCs w:val="24"/>
                <w:lang w:val="uk-UA"/>
              </w:rPr>
              <w:t>.</w:t>
            </w:r>
          </w:p>
        </w:tc>
        <w:tc>
          <w:tcPr>
            <w:tcW w:w="992"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8</w:t>
            </w:r>
          </w:p>
        </w:tc>
      </w:tr>
      <w:tr w:rsidR="007746FB" w:rsidRPr="007746FB" w:rsidTr="007746FB">
        <w:trPr>
          <w:cantSplit/>
          <w:trHeight w:val="266"/>
        </w:trPr>
        <w:tc>
          <w:tcPr>
            <w:tcW w:w="521"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12.</w:t>
            </w:r>
          </w:p>
        </w:tc>
        <w:tc>
          <w:tcPr>
            <w:tcW w:w="4847"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Особливості публічного адміністрування в окремих галузях і сферах</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w:t>
            </w:r>
          </w:p>
        </w:tc>
      </w:tr>
      <w:tr w:rsidR="007746FB" w:rsidRPr="007746FB" w:rsidTr="007746FB">
        <w:trPr>
          <w:cantSplit/>
          <w:trHeight w:val="266"/>
        </w:trPr>
        <w:tc>
          <w:tcPr>
            <w:tcW w:w="521"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13.</w:t>
            </w:r>
          </w:p>
        </w:tc>
        <w:tc>
          <w:tcPr>
            <w:tcW w:w="4847"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Екзамен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r>
      <w:tr w:rsidR="007746FB" w:rsidRPr="007746FB" w:rsidTr="007746FB">
        <w:trPr>
          <w:cantSplit/>
          <w:trHeight w:val="266"/>
        </w:trPr>
        <w:tc>
          <w:tcPr>
            <w:tcW w:w="521"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sz w:val="24"/>
                <w:szCs w:val="24"/>
                <w:lang w:val="uk-UA"/>
              </w:rPr>
            </w:pPr>
          </w:p>
        </w:tc>
        <w:tc>
          <w:tcPr>
            <w:tcW w:w="4847"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rPr>
                <w:rFonts w:ascii="Times New Roman" w:eastAsia="Times New Roman" w:hAnsi="Times New Roman" w:cs="Times New Roman"/>
                <w:i/>
                <w:sz w:val="24"/>
                <w:szCs w:val="24"/>
                <w:lang w:val="uk-UA"/>
              </w:rPr>
            </w:pPr>
            <w:r w:rsidRPr="007746FB">
              <w:rPr>
                <w:rFonts w:ascii="Times New Roman" w:eastAsia="Times New Roman" w:hAnsi="Times New Roman" w:cs="Times New Roman"/>
                <w:b/>
                <w:i/>
                <w:sz w:val="24"/>
                <w:szCs w:val="24"/>
                <w:lang w:val="uk-UA"/>
              </w:rPr>
              <w:t xml:space="preserve">        Усього за  модулем № 2</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42</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34</w:t>
            </w:r>
          </w:p>
        </w:tc>
      </w:tr>
      <w:tr w:rsidR="007746FB" w:rsidRPr="007746FB" w:rsidTr="007746FB">
        <w:trPr>
          <w:cantSplit/>
          <w:trHeight w:val="266"/>
        </w:trPr>
        <w:tc>
          <w:tcPr>
            <w:tcW w:w="9479" w:type="dxa"/>
            <w:gridSpan w:val="6"/>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Модуль № 3 «Підготовка та захист курсової роботи»</w:t>
            </w:r>
          </w:p>
        </w:tc>
      </w:tr>
      <w:tr w:rsidR="007746FB" w:rsidRPr="007746FB" w:rsidTr="007746FB">
        <w:trPr>
          <w:cantSplit/>
          <w:trHeight w:val="266"/>
        </w:trPr>
        <w:tc>
          <w:tcPr>
            <w:tcW w:w="521"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14.</w:t>
            </w:r>
          </w:p>
        </w:tc>
        <w:tc>
          <w:tcPr>
            <w:tcW w:w="4847"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Курсова робота.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both"/>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 xml:space="preserve">     36</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36</w:t>
            </w:r>
          </w:p>
        </w:tc>
      </w:tr>
      <w:tr w:rsidR="007746FB" w:rsidRPr="007746FB" w:rsidTr="007746FB">
        <w:trPr>
          <w:cantSplit/>
          <w:trHeight w:val="266"/>
        </w:trPr>
        <w:tc>
          <w:tcPr>
            <w:tcW w:w="521"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sz w:val="24"/>
                <w:szCs w:val="24"/>
                <w:lang w:val="uk-UA"/>
              </w:rPr>
            </w:pPr>
          </w:p>
        </w:tc>
        <w:tc>
          <w:tcPr>
            <w:tcW w:w="4847"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keepNext/>
              <w:spacing w:after="60" w:line="240" w:lineRule="auto"/>
              <w:outlineLvl w:val="3"/>
              <w:rPr>
                <w:rFonts w:ascii="Times New Roman" w:eastAsia="Times New Roman" w:hAnsi="Times New Roman" w:cs="Times New Roman"/>
                <w:b/>
                <w:bCs/>
                <w:i/>
                <w:sz w:val="24"/>
                <w:szCs w:val="24"/>
                <w:lang w:val="uk-UA"/>
              </w:rPr>
            </w:pPr>
            <w:r w:rsidRPr="007746FB">
              <w:rPr>
                <w:rFonts w:ascii="Times New Roman" w:eastAsia="Times New Roman" w:hAnsi="Times New Roman" w:cs="Times New Roman"/>
                <w:b/>
                <w:bCs/>
                <w:i/>
                <w:sz w:val="24"/>
                <w:szCs w:val="24"/>
                <w:lang w:val="uk-UA"/>
              </w:rPr>
              <w:t xml:space="preserve">          Усього за модулем № 3</w:t>
            </w:r>
          </w:p>
        </w:tc>
        <w:tc>
          <w:tcPr>
            <w:tcW w:w="992"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36</w:t>
            </w:r>
          </w:p>
        </w:tc>
        <w:tc>
          <w:tcPr>
            <w:tcW w:w="992"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 xml:space="preserve">– </w:t>
            </w:r>
          </w:p>
        </w:tc>
        <w:tc>
          <w:tcPr>
            <w:tcW w:w="993"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36</w:t>
            </w:r>
          </w:p>
        </w:tc>
      </w:tr>
      <w:tr w:rsidR="007746FB" w:rsidRPr="007746FB" w:rsidTr="007746FB">
        <w:trPr>
          <w:cantSplit/>
          <w:trHeight w:val="266"/>
        </w:trPr>
        <w:tc>
          <w:tcPr>
            <w:tcW w:w="521"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sz w:val="24"/>
                <w:szCs w:val="24"/>
                <w:lang w:val="uk-UA"/>
              </w:rPr>
            </w:pPr>
          </w:p>
        </w:tc>
        <w:tc>
          <w:tcPr>
            <w:tcW w:w="4847"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rPr>
                <w:rFonts w:ascii="Times New Roman" w:eastAsia="Times New Roman" w:hAnsi="Times New Roman" w:cs="Times New Roman"/>
                <w:i/>
                <w:sz w:val="24"/>
                <w:szCs w:val="24"/>
                <w:lang w:val="uk-UA"/>
              </w:rPr>
            </w:pPr>
            <w:r w:rsidRPr="007746FB">
              <w:rPr>
                <w:rFonts w:ascii="Times New Roman" w:eastAsia="Times New Roman" w:hAnsi="Times New Roman" w:cs="Times New Roman"/>
                <w:b/>
                <w:i/>
                <w:sz w:val="24"/>
                <w:szCs w:val="24"/>
                <w:lang w:val="uk-UA"/>
              </w:rPr>
              <w:t xml:space="preserve">          Усього за 5 семестр</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78</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70</w:t>
            </w:r>
          </w:p>
        </w:tc>
      </w:tr>
      <w:tr w:rsidR="007746FB" w:rsidRPr="007746FB" w:rsidTr="007746FB">
        <w:trPr>
          <w:cantSplit/>
          <w:trHeight w:val="323"/>
        </w:trPr>
        <w:tc>
          <w:tcPr>
            <w:tcW w:w="5368" w:type="dxa"/>
            <w:gridSpan w:val="2"/>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keepNext/>
              <w:tabs>
                <w:tab w:val="left" w:pos="851"/>
              </w:tabs>
              <w:spacing w:after="0" w:line="240" w:lineRule="auto"/>
              <w:jc w:val="center"/>
              <w:outlineLvl w:val="7"/>
              <w:rPr>
                <w:rFonts w:ascii="Times New Roman" w:eastAsia="Times New Roman" w:hAnsi="Times New Roman" w:cs="Times New Roman"/>
                <w:b/>
                <w:i/>
                <w:sz w:val="24"/>
                <w:szCs w:val="20"/>
                <w:lang w:val="uk-UA"/>
              </w:rPr>
            </w:pPr>
            <w:r w:rsidRPr="007746FB">
              <w:rPr>
                <w:rFonts w:ascii="Times New Roman" w:eastAsia="Times New Roman" w:hAnsi="Times New Roman" w:cs="Times New Roman"/>
                <w:b/>
                <w:i/>
                <w:sz w:val="24"/>
                <w:szCs w:val="20"/>
                <w:lang w:val="uk-UA"/>
              </w:rPr>
              <w:t>Усього за  навчальною дисципліною</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keepNext/>
              <w:tabs>
                <w:tab w:val="left" w:pos="851"/>
              </w:tabs>
              <w:spacing w:after="0" w:line="240" w:lineRule="auto"/>
              <w:jc w:val="center"/>
              <w:outlineLvl w:val="7"/>
              <w:rPr>
                <w:rFonts w:ascii="Times New Roman" w:eastAsia="Times New Roman" w:hAnsi="Times New Roman" w:cs="Times New Roman"/>
                <w:b/>
                <w:i/>
                <w:sz w:val="24"/>
                <w:szCs w:val="20"/>
                <w:lang w:val="uk-UA"/>
              </w:rPr>
            </w:pPr>
            <w:r w:rsidRPr="007746FB">
              <w:rPr>
                <w:rFonts w:ascii="Times New Roman" w:eastAsia="Times New Roman" w:hAnsi="Times New Roman" w:cs="Times New Roman"/>
                <w:b/>
                <w:i/>
                <w:sz w:val="24"/>
                <w:szCs w:val="20"/>
                <w:lang w:val="uk-UA"/>
              </w:rPr>
              <w:t>198</w:t>
            </w:r>
          </w:p>
        </w:tc>
        <w:tc>
          <w:tcPr>
            <w:tcW w:w="992"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keepNext/>
              <w:tabs>
                <w:tab w:val="left" w:pos="851"/>
              </w:tabs>
              <w:spacing w:after="0" w:line="240" w:lineRule="auto"/>
              <w:jc w:val="center"/>
              <w:outlineLvl w:val="7"/>
              <w:rPr>
                <w:rFonts w:ascii="Times New Roman" w:eastAsia="Times New Roman" w:hAnsi="Times New Roman" w:cs="Times New Roman"/>
                <w:b/>
                <w:i/>
                <w:sz w:val="24"/>
                <w:szCs w:val="20"/>
                <w:lang w:val="uk-UA"/>
              </w:rPr>
            </w:pPr>
            <w:r w:rsidRPr="007746FB">
              <w:rPr>
                <w:rFonts w:ascii="Times New Roman" w:eastAsia="Times New Roman" w:hAnsi="Times New Roman" w:cs="Times New Roman"/>
                <w:b/>
                <w:i/>
                <w:sz w:val="24"/>
                <w:szCs w:val="20"/>
                <w:lang w:val="uk-UA"/>
              </w:rPr>
              <w:t>6</w:t>
            </w:r>
          </w:p>
        </w:tc>
        <w:tc>
          <w:tcPr>
            <w:tcW w:w="993"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b/>
                <w:i/>
                <w:sz w:val="24"/>
                <w:szCs w:val="24"/>
                <w:lang w:val="uk-UA"/>
              </w:rPr>
            </w:pPr>
            <w:r w:rsidRPr="007746FB">
              <w:rPr>
                <w:rFonts w:ascii="Times New Roman" w:eastAsia="Times New Roman" w:hAnsi="Times New Roman" w:cs="Times New Roman"/>
                <w:b/>
                <w:i/>
                <w:sz w:val="24"/>
                <w:szCs w:val="24"/>
                <w:lang w:val="uk-UA"/>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b/>
                <w:i/>
                <w:sz w:val="24"/>
                <w:szCs w:val="24"/>
                <w:lang w:val="uk-UA"/>
              </w:rPr>
            </w:pPr>
            <w:r w:rsidRPr="007746FB">
              <w:rPr>
                <w:rFonts w:ascii="Times New Roman" w:eastAsia="Times New Roman" w:hAnsi="Times New Roman" w:cs="Times New Roman"/>
                <w:b/>
                <w:i/>
                <w:sz w:val="24"/>
                <w:szCs w:val="24"/>
                <w:lang w:val="uk-UA"/>
              </w:rPr>
              <w:t>178</w:t>
            </w:r>
          </w:p>
        </w:tc>
      </w:tr>
    </w:tbl>
    <w:p w:rsidR="007746FB" w:rsidRPr="007746FB" w:rsidRDefault="007746FB" w:rsidP="007746FB">
      <w:pPr>
        <w:tabs>
          <w:tab w:val="left" w:pos="851"/>
        </w:tabs>
        <w:spacing w:after="0" w:line="240" w:lineRule="auto"/>
        <w:jc w:val="center"/>
        <w:rPr>
          <w:rFonts w:ascii="Times New Roman" w:eastAsia="Times New Roman" w:hAnsi="Times New Roman" w:cs="Times New Roman"/>
          <w:sz w:val="16"/>
          <w:szCs w:val="24"/>
          <w:lang w:val="uk-UA"/>
        </w:rPr>
      </w:pPr>
    </w:p>
    <w:p w:rsidR="007746FB" w:rsidRPr="007746FB" w:rsidRDefault="007746FB" w:rsidP="007746FB">
      <w:pPr>
        <w:tabs>
          <w:tab w:val="left" w:pos="6545"/>
        </w:tabs>
        <w:spacing w:after="0" w:line="240" w:lineRule="auto"/>
        <w:rPr>
          <w:rFonts w:ascii="Times New Roman" w:eastAsia="Times New Roman" w:hAnsi="Times New Roman" w:cs="Times New Roman"/>
          <w:b/>
          <w:bCs/>
          <w:sz w:val="24"/>
          <w:szCs w:val="24"/>
          <w:lang w:val="uk-UA"/>
        </w:rPr>
      </w:pPr>
      <w:r w:rsidRPr="007746FB">
        <w:rPr>
          <w:rFonts w:ascii="Times New Roman" w:eastAsia="Times New Roman" w:hAnsi="Times New Roman" w:cs="Times New Roman"/>
          <w:b/>
          <w:bCs/>
          <w:sz w:val="24"/>
          <w:szCs w:val="24"/>
          <w:lang w:val="uk-UA"/>
        </w:rPr>
        <w:t xml:space="preserve"> </w:t>
      </w:r>
    </w:p>
    <w:p w:rsidR="007746FB" w:rsidRPr="007746FB" w:rsidRDefault="007746FB" w:rsidP="007746FB">
      <w:pPr>
        <w:tabs>
          <w:tab w:val="left" w:pos="6545"/>
        </w:tabs>
        <w:spacing w:after="0" w:line="240" w:lineRule="auto"/>
        <w:rPr>
          <w:rFonts w:ascii="Times New Roman" w:eastAsia="Times New Roman" w:hAnsi="Times New Roman" w:cs="Times New Roman"/>
          <w:b/>
          <w:bCs/>
          <w:sz w:val="24"/>
          <w:szCs w:val="24"/>
          <w:lang w:val="uk-UA"/>
        </w:rPr>
      </w:pPr>
    </w:p>
    <w:p w:rsidR="007746FB" w:rsidRPr="007746FB" w:rsidRDefault="007746FB" w:rsidP="007746FB">
      <w:pPr>
        <w:tabs>
          <w:tab w:val="left" w:pos="6545"/>
        </w:tabs>
        <w:spacing w:after="0" w:line="240" w:lineRule="auto"/>
        <w:rPr>
          <w:rFonts w:ascii="Times New Roman" w:eastAsia="Times New Roman" w:hAnsi="Times New Roman" w:cs="Times New Roman"/>
          <w:b/>
          <w:bCs/>
          <w:sz w:val="24"/>
          <w:szCs w:val="24"/>
          <w:lang w:val="uk-UA"/>
        </w:rPr>
      </w:pPr>
    </w:p>
    <w:p w:rsidR="007746FB" w:rsidRPr="007746FB" w:rsidRDefault="007746FB" w:rsidP="007746FB">
      <w:pPr>
        <w:tabs>
          <w:tab w:val="left" w:pos="1276"/>
        </w:tabs>
        <w:spacing w:after="0" w:line="240" w:lineRule="auto"/>
        <w:ind w:firstLine="709"/>
        <w:jc w:val="center"/>
        <w:rPr>
          <w:rFonts w:ascii="Times New Roman" w:eastAsia="Times New Roman" w:hAnsi="Times New Roman" w:cs="Times New Roman"/>
          <w:b/>
          <w:spacing w:val="-4"/>
          <w:sz w:val="24"/>
          <w:szCs w:val="24"/>
          <w:lang w:val="uk-UA"/>
        </w:rPr>
      </w:pPr>
      <w:r w:rsidRPr="007746FB">
        <w:rPr>
          <w:rFonts w:ascii="Times New Roman" w:eastAsia="Times New Roman" w:hAnsi="Times New Roman" w:cs="Times New Roman"/>
          <w:b/>
          <w:spacing w:val="-4"/>
          <w:sz w:val="24"/>
          <w:szCs w:val="24"/>
          <w:lang w:val="uk-UA"/>
        </w:rPr>
        <w:t>1.2. Проектування дидактичного процесу з видів навчальних занять та самостійна робота студента (зміст та обсяг)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350"/>
        <w:gridCol w:w="825"/>
        <w:gridCol w:w="1154"/>
        <w:gridCol w:w="817"/>
        <w:gridCol w:w="2827"/>
        <w:gridCol w:w="21"/>
      </w:tblGrid>
      <w:tr w:rsidR="007746FB" w:rsidRPr="007746FB" w:rsidTr="007746FB">
        <w:trPr>
          <w:tblHeader/>
        </w:trPr>
        <w:tc>
          <w:tcPr>
            <w:tcW w:w="286" w:type="pct"/>
            <w:vMerge w:val="restar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b/>
                <w:lang w:val="uk-UA"/>
              </w:rPr>
            </w:pPr>
            <w:r w:rsidRPr="007746FB">
              <w:rPr>
                <w:rFonts w:ascii="Times New Roman" w:eastAsia="Times New Roman" w:hAnsi="Times New Roman" w:cs="Times New Roman"/>
                <w:b/>
                <w:lang w:val="uk-UA"/>
              </w:rPr>
              <w:t>№</w:t>
            </w:r>
          </w:p>
          <w:p w:rsidR="007746FB" w:rsidRPr="007746FB" w:rsidRDefault="007746FB" w:rsidP="007746FB">
            <w:pPr>
              <w:tabs>
                <w:tab w:val="left" w:pos="1276"/>
              </w:tabs>
              <w:spacing w:after="0" w:line="240" w:lineRule="auto"/>
              <w:jc w:val="center"/>
              <w:rPr>
                <w:rFonts w:ascii="Times New Roman" w:eastAsia="Times New Roman" w:hAnsi="Times New Roman" w:cs="Times New Roman"/>
                <w:b/>
                <w:bCs/>
                <w:sz w:val="24"/>
                <w:szCs w:val="24"/>
                <w:lang w:val="uk-UA"/>
              </w:rPr>
            </w:pPr>
            <w:r w:rsidRPr="007746FB">
              <w:rPr>
                <w:rFonts w:ascii="Times New Roman" w:eastAsia="Times New Roman" w:hAnsi="Times New Roman" w:cs="Times New Roman"/>
                <w:b/>
                <w:lang w:val="uk-UA"/>
              </w:rPr>
              <w:t>пор</w:t>
            </w:r>
          </w:p>
        </w:tc>
        <w:tc>
          <w:tcPr>
            <w:tcW w:w="1754" w:type="pct"/>
            <w:vMerge w:val="restar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
                <w:bCs/>
                <w:sz w:val="24"/>
                <w:szCs w:val="24"/>
                <w:lang w:val="uk-UA"/>
              </w:rPr>
            </w:pPr>
            <w:r w:rsidRPr="007746FB">
              <w:rPr>
                <w:rFonts w:ascii="Times New Roman" w:eastAsia="Times New Roman" w:hAnsi="Times New Roman" w:cs="Times New Roman"/>
                <w:b/>
                <w:sz w:val="24"/>
                <w:szCs w:val="24"/>
                <w:lang w:val="uk-UA"/>
              </w:rPr>
              <w:t>Назва теми</w:t>
            </w:r>
          </w:p>
        </w:tc>
        <w:tc>
          <w:tcPr>
            <w:tcW w:w="1466" w:type="pct"/>
            <w:gridSpan w:val="3"/>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1276"/>
              </w:tabs>
              <w:spacing w:after="0" w:line="240" w:lineRule="auto"/>
              <w:ind w:right="-111"/>
              <w:jc w:val="center"/>
              <w:rPr>
                <w:rFonts w:ascii="Times New Roman" w:eastAsia="Times New Roman" w:hAnsi="Times New Roman" w:cs="Times New Roman"/>
                <w:b/>
                <w:bCs/>
                <w:sz w:val="24"/>
                <w:szCs w:val="24"/>
                <w:lang w:val="uk-UA"/>
              </w:rPr>
            </w:pPr>
            <w:r w:rsidRPr="007746FB">
              <w:rPr>
                <w:rFonts w:ascii="Times New Roman" w:eastAsia="Times New Roman" w:hAnsi="Times New Roman" w:cs="Times New Roman"/>
                <w:b/>
                <w:sz w:val="24"/>
                <w:szCs w:val="24"/>
                <w:lang w:val="uk-UA"/>
              </w:rPr>
              <w:t>Обсяг навчальних занять (год.)</w:t>
            </w:r>
          </w:p>
        </w:tc>
        <w:tc>
          <w:tcPr>
            <w:tcW w:w="1494" w:type="pct"/>
            <w:gridSpan w:val="2"/>
            <w:vMerge w:val="restart"/>
            <w:tcBorders>
              <w:top w:val="single" w:sz="4" w:space="0" w:color="auto"/>
              <w:left w:val="single" w:sz="4" w:space="0" w:color="auto"/>
              <w:bottom w:val="single" w:sz="4" w:space="0" w:color="auto"/>
              <w:right w:val="single" w:sz="4" w:space="0" w:color="auto"/>
            </w:tcBorders>
          </w:tcPr>
          <w:p w:rsidR="007746FB" w:rsidRPr="007746FB" w:rsidRDefault="007746FB" w:rsidP="007746FB">
            <w:pPr>
              <w:tabs>
                <w:tab w:val="left" w:pos="1276"/>
              </w:tabs>
              <w:spacing w:after="0" w:line="240" w:lineRule="auto"/>
              <w:jc w:val="center"/>
              <w:rPr>
                <w:rFonts w:ascii="Times New Roman" w:eastAsia="Times New Roman" w:hAnsi="Times New Roman" w:cs="Times New Roman"/>
                <w:sz w:val="24"/>
                <w:szCs w:val="24"/>
                <w:lang w:val="uk-UA"/>
              </w:rPr>
            </w:pPr>
          </w:p>
          <w:p w:rsidR="007746FB" w:rsidRPr="007746FB" w:rsidRDefault="007746FB" w:rsidP="007746FB">
            <w:pPr>
              <w:tabs>
                <w:tab w:val="left" w:pos="1276"/>
              </w:tabs>
              <w:spacing w:after="0" w:line="240" w:lineRule="auto"/>
              <w:jc w:val="center"/>
              <w:rPr>
                <w:rFonts w:ascii="Times New Roman" w:eastAsia="Times New Roman" w:hAnsi="Times New Roman" w:cs="Times New Roman"/>
                <w:b/>
                <w:bCs/>
                <w:sz w:val="24"/>
                <w:szCs w:val="24"/>
                <w:lang w:val="uk-UA"/>
              </w:rPr>
            </w:pPr>
            <w:r w:rsidRPr="007746FB">
              <w:rPr>
                <w:rFonts w:ascii="Times New Roman" w:eastAsia="Times New Roman" w:hAnsi="Times New Roman" w:cs="Times New Roman"/>
                <w:b/>
                <w:sz w:val="24"/>
                <w:szCs w:val="24"/>
                <w:lang w:val="uk-UA"/>
              </w:rPr>
              <w:t xml:space="preserve">Список </w:t>
            </w:r>
            <w:r w:rsidRPr="007746FB">
              <w:rPr>
                <w:rFonts w:ascii="Times New Roman" w:eastAsia="Times New Roman" w:hAnsi="Times New Roman" w:cs="Times New Roman"/>
                <w:b/>
                <w:sz w:val="24"/>
                <w:szCs w:val="24"/>
                <w:lang w:val="uk-UA"/>
              </w:rPr>
              <w:lastRenderedPageBreak/>
              <w:t>рекомендованих джерел</w:t>
            </w:r>
          </w:p>
        </w:tc>
      </w:tr>
      <w:tr w:rsidR="007746FB" w:rsidRPr="007746FB" w:rsidTr="007746FB">
        <w:trPr>
          <w:trHeight w:val="44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rPr>
                <w:rFonts w:ascii="Times New Roman" w:eastAsia="Times New Roman" w:hAnsi="Times New Roman" w:cs="Times New Roman"/>
                <w:b/>
                <w:bCs/>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rPr>
                <w:rFonts w:ascii="Times New Roman" w:eastAsia="Times New Roman" w:hAnsi="Times New Roman" w:cs="Times New Roman"/>
                <w:b/>
                <w:bCs/>
                <w:sz w:val="24"/>
                <w:szCs w:val="24"/>
                <w:lang w:val="uk-UA"/>
              </w:rPr>
            </w:pP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1276"/>
              </w:tabs>
              <w:spacing w:after="0" w:line="240" w:lineRule="auto"/>
              <w:rPr>
                <w:rFonts w:ascii="Times New Roman" w:eastAsia="Times New Roman" w:hAnsi="Times New Roman" w:cs="Times New Roman"/>
                <w:b/>
                <w:bCs/>
                <w:sz w:val="21"/>
                <w:szCs w:val="21"/>
                <w:lang w:val="uk-UA"/>
              </w:rPr>
            </w:pPr>
            <w:r w:rsidRPr="007746FB">
              <w:rPr>
                <w:rFonts w:ascii="Times New Roman" w:eastAsia="Times New Roman" w:hAnsi="Times New Roman" w:cs="Times New Roman"/>
                <w:b/>
                <w:sz w:val="21"/>
                <w:szCs w:val="21"/>
                <w:lang w:val="uk-UA"/>
              </w:rPr>
              <w:t>Лекції</w:t>
            </w:r>
          </w:p>
        </w:tc>
        <w:tc>
          <w:tcPr>
            <w:tcW w:w="606"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ind w:left="-108" w:right="-150"/>
              <w:jc w:val="center"/>
              <w:rPr>
                <w:rFonts w:ascii="Times New Roman" w:eastAsia="Times New Roman" w:hAnsi="Times New Roman" w:cs="Times New Roman"/>
                <w:b/>
                <w:lang w:val="uk-UA"/>
              </w:rPr>
            </w:pPr>
            <w:r w:rsidRPr="007746FB">
              <w:rPr>
                <w:rFonts w:ascii="Times New Roman" w:eastAsia="Times New Roman" w:hAnsi="Times New Roman" w:cs="Times New Roman"/>
                <w:b/>
                <w:lang w:val="uk-UA"/>
              </w:rPr>
              <w:t>Практичні</w:t>
            </w:r>
          </w:p>
          <w:p w:rsidR="007746FB" w:rsidRPr="007746FB" w:rsidRDefault="007746FB" w:rsidP="007746FB">
            <w:pPr>
              <w:tabs>
                <w:tab w:val="left" w:pos="1276"/>
              </w:tabs>
              <w:spacing w:after="0" w:line="240" w:lineRule="auto"/>
              <w:jc w:val="center"/>
              <w:rPr>
                <w:rFonts w:ascii="Times New Roman" w:eastAsia="Times New Roman" w:hAnsi="Times New Roman" w:cs="Times New Roman"/>
                <w:b/>
                <w:bCs/>
                <w:sz w:val="24"/>
                <w:szCs w:val="24"/>
                <w:lang w:val="uk-UA"/>
              </w:rPr>
            </w:pPr>
            <w:r w:rsidRPr="007746FB">
              <w:rPr>
                <w:rFonts w:ascii="Times New Roman" w:eastAsia="Times New Roman" w:hAnsi="Times New Roman" w:cs="Times New Roman"/>
                <w:b/>
                <w:lang w:val="uk-UA"/>
              </w:rPr>
              <w:t>заняття</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
                <w:bCs/>
                <w:sz w:val="24"/>
                <w:szCs w:val="24"/>
                <w:lang w:val="uk-UA"/>
              </w:rPr>
            </w:pPr>
            <w:r w:rsidRPr="007746FB">
              <w:rPr>
                <w:rFonts w:ascii="Times New Roman" w:eastAsia="Times New Roman" w:hAnsi="Times New Roman" w:cs="Times New Roman"/>
                <w:b/>
                <w:sz w:val="24"/>
                <w:szCs w:val="24"/>
                <w:lang w:val="uk-UA"/>
              </w:rPr>
              <w:t>СРС</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rPr>
                <w:rFonts w:ascii="Times New Roman" w:eastAsia="Times New Roman" w:hAnsi="Times New Roman" w:cs="Times New Roman"/>
                <w:b/>
                <w:bCs/>
                <w:sz w:val="24"/>
                <w:szCs w:val="24"/>
                <w:lang w:val="uk-UA"/>
              </w:rPr>
            </w:pPr>
          </w:p>
        </w:tc>
      </w:tr>
      <w:tr w:rsidR="007746FB" w:rsidRPr="007746FB" w:rsidTr="007746FB">
        <w:tc>
          <w:tcPr>
            <w:tcW w:w="286"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18"/>
                <w:szCs w:val="18"/>
                <w:lang w:val="uk-UA"/>
              </w:rPr>
            </w:pPr>
            <w:r w:rsidRPr="007746FB">
              <w:rPr>
                <w:rFonts w:ascii="Times New Roman" w:eastAsia="Times New Roman" w:hAnsi="Times New Roman" w:cs="Times New Roman"/>
                <w:bCs/>
                <w:sz w:val="18"/>
                <w:szCs w:val="18"/>
                <w:lang w:val="uk-UA"/>
              </w:rPr>
              <w:lastRenderedPageBreak/>
              <w:t>1</w:t>
            </w:r>
          </w:p>
        </w:tc>
        <w:tc>
          <w:tcPr>
            <w:tcW w:w="1754"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18"/>
                <w:szCs w:val="18"/>
                <w:lang w:val="uk-UA"/>
              </w:rPr>
            </w:pPr>
            <w:r w:rsidRPr="007746FB">
              <w:rPr>
                <w:rFonts w:ascii="Times New Roman" w:eastAsia="Times New Roman" w:hAnsi="Times New Roman" w:cs="Times New Roman"/>
                <w:bCs/>
                <w:sz w:val="18"/>
                <w:szCs w:val="18"/>
                <w:lang w:val="uk-UA"/>
              </w:rPr>
              <w:t>2</w:t>
            </w:r>
          </w:p>
        </w:tc>
        <w:tc>
          <w:tcPr>
            <w:tcW w:w="430"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sz w:val="18"/>
                <w:szCs w:val="18"/>
                <w:lang w:val="uk-UA"/>
              </w:rPr>
            </w:pPr>
            <w:r w:rsidRPr="007746FB">
              <w:rPr>
                <w:rFonts w:ascii="Times New Roman" w:eastAsia="Times New Roman" w:hAnsi="Times New Roman" w:cs="Times New Roman"/>
                <w:sz w:val="18"/>
                <w:szCs w:val="18"/>
                <w:lang w:val="uk-UA"/>
              </w:rPr>
              <w:t>3</w:t>
            </w:r>
          </w:p>
        </w:tc>
        <w:tc>
          <w:tcPr>
            <w:tcW w:w="606"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851"/>
              </w:tabs>
              <w:spacing w:after="0" w:line="240" w:lineRule="auto"/>
              <w:ind w:left="-108" w:right="-150"/>
              <w:jc w:val="center"/>
              <w:rPr>
                <w:rFonts w:ascii="Times New Roman" w:eastAsia="Times New Roman" w:hAnsi="Times New Roman" w:cs="Times New Roman"/>
                <w:sz w:val="18"/>
                <w:szCs w:val="18"/>
                <w:lang w:val="uk-UA"/>
              </w:rPr>
            </w:pPr>
            <w:r w:rsidRPr="007746FB">
              <w:rPr>
                <w:rFonts w:ascii="Times New Roman" w:eastAsia="Times New Roman" w:hAnsi="Times New Roman" w:cs="Times New Roman"/>
                <w:sz w:val="18"/>
                <w:szCs w:val="18"/>
                <w:lang w:val="uk-UA"/>
              </w:rPr>
              <w:t>4</w:t>
            </w:r>
          </w:p>
        </w:tc>
        <w:tc>
          <w:tcPr>
            <w:tcW w:w="430"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sz w:val="18"/>
                <w:szCs w:val="18"/>
                <w:lang w:val="uk-UA"/>
              </w:rPr>
            </w:pPr>
            <w:r w:rsidRPr="007746FB">
              <w:rPr>
                <w:rFonts w:ascii="Times New Roman" w:eastAsia="Times New Roman" w:hAnsi="Times New Roman" w:cs="Times New Roman"/>
                <w:sz w:val="18"/>
                <w:szCs w:val="18"/>
                <w:lang w:val="uk-UA"/>
              </w:rPr>
              <w:t>5</w:t>
            </w:r>
          </w:p>
        </w:tc>
        <w:tc>
          <w:tcPr>
            <w:tcW w:w="1494" w:type="pct"/>
            <w:gridSpan w:val="2"/>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18"/>
                <w:szCs w:val="18"/>
                <w:lang w:val="uk-UA"/>
              </w:rPr>
            </w:pPr>
            <w:r w:rsidRPr="007746FB">
              <w:rPr>
                <w:rFonts w:ascii="Times New Roman" w:eastAsia="Times New Roman" w:hAnsi="Times New Roman" w:cs="Times New Roman"/>
                <w:bCs/>
                <w:sz w:val="18"/>
                <w:szCs w:val="18"/>
                <w:lang w:val="uk-UA"/>
              </w:rPr>
              <w:t>6</w:t>
            </w:r>
          </w:p>
        </w:tc>
      </w:tr>
      <w:tr w:rsidR="007746FB" w:rsidRPr="007746FB" w:rsidTr="007746FB">
        <w:tc>
          <w:tcPr>
            <w:tcW w:w="5000" w:type="pct"/>
            <w:gridSpan w:val="7"/>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
                <w:bCs/>
                <w:sz w:val="24"/>
                <w:szCs w:val="24"/>
                <w:lang w:val="uk-UA"/>
              </w:rPr>
            </w:pPr>
            <w:r w:rsidRPr="007746FB">
              <w:rPr>
                <w:rFonts w:ascii="Times New Roman" w:eastAsia="Times New Roman" w:hAnsi="Times New Roman" w:cs="Times New Roman"/>
                <w:b/>
                <w:color w:val="000000"/>
                <w:sz w:val="24"/>
                <w:szCs w:val="24"/>
                <w:lang w:val="uk-UA"/>
              </w:rPr>
              <w:t>Модуль №1 “Загальнотеоретичні положення адміністративного права”</w:t>
            </w:r>
            <w:r w:rsidRPr="007746FB">
              <w:rPr>
                <w:rFonts w:ascii="Times New Roman" w:eastAsia="Times New Roman" w:hAnsi="Times New Roman" w:cs="Times New Roman"/>
                <w:b/>
                <w:bCs/>
                <w:sz w:val="24"/>
                <w:szCs w:val="24"/>
                <w:lang w:val="uk-UA"/>
              </w:rPr>
              <w:t xml:space="preserve">  </w:t>
            </w:r>
            <w:r w:rsidRPr="007746FB">
              <w:rPr>
                <w:rFonts w:ascii="Times New Roman" w:eastAsia="Times New Roman" w:hAnsi="Times New Roman" w:cs="Times New Roman"/>
                <w:b/>
                <w:sz w:val="24"/>
                <w:szCs w:val="24"/>
                <w:lang w:val="uk-UA"/>
              </w:rPr>
              <w:t xml:space="preserve"> </w:t>
            </w:r>
          </w:p>
        </w:tc>
      </w:tr>
      <w:tr w:rsidR="007746FB" w:rsidRPr="007746FB" w:rsidTr="007746FB">
        <w:tc>
          <w:tcPr>
            <w:tcW w:w="5000" w:type="pct"/>
            <w:gridSpan w:val="7"/>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
                <w:bCs/>
                <w:sz w:val="24"/>
                <w:szCs w:val="24"/>
                <w:lang w:val="uk-UA"/>
              </w:rPr>
            </w:pPr>
            <w:r w:rsidRPr="007746FB">
              <w:rPr>
                <w:rFonts w:ascii="Times New Roman" w:eastAsia="Times New Roman" w:hAnsi="Times New Roman" w:cs="Times New Roman"/>
                <w:b/>
                <w:bCs/>
                <w:sz w:val="24"/>
                <w:szCs w:val="24"/>
                <w:lang w:val="uk-UA"/>
              </w:rPr>
              <w:t xml:space="preserve">3 семестр </w:t>
            </w:r>
          </w:p>
        </w:tc>
      </w:tr>
      <w:tr w:rsidR="007746FB" w:rsidRPr="007746FB" w:rsidTr="007746FB">
        <w:tc>
          <w:tcPr>
            <w:tcW w:w="286"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1.</w:t>
            </w:r>
          </w:p>
        </w:tc>
        <w:tc>
          <w:tcPr>
            <w:tcW w:w="1754"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72"/>
              </w:tabs>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color w:val="000000"/>
                <w:sz w:val="24"/>
                <w:szCs w:val="24"/>
                <w:lang w:val="uk-UA"/>
              </w:rPr>
              <w:t xml:space="preserve">Поняття та предмет адміні- стративного права. </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w:t>
            </w:r>
          </w:p>
        </w:tc>
        <w:tc>
          <w:tcPr>
            <w:tcW w:w="606"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w:t>
            </w:r>
          </w:p>
        </w:tc>
        <w:tc>
          <w:tcPr>
            <w:tcW w:w="1494" w:type="pct"/>
            <w:gridSpan w:val="2"/>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[1; 6; 7; 17, с.5-22; 19, с.3-19; 20, с. 7-10; 21, с.5-24]</w:t>
            </w:r>
          </w:p>
        </w:tc>
      </w:tr>
      <w:tr w:rsidR="007746FB" w:rsidRPr="007746FB" w:rsidTr="007746FB">
        <w:tc>
          <w:tcPr>
            <w:tcW w:w="286"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2</w:t>
            </w:r>
          </w:p>
        </w:tc>
        <w:tc>
          <w:tcPr>
            <w:tcW w:w="1754"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72"/>
              </w:tabs>
              <w:spacing w:after="0" w:line="240" w:lineRule="auto"/>
              <w:jc w:val="both"/>
              <w:rPr>
                <w:rFonts w:ascii="Times New Roman" w:eastAsia="Times New Roman" w:hAnsi="Times New Roman" w:cs="Times New Roman"/>
                <w:color w:val="000000"/>
                <w:sz w:val="24"/>
                <w:szCs w:val="24"/>
                <w:lang w:val="uk-UA"/>
              </w:rPr>
            </w:pPr>
            <w:r w:rsidRPr="007746FB">
              <w:rPr>
                <w:rFonts w:ascii="Times New Roman" w:eastAsia="Times New Roman" w:hAnsi="Times New Roman" w:cs="Times New Roman"/>
                <w:color w:val="000000"/>
                <w:sz w:val="24"/>
                <w:szCs w:val="24"/>
                <w:lang w:val="uk-UA"/>
              </w:rPr>
              <w:t>Публічне управління, його зміст та принципи*</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606"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19</w:t>
            </w:r>
          </w:p>
        </w:tc>
        <w:tc>
          <w:tcPr>
            <w:tcW w:w="1494" w:type="pct"/>
            <w:gridSpan w:val="2"/>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[1; 5; 7; 17, с.25-47; 19, с. 20-34; 20, с.15; 21, с.5-24]</w:t>
            </w:r>
          </w:p>
        </w:tc>
      </w:tr>
      <w:tr w:rsidR="007746FB" w:rsidRPr="007746FB" w:rsidTr="007746FB">
        <w:tc>
          <w:tcPr>
            <w:tcW w:w="286" w:type="pct"/>
            <w:tcBorders>
              <w:top w:val="single" w:sz="4" w:space="0" w:color="auto"/>
              <w:left w:val="single" w:sz="4" w:space="0" w:color="auto"/>
              <w:bottom w:val="single" w:sz="4" w:space="0" w:color="auto"/>
              <w:right w:val="single" w:sz="4" w:space="0" w:color="auto"/>
            </w:tcBorders>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p>
        </w:tc>
        <w:tc>
          <w:tcPr>
            <w:tcW w:w="1754"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72"/>
              </w:tabs>
              <w:spacing w:after="0" w:line="240" w:lineRule="auto"/>
              <w:jc w:val="both"/>
              <w:rPr>
                <w:rFonts w:ascii="Times New Roman" w:eastAsia="Times New Roman" w:hAnsi="Times New Roman" w:cs="Times New Roman"/>
                <w:color w:val="000000"/>
                <w:sz w:val="24"/>
                <w:szCs w:val="24"/>
                <w:lang w:val="uk-UA"/>
              </w:rPr>
            </w:pPr>
            <w:r w:rsidRPr="007746FB">
              <w:rPr>
                <w:rFonts w:ascii="Times New Roman" w:eastAsia="Times New Roman" w:hAnsi="Times New Roman" w:cs="Times New Roman"/>
                <w:b/>
                <w:sz w:val="24"/>
                <w:szCs w:val="24"/>
                <w:lang w:val="uk-UA"/>
              </w:rPr>
              <w:t>Усього за 3 семестр</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2</w:t>
            </w:r>
          </w:p>
        </w:tc>
        <w:tc>
          <w:tcPr>
            <w:tcW w:w="606"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20</w:t>
            </w:r>
          </w:p>
        </w:tc>
        <w:tc>
          <w:tcPr>
            <w:tcW w:w="1494" w:type="pct"/>
            <w:gridSpan w:val="2"/>
            <w:tcBorders>
              <w:top w:val="single" w:sz="4" w:space="0" w:color="auto"/>
              <w:left w:val="single" w:sz="4" w:space="0" w:color="auto"/>
              <w:bottom w:val="single" w:sz="4" w:space="0" w:color="auto"/>
              <w:right w:val="single" w:sz="4" w:space="0" w:color="auto"/>
            </w:tcBorders>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p>
        </w:tc>
      </w:tr>
      <w:tr w:rsidR="007746FB" w:rsidRPr="007746FB" w:rsidTr="007746FB">
        <w:tc>
          <w:tcPr>
            <w:tcW w:w="5000" w:type="pct"/>
            <w:gridSpan w:val="7"/>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
                <w:bCs/>
                <w:sz w:val="24"/>
                <w:szCs w:val="24"/>
                <w:lang w:val="uk-UA"/>
              </w:rPr>
            </w:pPr>
            <w:r w:rsidRPr="007746FB">
              <w:rPr>
                <w:rFonts w:ascii="Times New Roman" w:eastAsia="Times New Roman" w:hAnsi="Times New Roman" w:cs="Times New Roman"/>
                <w:b/>
                <w:sz w:val="24"/>
                <w:szCs w:val="24"/>
                <w:lang w:val="uk-UA"/>
              </w:rPr>
              <w:t>4 семестр</w:t>
            </w:r>
          </w:p>
        </w:tc>
      </w:tr>
      <w:tr w:rsidR="007746FB" w:rsidRPr="007746FB" w:rsidTr="007746FB">
        <w:tc>
          <w:tcPr>
            <w:tcW w:w="286"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3.</w:t>
            </w:r>
          </w:p>
        </w:tc>
        <w:tc>
          <w:tcPr>
            <w:tcW w:w="1754"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72"/>
              </w:tabs>
              <w:spacing w:after="0" w:line="240" w:lineRule="auto"/>
              <w:jc w:val="both"/>
              <w:rPr>
                <w:rFonts w:ascii="Times New Roman" w:eastAsia="Times New Roman" w:hAnsi="Times New Roman" w:cs="Times New Roman"/>
                <w:color w:val="000000"/>
                <w:sz w:val="24"/>
                <w:szCs w:val="24"/>
                <w:lang w:val="uk-UA"/>
              </w:rPr>
            </w:pPr>
            <w:r w:rsidRPr="007746FB">
              <w:rPr>
                <w:rFonts w:ascii="Times New Roman" w:eastAsia="Times New Roman" w:hAnsi="Times New Roman" w:cs="Times New Roman"/>
                <w:color w:val="000000"/>
                <w:sz w:val="24"/>
                <w:szCs w:val="24"/>
                <w:lang w:val="uk-UA"/>
              </w:rPr>
              <w:t>Поняття і предмет адмінправа.</w:t>
            </w:r>
          </w:p>
          <w:p w:rsidR="007746FB" w:rsidRPr="007746FB" w:rsidRDefault="007746FB" w:rsidP="007746FB">
            <w:pPr>
              <w:keepNext/>
              <w:tabs>
                <w:tab w:val="left" w:pos="72"/>
                <w:tab w:val="left" w:pos="851"/>
              </w:tabs>
              <w:spacing w:after="0" w:line="240" w:lineRule="auto"/>
              <w:jc w:val="both"/>
              <w:outlineLvl w:val="7"/>
              <w:rPr>
                <w:rFonts w:ascii="Times New Roman" w:eastAsia="Times New Roman" w:hAnsi="Times New Roman" w:cs="Times New Roman"/>
                <w:sz w:val="24"/>
                <w:szCs w:val="24"/>
                <w:lang w:val="uk-UA"/>
              </w:rPr>
            </w:pPr>
            <w:r w:rsidRPr="007746FB">
              <w:rPr>
                <w:rFonts w:ascii="Times New Roman" w:eastAsia="Times New Roman" w:hAnsi="Times New Roman" w:cs="Times New Roman"/>
                <w:color w:val="000000"/>
                <w:sz w:val="24"/>
                <w:szCs w:val="20"/>
                <w:lang w:val="uk-UA"/>
              </w:rPr>
              <w:t>Публічне управління, його зміст і принципи</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w:t>
            </w:r>
          </w:p>
        </w:tc>
        <w:tc>
          <w:tcPr>
            <w:tcW w:w="606"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 w:val="center" w:pos="4677"/>
                <w:tab w:val="right" w:pos="9355"/>
              </w:tabs>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w:t>
            </w:r>
          </w:p>
        </w:tc>
        <w:tc>
          <w:tcPr>
            <w:tcW w:w="1494" w:type="pct"/>
            <w:gridSpan w:val="2"/>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[1; 6; 7; 17, с.25-42; 19, с.21-39; 20, с. 14-18; 21, с.27-44]</w:t>
            </w:r>
          </w:p>
        </w:tc>
      </w:tr>
      <w:tr w:rsidR="007746FB" w:rsidRPr="007746FB" w:rsidTr="007746FB">
        <w:tc>
          <w:tcPr>
            <w:tcW w:w="286"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4.</w:t>
            </w:r>
          </w:p>
        </w:tc>
        <w:tc>
          <w:tcPr>
            <w:tcW w:w="1754"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72"/>
              </w:tabs>
              <w:spacing w:after="0" w:line="240" w:lineRule="auto"/>
              <w:jc w:val="both"/>
              <w:rPr>
                <w:rFonts w:ascii="Times New Roman" w:eastAsia="Times New Roman" w:hAnsi="Times New Roman" w:cs="Times New Roman"/>
                <w:color w:val="000000"/>
                <w:sz w:val="24"/>
                <w:szCs w:val="24"/>
                <w:lang w:val="uk-UA"/>
              </w:rPr>
            </w:pPr>
            <w:r w:rsidRPr="007746FB">
              <w:rPr>
                <w:rFonts w:ascii="Times New Roman" w:eastAsia="Times New Roman" w:hAnsi="Times New Roman" w:cs="Times New Roman"/>
                <w:sz w:val="24"/>
                <w:szCs w:val="24"/>
                <w:lang w:val="uk-UA"/>
              </w:rPr>
              <w:t xml:space="preserve">Адмінправові норми та адмінправові відносини.  </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606"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 w:val="center" w:pos="4677"/>
                <w:tab w:val="right" w:pos="9355"/>
              </w:tabs>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w:t>
            </w:r>
          </w:p>
        </w:tc>
        <w:tc>
          <w:tcPr>
            <w:tcW w:w="1494" w:type="pct"/>
            <w:gridSpan w:val="2"/>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[1; 6; 7; 17, с. 43-56; 19, с. 42-56; 2 ; 22, с.29-51]</w:t>
            </w:r>
          </w:p>
        </w:tc>
      </w:tr>
      <w:tr w:rsidR="007746FB" w:rsidRPr="007746FB" w:rsidTr="007746FB">
        <w:tc>
          <w:tcPr>
            <w:tcW w:w="286" w:type="pct"/>
            <w:tcBorders>
              <w:top w:val="single" w:sz="4" w:space="0" w:color="auto"/>
              <w:left w:val="single" w:sz="4" w:space="0" w:color="auto"/>
              <w:bottom w:val="single" w:sz="4" w:space="0" w:color="auto"/>
              <w:right w:val="single" w:sz="4" w:space="0" w:color="auto"/>
            </w:tcBorders>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p>
        </w:tc>
        <w:tc>
          <w:tcPr>
            <w:tcW w:w="1754"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72"/>
              </w:tabs>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Суб’єкти адмін. права*</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606"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 w:val="center" w:pos="4677"/>
                <w:tab w:val="right" w:pos="9355"/>
              </w:tabs>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34</w:t>
            </w:r>
          </w:p>
        </w:tc>
        <w:tc>
          <w:tcPr>
            <w:tcW w:w="1494" w:type="pct"/>
            <w:gridSpan w:val="2"/>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 xml:space="preserve">[1-4, 7-13, 15, </w:t>
            </w:r>
            <w:r w:rsidRPr="007746FB">
              <w:rPr>
                <w:rFonts w:ascii="Times New Roman" w:eastAsia="Times New Roman" w:hAnsi="Times New Roman" w:cs="Times New Roman"/>
                <w:bCs/>
                <w:sz w:val="24"/>
                <w:szCs w:val="24"/>
                <w:lang w:val="en-US"/>
              </w:rPr>
              <w:t>17</w:t>
            </w:r>
            <w:r w:rsidRPr="007746FB">
              <w:rPr>
                <w:rFonts w:ascii="Times New Roman" w:eastAsia="Times New Roman" w:hAnsi="Times New Roman" w:cs="Times New Roman"/>
                <w:bCs/>
                <w:sz w:val="24"/>
                <w:szCs w:val="24"/>
                <w:lang w:val="uk-UA"/>
              </w:rPr>
              <w:t xml:space="preserve"> 19-21]</w:t>
            </w:r>
          </w:p>
        </w:tc>
      </w:tr>
      <w:tr w:rsidR="007746FB" w:rsidRPr="007746FB" w:rsidTr="007746FB">
        <w:tc>
          <w:tcPr>
            <w:tcW w:w="286"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5.</w:t>
            </w:r>
          </w:p>
        </w:tc>
        <w:tc>
          <w:tcPr>
            <w:tcW w:w="1754"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72"/>
              </w:tabs>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Органи публічної адміністра-ції. </w:t>
            </w:r>
          </w:p>
          <w:p w:rsidR="007746FB" w:rsidRPr="007746FB" w:rsidRDefault="007746FB" w:rsidP="007746FB">
            <w:pPr>
              <w:tabs>
                <w:tab w:val="left" w:pos="72"/>
              </w:tabs>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Публічна служба.*</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606"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 w:val="center" w:pos="4677"/>
                <w:tab w:val="right" w:pos="9355"/>
              </w:tabs>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40</w:t>
            </w:r>
          </w:p>
        </w:tc>
        <w:tc>
          <w:tcPr>
            <w:tcW w:w="1494" w:type="pct"/>
            <w:gridSpan w:val="2"/>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[1; 6-16; 17, 18, 19,с. 57-86; 20, с. 67-95; 21, с. 28-33 ; 23, с.56-79]</w:t>
            </w:r>
          </w:p>
        </w:tc>
      </w:tr>
      <w:tr w:rsidR="007746FB" w:rsidRPr="007746FB" w:rsidTr="007746FB">
        <w:tc>
          <w:tcPr>
            <w:tcW w:w="286"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6.</w:t>
            </w:r>
          </w:p>
        </w:tc>
        <w:tc>
          <w:tcPr>
            <w:tcW w:w="1754"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72"/>
              </w:tabs>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Контрольна робота</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606"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 w:val="center" w:pos="4677"/>
                <w:tab w:val="right" w:pos="9355"/>
              </w:tabs>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8</w:t>
            </w:r>
          </w:p>
        </w:tc>
        <w:tc>
          <w:tcPr>
            <w:tcW w:w="1494" w:type="pct"/>
            <w:gridSpan w:val="2"/>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[1; 6-18; 19, 20-23]</w:t>
            </w:r>
          </w:p>
        </w:tc>
      </w:tr>
      <w:tr w:rsidR="007746FB" w:rsidRPr="007746FB" w:rsidTr="007746FB">
        <w:tc>
          <w:tcPr>
            <w:tcW w:w="286"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7.</w:t>
            </w:r>
          </w:p>
        </w:tc>
        <w:tc>
          <w:tcPr>
            <w:tcW w:w="1754"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72"/>
              </w:tabs>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Диференційований залік</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606"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 w:val="center" w:pos="4677"/>
                <w:tab w:val="right" w:pos="9355"/>
              </w:tabs>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1494" w:type="pct"/>
            <w:gridSpan w:val="2"/>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w:t>
            </w:r>
          </w:p>
        </w:tc>
      </w:tr>
      <w:tr w:rsidR="007746FB" w:rsidRPr="007746FB" w:rsidTr="007746FB">
        <w:tc>
          <w:tcPr>
            <w:tcW w:w="286" w:type="pct"/>
            <w:tcBorders>
              <w:top w:val="single" w:sz="4" w:space="0" w:color="auto"/>
              <w:left w:val="single" w:sz="4" w:space="0" w:color="auto"/>
              <w:bottom w:val="single" w:sz="4" w:space="0" w:color="auto"/>
              <w:right w:val="single" w:sz="4" w:space="0" w:color="auto"/>
            </w:tcBorders>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p>
        </w:tc>
        <w:tc>
          <w:tcPr>
            <w:tcW w:w="1754"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72"/>
              </w:tabs>
              <w:spacing w:after="0" w:line="240" w:lineRule="auto"/>
              <w:jc w:val="both"/>
              <w:rPr>
                <w:rFonts w:ascii="Times New Roman" w:eastAsia="Times New Roman" w:hAnsi="Times New Roman" w:cs="Times New Roman"/>
                <w:i/>
                <w:sz w:val="24"/>
                <w:szCs w:val="24"/>
                <w:lang w:val="uk-UA"/>
              </w:rPr>
            </w:pPr>
            <w:r w:rsidRPr="007746FB">
              <w:rPr>
                <w:rFonts w:ascii="Times New Roman" w:eastAsia="Times New Roman" w:hAnsi="Times New Roman" w:cs="Times New Roman"/>
                <w:b/>
                <w:sz w:val="24"/>
                <w:szCs w:val="24"/>
                <w:lang w:val="uk-UA"/>
              </w:rPr>
              <w:t xml:space="preserve"> Усього за 4 семестр</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4</w:t>
            </w:r>
          </w:p>
        </w:tc>
        <w:tc>
          <w:tcPr>
            <w:tcW w:w="606"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6</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 w:val="center" w:pos="4677"/>
                <w:tab w:val="right" w:pos="9355"/>
              </w:tabs>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88</w:t>
            </w:r>
          </w:p>
        </w:tc>
        <w:tc>
          <w:tcPr>
            <w:tcW w:w="1494" w:type="pct"/>
            <w:gridSpan w:val="2"/>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w:t>
            </w:r>
          </w:p>
        </w:tc>
      </w:tr>
      <w:tr w:rsidR="007746FB" w:rsidRPr="007746FB" w:rsidTr="007746FB">
        <w:tc>
          <w:tcPr>
            <w:tcW w:w="5000" w:type="pct"/>
            <w:gridSpan w:val="7"/>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
                <w:color w:val="000000"/>
                <w:sz w:val="24"/>
                <w:szCs w:val="24"/>
                <w:lang w:val="uk-UA"/>
              </w:rPr>
              <w:t>Модуль № 2 “Методи і форми публічного адміністрування”</w:t>
            </w:r>
            <w:r w:rsidRPr="007746FB">
              <w:rPr>
                <w:rFonts w:ascii="Times New Roman" w:eastAsia="Times New Roman" w:hAnsi="Times New Roman" w:cs="Times New Roman"/>
                <w:b/>
                <w:bCs/>
                <w:sz w:val="24"/>
                <w:szCs w:val="24"/>
                <w:lang w:val="uk-UA"/>
              </w:rPr>
              <w:t xml:space="preserve">  </w:t>
            </w:r>
          </w:p>
        </w:tc>
      </w:tr>
      <w:tr w:rsidR="007746FB" w:rsidRPr="007746FB" w:rsidTr="007746FB">
        <w:trPr>
          <w:gridAfter w:val="1"/>
          <w:wAfter w:w="14" w:type="pct"/>
          <w:trHeight w:val="150"/>
        </w:trPr>
        <w:tc>
          <w:tcPr>
            <w:tcW w:w="4986" w:type="pct"/>
            <w:gridSpan w:val="6"/>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
                <w:bCs/>
                <w:sz w:val="24"/>
                <w:szCs w:val="24"/>
                <w:lang w:val="uk-UA"/>
              </w:rPr>
              <w:t>5 семестр</w:t>
            </w:r>
          </w:p>
        </w:tc>
      </w:tr>
      <w:tr w:rsidR="007746FB" w:rsidRPr="007746FB" w:rsidTr="007746FB">
        <w:trPr>
          <w:trHeight w:val="294"/>
        </w:trPr>
        <w:tc>
          <w:tcPr>
            <w:tcW w:w="286"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8.</w:t>
            </w:r>
          </w:p>
        </w:tc>
        <w:tc>
          <w:tcPr>
            <w:tcW w:w="1754"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72"/>
              </w:tabs>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color w:val="000000"/>
                <w:sz w:val="24"/>
                <w:szCs w:val="24"/>
                <w:lang w:val="uk-UA"/>
              </w:rPr>
              <w:t>Методи публічного управління.</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606"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w:t>
            </w:r>
          </w:p>
        </w:tc>
        <w:tc>
          <w:tcPr>
            <w:tcW w:w="1494" w:type="pct"/>
            <w:gridSpan w:val="2"/>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[1-5; 15; 17; 19, с. 82-93; 20, с. 87-125; 22, с.77-94]</w:t>
            </w:r>
          </w:p>
        </w:tc>
      </w:tr>
      <w:tr w:rsidR="007746FB" w:rsidRPr="007746FB" w:rsidTr="007746FB">
        <w:trPr>
          <w:trHeight w:val="345"/>
        </w:trPr>
        <w:tc>
          <w:tcPr>
            <w:tcW w:w="286"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9.</w:t>
            </w:r>
          </w:p>
        </w:tc>
        <w:tc>
          <w:tcPr>
            <w:tcW w:w="1754"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keepNext/>
              <w:tabs>
                <w:tab w:val="left" w:pos="72"/>
                <w:tab w:val="left" w:pos="851"/>
              </w:tabs>
              <w:spacing w:after="0" w:line="240" w:lineRule="auto"/>
              <w:jc w:val="both"/>
              <w:outlineLvl w:val="7"/>
              <w:rPr>
                <w:rFonts w:ascii="Times New Roman" w:eastAsia="Times New Roman" w:hAnsi="Times New Roman" w:cs="Times New Roman"/>
                <w:sz w:val="24"/>
                <w:szCs w:val="20"/>
                <w:lang w:val="uk-UA"/>
              </w:rPr>
            </w:pPr>
            <w:r w:rsidRPr="007746FB">
              <w:rPr>
                <w:rFonts w:ascii="Times New Roman" w:eastAsia="Times New Roman" w:hAnsi="Times New Roman" w:cs="Times New Roman"/>
                <w:color w:val="000000"/>
                <w:sz w:val="24"/>
                <w:szCs w:val="20"/>
                <w:lang w:val="uk-UA"/>
              </w:rPr>
              <w:t>Адміністративний примус.</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606"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 w:val="center" w:pos="4677"/>
                <w:tab w:val="right" w:pos="9355"/>
              </w:tabs>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w:t>
            </w:r>
          </w:p>
        </w:tc>
        <w:tc>
          <w:tcPr>
            <w:tcW w:w="1494" w:type="pct"/>
            <w:gridSpan w:val="2"/>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[1-5; 15; 17; 19, с.97-147]</w:t>
            </w:r>
          </w:p>
        </w:tc>
      </w:tr>
      <w:tr w:rsidR="007746FB" w:rsidRPr="007746FB" w:rsidTr="007746FB">
        <w:trPr>
          <w:trHeight w:val="535"/>
        </w:trPr>
        <w:tc>
          <w:tcPr>
            <w:tcW w:w="286"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10.</w:t>
            </w:r>
          </w:p>
        </w:tc>
        <w:tc>
          <w:tcPr>
            <w:tcW w:w="1754"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72"/>
              </w:tabs>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color w:val="000000"/>
                <w:sz w:val="24"/>
                <w:szCs w:val="24"/>
                <w:lang w:val="uk-UA"/>
              </w:rPr>
              <w:t xml:space="preserve">Форми публічного управління. </w:t>
            </w:r>
            <w:r w:rsidRPr="007746FB">
              <w:rPr>
                <w:rFonts w:ascii="Times New Roman" w:eastAsia="Times New Roman" w:hAnsi="Times New Roman" w:cs="Times New Roman"/>
                <w:sz w:val="24"/>
                <w:szCs w:val="24"/>
                <w:lang w:val="uk-UA"/>
              </w:rPr>
              <w:t>Управлінські акти*</w:t>
            </w:r>
          </w:p>
        </w:tc>
        <w:tc>
          <w:tcPr>
            <w:tcW w:w="430"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606"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10</w:t>
            </w:r>
          </w:p>
        </w:tc>
        <w:tc>
          <w:tcPr>
            <w:tcW w:w="1494" w:type="pct"/>
            <w:gridSpan w:val="2"/>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[1-5; 15-16; 17; 19, с.97-147; 22, с. 89-157]</w:t>
            </w:r>
          </w:p>
        </w:tc>
      </w:tr>
      <w:tr w:rsidR="007746FB" w:rsidRPr="007746FB" w:rsidTr="007746FB">
        <w:tc>
          <w:tcPr>
            <w:tcW w:w="286"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11.</w:t>
            </w:r>
          </w:p>
        </w:tc>
        <w:tc>
          <w:tcPr>
            <w:tcW w:w="1754"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Надання адмін. послуг*</w:t>
            </w:r>
          </w:p>
        </w:tc>
        <w:tc>
          <w:tcPr>
            <w:tcW w:w="430"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606"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8</w:t>
            </w:r>
          </w:p>
        </w:tc>
        <w:tc>
          <w:tcPr>
            <w:tcW w:w="1494" w:type="pct"/>
            <w:gridSpan w:val="2"/>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[1; 2; 5; 6-11; 16; 20, с.182-209; 21; 22]</w:t>
            </w:r>
          </w:p>
        </w:tc>
      </w:tr>
      <w:tr w:rsidR="007746FB" w:rsidRPr="007746FB" w:rsidTr="007746FB">
        <w:tc>
          <w:tcPr>
            <w:tcW w:w="286"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12.</w:t>
            </w:r>
          </w:p>
        </w:tc>
        <w:tc>
          <w:tcPr>
            <w:tcW w:w="1754"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72"/>
              </w:tabs>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color w:val="000000"/>
                <w:sz w:val="24"/>
                <w:szCs w:val="24"/>
                <w:lang w:val="uk-UA"/>
              </w:rPr>
              <w:t>Забезпечення законності і ди-сципліни в публіч.управлінні</w:t>
            </w:r>
            <w:r w:rsidRPr="007746FB">
              <w:rPr>
                <w:rFonts w:ascii="Times New Roman" w:eastAsia="Times New Roman" w:hAnsi="Times New Roman" w:cs="Times New Roman"/>
                <w:bCs/>
                <w:i/>
                <w:sz w:val="24"/>
                <w:szCs w:val="24"/>
                <w:lang w:val="uk-UA"/>
              </w:rPr>
              <w:t>*</w:t>
            </w:r>
          </w:p>
        </w:tc>
        <w:tc>
          <w:tcPr>
            <w:tcW w:w="430" w:type="pct"/>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p>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606" w:type="pct"/>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p>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8</w:t>
            </w:r>
          </w:p>
        </w:tc>
        <w:tc>
          <w:tcPr>
            <w:tcW w:w="1494" w:type="pct"/>
            <w:gridSpan w:val="2"/>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 xml:space="preserve">[1-5; 15-16; 17; 19, с.97-147; 22, с. 89-157] </w:t>
            </w:r>
          </w:p>
        </w:tc>
      </w:tr>
      <w:tr w:rsidR="007746FB" w:rsidRPr="007746FB" w:rsidTr="007746FB">
        <w:tc>
          <w:tcPr>
            <w:tcW w:w="286"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13.</w:t>
            </w:r>
          </w:p>
        </w:tc>
        <w:tc>
          <w:tcPr>
            <w:tcW w:w="1754"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72"/>
              </w:tabs>
              <w:spacing w:after="0" w:line="240" w:lineRule="auto"/>
              <w:jc w:val="both"/>
              <w:rPr>
                <w:rFonts w:ascii="Times New Roman" w:eastAsia="Times New Roman" w:hAnsi="Times New Roman" w:cs="Times New Roman"/>
                <w:bCs/>
                <w:sz w:val="24"/>
                <w:szCs w:val="24"/>
                <w:lang w:val="uk-UA"/>
              </w:rPr>
            </w:pPr>
            <w:r w:rsidRPr="007746FB">
              <w:rPr>
                <w:rFonts w:ascii="Times New Roman" w:eastAsia="Times New Roman" w:hAnsi="Times New Roman" w:cs="Times New Roman"/>
                <w:sz w:val="24"/>
                <w:szCs w:val="24"/>
                <w:lang w:val="uk-UA"/>
              </w:rPr>
              <w:t>Особливості публічн. адміні-рування в окремих сферах.</w:t>
            </w:r>
            <w:r w:rsidRPr="007746FB">
              <w:rPr>
                <w:rFonts w:ascii="Times New Roman" w:eastAsia="Times New Roman" w:hAnsi="Times New Roman" w:cs="Times New Roman"/>
                <w:bCs/>
                <w:i/>
                <w:sz w:val="24"/>
                <w:szCs w:val="24"/>
                <w:lang w:val="uk-UA"/>
              </w:rPr>
              <w:t xml:space="preserve"> *</w:t>
            </w:r>
          </w:p>
        </w:tc>
        <w:tc>
          <w:tcPr>
            <w:tcW w:w="430" w:type="pct"/>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p>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606" w:type="pct"/>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p>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w:t>
            </w:r>
          </w:p>
        </w:tc>
        <w:tc>
          <w:tcPr>
            <w:tcW w:w="1494" w:type="pct"/>
            <w:gridSpan w:val="2"/>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rPr>
            </w:pPr>
            <w:r w:rsidRPr="007746FB">
              <w:rPr>
                <w:rFonts w:ascii="Times New Roman" w:eastAsia="Times New Roman" w:hAnsi="Times New Roman" w:cs="Times New Roman"/>
                <w:bCs/>
                <w:sz w:val="24"/>
                <w:szCs w:val="24"/>
                <w:lang w:val="uk-UA"/>
              </w:rPr>
              <w:t>[1-7; 16-18; 19, с. 378-573; 20, с. 344-452</w:t>
            </w:r>
            <w:r w:rsidRPr="007746FB">
              <w:rPr>
                <w:rFonts w:ascii="Times New Roman" w:eastAsia="Times New Roman" w:hAnsi="Times New Roman" w:cs="Times New Roman"/>
                <w:bCs/>
                <w:sz w:val="24"/>
                <w:szCs w:val="24"/>
              </w:rPr>
              <w:t>]</w:t>
            </w:r>
          </w:p>
        </w:tc>
      </w:tr>
      <w:tr w:rsidR="007746FB" w:rsidRPr="007746FB" w:rsidTr="007746FB">
        <w:tc>
          <w:tcPr>
            <w:tcW w:w="286"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14</w:t>
            </w:r>
          </w:p>
        </w:tc>
        <w:tc>
          <w:tcPr>
            <w:tcW w:w="1754"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72"/>
              </w:tabs>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Екзамен</w:t>
            </w:r>
          </w:p>
        </w:tc>
        <w:tc>
          <w:tcPr>
            <w:tcW w:w="430"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606"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1494" w:type="pct"/>
            <w:gridSpan w:val="2"/>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[1; 5; 6-18; 19, 20-23]</w:t>
            </w:r>
          </w:p>
        </w:tc>
      </w:tr>
      <w:tr w:rsidR="007746FB" w:rsidRPr="007746FB" w:rsidTr="007746FB">
        <w:tc>
          <w:tcPr>
            <w:tcW w:w="286" w:type="pct"/>
            <w:tcBorders>
              <w:top w:val="single" w:sz="4" w:space="0" w:color="auto"/>
              <w:left w:val="single" w:sz="4" w:space="0" w:color="auto"/>
              <w:bottom w:val="single" w:sz="4" w:space="0" w:color="auto"/>
              <w:right w:val="single" w:sz="4" w:space="0" w:color="auto"/>
            </w:tcBorders>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p>
        </w:tc>
        <w:tc>
          <w:tcPr>
            <w:tcW w:w="1754"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72"/>
              </w:tabs>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b/>
                <w:i/>
                <w:sz w:val="24"/>
                <w:szCs w:val="24"/>
                <w:lang w:val="uk-UA"/>
              </w:rPr>
              <w:t>Усього за  модулем № 2</w:t>
            </w:r>
          </w:p>
        </w:tc>
        <w:tc>
          <w:tcPr>
            <w:tcW w:w="430"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606"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8</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34</w:t>
            </w:r>
          </w:p>
        </w:tc>
        <w:tc>
          <w:tcPr>
            <w:tcW w:w="1494" w:type="pct"/>
            <w:gridSpan w:val="2"/>
            <w:tcBorders>
              <w:top w:val="single" w:sz="4" w:space="0" w:color="auto"/>
              <w:left w:val="single" w:sz="4" w:space="0" w:color="auto"/>
              <w:bottom w:val="single" w:sz="4" w:space="0" w:color="auto"/>
              <w:right w:val="single" w:sz="4" w:space="0" w:color="auto"/>
            </w:tcBorders>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p>
        </w:tc>
      </w:tr>
      <w:tr w:rsidR="007746FB" w:rsidRPr="007746FB" w:rsidTr="007746FB">
        <w:tc>
          <w:tcPr>
            <w:tcW w:w="5000" w:type="pct"/>
            <w:gridSpan w:val="7"/>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
                <w:sz w:val="24"/>
                <w:szCs w:val="24"/>
                <w:lang w:val="uk-UA"/>
              </w:rPr>
              <w:t>Модуль № 3 «Підготовка та захист курсової роботи»</w:t>
            </w:r>
          </w:p>
        </w:tc>
      </w:tr>
      <w:tr w:rsidR="007746FB" w:rsidRPr="007746FB" w:rsidTr="007746FB">
        <w:tc>
          <w:tcPr>
            <w:tcW w:w="286"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15.</w:t>
            </w:r>
          </w:p>
        </w:tc>
        <w:tc>
          <w:tcPr>
            <w:tcW w:w="1754"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72"/>
              </w:tabs>
              <w:spacing w:after="0" w:line="240" w:lineRule="auto"/>
              <w:jc w:val="both"/>
              <w:rPr>
                <w:rFonts w:ascii="Times New Roman" w:eastAsia="Times New Roman" w:hAnsi="Times New Roman" w:cs="Times New Roman"/>
                <w:bCs/>
                <w:sz w:val="24"/>
                <w:szCs w:val="24"/>
                <w:lang w:val="uk-UA"/>
              </w:rPr>
            </w:pPr>
            <w:r w:rsidRPr="007746FB">
              <w:rPr>
                <w:rFonts w:ascii="Times New Roman" w:eastAsia="Times New Roman" w:hAnsi="Times New Roman" w:cs="Times New Roman"/>
                <w:sz w:val="24"/>
                <w:szCs w:val="24"/>
                <w:lang w:val="uk-UA"/>
              </w:rPr>
              <w:t>Курсова робота</w:t>
            </w:r>
          </w:p>
        </w:tc>
        <w:tc>
          <w:tcPr>
            <w:tcW w:w="430"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 –</w:t>
            </w:r>
          </w:p>
        </w:tc>
        <w:tc>
          <w:tcPr>
            <w:tcW w:w="606"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w:t>
            </w:r>
          </w:p>
        </w:tc>
        <w:tc>
          <w:tcPr>
            <w:tcW w:w="430" w:type="pct"/>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36</w:t>
            </w:r>
          </w:p>
        </w:tc>
        <w:tc>
          <w:tcPr>
            <w:tcW w:w="1494" w:type="pct"/>
            <w:gridSpan w:val="2"/>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 xml:space="preserve">[1-4, 7-13, 15, </w:t>
            </w:r>
            <w:r w:rsidRPr="007746FB">
              <w:rPr>
                <w:rFonts w:ascii="Times New Roman" w:eastAsia="Times New Roman" w:hAnsi="Times New Roman" w:cs="Times New Roman"/>
                <w:bCs/>
                <w:sz w:val="24"/>
                <w:szCs w:val="24"/>
                <w:lang w:val="en-US"/>
              </w:rPr>
              <w:t>17</w:t>
            </w:r>
            <w:r w:rsidRPr="007746FB">
              <w:rPr>
                <w:rFonts w:ascii="Times New Roman" w:eastAsia="Times New Roman" w:hAnsi="Times New Roman" w:cs="Times New Roman"/>
                <w:bCs/>
                <w:sz w:val="24"/>
                <w:szCs w:val="24"/>
                <w:lang w:val="uk-UA"/>
              </w:rPr>
              <w:t xml:space="preserve"> 19-21]</w:t>
            </w:r>
          </w:p>
        </w:tc>
      </w:tr>
      <w:tr w:rsidR="007746FB" w:rsidRPr="007746FB" w:rsidTr="007746FB">
        <w:tc>
          <w:tcPr>
            <w:tcW w:w="286" w:type="pct"/>
            <w:tcBorders>
              <w:top w:val="single" w:sz="4" w:space="0" w:color="auto"/>
              <w:left w:val="single" w:sz="4" w:space="0" w:color="auto"/>
              <w:bottom w:val="single" w:sz="4" w:space="0" w:color="auto"/>
              <w:right w:val="single" w:sz="4" w:space="0" w:color="auto"/>
            </w:tcBorders>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p>
        </w:tc>
        <w:tc>
          <w:tcPr>
            <w:tcW w:w="1754"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ind w:left="-195"/>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Усього за модулем №3</w:t>
            </w:r>
          </w:p>
        </w:tc>
        <w:tc>
          <w:tcPr>
            <w:tcW w:w="430"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 xml:space="preserve"> –</w:t>
            </w:r>
          </w:p>
        </w:tc>
        <w:tc>
          <w:tcPr>
            <w:tcW w:w="606"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 xml:space="preserve"> –</w:t>
            </w:r>
          </w:p>
        </w:tc>
        <w:tc>
          <w:tcPr>
            <w:tcW w:w="430"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36</w:t>
            </w:r>
          </w:p>
        </w:tc>
        <w:tc>
          <w:tcPr>
            <w:tcW w:w="1494" w:type="pct"/>
            <w:gridSpan w:val="2"/>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w:t>
            </w:r>
          </w:p>
        </w:tc>
      </w:tr>
      <w:tr w:rsidR="007746FB" w:rsidRPr="007746FB" w:rsidTr="007746FB">
        <w:tc>
          <w:tcPr>
            <w:tcW w:w="286" w:type="pct"/>
            <w:tcBorders>
              <w:top w:val="single" w:sz="4" w:space="0" w:color="auto"/>
              <w:left w:val="single" w:sz="4" w:space="0" w:color="auto"/>
              <w:bottom w:val="single" w:sz="4" w:space="0" w:color="auto"/>
              <w:right w:val="single" w:sz="4" w:space="0" w:color="auto"/>
            </w:tcBorders>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p>
        </w:tc>
        <w:tc>
          <w:tcPr>
            <w:tcW w:w="1754"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ind w:left="-195"/>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bCs/>
                <w:sz w:val="24"/>
                <w:szCs w:val="24"/>
                <w:lang w:val="uk-UA"/>
              </w:rPr>
              <w:t>Усього за 5 семестр</w:t>
            </w:r>
          </w:p>
        </w:tc>
        <w:tc>
          <w:tcPr>
            <w:tcW w:w="430"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w:t>
            </w:r>
          </w:p>
        </w:tc>
        <w:tc>
          <w:tcPr>
            <w:tcW w:w="606"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8</w:t>
            </w:r>
          </w:p>
        </w:tc>
        <w:tc>
          <w:tcPr>
            <w:tcW w:w="430"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70</w:t>
            </w:r>
          </w:p>
        </w:tc>
        <w:tc>
          <w:tcPr>
            <w:tcW w:w="1494" w:type="pct"/>
            <w:gridSpan w:val="2"/>
            <w:tcBorders>
              <w:top w:val="single" w:sz="4" w:space="0" w:color="auto"/>
              <w:left w:val="single" w:sz="4" w:space="0" w:color="auto"/>
              <w:bottom w:val="single" w:sz="4" w:space="0" w:color="auto"/>
              <w:right w:val="single" w:sz="4" w:space="0" w:color="auto"/>
            </w:tcBorders>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p>
        </w:tc>
      </w:tr>
      <w:tr w:rsidR="007746FB" w:rsidRPr="007746FB" w:rsidTr="007746FB">
        <w:trPr>
          <w:trHeight w:val="319"/>
        </w:trPr>
        <w:tc>
          <w:tcPr>
            <w:tcW w:w="286" w:type="pct"/>
            <w:tcBorders>
              <w:top w:val="single" w:sz="4" w:space="0" w:color="auto"/>
              <w:left w:val="single" w:sz="4" w:space="0" w:color="auto"/>
              <w:bottom w:val="single" w:sz="4" w:space="0" w:color="auto"/>
              <w:right w:val="single" w:sz="4" w:space="0" w:color="auto"/>
            </w:tcBorders>
          </w:tcPr>
          <w:p w:rsidR="007746FB" w:rsidRPr="007746FB" w:rsidRDefault="007746FB" w:rsidP="007746FB">
            <w:pPr>
              <w:tabs>
                <w:tab w:val="left" w:pos="1276"/>
              </w:tabs>
              <w:spacing w:after="0" w:line="240" w:lineRule="auto"/>
              <w:jc w:val="center"/>
              <w:rPr>
                <w:rFonts w:ascii="Times New Roman" w:eastAsia="Times New Roman" w:hAnsi="Times New Roman" w:cs="Times New Roman"/>
                <w:bCs/>
                <w:sz w:val="24"/>
                <w:szCs w:val="24"/>
                <w:lang w:val="uk-UA"/>
              </w:rPr>
            </w:pPr>
          </w:p>
        </w:tc>
        <w:tc>
          <w:tcPr>
            <w:tcW w:w="1754"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bCs/>
                <w:spacing w:val="-8"/>
                <w:sz w:val="24"/>
                <w:szCs w:val="24"/>
                <w:lang w:val="uk-UA"/>
              </w:rPr>
              <w:t>Усього за навч. дисципліною</w:t>
            </w:r>
          </w:p>
        </w:tc>
        <w:tc>
          <w:tcPr>
            <w:tcW w:w="430"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6</w:t>
            </w:r>
          </w:p>
        </w:tc>
        <w:tc>
          <w:tcPr>
            <w:tcW w:w="606"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851"/>
              </w:tabs>
              <w:spacing w:after="0" w:line="240" w:lineRule="auto"/>
              <w:ind w:left="-108" w:right="-150"/>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14</w:t>
            </w:r>
          </w:p>
        </w:tc>
        <w:tc>
          <w:tcPr>
            <w:tcW w:w="430" w:type="pct"/>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1276"/>
              </w:tabs>
              <w:spacing w:after="0" w:line="240" w:lineRule="auto"/>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178</w:t>
            </w:r>
          </w:p>
        </w:tc>
        <w:tc>
          <w:tcPr>
            <w:tcW w:w="1494" w:type="pct"/>
            <w:gridSpan w:val="2"/>
            <w:tcBorders>
              <w:top w:val="single" w:sz="4" w:space="0" w:color="auto"/>
              <w:left w:val="single" w:sz="4" w:space="0" w:color="auto"/>
              <w:bottom w:val="single" w:sz="4" w:space="0" w:color="auto"/>
              <w:right w:val="single" w:sz="4" w:space="0" w:color="auto"/>
            </w:tcBorders>
          </w:tcPr>
          <w:p w:rsidR="007746FB" w:rsidRPr="007746FB" w:rsidRDefault="007746FB" w:rsidP="007746FB">
            <w:pPr>
              <w:tabs>
                <w:tab w:val="left" w:pos="1276"/>
              </w:tabs>
              <w:spacing w:after="0" w:line="240" w:lineRule="auto"/>
              <w:jc w:val="center"/>
              <w:rPr>
                <w:rFonts w:ascii="Times New Roman" w:eastAsia="Times New Roman" w:hAnsi="Times New Roman" w:cs="Times New Roman"/>
                <w:b/>
                <w:bCs/>
                <w:sz w:val="24"/>
                <w:szCs w:val="24"/>
                <w:lang w:val="uk-UA"/>
              </w:rPr>
            </w:pPr>
          </w:p>
        </w:tc>
      </w:tr>
    </w:tbl>
    <w:p w:rsidR="007746FB" w:rsidRPr="007746FB" w:rsidRDefault="007746FB" w:rsidP="007746FB">
      <w:pPr>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Примітка:* - теми для самостійної роботи поза аудиторією.</w:t>
      </w:r>
    </w:p>
    <w:p w:rsidR="007746FB" w:rsidRPr="007746FB" w:rsidRDefault="007746FB" w:rsidP="007746FB">
      <w:pPr>
        <w:spacing w:after="0" w:line="240" w:lineRule="auto"/>
        <w:ind w:firstLine="540"/>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2. Завдання на контрольну та курсову роботи</w:t>
      </w:r>
    </w:p>
    <w:p w:rsidR="007746FB" w:rsidRPr="007746FB" w:rsidRDefault="007746FB" w:rsidP="007746FB">
      <w:pPr>
        <w:spacing w:after="0" w:line="240" w:lineRule="auto"/>
        <w:ind w:firstLine="540"/>
        <w:rPr>
          <w:rFonts w:ascii="Times New Roman" w:eastAsia="Times New Roman" w:hAnsi="Times New Roman" w:cs="Times New Roman"/>
          <w:b/>
          <w:sz w:val="24"/>
          <w:szCs w:val="24"/>
          <w:lang w:val="uk-UA"/>
        </w:rPr>
      </w:pPr>
    </w:p>
    <w:p w:rsidR="007746FB" w:rsidRPr="007746FB" w:rsidRDefault="007746FB" w:rsidP="007746FB">
      <w:pPr>
        <w:spacing w:after="0" w:line="240" w:lineRule="auto"/>
        <w:ind w:firstLine="540"/>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2.1. Контрольна робота</w:t>
      </w:r>
    </w:p>
    <w:p w:rsidR="007746FB" w:rsidRPr="007746FB" w:rsidRDefault="007746FB" w:rsidP="007746FB">
      <w:pPr>
        <w:spacing w:after="0" w:line="240" w:lineRule="auto"/>
        <w:ind w:firstLine="540"/>
        <w:jc w:val="both"/>
        <w:rPr>
          <w:rFonts w:ascii="Times New Roman" w:eastAsia="Times New Roman" w:hAnsi="Times New Roman" w:cs="Times New Roman"/>
          <w:b/>
          <w:sz w:val="24"/>
          <w:szCs w:val="24"/>
          <w:lang w:val="uk-UA"/>
        </w:rPr>
      </w:pPr>
      <w:r w:rsidRPr="007746FB">
        <w:rPr>
          <w:rFonts w:ascii="Times New Roman" w:eastAsia="Times New Roman" w:hAnsi="Times New Roman" w:cs="Times New Roman"/>
          <w:sz w:val="24"/>
          <w:szCs w:val="24"/>
          <w:lang w:val="uk-UA"/>
        </w:rPr>
        <w:lastRenderedPageBreak/>
        <w:t>Контрольна робота виконується у 4 семестрі.</w:t>
      </w:r>
      <w:r w:rsidRPr="007746FB">
        <w:rPr>
          <w:rFonts w:ascii="Times New Roman" w:eastAsia="Times New Roman" w:hAnsi="Times New Roman" w:cs="Times New Roman"/>
          <w:b/>
          <w:sz w:val="24"/>
          <w:szCs w:val="24"/>
          <w:lang w:val="uk-UA"/>
        </w:rPr>
        <w:t xml:space="preserve"> </w:t>
      </w:r>
      <w:r w:rsidRPr="007746FB">
        <w:rPr>
          <w:rFonts w:ascii="Times New Roman" w:eastAsia="Times New Roman" w:hAnsi="Times New Roman" w:cs="Times New Roman"/>
          <w:sz w:val="24"/>
          <w:szCs w:val="24"/>
          <w:lang w:val="uk-UA"/>
        </w:rPr>
        <w:t>Основною метою виконання контрольних робіт є залучення студентів до творчої навчально-пошукової діяльності, результати якої можуть бути представлені у вигляді рефератів за конкретно визначеними темами. Передбачається також можливість виступів студентів із такими рефератами та доповідями під час проведення аудиторних занять.</w:t>
      </w:r>
    </w:p>
    <w:p w:rsidR="007746FB" w:rsidRPr="007746FB" w:rsidRDefault="007746FB" w:rsidP="007746FB">
      <w:pPr>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Обсяг виконання контрольної роботи – 8-10 друкованих сторінок (8 годин СРС).</w:t>
      </w:r>
    </w:p>
    <w:p w:rsidR="007746FB" w:rsidRPr="007746FB" w:rsidRDefault="007746FB" w:rsidP="007746FB">
      <w:pPr>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Студент повинен самостійно розв’язати завдання свого варіанту, який визначається за числом N. Дві останні цифри залікової книжки дадуть Вам значення W. Відповідно до значення W та наведених нижче формул розрахуйте свій варіант.</w:t>
      </w:r>
    </w:p>
    <w:p w:rsidR="007746FB" w:rsidRPr="007746FB" w:rsidRDefault="007746FB" w:rsidP="007746FB">
      <w:pPr>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Наприклад, залікова книжка № 021678. Останні цифри 78, звідси W = 78. Варіант – (строчка 4) формула N = W – 60 =78 – 60 =18 - визначається за таким правилом:</w:t>
      </w:r>
    </w:p>
    <w:p w:rsidR="007746FB" w:rsidRPr="007746FB" w:rsidRDefault="007746FB" w:rsidP="007746FB">
      <w:pPr>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якщо 0 &lt; W ≤ 20, то номер варіанту дорівнює N = W;</w:t>
      </w:r>
    </w:p>
    <w:p w:rsidR="007746FB" w:rsidRPr="007746FB" w:rsidRDefault="007746FB" w:rsidP="007746FB">
      <w:pPr>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якщо 20 &lt; W ≤ 40, то номер варіанту дорівнює N = W – 20;</w:t>
      </w:r>
    </w:p>
    <w:p w:rsidR="007746FB" w:rsidRPr="007746FB" w:rsidRDefault="007746FB" w:rsidP="007746FB">
      <w:pPr>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якщо 40 &lt; W ≤ 60, то номер варіанту дорівнює N = W – 40;</w:t>
      </w:r>
    </w:p>
    <w:p w:rsidR="007746FB" w:rsidRPr="007746FB" w:rsidRDefault="007746FB" w:rsidP="007746FB">
      <w:pPr>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 якщо 60 &lt; W ≤ 80, то номер варіанту дорівнює N = W– 60;</w:t>
      </w:r>
    </w:p>
    <w:p w:rsidR="007746FB" w:rsidRPr="007746FB" w:rsidRDefault="007746FB" w:rsidP="007746FB">
      <w:pPr>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5) якщо 80 &lt; W ≤ 99, то номер варіанту дорівнює N = W– 80;</w:t>
      </w:r>
    </w:p>
    <w:p w:rsidR="007746FB" w:rsidRPr="007746FB" w:rsidRDefault="007746FB" w:rsidP="007746FB">
      <w:pPr>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6) якщо W = 00, то номер варіанту N= 20.</w:t>
      </w:r>
    </w:p>
    <w:p w:rsidR="007746FB" w:rsidRPr="007746FB" w:rsidRDefault="007746FB" w:rsidP="007746FB">
      <w:pPr>
        <w:spacing w:after="0" w:line="240" w:lineRule="auto"/>
        <w:ind w:firstLine="540"/>
        <w:jc w:val="both"/>
        <w:rPr>
          <w:rFonts w:ascii="Times New Roman" w:eastAsia="Times New Roman" w:hAnsi="Times New Roman" w:cs="Times New Roman"/>
          <w:sz w:val="24"/>
          <w:szCs w:val="24"/>
          <w:lang w:val="uk-UA"/>
        </w:rPr>
      </w:pPr>
    </w:p>
    <w:p w:rsidR="007746FB" w:rsidRPr="007746FB" w:rsidRDefault="007746FB" w:rsidP="007746FB">
      <w:pPr>
        <w:spacing w:after="0" w:line="240" w:lineRule="auto"/>
        <w:ind w:firstLine="540"/>
        <w:jc w:val="center"/>
        <w:rPr>
          <w:rFonts w:ascii="Times New Roman" w:eastAsia="Times New Roman" w:hAnsi="Times New Roman" w:cs="Times New Roman"/>
          <w:i/>
          <w:sz w:val="24"/>
          <w:szCs w:val="24"/>
          <w:lang w:val="uk-UA"/>
        </w:rPr>
      </w:pPr>
      <w:r w:rsidRPr="007746FB">
        <w:rPr>
          <w:rFonts w:ascii="Times New Roman" w:eastAsia="Times New Roman" w:hAnsi="Times New Roman" w:cs="Times New Roman"/>
          <w:i/>
          <w:sz w:val="24"/>
          <w:szCs w:val="24"/>
          <w:lang w:val="uk-UA"/>
        </w:rPr>
        <w:t>Тематика контрольних робіт</w:t>
      </w:r>
    </w:p>
    <w:p w:rsidR="007746FB" w:rsidRPr="007746FB" w:rsidRDefault="007746FB" w:rsidP="007746FB">
      <w:pPr>
        <w:tabs>
          <w:tab w:val="left" w:pos="0"/>
        </w:tabs>
        <w:spacing w:after="0" w:line="240" w:lineRule="auto"/>
        <w:ind w:firstLine="540"/>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Варіант № 1</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Поняття адміністративного права. Предмет та метод його правового регулювання.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Проходження державної служби.</w:t>
      </w:r>
    </w:p>
    <w:p w:rsidR="007746FB" w:rsidRPr="007746FB" w:rsidRDefault="007746FB" w:rsidP="007746FB">
      <w:pPr>
        <w:tabs>
          <w:tab w:val="left" w:pos="0"/>
        </w:tabs>
        <w:spacing w:after="0" w:line="240" w:lineRule="auto"/>
        <w:ind w:firstLine="540"/>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Варіант № 2</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Адміністративно-правові норми, їх структура та класифікація.</w:t>
      </w:r>
    </w:p>
    <w:p w:rsidR="007746FB" w:rsidRPr="007746FB" w:rsidRDefault="007746FB" w:rsidP="007746FB">
      <w:pPr>
        <w:autoSpaceDE w:val="0"/>
        <w:autoSpaceDN w:val="0"/>
        <w:adjustRightInd w:val="0"/>
        <w:spacing w:after="0" w:line="240" w:lineRule="auto"/>
        <w:ind w:firstLine="540"/>
        <w:jc w:val="both"/>
        <w:rPr>
          <w:rFonts w:ascii="Times New Roman" w:eastAsia="Times New Roman" w:hAnsi="Times New Roman" w:cs="Times New Roman"/>
          <w:sz w:val="24"/>
          <w:szCs w:val="24"/>
          <w:lang w:val="uk-UA"/>
        </w:rPr>
      </w:pPr>
      <w:r w:rsidRPr="007746FB">
        <w:rPr>
          <w:rFonts w:ascii="UkrainianBaltica" w:eastAsia="Times New Roman" w:hAnsi="UkrainianBaltica" w:cs="Times New Roman"/>
          <w:sz w:val="24"/>
          <w:szCs w:val="24"/>
          <w:lang w:val="uk-UA"/>
        </w:rPr>
        <w:t>2.</w:t>
      </w:r>
      <w:r w:rsidRPr="007746FB">
        <w:rPr>
          <w:rFonts w:ascii="Times New Roman" w:eastAsia="Times New Roman" w:hAnsi="Times New Roman" w:cs="Times New Roman"/>
          <w:sz w:val="24"/>
          <w:szCs w:val="24"/>
          <w:lang w:val="uk-UA"/>
        </w:rPr>
        <w:t xml:space="preserve"> </w:t>
      </w:r>
      <w:r w:rsidRPr="007746FB">
        <w:rPr>
          <w:rFonts w:ascii="UkrainianBaltica" w:eastAsia="Times New Roman" w:hAnsi="UkrainianBaltica" w:cs="Times New Roman"/>
          <w:sz w:val="24"/>
          <w:szCs w:val="24"/>
          <w:lang w:val="uk-UA"/>
        </w:rPr>
        <w:t>Особливості</w:t>
      </w:r>
      <w:r w:rsidRPr="007746FB">
        <w:rPr>
          <w:rFonts w:ascii="Times New Roman" w:eastAsia="Times New Roman" w:hAnsi="Times New Roman" w:cs="Times New Roman"/>
          <w:sz w:val="24"/>
          <w:szCs w:val="24"/>
          <w:lang w:val="uk-UA"/>
        </w:rPr>
        <w:t xml:space="preserve"> служби в органах місцевого самоврядування.</w:t>
      </w:r>
    </w:p>
    <w:p w:rsidR="007746FB" w:rsidRPr="007746FB" w:rsidRDefault="007746FB" w:rsidP="007746FB">
      <w:pPr>
        <w:autoSpaceDE w:val="0"/>
        <w:autoSpaceDN w:val="0"/>
        <w:adjustRightInd w:val="0"/>
        <w:spacing w:after="0" w:line="240" w:lineRule="auto"/>
        <w:ind w:firstLine="540"/>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Варіант №3</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1. Місцеве самоврядування в Україні (поняття, принципи та система органів).  </w:t>
      </w:r>
    </w:p>
    <w:p w:rsidR="007746FB" w:rsidRPr="007746FB" w:rsidRDefault="007746FB" w:rsidP="007746FB">
      <w:pPr>
        <w:autoSpaceDE w:val="0"/>
        <w:autoSpaceDN w:val="0"/>
        <w:adjustRightInd w:val="0"/>
        <w:spacing w:after="0" w:line="240" w:lineRule="auto"/>
        <w:ind w:firstLine="540"/>
        <w:jc w:val="both"/>
        <w:rPr>
          <w:rFonts w:ascii="Times New Roman" w:eastAsia="Times New Roman" w:hAnsi="Times New Roman" w:cs="Times New Roman"/>
          <w:sz w:val="24"/>
          <w:szCs w:val="24"/>
          <w:lang w:val="uk-UA"/>
        </w:rPr>
      </w:pPr>
      <w:r w:rsidRPr="007746FB">
        <w:rPr>
          <w:rFonts w:ascii="UkrainianBaltica" w:eastAsia="Times New Roman" w:hAnsi="UkrainianBaltica" w:cs="Times New Roman"/>
          <w:sz w:val="24"/>
          <w:szCs w:val="24"/>
          <w:lang w:val="uk-UA"/>
        </w:rPr>
        <w:t>2. Класифікація державних службовців</w:t>
      </w:r>
      <w:r w:rsidRPr="007746FB">
        <w:rPr>
          <w:rFonts w:ascii="Times New Roman" w:eastAsia="Times New Roman" w:hAnsi="Times New Roman" w:cs="Times New Roman"/>
          <w:sz w:val="24"/>
          <w:szCs w:val="24"/>
          <w:lang w:val="uk-UA"/>
        </w:rPr>
        <w:t>.</w:t>
      </w:r>
    </w:p>
    <w:p w:rsidR="007746FB" w:rsidRPr="007746FB" w:rsidRDefault="007746FB" w:rsidP="007746FB">
      <w:pPr>
        <w:autoSpaceDE w:val="0"/>
        <w:autoSpaceDN w:val="0"/>
        <w:adjustRightInd w:val="0"/>
        <w:spacing w:after="0" w:line="240" w:lineRule="auto"/>
        <w:ind w:left="540"/>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Варіант № 4</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1. Поняття публічного управління, його ознаки та види. </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Президент України як суб’єкт адміністративного права.</w:t>
      </w:r>
    </w:p>
    <w:p w:rsidR="007746FB" w:rsidRPr="007746FB" w:rsidRDefault="007746FB" w:rsidP="007746FB">
      <w:pPr>
        <w:autoSpaceDE w:val="0"/>
        <w:autoSpaceDN w:val="0"/>
        <w:adjustRightInd w:val="0"/>
        <w:spacing w:after="0" w:line="240" w:lineRule="auto"/>
        <w:ind w:left="540"/>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Варіант № 5</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Державне управління: поняття, властивості та принципи.</w:t>
      </w:r>
    </w:p>
    <w:p w:rsidR="007746FB" w:rsidRPr="007746FB" w:rsidRDefault="007746FB" w:rsidP="007746FB">
      <w:pPr>
        <w:autoSpaceDE w:val="0"/>
        <w:autoSpaceDN w:val="0"/>
        <w:adjustRightInd w:val="0"/>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w:t>
      </w:r>
      <w:r w:rsidRPr="007746FB">
        <w:rPr>
          <w:rFonts w:ascii="UkrainianBaltica" w:eastAsia="Times New Roman" w:hAnsi="UkrainianBaltica" w:cs="Times New Roman"/>
          <w:sz w:val="24"/>
          <w:szCs w:val="24"/>
          <w:lang w:val="uk-UA"/>
        </w:rPr>
        <w:t xml:space="preserve"> .Громадяни як суб’єкти адміністративного права.</w:t>
      </w:r>
    </w:p>
    <w:p w:rsidR="007746FB" w:rsidRPr="007746FB" w:rsidRDefault="007746FB" w:rsidP="007746FB">
      <w:pPr>
        <w:autoSpaceDE w:val="0"/>
        <w:autoSpaceDN w:val="0"/>
        <w:adjustRightInd w:val="0"/>
        <w:spacing w:after="0" w:line="240" w:lineRule="auto"/>
        <w:ind w:firstLine="540"/>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Варіант № 6</w:t>
      </w:r>
    </w:p>
    <w:p w:rsidR="007746FB" w:rsidRPr="007746FB" w:rsidRDefault="007746FB" w:rsidP="007746FB">
      <w:pPr>
        <w:autoSpaceDE w:val="0"/>
        <w:autoSpaceDN w:val="0"/>
        <w:adjustRightInd w:val="0"/>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1. </w:t>
      </w:r>
      <w:r w:rsidRPr="007746FB">
        <w:rPr>
          <w:rFonts w:ascii="UkrainianBaltica" w:eastAsia="Times New Roman" w:hAnsi="UkrainianBaltica" w:cs="Times New Roman"/>
          <w:sz w:val="24"/>
          <w:szCs w:val="24"/>
          <w:lang w:val="uk-UA"/>
        </w:rPr>
        <w:t>Кабінет Міністрів України</w:t>
      </w:r>
      <w:r w:rsidRPr="007746FB">
        <w:rPr>
          <w:rFonts w:ascii="Times New Roman" w:eastAsia="Times New Roman" w:hAnsi="Times New Roman" w:cs="Times New Roman"/>
          <w:sz w:val="24"/>
          <w:szCs w:val="24"/>
          <w:lang w:val="uk-UA"/>
        </w:rPr>
        <w:t xml:space="preserve">: </w:t>
      </w:r>
      <w:r w:rsidRPr="007746FB">
        <w:rPr>
          <w:rFonts w:ascii="UkrainianBaltica" w:eastAsia="Times New Roman" w:hAnsi="UkrainianBaltica" w:cs="Times New Roman"/>
          <w:sz w:val="24"/>
          <w:szCs w:val="24"/>
          <w:lang w:val="uk-UA"/>
        </w:rPr>
        <w:t>повноваження, структура та порядок формування</w:t>
      </w:r>
      <w:r w:rsidRPr="007746FB">
        <w:rPr>
          <w:rFonts w:ascii="Times New Roman" w:eastAsia="Times New Roman" w:hAnsi="Times New Roman" w:cs="Times New Roman"/>
          <w:sz w:val="24"/>
          <w:szCs w:val="24"/>
          <w:lang w:val="uk-UA"/>
        </w:rPr>
        <w:t>.</w:t>
      </w:r>
    </w:p>
    <w:p w:rsidR="007746FB" w:rsidRPr="007746FB" w:rsidRDefault="007746FB" w:rsidP="007746FB">
      <w:pPr>
        <w:autoSpaceDE w:val="0"/>
        <w:autoSpaceDN w:val="0"/>
        <w:adjustRightInd w:val="0"/>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Громадські об</w:t>
      </w:r>
      <w:r w:rsidRPr="007746FB">
        <w:rPr>
          <w:rFonts w:ascii="Times New Roman" w:eastAsia="Times New Roman" w:hAnsi="Times New Roman" w:cs="Times New Roman"/>
          <w:sz w:val="24"/>
          <w:szCs w:val="24"/>
        </w:rPr>
        <w:t>’</w:t>
      </w:r>
      <w:r w:rsidRPr="007746FB">
        <w:rPr>
          <w:rFonts w:ascii="Times New Roman" w:eastAsia="Times New Roman" w:hAnsi="Times New Roman" w:cs="Times New Roman"/>
          <w:sz w:val="24"/>
          <w:szCs w:val="24"/>
          <w:lang w:val="uk-UA"/>
        </w:rPr>
        <w:t>єднання як суб’єкти адміністративного права.</w:t>
      </w:r>
    </w:p>
    <w:p w:rsidR="007746FB" w:rsidRPr="007746FB" w:rsidRDefault="007746FB" w:rsidP="007746FB">
      <w:pPr>
        <w:autoSpaceDE w:val="0"/>
        <w:autoSpaceDN w:val="0"/>
        <w:adjustRightInd w:val="0"/>
        <w:spacing w:after="0" w:line="240" w:lineRule="auto"/>
        <w:ind w:firstLine="540"/>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Варіант № 7</w:t>
      </w:r>
    </w:p>
    <w:p w:rsidR="007746FB" w:rsidRPr="007746FB" w:rsidRDefault="007746FB" w:rsidP="007746FB">
      <w:pPr>
        <w:autoSpaceDE w:val="0"/>
        <w:autoSpaceDN w:val="0"/>
        <w:adjustRightInd w:val="0"/>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1. </w:t>
      </w:r>
      <w:r w:rsidRPr="007746FB">
        <w:rPr>
          <w:rFonts w:ascii="UkrainianBaltica" w:eastAsia="Times New Roman" w:hAnsi="UkrainianBaltica" w:cs="Times New Roman"/>
          <w:sz w:val="24"/>
          <w:szCs w:val="24"/>
          <w:lang w:val="hr-HR"/>
        </w:rPr>
        <w:t xml:space="preserve">Поняття, ознаки та </w:t>
      </w:r>
      <w:r w:rsidRPr="007746FB">
        <w:rPr>
          <w:rFonts w:ascii="Times New Roman" w:eastAsia="Times New Roman" w:hAnsi="Times New Roman" w:cs="Times New Roman"/>
          <w:sz w:val="24"/>
          <w:szCs w:val="24"/>
          <w:lang w:val="uk-UA"/>
        </w:rPr>
        <w:t>організаційно-правове регулювання державної служби.</w:t>
      </w:r>
    </w:p>
    <w:p w:rsidR="007746FB" w:rsidRPr="007746FB" w:rsidRDefault="007746FB" w:rsidP="007746FB">
      <w:pPr>
        <w:autoSpaceDE w:val="0"/>
        <w:autoSpaceDN w:val="0"/>
        <w:adjustRightInd w:val="0"/>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Систематизація та реалізація адміністративно-правових норм.</w:t>
      </w:r>
    </w:p>
    <w:p w:rsidR="007746FB" w:rsidRPr="007746FB" w:rsidRDefault="007746FB" w:rsidP="007746FB">
      <w:pPr>
        <w:autoSpaceDE w:val="0"/>
        <w:autoSpaceDN w:val="0"/>
        <w:adjustRightInd w:val="0"/>
        <w:spacing w:after="0" w:line="240" w:lineRule="auto"/>
        <w:ind w:firstLine="540"/>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Варіант № 8</w:t>
      </w:r>
    </w:p>
    <w:p w:rsidR="007746FB" w:rsidRPr="007746FB" w:rsidRDefault="007746FB" w:rsidP="007746FB">
      <w:pPr>
        <w:autoSpaceDE w:val="0"/>
        <w:autoSpaceDN w:val="0"/>
        <w:adjustRightInd w:val="0"/>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Методи публічного управління та їх класифікація..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w:t>
      </w:r>
      <w:r w:rsidRPr="007746FB">
        <w:rPr>
          <w:rFonts w:ascii="Times New Roman" w:eastAsia="Times New Roman" w:hAnsi="Times New Roman" w:cs="Times New Roman"/>
          <w:b/>
          <w:sz w:val="24"/>
          <w:szCs w:val="24"/>
          <w:lang w:val="uk-UA"/>
        </w:rPr>
        <w:t xml:space="preserve"> </w:t>
      </w:r>
      <w:r w:rsidRPr="007746FB">
        <w:rPr>
          <w:rFonts w:ascii="Times New Roman" w:eastAsia="Times New Roman" w:hAnsi="Times New Roman" w:cs="Times New Roman"/>
          <w:sz w:val="24"/>
          <w:szCs w:val="24"/>
          <w:lang w:val="uk-UA"/>
        </w:rPr>
        <w:t>Джерела адміністративного права України та їх систематизація.</w:t>
      </w:r>
    </w:p>
    <w:p w:rsidR="007746FB" w:rsidRPr="007746FB" w:rsidRDefault="007746FB" w:rsidP="007746FB">
      <w:pPr>
        <w:autoSpaceDE w:val="0"/>
        <w:autoSpaceDN w:val="0"/>
        <w:adjustRightInd w:val="0"/>
        <w:spacing w:after="0" w:line="240" w:lineRule="auto"/>
        <w:ind w:firstLine="540"/>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Варіант № 9</w:t>
      </w:r>
    </w:p>
    <w:p w:rsidR="007746FB" w:rsidRPr="007746FB" w:rsidRDefault="007746FB" w:rsidP="007746FB">
      <w:pPr>
        <w:autoSpaceDE w:val="0"/>
        <w:autoSpaceDN w:val="0"/>
        <w:adjustRightInd w:val="0"/>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Центральні органи виконавчої влади як суб’єкти адміністративного права. .</w:t>
      </w:r>
    </w:p>
    <w:p w:rsidR="007746FB" w:rsidRPr="007746FB" w:rsidRDefault="007746FB" w:rsidP="007746FB">
      <w:pPr>
        <w:autoSpaceDE w:val="0"/>
        <w:autoSpaceDN w:val="0"/>
        <w:adjustRightInd w:val="0"/>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2. Функції адміністративного права. </w:t>
      </w:r>
    </w:p>
    <w:p w:rsidR="007746FB" w:rsidRPr="007746FB" w:rsidRDefault="007746FB" w:rsidP="007746FB">
      <w:pPr>
        <w:autoSpaceDE w:val="0"/>
        <w:autoSpaceDN w:val="0"/>
        <w:adjustRightInd w:val="0"/>
        <w:spacing w:after="0" w:line="240" w:lineRule="auto"/>
        <w:ind w:left="540"/>
        <w:jc w:val="both"/>
        <w:rPr>
          <w:rFonts w:ascii="Times New Roman" w:eastAsia="Times New Roman" w:hAnsi="Times New Roman" w:cs="Times New Roman"/>
          <w:sz w:val="24"/>
          <w:szCs w:val="24"/>
          <w:lang w:val="uk-UA"/>
        </w:rPr>
      </w:pPr>
    </w:p>
    <w:p w:rsidR="007746FB" w:rsidRPr="007746FB" w:rsidRDefault="007746FB" w:rsidP="007746FB">
      <w:pPr>
        <w:autoSpaceDE w:val="0"/>
        <w:autoSpaceDN w:val="0"/>
        <w:adjustRightInd w:val="0"/>
        <w:spacing w:after="0" w:line="240" w:lineRule="auto"/>
        <w:ind w:left="540"/>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Варіант № 10</w:t>
      </w:r>
    </w:p>
    <w:p w:rsidR="007746FB" w:rsidRPr="007746FB" w:rsidRDefault="007746FB" w:rsidP="007746FB">
      <w:pPr>
        <w:autoSpaceDE w:val="0"/>
        <w:autoSpaceDN w:val="0"/>
        <w:adjustRightInd w:val="0"/>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Місцеві органи виконавчої влади як суб’єкти адміністративного права.</w:t>
      </w:r>
    </w:p>
    <w:p w:rsidR="007746FB" w:rsidRPr="007746FB" w:rsidRDefault="007746FB" w:rsidP="007746FB">
      <w:pPr>
        <w:autoSpaceDE w:val="0"/>
        <w:autoSpaceDN w:val="0"/>
        <w:adjustRightInd w:val="0"/>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Дія управлінських актів та вимоги до них.</w:t>
      </w:r>
    </w:p>
    <w:p w:rsidR="007746FB" w:rsidRPr="007746FB" w:rsidRDefault="007746FB" w:rsidP="007746FB">
      <w:pPr>
        <w:autoSpaceDE w:val="0"/>
        <w:autoSpaceDN w:val="0"/>
        <w:adjustRightInd w:val="0"/>
        <w:spacing w:after="0" w:line="240" w:lineRule="auto"/>
        <w:ind w:firstLine="540"/>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Варіант № 11</w:t>
      </w:r>
    </w:p>
    <w:p w:rsidR="007746FB" w:rsidRPr="007746FB" w:rsidRDefault="007746FB" w:rsidP="007746FB">
      <w:pPr>
        <w:autoSpaceDE w:val="0"/>
        <w:autoSpaceDN w:val="0"/>
        <w:adjustRightInd w:val="0"/>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1. </w:t>
      </w:r>
      <w:r w:rsidRPr="007746FB">
        <w:rPr>
          <w:rFonts w:ascii="UkrainianBaltica" w:eastAsia="Times New Roman" w:hAnsi="UkrainianBaltica" w:cs="Times New Roman"/>
          <w:sz w:val="24"/>
          <w:szCs w:val="24"/>
          <w:lang w:val="uk-UA"/>
        </w:rPr>
        <w:t>Управлінські акти: поняття, властивості та види</w:t>
      </w:r>
    </w:p>
    <w:p w:rsidR="007746FB" w:rsidRPr="007746FB" w:rsidRDefault="007746FB" w:rsidP="007746FB">
      <w:pPr>
        <w:autoSpaceDE w:val="0"/>
        <w:autoSpaceDN w:val="0"/>
        <w:adjustRightInd w:val="0"/>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lastRenderedPageBreak/>
        <w:t>2. Заходи адміністративного припинення як складова адміністративного примусу..</w:t>
      </w:r>
    </w:p>
    <w:p w:rsidR="007746FB" w:rsidRPr="007746FB" w:rsidRDefault="007746FB" w:rsidP="007746FB">
      <w:pPr>
        <w:autoSpaceDE w:val="0"/>
        <w:autoSpaceDN w:val="0"/>
        <w:adjustRightInd w:val="0"/>
        <w:spacing w:after="0" w:line="240" w:lineRule="auto"/>
        <w:ind w:firstLine="540"/>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Варіант № 12.</w:t>
      </w:r>
    </w:p>
    <w:p w:rsidR="007746FB" w:rsidRPr="007746FB" w:rsidRDefault="007746FB" w:rsidP="007746FB">
      <w:pPr>
        <w:autoSpaceDE w:val="0"/>
        <w:autoSpaceDN w:val="0"/>
        <w:adjustRightInd w:val="0"/>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Поняття та властивості адміністративного примусу та класифікація його заходів.</w:t>
      </w:r>
    </w:p>
    <w:p w:rsidR="007746FB" w:rsidRPr="007746FB" w:rsidRDefault="007746FB" w:rsidP="007746FB">
      <w:pPr>
        <w:autoSpaceDE w:val="0"/>
        <w:autoSpaceDN w:val="0"/>
        <w:adjustRightInd w:val="0"/>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2. Адміністративні послуги та їх правове регулювання. </w:t>
      </w:r>
    </w:p>
    <w:p w:rsidR="007746FB" w:rsidRPr="007746FB" w:rsidRDefault="007746FB" w:rsidP="007746FB">
      <w:pPr>
        <w:autoSpaceDE w:val="0"/>
        <w:autoSpaceDN w:val="0"/>
        <w:adjustRightInd w:val="0"/>
        <w:spacing w:after="0" w:line="240" w:lineRule="auto"/>
        <w:ind w:firstLine="540"/>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Варіант № 13</w:t>
      </w:r>
    </w:p>
    <w:p w:rsidR="007746FB" w:rsidRPr="007746FB" w:rsidRDefault="007746FB" w:rsidP="007746FB">
      <w:pPr>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Загальні засади забезпечення законності і дисципліни в публічному управлінні.</w:t>
      </w:r>
    </w:p>
    <w:p w:rsidR="007746FB" w:rsidRPr="007746FB" w:rsidRDefault="007746FB" w:rsidP="007746FB">
      <w:pPr>
        <w:autoSpaceDE w:val="0"/>
        <w:autoSpaceDN w:val="0"/>
        <w:adjustRightInd w:val="0"/>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Адміністративні договори як форма публічного управління.</w:t>
      </w:r>
    </w:p>
    <w:p w:rsidR="007746FB" w:rsidRPr="007746FB" w:rsidRDefault="007746FB" w:rsidP="007746FB">
      <w:pPr>
        <w:autoSpaceDE w:val="0"/>
        <w:autoSpaceDN w:val="0"/>
        <w:adjustRightInd w:val="0"/>
        <w:spacing w:after="0" w:line="240" w:lineRule="auto"/>
        <w:ind w:firstLine="540"/>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Варіант № 14</w:t>
      </w:r>
    </w:p>
    <w:p w:rsidR="007746FB" w:rsidRPr="007746FB" w:rsidRDefault="007746FB" w:rsidP="007746FB">
      <w:pPr>
        <w:autoSpaceDE w:val="0"/>
        <w:autoSpaceDN w:val="0"/>
        <w:adjustRightInd w:val="0"/>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1. </w:t>
      </w:r>
      <w:r w:rsidRPr="007746FB">
        <w:rPr>
          <w:rFonts w:ascii="UkrainianBaltica" w:eastAsia="Times New Roman" w:hAnsi="UkrainianBaltica" w:cs="Times New Roman"/>
          <w:sz w:val="24"/>
          <w:szCs w:val="24"/>
          <w:lang w:val="uk-UA"/>
        </w:rPr>
        <w:t>Ос</w:t>
      </w:r>
      <w:r w:rsidRPr="007746FB">
        <w:rPr>
          <w:rFonts w:ascii="Times New Roman" w:eastAsia="Times New Roman" w:hAnsi="Times New Roman" w:cs="Times New Roman"/>
          <w:sz w:val="24"/>
          <w:szCs w:val="24"/>
          <w:lang w:val="uk-UA"/>
        </w:rPr>
        <w:t>нови а</w:t>
      </w:r>
      <w:r w:rsidRPr="007746FB">
        <w:rPr>
          <w:rFonts w:ascii="UkrainianBaltica" w:eastAsia="Times New Roman" w:hAnsi="UkrainianBaltica" w:cs="Times New Roman"/>
          <w:sz w:val="24"/>
          <w:szCs w:val="24"/>
          <w:lang w:val="uk-UA"/>
        </w:rPr>
        <w:t>дміністративно</w:t>
      </w:r>
      <w:r w:rsidRPr="007746FB">
        <w:rPr>
          <w:rFonts w:ascii="Times New Roman" w:eastAsia="Times New Roman" w:hAnsi="Times New Roman" w:cs="Times New Roman"/>
          <w:sz w:val="24"/>
          <w:szCs w:val="24"/>
          <w:lang w:val="uk-UA"/>
        </w:rPr>
        <w:t>-правового регулювання у сфері економіки.</w:t>
      </w:r>
    </w:p>
    <w:p w:rsidR="007746FB" w:rsidRPr="007746FB" w:rsidRDefault="007746FB" w:rsidP="007746FB">
      <w:pPr>
        <w:autoSpaceDE w:val="0"/>
        <w:autoSpaceDN w:val="0"/>
        <w:adjustRightInd w:val="0"/>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2. </w:t>
      </w:r>
      <w:r w:rsidRPr="007746FB">
        <w:rPr>
          <w:rFonts w:ascii="UkrainianBaltica" w:eastAsia="Times New Roman" w:hAnsi="UkrainianBaltica" w:cs="Times New Roman"/>
          <w:sz w:val="24"/>
          <w:szCs w:val="24"/>
          <w:lang w:val="uk-UA"/>
        </w:rPr>
        <w:t>Адміністративно-</w:t>
      </w:r>
      <w:r w:rsidRPr="007746FB">
        <w:rPr>
          <w:rFonts w:ascii="Times New Roman" w:eastAsia="Times New Roman" w:hAnsi="Times New Roman" w:cs="Times New Roman"/>
          <w:sz w:val="24"/>
          <w:szCs w:val="24"/>
          <w:lang w:val="uk-UA"/>
        </w:rPr>
        <w:t>правові режими.</w:t>
      </w:r>
    </w:p>
    <w:p w:rsidR="007746FB" w:rsidRPr="007746FB" w:rsidRDefault="007746FB" w:rsidP="007746FB">
      <w:pPr>
        <w:spacing w:after="0" w:line="240" w:lineRule="auto"/>
        <w:ind w:firstLine="540"/>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Варіант № 15</w:t>
      </w:r>
    </w:p>
    <w:p w:rsidR="007746FB" w:rsidRPr="007746FB" w:rsidRDefault="007746FB" w:rsidP="007746FB">
      <w:pPr>
        <w:autoSpaceDE w:val="0"/>
        <w:autoSpaceDN w:val="0"/>
        <w:adjustRightInd w:val="0"/>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w:t>
      </w:r>
      <w:r w:rsidRPr="007746FB">
        <w:rPr>
          <w:rFonts w:ascii="UkrainianBaltica" w:eastAsia="Times New Roman" w:hAnsi="UkrainianBaltica" w:cs="Times New Roman"/>
          <w:sz w:val="24"/>
          <w:szCs w:val="24"/>
          <w:lang w:val="uk-UA"/>
        </w:rPr>
        <w:t xml:space="preserve"> Ос</w:t>
      </w:r>
      <w:r w:rsidRPr="007746FB">
        <w:rPr>
          <w:rFonts w:ascii="Times New Roman" w:eastAsia="Times New Roman" w:hAnsi="Times New Roman" w:cs="Times New Roman"/>
          <w:sz w:val="24"/>
          <w:szCs w:val="24"/>
          <w:lang w:val="uk-UA"/>
        </w:rPr>
        <w:t>нови а</w:t>
      </w:r>
      <w:r w:rsidRPr="007746FB">
        <w:rPr>
          <w:rFonts w:ascii="UkrainianBaltica" w:eastAsia="Times New Roman" w:hAnsi="UkrainianBaltica" w:cs="Times New Roman"/>
          <w:sz w:val="24"/>
          <w:szCs w:val="24"/>
          <w:lang w:val="uk-UA"/>
        </w:rPr>
        <w:t>дміністративно</w:t>
      </w:r>
      <w:r w:rsidRPr="007746FB">
        <w:rPr>
          <w:rFonts w:ascii="Times New Roman" w:eastAsia="Times New Roman" w:hAnsi="Times New Roman" w:cs="Times New Roman"/>
          <w:sz w:val="24"/>
          <w:szCs w:val="24"/>
          <w:lang w:val="uk-UA"/>
        </w:rPr>
        <w:t>-правового регулювання у соціально-культурній сфері.</w:t>
      </w:r>
    </w:p>
    <w:p w:rsidR="007746FB" w:rsidRPr="007746FB" w:rsidRDefault="007746FB" w:rsidP="007746FB">
      <w:pPr>
        <w:autoSpaceDE w:val="0"/>
        <w:autoSpaceDN w:val="0"/>
        <w:adjustRightInd w:val="0"/>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2. </w:t>
      </w:r>
      <w:r w:rsidRPr="007746FB">
        <w:rPr>
          <w:rFonts w:ascii="UkrainianBaltica" w:eastAsia="Times New Roman" w:hAnsi="UkrainianBaltica" w:cs="Times New Roman"/>
          <w:bCs/>
          <w:sz w:val="24"/>
          <w:szCs w:val="28"/>
          <w:lang w:val="uk-UA"/>
        </w:rPr>
        <w:t>Громадський контроль як спосіб забезпечення законності у публічному управлінні</w:t>
      </w:r>
      <w:r w:rsidRPr="007746FB">
        <w:rPr>
          <w:rFonts w:ascii="Times New Roman" w:eastAsia="Times New Roman" w:hAnsi="Times New Roman" w:cs="Times New Roman"/>
          <w:sz w:val="24"/>
          <w:szCs w:val="24"/>
          <w:lang w:val="uk-UA"/>
        </w:rPr>
        <w:t>.</w:t>
      </w:r>
    </w:p>
    <w:p w:rsidR="007746FB" w:rsidRPr="007746FB" w:rsidRDefault="007746FB" w:rsidP="007746FB">
      <w:pPr>
        <w:tabs>
          <w:tab w:val="center" w:pos="4999"/>
          <w:tab w:val="left" w:pos="6285"/>
        </w:tabs>
        <w:autoSpaceDE w:val="0"/>
        <w:autoSpaceDN w:val="0"/>
        <w:adjustRightInd w:val="0"/>
        <w:spacing w:after="0" w:line="240" w:lineRule="auto"/>
        <w:ind w:left="540"/>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ab/>
        <w:t xml:space="preserve"> Варіант №16</w:t>
      </w:r>
      <w:r w:rsidRPr="007746FB">
        <w:rPr>
          <w:rFonts w:ascii="Times New Roman" w:eastAsia="Times New Roman" w:hAnsi="Times New Roman" w:cs="Times New Roman"/>
          <w:b/>
          <w:sz w:val="24"/>
          <w:szCs w:val="24"/>
          <w:lang w:val="uk-UA"/>
        </w:rPr>
        <w:tab/>
      </w:r>
    </w:p>
    <w:p w:rsidR="007746FB" w:rsidRPr="007746FB" w:rsidRDefault="007746FB" w:rsidP="007746FB">
      <w:pPr>
        <w:autoSpaceDE w:val="0"/>
        <w:autoSpaceDN w:val="0"/>
        <w:adjustRightInd w:val="0"/>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1. </w:t>
      </w:r>
      <w:r w:rsidRPr="007746FB">
        <w:rPr>
          <w:rFonts w:ascii="UkrainianBaltica" w:eastAsia="Times New Roman" w:hAnsi="UkrainianBaltica" w:cs="Times New Roman"/>
          <w:sz w:val="24"/>
          <w:szCs w:val="24"/>
          <w:lang w:val="uk-UA"/>
        </w:rPr>
        <w:t>Ос</w:t>
      </w:r>
      <w:r w:rsidRPr="007746FB">
        <w:rPr>
          <w:rFonts w:ascii="Times New Roman" w:eastAsia="Times New Roman" w:hAnsi="Times New Roman" w:cs="Times New Roman"/>
          <w:sz w:val="24"/>
          <w:szCs w:val="24"/>
          <w:lang w:val="uk-UA"/>
        </w:rPr>
        <w:t>нови а</w:t>
      </w:r>
      <w:r w:rsidRPr="007746FB">
        <w:rPr>
          <w:rFonts w:ascii="UkrainianBaltica" w:eastAsia="Times New Roman" w:hAnsi="UkrainianBaltica" w:cs="Times New Roman"/>
          <w:sz w:val="24"/>
          <w:szCs w:val="24"/>
          <w:lang w:val="uk-UA"/>
        </w:rPr>
        <w:t>дміністративно</w:t>
      </w:r>
      <w:r w:rsidRPr="007746FB">
        <w:rPr>
          <w:rFonts w:ascii="Times New Roman" w:eastAsia="Times New Roman" w:hAnsi="Times New Roman" w:cs="Times New Roman"/>
          <w:sz w:val="24"/>
          <w:szCs w:val="24"/>
          <w:lang w:val="uk-UA"/>
        </w:rPr>
        <w:t>-правового регулювання у сфері адміністративно-політичної діяльності.</w:t>
      </w:r>
    </w:p>
    <w:p w:rsidR="007746FB" w:rsidRPr="007746FB" w:rsidRDefault="007746FB" w:rsidP="007746FB">
      <w:pPr>
        <w:spacing w:after="0" w:line="240" w:lineRule="auto"/>
        <w:ind w:firstLine="540"/>
        <w:rPr>
          <w:rFonts w:ascii="Times New Roman" w:eastAsia="Times New Roman" w:hAnsi="Times New Roman" w:cs="Times New Roman"/>
          <w:bCs/>
          <w:sz w:val="24"/>
          <w:szCs w:val="24"/>
          <w:lang w:val="uk-UA"/>
        </w:rPr>
      </w:pPr>
      <w:r w:rsidRPr="007746FB">
        <w:rPr>
          <w:rFonts w:ascii="Times New Roman" w:eastAsia="Times New Roman" w:hAnsi="Times New Roman" w:cs="Times New Roman"/>
          <w:sz w:val="24"/>
          <w:szCs w:val="24"/>
          <w:lang w:val="uk-UA"/>
        </w:rPr>
        <w:t xml:space="preserve">2. </w:t>
      </w:r>
      <w:r w:rsidRPr="007746FB">
        <w:rPr>
          <w:rFonts w:ascii="Times New Roman" w:eastAsia="Times New Roman" w:hAnsi="Times New Roman" w:cs="Times New Roman"/>
          <w:bCs/>
          <w:sz w:val="24"/>
          <w:szCs w:val="24"/>
          <w:lang w:val="uk-UA"/>
        </w:rPr>
        <w:t>Повноваження Президента України у сфері виконавчої влади.</w:t>
      </w:r>
    </w:p>
    <w:p w:rsidR="007746FB" w:rsidRPr="007746FB" w:rsidRDefault="007746FB" w:rsidP="007746FB">
      <w:pPr>
        <w:spacing w:after="0" w:line="240" w:lineRule="auto"/>
        <w:ind w:firstLine="540"/>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bCs/>
          <w:sz w:val="24"/>
          <w:szCs w:val="24"/>
          <w:lang w:val="uk-UA"/>
        </w:rPr>
        <w:t>Варіант № 17</w:t>
      </w:r>
    </w:p>
    <w:p w:rsidR="007746FB" w:rsidRPr="007746FB" w:rsidRDefault="007746FB" w:rsidP="007746FB">
      <w:pPr>
        <w:spacing w:after="0" w:line="240" w:lineRule="auto"/>
        <w:ind w:firstLine="540"/>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Контроль як спосіб забезпечення законності у публічному управлінні.</w:t>
      </w:r>
    </w:p>
    <w:p w:rsidR="007746FB" w:rsidRPr="007746FB" w:rsidRDefault="007746FB" w:rsidP="007746FB">
      <w:pPr>
        <w:spacing w:after="0" w:line="240" w:lineRule="auto"/>
        <w:ind w:firstLine="540"/>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2. </w:t>
      </w:r>
      <w:r w:rsidRPr="007746FB">
        <w:rPr>
          <w:rFonts w:ascii="Times New Roman" w:eastAsia="Times New Roman" w:hAnsi="Times New Roman" w:cs="Times New Roman"/>
          <w:bCs/>
          <w:sz w:val="24"/>
          <w:szCs w:val="24"/>
          <w:lang w:val="uk-UA"/>
        </w:rPr>
        <w:t>Заходи адміністративного попередження як складова адміністративного примусу</w:t>
      </w:r>
    </w:p>
    <w:p w:rsidR="007746FB" w:rsidRPr="007746FB" w:rsidRDefault="007746FB" w:rsidP="007746FB">
      <w:pPr>
        <w:spacing w:after="0" w:line="240" w:lineRule="auto"/>
        <w:ind w:firstLine="540"/>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Варіант № 18</w:t>
      </w:r>
    </w:p>
    <w:p w:rsidR="007746FB" w:rsidRPr="007746FB" w:rsidRDefault="007746FB" w:rsidP="007746FB">
      <w:pPr>
        <w:spacing w:after="0" w:line="240" w:lineRule="auto"/>
        <w:ind w:firstLine="540"/>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Форми публічного управління: поняття та види.</w:t>
      </w:r>
    </w:p>
    <w:p w:rsidR="007746FB" w:rsidRPr="007746FB" w:rsidRDefault="007746FB" w:rsidP="007746FB">
      <w:pPr>
        <w:spacing w:after="0" w:line="240" w:lineRule="auto"/>
        <w:ind w:firstLine="540"/>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Адміністративний нагляд у публічному управлінні.</w:t>
      </w:r>
    </w:p>
    <w:p w:rsidR="007746FB" w:rsidRPr="007746FB" w:rsidRDefault="007746FB" w:rsidP="007746FB">
      <w:pPr>
        <w:spacing w:after="0" w:line="240" w:lineRule="auto"/>
        <w:ind w:firstLine="540"/>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Варіант № 19</w:t>
      </w:r>
    </w:p>
    <w:p w:rsidR="007746FB" w:rsidRPr="007746FB" w:rsidRDefault="007746FB" w:rsidP="007746FB">
      <w:pPr>
        <w:spacing w:after="0" w:line="240" w:lineRule="auto"/>
        <w:ind w:firstLine="540"/>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Прокурорський нагляд у публічному управлінні.</w:t>
      </w:r>
    </w:p>
    <w:p w:rsidR="007746FB" w:rsidRPr="007746FB" w:rsidRDefault="007746FB" w:rsidP="007746FB">
      <w:pPr>
        <w:spacing w:after="0" w:line="240" w:lineRule="auto"/>
        <w:ind w:firstLine="540"/>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2. Особливості адміністративно-правового статусу </w:t>
      </w:r>
      <w:r w:rsidRPr="007746FB">
        <w:rPr>
          <w:rFonts w:ascii="Times New Roman" w:eastAsia="Times New Roman" w:hAnsi="Times New Roman" w:cs="Times New Roman"/>
          <w:bCs/>
          <w:sz w:val="24"/>
          <w:szCs w:val="24"/>
          <w:lang w:val="uk-UA"/>
        </w:rPr>
        <w:t>біженців та осіб, які потребують додаткового або тимчасового захисту</w:t>
      </w:r>
      <w:r w:rsidRPr="007746FB">
        <w:rPr>
          <w:rFonts w:ascii="Times New Roman" w:eastAsia="Times New Roman" w:hAnsi="Times New Roman" w:cs="Times New Roman"/>
          <w:sz w:val="24"/>
          <w:szCs w:val="24"/>
          <w:lang w:val="uk-UA"/>
        </w:rPr>
        <w:t xml:space="preserve"> .</w:t>
      </w:r>
    </w:p>
    <w:p w:rsidR="007746FB" w:rsidRPr="007746FB" w:rsidRDefault="007746FB" w:rsidP="007746FB">
      <w:pPr>
        <w:spacing w:after="0" w:line="240" w:lineRule="auto"/>
        <w:ind w:firstLine="540"/>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Варіант № 20</w:t>
      </w:r>
    </w:p>
    <w:p w:rsidR="007746FB" w:rsidRPr="007746FB" w:rsidRDefault="007746FB" w:rsidP="007746FB">
      <w:pPr>
        <w:spacing w:after="0" w:line="240" w:lineRule="auto"/>
        <w:ind w:firstLine="540"/>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1. </w:t>
      </w:r>
      <w:r w:rsidRPr="007746FB">
        <w:rPr>
          <w:rFonts w:ascii="Times New Roman" w:eastAsia="Times New Roman" w:hAnsi="Times New Roman" w:cs="Times New Roman"/>
          <w:bCs/>
          <w:sz w:val="24"/>
          <w:szCs w:val="24"/>
          <w:lang w:val="uk-UA"/>
        </w:rPr>
        <w:t>Основи адміністративно-правового регулювання у міжгалузевій сфері.</w:t>
      </w:r>
    </w:p>
    <w:p w:rsidR="007746FB" w:rsidRPr="007746FB" w:rsidRDefault="007746FB" w:rsidP="007746FB">
      <w:pPr>
        <w:spacing w:after="0" w:line="240" w:lineRule="auto"/>
        <w:ind w:firstLine="540"/>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Особливості адміністративно-правового статусу іноземних громадян та осіб без громадянства.</w:t>
      </w:r>
    </w:p>
    <w:p w:rsidR="007746FB" w:rsidRPr="007746FB" w:rsidRDefault="007746FB" w:rsidP="007746FB">
      <w:pPr>
        <w:spacing w:after="0" w:line="240" w:lineRule="auto"/>
        <w:ind w:firstLine="540"/>
        <w:rPr>
          <w:rFonts w:ascii="Times New Roman" w:eastAsia="Times New Roman" w:hAnsi="Times New Roman" w:cs="Times New Roman"/>
          <w:sz w:val="24"/>
          <w:szCs w:val="24"/>
          <w:lang w:val="uk-UA"/>
        </w:rPr>
      </w:pPr>
    </w:p>
    <w:p w:rsidR="007746FB" w:rsidRPr="007746FB" w:rsidRDefault="007746FB" w:rsidP="007746FB">
      <w:pPr>
        <w:spacing w:after="0" w:line="240" w:lineRule="auto"/>
        <w:ind w:firstLine="540"/>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2.2. Курсова робота</w:t>
      </w:r>
    </w:p>
    <w:p w:rsidR="007746FB" w:rsidRPr="007746FB" w:rsidRDefault="007746FB" w:rsidP="007746FB">
      <w:pPr>
        <w:spacing w:after="0" w:line="240" w:lineRule="auto"/>
        <w:ind w:firstLine="540"/>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Курсова робота (КР) з дисципліни виконується у 5-му семестрі відповідно до затверджених нижче тем та приблизного плану до кожної теми.</w:t>
      </w:r>
    </w:p>
    <w:p w:rsidR="007746FB" w:rsidRPr="007746FB" w:rsidRDefault="007746FB" w:rsidP="007746FB">
      <w:pPr>
        <w:spacing w:after="0" w:line="240" w:lineRule="auto"/>
        <w:ind w:firstLine="540"/>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Написання курсової роботи є різновидом самостійної роботи студентів, важливою формою розширення та поглиблення знань з окремих проблем адміністративно-правового регулювання суспільних відносин, а також певним етапом отримання ними навичок науково-дослідницької роботи. Тому до написання курсових робіт слід віднестись належним чином. Самостійно, творчо і продуктивно опрацювати рекомендовану спеціальну літературу та нормативні джерела; при необхідності зробити аналіз та навести конкретні приклади управлінської практики. </w:t>
      </w:r>
    </w:p>
    <w:p w:rsidR="007746FB" w:rsidRPr="007746FB" w:rsidRDefault="007746FB" w:rsidP="007746FB">
      <w:pPr>
        <w:keepNext/>
        <w:spacing w:after="0" w:line="240" w:lineRule="auto"/>
        <w:ind w:firstLine="567"/>
        <w:jc w:val="both"/>
        <w:outlineLvl w:val="0"/>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При узагальненні окремих теоретичних тверджень, певних положень нормативно-правових актів та практики їх застосування доцільно висловлювати своє відношення до них, власне бачення шляхів вирішення окремих проблем, тобто проявляти активний, творчий підхід до змісту своєї роботи.</w:t>
      </w:r>
    </w:p>
    <w:p w:rsidR="007746FB" w:rsidRPr="007746FB" w:rsidRDefault="007746FB" w:rsidP="007746FB">
      <w:pPr>
        <w:spacing w:after="0" w:line="240" w:lineRule="auto"/>
        <w:ind w:firstLine="567"/>
        <w:jc w:val="both"/>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Написання курсової роботи передбачає певні етапи, зокрема вибір теми; підбір та обробка необхідного матеріалу з урахуванням рекомендованих джерел; написання самої роботи; її належне оформлення та своєчасна здача роботи методисту ІЗДН.</w:t>
      </w:r>
    </w:p>
    <w:p w:rsidR="007746FB" w:rsidRPr="007746FB" w:rsidRDefault="007746FB" w:rsidP="007746FB">
      <w:pPr>
        <w:keepNext/>
        <w:spacing w:after="0" w:line="240" w:lineRule="auto"/>
        <w:ind w:firstLine="567"/>
        <w:jc w:val="both"/>
        <w:outlineLvl w:val="4"/>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lastRenderedPageBreak/>
        <w:t>Вибір теми курсової роботи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Вибір теми курсової роботи здійснюється здебільшого залежно від останньої цифри номера залікової книжки студента. Заміна належного варіанта роботи може відбутись тільки з дозволу завідувача кафедри.</w:t>
      </w:r>
    </w:p>
    <w:p w:rsidR="007746FB" w:rsidRPr="007746FB" w:rsidRDefault="007746FB" w:rsidP="007746FB">
      <w:pPr>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Студент повинен самостійно розв’язати завдання свого варіанту, який визначається за числом N. Дві останні цифри залікової книжки дадуть Вам значення W. Відповідно до значення W та наведених нижче формул розрахуйте свій варіант.</w:t>
      </w:r>
    </w:p>
    <w:p w:rsidR="007746FB" w:rsidRPr="007746FB" w:rsidRDefault="007746FB" w:rsidP="007746FB">
      <w:pPr>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Наприклад, залікова книжка № 021678. Останні цифри 78, звідси W = 78. Варіант – (строчка 3) формула N = W – 60 =78 – 60 =18 - визначається за таким правилом:</w:t>
      </w:r>
    </w:p>
    <w:p w:rsidR="007746FB" w:rsidRPr="007746FB" w:rsidRDefault="007746FB" w:rsidP="007746FB">
      <w:pPr>
        <w:spacing w:after="0" w:line="240" w:lineRule="auto"/>
        <w:ind w:left="360" w:firstLine="36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якщо 0 &lt; W ≤ 30, то номер варіанту дорівнює N = W;</w:t>
      </w:r>
    </w:p>
    <w:p w:rsidR="007746FB" w:rsidRPr="007746FB" w:rsidRDefault="007746FB" w:rsidP="007746FB">
      <w:pPr>
        <w:spacing w:after="0" w:line="240" w:lineRule="auto"/>
        <w:ind w:left="360" w:firstLine="36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якщо 30 &lt; W ≤ 60, то номер варіанту дорівнює N = W – 30;</w:t>
      </w:r>
    </w:p>
    <w:p w:rsidR="007746FB" w:rsidRPr="007746FB" w:rsidRDefault="007746FB" w:rsidP="007746FB">
      <w:pPr>
        <w:spacing w:after="0" w:line="240" w:lineRule="auto"/>
        <w:ind w:left="360" w:firstLine="36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якщо 60 &lt; W ≤ 90, то номер варіанту дорівнює N = W – 60;</w:t>
      </w:r>
    </w:p>
    <w:p w:rsidR="007746FB" w:rsidRPr="007746FB" w:rsidRDefault="007746FB" w:rsidP="007746FB">
      <w:pPr>
        <w:spacing w:after="0" w:line="240" w:lineRule="auto"/>
        <w:ind w:left="360" w:firstLine="36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 якщо 90 &lt; W ≤ 99, то номер варіанту дорівнює N = W– 90;</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5) якщо W = 00, то номер варіанту N= 30.</w:t>
      </w:r>
    </w:p>
    <w:p w:rsidR="007746FB" w:rsidRPr="007746FB" w:rsidRDefault="007746FB" w:rsidP="007746FB">
      <w:pPr>
        <w:keepNext/>
        <w:spacing w:after="0" w:line="240" w:lineRule="auto"/>
        <w:ind w:firstLine="567"/>
        <w:jc w:val="both"/>
        <w:outlineLvl w:val="4"/>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Підбір, вивчення та обробка нормативних та спеціальних джерел</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Після вибору теми курсової роботи та ознайомлення з її планом студентам необхідно зробити підбір відповідних нормативно-правових і літературних джерел та попередньо їх опрацювати.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Правильному підбору нормативних джерел, а також підручників, навчальних посібників, монографій, наукових статей, що стосуються теми, слід приділяти особливу увагу. Користуватися потрібно лише новітніми джерелами та останніми редакціями нормативних актів, аби уникнути використання застарілих або відмінених норм і положень.</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Написання курсової роботи</w:t>
      </w:r>
    </w:p>
    <w:p w:rsidR="007746FB" w:rsidRPr="007746FB" w:rsidRDefault="007746FB" w:rsidP="007746FB">
      <w:pPr>
        <w:spacing w:after="0" w:line="240" w:lineRule="auto"/>
        <w:ind w:firstLine="567"/>
        <w:jc w:val="both"/>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Курсова робота має чітку і послідовну структуру, зокрема: вступ (1-2 стор.), основну частину (зазвичай, три питання), висновки (1-2 стор.), список використаних нормативних та спеціальних джерел. Середній обсяг курсової роботи близько 30 сторінок, 36 годин СРС.</w:t>
      </w:r>
    </w:p>
    <w:p w:rsidR="007746FB" w:rsidRPr="007746FB" w:rsidRDefault="007746FB" w:rsidP="007746FB">
      <w:pPr>
        <w:spacing w:after="0" w:line="240" w:lineRule="auto"/>
        <w:ind w:firstLine="567"/>
        <w:jc w:val="both"/>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У вступі обґрунтовується актуальність та практична значимість теми курсової роботи, ступінь її дослідженості в юридичній науці та практиці, власне бачення певних проблем, що витікають з даної теми, вказується мета та методологія написання роботи.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Основний зміст зумовлюється питаннями її плану, які пропонуються разом з тією чи іншою темою. Студенти повинні, як правило, дотримуватись рекомендованого плану, що однак, не виключає можливість певних самостійних коректив (бажано – за погодженням з викладачем).</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Основна частина роботи передбачає глибоке і всебічне розкриття всіх її питань з проявленням власного активного, творчого підх</w:t>
      </w:r>
      <w:r w:rsidRPr="007746FB">
        <w:rPr>
          <w:rFonts w:ascii="Times New Roman" w:eastAsia="Times New Roman" w:hAnsi="Times New Roman" w:cs="Times New Roman"/>
          <w:sz w:val="24"/>
          <w:szCs w:val="24"/>
        </w:rPr>
        <w:t>о</w:t>
      </w:r>
      <w:r w:rsidRPr="007746FB">
        <w:rPr>
          <w:rFonts w:ascii="Times New Roman" w:eastAsia="Times New Roman" w:hAnsi="Times New Roman" w:cs="Times New Roman"/>
          <w:sz w:val="24"/>
          <w:szCs w:val="24"/>
          <w:lang w:val="uk-UA"/>
        </w:rPr>
        <w:t>ду, на що вказувалось вище. При цьому слід широко використовувати відповідні нормативно-правові акти та спеціальну літературу, статистичні та інші дані правозастосовної практики. Наукові та інші літературні джерела потрібно використовувати творчо, для посилення власної думки з того чи іншого питання, або ж для певного заперечення. Заохочується проблемний та дискусійний характер змісту курсової роботи. При цьому пряме запозичення чужих ідей і думок без посилання на автора, а також просте їх переписування не допускається.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В процесі написання роботи слід розглянути та проаналізувати різні точки зору з тих чи інших питань, висловити щодо них власне ставлення, узагальнити проблемні позиції та обґрунтувати окремі пропозиції, тенденції розвитку та можливі шляхи вирішення наявних проблем.</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У висновках підводяться підсумки дослідження теми курсової роботи, робляться певні теоретичні та практичні узагальнення, висловлюються власні рекомендації.</w:t>
      </w:r>
    </w:p>
    <w:p w:rsidR="007746FB" w:rsidRPr="007746FB" w:rsidRDefault="007746FB" w:rsidP="007746FB">
      <w:pPr>
        <w:keepNext/>
        <w:spacing w:after="0" w:line="240" w:lineRule="auto"/>
        <w:ind w:firstLine="567"/>
        <w:jc w:val="both"/>
        <w:outlineLvl w:val="4"/>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lastRenderedPageBreak/>
        <w:t>Оформлення курсової роботи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Курсова робота повинна мати титульний лист, містити план, а в кінці список використаних нормативно-правових та літературних джерел. Сторінки роботи нумеруються. В кінці роботи ставиться дата і підпис.</w:t>
      </w:r>
    </w:p>
    <w:p w:rsidR="007746FB" w:rsidRPr="007746FB" w:rsidRDefault="007746FB" w:rsidP="007746FB">
      <w:pPr>
        <w:spacing w:after="0" w:line="240" w:lineRule="auto"/>
        <w:ind w:firstLine="567"/>
        <w:jc w:val="both"/>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 xml:space="preserve">На титульному листі вказується відповідні атрибути навчального закладу, спеціальність, навчальна дисципліна та тема курсової роботи, а також прізвище та ініціали студента, номер групи і курс. </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Список використаної літератури повинен включати нормативно-правові акти, а також теоретичні (літературні) джерела, що розміщуються в алфавітному порядку, згідно з діючими стандартами бібліографічного опису.</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p>
    <w:p w:rsidR="007746FB" w:rsidRPr="007746FB" w:rsidRDefault="007746FB" w:rsidP="007746FB">
      <w:pPr>
        <w:spacing w:after="0" w:line="240" w:lineRule="auto"/>
        <w:ind w:firstLine="567"/>
        <w:jc w:val="center"/>
        <w:rPr>
          <w:rFonts w:ascii="Times New Roman" w:eastAsia="Times New Roman" w:hAnsi="Times New Roman" w:cs="Times New Roman"/>
          <w:i/>
          <w:sz w:val="24"/>
          <w:szCs w:val="24"/>
          <w:lang w:val="uk-UA"/>
        </w:rPr>
      </w:pPr>
      <w:r w:rsidRPr="007746FB">
        <w:rPr>
          <w:rFonts w:ascii="Times New Roman" w:eastAsia="Times New Roman" w:hAnsi="Times New Roman" w:cs="Times New Roman"/>
          <w:i/>
          <w:sz w:val="24"/>
          <w:szCs w:val="24"/>
          <w:lang w:val="uk-UA"/>
        </w:rPr>
        <w:t>Тематика курсових робіт</w:t>
      </w:r>
    </w:p>
    <w:p w:rsidR="007746FB" w:rsidRPr="007746FB" w:rsidRDefault="007746FB" w:rsidP="007746FB">
      <w:pPr>
        <w:spacing w:after="0" w:line="240" w:lineRule="auto"/>
        <w:ind w:firstLine="567"/>
        <w:jc w:val="center"/>
        <w:rPr>
          <w:rFonts w:ascii="Times New Roman" w:eastAsia="Times New Roman" w:hAnsi="Times New Roman" w:cs="Times New Roman"/>
          <w:sz w:val="24"/>
          <w:szCs w:val="24"/>
          <w:lang w:val="uk-UA"/>
        </w:rPr>
      </w:pPr>
    </w:p>
    <w:p w:rsidR="007746FB" w:rsidRPr="007746FB" w:rsidRDefault="007746FB" w:rsidP="007746FB">
      <w:pPr>
        <w:spacing w:after="0" w:line="240" w:lineRule="auto"/>
        <w:ind w:firstLine="567"/>
        <w:jc w:val="both"/>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Тема № 1. Поняття та предмет адміністративного права України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Поняття, зміст та місце адміністративного права в правовій системі України.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Предмет адміністративного права та його збагачення в сучасних умовах.</w:t>
      </w:r>
    </w:p>
    <w:p w:rsidR="007746FB" w:rsidRPr="007746FB" w:rsidRDefault="007746FB" w:rsidP="007746FB">
      <w:pPr>
        <w:spacing w:after="0" w:line="240" w:lineRule="auto"/>
        <w:ind w:firstLine="567"/>
        <w:jc w:val="both"/>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3. Роль адміністративного права в побудові демократичної, правової Української держави.</w:t>
      </w:r>
    </w:p>
    <w:p w:rsidR="007746FB" w:rsidRPr="007746FB" w:rsidRDefault="007746FB" w:rsidP="007746FB">
      <w:pPr>
        <w:spacing w:after="0" w:line="240" w:lineRule="auto"/>
        <w:ind w:firstLine="567"/>
        <w:jc w:val="both"/>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Тема № 2. Історико-правові аспекти становлення адміністративного права.</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Історичні витоки становлення і розвитку адміністративного права.</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Сучасні концепції тлумачення змісту предмета адміністративного права.</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Основні напрями реформування адміністративного права України.</w:t>
      </w:r>
    </w:p>
    <w:p w:rsidR="007746FB" w:rsidRPr="007746FB" w:rsidRDefault="007746FB" w:rsidP="007746FB">
      <w:pPr>
        <w:spacing w:after="0" w:line="240" w:lineRule="auto"/>
        <w:ind w:firstLine="567"/>
        <w:jc w:val="both"/>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Тема № 3. Конституційні засади публічного управління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Поняття публічного управління, його ознаки та види.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Співвідношення публічного управління з іншими спорідненими видами публічної діяльності.</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Місцеве самоврядування як вид публічного управління.</w:t>
      </w:r>
    </w:p>
    <w:p w:rsidR="007746FB" w:rsidRPr="007746FB" w:rsidRDefault="007746FB" w:rsidP="007746FB">
      <w:pPr>
        <w:spacing w:after="0" w:line="240" w:lineRule="auto"/>
        <w:ind w:firstLine="567"/>
        <w:jc w:val="both"/>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Тема № 4. Державне управління та основні напрямки його удосконалення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1. Поняття державного управління та його співвідношення з публічним управлінням.  </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Характерні ознаки та зміст державного управління.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Основні напрямки удосконалення державного управління на сучасному етапі.</w:t>
      </w:r>
    </w:p>
    <w:p w:rsidR="007746FB" w:rsidRPr="007746FB" w:rsidRDefault="007746FB" w:rsidP="007746FB">
      <w:pPr>
        <w:spacing w:after="0" w:line="240" w:lineRule="auto"/>
        <w:ind w:firstLine="567"/>
        <w:jc w:val="both"/>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Тема № 5. Принципи державного управління та їх трансформація в умовах</w:t>
      </w:r>
    </w:p>
    <w:p w:rsidR="007746FB" w:rsidRPr="007746FB" w:rsidRDefault="007746FB" w:rsidP="007746FB">
      <w:pPr>
        <w:spacing w:after="0" w:line="240" w:lineRule="auto"/>
        <w:ind w:firstLine="567"/>
        <w:jc w:val="both"/>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адміністративної реформи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Поняття та система принципів державного управління. Оновлення їх змісту в умовах адміністративної реформи.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Основні (соціально-політичні) принципи державного управління.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Допоміжні (організаційно-правові) принципи державного управління.</w:t>
      </w:r>
    </w:p>
    <w:p w:rsidR="007746FB" w:rsidRPr="007746FB" w:rsidRDefault="007746FB" w:rsidP="007746FB">
      <w:pPr>
        <w:spacing w:after="0" w:line="240" w:lineRule="auto"/>
        <w:ind w:firstLine="567"/>
        <w:jc w:val="both"/>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Тема № 6. Адміністративне законодавство та шляхи його удосконалення.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Поняття, зміст та система адміністративного законодавства України.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Джерела адміністративного законодавства України.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Систематизація адміністративного законодавства та шляхи його удосконалення в світлі положень адміністративної реформи в Україні.</w:t>
      </w:r>
    </w:p>
    <w:p w:rsidR="007746FB" w:rsidRPr="007746FB" w:rsidRDefault="007746FB" w:rsidP="007746FB">
      <w:pPr>
        <w:spacing w:after="0" w:line="240" w:lineRule="auto"/>
        <w:ind w:firstLine="567"/>
        <w:jc w:val="both"/>
        <w:rPr>
          <w:rFonts w:ascii="Times New Roman" w:eastAsia="Times New Roman" w:hAnsi="Times New Roman" w:cs="Times New Roman"/>
          <w:b/>
          <w:sz w:val="24"/>
          <w:szCs w:val="24"/>
          <w:u w:val="single"/>
          <w:lang w:val="uk-UA"/>
        </w:rPr>
      </w:pPr>
      <w:r w:rsidRPr="007746FB">
        <w:rPr>
          <w:rFonts w:ascii="Times New Roman" w:eastAsia="Times New Roman" w:hAnsi="Times New Roman" w:cs="Times New Roman"/>
          <w:b/>
          <w:sz w:val="24"/>
          <w:szCs w:val="24"/>
          <w:lang w:val="uk-UA"/>
        </w:rPr>
        <w:t>Тема № 7. Адміністративна реформа в Україні: основні засади та проблеми реалізації</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Загальні положення Концепції адміністративної реформи в Україні.</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Окремі напрями реформування адміністративно-правового регулювання управлінських відносин.</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Сучасний стан та перспективи реалізації положень адміністративної реформи в Україні.</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b/>
          <w:sz w:val="24"/>
          <w:szCs w:val="24"/>
          <w:lang w:val="uk-UA"/>
        </w:rPr>
        <w:t>Тема № 8. Адміністративно-правові норми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Поняття, ознаки та структура адміністративно-правових норм.</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Види та класифікація адміністративно-правових норм.</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lastRenderedPageBreak/>
        <w:t>3. Систематизація адміністративно-правових норм в сучасний період.</w:t>
      </w:r>
    </w:p>
    <w:p w:rsidR="007746FB" w:rsidRPr="007746FB" w:rsidRDefault="007746FB" w:rsidP="007746FB">
      <w:pPr>
        <w:spacing w:after="0" w:line="240" w:lineRule="auto"/>
        <w:ind w:firstLine="567"/>
        <w:jc w:val="both"/>
        <w:rPr>
          <w:rFonts w:ascii="Times New Roman" w:eastAsia="Times New Roman" w:hAnsi="Times New Roman" w:cs="Times New Roman"/>
          <w:b/>
          <w:sz w:val="24"/>
          <w:szCs w:val="24"/>
          <w:u w:val="single"/>
          <w:lang w:val="uk-UA"/>
        </w:rPr>
      </w:pPr>
      <w:r w:rsidRPr="007746FB">
        <w:rPr>
          <w:rFonts w:ascii="Times New Roman" w:eastAsia="Times New Roman" w:hAnsi="Times New Roman" w:cs="Times New Roman"/>
          <w:b/>
          <w:sz w:val="24"/>
          <w:szCs w:val="24"/>
          <w:lang w:val="uk-UA"/>
        </w:rPr>
        <w:t>Тема № 9. Адміністративно-правові відносини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Поняття, ознаки та особливості адміністративно-правових відносин.</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Структура адміністративно-правових відносин.</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Види адміністративно-правових відносин та їх трансформація в умовах адміністративної реформи в Україні.</w:t>
      </w:r>
    </w:p>
    <w:p w:rsidR="007746FB" w:rsidRPr="007746FB" w:rsidRDefault="007746FB" w:rsidP="007746FB">
      <w:pPr>
        <w:spacing w:after="0" w:line="240" w:lineRule="auto"/>
        <w:ind w:firstLine="567"/>
        <w:jc w:val="both"/>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Тема № 10. Громадяни як суб'єкти адміністративного права</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Поняття, зміст та складові елементи адміністративної правосуб'єктності громадян.</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Адміністративно-правовий статус громадян України.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Адміністративно-правовий статус іноземців, осіб без громадянства та біженців.</w:t>
      </w:r>
    </w:p>
    <w:p w:rsidR="007746FB" w:rsidRPr="007746FB" w:rsidRDefault="007746FB" w:rsidP="007746F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Тема № 11. Громадські об'єднання як суб'єкти адміністративного права</w:t>
      </w:r>
    </w:p>
    <w:p w:rsidR="007746FB" w:rsidRPr="007746FB" w:rsidRDefault="007746FB" w:rsidP="007746F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Поняття та види громадських об'єднань. Організаційно-правова основа їх діяльності.</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Адміністративно-правовий статус політичних партій.</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Адміністративно-правовий статус громадських організацій.</w:t>
      </w:r>
    </w:p>
    <w:p w:rsidR="007746FB" w:rsidRPr="007746FB" w:rsidRDefault="007746FB" w:rsidP="007746F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 xml:space="preserve">Тема № 12. Органи виконавчої влади та їх система </w:t>
      </w:r>
    </w:p>
    <w:p w:rsidR="007746FB" w:rsidRPr="007746FB" w:rsidRDefault="007746FB" w:rsidP="007746F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Поняття, ознаки та організаційно-правові засади функціонування органів виконавчої влади.</w:t>
      </w:r>
    </w:p>
    <w:p w:rsidR="007746FB" w:rsidRPr="007746FB" w:rsidRDefault="007746FB" w:rsidP="007746F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Класифікація органів виконавчої влади та їх місце в системі органів публічної адміністрації.</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Взаємодія органів виконавчої влади з іншими суб’єктами публічної влади. .</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b/>
          <w:sz w:val="24"/>
          <w:szCs w:val="24"/>
          <w:lang w:val="uk-UA"/>
        </w:rPr>
        <w:t>Тема № 13. Кабінет Міністрів України - вищий орган виконавчої влади.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Загальна характеристика Кабінету Міністрів України та його структура.</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Порядок формування та повноваження Кабінету Міністрів України.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Взаємодія Кабінету Міністрів України з іншими органами публічної влади.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b/>
          <w:sz w:val="24"/>
          <w:szCs w:val="24"/>
          <w:lang w:val="uk-UA"/>
        </w:rPr>
        <w:t>Тема № 14. Центральні органи виконавчої влади: ознаки, види та компетенція.</w:t>
      </w:r>
      <w:r w:rsidRPr="007746FB">
        <w:rPr>
          <w:rFonts w:ascii="Times New Roman" w:eastAsia="Times New Roman" w:hAnsi="Times New Roman" w:cs="Times New Roman"/>
          <w:sz w:val="24"/>
          <w:szCs w:val="24"/>
          <w:lang w:val="uk-UA"/>
        </w:rPr>
        <w:t xml:space="preserve"> </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Поняття центральних органів виконавчої влади, їх ознаки та компетенція.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Види</w:t>
      </w:r>
      <w:r w:rsidRPr="007746FB">
        <w:rPr>
          <w:rFonts w:ascii="Times New Roman" w:eastAsia="Times New Roman" w:hAnsi="Times New Roman" w:cs="Times New Roman"/>
          <w:b/>
          <w:sz w:val="24"/>
          <w:szCs w:val="24"/>
          <w:lang w:val="uk-UA"/>
        </w:rPr>
        <w:t xml:space="preserve"> ц</w:t>
      </w:r>
      <w:r w:rsidRPr="007746FB">
        <w:rPr>
          <w:rFonts w:ascii="Times New Roman" w:eastAsia="Times New Roman" w:hAnsi="Times New Roman" w:cs="Times New Roman"/>
          <w:sz w:val="24"/>
          <w:szCs w:val="24"/>
          <w:lang w:val="uk-UA"/>
        </w:rPr>
        <w:t>ентральних органів виконавчої влади та нормативно-правова основа їх діяльності.</w:t>
      </w:r>
    </w:p>
    <w:p w:rsidR="007746FB" w:rsidRPr="007746FB" w:rsidRDefault="007746FB" w:rsidP="007746FB">
      <w:pPr>
        <w:spacing w:after="0" w:line="240" w:lineRule="auto"/>
        <w:ind w:firstLine="567"/>
        <w:jc w:val="both"/>
        <w:rPr>
          <w:rFonts w:ascii="Times New Roman" w:eastAsia="Times New Roman" w:hAnsi="Times New Roman" w:cs="Times New Roman"/>
          <w:b/>
          <w:sz w:val="24"/>
          <w:szCs w:val="24"/>
          <w:lang w:val="uk-UA"/>
        </w:rPr>
      </w:pPr>
      <w:r w:rsidRPr="007746FB">
        <w:rPr>
          <w:rFonts w:ascii="Times New Roman" w:eastAsia="Times New Roman" w:hAnsi="Times New Roman" w:cs="Times New Roman"/>
          <w:sz w:val="24"/>
          <w:szCs w:val="24"/>
          <w:lang w:val="uk-UA"/>
        </w:rPr>
        <w:t>3. Взаємодія центральних органів виконавчої влади з іншими суб’єктами публічної влади.</w:t>
      </w:r>
    </w:p>
    <w:p w:rsidR="007746FB" w:rsidRPr="007746FB" w:rsidRDefault="007746FB" w:rsidP="007746FB">
      <w:pPr>
        <w:keepNext/>
        <w:spacing w:after="0" w:line="240" w:lineRule="auto"/>
        <w:ind w:firstLine="567"/>
        <w:outlineLvl w:val="2"/>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 xml:space="preserve">Тема № 15. Місцеві органи виконавчої влади </w:t>
      </w:r>
    </w:p>
    <w:p w:rsidR="007746FB" w:rsidRPr="007746FB" w:rsidRDefault="007746FB" w:rsidP="007746FB">
      <w:pPr>
        <w:keepNext/>
        <w:spacing w:after="0" w:line="240" w:lineRule="auto"/>
        <w:ind w:firstLine="567"/>
        <w:jc w:val="both"/>
        <w:outlineLvl w:val="2"/>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Поняття, види та нормативно-правова основа діяльності місцевих органів виконавчої влади.</w:t>
      </w:r>
    </w:p>
    <w:p w:rsidR="007746FB" w:rsidRPr="007746FB" w:rsidRDefault="007746FB" w:rsidP="007746FB">
      <w:pPr>
        <w:keepNext/>
        <w:spacing w:after="0" w:line="240" w:lineRule="auto"/>
        <w:ind w:firstLine="567"/>
        <w:jc w:val="both"/>
        <w:outlineLvl w:val="2"/>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Адміністративно-правовий статус місцевих державних адміністрацій.</w:t>
      </w:r>
    </w:p>
    <w:p w:rsidR="007746FB" w:rsidRPr="007746FB" w:rsidRDefault="007746FB" w:rsidP="007746FB">
      <w:pPr>
        <w:spacing w:after="0" w:line="240" w:lineRule="auto"/>
        <w:ind w:firstLine="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Взаємодія місцевих держадміністрацій з іншими органами публічного адміністрування.</w:t>
      </w:r>
    </w:p>
    <w:p w:rsidR="007746FB" w:rsidRPr="007746FB" w:rsidRDefault="007746FB" w:rsidP="007746FB">
      <w:pPr>
        <w:keepNext/>
        <w:spacing w:after="0" w:line="240" w:lineRule="auto"/>
        <w:ind w:firstLine="567"/>
        <w:outlineLvl w:val="2"/>
        <w:rPr>
          <w:rFonts w:ascii="Times New Roman" w:eastAsia="Times New Roman" w:hAnsi="Times New Roman" w:cs="Times New Roman"/>
          <w:sz w:val="24"/>
          <w:szCs w:val="24"/>
          <w:lang w:val="uk-UA"/>
        </w:rPr>
      </w:pPr>
      <w:r w:rsidRPr="007746FB">
        <w:rPr>
          <w:rFonts w:ascii="Times New Roman" w:eastAsia="Times New Roman" w:hAnsi="Times New Roman" w:cs="Times New Roman"/>
          <w:b/>
          <w:sz w:val="24"/>
          <w:szCs w:val="24"/>
          <w:lang w:val="uk-UA"/>
        </w:rPr>
        <w:t xml:space="preserve">Тема №16. Державна служба в Україні </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Поняття, ознаки та організаційно-правове регулювання державної служби.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Визначення категоріальних понять та принципів державної служби.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Співвідношення державної і публічної видів служби.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b/>
          <w:sz w:val="24"/>
          <w:szCs w:val="24"/>
          <w:lang w:val="uk-UA"/>
        </w:rPr>
        <w:t>Тема № 17. Державні службовці як суб’єкти адміністративного права</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1. Адміністративно-правовий статус державних службовців та їх види. </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2. Проходження державної служби та класифікація посад державних службовців. </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Соціально-правові гарантії діяльності державних службовців.</w:t>
      </w:r>
    </w:p>
    <w:p w:rsidR="007746FB" w:rsidRPr="007746FB" w:rsidRDefault="007746FB" w:rsidP="007746FB">
      <w:pPr>
        <w:spacing w:after="0" w:line="240" w:lineRule="auto"/>
        <w:ind w:firstLine="567"/>
        <w:jc w:val="both"/>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Тема № 18. Органи місцевого самоврядування як суб'єкти адміністративного права України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Поняття, принципи та правова основа місцевого самоврядування.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Система органів місцевого самоврядування та їх повноваження.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Взаємодія органів місцевого самоврядування з місцевими органами виконавчої влади. та іншими владними суб'єктами.</w:t>
      </w:r>
    </w:p>
    <w:p w:rsidR="007746FB" w:rsidRPr="007746FB" w:rsidRDefault="007746FB" w:rsidP="007746FB">
      <w:pPr>
        <w:keepNext/>
        <w:spacing w:after="0" w:line="240" w:lineRule="auto"/>
        <w:ind w:firstLine="567"/>
        <w:jc w:val="both"/>
        <w:outlineLvl w:val="4"/>
        <w:rPr>
          <w:rFonts w:ascii="Times New Roman" w:eastAsia="Times New Roman" w:hAnsi="Times New Roman" w:cs="Times New Roman"/>
          <w:b/>
          <w:bCs/>
          <w:sz w:val="24"/>
          <w:szCs w:val="24"/>
          <w:u w:val="single"/>
          <w:lang w:val="uk-UA"/>
        </w:rPr>
      </w:pPr>
      <w:r w:rsidRPr="007746FB">
        <w:rPr>
          <w:rFonts w:ascii="Times New Roman" w:eastAsia="Times New Roman" w:hAnsi="Times New Roman" w:cs="Times New Roman"/>
          <w:b/>
          <w:bCs/>
          <w:sz w:val="24"/>
          <w:szCs w:val="24"/>
          <w:lang w:val="uk-UA"/>
        </w:rPr>
        <w:lastRenderedPageBreak/>
        <w:t>Тема № 19.  Форми державного управління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Поняття та види форм державного управління.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Правові акти управління: поняття, дія та вимоги до них.</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Адміністративно-правовий договір та його ознаки.</w:t>
      </w:r>
    </w:p>
    <w:p w:rsidR="007746FB" w:rsidRPr="007746FB" w:rsidRDefault="007746FB" w:rsidP="007746FB">
      <w:pPr>
        <w:spacing w:after="0" w:line="240" w:lineRule="auto"/>
        <w:ind w:firstLine="567"/>
        <w:jc w:val="both"/>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Тема № 20.. Управлінські акти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Поняття, ознаки та класифікація управлінських актів.</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Нормативні управлінські акти.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Індивідуальні управлінські акти.</w:t>
      </w:r>
    </w:p>
    <w:p w:rsidR="007746FB" w:rsidRPr="007746FB" w:rsidRDefault="007746FB" w:rsidP="007746FB">
      <w:pPr>
        <w:spacing w:after="0" w:line="240" w:lineRule="auto"/>
        <w:ind w:firstLine="567"/>
        <w:jc w:val="both"/>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Тема № 21. Адміністративні послуги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1.Поняття, ознаки та адміністративно-правове регулювання адміністративних послуг.</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Зміст та види адміністративних послуг.</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Організаційно-правові засади здійснення адміністративних послуг.</w:t>
      </w:r>
    </w:p>
    <w:p w:rsidR="007746FB" w:rsidRPr="007746FB" w:rsidRDefault="007746FB" w:rsidP="007746FB">
      <w:pPr>
        <w:spacing w:after="0" w:line="240" w:lineRule="auto"/>
        <w:ind w:firstLine="567"/>
        <w:jc w:val="both"/>
        <w:rPr>
          <w:rFonts w:ascii="Times New Roman" w:eastAsia="Times New Roman" w:hAnsi="Times New Roman" w:cs="Times New Roman"/>
          <w:b/>
          <w:sz w:val="24"/>
          <w:szCs w:val="24"/>
          <w:u w:val="single"/>
          <w:lang w:val="uk-UA"/>
        </w:rPr>
      </w:pPr>
      <w:r w:rsidRPr="007746FB">
        <w:rPr>
          <w:rFonts w:ascii="Times New Roman" w:eastAsia="Times New Roman" w:hAnsi="Times New Roman" w:cs="Times New Roman"/>
          <w:b/>
          <w:sz w:val="24"/>
          <w:szCs w:val="24"/>
          <w:lang w:val="uk-UA"/>
        </w:rPr>
        <w:t>Тема№22. Методи державного управління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Поняття, загальні ознаки та система методів державного управління.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Характеристика окремих методів державного управління.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Адміністративно-правові режими.</w:t>
      </w:r>
    </w:p>
    <w:p w:rsidR="007746FB" w:rsidRPr="007746FB" w:rsidRDefault="007746FB" w:rsidP="007746FB">
      <w:pPr>
        <w:spacing w:after="0" w:line="240" w:lineRule="auto"/>
        <w:ind w:firstLine="567"/>
        <w:jc w:val="both"/>
        <w:rPr>
          <w:rFonts w:ascii="Times New Roman" w:eastAsia="Times New Roman" w:hAnsi="Times New Roman" w:cs="Times New Roman"/>
          <w:b/>
          <w:sz w:val="24"/>
          <w:szCs w:val="24"/>
          <w:u w:val="single"/>
          <w:lang w:val="uk-UA"/>
        </w:rPr>
      </w:pPr>
      <w:r w:rsidRPr="007746FB">
        <w:rPr>
          <w:rFonts w:ascii="Times New Roman" w:eastAsia="Times New Roman" w:hAnsi="Times New Roman" w:cs="Times New Roman"/>
          <w:b/>
          <w:sz w:val="24"/>
          <w:szCs w:val="24"/>
          <w:lang w:val="uk-UA"/>
        </w:rPr>
        <w:t>Тема№23. Адміністративно-правові режими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Поняття, призначення та види адміністративно-правових режимів.</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Адміністративно-правове регулювання паспортного режиму.</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Правовий режим надзвичайного стану.</w:t>
      </w:r>
    </w:p>
    <w:p w:rsidR="007746FB" w:rsidRPr="007746FB" w:rsidRDefault="007746FB" w:rsidP="007746FB">
      <w:pPr>
        <w:spacing w:after="0" w:line="240" w:lineRule="auto"/>
        <w:ind w:firstLine="567"/>
        <w:jc w:val="both"/>
        <w:rPr>
          <w:rFonts w:ascii="Times New Roman" w:eastAsia="Times New Roman" w:hAnsi="Times New Roman" w:cs="Times New Roman"/>
          <w:b/>
          <w:sz w:val="24"/>
          <w:szCs w:val="24"/>
          <w:u w:val="single"/>
          <w:lang w:val="uk-UA"/>
        </w:rPr>
      </w:pPr>
      <w:r w:rsidRPr="007746FB">
        <w:rPr>
          <w:rFonts w:ascii="Times New Roman" w:eastAsia="Times New Roman" w:hAnsi="Times New Roman" w:cs="Times New Roman"/>
          <w:b/>
          <w:sz w:val="24"/>
          <w:szCs w:val="24"/>
          <w:lang w:val="uk-UA"/>
        </w:rPr>
        <w:t>Тема№24. Адміністративний примус</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Поняття, властивості та система заходів адміністративного примусу.</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Заходи адміністративного попередження.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Заходи адміністративного припинення.</w:t>
      </w:r>
    </w:p>
    <w:p w:rsidR="007746FB" w:rsidRPr="007746FB" w:rsidRDefault="007746FB" w:rsidP="007746FB">
      <w:pPr>
        <w:spacing w:after="0" w:line="240" w:lineRule="auto"/>
        <w:ind w:firstLine="567"/>
        <w:jc w:val="both"/>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Тема № 25. Способи забезпечення законності і дисципліни в публічному управлінні</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Поняття, суть та основні засади законності і дисципліни в сфері публічного управління.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Система способів забезпечення законності і дисципліни в сфері державного управління та їх співвідношення.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Адміністративна юстиція як важлива форма захисту прав і свобод громадян у сфері публічного управління.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u w:val="single"/>
          <w:lang w:val="uk-UA"/>
        </w:rPr>
      </w:pPr>
      <w:r w:rsidRPr="007746FB">
        <w:rPr>
          <w:rFonts w:ascii="Times New Roman" w:eastAsia="Times New Roman" w:hAnsi="Times New Roman" w:cs="Times New Roman"/>
          <w:b/>
          <w:sz w:val="24"/>
          <w:szCs w:val="24"/>
          <w:lang w:val="uk-UA"/>
        </w:rPr>
        <w:t>Тема № 26. Контроль та нагляд як способи забезпечення законності у сфері публічного управління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Поняття контролю та нагляду в сфері публічного управління та їх співвідношення.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Контроль та його види у сфері публічного управління.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Нагляд та його види у сфері публічного управління.</w:t>
      </w:r>
    </w:p>
    <w:p w:rsidR="007746FB" w:rsidRPr="007746FB" w:rsidRDefault="007746FB" w:rsidP="007746FB">
      <w:pPr>
        <w:spacing w:after="0" w:line="240" w:lineRule="auto"/>
        <w:ind w:firstLine="567"/>
        <w:jc w:val="both"/>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Тема № 27. Основи  адміністративно-правового регулювання у сфері економіки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Поняття та складові економіки як сфери управлінського впливу. Організаційно-правова основа управління цією сферою.</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Органи виконавчої влади у сфері управління економікою та їх адміністративно-правовий статус.</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Форми та методи управлінського впливу на економічні процеси в Україні та їх трансформація в умовах ринкової економіки.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b/>
          <w:sz w:val="24"/>
          <w:szCs w:val="24"/>
          <w:lang w:val="uk-UA"/>
        </w:rPr>
        <w:t>Тема № 28. Основи адміністративно-правового регулювання у соціально-культурній сфері</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Зміст державного управління у сфері соціально-культурного будівництва та його нормативно-правова основа.</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Система органів управління у сфері соціально-культурного будівництва та їх повноваження.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lastRenderedPageBreak/>
        <w:t>3. Загальна характеристика управління окремими галузями соціально-культурного будівництва (у т.ч. освітою, охороною здоров'я та соціальним забезпеченням).</w:t>
      </w:r>
    </w:p>
    <w:p w:rsidR="007746FB" w:rsidRPr="007746FB" w:rsidRDefault="007746FB" w:rsidP="007746FB">
      <w:pPr>
        <w:spacing w:after="0" w:line="240" w:lineRule="auto"/>
        <w:ind w:firstLine="567"/>
        <w:jc w:val="both"/>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Тема № 29. Основи державного управління у сфері адміністративно-політичного будівництва</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Загальна характеристика управління адміністративно-політичною сферою, його особливості та правова основа.</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2. Органи державного управління адміністративно-політичною сферою та їх повноваження. </w:t>
      </w:r>
    </w:p>
    <w:p w:rsidR="007746FB" w:rsidRPr="007746FB" w:rsidRDefault="007746FB" w:rsidP="007746FB">
      <w:pPr>
        <w:spacing w:after="0" w:line="240" w:lineRule="auto"/>
        <w:ind w:firstLine="567"/>
        <w:jc w:val="both"/>
        <w:rPr>
          <w:rFonts w:ascii="Times New Roman" w:eastAsia="Times New Roman" w:hAnsi="Times New Roman" w:cs="Times New Roman"/>
          <w:b/>
          <w:sz w:val="24"/>
          <w:szCs w:val="24"/>
          <w:lang w:val="uk-UA"/>
        </w:rPr>
      </w:pPr>
      <w:r w:rsidRPr="007746FB">
        <w:rPr>
          <w:rFonts w:ascii="Times New Roman" w:eastAsia="Times New Roman" w:hAnsi="Times New Roman" w:cs="Times New Roman"/>
          <w:sz w:val="24"/>
          <w:szCs w:val="24"/>
          <w:lang w:val="uk-UA"/>
        </w:rPr>
        <w:t>3.Загальна характеристика управління окремими галузями у сфері адміністративного будівництва (у т.ч. обороною, внутрішніми справами, юстицією).</w:t>
      </w:r>
    </w:p>
    <w:p w:rsidR="007746FB" w:rsidRPr="007746FB" w:rsidRDefault="007746FB" w:rsidP="007746FB">
      <w:pPr>
        <w:spacing w:after="0" w:line="240" w:lineRule="auto"/>
        <w:ind w:firstLine="567"/>
        <w:jc w:val="both"/>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Тема № 30. Основи адміністративно-правового регулювання у сфері міжгалузевого управління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Зміст міжгалузевої сфери як об'єкта адміністративно-правового регулювання та його правова основа.</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Органи державного управління у міжгалузевій сфері та їх повноваження.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Особливості міжгалузевого управління в окремих сферах (у т.ч. в сфері фінансів і кредиту, статистики та обліку, стандартизації, метрології та сертифікації).</w:t>
      </w:r>
    </w:p>
    <w:p w:rsidR="007746FB" w:rsidRPr="007746FB" w:rsidRDefault="007746FB" w:rsidP="007746FB">
      <w:pPr>
        <w:spacing w:after="0" w:line="360" w:lineRule="auto"/>
        <w:jc w:val="center"/>
        <w:rPr>
          <w:rFonts w:ascii="Times New Roman" w:eastAsia="Times New Roman" w:hAnsi="Times New Roman" w:cs="Times New Roman"/>
          <w:b/>
          <w:sz w:val="24"/>
          <w:szCs w:val="24"/>
          <w:lang w:val="uk-UA"/>
        </w:rPr>
      </w:pPr>
    </w:p>
    <w:p w:rsidR="007746FB" w:rsidRPr="007746FB" w:rsidRDefault="007746FB" w:rsidP="007746FB">
      <w:pPr>
        <w:spacing w:after="0" w:line="36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b/>
          <w:sz w:val="24"/>
          <w:szCs w:val="24"/>
          <w:lang w:val="uk-UA"/>
        </w:rPr>
        <w:t>3. Перелік завдань для підготовки до диференційованого заліку та екзамену</w:t>
      </w:r>
    </w:p>
    <w:p w:rsidR="007746FB" w:rsidRPr="007746FB" w:rsidRDefault="007746FB" w:rsidP="007746FB">
      <w:pPr>
        <w:spacing w:after="0" w:line="360" w:lineRule="auto"/>
        <w:ind w:firstLine="540"/>
        <w:rPr>
          <w:rFonts w:ascii="Times New Roman" w:eastAsia="Times New Roman" w:hAnsi="Times New Roman" w:cs="Times New Roman"/>
          <w:sz w:val="24"/>
          <w:szCs w:val="24"/>
          <w:lang w:val="uk-UA"/>
        </w:rPr>
      </w:pPr>
      <w:r w:rsidRPr="007746FB">
        <w:rPr>
          <w:rFonts w:ascii="Times New Roman" w:eastAsia="Times New Roman" w:hAnsi="Times New Roman" w:cs="Times New Roman"/>
          <w:b/>
          <w:sz w:val="24"/>
          <w:szCs w:val="24"/>
          <w:lang w:val="uk-UA"/>
        </w:rPr>
        <w:t xml:space="preserve">    3.1.1. Перелік питань на диференційований залік</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Поняття адміністративного права та його місце в правовій системі України.</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2. Предмет адміністративного права. </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 Методи адміністративно-правового регулювання.</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 Історичні етапи становлення адміністративного права.</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5. Поняття публічного управління та його види.</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6. Суть та ознаки державного управління. </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7. Співвідношення державного управління з публічним управлінням, адміністративно-правовим регулюванням та виконавчою владою.</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8. Система принципів державного управління та їх класифікація.</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9. Основні (конституційні) принципи державного управління та їх зміст.</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10. Основні положення Концепції адміністративної реформи в Україні.</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11. Реформування адміністративного права України на сучасному етапі.</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12. Основні положення Концепції реформи адміністративного права України.</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13. Джерела адміністративного права України.</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14. Механізм адміністративно-правового регулювання суспільних відносин. </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15. Поняття, ознаки та структура адміністративно-правових норм.</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16. Класифікація адміністративно-правових норм.</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17. Форми реалізації норм адміністративного права.</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18. Поняття, ознаки та особливості адміністративно-правових відносин.</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19. Структура адміністративно-правових відносин</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20. Поняття та система суб’єктів адміністративного права.</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21. Громадяни України як суб’єкти адміністративного права.</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22. Іноземні громадяни та особи без громадянства як суб’єкти адміністративного права.</w:t>
      </w:r>
    </w:p>
    <w:p w:rsidR="007746FB" w:rsidRPr="007746FB" w:rsidRDefault="007746FB" w:rsidP="007746FB">
      <w:pPr>
        <w:tabs>
          <w:tab w:val="left" w:pos="900"/>
        </w:tabs>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23.Біженці та особи, що потребують тимчасового захисту як суб’єкти адміністративного права.</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24. Громадські об</w:t>
      </w:r>
      <w:r w:rsidRPr="007746FB">
        <w:rPr>
          <w:rFonts w:ascii="Times New Roman" w:eastAsia="Times New Roman" w:hAnsi="Times New Roman" w:cs="Times New Roman"/>
          <w:sz w:val="24"/>
          <w:szCs w:val="24"/>
        </w:rPr>
        <w:t>’</w:t>
      </w:r>
      <w:r w:rsidRPr="007746FB">
        <w:rPr>
          <w:rFonts w:ascii="Times New Roman" w:eastAsia="Times New Roman" w:hAnsi="Times New Roman" w:cs="Times New Roman"/>
          <w:sz w:val="24"/>
          <w:szCs w:val="24"/>
          <w:lang w:val="uk-UA"/>
        </w:rPr>
        <w:t>єднання як суб’єкти адміністративного права.</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rPr>
        <w:t>2</w:t>
      </w:r>
      <w:r w:rsidRPr="007746FB">
        <w:rPr>
          <w:rFonts w:ascii="Times New Roman" w:eastAsia="Times New Roman" w:hAnsi="Times New Roman" w:cs="Times New Roman"/>
          <w:sz w:val="24"/>
          <w:szCs w:val="24"/>
          <w:lang w:val="uk-UA"/>
        </w:rPr>
        <w:t>5. Політичні партії та їх адміністративно-правовий статус.</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rPr>
        <w:t>2</w:t>
      </w:r>
      <w:r w:rsidRPr="007746FB">
        <w:rPr>
          <w:rFonts w:ascii="Times New Roman" w:eastAsia="Times New Roman" w:hAnsi="Times New Roman" w:cs="Times New Roman"/>
          <w:sz w:val="24"/>
          <w:szCs w:val="24"/>
          <w:lang w:val="uk-UA"/>
        </w:rPr>
        <w:t>6.</w:t>
      </w:r>
      <w:r w:rsidRPr="007746FB">
        <w:rPr>
          <w:rFonts w:ascii="Times New Roman" w:eastAsia="Times New Roman" w:hAnsi="Times New Roman" w:cs="Times New Roman"/>
          <w:sz w:val="24"/>
          <w:szCs w:val="24"/>
        </w:rPr>
        <w:t xml:space="preserve"> </w:t>
      </w:r>
      <w:r w:rsidRPr="007746FB">
        <w:rPr>
          <w:rFonts w:ascii="Times New Roman" w:eastAsia="Times New Roman" w:hAnsi="Times New Roman" w:cs="Times New Roman"/>
          <w:sz w:val="24"/>
          <w:szCs w:val="24"/>
          <w:lang w:val="uk-UA"/>
        </w:rPr>
        <w:t>Громадські організації як суб’єкти адміністративного права.</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27. Президент України та його повноваження у сфері виконавчої влади.</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lastRenderedPageBreak/>
        <w:t>28. Органи виконавчої влади: загальне поняття та класифікація.</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29. Кабінет Міністрів України - вищий орган виконавчої влади.</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30. Порядок формування та структура Кабінету Міністрів України.</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31. Центральні органи виконавчої влади, їх види та компетенція.</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32. Місцеві органи виконавчої влади, їх класифікація та компетенція.</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33. Місцеве самоврядування, його принципи та нормативно-правова основа.</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34. Публічна служба та її види.</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35. Державна служба та її принципи.</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36. Державні службовці як суб’єкти адміністративного права.</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37. Класифікація посад державної служби.</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38. Проходження державної служби.</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39. Форми державного управління, їх види та зміст.</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40.  Управлінські акти та їх класифікація.</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41 Дія управлінських актів та вимоги до них.</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42. Адміністративно-правовий договір та його ознаки.</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43. Адміністративні послуги, їх ознаки та види.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44. Організаційно-правове регулювання надання адміністративних послуг.</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45. Методи державного управління та їх система.</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46. Основні та допоміжні методи державного управління.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47. Методи переконання та заохочення в публічному управлінні. </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48. Адміністративно-правові режими: поняття, види та зміст.</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49. Адміністративний примус: поняття та ознаки.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50. Класифікація заходів адміністративного примусу.</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51. Адміністративно-попереджувальні (запобіжні) заходи.</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52. Заходи адміністративного припинення.</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53. Заходи забезпечення провадження в справах про адміністративні правопорушення.</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54. Суть та способи забезпечення законності у державному управлінні.</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55. Контроль та його види - як спосіб забезпечення законності і дисципліни в сфері державного управління.</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56. Прокурорський нагляд у сфері державного управління.</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57. Основи державного управління в сфері економіки.</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58. Основи державного управління в соціально-культурній сфері. </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59. Основи державного управління у сфері адміністративно-політичної діяльності.</w:t>
      </w:r>
    </w:p>
    <w:p w:rsidR="007746FB" w:rsidRPr="007746FB" w:rsidRDefault="007746FB" w:rsidP="007746FB">
      <w:pPr>
        <w:spacing w:after="0" w:line="240" w:lineRule="auto"/>
        <w:ind w:left="540"/>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60. Основи адміністративно-правового регулювання у сфері міжгалузевого управління.</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 </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b/>
          <w:sz w:val="24"/>
          <w:szCs w:val="24"/>
          <w:lang w:val="uk-UA"/>
        </w:rPr>
        <w:t>3.1.2. Перелік питань на екзамен</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 Поняття, зміст та місце адміністративного права в правовій системі України.</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 Предмет адміністративного права та його збагачення в сучасних умовах.</w:t>
      </w:r>
    </w:p>
    <w:p w:rsidR="007746FB" w:rsidRPr="007746FB" w:rsidRDefault="007746FB" w:rsidP="007746FB">
      <w:pPr>
        <w:spacing w:after="0" w:line="240" w:lineRule="auto"/>
        <w:ind w:left="900" w:hanging="333"/>
        <w:jc w:val="both"/>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3. Роль адміністративного права в побудові демократичної, правової Української держави.</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 Історичні витоки становлення і розвитку адміністративного права.</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5. Сучасні концепції тлумачення змісту предмета адміністративного права.</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6. Основні напрями реформування адміністративного права України.</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7. Поняття публічного управління, його ознаки та види.</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8. Співвідношення публічного управління з іншими спорідненими видами публічної діяльності.</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9. Місцеве самоврядування як вид публічного управління.</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10. Поняття державного управління та його співвідношення з публічним управлінням.  </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11. Характерні ознаки та зміст державного управління.</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lastRenderedPageBreak/>
        <w:t>12. Основні напрямки удосконалення державного управління на сучасному етапі.</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13. Поняття та система принципів державного управління. Оновлення їх змісту в умовах адміністративної реформи.</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14. Основні (соціально-політичні) принципи державного управління.</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15. Допоміжні (організаційно-правові) принципи державного управління.</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16. Поняття, зміст та система адміністративного законодавства України.</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17. Джерела адміністративного законодавства України.</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18. Систематизація адміністративного законодавства та шляхи його удосконалення в світлі положень адміністративної реформи в Україні.</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19. Загальні положення Концепції адміністративної реформи в Україні.</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20. Окремі напрями реформування адміністративно-правового регулювання управлінських відносин.</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21. Сучасний стан та перспективи реалізації положень адміністративної реформи в Україні.</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22. Поняття, ознаки та структура адміністративно-правових норм.</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23. Види та класифікація адміністративно-правових норм.</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24. Систематизація адміністративно-правових норм в сучасний період.</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25. Поняття, ознаки та особливості адміністративно-правових відносин.</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26. Структура адміністративно-правових відносин.</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27. Види адміністративно-правових відносин та їх трансформація в умовах адміністративної реформи в Україні.</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28. Поняття, зміст та складові елементи адміністративної правосуб'єктності громадян.</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29. Адміністративно-правовий статус громадян України.</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30. Адміністративно-правовий статус іноземців, осіб без громадянства та біженців.</w:t>
      </w:r>
    </w:p>
    <w:p w:rsidR="007746FB" w:rsidRPr="007746FB" w:rsidRDefault="007746FB" w:rsidP="007746FB">
      <w:pPr>
        <w:widowControl w:val="0"/>
        <w:autoSpaceDE w:val="0"/>
        <w:autoSpaceDN w:val="0"/>
        <w:adjustRightInd w:val="0"/>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b/>
          <w:sz w:val="24"/>
          <w:szCs w:val="24"/>
          <w:lang w:val="uk-UA"/>
        </w:rPr>
        <w:t xml:space="preserve"> </w:t>
      </w:r>
      <w:r w:rsidRPr="007746FB">
        <w:rPr>
          <w:rFonts w:ascii="Times New Roman" w:eastAsia="Times New Roman" w:hAnsi="Times New Roman" w:cs="Times New Roman"/>
          <w:sz w:val="24"/>
          <w:szCs w:val="24"/>
          <w:lang w:val="uk-UA"/>
        </w:rPr>
        <w:t>31. Поняття та види громадських об'єднань. Організаційно-правова основа їх діяльності.</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32. Адміністративно-правовий статус політичних партій.</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33. Адміністративно-правовий статус громадських організацій.</w:t>
      </w:r>
    </w:p>
    <w:p w:rsidR="007746FB" w:rsidRPr="007746FB" w:rsidRDefault="007746FB" w:rsidP="007746FB">
      <w:pPr>
        <w:widowControl w:val="0"/>
        <w:autoSpaceDE w:val="0"/>
        <w:autoSpaceDN w:val="0"/>
        <w:adjustRightInd w:val="0"/>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34. Поняття, ознаки та організаційно-правові засади функціонування органів виконавчої влади.</w:t>
      </w:r>
    </w:p>
    <w:p w:rsidR="007746FB" w:rsidRPr="007746FB" w:rsidRDefault="007746FB" w:rsidP="007746FB">
      <w:pPr>
        <w:widowControl w:val="0"/>
        <w:autoSpaceDE w:val="0"/>
        <w:autoSpaceDN w:val="0"/>
        <w:adjustRightInd w:val="0"/>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35. Класифікація органів виконавчої влади та їх місце в системі органів публічної адміністрації.</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36. Взаємодія органів виконавчої влади з іншими суб’єктами публічної влади. .</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37. Загальна характеристика Кабінету Міністрів України та його структура.</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38. Порядок формування та повноваження Кабінету Міністрів України.</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39. Взаємодія Кабінету Міністрів України з іншими органами публічної влади.</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40. Поняття центральних органів виконавчої влади, їх ознаки та компетенція.</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41. Види</w:t>
      </w:r>
      <w:r w:rsidRPr="007746FB">
        <w:rPr>
          <w:rFonts w:ascii="Times New Roman" w:eastAsia="Times New Roman" w:hAnsi="Times New Roman" w:cs="Times New Roman"/>
          <w:b/>
          <w:sz w:val="24"/>
          <w:szCs w:val="24"/>
          <w:lang w:val="uk-UA"/>
        </w:rPr>
        <w:t xml:space="preserve"> ц</w:t>
      </w:r>
      <w:r w:rsidRPr="007746FB">
        <w:rPr>
          <w:rFonts w:ascii="Times New Roman" w:eastAsia="Times New Roman" w:hAnsi="Times New Roman" w:cs="Times New Roman"/>
          <w:sz w:val="24"/>
          <w:szCs w:val="24"/>
          <w:lang w:val="uk-UA"/>
        </w:rPr>
        <w:t>ентральних органів виконавчої влади та нормативно-правова основа їх діяльності.</w:t>
      </w:r>
    </w:p>
    <w:p w:rsidR="007746FB" w:rsidRPr="007746FB" w:rsidRDefault="007746FB" w:rsidP="007746FB">
      <w:pPr>
        <w:spacing w:after="0" w:line="240" w:lineRule="auto"/>
        <w:ind w:left="900" w:hanging="333"/>
        <w:jc w:val="both"/>
        <w:rPr>
          <w:rFonts w:ascii="Times New Roman" w:eastAsia="Times New Roman" w:hAnsi="Times New Roman" w:cs="Times New Roman"/>
          <w:b/>
          <w:sz w:val="24"/>
          <w:szCs w:val="24"/>
          <w:lang w:val="uk-UA"/>
        </w:rPr>
      </w:pPr>
      <w:r w:rsidRPr="007746FB">
        <w:rPr>
          <w:rFonts w:ascii="Times New Roman" w:eastAsia="Times New Roman" w:hAnsi="Times New Roman" w:cs="Times New Roman"/>
          <w:sz w:val="24"/>
          <w:szCs w:val="24"/>
          <w:lang w:val="uk-UA"/>
        </w:rPr>
        <w:t>42 Взаємодія центральних органів виконавчої влади з іншими суб’єктами публічної влади.</w:t>
      </w:r>
    </w:p>
    <w:p w:rsidR="007746FB" w:rsidRPr="007746FB" w:rsidRDefault="007746FB" w:rsidP="007746FB">
      <w:pPr>
        <w:keepNext/>
        <w:spacing w:after="0" w:line="240" w:lineRule="auto"/>
        <w:ind w:left="900" w:hanging="333"/>
        <w:outlineLvl w:val="2"/>
        <w:rPr>
          <w:rFonts w:ascii="Times New Roman" w:eastAsia="Times New Roman" w:hAnsi="Times New Roman" w:cs="Times New Roman"/>
          <w:sz w:val="24"/>
          <w:szCs w:val="24"/>
          <w:lang w:val="uk-UA"/>
        </w:rPr>
      </w:pPr>
      <w:r w:rsidRPr="007746FB">
        <w:rPr>
          <w:rFonts w:ascii="Times New Roman" w:eastAsia="Times New Roman" w:hAnsi="Times New Roman" w:cs="Times New Roman"/>
          <w:b/>
          <w:sz w:val="24"/>
          <w:szCs w:val="24"/>
          <w:lang w:val="uk-UA"/>
        </w:rPr>
        <w:t xml:space="preserve"> </w:t>
      </w:r>
      <w:r w:rsidRPr="007746FB">
        <w:rPr>
          <w:rFonts w:ascii="Times New Roman" w:eastAsia="Times New Roman" w:hAnsi="Times New Roman" w:cs="Times New Roman"/>
          <w:sz w:val="24"/>
          <w:szCs w:val="24"/>
          <w:lang w:val="uk-UA"/>
        </w:rPr>
        <w:t>43. Поняття, види та нормативно-правова основа діяльності місцевих органів виконавчої влади.</w:t>
      </w:r>
    </w:p>
    <w:p w:rsidR="007746FB" w:rsidRPr="007746FB" w:rsidRDefault="007746FB" w:rsidP="007746FB">
      <w:pPr>
        <w:keepNext/>
        <w:spacing w:after="0" w:line="240" w:lineRule="auto"/>
        <w:ind w:left="900" w:hanging="333"/>
        <w:jc w:val="both"/>
        <w:outlineLvl w:val="2"/>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44. Адміністративно-правовий статус місцевих державних адміністрацій.</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45. Взаємодія місцевих держадміністрацій з іншими органами публічного адміністрування.</w:t>
      </w:r>
    </w:p>
    <w:p w:rsidR="007746FB" w:rsidRPr="007746FB" w:rsidRDefault="007746FB" w:rsidP="007746FB">
      <w:pPr>
        <w:keepNext/>
        <w:spacing w:after="0" w:line="240" w:lineRule="auto"/>
        <w:ind w:left="900" w:hanging="333"/>
        <w:outlineLvl w:val="2"/>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46. Поняття, ознаки та організаційно-правове регулювання державної служби.</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47. Визначення категоріальних понять та принципів державної служби.</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48. Співвідношення державної і публічної видів служби.</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49. Адміністративно-правовий статус державних службовців та їх види. </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50. Проходження державної служби та класифікація посад державних службовців. </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lastRenderedPageBreak/>
        <w:t>51. Соціально-правові гарантії діяльності державних службовців.</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52. Поняття, принципи та правова основа місцевого самоврядування.</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53. Система органів місцевого самоврядування та їх повноваження.</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54. Взаємодія органів місцевого самоврядування з місцевими органами виконавчої влади. та іншими владними суб'єктами.</w:t>
      </w:r>
    </w:p>
    <w:p w:rsidR="007746FB" w:rsidRPr="007746FB" w:rsidRDefault="007746FB" w:rsidP="007746FB">
      <w:pPr>
        <w:keepNext/>
        <w:spacing w:after="0" w:line="240" w:lineRule="auto"/>
        <w:ind w:left="900" w:hanging="333"/>
        <w:jc w:val="both"/>
        <w:outlineLvl w:val="4"/>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55. Поняття та види форм державного управління.</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56. Правові акти управління: поняття, дія та вимоги до них.</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57. Адміністративно-правовий договір та його ознаки.</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58. Поняття, ознаки та класифікація управлінських актів.</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59. Нормативні управлінські акти.</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60. Індивідуальні управлінські акти.</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61.Поняття, ознаки та адміністративно-правове регулювання адміністративних послуг.</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62. Зміст та види адміністративних послуг.</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63. Організаційно-правові засади здійснення адміністративних послуг.</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64. Поняття, загальні ознаки та система методів державного управління.</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65. Характеристика окремих методів державного управління.</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66. Адміністративно-правові режими.</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67. Поняття, призначення та види адміністративно-правових режимів.</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68. Адміністративно-правове регулювання паспортного режиму.</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69. Правовий режим надзвичайного стану.</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70. Поняття, властивості та система заходів адміністративного примусу.</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71. Заходи адміністративного попередження.</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72. Заходи адміністративного припинення.</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73. Поняття, суть та основні засади законності і дисципліни в сфері публічного управління.</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74. Система способів забезпечення законності і дисципліни в сфері державного управління та їх співвідношення.</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75. Адміністративна юстиція як важлива форма захисту прав і свобод громадян у сфері публічного управління.</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76. Поняття контролю та нагляду в сфері публічного управління та їх співвідношення.</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77. Контроль та його види у сфері публічного управління.</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78. Нагляд та його види у сфері публічного управління.</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79. Поняття та складові економіки як сфери управлінського впливу. Організаційно-правова основа управління цією сферою.</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80. Органи виконавчої влади у сфері управління економікою та їх адміністративно-правовий статус.</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81. Форми та методи управлінського впливу на економічні процеси в Україні та їх трансформація в умовах ринкової економіки.</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82. Зміст державного управління у сфері соціально-культурного будівництва та його нормативно-правова основа.</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83. Система органів управління у сфері соціально-культурного будівництва та їх повноваження.</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84. Загальна характеристика управління окремими галузями соціально-культурного будівництва (у т.ч. освітою, охороною здоров'я та соціальним забезпеченням).</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85. Загальна характеристика управління адміністративно-політичною сферою, його особливості та правова основа.</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86. Органи державного управління адміністративно-політичною сферою та їх повноваження. </w:t>
      </w:r>
    </w:p>
    <w:p w:rsidR="007746FB" w:rsidRPr="007746FB" w:rsidRDefault="007746FB" w:rsidP="007746FB">
      <w:pPr>
        <w:spacing w:after="0" w:line="240" w:lineRule="auto"/>
        <w:ind w:left="900" w:hanging="333"/>
        <w:jc w:val="both"/>
        <w:rPr>
          <w:rFonts w:ascii="Times New Roman" w:eastAsia="Times New Roman" w:hAnsi="Times New Roman" w:cs="Times New Roman"/>
          <w:b/>
          <w:sz w:val="24"/>
          <w:szCs w:val="24"/>
          <w:lang w:val="uk-UA"/>
        </w:rPr>
      </w:pPr>
      <w:r w:rsidRPr="007746FB">
        <w:rPr>
          <w:rFonts w:ascii="Times New Roman" w:eastAsia="Times New Roman" w:hAnsi="Times New Roman" w:cs="Times New Roman"/>
          <w:sz w:val="24"/>
          <w:szCs w:val="24"/>
          <w:lang w:val="uk-UA"/>
        </w:rPr>
        <w:lastRenderedPageBreak/>
        <w:t>87.Загальна характеристика управління окремими галузями у сфері адміністративного будівництва (у т.ч. обороною, внутрішніми справами, юстицією).</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88. Зміст міжгалузевої сфери як об'єкта адміністративно-правового регулювання та його правова основа.</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89. Органи державного управління у міжгалузевій сфері та їх повноваження.</w:t>
      </w:r>
    </w:p>
    <w:p w:rsidR="007746FB" w:rsidRPr="007746FB" w:rsidRDefault="007746FB" w:rsidP="007746FB">
      <w:pPr>
        <w:spacing w:after="0" w:line="240" w:lineRule="auto"/>
        <w:ind w:left="900" w:hanging="333"/>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90. Особливості міжгалузевого управління в окремих сферах (у т.ч. в сфері фінансів і кредиту, статистики та обліку, стандартизації, метрології та сертифікації).</w:t>
      </w:r>
    </w:p>
    <w:p w:rsidR="007746FB" w:rsidRPr="007746FB" w:rsidRDefault="007746FB" w:rsidP="007746FB">
      <w:pPr>
        <w:spacing w:after="0" w:line="240" w:lineRule="auto"/>
        <w:ind w:firstLine="567"/>
        <w:jc w:val="both"/>
        <w:rPr>
          <w:rFonts w:ascii="Times New Roman" w:eastAsia="Times New Roman" w:hAnsi="Times New Roman" w:cs="Times New Roman"/>
          <w:sz w:val="24"/>
          <w:szCs w:val="24"/>
          <w:lang w:val="uk-UA"/>
        </w:rPr>
      </w:pPr>
    </w:p>
    <w:p w:rsidR="007746FB" w:rsidRPr="007746FB" w:rsidRDefault="007746FB" w:rsidP="007746FB">
      <w:pPr>
        <w:autoSpaceDE w:val="0"/>
        <w:autoSpaceDN w:val="0"/>
        <w:adjustRightInd w:val="0"/>
        <w:spacing w:after="0" w:line="240" w:lineRule="auto"/>
        <w:ind w:firstLine="567"/>
        <w:jc w:val="center"/>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4. Навчально – методичні матеріали з дисципліни</w:t>
      </w:r>
    </w:p>
    <w:p w:rsidR="007746FB" w:rsidRPr="007746FB" w:rsidRDefault="007746FB" w:rsidP="007746FB">
      <w:pPr>
        <w:autoSpaceDE w:val="0"/>
        <w:autoSpaceDN w:val="0"/>
        <w:adjustRightInd w:val="0"/>
        <w:spacing w:after="0" w:line="240" w:lineRule="auto"/>
        <w:ind w:firstLine="567"/>
        <w:jc w:val="both"/>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4.1. Список рекомендованих джерел</w:t>
      </w:r>
    </w:p>
    <w:p w:rsidR="007746FB" w:rsidRPr="007746FB" w:rsidRDefault="007746FB" w:rsidP="007746FB">
      <w:pPr>
        <w:autoSpaceDE w:val="0"/>
        <w:autoSpaceDN w:val="0"/>
        <w:adjustRightInd w:val="0"/>
        <w:spacing w:after="0" w:line="240" w:lineRule="auto"/>
        <w:ind w:firstLine="567"/>
        <w:jc w:val="both"/>
        <w:rPr>
          <w:rFonts w:ascii="Times New Roman" w:eastAsia="Times New Roman" w:hAnsi="Times New Roman" w:cs="Times New Roman"/>
          <w:b/>
          <w:sz w:val="24"/>
          <w:szCs w:val="24"/>
          <w:lang w:val="uk-UA"/>
        </w:rPr>
      </w:pPr>
    </w:p>
    <w:p w:rsidR="007746FB" w:rsidRPr="007746FB" w:rsidRDefault="007746FB" w:rsidP="007746FB">
      <w:pPr>
        <w:autoSpaceDE w:val="0"/>
        <w:autoSpaceDN w:val="0"/>
        <w:adjustRightInd w:val="0"/>
        <w:spacing w:after="0" w:line="240" w:lineRule="auto"/>
        <w:jc w:val="both"/>
        <w:rPr>
          <w:rFonts w:ascii="Times New Roman" w:eastAsia="Times New Roman" w:hAnsi="Times New Roman" w:cs="Times New Roman"/>
          <w:b/>
          <w:sz w:val="24"/>
          <w:szCs w:val="24"/>
          <w:lang w:val="uk-UA"/>
        </w:rPr>
      </w:pPr>
      <w:r w:rsidRPr="007746FB">
        <w:rPr>
          <w:rFonts w:ascii="Times New Roman" w:eastAsia="Times New Roman" w:hAnsi="Times New Roman" w:cs="Times New Roman"/>
          <w:b/>
          <w:sz w:val="24"/>
          <w:szCs w:val="24"/>
          <w:lang w:val="uk-UA"/>
        </w:rPr>
        <w:t>Основні</w:t>
      </w:r>
    </w:p>
    <w:p w:rsidR="007746FB" w:rsidRPr="007746FB" w:rsidRDefault="007746FB" w:rsidP="007746FB">
      <w:pPr>
        <w:spacing w:after="0" w:line="240" w:lineRule="auto"/>
        <w:jc w:val="both"/>
        <w:rPr>
          <w:rFonts w:ascii="Times New Roman" w:eastAsia="Times New Roman" w:hAnsi="Times New Roman" w:cs="Times New Roman"/>
          <w:bCs/>
          <w:sz w:val="24"/>
          <w:szCs w:val="24"/>
          <w:lang w:val="hr-HR"/>
        </w:rPr>
      </w:pPr>
      <w:r w:rsidRPr="007746FB">
        <w:rPr>
          <w:rFonts w:ascii="Times New Roman" w:eastAsia="Times New Roman" w:hAnsi="Times New Roman" w:cs="Times New Roman"/>
          <w:bCs/>
          <w:sz w:val="24"/>
          <w:szCs w:val="24"/>
          <w:lang w:val="uk-UA"/>
        </w:rPr>
        <w:t xml:space="preserve">1. </w:t>
      </w:r>
      <w:r w:rsidRPr="007746FB">
        <w:rPr>
          <w:rFonts w:ascii="Times New Roman" w:eastAsia="Times New Roman" w:hAnsi="Times New Roman" w:cs="Times New Roman"/>
          <w:bCs/>
          <w:sz w:val="24"/>
          <w:szCs w:val="24"/>
          <w:lang w:val="hr-HR"/>
        </w:rPr>
        <w:t>Конституція України</w:t>
      </w:r>
      <w:r w:rsidRPr="007746FB">
        <w:rPr>
          <w:rFonts w:ascii="Times New Roman" w:eastAsia="Times New Roman" w:hAnsi="Times New Roman" w:cs="Times New Roman"/>
          <w:bCs/>
          <w:sz w:val="24"/>
          <w:szCs w:val="24"/>
          <w:lang w:val="uk-UA"/>
        </w:rPr>
        <w:t xml:space="preserve"> від 28 черв. 1996 р. //</w:t>
      </w:r>
      <w:r w:rsidRPr="007746FB">
        <w:rPr>
          <w:rFonts w:ascii="Times New Roman" w:eastAsia="Times New Roman" w:hAnsi="Times New Roman" w:cs="Times New Roman"/>
          <w:bCs/>
          <w:sz w:val="24"/>
          <w:szCs w:val="24"/>
          <w:lang w:val="hr-HR"/>
        </w:rPr>
        <w:t xml:space="preserve"> Відомості Верховної Ради України (далі – ВВР). –  1996. – № 30. – Ст. 141.</w:t>
      </w:r>
    </w:p>
    <w:p w:rsidR="007746FB" w:rsidRPr="007746FB" w:rsidRDefault="007746FB" w:rsidP="007746FB">
      <w:pPr>
        <w:spacing w:after="0" w:line="240" w:lineRule="auto"/>
        <w:jc w:val="both"/>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 xml:space="preserve">2. </w:t>
      </w:r>
      <w:r w:rsidRPr="007746FB">
        <w:rPr>
          <w:rFonts w:ascii="Times New Roman" w:eastAsia="Times New Roman" w:hAnsi="Times New Roman" w:cs="Times New Roman"/>
          <w:bCs/>
          <w:sz w:val="24"/>
          <w:szCs w:val="24"/>
          <w:lang w:val="hr-HR"/>
        </w:rPr>
        <w:t xml:space="preserve">Повітряний кодекс України </w:t>
      </w:r>
      <w:r w:rsidRPr="007746FB">
        <w:rPr>
          <w:rFonts w:ascii="Times New Roman" w:eastAsia="Times New Roman" w:hAnsi="Times New Roman" w:cs="Times New Roman"/>
          <w:bCs/>
          <w:sz w:val="24"/>
          <w:szCs w:val="24"/>
          <w:lang w:val="uk-UA"/>
        </w:rPr>
        <w:t xml:space="preserve"> від 19 травня 2011 р.</w:t>
      </w:r>
      <w:r w:rsidRPr="007746FB">
        <w:rPr>
          <w:rFonts w:ascii="Times New Roman" w:eastAsia="Times New Roman" w:hAnsi="Times New Roman" w:cs="Times New Roman"/>
          <w:bCs/>
          <w:sz w:val="24"/>
          <w:szCs w:val="24"/>
          <w:lang w:val="hr-HR"/>
        </w:rPr>
        <w:t xml:space="preserve"> // </w:t>
      </w:r>
      <w:r w:rsidRPr="007746FB">
        <w:rPr>
          <w:rFonts w:ascii="Times New Roman" w:eastAsia="Times New Roman" w:hAnsi="Times New Roman" w:cs="Times New Roman"/>
          <w:bCs/>
          <w:sz w:val="24"/>
          <w:szCs w:val="24"/>
          <w:lang w:val="uk-UA"/>
        </w:rPr>
        <w:t>Оф. вісник</w:t>
      </w:r>
      <w:r w:rsidRPr="007746FB">
        <w:rPr>
          <w:rFonts w:ascii="Times New Roman" w:eastAsia="Times New Roman" w:hAnsi="Times New Roman" w:cs="Times New Roman"/>
          <w:bCs/>
          <w:sz w:val="24"/>
          <w:szCs w:val="24"/>
          <w:lang w:val="hr-HR"/>
        </w:rPr>
        <w:t xml:space="preserve"> України – </w:t>
      </w:r>
      <w:r w:rsidRPr="007746FB">
        <w:rPr>
          <w:rFonts w:ascii="Times New Roman" w:eastAsia="Times New Roman" w:hAnsi="Times New Roman" w:cs="Times New Roman"/>
          <w:bCs/>
          <w:sz w:val="24"/>
          <w:szCs w:val="24"/>
          <w:lang w:val="uk-UA"/>
        </w:rPr>
        <w:t>29.06.2011 р. – № 46. – Ст.1881.</w:t>
      </w:r>
      <w:r w:rsidRPr="007746FB">
        <w:rPr>
          <w:rFonts w:ascii="Times New Roman" w:eastAsia="Times New Roman" w:hAnsi="Times New Roman" w:cs="Times New Roman"/>
          <w:bCs/>
          <w:sz w:val="24"/>
          <w:szCs w:val="24"/>
          <w:lang w:val="hr-HR"/>
        </w:rPr>
        <w:t xml:space="preserve"> </w:t>
      </w:r>
    </w:p>
    <w:p w:rsidR="007746FB" w:rsidRPr="007746FB" w:rsidRDefault="007746FB" w:rsidP="007746FB">
      <w:pPr>
        <w:spacing w:after="0" w:line="240" w:lineRule="auto"/>
        <w:jc w:val="both"/>
        <w:rPr>
          <w:rFonts w:ascii="Times New Roman" w:eastAsia="Times New Roman" w:hAnsi="Times New Roman" w:cs="Times New Roman"/>
          <w:bCs/>
          <w:sz w:val="24"/>
          <w:szCs w:val="24"/>
          <w:lang w:val="hr-HR"/>
        </w:rPr>
      </w:pPr>
      <w:r w:rsidRPr="007746FB">
        <w:rPr>
          <w:rFonts w:ascii="Times New Roman" w:eastAsia="Times New Roman" w:hAnsi="Times New Roman" w:cs="Times New Roman"/>
          <w:bCs/>
          <w:sz w:val="24"/>
          <w:szCs w:val="24"/>
          <w:lang w:val="uk-UA"/>
        </w:rPr>
        <w:t xml:space="preserve">3. </w:t>
      </w:r>
      <w:r w:rsidRPr="007746FB">
        <w:rPr>
          <w:rFonts w:ascii="Times New Roman" w:eastAsia="Times New Roman" w:hAnsi="Times New Roman" w:cs="Times New Roman"/>
          <w:bCs/>
          <w:sz w:val="24"/>
          <w:szCs w:val="24"/>
          <w:lang w:val="hr-HR"/>
        </w:rPr>
        <w:t xml:space="preserve">Кодекс України про адміністративні правопорушення </w:t>
      </w:r>
      <w:r w:rsidRPr="007746FB">
        <w:rPr>
          <w:rFonts w:ascii="Times New Roman" w:eastAsia="Times New Roman" w:hAnsi="Times New Roman" w:cs="Times New Roman"/>
          <w:bCs/>
          <w:sz w:val="24"/>
          <w:szCs w:val="24"/>
          <w:lang w:val="uk-UA"/>
        </w:rPr>
        <w:t xml:space="preserve">від 7 груд. 1984 р. </w:t>
      </w:r>
      <w:r w:rsidRPr="007746FB">
        <w:rPr>
          <w:rFonts w:ascii="Times New Roman" w:eastAsia="Times New Roman" w:hAnsi="Times New Roman" w:cs="Times New Roman"/>
          <w:bCs/>
          <w:sz w:val="24"/>
          <w:szCs w:val="24"/>
          <w:lang w:val="hr-HR"/>
        </w:rPr>
        <w:t>// ВВР УРСР</w:t>
      </w:r>
      <w:r w:rsidRPr="007746FB">
        <w:rPr>
          <w:rFonts w:ascii="Times New Roman" w:eastAsia="Times New Roman" w:hAnsi="Times New Roman" w:cs="Times New Roman"/>
          <w:bCs/>
          <w:sz w:val="24"/>
          <w:szCs w:val="24"/>
          <w:lang w:val="uk-UA"/>
        </w:rPr>
        <w:t>.</w:t>
      </w:r>
      <w:r w:rsidRPr="007746FB">
        <w:rPr>
          <w:rFonts w:ascii="Times New Roman" w:eastAsia="Times New Roman" w:hAnsi="Times New Roman" w:cs="Times New Roman"/>
          <w:bCs/>
          <w:sz w:val="24"/>
          <w:szCs w:val="24"/>
          <w:lang w:val="hr-HR"/>
        </w:rPr>
        <w:t xml:space="preserve"> </w:t>
      </w:r>
      <w:r w:rsidRPr="007746FB">
        <w:rPr>
          <w:rFonts w:ascii="Times New Roman" w:eastAsia="Times New Roman" w:hAnsi="Times New Roman" w:cs="Times New Roman"/>
          <w:bCs/>
          <w:sz w:val="24"/>
          <w:szCs w:val="24"/>
          <w:lang w:val="uk-UA"/>
        </w:rPr>
        <w:t xml:space="preserve"> </w:t>
      </w:r>
      <w:r w:rsidRPr="007746FB">
        <w:rPr>
          <w:rFonts w:ascii="Times New Roman" w:eastAsia="Times New Roman" w:hAnsi="Times New Roman" w:cs="Times New Roman"/>
          <w:bCs/>
          <w:sz w:val="24"/>
          <w:szCs w:val="24"/>
          <w:lang w:val="hr-HR"/>
        </w:rPr>
        <w:t>– 1984. – додаток до № 51. – Ст. 112</w:t>
      </w:r>
      <w:r w:rsidRPr="007746FB">
        <w:rPr>
          <w:rFonts w:ascii="Times New Roman" w:eastAsia="Times New Roman" w:hAnsi="Times New Roman" w:cs="Times New Roman"/>
          <w:bCs/>
          <w:sz w:val="24"/>
          <w:szCs w:val="24"/>
          <w:lang w:val="uk-UA"/>
        </w:rPr>
        <w:t>2</w:t>
      </w:r>
      <w:r w:rsidRPr="007746FB">
        <w:rPr>
          <w:rFonts w:ascii="Times New Roman" w:eastAsia="Times New Roman" w:hAnsi="Times New Roman" w:cs="Times New Roman"/>
          <w:bCs/>
          <w:sz w:val="24"/>
          <w:szCs w:val="24"/>
          <w:lang w:val="hr-HR"/>
        </w:rPr>
        <w:t>.</w:t>
      </w:r>
    </w:p>
    <w:p w:rsidR="007746FB" w:rsidRPr="007746FB" w:rsidRDefault="007746FB" w:rsidP="007746FB">
      <w:pPr>
        <w:spacing w:after="0" w:line="240" w:lineRule="auto"/>
        <w:jc w:val="both"/>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4. Митний кодекс України від 13 бер. 2012 р. // ВВР. – № 31. Ст.1444.</w:t>
      </w:r>
    </w:p>
    <w:p w:rsidR="007746FB" w:rsidRPr="007746FB" w:rsidRDefault="007746FB" w:rsidP="007746FB">
      <w:pPr>
        <w:spacing w:after="0" w:line="240" w:lineRule="auto"/>
        <w:jc w:val="both"/>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5. Кодекс адміністративного судочинства України від 6 липня 2005. р. // Урядовий кур’єр. – 2005. – № 153-154.</w:t>
      </w:r>
    </w:p>
    <w:p w:rsidR="007746FB" w:rsidRPr="007746FB" w:rsidRDefault="007746FB" w:rsidP="007746FB">
      <w:pPr>
        <w:spacing w:after="0" w:line="240" w:lineRule="auto"/>
        <w:jc w:val="both"/>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6. Закон України “Про Кабінет Міністрів України” від 07.10.2010.(зі змінами і доповненнями 2011 р.) // ВВР України. – 2011. – № 9. – Ст.58.</w:t>
      </w:r>
    </w:p>
    <w:p w:rsidR="007746FB" w:rsidRPr="007746FB" w:rsidRDefault="007746FB" w:rsidP="007746FB">
      <w:pPr>
        <w:spacing w:after="0" w:line="240" w:lineRule="auto"/>
        <w:jc w:val="both"/>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7. Закон України “Про центральні органи виконавчої влади»  від 17 березня 2011 р. // ВВР України. – 2011. – № 27. – Ст.229.</w:t>
      </w:r>
    </w:p>
    <w:p w:rsidR="007746FB" w:rsidRPr="007746FB" w:rsidRDefault="007746FB" w:rsidP="007746FB">
      <w:pPr>
        <w:spacing w:after="0" w:line="240" w:lineRule="auto"/>
        <w:jc w:val="both"/>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8. Закон України “Про громадянство України” від 18. 01. 2001 р. – Ур. кур’єр. – №39. –2001. – 01.03.</w:t>
      </w:r>
    </w:p>
    <w:p w:rsidR="007746FB" w:rsidRPr="007746FB" w:rsidRDefault="007746FB" w:rsidP="007746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9. </w:t>
      </w:r>
      <w:r w:rsidRPr="007746FB">
        <w:rPr>
          <w:rFonts w:ascii="UkrainianBaltica" w:eastAsia="Times New Roman" w:hAnsi="UkrainianBaltica" w:cs="Times New Roman"/>
          <w:sz w:val="24"/>
          <w:szCs w:val="24"/>
          <w:lang w:val="hr-HR"/>
        </w:rPr>
        <w:t>Закон України “Про державну службу” від 1</w:t>
      </w:r>
      <w:r w:rsidRPr="007746FB">
        <w:rPr>
          <w:rFonts w:ascii="Times New Roman" w:eastAsia="Times New Roman" w:hAnsi="Times New Roman" w:cs="Times New Roman"/>
          <w:sz w:val="24"/>
          <w:szCs w:val="24"/>
          <w:lang w:val="uk-UA"/>
        </w:rPr>
        <w:t>7</w:t>
      </w:r>
      <w:r w:rsidRPr="007746FB">
        <w:rPr>
          <w:rFonts w:ascii="UkrainianBaltica" w:eastAsia="Times New Roman" w:hAnsi="UkrainianBaltica" w:cs="Times New Roman"/>
          <w:sz w:val="24"/>
          <w:szCs w:val="24"/>
          <w:lang w:val="hr-HR"/>
        </w:rPr>
        <w:t>.1</w:t>
      </w:r>
      <w:r w:rsidRPr="007746FB">
        <w:rPr>
          <w:rFonts w:ascii="Times New Roman" w:eastAsia="Times New Roman" w:hAnsi="Times New Roman" w:cs="Times New Roman"/>
          <w:sz w:val="24"/>
          <w:szCs w:val="24"/>
          <w:lang w:val="uk-UA"/>
        </w:rPr>
        <w:t>1</w:t>
      </w:r>
      <w:r w:rsidRPr="007746FB">
        <w:rPr>
          <w:rFonts w:ascii="UkrainianBaltica" w:eastAsia="Times New Roman" w:hAnsi="UkrainianBaltica" w:cs="Times New Roman"/>
          <w:sz w:val="24"/>
          <w:szCs w:val="24"/>
          <w:lang w:val="hr-HR"/>
        </w:rPr>
        <w:t>.</w:t>
      </w:r>
      <w:r w:rsidRPr="007746FB">
        <w:rPr>
          <w:rFonts w:ascii="Times New Roman" w:eastAsia="Times New Roman" w:hAnsi="Times New Roman" w:cs="Times New Roman"/>
          <w:sz w:val="24"/>
          <w:szCs w:val="24"/>
          <w:lang w:val="uk-UA"/>
        </w:rPr>
        <w:t>2011</w:t>
      </w:r>
      <w:r w:rsidRPr="007746FB">
        <w:rPr>
          <w:rFonts w:ascii="UkrainianBaltica" w:eastAsia="Times New Roman" w:hAnsi="UkrainianBaltica" w:cs="Times New Roman"/>
          <w:sz w:val="24"/>
          <w:szCs w:val="24"/>
          <w:lang w:val="hr-HR"/>
        </w:rPr>
        <w:t xml:space="preserve"> р. //</w:t>
      </w:r>
      <w:r w:rsidRPr="007746FB">
        <w:rPr>
          <w:rFonts w:ascii="Times New Roman" w:eastAsia="Times New Roman" w:hAnsi="Times New Roman" w:cs="Times New Roman"/>
          <w:sz w:val="24"/>
          <w:szCs w:val="24"/>
          <w:lang w:val="uk-UA"/>
        </w:rPr>
        <w:t xml:space="preserve"> </w:t>
      </w:r>
      <w:r w:rsidRPr="007746FB">
        <w:rPr>
          <w:rFonts w:ascii="UkrainianBaltica" w:eastAsia="Times New Roman" w:hAnsi="UkrainianBaltica" w:cs="Times New Roman"/>
          <w:sz w:val="24"/>
          <w:szCs w:val="24"/>
          <w:lang w:val="hr-HR"/>
        </w:rPr>
        <w:t>ВВР</w:t>
      </w:r>
      <w:r w:rsidRPr="007746FB">
        <w:rPr>
          <w:rFonts w:ascii="Times New Roman" w:eastAsia="Times New Roman" w:hAnsi="Times New Roman" w:cs="Times New Roman"/>
          <w:sz w:val="24"/>
          <w:szCs w:val="24"/>
          <w:lang w:val="uk-UA"/>
        </w:rPr>
        <w:t>. – 2012 –№26. – С</w:t>
      </w:r>
      <w:r w:rsidRPr="007746FB">
        <w:rPr>
          <w:rFonts w:ascii="UkrainianBaltica" w:eastAsia="Times New Roman" w:hAnsi="UkrainianBaltica" w:cs="Times New Roman"/>
          <w:sz w:val="24"/>
          <w:szCs w:val="24"/>
          <w:lang w:val="hr-HR"/>
        </w:rPr>
        <w:t xml:space="preserve">т. </w:t>
      </w:r>
      <w:r w:rsidRPr="007746FB">
        <w:rPr>
          <w:rFonts w:ascii="Times New Roman" w:eastAsia="Times New Roman" w:hAnsi="Times New Roman" w:cs="Times New Roman"/>
          <w:sz w:val="24"/>
          <w:szCs w:val="24"/>
          <w:lang w:val="uk-UA"/>
        </w:rPr>
        <w:t>273</w:t>
      </w:r>
      <w:r w:rsidRPr="007746FB">
        <w:rPr>
          <w:rFonts w:ascii="UkrainianBaltica" w:eastAsia="Times New Roman" w:hAnsi="UkrainianBaltica" w:cs="Times New Roman"/>
          <w:sz w:val="24"/>
          <w:szCs w:val="24"/>
          <w:lang w:val="hr-HR"/>
        </w:rPr>
        <w:t>.</w:t>
      </w:r>
    </w:p>
    <w:p w:rsidR="007746FB" w:rsidRPr="007746FB" w:rsidRDefault="007746FB" w:rsidP="007746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10. </w:t>
      </w:r>
      <w:r w:rsidRPr="007746FB">
        <w:rPr>
          <w:rFonts w:ascii="UkrainianBaltica" w:eastAsia="Times New Roman" w:hAnsi="UkrainianBaltica" w:cs="Times New Roman"/>
          <w:sz w:val="24"/>
          <w:szCs w:val="24"/>
          <w:lang w:val="hr-HR"/>
        </w:rPr>
        <w:t>Закон України “Про місцеві державні адміністрації”</w:t>
      </w:r>
      <w:r w:rsidRPr="007746FB">
        <w:rPr>
          <w:rFonts w:ascii="Times New Roman" w:eastAsia="Times New Roman" w:hAnsi="Times New Roman" w:cs="Times New Roman"/>
          <w:sz w:val="24"/>
          <w:szCs w:val="24"/>
          <w:lang w:val="uk-UA"/>
        </w:rPr>
        <w:t xml:space="preserve"> </w:t>
      </w:r>
      <w:r w:rsidRPr="007746FB">
        <w:rPr>
          <w:rFonts w:ascii="UkrainianBaltica" w:eastAsia="Times New Roman" w:hAnsi="UkrainianBaltica" w:cs="Times New Roman"/>
          <w:sz w:val="24"/>
          <w:szCs w:val="24"/>
          <w:lang w:val="hr-HR"/>
        </w:rPr>
        <w:t>від 09.04</w:t>
      </w:r>
      <w:r w:rsidRPr="007746FB">
        <w:rPr>
          <w:rFonts w:ascii="Times New Roman" w:eastAsia="Times New Roman" w:hAnsi="Times New Roman" w:cs="Times New Roman"/>
          <w:sz w:val="24"/>
          <w:szCs w:val="24"/>
          <w:lang w:val="uk-UA"/>
        </w:rPr>
        <w:t>.</w:t>
      </w:r>
      <w:r w:rsidRPr="007746FB">
        <w:rPr>
          <w:rFonts w:ascii="UkrainianBaltica" w:eastAsia="Times New Roman" w:hAnsi="UkrainianBaltica" w:cs="Times New Roman"/>
          <w:sz w:val="24"/>
          <w:szCs w:val="24"/>
          <w:lang w:val="hr-HR"/>
        </w:rPr>
        <w:t xml:space="preserve"> 1999 р. //</w:t>
      </w:r>
      <w:r w:rsidRPr="007746FB">
        <w:rPr>
          <w:rFonts w:ascii="Times New Roman" w:eastAsia="Times New Roman" w:hAnsi="Times New Roman" w:cs="Times New Roman"/>
          <w:sz w:val="24"/>
          <w:szCs w:val="24"/>
          <w:lang w:val="uk-UA"/>
        </w:rPr>
        <w:t xml:space="preserve"> </w:t>
      </w:r>
      <w:r w:rsidRPr="007746FB">
        <w:rPr>
          <w:rFonts w:ascii="UkrainianBaltica" w:eastAsia="Times New Roman" w:hAnsi="UkrainianBaltica" w:cs="Times New Roman"/>
          <w:sz w:val="24"/>
          <w:szCs w:val="24"/>
          <w:lang w:val="hr-HR"/>
        </w:rPr>
        <w:t>ВВР</w:t>
      </w:r>
      <w:r w:rsidRPr="007746FB">
        <w:rPr>
          <w:rFonts w:ascii="Times New Roman" w:eastAsia="Times New Roman" w:hAnsi="Times New Roman" w:cs="Times New Roman"/>
          <w:sz w:val="24"/>
          <w:szCs w:val="24"/>
          <w:lang w:val="uk-UA"/>
        </w:rPr>
        <w:t xml:space="preserve"> України –</w:t>
      </w:r>
      <w:r w:rsidRPr="007746FB">
        <w:rPr>
          <w:rFonts w:ascii="UkrainianBaltica" w:eastAsia="Times New Roman" w:hAnsi="UkrainianBaltica" w:cs="Times New Roman"/>
          <w:sz w:val="24"/>
          <w:szCs w:val="24"/>
          <w:lang w:val="hr-HR"/>
        </w:rPr>
        <w:t xml:space="preserve"> 1999. </w:t>
      </w:r>
      <w:r w:rsidRPr="007746FB">
        <w:rPr>
          <w:rFonts w:ascii="Times New Roman" w:eastAsia="Times New Roman" w:hAnsi="Times New Roman" w:cs="Times New Roman"/>
          <w:sz w:val="24"/>
          <w:szCs w:val="24"/>
          <w:lang w:val="uk-UA"/>
        </w:rPr>
        <w:t>– №26. – С</w:t>
      </w:r>
      <w:r w:rsidRPr="007746FB">
        <w:rPr>
          <w:rFonts w:ascii="UkrainianBaltica" w:eastAsia="Times New Roman" w:hAnsi="UkrainianBaltica" w:cs="Times New Roman"/>
          <w:sz w:val="24"/>
          <w:szCs w:val="24"/>
          <w:lang w:val="hr-HR"/>
        </w:rPr>
        <w:t>т. 229.</w:t>
      </w:r>
      <w:r w:rsidRPr="007746FB">
        <w:rPr>
          <w:rFonts w:ascii="Times New Roman" w:eastAsia="Times New Roman" w:hAnsi="Times New Roman" w:cs="Times New Roman"/>
          <w:sz w:val="24"/>
          <w:szCs w:val="24"/>
          <w:lang w:val="uk-UA"/>
        </w:rPr>
        <w:t xml:space="preserve"> </w:t>
      </w:r>
    </w:p>
    <w:p w:rsidR="007746FB" w:rsidRPr="007746FB" w:rsidRDefault="007746FB" w:rsidP="007746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11. </w:t>
      </w:r>
      <w:r w:rsidRPr="007746FB">
        <w:rPr>
          <w:rFonts w:ascii="UkrainianBaltica" w:eastAsia="Times New Roman" w:hAnsi="UkrainianBaltica" w:cs="Times New Roman"/>
          <w:sz w:val="24"/>
          <w:szCs w:val="24"/>
          <w:lang w:val="hr-HR"/>
        </w:rPr>
        <w:t>Закон України “Про місцеве самоврядування в Україні” від 21.05. 1997 р., //</w:t>
      </w:r>
      <w:r w:rsidRPr="007746FB">
        <w:rPr>
          <w:rFonts w:ascii="Times New Roman" w:eastAsia="Times New Roman" w:hAnsi="Times New Roman" w:cs="Times New Roman"/>
          <w:sz w:val="24"/>
          <w:szCs w:val="24"/>
          <w:lang w:val="uk-UA"/>
        </w:rPr>
        <w:t xml:space="preserve"> </w:t>
      </w:r>
      <w:r w:rsidRPr="007746FB">
        <w:rPr>
          <w:rFonts w:ascii="UkrainianBaltica" w:eastAsia="Times New Roman" w:hAnsi="UkrainianBaltica" w:cs="Times New Roman"/>
          <w:sz w:val="24"/>
          <w:szCs w:val="24"/>
          <w:lang w:val="hr-HR"/>
        </w:rPr>
        <w:t>ВВР</w:t>
      </w:r>
      <w:r w:rsidRPr="007746FB">
        <w:rPr>
          <w:rFonts w:ascii="Times New Roman" w:eastAsia="Times New Roman" w:hAnsi="Times New Roman" w:cs="Times New Roman"/>
          <w:sz w:val="24"/>
          <w:szCs w:val="24"/>
          <w:lang w:val="uk-UA"/>
        </w:rPr>
        <w:t xml:space="preserve"> України. –</w:t>
      </w:r>
      <w:r w:rsidRPr="007746FB">
        <w:rPr>
          <w:rFonts w:ascii="UkrainianBaltica" w:eastAsia="Times New Roman" w:hAnsi="UkrainianBaltica" w:cs="Times New Roman"/>
          <w:sz w:val="24"/>
          <w:szCs w:val="24"/>
          <w:lang w:val="hr-HR"/>
        </w:rPr>
        <w:t xml:space="preserve"> 1997</w:t>
      </w:r>
      <w:r w:rsidRPr="007746FB">
        <w:rPr>
          <w:rFonts w:ascii="Times New Roman" w:eastAsia="Times New Roman" w:hAnsi="Times New Roman" w:cs="Times New Roman"/>
          <w:sz w:val="24"/>
          <w:szCs w:val="24"/>
          <w:lang w:val="uk-UA"/>
        </w:rPr>
        <w:t>. – № 28. – С</w:t>
      </w:r>
      <w:r w:rsidRPr="007746FB">
        <w:rPr>
          <w:rFonts w:ascii="UkrainianBaltica" w:eastAsia="Times New Roman" w:hAnsi="UkrainianBaltica" w:cs="Times New Roman"/>
          <w:sz w:val="24"/>
          <w:szCs w:val="24"/>
          <w:lang w:val="hr-HR"/>
        </w:rPr>
        <w:t>т</w:t>
      </w:r>
      <w:r w:rsidRPr="007746FB">
        <w:rPr>
          <w:rFonts w:ascii="Times New Roman" w:eastAsia="Times New Roman" w:hAnsi="Times New Roman" w:cs="Times New Roman"/>
          <w:sz w:val="24"/>
          <w:szCs w:val="24"/>
          <w:lang w:val="uk-UA"/>
        </w:rPr>
        <w:t>.</w:t>
      </w:r>
      <w:r w:rsidRPr="007746FB">
        <w:rPr>
          <w:rFonts w:ascii="UkrainianBaltica" w:eastAsia="Times New Roman" w:hAnsi="UkrainianBaltica" w:cs="Times New Roman"/>
          <w:sz w:val="24"/>
          <w:szCs w:val="24"/>
          <w:lang w:val="hr-HR"/>
        </w:rPr>
        <w:t xml:space="preserve"> 170.</w:t>
      </w:r>
    </w:p>
    <w:p w:rsidR="007746FB" w:rsidRPr="007746FB" w:rsidRDefault="007746FB" w:rsidP="007746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12. </w:t>
      </w:r>
      <w:r w:rsidRPr="007746FB">
        <w:rPr>
          <w:rFonts w:ascii="UkrainianBaltica" w:eastAsia="Times New Roman" w:hAnsi="UkrainianBaltica" w:cs="Times New Roman"/>
          <w:sz w:val="24"/>
          <w:szCs w:val="24"/>
          <w:lang w:val="hr-HR"/>
        </w:rPr>
        <w:t xml:space="preserve">Закон України </w:t>
      </w:r>
      <w:r w:rsidRPr="007746FB">
        <w:rPr>
          <w:rFonts w:ascii="Times New Roman" w:eastAsia="Times New Roman" w:hAnsi="Times New Roman" w:cs="Times New Roman"/>
          <w:sz w:val="24"/>
          <w:szCs w:val="24"/>
          <w:lang w:val="uk-UA"/>
        </w:rPr>
        <w:t>«</w:t>
      </w:r>
      <w:r w:rsidRPr="007746FB">
        <w:rPr>
          <w:rFonts w:ascii="UkrainianBaltica" w:eastAsia="Times New Roman" w:hAnsi="UkrainianBaltica" w:cs="Times New Roman"/>
          <w:sz w:val="24"/>
          <w:szCs w:val="24"/>
          <w:lang w:val="hr-HR"/>
        </w:rPr>
        <w:t>Про правовий статус іноземців та осіб без громадянства</w:t>
      </w:r>
      <w:r w:rsidRPr="007746FB">
        <w:rPr>
          <w:rFonts w:ascii="Times New Roman" w:eastAsia="Times New Roman" w:hAnsi="Times New Roman" w:cs="Times New Roman"/>
          <w:sz w:val="24"/>
          <w:szCs w:val="24"/>
          <w:lang w:val="uk-UA"/>
        </w:rPr>
        <w:t>»</w:t>
      </w:r>
      <w:r w:rsidRPr="007746FB">
        <w:rPr>
          <w:rFonts w:ascii="UkrainianBaltica" w:eastAsia="Times New Roman" w:hAnsi="UkrainianBaltica" w:cs="Times New Roman"/>
          <w:sz w:val="24"/>
          <w:szCs w:val="24"/>
          <w:lang w:val="hr-HR"/>
        </w:rPr>
        <w:t xml:space="preserve"> від 22 вересня 2011 р. // Відомості Верховної Ради України. – 2012. – № 19-20. – С. 179</w:t>
      </w:r>
    </w:p>
    <w:p w:rsidR="007746FB" w:rsidRPr="007746FB" w:rsidRDefault="007746FB" w:rsidP="007746FB">
      <w:pPr>
        <w:spacing w:after="0" w:line="240" w:lineRule="auto"/>
        <w:jc w:val="both"/>
        <w:rPr>
          <w:rFonts w:ascii="Times New Roman" w:eastAsia="Times New Roman" w:hAnsi="Times New Roman" w:cs="Times New Roman"/>
          <w:bCs/>
          <w:sz w:val="24"/>
          <w:szCs w:val="24"/>
          <w:lang w:val="uk-UA"/>
        </w:rPr>
      </w:pPr>
      <w:r w:rsidRPr="007746FB">
        <w:rPr>
          <w:rFonts w:ascii="Times New Roman" w:eastAsia="Times New Roman" w:hAnsi="Times New Roman" w:cs="Times New Roman"/>
          <w:bCs/>
          <w:sz w:val="24"/>
          <w:szCs w:val="24"/>
          <w:lang w:val="uk-UA"/>
        </w:rPr>
        <w:t>13. Про біженців та осіб, які потребують додаткового або тимчасового захисту: Закон України від 8 липня 2011 р. // Відомості Верховної Ради України.. – 2012. – № 16. – С. 146</w:t>
      </w:r>
    </w:p>
    <w:p w:rsidR="007746FB" w:rsidRPr="007746FB" w:rsidRDefault="007746FB" w:rsidP="007746FB">
      <w:pPr>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14. Закон України “Про громадські об’єднання» від 22 березня 2012 р. // Уряд. кур’єр. – 2012. – 13 червня. – №104.</w:t>
      </w:r>
    </w:p>
    <w:p w:rsidR="007746FB" w:rsidRPr="007746FB" w:rsidRDefault="007746FB" w:rsidP="007746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15. </w:t>
      </w:r>
      <w:r w:rsidRPr="007746FB">
        <w:rPr>
          <w:rFonts w:ascii="UkrainianBaltica" w:eastAsia="Times New Roman" w:hAnsi="UkrainianBaltica" w:cs="Times New Roman"/>
          <w:sz w:val="24"/>
          <w:szCs w:val="24"/>
          <w:lang w:val="hr-HR"/>
        </w:rPr>
        <w:t xml:space="preserve">Закон України “Про </w:t>
      </w:r>
      <w:r w:rsidRPr="007746FB">
        <w:rPr>
          <w:rFonts w:ascii="Times New Roman" w:eastAsia="Times New Roman" w:hAnsi="Times New Roman" w:cs="Times New Roman"/>
          <w:sz w:val="24"/>
          <w:szCs w:val="24"/>
          <w:lang w:val="uk-UA"/>
        </w:rPr>
        <w:t>засади запобігання і протидії</w:t>
      </w:r>
      <w:r w:rsidRPr="007746FB">
        <w:rPr>
          <w:rFonts w:ascii="UkrainianBaltica" w:eastAsia="Times New Roman" w:hAnsi="UkrainianBaltica" w:cs="Times New Roman"/>
          <w:sz w:val="24"/>
          <w:szCs w:val="24"/>
          <w:lang w:val="hr-HR"/>
        </w:rPr>
        <w:t xml:space="preserve"> корупці</w:t>
      </w:r>
      <w:r w:rsidRPr="007746FB">
        <w:rPr>
          <w:rFonts w:ascii="Times New Roman" w:eastAsia="Times New Roman" w:hAnsi="Times New Roman" w:cs="Times New Roman"/>
          <w:sz w:val="24"/>
          <w:szCs w:val="24"/>
          <w:lang w:val="uk-UA"/>
        </w:rPr>
        <w:t>ї</w:t>
      </w:r>
      <w:r w:rsidRPr="007746FB">
        <w:rPr>
          <w:rFonts w:ascii="UkrainianBaltica" w:eastAsia="Times New Roman" w:hAnsi="UkrainianBaltica" w:cs="Times New Roman"/>
          <w:sz w:val="24"/>
          <w:szCs w:val="24"/>
          <w:lang w:val="hr-HR"/>
        </w:rPr>
        <w:t>” від 05.</w:t>
      </w:r>
      <w:r w:rsidRPr="007746FB">
        <w:rPr>
          <w:rFonts w:ascii="Times New Roman" w:eastAsia="Times New Roman" w:hAnsi="Times New Roman" w:cs="Times New Roman"/>
          <w:sz w:val="24"/>
          <w:szCs w:val="24"/>
          <w:lang w:val="uk-UA"/>
        </w:rPr>
        <w:t>04</w:t>
      </w:r>
      <w:r w:rsidRPr="007746FB">
        <w:rPr>
          <w:rFonts w:ascii="UkrainianBaltica" w:eastAsia="Times New Roman" w:hAnsi="UkrainianBaltica" w:cs="Times New Roman"/>
          <w:sz w:val="24"/>
          <w:szCs w:val="24"/>
          <w:lang w:val="hr-HR"/>
        </w:rPr>
        <w:t>.</w:t>
      </w:r>
      <w:r w:rsidRPr="007746FB">
        <w:rPr>
          <w:rFonts w:ascii="Times New Roman" w:eastAsia="Times New Roman" w:hAnsi="Times New Roman" w:cs="Times New Roman"/>
          <w:sz w:val="24"/>
          <w:szCs w:val="24"/>
          <w:lang w:val="uk-UA"/>
        </w:rPr>
        <w:t xml:space="preserve"> 2011</w:t>
      </w:r>
      <w:r w:rsidRPr="007746FB">
        <w:rPr>
          <w:rFonts w:ascii="UkrainianBaltica" w:eastAsia="Times New Roman" w:hAnsi="UkrainianBaltica" w:cs="Times New Roman"/>
          <w:sz w:val="24"/>
          <w:szCs w:val="24"/>
          <w:lang w:val="hr-HR"/>
        </w:rPr>
        <w:t xml:space="preserve"> р.</w:t>
      </w:r>
      <w:r w:rsidRPr="007746FB">
        <w:rPr>
          <w:rFonts w:ascii="Times New Roman" w:eastAsia="Times New Roman" w:hAnsi="Times New Roman" w:cs="Times New Roman"/>
          <w:sz w:val="24"/>
          <w:szCs w:val="24"/>
          <w:lang w:val="uk-UA"/>
        </w:rPr>
        <w:t>–</w:t>
      </w:r>
      <w:r w:rsidRPr="007746FB">
        <w:rPr>
          <w:rFonts w:ascii="UkrainianBaltica" w:eastAsia="Times New Roman" w:hAnsi="UkrainianBaltica" w:cs="Times New Roman"/>
          <w:sz w:val="24"/>
          <w:szCs w:val="24"/>
          <w:lang w:val="hr-HR"/>
        </w:rPr>
        <w:t xml:space="preserve"> //</w:t>
      </w:r>
      <w:r w:rsidRPr="007746FB">
        <w:rPr>
          <w:rFonts w:ascii="Times New Roman" w:eastAsia="Times New Roman" w:hAnsi="Times New Roman" w:cs="Times New Roman"/>
          <w:sz w:val="24"/>
          <w:szCs w:val="24"/>
          <w:lang w:val="uk-UA"/>
        </w:rPr>
        <w:t xml:space="preserve"> ВВ</w:t>
      </w:r>
      <w:r w:rsidRPr="007746FB">
        <w:rPr>
          <w:rFonts w:ascii="UkrainianBaltica" w:eastAsia="Times New Roman" w:hAnsi="UkrainianBaltica" w:cs="Times New Roman"/>
          <w:sz w:val="24"/>
          <w:szCs w:val="24"/>
          <w:lang w:val="hr-HR"/>
        </w:rPr>
        <w:t>Р</w:t>
      </w:r>
      <w:r w:rsidRPr="007746FB">
        <w:rPr>
          <w:rFonts w:ascii="UkrainianBaltica" w:eastAsia="Times New Roman" w:hAnsi="UkrainianBaltica" w:cs="Times New Roman"/>
          <w:sz w:val="24"/>
          <w:szCs w:val="24"/>
          <w:lang w:val="uk-UA"/>
        </w:rPr>
        <w:t xml:space="preserve"> Укр</w:t>
      </w:r>
      <w:r w:rsidRPr="007746FB">
        <w:rPr>
          <w:rFonts w:ascii="Times New Roman" w:eastAsia="Times New Roman" w:hAnsi="Times New Roman" w:cs="Times New Roman"/>
          <w:sz w:val="24"/>
          <w:szCs w:val="24"/>
          <w:lang w:val="uk-UA"/>
        </w:rPr>
        <w:t>аїни</w:t>
      </w:r>
      <w:r w:rsidRPr="007746FB">
        <w:rPr>
          <w:rFonts w:ascii="UkrainianBaltica" w:eastAsia="Times New Roman" w:hAnsi="UkrainianBaltica" w:cs="Times New Roman"/>
          <w:sz w:val="24"/>
          <w:szCs w:val="24"/>
          <w:lang w:val="uk-UA"/>
        </w:rPr>
        <w:t>.</w:t>
      </w:r>
      <w:r w:rsidRPr="007746FB">
        <w:rPr>
          <w:rFonts w:ascii="Times New Roman" w:eastAsia="Times New Roman" w:hAnsi="Times New Roman" w:cs="Times New Roman"/>
          <w:sz w:val="24"/>
          <w:szCs w:val="24"/>
          <w:lang w:val="uk-UA"/>
        </w:rPr>
        <w:t xml:space="preserve"> – 2011. –</w:t>
      </w:r>
      <w:r w:rsidRPr="007746FB">
        <w:rPr>
          <w:rFonts w:ascii="UkrainianBaltica" w:eastAsia="Times New Roman" w:hAnsi="UkrainianBaltica" w:cs="Times New Roman"/>
          <w:sz w:val="24"/>
          <w:szCs w:val="24"/>
          <w:lang w:val="uk-UA"/>
        </w:rPr>
        <w:t xml:space="preserve"> №34.</w:t>
      </w:r>
      <w:r w:rsidRPr="007746FB">
        <w:rPr>
          <w:rFonts w:ascii="Times New Roman" w:eastAsia="Times New Roman" w:hAnsi="Times New Roman" w:cs="Times New Roman"/>
          <w:sz w:val="24"/>
          <w:szCs w:val="24"/>
          <w:lang w:val="uk-UA"/>
        </w:rPr>
        <w:t xml:space="preserve"> – Ст.143.</w:t>
      </w:r>
    </w:p>
    <w:p w:rsidR="007746FB" w:rsidRPr="007746FB" w:rsidRDefault="007746FB" w:rsidP="007746FB">
      <w:pPr>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16. Закон України “Про адміністративні послуги» від 6 вересня 2012 р. // Уряд. кур’єр. – 2012. – 10 жовтня. – №184.</w:t>
      </w:r>
    </w:p>
    <w:p w:rsidR="007746FB" w:rsidRPr="007746FB" w:rsidRDefault="007746FB" w:rsidP="007746FB">
      <w:pPr>
        <w:spacing w:after="0" w:line="240" w:lineRule="auto"/>
        <w:jc w:val="both"/>
        <w:rPr>
          <w:rFonts w:ascii="Times New Roman" w:eastAsia="Times New Roman" w:hAnsi="Times New Roman" w:cs="Times New Roman"/>
          <w:color w:val="000000"/>
          <w:sz w:val="24"/>
          <w:szCs w:val="24"/>
          <w:lang w:val="uk-UA"/>
        </w:rPr>
      </w:pPr>
      <w:r w:rsidRPr="007746FB">
        <w:rPr>
          <w:rFonts w:ascii="Times New Roman" w:eastAsia="Times New Roman" w:hAnsi="Times New Roman" w:cs="Times New Roman"/>
          <w:color w:val="000000"/>
          <w:sz w:val="24"/>
          <w:szCs w:val="24"/>
          <w:lang w:val="uk-UA"/>
        </w:rPr>
        <w:t>17. Про заходи щодо впровадження Концепції адміністративної реформи в Україні: Указ Президента України від 22. 07 1998 р.</w:t>
      </w:r>
    </w:p>
    <w:p w:rsidR="007746FB" w:rsidRPr="007746FB" w:rsidRDefault="007746FB" w:rsidP="007746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18. Про оптимізацію системи центральних органів виконавчої влади: Указ Президента України від 9 грудня 2010 р.</w:t>
      </w:r>
    </w:p>
    <w:p w:rsidR="007746FB" w:rsidRPr="007746FB" w:rsidRDefault="007746FB" w:rsidP="007746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sz w:val="24"/>
          <w:szCs w:val="24"/>
          <w:lang w:val="uk-UA"/>
        </w:rPr>
      </w:pPr>
      <w:r w:rsidRPr="007746FB">
        <w:rPr>
          <w:rFonts w:ascii="UkrainianBaltica" w:eastAsia="Times New Roman" w:hAnsi="UkrainianBaltica" w:cs="Times New Roman"/>
          <w:sz w:val="24"/>
          <w:szCs w:val="24"/>
          <w:lang w:val="hr-HR"/>
        </w:rPr>
        <w:t>1</w:t>
      </w:r>
      <w:r w:rsidRPr="007746FB">
        <w:rPr>
          <w:rFonts w:ascii="Times New Roman" w:eastAsia="Times New Roman" w:hAnsi="Times New Roman" w:cs="Times New Roman"/>
          <w:sz w:val="24"/>
          <w:szCs w:val="24"/>
          <w:lang w:val="uk-UA"/>
        </w:rPr>
        <w:t>9</w:t>
      </w:r>
      <w:r w:rsidRPr="007746FB">
        <w:rPr>
          <w:rFonts w:ascii="UkrainianBaltica" w:eastAsia="Times New Roman" w:hAnsi="UkrainianBaltica" w:cs="Times New Roman"/>
          <w:sz w:val="24"/>
          <w:szCs w:val="24"/>
          <w:lang w:val="hr-HR"/>
        </w:rPr>
        <w:t>. Адміністративне право України. Академічний курс</w:t>
      </w:r>
      <w:r w:rsidRPr="007746FB">
        <w:rPr>
          <w:rFonts w:ascii="UkrainianBaltica" w:eastAsia="Times New Roman" w:hAnsi="UkrainianBaltica" w:cs="Times New Roman"/>
          <w:sz w:val="24"/>
          <w:szCs w:val="24"/>
          <w:lang w:val="uk-UA"/>
        </w:rPr>
        <w:t xml:space="preserve">. </w:t>
      </w:r>
      <w:r w:rsidRPr="007746FB">
        <w:rPr>
          <w:rFonts w:ascii="UkrainianBaltica" w:eastAsia="Times New Roman" w:hAnsi="UkrainianBaltica" w:cs="Times New Roman"/>
          <w:sz w:val="24"/>
          <w:szCs w:val="24"/>
          <w:lang w:val="hr-HR"/>
        </w:rPr>
        <w:t>Підручник</w:t>
      </w:r>
      <w:r w:rsidRPr="007746FB">
        <w:rPr>
          <w:rFonts w:ascii="UkrainianBaltica" w:eastAsia="Times New Roman" w:hAnsi="UkrainianBaltica" w:cs="Times New Roman"/>
          <w:sz w:val="24"/>
          <w:szCs w:val="24"/>
          <w:lang w:val="uk-UA"/>
        </w:rPr>
        <w:t xml:space="preserve"> (у дво</w:t>
      </w:r>
      <w:r w:rsidRPr="007746FB">
        <w:rPr>
          <w:rFonts w:ascii="UkrainianBaltica" w:eastAsia="Times New Roman" w:hAnsi="UkrainianBaltica" w:cs="Times New Roman"/>
          <w:sz w:val="24"/>
          <w:szCs w:val="24"/>
          <w:lang w:val="hr-HR"/>
        </w:rPr>
        <w:t>х томах</w:t>
      </w:r>
      <w:r w:rsidRPr="007746FB">
        <w:rPr>
          <w:rFonts w:ascii="UkrainianBaltica" w:eastAsia="Times New Roman" w:hAnsi="UkrainianBaltica" w:cs="Times New Roman"/>
          <w:sz w:val="24"/>
          <w:szCs w:val="24"/>
          <w:lang w:val="uk-UA"/>
        </w:rPr>
        <w:t>).</w:t>
      </w:r>
      <w:r w:rsidRPr="007746FB">
        <w:rPr>
          <w:rFonts w:ascii="UkrainianBaltica" w:eastAsia="Times New Roman" w:hAnsi="UkrainianBaltica" w:cs="Times New Roman"/>
          <w:sz w:val="24"/>
          <w:szCs w:val="24"/>
          <w:lang w:val="hr-HR"/>
        </w:rPr>
        <w:t xml:space="preserve"> Том </w:t>
      </w:r>
      <w:r w:rsidRPr="007746FB">
        <w:rPr>
          <w:rFonts w:ascii="UkrainianBaltica" w:eastAsia="Times New Roman" w:hAnsi="UkrainianBaltica" w:cs="Times New Roman"/>
          <w:sz w:val="24"/>
          <w:szCs w:val="24"/>
          <w:lang w:val="en-US"/>
        </w:rPr>
        <w:t>I</w:t>
      </w:r>
      <w:r w:rsidRPr="007746FB">
        <w:rPr>
          <w:rFonts w:ascii="UkrainianBaltica" w:eastAsia="Times New Roman" w:hAnsi="UkrainianBaltica" w:cs="Times New Roman"/>
          <w:sz w:val="24"/>
          <w:szCs w:val="24"/>
          <w:lang w:val="uk-UA"/>
        </w:rPr>
        <w:t>.</w:t>
      </w:r>
      <w:r w:rsidRPr="007746FB">
        <w:rPr>
          <w:rFonts w:ascii="UkrainianBaltica" w:eastAsia="Times New Roman" w:hAnsi="UkrainianBaltica" w:cs="Times New Roman"/>
          <w:sz w:val="24"/>
          <w:szCs w:val="24"/>
          <w:lang w:val="hr-HR"/>
        </w:rPr>
        <w:t xml:space="preserve"> – К. “Юридична думка.” 2004</w:t>
      </w:r>
      <w:r w:rsidRPr="007746FB">
        <w:rPr>
          <w:rFonts w:ascii="UkrainianBaltica" w:eastAsia="Times New Roman" w:hAnsi="UkrainianBaltica" w:cs="Times New Roman"/>
          <w:sz w:val="24"/>
          <w:szCs w:val="24"/>
          <w:lang w:val="uk-UA"/>
        </w:rPr>
        <w:t xml:space="preserve">. Том </w:t>
      </w:r>
      <w:r w:rsidRPr="007746FB">
        <w:rPr>
          <w:rFonts w:ascii="UkrainianBaltica" w:eastAsia="Times New Roman" w:hAnsi="UkrainianBaltica" w:cs="Times New Roman"/>
          <w:sz w:val="24"/>
          <w:szCs w:val="24"/>
          <w:lang w:val="en-US"/>
        </w:rPr>
        <w:t>II</w:t>
      </w:r>
      <w:r w:rsidRPr="007746FB">
        <w:rPr>
          <w:rFonts w:ascii="UkrainianBaltica" w:eastAsia="Times New Roman" w:hAnsi="UkrainianBaltica" w:cs="Times New Roman"/>
          <w:sz w:val="24"/>
          <w:szCs w:val="24"/>
          <w:lang w:val="uk-UA"/>
        </w:rPr>
        <w:t>. К.</w:t>
      </w:r>
      <w:r w:rsidRPr="007746FB">
        <w:rPr>
          <w:rFonts w:ascii="Times New Roman" w:eastAsia="Times New Roman" w:hAnsi="Times New Roman" w:cs="Times New Roman"/>
          <w:sz w:val="24"/>
          <w:szCs w:val="24"/>
          <w:lang w:val="uk-UA"/>
        </w:rPr>
        <w:t>:</w:t>
      </w:r>
      <w:r w:rsidRPr="007746FB">
        <w:rPr>
          <w:rFonts w:ascii="UkrainianBaltica" w:eastAsia="Times New Roman" w:hAnsi="UkrainianBaltica" w:cs="Times New Roman"/>
          <w:sz w:val="24"/>
          <w:szCs w:val="24"/>
          <w:lang w:val="uk-UA"/>
        </w:rPr>
        <w:t xml:space="preserve"> “Юридична</w:t>
      </w:r>
      <w:r w:rsidRPr="007746FB">
        <w:rPr>
          <w:rFonts w:ascii="Times New Roman" w:eastAsia="Times New Roman" w:hAnsi="Times New Roman" w:cs="Times New Roman"/>
          <w:sz w:val="24"/>
          <w:szCs w:val="24"/>
          <w:lang w:val="uk-UA"/>
        </w:rPr>
        <w:t xml:space="preserve"> </w:t>
      </w:r>
      <w:r w:rsidRPr="007746FB">
        <w:rPr>
          <w:rFonts w:ascii="UkrainianBaltica" w:eastAsia="Times New Roman" w:hAnsi="UkrainianBaltica" w:cs="Times New Roman"/>
          <w:sz w:val="24"/>
          <w:szCs w:val="24"/>
          <w:lang w:val="uk-UA"/>
        </w:rPr>
        <w:t xml:space="preserve">думка”. </w:t>
      </w:r>
      <w:r w:rsidRPr="007746FB">
        <w:rPr>
          <w:rFonts w:ascii="UkrainianBaltica" w:eastAsia="Times New Roman" w:hAnsi="UkrainianBaltica" w:cs="Times New Roman"/>
          <w:sz w:val="24"/>
          <w:szCs w:val="24"/>
          <w:lang w:val="hr-HR"/>
        </w:rPr>
        <w:t xml:space="preserve">– </w:t>
      </w:r>
      <w:r w:rsidRPr="007746FB">
        <w:rPr>
          <w:rFonts w:ascii="UkrainianBaltica" w:eastAsia="Times New Roman" w:hAnsi="UkrainianBaltica" w:cs="Times New Roman"/>
          <w:sz w:val="24"/>
          <w:szCs w:val="24"/>
          <w:lang w:val="uk-UA"/>
        </w:rPr>
        <w:t>200</w:t>
      </w:r>
      <w:r w:rsidRPr="007746FB">
        <w:rPr>
          <w:rFonts w:ascii="Times New Roman" w:eastAsia="Times New Roman" w:hAnsi="Times New Roman" w:cs="Times New Roman"/>
          <w:sz w:val="24"/>
          <w:szCs w:val="24"/>
          <w:lang w:val="uk-UA"/>
        </w:rPr>
        <w:t xml:space="preserve">6 </w:t>
      </w:r>
      <w:r w:rsidRPr="007746FB">
        <w:rPr>
          <w:rFonts w:ascii="UkrainianBaltica" w:eastAsia="Times New Roman" w:hAnsi="UkrainianBaltica" w:cs="Times New Roman"/>
          <w:sz w:val="24"/>
          <w:szCs w:val="24"/>
          <w:lang w:val="uk-UA"/>
        </w:rPr>
        <w:t>р.</w:t>
      </w:r>
    </w:p>
    <w:p w:rsidR="007746FB" w:rsidRPr="007746FB" w:rsidRDefault="007746FB" w:rsidP="007746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20. Курс адміністративного права України. Підручник. (за ред.. В.В.Коваленка). // К. – Юрінком Інтер. – 2012. – 805 с.</w:t>
      </w:r>
    </w:p>
    <w:p w:rsidR="007746FB" w:rsidRPr="007746FB" w:rsidRDefault="007746FB" w:rsidP="007746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lastRenderedPageBreak/>
        <w:t>21. Гончарук С.Т. Адміністративне право. Навч.посібник – / С.Т. Гончарук. – К.: НАУ. – 2006. – 98 с.</w:t>
      </w:r>
    </w:p>
    <w:p w:rsidR="007746FB" w:rsidRPr="007746FB" w:rsidRDefault="007746FB" w:rsidP="007746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sz w:val="24"/>
          <w:szCs w:val="24"/>
          <w:lang w:val="uk-UA"/>
        </w:rPr>
      </w:pPr>
    </w:p>
    <w:p w:rsidR="007746FB" w:rsidRPr="007746FB" w:rsidRDefault="007746FB" w:rsidP="007746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b/>
          <w:sz w:val="24"/>
          <w:szCs w:val="24"/>
          <w:lang w:val="uk-UA"/>
        </w:rPr>
        <w:t>Додаткові</w:t>
      </w:r>
    </w:p>
    <w:p w:rsidR="007746FB" w:rsidRPr="007746FB" w:rsidRDefault="007746FB" w:rsidP="007746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22. Адміністративне право. Підручник. За заг. ред.. Т.О. Коломоєць. // К. – Істина. – 2012. – 525 с.</w:t>
      </w:r>
    </w:p>
    <w:p w:rsidR="007746FB" w:rsidRPr="007746FB" w:rsidRDefault="007746FB" w:rsidP="007746F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23.</w:t>
      </w:r>
      <w:r w:rsidRPr="007746FB">
        <w:rPr>
          <w:rFonts w:ascii="UkrainianBaltica" w:eastAsia="Times New Roman" w:hAnsi="UkrainianBaltica" w:cs="Times New Roman"/>
          <w:sz w:val="24"/>
          <w:szCs w:val="24"/>
          <w:lang w:val="uk-UA"/>
        </w:rPr>
        <w:t xml:space="preserve"> </w:t>
      </w:r>
      <w:r w:rsidRPr="007746FB">
        <w:rPr>
          <w:rFonts w:ascii="UkrainianBaltica" w:eastAsia="Times New Roman" w:hAnsi="UkrainianBaltica" w:cs="Times New Roman"/>
          <w:sz w:val="24"/>
          <w:szCs w:val="24"/>
          <w:lang w:val="hr-HR"/>
        </w:rPr>
        <w:t xml:space="preserve">Адміністративне право України. Підручник </w:t>
      </w:r>
      <w:r w:rsidRPr="007746FB">
        <w:rPr>
          <w:rFonts w:ascii="Times New Roman" w:eastAsia="Times New Roman" w:hAnsi="Times New Roman" w:cs="Times New Roman"/>
          <w:sz w:val="24"/>
          <w:szCs w:val="24"/>
          <w:lang w:val="uk-UA"/>
        </w:rPr>
        <w:t>(</w:t>
      </w:r>
      <w:r w:rsidRPr="007746FB">
        <w:rPr>
          <w:rFonts w:ascii="UkrainianBaltica" w:eastAsia="Times New Roman" w:hAnsi="UkrainianBaltica" w:cs="Times New Roman"/>
          <w:sz w:val="24"/>
          <w:szCs w:val="24"/>
          <w:lang w:val="hr-HR"/>
        </w:rPr>
        <w:t>за ред. проф.</w:t>
      </w:r>
      <w:r w:rsidRPr="007746FB">
        <w:rPr>
          <w:rFonts w:ascii="Times New Roman" w:eastAsia="Times New Roman" w:hAnsi="Times New Roman" w:cs="Times New Roman"/>
          <w:sz w:val="24"/>
          <w:szCs w:val="24"/>
          <w:lang w:val="uk-UA"/>
        </w:rPr>
        <w:t xml:space="preserve"> Ю</w:t>
      </w:r>
      <w:r w:rsidRPr="007746FB">
        <w:rPr>
          <w:rFonts w:ascii="UkrainianBaltica" w:eastAsia="Times New Roman" w:hAnsi="UkrainianBaltica" w:cs="Times New Roman"/>
          <w:sz w:val="24"/>
          <w:szCs w:val="24"/>
          <w:lang w:val="hr-HR"/>
        </w:rPr>
        <w:t xml:space="preserve">.П.Бітяка) </w:t>
      </w:r>
      <w:r w:rsidRPr="007746FB">
        <w:rPr>
          <w:rFonts w:ascii="Times New Roman" w:eastAsia="Times New Roman" w:hAnsi="Times New Roman" w:cs="Times New Roman"/>
          <w:sz w:val="24"/>
          <w:szCs w:val="24"/>
          <w:lang w:val="uk-UA"/>
        </w:rPr>
        <w:t>–</w:t>
      </w:r>
      <w:r w:rsidRPr="007746FB">
        <w:rPr>
          <w:rFonts w:ascii="UkrainianBaltica" w:eastAsia="Times New Roman" w:hAnsi="UkrainianBaltica" w:cs="Times New Roman"/>
          <w:sz w:val="24"/>
          <w:szCs w:val="24"/>
          <w:lang w:val="hr-HR"/>
        </w:rPr>
        <w:t xml:space="preserve"> К.</w:t>
      </w:r>
      <w:r w:rsidRPr="007746FB">
        <w:rPr>
          <w:rFonts w:ascii="Times New Roman" w:eastAsia="Times New Roman" w:hAnsi="Times New Roman" w:cs="Times New Roman"/>
          <w:sz w:val="24"/>
          <w:szCs w:val="24"/>
          <w:lang w:val="uk-UA"/>
        </w:rPr>
        <w:t>:</w:t>
      </w:r>
      <w:r w:rsidRPr="007746FB">
        <w:rPr>
          <w:rFonts w:ascii="UkrainianBaltica" w:eastAsia="Times New Roman" w:hAnsi="UkrainianBaltica" w:cs="Times New Roman"/>
          <w:sz w:val="24"/>
          <w:szCs w:val="24"/>
          <w:lang w:val="hr-HR"/>
        </w:rPr>
        <w:t xml:space="preserve"> Юрінком</w:t>
      </w:r>
      <w:r w:rsidRPr="007746FB">
        <w:rPr>
          <w:rFonts w:ascii="Times New Roman" w:eastAsia="Times New Roman" w:hAnsi="Times New Roman" w:cs="Times New Roman"/>
          <w:sz w:val="24"/>
          <w:szCs w:val="24"/>
          <w:lang w:val="uk-UA"/>
        </w:rPr>
        <w:t xml:space="preserve"> Інтер</w:t>
      </w:r>
      <w:r w:rsidRPr="007746FB">
        <w:rPr>
          <w:rFonts w:ascii="UkrainianBaltica" w:eastAsia="Times New Roman" w:hAnsi="UkrainianBaltica" w:cs="Times New Roman"/>
          <w:sz w:val="24"/>
          <w:szCs w:val="24"/>
          <w:lang w:val="hr-HR"/>
        </w:rPr>
        <w:t>.</w:t>
      </w:r>
      <w:r w:rsidRPr="007746FB">
        <w:rPr>
          <w:rFonts w:ascii="Times New Roman" w:eastAsia="Times New Roman" w:hAnsi="Times New Roman" w:cs="Times New Roman"/>
          <w:sz w:val="24"/>
          <w:szCs w:val="24"/>
          <w:lang w:val="uk-UA"/>
        </w:rPr>
        <w:t xml:space="preserve"> –</w:t>
      </w:r>
      <w:r w:rsidRPr="007746FB">
        <w:rPr>
          <w:rFonts w:ascii="UkrainianBaltica" w:eastAsia="Times New Roman" w:hAnsi="UkrainianBaltica" w:cs="Times New Roman"/>
          <w:sz w:val="24"/>
          <w:szCs w:val="24"/>
          <w:lang w:val="hr-HR"/>
        </w:rPr>
        <w:t xml:space="preserve"> 2005.</w:t>
      </w:r>
      <w:r w:rsidRPr="007746FB">
        <w:rPr>
          <w:rFonts w:ascii="Times New Roman" w:eastAsia="Times New Roman" w:hAnsi="Times New Roman" w:cs="Times New Roman"/>
          <w:sz w:val="24"/>
          <w:szCs w:val="24"/>
          <w:lang w:val="uk-UA"/>
        </w:rPr>
        <w:t xml:space="preserve"> –</w:t>
      </w:r>
      <w:r w:rsidRPr="007746FB">
        <w:rPr>
          <w:rFonts w:ascii="UkrainianBaltica" w:eastAsia="Times New Roman" w:hAnsi="UkrainianBaltica" w:cs="Times New Roman"/>
          <w:sz w:val="24"/>
          <w:szCs w:val="24"/>
          <w:lang w:val="hr-HR"/>
        </w:rPr>
        <w:t xml:space="preserve"> 541 с.</w:t>
      </w:r>
    </w:p>
    <w:p w:rsidR="007746FB" w:rsidRPr="007746FB" w:rsidRDefault="007746FB" w:rsidP="007746FB">
      <w:pPr>
        <w:spacing w:after="0" w:line="240" w:lineRule="auto"/>
        <w:jc w:val="both"/>
        <w:rPr>
          <w:rFonts w:ascii="Times New Roman" w:eastAsia="Times New Roman" w:hAnsi="Times New Roman" w:cs="Times New Roman"/>
          <w:b/>
          <w:bCs/>
          <w:sz w:val="24"/>
          <w:szCs w:val="24"/>
          <w:lang w:val="uk-UA"/>
        </w:rPr>
      </w:pPr>
    </w:p>
    <w:p w:rsidR="007746FB" w:rsidRPr="007746FB" w:rsidRDefault="007746FB" w:rsidP="007746FB">
      <w:pPr>
        <w:tabs>
          <w:tab w:val="left" w:pos="851"/>
          <w:tab w:val="center" w:pos="4677"/>
          <w:tab w:val="right" w:pos="9355"/>
        </w:tabs>
        <w:spacing w:after="0" w:line="240" w:lineRule="auto"/>
        <w:jc w:val="center"/>
        <w:rPr>
          <w:rFonts w:ascii="Times New Roman" w:eastAsia="Times New Roman" w:hAnsi="Times New Roman" w:cs="Times New Roman"/>
          <w:b/>
          <w:bCs/>
          <w:iCs/>
          <w:sz w:val="24"/>
          <w:szCs w:val="24"/>
          <w:lang w:val="uk-UA"/>
        </w:rPr>
      </w:pPr>
      <w:r w:rsidRPr="007746FB">
        <w:rPr>
          <w:rFonts w:ascii="Times New Roman" w:eastAsia="Times New Roman" w:hAnsi="Times New Roman" w:cs="Times New Roman"/>
          <w:b/>
          <w:bCs/>
          <w:iCs/>
          <w:sz w:val="24"/>
          <w:szCs w:val="24"/>
          <w:lang w:val="uk-UA"/>
        </w:rPr>
        <w:t xml:space="preserve">4.2. Перелік наочних та інших навчально-методичних </w:t>
      </w:r>
    </w:p>
    <w:p w:rsidR="007746FB" w:rsidRPr="007746FB" w:rsidRDefault="007746FB" w:rsidP="007746FB">
      <w:pPr>
        <w:tabs>
          <w:tab w:val="left" w:pos="851"/>
          <w:tab w:val="center" w:pos="4677"/>
          <w:tab w:val="right" w:pos="9355"/>
        </w:tabs>
        <w:spacing w:after="0" w:line="240" w:lineRule="auto"/>
        <w:jc w:val="center"/>
        <w:rPr>
          <w:rFonts w:ascii="Times New Roman" w:eastAsia="Times New Roman" w:hAnsi="Times New Roman" w:cs="Times New Roman"/>
          <w:b/>
          <w:iCs/>
          <w:sz w:val="24"/>
          <w:szCs w:val="24"/>
          <w:lang w:val="uk-UA"/>
        </w:rPr>
      </w:pPr>
      <w:r w:rsidRPr="007746FB">
        <w:rPr>
          <w:rFonts w:ascii="Times New Roman" w:eastAsia="Times New Roman" w:hAnsi="Times New Roman" w:cs="Times New Roman"/>
          <w:b/>
          <w:bCs/>
          <w:iCs/>
          <w:sz w:val="24"/>
          <w:szCs w:val="24"/>
          <w:lang w:val="uk-UA"/>
        </w:rPr>
        <w:t>посібників, методичних матеріалів до ТЗН</w:t>
      </w: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3544"/>
        <w:gridCol w:w="2410"/>
        <w:gridCol w:w="2636"/>
      </w:tblGrid>
      <w:tr w:rsidR="007746FB" w:rsidRPr="007746FB" w:rsidTr="007746FB">
        <w:trPr>
          <w:cantSplit/>
          <w:trHeight w:val="487"/>
        </w:trPr>
        <w:tc>
          <w:tcPr>
            <w:tcW w:w="690"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color w:val="000000"/>
                <w:sz w:val="24"/>
                <w:szCs w:val="24"/>
                <w:lang w:val="uk-UA"/>
              </w:rPr>
            </w:pPr>
            <w:r w:rsidRPr="007746FB">
              <w:rPr>
                <w:rFonts w:ascii="Times New Roman" w:eastAsia="Times New Roman" w:hAnsi="Times New Roman" w:cs="Times New Roman"/>
                <w:color w:val="000000"/>
                <w:sz w:val="24"/>
                <w:szCs w:val="24"/>
                <w:lang w:val="uk-UA"/>
              </w:rPr>
              <w:t>№</w:t>
            </w:r>
          </w:p>
          <w:p w:rsidR="007746FB" w:rsidRPr="007746FB" w:rsidRDefault="007746FB" w:rsidP="007746FB">
            <w:pPr>
              <w:tabs>
                <w:tab w:val="left" w:pos="851"/>
              </w:tabs>
              <w:spacing w:after="0" w:line="240" w:lineRule="auto"/>
              <w:jc w:val="center"/>
              <w:rPr>
                <w:rFonts w:ascii="Times New Roman" w:eastAsia="Times New Roman" w:hAnsi="Times New Roman" w:cs="Times New Roman"/>
                <w:color w:val="000000"/>
                <w:sz w:val="24"/>
                <w:szCs w:val="24"/>
                <w:lang w:val="uk-UA"/>
              </w:rPr>
            </w:pPr>
            <w:r w:rsidRPr="007746FB">
              <w:rPr>
                <w:rFonts w:ascii="Times New Roman" w:eastAsia="Times New Roman" w:hAnsi="Times New Roman" w:cs="Times New Roman"/>
                <w:color w:val="000000"/>
                <w:sz w:val="24"/>
                <w:szCs w:val="24"/>
                <w:lang w:val="uk-UA"/>
              </w:rPr>
              <w:t>пор.</w:t>
            </w:r>
          </w:p>
        </w:tc>
        <w:tc>
          <w:tcPr>
            <w:tcW w:w="3544"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color w:val="000000"/>
                <w:sz w:val="24"/>
                <w:szCs w:val="24"/>
                <w:lang w:val="uk-UA"/>
              </w:rPr>
            </w:pPr>
            <w:r w:rsidRPr="007746FB">
              <w:rPr>
                <w:rFonts w:ascii="Times New Roman" w:eastAsia="Times New Roman" w:hAnsi="Times New Roman" w:cs="Times New Roman"/>
                <w:color w:val="000000"/>
                <w:sz w:val="24"/>
                <w:szCs w:val="24"/>
                <w:lang w:val="uk-UA"/>
              </w:rPr>
              <w:t>Назва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ind w:left="-57" w:right="-57"/>
              <w:jc w:val="center"/>
              <w:rPr>
                <w:rFonts w:ascii="Times New Roman" w:eastAsia="Times New Roman" w:hAnsi="Times New Roman" w:cs="Times New Roman"/>
                <w:color w:val="000000"/>
                <w:sz w:val="24"/>
                <w:szCs w:val="24"/>
                <w:lang w:val="uk-UA"/>
              </w:rPr>
            </w:pPr>
            <w:r w:rsidRPr="007746FB">
              <w:rPr>
                <w:rFonts w:ascii="Times New Roman" w:eastAsia="Times New Roman" w:hAnsi="Times New Roman" w:cs="Times New Roman"/>
                <w:color w:val="000000"/>
                <w:sz w:val="24"/>
                <w:szCs w:val="24"/>
                <w:lang w:val="uk-UA"/>
              </w:rPr>
              <w:t>Шифр тем за тематичним планом</w:t>
            </w:r>
          </w:p>
        </w:tc>
        <w:tc>
          <w:tcPr>
            <w:tcW w:w="2636"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tabs>
                <w:tab w:val="left" w:pos="851"/>
              </w:tabs>
              <w:spacing w:after="0" w:line="240" w:lineRule="auto"/>
              <w:jc w:val="center"/>
              <w:rPr>
                <w:rFonts w:ascii="Times New Roman" w:eastAsia="Times New Roman" w:hAnsi="Times New Roman" w:cs="Times New Roman"/>
                <w:color w:val="000000"/>
                <w:sz w:val="24"/>
                <w:szCs w:val="24"/>
                <w:lang w:val="uk-UA"/>
              </w:rPr>
            </w:pPr>
            <w:r w:rsidRPr="007746FB">
              <w:rPr>
                <w:rFonts w:ascii="Times New Roman" w:eastAsia="Times New Roman" w:hAnsi="Times New Roman" w:cs="Times New Roman"/>
                <w:color w:val="000000"/>
                <w:sz w:val="24"/>
                <w:szCs w:val="24"/>
                <w:lang w:val="uk-UA"/>
              </w:rPr>
              <w:t>Кількість</w:t>
            </w:r>
          </w:p>
        </w:tc>
      </w:tr>
      <w:tr w:rsidR="007746FB" w:rsidRPr="007746FB" w:rsidTr="007746FB">
        <w:trPr>
          <w:cantSplit/>
          <w:trHeight w:val="280"/>
        </w:trPr>
        <w:tc>
          <w:tcPr>
            <w:tcW w:w="690"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851"/>
              </w:tabs>
              <w:spacing w:after="0" w:line="228" w:lineRule="auto"/>
              <w:jc w:val="center"/>
              <w:rPr>
                <w:rFonts w:ascii="Times New Roman" w:eastAsia="Times New Roman" w:hAnsi="Times New Roman" w:cs="Times New Roman"/>
                <w:color w:val="000000"/>
                <w:sz w:val="24"/>
                <w:szCs w:val="24"/>
                <w:lang w:val="uk-UA"/>
              </w:rPr>
            </w:pPr>
            <w:r w:rsidRPr="007746FB">
              <w:rPr>
                <w:rFonts w:ascii="Times New Roman" w:eastAsia="Times New Roman" w:hAnsi="Times New Roman" w:cs="Times New Roman"/>
                <w:color w:val="000000"/>
                <w:sz w:val="24"/>
                <w:szCs w:val="24"/>
                <w:lang w:val="uk-UA"/>
              </w:rPr>
              <w:t>1.</w:t>
            </w:r>
          </w:p>
        </w:tc>
        <w:tc>
          <w:tcPr>
            <w:tcW w:w="3544"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851"/>
                <w:tab w:val="center" w:pos="4677"/>
                <w:tab w:val="right" w:pos="9355"/>
              </w:tabs>
              <w:spacing w:after="0" w:line="228" w:lineRule="auto"/>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 xml:space="preserve">Комплект тестових завдань </w:t>
            </w:r>
          </w:p>
        </w:tc>
        <w:tc>
          <w:tcPr>
            <w:tcW w:w="2410"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851"/>
              </w:tabs>
              <w:spacing w:after="0" w:line="228"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М1 (7,8)</w:t>
            </w:r>
          </w:p>
        </w:tc>
        <w:tc>
          <w:tcPr>
            <w:tcW w:w="2636"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tabs>
                <w:tab w:val="left" w:pos="851"/>
              </w:tabs>
              <w:spacing w:after="0" w:line="228" w:lineRule="auto"/>
              <w:ind w:left="-57" w:right="-57"/>
              <w:jc w:val="center"/>
              <w:rPr>
                <w:rFonts w:ascii="Times New Roman" w:eastAsia="Times New Roman" w:hAnsi="Times New Roman" w:cs="Times New Roman"/>
                <w:color w:val="000000"/>
                <w:sz w:val="24"/>
                <w:szCs w:val="24"/>
                <w:lang w:val="uk-UA"/>
              </w:rPr>
            </w:pPr>
            <w:r w:rsidRPr="007746FB">
              <w:rPr>
                <w:rFonts w:ascii="Times New Roman" w:eastAsia="Times New Roman" w:hAnsi="Times New Roman" w:cs="Times New Roman"/>
                <w:color w:val="000000"/>
                <w:sz w:val="24"/>
                <w:szCs w:val="24"/>
                <w:lang w:val="uk-UA"/>
              </w:rPr>
              <w:t>18 прим.</w:t>
            </w:r>
          </w:p>
          <w:p w:rsidR="007746FB" w:rsidRPr="007746FB" w:rsidRDefault="007746FB" w:rsidP="007746FB">
            <w:pPr>
              <w:tabs>
                <w:tab w:val="left" w:pos="851"/>
              </w:tabs>
              <w:spacing w:after="0" w:line="228" w:lineRule="auto"/>
              <w:jc w:val="center"/>
              <w:rPr>
                <w:rFonts w:ascii="Times New Roman" w:eastAsia="Times New Roman" w:hAnsi="Times New Roman" w:cs="Times New Roman"/>
                <w:color w:val="000000"/>
                <w:sz w:val="24"/>
                <w:szCs w:val="24"/>
                <w:lang w:val="uk-UA"/>
              </w:rPr>
            </w:pPr>
            <w:r w:rsidRPr="007746FB">
              <w:rPr>
                <w:rFonts w:ascii="Times New Roman" w:eastAsia="Times New Roman" w:hAnsi="Times New Roman" w:cs="Times New Roman"/>
                <w:color w:val="000000"/>
                <w:sz w:val="24"/>
                <w:szCs w:val="24"/>
                <w:lang w:val="uk-UA"/>
              </w:rPr>
              <w:t>та електронна версія</w:t>
            </w:r>
          </w:p>
        </w:tc>
      </w:tr>
    </w:tbl>
    <w:p w:rsidR="007746FB" w:rsidRPr="007746FB" w:rsidRDefault="007746FB" w:rsidP="007746FB">
      <w:pPr>
        <w:spacing w:after="0" w:line="240" w:lineRule="auto"/>
        <w:jc w:val="both"/>
        <w:rPr>
          <w:rFonts w:ascii="Times New Roman" w:eastAsia="Times New Roman" w:hAnsi="Times New Roman" w:cs="Times New Roman"/>
          <w:b/>
          <w:bCs/>
          <w:sz w:val="24"/>
          <w:szCs w:val="24"/>
          <w:lang w:val="uk-UA"/>
        </w:rPr>
      </w:pPr>
    </w:p>
    <w:p w:rsidR="007746FB" w:rsidRPr="007746FB" w:rsidRDefault="007746FB" w:rsidP="007746FB">
      <w:pPr>
        <w:spacing w:after="0" w:line="240" w:lineRule="auto"/>
        <w:jc w:val="right"/>
        <w:rPr>
          <w:rFonts w:ascii="Times New Roman" w:eastAsia="Times New Roman" w:hAnsi="Times New Roman" w:cs="Times New Roman"/>
          <w:b/>
          <w:sz w:val="24"/>
          <w:szCs w:val="24"/>
          <w:lang w:val="uk-UA"/>
        </w:rPr>
      </w:pPr>
      <w:r w:rsidRPr="007746FB">
        <w:rPr>
          <w:rFonts w:ascii="Times New Roman" w:eastAsia="Times New Roman" w:hAnsi="Times New Roman" w:cs="Times New Roman"/>
          <w:sz w:val="24"/>
          <w:szCs w:val="24"/>
          <w:lang w:val="uk-UA"/>
        </w:rPr>
        <w:br w:type="page"/>
      </w:r>
      <w:r w:rsidRPr="007746FB">
        <w:rPr>
          <w:rFonts w:ascii="Times New Roman" w:eastAsia="Times New Roman" w:hAnsi="Times New Roman" w:cs="Times New Roman"/>
          <w:b/>
          <w:sz w:val="24"/>
          <w:szCs w:val="24"/>
          <w:lang w:val="uk-UA"/>
        </w:rPr>
        <w:lastRenderedPageBreak/>
        <w:t>(Ф 03.02 – 01)</w:t>
      </w:r>
    </w:p>
    <w:p w:rsidR="007746FB" w:rsidRPr="007746FB" w:rsidRDefault="007746FB" w:rsidP="007746FB">
      <w:pPr>
        <w:spacing w:after="0" w:line="240" w:lineRule="auto"/>
        <w:ind w:right="-2"/>
        <w:jc w:val="center"/>
        <w:rPr>
          <w:rFonts w:ascii="Times New Roman" w:eastAsia="Times New Roman" w:hAnsi="Times New Roman" w:cs="Times New Roman"/>
          <w:b/>
          <w:bCs/>
          <w:sz w:val="24"/>
          <w:szCs w:val="24"/>
          <w:lang w:val="uk-UA"/>
        </w:rPr>
      </w:pPr>
      <w:r w:rsidRPr="007746FB">
        <w:rPr>
          <w:rFonts w:ascii="Times New Roman" w:eastAsia="Times New Roman" w:hAnsi="Times New Roman" w:cs="Times New Roman"/>
          <w:b/>
          <w:bCs/>
          <w:sz w:val="24"/>
          <w:szCs w:val="24"/>
          <w:lang w:val="uk-UA"/>
        </w:rPr>
        <w:t>АРКУШ ПОШИРЕННЯ ДОКУМЕНТА</w:t>
      </w:r>
    </w:p>
    <w:tbl>
      <w:tblPr>
        <w:tblW w:w="9356" w:type="dxa"/>
        <w:tblInd w:w="55" w:type="dxa"/>
        <w:tblCellMar>
          <w:top w:w="55" w:type="dxa"/>
          <w:left w:w="55" w:type="dxa"/>
          <w:bottom w:w="55" w:type="dxa"/>
          <w:right w:w="55" w:type="dxa"/>
        </w:tblCellMar>
        <w:tblLook w:val="04A0" w:firstRow="1" w:lastRow="0" w:firstColumn="1" w:lastColumn="0" w:noHBand="0" w:noVBand="1"/>
      </w:tblPr>
      <w:tblGrid>
        <w:gridCol w:w="709"/>
        <w:gridCol w:w="1418"/>
        <w:gridCol w:w="1275"/>
        <w:gridCol w:w="2835"/>
        <w:gridCol w:w="1437"/>
        <w:gridCol w:w="1682"/>
      </w:tblGrid>
      <w:tr w:rsidR="007746FB" w:rsidRPr="007746FB" w:rsidTr="007746FB">
        <w:tc>
          <w:tcPr>
            <w:tcW w:w="709" w:type="dxa"/>
            <w:tcBorders>
              <w:top w:val="single" w:sz="4" w:space="0" w:color="000000"/>
              <w:left w:val="single" w:sz="4" w:space="0" w:color="000000"/>
              <w:bottom w:val="single" w:sz="4" w:space="0" w:color="000000"/>
              <w:right w:val="nil"/>
            </w:tcBorders>
            <w:vAlign w:val="center"/>
            <w:hideMark/>
          </w:tcPr>
          <w:p w:rsidR="007746FB" w:rsidRPr="007746FB" w:rsidRDefault="007746FB" w:rsidP="007746FB">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w:t>
            </w:r>
          </w:p>
          <w:p w:rsidR="007746FB" w:rsidRPr="007746FB" w:rsidRDefault="007746FB" w:rsidP="007746FB">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прим.</w:t>
            </w:r>
          </w:p>
        </w:tc>
        <w:tc>
          <w:tcPr>
            <w:tcW w:w="1418" w:type="dxa"/>
            <w:tcBorders>
              <w:top w:val="single" w:sz="4" w:space="0" w:color="000000"/>
              <w:left w:val="single" w:sz="4" w:space="0" w:color="000000"/>
              <w:bottom w:val="single" w:sz="4" w:space="0" w:color="000000"/>
              <w:right w:val="nil"/>
            </w:tcBorders>
            <w:vAlign w:val="center"/>
            <w:hideMark/>
          </w:tcPr>
          <w:p w:rsidR="007746FB" w:rsidRPr="007746FB" w:rsidRDefault="007746FB" w:rsidP="007746FB">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Куди передано (підрозділ)</w:t>
            </w:r>
          </w:p>
        </w:tc>
        <w:tc>
          <w:tcPr>
            <w:tcW w:w="1275" w:type="dxa"/>
            <w:tcBorders>
              <w:top w:val="single" w:sz="4" w:space="0" w:color="000000"/>
              <w:left w:val="single" w:sz="4" w:space="0" w:color="000000"/>
              <w:bottom w:val="single" w:sz="4" w:space="0" w:color="000000"/>
              <w:right w:val="nil"/>
            </w:tcBorders>
            <w:vAlign w:val="center"/>
            <w:hideMark/>
          </w:tcPr>
          <w:p w:rsidR="007746FB" w:rsidRPr="007746FB" w:rsidRDefault="007746FB" w:rsidP="007746FB">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 xml:space="preserve">Дата </w:t>
            </w:r>
          </w:p>
          <w:p w:rsidR="007746FB" w:rsidRPr="007746FB" w:rsidRDefault="007746FB" w:rsidP="007746FB">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видачі</w:t>
            </w:r>
          </w:p>
        </w:tc>
        <w:tc>
          <w:tcPr>
            <w:tcW w:w="2835" w:type="dxa"/>
            <w:tcBorders>
              <w:top w:val="single" w:sz="4" w:space="0" w:color="000000"/>
              <w:left w:val="single" w:sz="4" w:space="0" w:color="000000"/>
              <w:bottom w:val="single" w:sz="4" w:space="0" w:color="000000"/>
              <w:right w:val="nil"/>
            </w:tcBorders>
            <w:vAlign w:val="center"/>
            <w:hideMark/>
          </w:tcPr>
          <w:p w:rsidR="007746FB" w:rsidRPr="007746FB" w:rsidRDefault="007746FB" w:rsidP="007746FB">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П.І.Б. отримувача</w:t>
            </w:r>
          </w:p>
        </w:tc>
        <w:tc>
          <w:tcPr>
            <w:tcW w:w="1437" w:type="dxa"/>
            <w:tcBorders>
              <w:top w:val="single" w:sz="4" w:space="0" w:color="000000"/>
              <w:left w:val="single" w:sz="4" w:space="0" w:color="000000"/>
              <w:bottom w:val="single" w:sz="4" w:space="0" w:color="000000"/>
              <w:right w:val="nil"/>
            </w:tcBorders>
            <w:vAlign w:val="center"/>
            <w:hideMark/>
          </w:tcPr>
          <w:p w:rsidR="007746FB" w:rsidRPr="007746FB" w:rsidRDefault="007746FB" w:rsidP="007746FB">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hideMark/>
          </w:tcPr>
          <w:p w:rsidR="007746FB" w:rsidRPr="007746FB" w:rsidRDefault="007746FB" w:rsidP="007746FB">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Примітки</w:t>
            </w: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27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2835"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c>
          <w:tcPr>
            <w:tcW w:w="1437" w:type="dxa"/>
            <w:tcBorders>
              <w:top w:val="single" w:sz="4" w:space="0" w:color="000000"/>
              <w:left w:val="single" w:sz="4" w:space="0" w:color="000000"/>
              <w:bottom w:val="single" w:sz="4" w:space="0" w:color="000000"/>
              <w:right w:val="nil"/>
            </w:tcBorders>
          </w:tcPr>
          <w:p w:rsidR="007746FB" w:rsidRPr="007746FB" w:rsidRDefault="007746FB" w:rsidP="007746FB">
            <w:pPr>
              <w:suppressLineNumbers/>
              <w:spacing w:after="0" w:line="240" w:lineRule="auto"/>
              <w:ind w:left="-55" w:right="-55"/>
              <w:jc w:val="center"/>
              <w:rPr>
                <w:rFonts w:ascii="Times New Roman" w:eastAsia="Times New Roman" w:hAnsi="Times New Roman" w:cs="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suppressLineNumbers/>
              <w:spacing w:after="0" w:line="240" w:lineRule="auto"/>
              <w:ind w:left="-55" w:right="-55"/>
              <w:rPr>
                <w:rFonts w:ascii="Times New Roman" w:eastAsia="Times New Roman" w:hAnsi="Times New Roman" w:cs="Times New Roman"/>
                <w:sz w:val="24"/>
                <w:szCs w:val="24"/>
                <w:lang w:val="uk-UA" w:eastAsia="ar-SA"/>
              </w:rPr>
            </w:pPr>
          </w:p>
        </w:tc>
      </w:tr>
    </w:tbl>
    <w:p w:rsidR="007746FB" w:rsidRPr="007746FB" w:rsidRDefault="007746FB" w:rsidP="007746FB">
      <w:pPr>
        <w:spacing w:after="0" w:line="240" w:lineRule="auto"/>
        <w:ind w:right="-2"/>
        <w:jc w:val="both"/>
        <w:rPr>
          <w:rFonts w:ascii="Times New Roman" w:eastAsia="Times New Roman" w:hAnsi="Times New Roman" w:cs="Times New Roman"/>
          <w:iCs/>
          <w:sz w:val="24"/>
          <w:szCs w:val="24"/>
          <w:lang w:val="uk-UA"/>
        </w:rPr>
      </w:pPr>
    </w:p>
    <w:p w:rsidR="007746FB" w:rsidRPr="007746FB" w:rsidRDefault="007746FB" w:rsidP="007746FB">
      <w:pPr>
        <w:spacing w:after="0" w:line="240" w:lineRule="auto"/>
        <w:ind w:right="-2" w:firstLine="708"/>
        <w:jc w:val="right"/>
        <w:rPr>
          <w:rFonts w:ascii="Times New Roman" w:eastAsia="Times New Roman" w:hAnsi="Times New Roman" w:cs="Times New Roman"/>
          <w:b/>
          <w:bCs/>
          <w:sz w:val="24"/>
          <w:szCs w:val="24"/>
          <w:lang w:val="uk-UA"/>
        </w:rPr>
      </w:pPr>
      <w:r w:rsidRPr="007746FB">
        <w:rPr>
          <w:rFonts w:ascii="Times New Roman" w:eastAsia="Times New Roman" w:hAnsi="Times New Roman" w:cs="Times New Roman"/>
          <w:b/>
          <w:bCs/>
          <w:sz w:val="24"/>
          <w:szCs w:val="24"/>
          <w:lang w:val="uk-UA"/>
        </w:rPr>
        <w:t>(Ф 03.02 – 02)</w:t>
      </w:r>
    </w:p>
    <w:p w:rsidR="007746FB" w:rsidRPr="007746FB" w:rsidRDefault="007746FB" w:rsidP="007746FB">
      <w:pPr>
        <w:spacing w:after="0" w:line="240" w:lineRule="auto"/>
        <w:ind w:right="-2"/>
        <w:jc w:val="center"/>
        <w:rPr>
          <w:rFonts w:ascii="Times New Roman" w:eastAsia="Times New Roman" w:hAnsi="Times New Roman" w:cs="Times New Roman"/>
          <w:b/>
          <w:bCs/>
          <w:sz w:val="24"/>
          <w:szCs w:val="24"/>
          <w:lang w:val="uk-UA"/>
        </w:rPr>
      </w:pPr>
      <w:r w:rsidRPr="007746FB">
        <w:rPr>
          <w:rFonts w:ascii="Times New Roman" w:eastAsia="Times New Roman" w:hAnsi="Times New Roman" w:cs="Times New Roman"/>
          <w:b/>
          <w:bCs/>
          <w:sz w:val="24"/>
          <w:szCs w:val="24"/>
          <w:lang w:val="uk-UA"/>
        </w:rPr>
        <w:t>АРКУШ ОЗНАЙОМЛЕННЯ З ДОКУМЕНТОМ</w:t>
      </w:r>
    </w:p>
    <w:tbl>
      <w:tblPr>
        <w:tblW w:w="9360" w:type="dxa"/>
        <w:tblInd w:w="108" w:type="dxa"/>
        <w:tblLayout w:type="fixed"/>
        <w:tblLook w:val="04A0" w:firstRow="1" w:lastRow="0" w:firstColumn="1" w:lastColumn="0" w:noHBand="0" w:noVBand="1"/>
      </w:tblPr>
      <w:tblGrid>
        <w:gridCol w:w="708"/>
        <w:gridCol w:w="3822"/>
        <w:gridCol w:w="1921"/>
        <w:gridCol w:w="1307"/>
        <w:gridCol w:w="1602"/>
      </w:tblGrid>
      <w:tr w:rsidR="007746FB" w:rsidRPr="007746FB" w:rsidTr="007746FB">
        <w:trPr>
          <w:cantSplit/>
          <w:trHeight w:val="683"/>
        </w:trPr>
        <w:tc>
          <w:tcPr>
            <w:tcW w:w="709" w:type="dxa"/>
            <w:tcBorders>
              <w:top w:val="single" w:sz="4" w:space="0" w:color="000000"/>
              <w:left w:val="single" w:sz="4" w:space="0" w:color="000000"/>
              <w:bottom w:val="single" w:sz="4" w:space="0" w:color="000000"/>
              <w:right w:val="nil"/>
            </w:tcBorders>
            <w:vAlign w:val="center"/>
            <w:hideMark/>
          </w:tcPr>
          <w:p w:rsidR="007746FB" w:rsidRPr="007746FB" w:rsidRDefault="007746FB" w:rsidP="007746FB">
            <w:pPr>
              <w:tabs>
                <w:tab w:val="center" w:pos="-1421"/>
                <w:tab w:val="center" w:pos="4677"/>
                <w:tab w:val="right" w:pos="8303"/>
                <w:tab w:val="right" w:pos="9355"/>
              </w:tabs>
              <w:snapToGrid w:val="0"/>
              <w:spacing w:after="0" w:line="216" w:lineRule="auto"/>
              <w:ind w:left="-6" w:right="-6"/>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 xml:space="preserve"> № пор.</w:t>
            </w:r>
          </w:p>
        </w:tc>
        <w:tc>
          <w:tcPr>
            <w:tcW w:w="3820" w:type="dxa"/>
            <w:tcBorders>
              <w:top w:val="single" w:sz="4" w:space="0" w:color="000000"/>
              <w:left w:val="single" w:sz="4" w:space="0" w:color="000000"/>
              <w:bottom w:val="single" w:sz="4" w:space="0" w:color="000000"/>
              <w:right w:val="nil"/>
            </w:tcBorders>
            <w:vAlign w:val="center"/>
            <w:hideMark/>
          </w:tcPr>
          <w:p w:rsidR="007746FB" w:rsidRPr="007746FB" w:rsidRDefault="007746FB" w:rsidP="007746FB">
            <w:pPr>
              <w:tabs>
                <w:tab w:val="center" w:pos="-1421"/>
                <w:tab w:val="center" w:pos="4677"/>
                <w:tab w:val="right" w:pos="8303"/>
                <w:tab w:val="right" w:pos="9355"/>
              </w:tabs>
              <w:snapToGrid w:val="0"/>
              <w:spacing w:after="0" w:line="216" w:lineRule="auto"/>
              <w:ind w:left="-6" w:right="-6"/>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Прізвище ім'я по-батькові</w:t>
            </w:r>
          </w:p>
        </w:tc>
        <w:tc>
          <w:tcPr>
            <w:tcW w:w="1920" w:type="dxa"/>
            <w:tcBorders>
              <w:top w:val="single" w:sz="4" w:space="0" w:color="000000"/>
              <w:left w:val="single" w:sz="4" w:space="0" w:color="000000"/>
              <w:bottom w:val="single" w:sz="4" w:space="0" w:color="000000"/>
              <w:right w:val="nil"/>
            </w:tcBorders>
            <w:vAlign w:val="center"/>
            <w:hideMark/>
          </w:tcPr>
          <w:p w:rsidR="007746FB" w:rsidRPr="007746FB" w:rsidRDefault="007746FB" w:rsidP="007746FB">
            <w:pPr>
              <w:tabs>
                <w:tab w:val="center" w:pos="-1421"/>
                <w:tab w:val="center" w:pos="4677"/>
                <w:tab w:val="right" w:pos="8303"/>
                <w:tab w:val="right" w:pos="9355"/>
              </w:tabs>
              <w:snapToGrid w:val="0"/>
              <w:spacing w:after="0" w:line="216" w:lineRule="auto"/>
              <w:ind w:left="-6" w:right="-6"/>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Підпис ознайомленої особи</w:t>
            </w:r>
          </w:p>
        </w:tc>
        <w:tc>
          <w:tcPr>
            <w:tcW w:w="1306" w:type="dxa"/>
            <w:tcBorders>
              <w:top w:val="single" w:sz="4" w:space="0" w:color="000000"/>
              <w:left w:val="single" w:sz="4" w:space="0" w:color="000000"/>
              <w:bottom w:val="single" w:sz="4" w:space="0" w:color="000000"/>
              <w:right w:val="nil"/>
            </w:tcBorders>
            <w:vAlign w:val="center"/>
            <w:hideMark/>
          </w:tcPr>
          <w:p w:rsidR="007746FB" w:rsidRPr="007746FB" w:rsidRDefault="007746FB" w:rsidP="007746FB">
            <w:pPr>
              <w:tabs>
                <w:tab w:val="center" w:pos="-1421"/>
                <w:tab w:val="center" w:pos="4677"/>
                <w:tab w:val="right" w:pos="8303"/>
                <w:tab w:val="right" w:pos="9355"/>
              </w:tabs>
              <w:snapToGrid w:val="0"/>
              <w:spacing w:after="0" w:line="216" w:lineRule="auto"/>
              <w:ind w:left="-6" w:right="-6"/>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Дата ознайом-лення</w:t>
            </w:r>
          </w:p>
        </w:tc>
        <w:tc>
          <w:tcPr>
            <w:tcW w:w="1601" w:type="dxa"/>
            <w:tcBorders>
              <w:top w:val="single" w:sz="4" w:space="0" w:color="000000"/>
              <w:left w:val="single" w:sz="4" w:space="0" w:color="000000"/>
              <w:bottom w:val="single" w:sz="4" w:space="0" w:color="000000"/>
              <w:right w:val="single" w:sz="4" w:space="0" w:color="000000"/>
            </w:tcBorders>
            <w:vAlign w:val="center"/>
            <w:hideMark/>
          </w:tcPr>
          <w:p w:rsidR="007746FB" w:rsidRPr="007746FB" w:rsidRDefault="007746FB" w:rsidP="007746FB">
            <w:pPr>
              <w:tabs>
                <w:tab w:val="center" w:pos="-1421"/>
                <w:tab w:val="center" w:pos="4677"/>
                <w:tab w:val="right" w:pos="8303"/>
                <w:tab w:val="right" w:pos="9355"/>
              </w:tabs>
              <w:snapToGrid w:val="0"/>
              <w:spacing w:after="0" w:line="216" w:lineRule="auto"/>
              <w:ind w:left="-6" w:right="-6"/>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Примітки</w:t>
            </w: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right w:val="nil"/>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right w:val="nil"/>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right w:val="nil"/>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right w:val="nil"/>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right w:val="nil"/>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right w:val="nil"/>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right w:val="nil"/>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right w:val="nil"/>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right w:val="nil"/>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right w:val="nil"/>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right w:val="nil"/>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right w:val="nil"/>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right w:val="nil"/>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0"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06" w:type="dxa"/>
            <w:tcBorders>
              <w:top w:val="single" w:sz="4" w:space="0" w:color="000000"/>
              <w:left w:val="single" w:sz="4" w:space="0" w:color="000000"/>
              <w:bottom w:val="single" w:sz="4" w:space="0" w:color="000000"/>
              <w:right w:val="nil"/>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bl>
    <w:p w:rsidR="007746FB" w:rsidRPr="007746FB" w:rsidRDefault="007746FB" w:rsidP="007746FB">
      <w:pPr>
        <w:spacing w:after="0" w:line="240" w:lineRule="auto"/>
        <w:ind w:right="-2" w:firstLine="708"/>
        <w:jc w:val="right"/>
        <w:rPr>
          <w:rFonts w:ascii="Times New Roman" w:eastAsia="Times New Roman" w:hAnsi="Times New Roman" w:cs="Times New Roman"/>
          <w:b/>
          <w:bCs/>
          <w:sz w:val="24"/>
          <w:szCs w:val="24"/>
          <w:lang w:val="uk-UA"/>
        </w:rPr>
      </w:pPr>
    </w:p>
    <w:p w:rsidR="007746FB" w:rsidRPr="007746FB" w:rsidRDefault="007746FB" w:rsidP="007746FB">
      <w:pPr>
        <w:spacing w:after="0" w:line="240" w:lineRule="auto"/>
        <w:ind w:right="-2" w:firstLine="708"/>
        <w:jc w:val="right"/>
        <w:rPr>
          <w:rFonts w:ascii="Times New Roman" w:eastAsia="Times New Roman" w:hAnsi="Times New Roman" w:cs="Times New Roman"/>
          <w:b/>
          <w:bCs/>
          <w:sz w:val="24"/>
          <w:szCs w:val="24"/>
          <w:lang w:val="uk-UA"/>
        </w:rPr>
      </w:pPr>
      <w:r w:rsidRPr="007746FB">
        <w:rPr>
          <w:rFonts w:ascii="Times New Roman" w:eastAsia="Times New Roman" w:hAnsi="Times New Roman" w:cs="Times New Roman"/>
          <w:b/>
          <w:bCs/>
          <w:sz w:val="24"/>
          <w:szCs w:val="24"/>
          <w:lang w:val="uk-UA"/>
        </w:rPr>
        <w:t>(Ф 03.02 – 04)</w:t>
      </w:r>
    </w:p>
    <w:p w:rsidR="007746FB" w:rsidRPr="007746FB" w:rsidRDefault="007746FB" w:rsidP="007746FB">
      <w:pPr>
        <w:spacing w:after="0" w:line="240" w:lineRule="auto"/>
        <w:ind w:right="-2"/>
        <w:jc w:val="center"/>
        <w:rPr>
          <w:rFonts w:ascii="Times New Roman" w:eastAsia="Times New Roman" w:hAnsi="Times New Roman" w:cs="Times New Roman"/>
          <w:b/>
          <w:bCs/>
          <w:sz w:val="24"/>
          <w:szCs w:val="24"/>
          <w:lang w:val="uk-UA"/>
        </w:rPr>
      </w:pPr>
      <w:r w:rsidRPr="007746FB">
        <w:rPr>
          <w:rFonts w:ascii="Times New Roman" w:eastAsia="Times New Roman" w:hAnsi="Times New Roman" w:cs="Times New Roman"/>
          <w:b/>
          <w:bCs/>
          <w:sz w:val="24"/>
          <w:szCs w:val="24"/>
          <w:lang w:val="uk-UA"/>
        </w:rPr>
        <w:t>АРКУШ РЕЄСТРАЦІЇ РЕВІЗІЇ</w:t>
      </w:r>
    </w:p>
    <w:tbl>
      <w:tblPr>
        <w:tblW w:w="9360" w:type="dxa"/>
        <w:tblInd w:w="108" w:type="dxa"/>
        <w:tblLayout w:type="fixed"/>
        <w:tblLook w:val="04A0" w:firstRow="1" w:lastRow="0" w:firstColumn="1" w:lastColumn="0" w:noHBand="0" w:noVBand="1"/>
      </w:tblPr>
      <w:tblGrid>
        <w:gridCol w:w="709"/>
        <w:gridCol w:w="3403"/>
        <w:gridCol w:w="1560"/>
        <w:gridCol w:w="1419"/>
        <w:gridCol w:w="2269"/>
      </w:tblGrid>
      <w:tr w:rsidR="007746FB" w:rsidRPr="007746FB" w:rsidTr="007746FB">
        <w:trPr>
          <w:cantSplit/>
          <w:trHeight w:val="517"/>
        </w:trPr>
        <w:tc>
          <w:tcPr>
            <w:tcW w:w="709" w:type="dxa"/>
            <w:tcBorders>
              <w:top w:val="single" w:sz="4" w:space="0" w:color="000000"/>
              <w:left w:val="single" w:sz="4" w:space="0" w:color="000000"/>
              <w:bottom w:val="single" w:sz="4" w:space="0" w:color="000000"/>
              <w:right w:val="nil"/>
            </w:tcBorders>
            <w:vAlign w:val="center"/>
            <w:hideMark/>
          </w:tcPr>
          <w:p w:rsidR="007746FB" w:rsidRPr="007746FB" w:rsidRDefault="007746FB" w:rsidP="007746FB">
            <w:pPr>
              <w:tabs>
                <w:tab w:val="center" w:pos="-1418"/>
                <w:tab w:val="center" w:pos="4677"/>
                <w:tab w:val="right" w:pos="9355"/>
              </w:tabs>
              <w:snapToGrid w:val="0"/>
              <w:spacing w:after="0" w:line="216" w:lineRule="auto"/>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lastRenderedPageBreak/>
              <w:t xml:space="preserve"> № пор.</w:t>
            </w:r>
          </w:p>
        </w:tc>
        <w:tc>
          <w:tcPr>
            <w:tcW w:w="3402" w:type="dxa"/>
            <w:tcBorders>
              <w:top w:val="single" w:sz="4" w:space="0" w:color="000000"/>
              <w:left w:val="single" w:sz="4" w:space="0" w:color="000000"/>
              <w:bottom w:val="single" w:sz="4" w:space="0" w:color="000000"/>
              <w:right w:val="nil"/>
            </w:tcBorders>
            <w:vAlign w:val="center"/>
            <w:hideMark/>
          </w:tcPr>
          <w:p w:rsidR="007746FB" w:rsidRPr="007746FB" w:rsidRDefault="007746FB" w:rsidP="007746FB">
            <w:pPr>
              <w:tabs>
                <w:tab w:val="center" w:pos="-1418"/>
                <w:tab w:val="center" w:pos="4677"/>
                <w:tab w:val="right" w:pos="9355"/>
              </w:tabs>
              <w:snapToGrid w:val="0"/>
              <w:spacing w:after="0" w:line="216" w:lineRule="auto"/>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Прізвище ім'я по-батькові</w:t>
            </w:r>
          </w:p>
        </w:tc>
        <w:tc>
          <w:tcPr>
            <w:tcW w:w="1559" w:type="dxa"/>
            <w:tcBorders>
              <w:top w:val="single" w:sz="4" w:space="0" w:color="000000"/>
              <w:left w:val="single" w:sz="4" w:space="0" w:color="000000"/>
              <w:bottom w:val="single" w:sz="4" w:space="0" w:color="000000"/>
              <w:right w:val="nil"/>
            </w:tcBorders>
            <w:vAlign w:val="center"/>
            <w:hideMark/>
          </w:tcPr>
          <w:p w:rsidR="007746FB" w:rsidRPr="007746FB" w:rsidRDefault="007746FB" w:rsidP="007746FB">
            <w:pPr>
              <w:tabs>
                <w:tab w:val="center" w:pos="-1418"/>
                <w:tab w:val="center" w:pos="4677"/>
                <w:tab w:val="right" w:pos="9355"/>
              </w:tabs>
              <w:snapToGrid w:val="0"/>
              <w:spacing w:after="0" w:line="216" w:lineRule="auto"/>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Дата ревізії</w:t>
            </w:r>
          </w:p>
        </w:tc>
        <w:tc>
          <w:tcPr>
            <w:tcW w:w="1418" w:type="dxa"/>
            <w:tcBorders>
              <w:top w:val="single" w:sz="4" w:space="0" w:color="000000"/>
              <w:left w:val="single" w:sz="4" w:space="0" w:color="000000"/>
              <w:bottom w:val="single" w:sz="4" w:space="0" w:color="000000"/>
              <w:right w:val="nil"/>
            </w:tcBorders>
            <w:vAlign w:val="center"/>
            <w:hideMark/>
          </w:tcPr>
          <w:p w:rsidR="007746FB" w:rsidRPr="007746FB" w:rsidRDefault="007746FB" w:rsidP="007746FB">
            <w:pPr>
              <w:tabs>
                <w:tab w:val="center" w:pos="-1418"/>
                <w:tab w:val="center" w:pos="4677"/>
                <w:tab w:val="right" w:pos="9355"/>
              </w:tabs>
              <w:snapToGrid w:val="0"/>
              <w:spacing w:after="0" w:line="216" w:lineRule="auto"/>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7746FB" w:rsidRPr="007746FB" w:rsidRDefault="007746FB" w:rsidP="007746FB">
            <w:pPr>
              <w:tabs>
                <w:tab w:val="center" w:pos="-1418"/>
                <w:tab w:val="center" w:pos="4677"/>
                <w:tab w:val="right" w:pos="9355"/>
              </w:tabs>
              <w:snapToGrid w:val="0"/>
              <w:spacing w:after="0" w:line="216" w:lineRule="auto"/>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Висновок щодо адекватності</w:t>
            </w: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right w:val="nil"/>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ind w:right="72"/>
              <w:jc w:val="center"/>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right w:val="nil"/>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ind w:right="72"/>
              <w:jc w:val="center"/>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right w:val="nil"/>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ind w:right="72"/>
              <w:jc w:val="center"/>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right w:val="nil"/>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ind w:right="72"/>
              <w:jc w:val="center"/>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right w:val="nil"/>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ind w:right="72"/>
              <w:jc w:val="center"/>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right w:val="nil"/>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ind w:right="72"/>
              <w:jc w:val="center"/>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right w:val="nil"/>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ind w:right="72"/>
              <w:jc w:val="center"/>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402"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18" w:type="dxa"/>
            <w:tcBorders>
              <w:top w:val="single" w:sz="4" w:space="0" w:color="000000"/>
              <w:left w:val="single" w:sz="4" w:space="0" w:color="000000"/>
              <w:bottom w:val="single" w:sz="4" w:space="0" w:color="000000"/>
              <w:right w:val="nil"/>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ind w:right="72"/>
              <w:jc w:val="center"/>
              <w:rPr>
                <w:rFonts w:ascii="Times New Roman" w:eastAsia="Times New Roman" w:hAnsi="Times New Roman" w:cs="Times New Roman"/>
                <w:sz w:val="24"/>
                <w:szCs w:val="24"/>
                <w:lang w:val="uk-UA" w:eastAsia="ar-SA"/>
              </w:rPr>
            </w:pPr>
          </w:p>
        </w:tc>
      </w:tr>
    </w:tbl>
    <w:p w:rsidR="007746FB" w:rsidRPr="007746FB" w:rsidRDefault="007746FB" w:rsidP="007746FB">
      <w:pPr>
        <w:spacing w:after="0" w:line="240" w:lineRule="auto"/>
        <w:ind w:right="-2" w:firstLine="708"/>
        <w:jc w:val="right"/>
        <w:rPr>
          <w:rFonts w:ascii="Times New Roman" w:eastAsia="Times New Roman" w:hAnsi="Times New Roman" w:cs="Times New Roman"/>
          <w:b/>
          <w:bCs/>
          <w:sz w:val="24"/>
          <w:szCs w:val="24"/>
          <w:lang w:val="uk-UA"/>
        </w:rPr>
      </w:pPr>
    </w:p>
    <w:p w:rsidR="007746FB" w:rsidRPr="007746FB" w:rsidRDefault="007746FB" w:rsidP="007746FB">
      <w:pPr>
        <w:spacing w:after="0" w:line="240" w:lineRule="auto"/>
        <w:ind w:right="-2" w:firstLine="708"/>
        <w:jc w:val="right"/>
        <w:rPr>
          <w:rFonts w:ascii="Times New Roman" w:eastAsia="Times New Roman" w:hAnsi="Times New Roman" w:cs="Times New Roman"/>
          <w:b/>
          <w:bCs/>
          <w:sz w:val="24"/>
          <w:szCs w:val="24"/>
          <w:lang w:val="uk-UA"/>
        </w:rPr>
      </w:pPr>
      <w:r w:rsidRPr="007746FB">
        <w:rPr>
          <w:rFonts w:ascii="Times New Roman" w:eastAsia="Times New Roman" w:hAnsi="Times New Roman" w:cs="Times New Roman"/>
          <w:b/>
          <w:bCs/>
          <w:sz w:val="24"/>
          <w:szCs w:val="24"/>
          <w:lang w:val="uk-UA"/>
        </w:rPr>
        <w:t>(Ф 03.02 – 03)</w:t>
      </w:r>
    </w:p>
    <w:p w:rsidR="007746FB" w:rsidRPr="007746FB" w:rsidRDefault="007746FB" w:rsidP="007746FB">
      <w:pPr>
        <w:spacing w:after="0" w:line="240" w:lineRule="auto"/>
        <w:ind w:right="-2"/>
        <w:jc w:val="center"/>
        <w:rPr>
          <w:rFonts w:ascii="Times New Roman" w:eastAsia="Times New Roman" w:hAnsi="Times New Roman" w:cs="Times New Roman"/>
          <w:b/>
          <w:bCs/>
          <w:sz w:val="24"/>
          <w:szCs w:val="24"/>
          <w:lang w:val="uk-UA"/>
        </w:rPr>
      </w:pPr>
      <w:r w:rsidRPr="007746FB">
        <w:rPr>
          <w:rFonts w:ascii="Times New Roman" w:eastAsia="Times New Roman" w:hAnsi="Times New Roman" w:cs="Times New Roman"/>
          <w:b/>
          <w:bCs/>
          <w:sz w:val="24"/>
          <w:szCs w:val="24"/>
          <w:lang w:val="uk-UA"/>
        </w:rPr>
        <w:t>АРКУШ ОБЛІКУ ЗМІН</w:t>
      </w:r>
    </w:p>
    <w:tbl>
      <w:tblPr>
        <w:tblW w:w="9360" w:type="dxa"/>
        <w:tblInd w:w="108" w:type="dxa"/>
        <w:tblLayout w:type="fixed"/>
        <w:tblLook w:val="04A0" w:firstRow="1" w:lastRow="0" w:firstColumn="1" w:lastColumn="0" w:noHBand="0" w:noVBand="1"/>
      </w:tblPr>
      <w:tblGrid>
        <w:gridCol w:w="708"/>
        <w:gridCol w:w="1203"/>
        <w:gridCol w:w="1306"/>
        <w:gridCol w:w="1306"/>
        <w:gridCol w:w="1306"/>
        <w:gridCol w:w="1119"/>
        <w:gridCol w:w="1206"/>
        <w:gridCol w:w="1206"/>
      </w:tblGrid>
      <w:tr w:rsidR="007746FB" w:rsidRPr="007746FB" w:rsidTr="007746FB">
        <w:trPr>
          <w:cantSplit/>
          <w:trHeight w:val="531"/>
        </w:trPr>
        <w:tc>
          <w:tcPr>
            <w:tcW w:w="709" w:type="dxa"/>
            <w:vMerge w:val="restart"/>
            <w:tcBorders>
              <w:top w:val="single" w:sz="4" w:space="0" w:color="000000"/>
              <w:left w:val="single" w:sz="4" w:space="0" w:color="000000"/>
              <w:bottom w:val="single" w:sz="4" w:space="0" w:color="000000"/>
              <w:right w:val="nil"/>
            </w:tcBorders>
            <w:vAlign w:val="center"/>
            <w:hideMark/>
          </w:tcPr>
          <w:p w:rsidR="007746FB" w:rsidRPr="007746FB" w:rsidRDefault="007746FB" w:rsidP="007746FB">
            <w:pPr>
              <w:tabs>
                <w:tab w:val="left" w:pos="705"/>
                <w:tab w:val="center" w:pos="4677"/>
                <w:tab w:val="right" w:pos="9355"/>
              </w:tabs>
              <w:snapToGrid w:val="0"/>
              <w:spacing w:after="0" w:line="216" w:lineRule="auto"/>
              <w:ind w:left="-57" w:right="-57"/>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 зміни</w:t>
            </w:r>
          </w:p>
        </w:tc>
        <w:tc>
          <w:tcPr>
            <w:tcW w:w="5118" w:type="dxa"/>
            <w:gridSpan w:val="4"/>
            <w:tcBorders>
              <w:top w:val="single" w:sz="4" w:space="0" w:color="000000"/>
              <w:left w:val="single" w:sz="4" w:space="0" w:color="000000"/>
              <w:bottom w:val="single" w:sz="4" w:space="0" w:color="000000"/>
              <w:right w:val="nil"/>
            </w:tcBorders>
            <w:vAlign w:val="center"/>
            <w:hideMark/>
          </w:tcPr>
          <w:p w:rsidR="007746FB" w:rsidRPr="007746FB" w:rsidRDefault="007746FB" w:rsidP="007746FB">
            <w:pPr>
              <w:tabs>
                <w:tab w:val="left" w:pos="705"/>
                <w:tab w:val="center" w:pos="4677"/>
                <w:tab w:val="right" w:pos="9355"/>
              </w:tabs>
              <w:snapToGrid w:val="0"/>
              <w:spacing w:after="0" w:line="216" w:lineRule="auto"/>
              <w:ind w:left="-3" w:right="12"/>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 листа (сторінки)</w:t>
            </w:r>
          </w:p>
        </w:tc>
        <w:tc>
          <w:tcPr>
            <w:tcW w:w="1119" w:type="dxa"/>
            <w:vMerge w:val="restart"/>
            <w:tcBorders>
              <w:top w:val="single" w:sz="4" w:space="0" w:color="000000"/>
              <w:left w:val="single" w:sz="4" w:space="0" w:color="000000"/>
              <w:bottom w:val="single" w:sz="4" w:space="0" w:color="000000"/>
              <w:right w:val="nil"/>
            </w:tcBorders>
            <w:vAlign w:val="center"/>
            <w:hideMark/>
          </w:tcPr>
          <w:p w:rsidR="007746FB" w:rsidRPr="007746FB" w:rsidRDefault="007746FB" w:rsidP="007746FB">
            <w:pPr>
              <w:tabs>
                <w:tab w:val="left" w:pos="705"/>
                <w:tab w:val="center" w:pos="4677"/>
                <w:tab w:val="right" w:pos="9355"/>
              </w:tabs>
              <w:snapToGrid w:val="0"/>
              <w:spacing w:after="0" w:line="216" w:lineRule="auto"/>
              <w:ind w:left="-3" w:right="12"/>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Підпис особи, яка</w:t>
            </w:r>
          </w:p>
          <w:p w:rsidR="007746FB" w:rsidRPr="007746FB" w:rsidRDefault="007746FB" w:rsidP="007746FB">
            <w:pPr>
              <w:tabs>
                <w:tab w:val="left" w:pos="705"/>
                <w:tab w:val="center" w:pos="4677"/>
                <w:tab w:val="right" w:pos="9355"/>
              </w:tabs>
              <w:snapToGrid w:val="0"/>
              <w:spacing w:after="0" w:line="216" w:lineRule="auto"/>
              <w:ind w:left="-3" w:right="12"/>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внесла зміну</w:t>
            </w:r>
          </w:p>
        </w:tc>
        <w:tc>
          <w:tcPr>
            <w:tcW w:w="1205" w:type="dxa"/>
            <w:vMerge w:val="restart"/>
            <w:tcBorders>
              <w:top w:val="single" w:sz="4" w:space="0" w:color="000000"/>
              <w:left w:val="single" w:sz="4" w:space="0" w:color="000000"/>
              <w:bottom w:val="single" w:sz="4" w:space="0" w:color="000000"/>
              <w:right w:val="nil"/>
            </w:tcBorders>
            <w:vAlign w:val="center"/>
            <w:hideMark/>
          </w:tcPr>
          <w:p w:rsidR="007746FB" w:rsidRPr="007746FB" w:rsidRDefault="007746FB" w:rsidP="007746FB">
            <w:pPr>
              <w:tabs>
                <w:tab w:val="left" w:pos="705"/>
                <w:tab w:val="center" w:pos="4677"/>
                <w:tab w:val="right" w:pos="9355"/>
              </w:tabs>
              <w:snapToGrid w:val="0"/>
              <w:spacing w:after="0" w:line="216" w:lineRule="auto"/>
              <w:ind w:left="-57" w:right="-57"/>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hideMark/>
          </w:tcPr>
          <w:p w:rsidR="007746FB" w:rsidRPr="007746FB" w:rsidRDefault="007746FB" w:rsidP="007746FB">
            <w:pPr>
              <w:tabs>
                <w:tab w:val="center" w:pos="4677"/>
                <w:tab w:val="right" w:pos="9355"/>
              </w:tabs>
              <w:snapToGrid w:val="0"/>
              <w:spacing w:after="0" w:line="216" w:lineRule="auto"/>
              <w:ind w:left="-57" w:right="-57"/>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Дата</w:t>
            </w:r>
          </w:p>
          <w:p w:rsidR="007746FB" w:rsidRPr="007746FB" w:rsidRDefault="007746FB" w:rsidP="007746FB">
            <w:pPr>
              <w:tabs>
                <w:tab w:val="center" w:pos="4677"/>
                <w:tab w:val="right" w:pos="9355"/>
              </w:tabs>
              <w:snapToGrid w:val="0"/>
              <w:spacing w:after="0" w:line="216" w:lineRule="auto"/>
              <w:ind w:left="-57" w:right="-57"/>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введення зміни</w:t>
            </w:r>
          </w:p>
        </w:tc>
      </w:tr>
      <w:tr w:rsidR="007746FB" w:rsidRPr="007746FB" w:rsidTr="007746FB">
        <w:trPr>
          <w:cantSplit/>
          <w:trHeight w:hRule="exact" w:val="705"/>
        </w:trPr>
        <w:tc>
          <w:tcPr>
            <w:tcW w:w="709" w:type="dxa"/>
            <w:vMerge/>
            <w:tcBorders>
              <w:top w:val="single" w:sz="4" w:space="0" w:color="000000"/>
              <w:left w:val="single" w:sz="4" w:space="0" w:color="000000"/>
              <w:bottom w:val="single" w:sz="4" w:space="0" w:color="000000"/>
              <w:right w:val="nil"/>
            </w:tcBorders>
            <w:vAlign w:val="center"/>
            <w:hideMark/>
          </w:tcPr>
          <w:p w:rsidR="007746FB" w:rsidRPr="007746FB" w:rsidRDefault="007746FB" w:rsidP="007746FB">
            <w:pPr>
              <w:spacing w:after="0" w:line="240" w:lineRule="auto"/>
              <w:rPr>
                <w:rFonts w:ascii="Times New Roman" w:eastAsia="Times New Roman" w:hAnsi="Times New Roman" w:cs="Times New Roman"/>
                <w:sz w:val="24"/>
                <w:szCs w:val="24"/>
                <w:lang w:val="uk-UA" w:eastAsia="ar-SA"/>
              </w:rPr>
            </w:pPr>
          </w:p>
        </w:tc>
        <w:tc>
          <w:tcPr>
            <w:tcW w:w="1203" w:type="dxa"/>
            <w:tcBorders>
              <w:top w:val="nil"/>
              <w:left w:val="single" w:sz="4" w:space="0" w:color="000000"/>
              <w:bottom w:val="single" w:sz="4" w:space="0" w:color="000000"/>
              <w:right w:val="nil"/>
            </w:tcBorders>
            <w:vAlign w:val="center"/>
            <w:hideMark/>
          </w:tcPr>
          <w:p w:rsidR="007746FB" w:rsidRPr="007746FB" w:rsidRDefault="007746FB" w:rsidP="007746FB">
            <w:pPr>
              <w:tabs>
                <w:tab w:val="left" w:pos="705"/>
                <w:tab w:val="center" w:pos="4677"/>
                <w:tab w:val="right" w:pos="9355"/>
              </w:tabs>
              <w:snapToGrid w:val="0"/>
              <w:spacing w:after="0" w:line="240" w:lineRule="auto"/>
              <w:ind w:left="-57" w:right="-57"/>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Зміненого</w:t>
            </w:r>
          </w:p>
        </w:tc>
        <w:tc>
          <w:tcPr>
            <w:tcW w:w="1305" w:type="dxa"/>
            <w:tcBorders>
              <w:top w:val="nil"/>
              <w:left w:val="single" w:sz="4" w:space="0" w:color="000000"/>
              <w:bottom w:val="single" w:sz="4" w:space="0" w:color="000000"/>
              <w:right w:val="nil"/>
            </w:tcBorders>
            <w:vAlign w:val="center"/>
            <w:hideMark/>
          </w:tcPr>
          <w:p w:rsidR="007746FB" w:rsidRPr="007746FB" w:rsidRDefault="007746FB" w:rsidP="007746FB">
            <w:pPr>
              <w:tabs>
                <w:tab w:val="left" w:pos="705"/>
                <w:tab w:val="center" w:pos="4677"/>
                <w:tab w:val="right" w:pos="9355"/>
              </w:tabs>
              <w:snapToGrid w:val="0"/>
              <w:spacing w:after="0" w:line="240" w:lineRule="auto"/>
              <w:ind w:left="-57" w:right="-57"/>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Заміненого</w:t>
            </w:r>
          </w:p>
        </w:tc>
        <w:tc>
          <w:tcPr>
            <w:tcW w:w="1305" w:type="dxa"/>
            <w:tcBorders>
              <w:top w:val="nil"/>
              <w:left w:val="single" w:sz="4" w:space="0" w:color="000000"/>
              <w:bottom w:val="single" w:sz="4" w:space="0" w:color="000000"/>
              <w:right w:val="nil"/>
            </w:tcBorders>
            <w:vAlign w:val="center"/>
            <w:hideMark/>
          </w:tcPr>
          <w:p w:rsidR="007746FB" w:rsidRPr="007746FB" w:rsidRDefault="007746FB" w:rsidP="007746FB">
            <w:pPr>
              <w:tabs>
                <w:tab w:val="left" w:pos="705"/>
                <w:tab w:val="center" w:pos="4677"/>
                <w:tab w:val="right" w:pos="9355"/>
              </w:tabs>
              <w:snapToGrid w:val="0"/>
              <w:spacing w:after="0" w:line="240" w:lineRule="auto"/>
              <w:ind w:left="-57" w:right="-57"/>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Нового</w:t>
            </w:r>
          </w:p>
        </w:tc>
        <w:tc>
          <w:tcPr>
            <w:tcW w:w="1305" w:type="dxa"/>
            <w:tcBorders>
              <w:top w:val="nil"/>
              <w:left w:val="single" w:sz="4" w:space="0" w:color="000000"/>
              <w:bottom w:val="single" w:sz="4" w:space="0" w:color="000000"/>
              <w:right w:val="nil"/>
            </w:tcBorders>
            <w:vAlign w:val="center"/>
            <w:hideMark/>
          </w:tcPr>
          <w:p w:rsidR="007746FB" w:rsidRPr="007746FB" w:rsidRDefault="007746FB" w:rsidP="007746FB">
            <w:pPr>
              <w:tabs>
                <w:tab w:val="left" w:pos="585"/>
                <w:tab w:val="center" w:pos="4554"/>
                <w:tab w:val="center" w:pos="4677"/>
                <w:tab w:val="right" w:pos="9232"/>
                <w:tab w:val="right" w:pos="9355"/>
              </w:tabs>
              <w:snapToGrid w:val="0"/>
              <w:spacing w:after="0" w:line="216" w:lineRule="auto"/>
              <w:ind w:left="-57" w:right="-57"/>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Анульо-</w:t>
            </w:r>
          </w:p>
          <w:p w:rsidR="007746FB" w:rsidRPr="007746FB" w:rsidRDefault="007746FB" w:rsidP="007746FB">
            <w:pPr>
              <w:tabs>
                <w:tab w:val="left" w:pos="585"/>
                <w:tab w:val="center" w:pos="4554"/>
                <w:tab w:val="center" w:pos="4677"/>
                <w:tab w:val="right" w:pos="9232"/>
                <w:tab w:val="right" w:pos="9355"/>
              </w:tabs>
              <w:snapToGrid w:val="0"/>
              <w:spacing w:after="0" w:line="216" w:lineRule="auto"/>
              <w:ind w:left="-57" w:right="-57"/>
              <w:jc w:val="center"/>
              <w:rPr>
                <w:rFonts w:ascii="Times New Roman" w:eastAsia="Times New Roman" w:hAnsi="Times New Roman" w:cs="Times New Roman"/>
                <w:sz w:val="24"/>
                <w:szCs w:val="24"/>
                <w:lang w:val="uk-UA" w:eastAsia="ar-SA"/>
              </w:rPr>
            </w:pPr>
            <w:r w:rsidRPr="007746FB">
              <w:rPr>
                <w:rFonts w:ascii="Times New Roman" w:eastAsia="Times New Roman" w:hAnsi="Times New Roman" w:cs="Times New Roman"/>
                <w:sz w:val="24"/>
                <w:szCs w:val="24"/>
                <w:lang w:val="uk-UA" w:eastAsia="ar-SA"/>
              </w:rPr>
              <w:t>ваного</w:t>
            </w:r>
          </w:p>
        </w:tc>
        <w:tc>
          <w:tcPr>
            <w:tcW w:w="1119" w:type="dxa"/>
            <w:vMerge/>
            <w:tcBorders>
              <w:top w:val="single" w:sz="4" w:space="0" w:color="000000"/>
              <w:left w:val="single" w:sz="4" w:space="0" w:color="000000"/>
              <w:bottom w:val="single" w:sz="4" w:space="0" w:color="000000"/>
              <w:right w:val="nil"/>
            </w:tcBorders>
            <w:vAlign w:val="center"/>
            <w:hideMark/>
          </w:tcPr>
          <w:p w:rsidR="007746FB" w:rsidRPr="007746FB" w:rsidRDefault="007746FB" w:rsidP="007746FB">
            <w:pPr>
              <w:spacing w:after="0" w:line="240" w:lineRule="auto"/>
              <w:rPr>
                <w:rFonts w:ascii="Times New Roman" w:eastAsia="Times New Roman" w:hAnsi="Times New Roman" w:cs="Times New Roman"/>
                <w:sz w:val="24"/>
                <w:szCs w:val="24"/>
                <w:lang w:val="uk-UA" w:eastAsia="ar-SA"/>
              </w:rPr>
            </w:pPr>
          </w:p>
        </w:tc>
        <w:tc>
          <w:tcPr>
            <w:tcW w:w="1205" w:type="dxa"/>
            <w:vMerge/>
            <w:tcBorders>
              <w:top w:val="single" w:sz="4" w:space="0" w:color="000000"/>
              <w:left w:val="single" w:sz="4" w:space="0" w:color="000000"/>
              <w:bottom w:val="single" w:sz="4" w:space="0" w:color="000000"/>
              <w:right w:val="nil"/>
            </w:tcBorders>
            <w:vAlign w:val="center"/>
            <w:hideMark/>
          </w:tcPr>
          <w:p w:rsidR="007746FB" w:rsidRPr="007746FB" w:rsidRDefault="007746FB" w:rsidP="007746FB">
            <w:pPr>
              <w:spacing w:after="0" w:line="240" w:lineRule="auto"/>
              <w:rPr>
                <w:rFonts w:ascii="Times New Roman" w:eastAsia="Times New Roman" w:hAnsi="Times New Roman" w:cs="Times New Roman"/>
                <w:sz w:val="24"/>
                <w:szCs w:val="24"/>
                <w:lang w:val="uk-UA" w:eastAsia="ar-SA"/>
              </w:rPr>
            </w:pPr>
          </w:p>
        </w:tc>
        <w:tc>
          <w:tcPr>
            <w:tcW w:w="1205" w:type="dxa"/>
            <w:vMerge/>
            <w:tcBorders>
              <w:top w:val="single" w:sz="4" w:space="0" w:color="000000"/>
              <w:left w:val="single" w:sz="4" w:space="0" w:color="000000"/>
              <w:bottom w:val="single" w:sz="4" w:space="0" w:color="000000"/>
              <w:right w:val="single" w:sz="4" w:space="0" w:color="000000"/>
            </w:tcBorders>
            <w:vAlign w:val="center"/>
            <w:hideMark/>
          </w:tcPr>
          <w:p w:rsidR="007746FB" w:rsidRPr="007746FB" w:rsidRDefault="007746FB" w:rsidP="007746FB">
            <w:pPr>
              <w:spacing w:after="0" w:line="240" w:lineRule="auto"/>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7746FB" w:rsidRPr="007746FB" w:rsidTr="007746FB">
        <w:trPr>
          <w:trHeight w:hRule="exact" w:val="340"/>
        </w:trPr>
        <w:tc>
          <w:tcPr>
            <w:tcW w:w="70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119"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nil"/>
            </w:tcBorders>
          </w:tcPr>
          <w:p w:rsidR="007746FB" w:rsidRPr="007746FB" w:rsidRDefault="007746FB" w:rsidP="007746FB">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7746FB" w:rsidRPr="007746FB" w:rsidRDefault="007746FB" w:rsidP="007746FB">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bl>
    <w:p w:rsidR="007746FB" w:rsidRPr="007746FB" w:rsidRDefault="007746FB" w:rsidP="007746FB">
      <w:pPr>
        <w:spacing w:after="0" w:line="240" w:lineRule="auto"/>
        <w:ind w:right="-2" w:firstLine="708"/>
        <w:jc w:val="right"/>
        <w:rPr>
          <w:rFonts w:ascii="Times New Roman" w:eastAsia="Times New Roman" w:hAnsi="Times New Roman" w:cs="Times New Roman"/>
          <w:b/>
          <w:bCs/>
          <w:sz w:val="24"/>
          <w:szCs w:val="24"/>
          <w:lang w:val="uk-UA"/>
        </w:rPr>
      </w:pPr>
    </w:p>
    <w:p w:rsidR="007746FB" w:rsidRPr="007746FB" w:rsidRDefault="007746FB" w:rsidP="007746FB">
      <w:pPr>
        <w:spacing w:after="0" w:line="240" w:lineRule="auto"/>
        <w:ind w:right="-2" w:firstLine="708"/>
        <w:jc w:val="right"/>
        <w:rPr>
          <w:rFonts w:ascii="Times New Roman" w:eastAsia="Times New Roman" w:hAnsi="Times New Roman" w:cs="Times New Roman"/>
          <w:b/>
          <w:bCs/>
          <w:sz w:val="24"/>
          <w:szCs w:val="24"/>
          <w:lang w:val="uk-UA"/>
        </w:rPr>
      </w:pPr>
      <w:r w:rsidRPr="007746FB">
        <w:rPr>
          <w:rFonts w:ascii="Times New Roman" w:eastAsia="Times New Roman" w:hAnsi="Times New Roman" w:cs="Times New Roman"/>
          <w:b/>
          <w:bCs/>
          <w:sz w:val="24"/>
          <w:szCs w:val="24"/>
          <w:lang w:val="uk-UA"/>
        </w:rPr>
        <w:t>(Ф 03.02 – 32)</w:t>
      </w:r>
    </w:p>
    <w:p w:rsidR="007746FB" w:rsidRPr="007746FB" w:rsidRDefault="007746FB" w:rsidP="007746FB">
      <w:pPr>
        <w:spacing w:after="0" w:line="240" w:lineRule="auto"/>
        <w:ind w:right="-2"/>
        <w:jc w:val="center"/>
        <w:rPr>
          <w:rFonts w:ascii="Times New Roman" w:eastAsia="Times New Roman" w:hAnsi="Times New Roman" w:cs="Times New Roman"/>
          <w:b/>
          <w:bCs/>
          <w:sz w:val="24"/>
          <w:szCs w:val="24"/>
          <w:lang w:val="uk-UA"/>
        </w:rPr>
      </w:pPr>
      <w:r w:rsidRPr="007746FB">
        <w:rPr>
          <w:rFonts w:ascii="Times New Roman" w:eastAsia="Times New Roman" w:hAnsi="Times New Roman" w:cs="Times New Roman"/>
          <w:b/>
          <w:bCs/>
          <w:sz w:val="24"/>
          <w:szCs w:val="24"/>
          <w:lang w:val="uk-UA"/>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559"/>
        <w:gridCol w:w="2693"/>
        <w:gridCol w:w="2410"/>
        <w:gridCol w:w="1276"/>
      </w:tblGrid>
      <w:tr w:rsidR="007746FB" w:rsidRPr="007746FB" w:rsidTr="007746FB">
        <w:trPr>
          <w:trHeight w:val="497"/>
        </w:trPr>
        <w:tc>
          <w:tcPr>
            <w:tcW w:w="1418" w:type="dxa"/>
            <w:tcBorders>
              <w:top w:val="single" w:sz="4" w:space="0" w:color="auto"/>
              <w:left w:val="single" w:sz="4" w:space="0" w:color="auto"/>
              <w:bottom w:val="single" w:sz="4" w:space="0" w:color="auto"/>
              <w:right w:val="single" w:sz="4" w:space="0" w:color="auto"/>
            </w:tcBorders>
            <w:vAlign w:val="center"/>
          </w:tcPr>
          <w:p w:rsidR="007746FB" w:rsidRPr="007746FB" w:rsidRDefault="007746FB" w:rsidP="007746FB">
            <w:pPr>
              <w:spacing w:after="0" w:line="240" w:lineRule="auto"/>
              <w:rPr>
                <w:rFonts w:ascii="Times New Roman" w:eastAsia="Times New Roman" w:hAnsi="Times New Roman" w:cs="Times New Roman"/>
                <w:sz w:val="24"/>
                <w:szCs w:val="24"/>
                <w:lang w:val="uk-UA"/>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Підпис</w:t>
            </w:r>
          </w:p>
        </w:tc>
        <w:tc>
          <w:tcPr>
            <w:tcW w:w="2693"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Ініціали, прізвище</w:t>
            </w:r>
          </w:p>
        </w:tc>
        <w:tc>
          <w:tcPr>
            <w:tcW w:w="2410"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Посада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Дата</w:t>
            </w:r>
          </w:p>
        </w:tc>
      </w:tr>
      <w:tr w:rsidR="007746FB" w:rsidRPr="007746FB" w:rsidTr="007746FB">
        <w:trPr>
          <w:trHeight w:hRule="exact" w:val="340"/>
        </w:trPr>
        <w:tc>
          <w:tcPr>
            <w:tcW w:w="1418"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Розробник</w:t>
            </w:r>
          </w:p>
        </w:tc>
        <w:tc>
          <w:tcPr>
            <w:tcW w:w="1559"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rPr>
                <w:rFonts w:ascii="Times New Roman" w:eastAsia="Times New Roman" w:hAnsi="Times New Roman" w:cs="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rPr>
                <w:rFonts w:ascii="Times New Roman" w:eastAsia="Times New Roman" w:hAnsi="Times New Roman" w:cs="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jc w:val="both"/>
              <w:rPr>
                <w:rFonts w:ascii="Times New Roman" w:eastAsia="Times New Roman" w:hAnsi="Times New Roman" w:cs="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rPr>
                <w:rFonts w:ascii="Times New Roman" w:eastAsia="Times New Roman" w:hAnsi="Times New Roman" w:cs="Times New Roman"/>
                <w:sz w:val="24"/>
                <w:szCs w:val="24"/>
                <w:lang w:val="uk-UA"/>
              </w:rPr>
            </w:pPr>
          </w:p>
        </w:tc>
      </w:tr>
      <w:tr w:rsidR="007746FB" w:rsidRPr="007746FB" w:rsidTr="007746FB">
        <w:trPr>
          <w:trHeight w:hRule="exact" w:val="340"/>
        </w:trPr>
        <w:tc>
          <w:tcPr>
            <w:tcW w:w="1418"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rPr>
                <w:rFonts w:ascii="Times New Roman" w:eastAsia="Times New Roman" w:hAnsi="Times New Roman" w:cs="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rPr>
                <w:rFonts w:ascii="Times New Roman" w:eastAsia="Times New Roman" w:hAnsi="Times New Roman" w:cs="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rPr>
                <w:rFonts w:ascii="Times New Roman" w:eastAsia="Times New Roman" w:hAnsi="Times New Roman" w:cs="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rPr>
                <w:rFonts w:ascii="Times New Roman" w:eastAsia="Times New Roman" w:hAnsi="Times New Roman" w:cs="Times New Roman"/>
                <w:sz w:val="24"/>
                <w:szCs w:val="24"/>
                <w:lang w:val="uk-UA"/>
              </w:rPr>
            </w:pPr>
          </w:p>
        </w:tc>
      </w:tr>
      <w:tr w:rsidR="007746FB" w:rsidRPr="007746FB" w:rsidTr="007746FB">
        <w:trPr>
          <w:trHeight w:hRule="exact" w:val="340"/>
        </w:trPr>
        <w:tc>
          <w:tcPr>
            <w:tcW w:w="1418"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rPr>
                <w:rFonts w:ascii="Times New Roman" w:eastAsia="Times New Roman" w:hAnsi="Times New Roman" w:cs="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rPr>
                <w:rFonts w:ascii="Times New Roman" w:eastAsia="Times New Roman" w:hAnsi="Times New Roman" w:cs="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rPr>
                <w:rFonts w:ascii="Times New Roman" w:eastAsia="Times New Roman" w:hAnsi="Times New Roman" w:cs="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rPr>
                <w:rFonts w:ascii="Times New Roman" w:eastAsia="Times New Roman" w:hAnsi="Times New Roman" w:cs="Times New Roman"/>
                <w:sz w:val="24"/>
                <w:szCs w:val="24"/>
                <w:lang w:val="uk-UA"/>
              </w:rPr>
            </w:pPr>
          </w:p>
        </w:tc>
      </w:tr>
      <w:tr w:rsidR="007746FB" w:rsidRPr="007746FB" w:rsidTr="007746FB">
        <w:trPr>
          <w:trHeight w:hRule="exact" w:val="340"/>
        </w:trPr>
        <w:tc>
          <w:tcPr>
            <w:tcW w:w="1418"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rPr>
                <w:rFonts w:ascii="Times New Roman" w:eastAsia="Times New Roman" w:hAnsi="Times New Roman" w:cs="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rPr>
                <w:rFonts w:ascii="Times New Roman" w:eastAsia="Times New Roman" w:hAnsi="Times New Roman" w:cs="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rPr>
                <w:rFonts w:ascii="Times New Roman" w:eastAsia="Times New Roman" w:hAnsi="Times New Roman" w:cs="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rPr>
                <w:rFonts w:ascii="Times New Roman" w:eastAsia="Times New Roman" w:hAnsi="Times New Roman" w:cs="Times New Roman"/>
                <w:sz w:val="24"/>
                <w:szCs w:val="24"/>
                <w:lang w:val="uk-UA"/>
              </w:rPr>
            </w:pPr>
          </w:p>
        </w:tc>
      </w:tr>
      <w:tr w:rsidR="007746FB" w:rsidRPr="007746FB" w:rsidTr="007746FB">
        <w:trPr>
          <w:trHeight w:hRule="exact" w:val="340"/>
        </w:trPr>
        <w:tc>
          <w:tcPr>
            <w:tcW w:w="1418"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rPr>
                <w:rFonts w:ascii="Times New Roman" w:eastAsia="Times New Roman" w:hAnsi="Times New Roman" w:cs="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rPr>
                <w:rFonts w:ascii="Times New Roman" w:eastAsia="Times New Roman" w:hAnsi="Times New Roman" w:cs="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rPr>
                <w:rFonts w:ascii="Times New Roman" w:eastAsia="Times New Roman" w:hAnsi="Times New Roman" w:cs="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rPr>
                <w:rFonts w:ascii="Times New Roman" w:eastAsia="Times New Roman" w:hAnsi="Times New Roman" w:cs="Times New Roman"/>
                <w:sz w:val="24"/>
                <w:szCs w:val="24"/>
                <w:lang w:val="uk-UA"/>
              </w:rPr>
            </w:pPr>
          </w:p>
        </w:tc>
      </w:tr>
      <w:tr w:rsidR="007746FB" w:rsidRPr="007746FB" w:rsidTr="007746FB">
        <w:trPr>
          <w:trHeight w:hRule="exact" w:val="340"/>
        </w:trPr>
        <w:tc>
          <w:tcPr>
            <w:tcW w:w="1418" w:type="dxa"/>
            <w:tcBorders>
              <w:top w:val="single" w:sz="4" w:space="0" w:color="auto"/>
              <w:left w:val="single" w:sz="4" w:space="0" w:color="auto"/>
              <w:bottom w:val="single" w:sz="4" w:space="0" w:color="auto"/>
              <w:right w:val="single" w:sz="4" w:space="0" w:color="auto"/>
            </w:tcBorders>
            <w:hideMark/>
          </w:tcPr>
          <w:p w:rsidR="007746FB" w:rsidRPr="007746FB" w:rsidRDefault="007746FB" w:rsidP="007746FB">
            <w:pPr>
              <w:spacing w:after="0" w:line="240" w:lineRule="auto"/>
              <w:jc w:val="center"/>
              <w:rPr>
                <w:rFonts w:ascii="Times New Roman" w:eastAsia="Times New Roman" w:hAnsi="Times New Roman" w:cs="Times New Roman"/>
                <w:sz w:val="24"/>
                <w:szCs w:val="24"/>
                <w:lang w:val="uk-UA"/>
              </w:rPr>
            </w:pPr>
            <w:r w:rsidRPr="007746FB">
              <w:rPr>
                <w:rFonts w:ascii="Times New Roman" w:eastAsia="Times New Roman" w:hAnsi="Times New Roman" w:cs="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rPr>
                <w:rFonts w:ascii="Times New Roman" w:eastAsia="Times New Roman" w:hAnsi="Times New Roman" w:cs="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rPr>
                <w:rFonts w:ascii="Times New Roman" w:eastAsia="Times New Roman" w:hAnsi="Times New Roman" w:cs="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rPr>
                <w:rFonts w:ascii="Times New Roman" w:eastAsia="Times New Roman" w:hAnsi="Times New Roman" w:cs="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7746FB" w:rsidRPr="007746FB" w:rsidRDefault="007746FB" w:rsidP="007746FB">
            <w:pPr>
              <w:spacing w:after="0" w:line="240" w:lineRule="auto"/>
              <w:rPr>
                <w:rFonts w:ascii="Times New Roman" w:eastAsia="Times New Roman" w:hAnsi="Times New Roman" w:cs="Times New Roman"/>
                <w:sz w:val="24"/>
                <w:szCs w:val="24"/>
                <w:lang w:val="uk-UA"/>
              </w:rPr>
            </w:pPr>
          </w:p>
        </w:tc>
      </w:tr>
    </w:tbl>
    <w:p w:rsidR="007746FB" w:rsidRPr="007746FB" w:rsidRDefault="007746FB" w:rsidP="007746FB">
      <w:pPr>
        <w:spacing w:after="0" w:line="240" w:lineRule="auto"/>
        <w:jc w:val="both"/>
        <w:rPr>
          <w:rFonts w:ascii="Times New Roman" w:eastAsia="Times New Roman" w:hAnsi="Times New Roman" w:cs="Times New Roman"/>
          <w:b/>
          <w:bCs/>
          <w:sz w:val="24"/>
          <w:szCs w:val="24"/>
          <w:lang w:val="uk-UA"/>
        </w:rPr>
      </w:pPr>
    </w:p>
    <w:p w:rsidR="00CE6F5C" w:rsidRDefault="00CE6F5C">
      <w:bookmarkStart w:id="0" w:name="_GoBack"/>
      <w:bookmarkEnd w:id="0"/>
    </w:p>
    <w:sectPr w:rsidR="00CE6F5C" w:rsidSect="008B5986">
      <w:pgSz w:w="11906" w:h="16838" w:code="9"/>
      <w:pgMar w:top="130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UkrainianBaltica">
    <w:altName w:val="Times New Roman"/>
    <w:panose1 w:val="00000000000000000000"/>
    <w:charset w:val="00"/>
    <w:family w:val="roman"/>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AD3"/>
    <w:rsid w:val="007746FB"/>
    <w:rsid w:val="008B5986"/>
    <w:rsid w:val="009779FB"/>
    <w:rsid w:val="00CE6F5C"/>
    <w:rsid w:val="00D67A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9FB"/>
  </w:style>
  <w:style w:type="paragraph" w:styleId="1">
    <w:name w:val="heading 1"/>
    <w:basedOn w:val="a"/>
    <w:next w:val="a"/>
    <w:link w:val="10"/>
    <w:qFormat/>
    <w:rsid w:val="009779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779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9779F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7746FB"/>
    <w:pPr>
      <w:keepNext/>
      <w:spacing w:before="240" w:after="60" w:line="240" w:lineRule="auto"/>
      <w:outlineLvl w:val="3"/>
    </w:pPr>
    <w:rPr>
      <w:rFonts w:ascii="Times New Roman" w:eastAsia="Times New Roman" w:hAnsi="Times New Roman" w:cs="Times New Roman"/>
      <w:b/>
      <w:bCs/>
      <w:sz w:val="28"/>
      <w:szCs w:val="28"/>
      <w:lang w:val="uk-UA"/>
    </w:rPr>
  </w:style>
  <w:style w:type="paragraph" w:styleId="5">
    <w:name w:val="heading 5"/>
    <w:basedOn w:val="a"/>
    <w:next w:val="a"/>
    <w:link w:val="50"/>
    <w:semiHidden/>
    <w:unhideWhenUsed/>
    <w:qFormat/>
    <w:rsid w:val="007746FB"/>
    <w:pPr>
      <w:keepNext/>
      <w:spacing w:before="120" w:after="0" w:line="240" w:lineRule="auto"/>
      <w:ind w:firstLine="709"/>
      <w:jc w:val="both"/>
      <w:outlineLvl w:val="4"/>
    </w:pPr>
    <w:rPr>
      <w:rFonts w:ascii="Times New Roman" w:eastAsia="Times New Roman" w:hAnsi="Times New Roman" w:cs="Times New Roman"/>
      <w:bCs/>
      <w:sz w:val="28"/>
      <w:szCs w:val="24"/>
      <w:lang w:val="uk-UA"/>
    </w:rPr>
  </w:style>
  <w:style w:type="paragraph" w:styleId="6">
    <w:name w:val="heading 6"/>
    <w:basedOn w:val="a"/>
    <w:next w:val="a"/>
    <w:link w:val="60"/>
    <w:semiHidden/>
    <w:unhideWhenUsed/>
    <w:qFormat/>
    <w:rsid w:val="007746FB"/>
    <w:pPr>
      <w:keepNext/>
      <w:spacing w:after="0" w:line="240" w:lineRule="auto"/>
      <w:jc w:val="center"/>
      <w:outlineLvl w:val="5"/>
    </w:pPr>
    <w:rPr>
      <w:rFonts w:ascii="Times New Roman" w:eastAsia="Times New Roman" w:hAnsi="Times New Roman" w:cs="Times New Roman"/>
      <w:sz w:val="28"/>
      <w:szCs w:val="26"/>
      <w:u w:val="single"/>
      <w:lang w:val="uk-UA"/>
    </w:rPr>
  </w:style>
  <w:style w:type="paragraph" w:styleId="7">
    <w:name w:val="heading 7"/>
    <w:basedOn w:val="a"/>
    <w:next w:val="a"/>
    <w:link w:val="70"/>
    <w:semiHidden/>
    <w:unhideWhenUsed/>
    <w:qFormat/>
    <w:rsid w:val="007746FB"/>
    <w:pPr>
      <w:keepNext/>
      <w:spacing w:after="120" w:line="240" w:lineRule="auto"/>
      <w:ind w:left="720" w:firstLine="720"/>
      <w:jc w:val="both"/>
      <w:outlineLvl w:val="6"/>
    </w:pPr>
    <w:rPr>
      <w:rFonts w:ascii="Times New Roman" w:eastAsia="Times New Roman" w:hAnsi="Times New Roman" w:cs="Times New Roman"/>
      <w:caps/>
      <w:sz w:val="28"/>
      <w:szCs w:val="20"/>
      <w:lang w:val="uk-UA"/>
    </w:rPr>
  </w:style>
  <w:style w:type="paragraph" w:styleId="8">
    <w:name w:val="heading 8"/>
    <w:basedOn w:val="a"/>
    <w:next w:val="a"/>
    <w:link w:val="80"/>
    <w:unhideWhenUsed/>
    <w:qFormat/>
    <w:rsid w:val="007746FB"/>
    <w:pPr>
      <w:keepNext/>
      <w:tabs>
        <w:tab w:val="left" w:pos="851"/>
      </w:tabs>
      <w:spacing w:after="0" w:line="240" w:lineRule="auto"/>
      <w:jc w:val="center"/>
      <w:outlineLvl w:val="7"/>
    </w:pPr>
    <w:rPr>
      <w:rFonts w:ascii="Times New Roman" w:eastAsia="Times New Roman" w:hAnsi="Times New Roman" w:cs="Times New Roman"/>
      <w:sz w:val="24"/>
      <w:szCs w:val="20"/>
      <w:lang w:val="uk-UA"/>
    </w:rPr>
  </w:style>
  <w:style w:type="paragraph" w:styleId="9">
    <w:name w:val="heading 9"/>
    <w:basedOn w:val="a"/>
    <w:next w:val="a"/>
    <w:link w:val="90"/>
    <w:unhideWhenUsed/>
    <w:qFormat/>
    <w:rsid w:val="007746FB"/>
    <w:pPr>
      <w:keepNext/>
      <w:tabs>
        <w:tab w:val="left" w:pos="851"/>
      </w:tabs>
      <w:spacing w:after="0" w:line="240" w:lineRule="auto"/>
      <w:jc w:val="center"/>
      <w:outlineLvl w:val="8"/>
    </w:pPr>
    <w:rPr>
      <w:rFonts w:ascii="Times New Roman" w:eastAsia="Times New Roman" w:hAnsi="Times New Roman" w:cs="Times New Roman"/>
      <w:b/>
      <w:bCs/>
      <w:sz w:val="24"/>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779F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9779F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semiHidden/>
    <w:rsid w:val="009779FB"/>
    <w:rPr>
      <w:rFonts w:asciiTheme="majorHAnsi" w:eastAsiaTheme="majorEastAsia" w:hAnsiTheme="majorHAnsi" w:cstheme="majorBidi"/>
      <w:b/>
      <w:bCs/>
      <w:color w:val="4F81BD" w:themeColor="accent1"/>
    </w:rPr>
  </w:style>
  <w:style w:type="character" w:styleId="a3">
    <w:name w:val="Emphasis"/>
    <w:basedOn w:val="a0"/>
    <w:uiPriority w:val="20"/>
    <w:qFormat/>
    <w:rsid w:val="009779FB"/>
    <w:rPr>
      <w:i/>
      <w:iCs/>
    </w:rPr>
  </w:style>
  <w:style w:type="paragraph" w:styleId="a4">
    <w:name w:val="List Paragraph"/>
    <w:basedOn w:val="a"/>
    <w:uiPriority w:val="34"/>
    <w:qFormat/>
    <w:rsid w:val="009779FB"/>
    <w:pPr>
      <w:ind w:left="720"/>
      <w:contextualSpacing/>
    </w:pPr>
  </w:style>
  <w:style w:type="paragraph" w:styleId="21">
    <w:name w:val="Quote"/>
    <w:basedOn w:val="a"/>
    <w:next w:val="a"/>
    <w:link w:val="22"/>
    <w:uiPriority w:val="29"/>
    <w:qFormat/>
    <w:rsid w:val="009779FB"/>
    <w:rPr>
      <w:i/>
      <w:iCs/>
      <w:color w:val="000000" w:themeColor="text1"/>
    </w:rPr>
  </w:style>
  <w:style w:type="character" w:customStyle="1" w:styleId="22">
    <w:name w:val="Цитата 2 Знак"/>
    <w:basedOn w:val="a0"/>
    <w:link w:val="21"/>
    <w:uiPriority w:val="29"/>
    <w:rsid w:val="009779FB"/>
    <w:rPr>
      <w:i/>
      <w:iCs/>
      <w:color w:val="000000" w:themeColor="text1"/>
    </w:rPr>
  </w:style>
  <w:style w:type="character" w:styleId="a5">
    <w:name w:val="Subtle Emphasis"/>
    <w:basedOn w:val="a0"/>
    <w:uiPriority w:val="19"/>
    <w:qFormat/>
    <w:rsid w:val="009779FB"/>
    <w:rPr>
      <w:i/>
      <w:iCs/>
      <w:color w:val="808080" w:themeColor="text1" w:themeTint="7F"/>
    </w:rPr>
  </w:style>
  <w:style w:type="character" w:styleId="a6">
    <w:name w:val="Intense Emphasis"/>
    <w:basedOn w:val="a0"/>
    <w:uiPriority w:val="21"/>
    <w:qFormat/>
    <w:rsid w:val="009779FB"/>
    <w:rPr>
      <w:b/>
      <w:bCs/>
      <w:i/>
      <w:iCs/>
      <w:color w:val="4F81BD" w:themeColor="accent1"/>
    </w:rPr>
  </w:style>
  <w:style w:type="character" w:styleId="a7">
    <w:name w:val="Subtle Reference"/>
    <w:basedOn w:val="a0"/>
    <w:uiPriority w:val="31"/>
    <w:qFormat/>
    <w:rsid w:val="009779FB"/>
    <w:rPr>
      <w:smallCaps/>
      <w:color w:val="C0504D" w:themeColor="accent2"/>
      <w:u w:val="single"/>
    </w:rPr>
  </w:style>
  <w:style w:type="character" w:customStyle="1" w:styleId="40">
    <w:name w:val="Заголовок 4 Знак"/>
    <w:basedOn w:val="a0"/>
    <w:link w:val="4"/>
    <w:rsid w:val="007746FB"/>
    <w:rPr>
      <w:rFonts w:ascii="Times New Roman" w:eastAsia="Times New Roman" w:hAnsi="Times New Roman" w:cs="Times New Roman"/>
      <w:b/>
      <w:bCs/>
      <w:sz w:val="28"/>
      <w:szCs w:val="28"/>
      <w:lang w:val="uk-UA"/>
    </w:rPr>
  </w:style>
  <w:style w:type="character" w:customStyle="1" w:styleId="50">
    <w:name w:val="Заголовок 5 Знак"/>
    <w:basedOn w:val="a0"/>
    <w:link w:val="5"/>
    <w:semiHidden/>
    <w:rsid w:val="007746FB"/>
    <w:rPr>
      <w:rFonts w:ascii="Times New Roman" w:eastAsia="Times New Roman" w:hAnsi="Times New Roman" w:cs="Times New Roman"/>
      <w:bCs/>
      <w:sz w:val="28"/>
      <w:szCs w:val="24"/>
      <w:lang w:val="uk-UA"/>
    </w:rPr>
  </w:style>
  <w:style w:type="character" w:customStyle="1" w:styleId="60">
    <w:name w:val="Заголовок 6 Знак"/>
    <w:basedOn w:val="a0"/>
    <w:link w:val="6"/>
    <w:semiHidden/>
    <w:rsid w:val="007746FB"/>
    <w:rPr>
      <w:rFonts w:ascii="Times New Roman" w:eastAsia="Times New Roman" w:hAnsi="Times New Roman" w:cs="Times New Roman"/>
      <w:sz w:val="28"/>
      <w:szCs w:val="26"/>
      <w:u w:val="single"/>
      <w:lang w:val="uk-UA"/>
    </w:rPr>
  </w:style>
  <w:style w:type="character" w:customStyle="1" w:styleId="70">
    <w:name w:val="Заголовок 7 Знак"/>
    <w:basedOn w:val="a0"/>
    <w:link w:val="7"/>
    <w:semiHidden/>
    <w:rsid w:val="007746FB"/>
    <w:rPr>
      <w:rFonts w:ascii="Times New Roman" w:eastAsia="Times New Roman" w:hAnsi="Times New Roman" w:cs="Times New Roman"/>
      <w:caps/>
      <w:sz w:val="28"/>
      <w:szCs w:val="20"/>
      <w:lang w:val="uk-UA"/>
    </w:rPr>
  </w:style>
  <w:style w:type="character" w:customStyle="1" w:styleId="80">
    <w:name w:val="Заголовок 8 Знак"/>
    <w:basedOn w:val="a0"/>
    <w:link w:val="8"/>
    <w:rsid w:val="007746FB"/>
    <w:rPr>
      <w:rFonts w:ascii="Times New Roman" w:eastAsia="Times New Roman" w:hAnsi="Times New Roman" w:cs="Times New Roman"/>
      <w:sz w:val="24"/>
      <w:szCs w:val="20"/>
      <w:lang w:val="uk-UA"/>
    </w:rPr>
  </w:style>
  <w:style w:type="character" w:customStyle="1" w:styleId="90">
    <w:name w:val="Заголовок 9 Знак"/>
    <w:basedOn w:val="a0"/>
    <w:link w:val="9"/>
    <w:rsid w:val="007746FB"/>
    <w:rPr>
      <w:rFonts w:ascii="Times New Roman" w:eastAsia="Times New Roman" w:hAnsi="Times New Roman" w:cs="Times New Roman"/>
      <w:b/>
      <w:bCs/>
      <w:sz w:val="24"/>
      <w:szCs w:val="24"/>
      <w:lang w:val="uk-UA"/>
    </w:rPr>
  </w:style>
  <w:style w:type="numbering" w:customStyle="1" w:styleId="11">
    <w:name w:val="Нет списка1"/>
    <w:next w:val="a2"/>
    <w:uiPriority w:val="99"/>
    <w:semiHidden/>
    <w:unhideWhenUsed/>
    <w:rsid w:val="007746FB"/>
  </w:style>
  <w:style w:type="paragraph" w:styleId="HTML">
    <w:name w:val="HTML Preformatted"/>
    <w:basedOn w:val="a"/>
    <w:link w:val="HTML0"/>
    <w:semiHidden/>
    <w:unhideWhenUsed/>
    <w:rsid w:val="00774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semiHidden/>
    <w:rsid w:val="007746FB"/>
    <w:rPr>
      <w:rFonts w:ascii="Courier New" w:eastAsia="Times New Roman" w:hAnsi="Courier New" w:cs="Courier New"/>
      <w:sz w:val="20"/>
      <w:szCs w:val="20"/>
    </w:rPr>
  </w:style>
  <w:style w:type="paragraph" w:styleId="a8">
    <w:name w:val="header"/>
    <w:basedOn w:val="a"/>
    <w:link w:val="a9"/>
    <w:unhideWhenUsed/>
    <w:rsid w:val="007746FB"/>
    <w:pPr>
      <w:tabs>
        <w:tab w:val="center" w:pos="4677"/>
        <w:tab w:val="right" w:pos="9355"/>
      </w:tabs>
      <w:spacing w:after="0" w:line="240" w:lineRule="auto"/>
    </w:pPr>
    <w:rPr>
      <w:rFonts w:ascii="Times New Roman" w:eastAsia="Times New Roman" w:hAnsi="Times New Roman" w:cs="Times New Roman"/>
      <w:sz w:val="24"/>
      <w:szCs w:val="24"/>
      <w:lang w:val="uk-UA"/>
    </w:rPr>
  </w:style>
  <w:style w:type="character" w:customStyle="1" w:styleId="a9">
    <w:name w:val="Верхний колонтитул Знак"/>
    <w:basedOn w:val="a0"/>
    <w:link w:val="a8"/>
    <w:rsid w:val="007746FB"/>
    <w:rPr>
      <w:rFonts w:ascii="Times New Roman" w:eastAsia="Times New Roman" w:hAnsi="Times New Roman" w:cs="Times New Roman"/>
      <w:sz w:val="24"/>
      <w:szCs w:val="24"/>
      <w:lang w:val="uk-UA"/>
    </w:rPr>
  </w:style>
  <w:style w:type="paragraph" w:styleId="aa">
    <w:name w:val="footer"/>
    <w:basedOn w:val="a"/>
    <w:link w:val="ab"/>
    <w:unhideWhenUsed/>
    <w:rsid w:val="007746FB"/>
    <w:pPr>
      <w:tabs>
        <w:tab w:val="center" w:pos="4677"/>
        <w:tab w:val="right" w:pos="9355"/>
      </w:tabs>
      <w:spacing w:after="0" w:line="240" w:lineRule="auto"/>
    </w:pPr>
    <w:rPr>
      <w:rFonts w:ascii="Times New Roman" w:eastAsia="Times New Roman" w:hAnsi="Times New Roman" w:cs="Times New Roman"/>
      <w:sz w:val="24"/>
      <w:szCs w:val="24"/>
      <w:lang w:val="uk-UA"/>
    </w:rPr>
  </w:style>
  <w:style w:type="character" w:customStyle="1" w:styleId="ab">
    <w:name w:val="Нижний колонтитул Знак"/>
    <w:basedOn w:val="a0"/>
    <w:link w:val="aa"/>
    <w:rsid w:val="007746FB"/>
    <w:rPr>
      <w:rFonts w:ascii="Times New Roman" w:eastAsia="Times New Roman" w:hAnsi="Times New Roman" w:cs="Times New Roman"/>
      <w:sz w:val="24"/>
      <w:szCs w:val="24"/>
      <w:lang w:val="uk-UA"/>
    </w:rPr>
  </w:style>
  <w:style w:type="paragraph" w:styleId="ac">
    <w:name w:val="Title"/>
    <w:basedOn w:val="a"/>
    <w:link w:val="ad"/>
    <w:qFormat/>
    <w:rsid w:val="007746FB"/>
    <w:pPr>
      <w:spacing w:after="0" w:line="240" w:lineRule="auto"/>
      <w:jc w:val="center"/>
    </w:pPr>
    <w:rPr>
      <w:rFonts w:ascii="Times New Roman" w:eastAsia="Times New Roman" w:hAnsi="Times New Roman" w:cs="Times New Roman"/>
      <w:sz w:val="28"/>
      <w:szCs w:val="24"/>
      <w:lang w:val="uk-UA"/>
    </w:rPr>
  </w:style>
  <w:style w:type="character" w:customStyle="1" w:styleId="ad">
    <w:name w:val="Название Знак"/>
    <w:basedOn w:val="a0"/>
    <w:link w:val="ac"/>
    <w:rsid w:val="007746FB"/>
    <w:rPr>
      <w:rFonts w:ascii="Times New Roman" w:eastAsia="Times New Roman" w:hAnsi="Times New Roman" w:cs="Times New Roman"/>
      <w:sz w:val="28"/>
      <w:szCs w:val="24"/>
      <w:lang w:val="uk-UA"/>
    </w:rPr>
  </w:style>
  <w:style w:type="paragraph" w:styleId="ae">
    <w:name w:val="Body Text"/>
    <w:basedOn w:val="a"/>
    <w:link w:val="af"/>
    <w:semiHidden/>
    <w:unhideWhenUsed/>
    <w:rsid w:val="007746FB"/>
    <w:pPr>
      <w:spacing w:after="0" w:line="240" w:lineRule="auto"/>
      <w:jc w:val="right"/>
    </w:pPr>
    <w:rPr>
      <w:rFonts w:ascii="Times New Roman" w:eastAsia="Times New Roman" w:hAnsi="Times New Roman" w:cs="Times New Roman"/>
      <w:sz w:val="24"/>
      <w:szCs w:val="24"/>
      <w:lang w:val="uk-UA"/>
    </w:rPr>
  </w:style>
  <w:style w:type="character" w:customStyle="1" w:styleId="af">
    <w:name w:val="Основной текст Знак"/>
    <w:basedOn w:val="a0"/>
    <w:link w:val="ae"/>
    <w:semiHidden/>
    <w:rsid w:val="007746FB"/>
    <w:rPr>
      <w:rFonts w:ascii="Times New Roman" w:eastAsia="Times New Roman" w:hAnsi="Times New Roman" w:cs="Times New Roman"/>
      <w:sz w:val="24"/>
      <w:szCs w:val="24"/>
      <w:lang w:val="uk-UA"/>
    </w:rPr>
  </w:style>
  <w:style w:type="paragraph" w:styleId="af0">
    <w:name w:val="Body Text Indent"/>
    <w:basedOn w:val="a"/>
    <w:link w:val="af1"/>
    <w:semiHidden/>
    <w:unhideWhenUsed/>
    <w:rsid w:val="007746FB"/>
    <w:pPr>
      <w:spacing w:after="0" w:line="240" w:lineRule="auto"/>
      <w:ind w:firstLine="708"/>
    </w:pPr>
    <w:rPr>
      <w:rFonts w:ascii="Times New Roman" w:eastAsia="Times New Roman" w:hAnsi="Times New Roman" w:cs="Times New Roman"/>
      <w:bCs/>
      <w:sz w:val="28"/>
      <w:szCs w:val="24"/>
      <w:lang w:val="uk-UA"/>
    </w:rPr>
  </w:style>
  <w:style w:type="character" w:customStyle="1" w:styleId="af1">
    <w:name w:val="Основной текст с отступом Знак"/>
    <w:basedOn w:val="a0"/>
    <w:link w:val="af0"/>
    <w:semiHidden/>
    <w:rsid w:val="007746FB"/>
    <w:rPr>
      <w:rFonts w:ascii="Times New Roman" w:eastAsia="Times New Roman" w:hAnsi="Times New Roman" w:cs="Times New Roman"/>
      <w:bCs/>
      <w:sz w:val="28"/>
      <w:szCs w:val="24"/>
      <w:lang w:val="uk-UA"/>
    </w:rPr>
  </w:style>
  <w:style w:type="paragraph" w:styleId="23">
    <w:name w:val="Body Text 2"/>
    <w:basedOn w:val="a"/>
    <w:link w:val="24"/>
    <w:unhideWhenUsed/>
    <w:rsid w:val="007746FB"/>
    <w:pPr>
      <w:spacing w:after="0" w:line="240" w:lineRule="auto"/>
      <w:jc w:val="both"/>
    </w:pPr>
    <w:rPr>
      <w:rFonts w:ascii="Times New Roman" w:eastAsia="Times New Roman" w:hAnsi="Times New Roman" w:cs="Times New Roman"/>
      <w:bCs/>
      <w:sz w:val="24"/>
      <w:szCs w:val="24"/>
      <w:lang w:val="uk-UA"/>
    </w:rPr>
  </w:style>
  <w:style w:type="character" w:customStyle="1" w:styleId="24">
    <w:name w:val="Основной текст 2 Знак"/>
    <w:basedOn w:val="a0"/>
    <w:link w:val="23"/>
    <w:rsid w:val="007746FB"/>
    <w:rPr>
      <w:rFonts w:ascii="Times New Roman" w:eastAsia="Times New Roman" w:hAnsi="Times New Roman" w:cs="Times New Roman"/>
      <w:bCs/>
      <w:sz w:val="24"/>
      <w:szCs w:val="24"/>
      <w:lang w:val="uk-UA"/>
    </w:rPr>
  </w:style>
  <w:style w:type="paragraph" w:styleId="31">
    <w:name w:val="Body Text 3"/>
    <w:basedOn w:val="a"/>
    <w:link w:val="32"/>
    <w:semiHidden/>
    <w:unhideWhenUsed/>
    <w:rsid w:val="007746FB"/>
    <w:pPr>
      <w:spacing w:after="0" w:line="240" w:lineRule="auto"/>
      <w:jc w:val="both"/>
    </w:pPr>
    <w:rPr>
      <w:rFonts w:ascii="Times New Roman" w:eastAsia="Times New Roman" w:hAnsi="Times New Roman" w:cs="Times New Roman"/>
      <w:sz w:val="28"/>
      <w:szCs w:val="24"/>
      <w:lang w:val="uk-UA"/>
    </w:rPr>
  </w:style>
  <w:style w:type="character" w:customStyle="1" w:styleId="32">
    <w:name w:val="Основной текст 3 Знак"/>
    <w:basedOn w:val="a0"/>
    <w:link w:val="31"/>
    <w:semiHidden/>
    <w:rsid w:val="007746FB"/>
    <w:rPr>
      <w:rFonts w:ascii="Times New Roman" w:eastAsia="Times New Roman" w:hAnsi="Times New Roman" w:cs="Times New Roman"/>
      <w:sz w:val="28"/>
      <w:szCs w:val="24"/>
      <w:lang w:val="uk-UA"/>
    </w:rPr>
  </w:style>
  <w:style w:type="paragraph" w:styleId="25">
    <w:name w:val="Body Text Indent 2"/>
    <w:basedOn w:val="a"/>
    <w:link w:val="26"/>
    <w:semiHidden/>
    <w:unhideWhenUsed/>
    <w:rsid w:val="007746FB"/>
    <w:pPr>
      <w:spacing w:after="0" w:line="240" w:lineRule="auto"/>
      <w:ind w:firstLine="705"/>
      <w:jc w:val="both"/>
    </w:pPr>
    <w:rPr>
      <w:rFonts w:ascii="Times New Roman" w:eastAsia="Times New Roman" w:hAnsi="Times New Roman" w:cs="Times New Roman"/>
      <w:sz w:val="28"/>
      <w:szCs w:val="24"/>
      <w:lang w:val="uk-UA"/>
    </w:rPr>
  </w:style>
  <w:style w:type="character" w:customStyle="1" w:styleId="26">
    <w:name w:val="Основной текст с отступом 2 Знак"/>
    <w:basedOn w:val="a0"/>
    <w:link w:val="25"/>
    <w:semiHidden/>
    <w:rsid w:val="007746FB"/>
    <w:rPr>
      <w:rFonts w:ascii="Times New Roman" w:eastAsia="Times New Roman" w:hAnsi="Times New Roman" w:cs="Times New Roman"/>
      <w:sz w:val="28"/>
      <w:szCs w:val="24"/>
      <w:lang w:val="uk-UA"/>
    </w:rPr>
  </w:style>
  <w:style w:type="paragraph" w:styleId="33">
    <w:name w:val="Body Text Indent 3"/>
    <w:basedOn w:val="a"/>
    <w:link w:val="34"/>
    <w:semiHidden/>
    <w:unhideWhenUsed/>
    <w:rsid w:val="007746FB"/>
    <w:pPr>
      <w:tabs>
        <w:tab w:val="left" w:pos="993"/>
      </w:tabs>
      <w:spacing w:after="0" w:line="240" w:lineRule="auto"/>
      <w:ind w:firstLine="709"/>
      <w:jc w:val="both"/>
    </w:pPr>
    <w:rPr>
      <w:rFonts w:ascii="Times New Roman" w:eastAsia="Times New Roman" w:hAnsi="Times New Roman" w:cs="Times New Roman"/>
      <w:sz w:val="28"/>
      <w:szCs w:val="28"/>
      <w:lang w:val="uk-UA"/>
    </w:rPr>
  </w:style>
  <w:style w:type="character" w:customStyle="1" w:styleId="34">
    <w:name w:val="Основной текст с отступом 3 Знак"/>
    <w:basedOn w:val="a0"/>
    <w:link w:val="33"/>
    <w:semiHidden/>
    <w:rsid w:val="007746FB"/>
    <w:rPr>
      <w:rFonts w:ascii="Times New Roman" w:eastAsia="Times New Roman" w:hAnsi="Times New Roman" w:cs="Times New Roman"/>
      <w:sz w:val="28"/>
      <w:szCs w:val="28"/>
      <w:lang w:val="uk-UA"/>
    </w:rPr>
  </w:style>
  <w:style w:type="paragraph" w:styleId="af2">
    <w:name w:val="Block Text"/>
    <w:basedOn w:val="a"/>
    <w:semiHidden/>
    <w:unhideWhenUsed/>
    <w:rsid w:val="007746FB"/>
    <w:pPr>
      <w:spacing w:after="0" w:line="240" w:lineRule="auto"/>
      <w:ind w:left="-57" w:right="-57"/>
      <w:jc w:val="center"/>
    </w:pPr>
    <w:rPr>
      <w:rFonts w:ascii="Arial" w:eastAsia="Times New Roman" w:hAnsi="Arial" w:cs="Arial"/>
      <w:sz w:val="24"/>
      <w:szCs w:val="24"/>
      <w:lang w:val="uk-UA"/>
    </w:rPr>
  </w:style>
  <w:style w:type="paragraph" w:customStyle="1" w:styleId="af3">
    <w:name w:val="Знак"/>
    <w:basedOn w:val="a"/>
    <w:rsid w:val="007746FB"/>
    <w:pPr>
      <w:spacing w:after="0" w:line="240" w:lineRule="auto"/>
    </w:pPr>
    <w:rPr>
      <w:rFonts w:ascii="Verdana" w:eastAsia="Times New Roman" w:hAnsi="Verdana" w:cs="Verdana"/>
      <w:sz w:val="20"/>
      <w:szCs w:val="20"/>
      <w:lang w:val="en-US" w:eastAsia="en-US"/>
    </w:rPr>
  </w:style>
  <w:style w:type="paragraph" w:customStyle="1" w:styleId="TableContents">
    <w:name w:val="Table Contents"/>
    <w:basedOn w:val="a"/>
    <w:rsid w:val="007746FB"/>
    <w:pPr>
      <w:suppressLineNumbers/>
      <w:spacing w:after="0" w:line="240" w:lineRule="auto"/>
      <w:jc w:val="both"/>
    </w:pPr>
    <w:rPr>
      <w:rFonts w:ascii="Times New Roman" w:eastAsia="Times New Roman" w:hAnsi="Times New Roman" w:cs="Times New Roman"/>
      <w:sz w:val="28"/>
      <w:szCs w:val="20"/>
      <w:lang w:eastAsia="ar-SA"/>
    </w:rPr>
  </w:style>
  <w:style w:type="paragraph" w:customStyle="1" w:styleId="af4">
    <w:name w:val="Íîðìàëüíûé"/>
    <w:rsid w:val="007746FB"/>
    <w:pPr>
      <w:autoSpaceDE w:val="0"/>
      <w:autoSpaceDN w:val="0"/>
      <w:adjustRightInd w:val="0"/>
      <w:spacing w:after="0" w:line="340" w:lineRule="exact"/>
    </w:pPr>
    <w:rPr>
      <w:rFonts w:ascii="UkrainianBaltica" w:eastAsia="Times New Roman" w:hAnsi="UkrainianBaltica" w:cs="Times New Roman"/>
      <w:sz w:val="28"/>
      <w:szCs w:val="28"/>
      <w:lang w:val="hr-HR"/>
    </w:rPr>
  </w:style>
  <w:style w:type="paragraph" w:customStyle="1" w:styleId="FR1">
    <w:name w:val="FR1"/>
    <w:rsid w:val="007746FB"/>
    <w:pPr>
      <w:widowControl w:val="0"/>
      <w:autoSpaceDE w:val="0"/>
      <w:autoSpaceDN w:val="0"/>
      <w:adjustRightInd w:val="0"/>
      <w:spacing w:before="40" w:after="0" w:line="300" w:lineRule="auto"/>
      <w:ind w:left="520" w:hanging="280"/>
    </w:pPr>
    <w:rPr>
      <w:rFonts w:ascii="Arial" w:eastAsia="Times New Roman" w:hAnsi="Arial" w:cs="Times New Roman"/>
      <w:sz w:val="24"/>
      <w:szCs w:val="20"/>
      <w:lang w:val="uk-UA"/>
    </w:rPr>
  </w:style>
  <w:style w:type="table" w:styleId="af5">
    <w:name w:val="Table Grid"/>
    <w:basedOn w:val="a1"/>
    <w:rsid w:val="007746F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9FB"/>
  </w:style>
  <w:style w:type="paragraph" w:styleId="1">
    <w:name w:val="heading 1"/>
    <w:basedOn w:val="a"/>
    <w:next w:val="a"/>
    <w:link w:val="10"/>
    <w:qFormat/>
    <w:rsid w:val="009779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779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9779F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7746FB"/>
    <w:pPr>
      <w:keepNext/>
      <w:spacing w:before="240" w:after="60" w:line="240" w:lineRule="auto"/>
      <w:outlineLvl w:val="3"/>
    </w:pPr>
    <w:rPr>
      <w:rFonts w:ascii="Times New Roman" w:eastAsia="Times New Roman" w:hAnsi="Times New Roman" w:cs="Times New Roman"/>
      <w:b/>
      <w:bCs/>
      <w:sz w:val="28"/>
      <w:szCs w:val="28"/>
      <w:lang w:val="uk-UA"/>
    </w:rPr>
  </w:style>
  <w:style w:type="paragraph" w:styleId="5">
    <w:name w:val="heading 5"/>
    <w:basedOn w:val="a"/>
    <w:next w:val="a"/>
    <w:link w:val="50"/>
    <w:semiHidden/>
    <w:unhideWhenUsed/>
    <w:qFormat/>
    <w:rsid w:val="007746FB"/>
    <w:pPr>
      <w:keepNext/>
      <w:spacing w:before="120" w:after="0" w:line="240" w:lineRule="auto"/>
      <w:ind w:firstLine="709"/>
      <w:jc w:val="both"/>
      <w:outlineLvl w:val="4"/>
    </w:pPr>
    <w:rPr>
      <w:rFonts w:ascii="Times New Roman" w:eastAsia="Times New Roman" w:hAnsi="Times New Roman" w:cs="Times New Roman"/>
      <w:bCs/>
      <w:sz w:val="28"/>
      <w:szCs w:val="24"/>
      <w:lang w:val="uk-UA"/>
    </w:rPr>
  </w:style>
  <w:style w:type="paragraph" w:styleId="6">
    <w:name w:val="heading 6"/>
    <w:basedOn w:val="a"/>
    <w:next w:val="a"/>
    <w:link w:val="60"/>
    <w:semiHidden/>
    <w:unhideWhenUsed/>
    <w:qFormat/>
    <w:rsid w:val="007746FB"/>
    <w:pPr>
      <w:keepNext/>
      <w:spacing w:after="0" w:line="240" w:lineRule="auto"/>
      <w:jc w:val="center"/>
      <w:outlineLvl w:val="5"/>
    </w:pPr>
    <w:rPr>
      <w:rFonts w:ascii="Times New Roman" w:eastAsia="Times New Roman" w:hAnsi="Times New Roman" w:cs="Times New Roman"/>
      <w:sz w:val="28"/>
      <w:szCs w:val="26"/>
      <w:u w:val="single"/>
      <w:lang w:val="uk-UA"/>
    </w:rPr>
  </w:style>
  <w:style w:type="paragraph" w:styleId="7">
    <w:name w:val="heading 7"/>
    <w:basedOn w:val="a"/>
    <w:next w:val="a"/>
    <w:link w:val="70"/>
    <w:semiHidden/>
    <w:unhideWhenUsed/>
    <w:qFormat/>
    <w:rsid w:val="007746FB"/>
    <w:pPr>
      <w:keepNext/>
      <w:spacing w:after="120" w:line="240" w:lineRule="auto"/>
      <w:ind w:left="720" w:firstLine="720"/>
      <w:jc w:val="both"/>
      <w:outlineLvl w:val="6"/>
    </w:pPr>
    <w:rPr>
      <w:rFonts w:ascii="Times New Roman" w:eastAsia="Times New Roman" w:hAnsi="Times New Roman" w:cs="Times New Roman"/>
      <w:caps/>
      <w:sz w:val="28"/>
      <w:szCs w:val="20"/>
      <w:lang w:val="uk-UA"/>
    </w:rPr>
  </w:style>
  <w:style w:type="paragraph" w:styleId="8">
    <w:name w:val="heading 8"/>
    <w:basedOn w:val="a"/>
    <w:next w:val="a"/>
    <w:link w:val="80"/>
    <w:unhideWhenUsed/>
    <w:qFormat/>
    <w:rsid w:val="007746FB"/>
    <w:pPr>
      <w:keepNext/>
      <w:tabs>
        <w:tab w:val="left" w:pos="851"/>
      </w:tabs>
      <w:spacing w:after="0" w:line="240" w:lineRule="auto"/>
      <w:jc w:val="center"/>
      <w:outlineLvl w:val="7"/>
    </w:pPr>
    <w:rPr>
      <w:rFonts w:ascii="Times New Roman" w:eastAsia="Times New Roman" w:hAnsi="Times New Roman" w:cs="Times New Roman"/>
      <w:sz w:val="24"/>
      <w:szCs w:val="20"/>
      <w:lang w:val="uk-UA"/>
    </w:rPr>
  </w:style>
  <w:style w:type="paragraph" w:styleId="9">
    <w:name w:val="heading 9"/>
    <w:basedOn w:val="a"/>
    <w:next w:val="a"/>
    <w:link w:val="90"/>
    <w:unhideWhenUsed/>
    <w:qFormat/>
    <w:rsid w:val="007746FB"/>
    <w:pPr>
      <w:keepNext/>
      <w:tabs>
        <w:tab w:val="left" w:pos="851"/>
      </w:tabs>
      <w:spacing w:after="0" w:line="240" w:lineRule="auto"/>
      <w:jc w:val="center"/>
      <w:outlineLvl w:val="8"/>
    </w:pPr>
    <w:rPr>
      <w:rFonts w:ascii="Times New Roman" w:eastAsia="Times New Roman" w:hAnsi="Times New Roman" w:cs="Times New Roman"/>
      <w:b/>
      <w:bCs/>
      <w:sz w:val="24"/>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779F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9779F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semiHidden/>
    <w:rsid w:val="009779FB"/>
    <w:rPr>
      <w:rFonts w:asciiTheme="majorHAnsi" w:eastAsiaTheme="majorEastAsia" w:hAnsiTheme="majorHAnsi" w:cstheme="majorBidi"/>
      <w:b/>
      <w:bCs/>
      <w:color w:val="4F81BD" w:themeColor="accent1"/>
    </w:rPr>
  </w:style>
  <w:style w:type="character" w:styleId="a3">
    <w:name w:val="Emphasis"/>
    <w:basedOn w:val="a0"/>
    <w:uiPriority w:val="20"/>
    <w:qFormat/>
    <w:rsid w:val="009779FB"/>
    <w:rPr>
      <w:i/>
      <w:iCs/>
    </w:rPr>
  </w:style>
  <w:style w:type="paragraph" w:styleId="a4">
    <w:name w:val="List Paragraph"/>
    <w:basedOn w:val="a"/>
    <w:uiPriority w:val="34"/>
    <w:qFormat/>
    <w:rsid w:val="009779FB"/>
    <w:pPr>
      <w:ind w:left="720"/>
      <w:contextualSpacing/>
    </w:pPr>
  </w:style>
  <w:style w:type="paragraph" w:styleId="21">
    <w:name w:val="Quote"/>
    <w:basedOn w:val="a"/>
    <w:next w:val="a"/>
    <w:link w:val="22"/>
    <w:uiPriority w:val="29"/>
    <w:qFormat/>
    <w:rsid w:val="009779FB"/>
    <w:rPr>
      <w:i/>
      <w:iCs/>
      <w:color w:val="000000" w:themeColor="text1"/>
    </w:rPr>
  </w:style>
  <w:style w:type="character" w:customStyle="1" w:styleId="22">
    <w:name w:val="Цитата 2 Знак"/>
    <w:basedOn w:val="a0"/>
    <w:link w:val="21"/>
    <w:uiPriority w:val="29"/>
    <w:rsid w:val="009779FB"/>
    <w:rPr>
      <w:i/>
      <w:iCs/>
      <w:color w:val="000000" w:themeColor="text1"/>
    </w:rPr>
  </w:style>
  <w:style w:type="character" w:styleId="a5">
    <w:name w:val="Subtle Emphasis"/>
    <w:basedOn w:val="a0"/>
    <w:uiPriority w:val="19"/>
    <w:qFormat/>
    <w:rsid w:val="009779FB"/>
    <w:rPr>
      <w:i/>
      <w:iCs/>
      <w:color w:val="808080" w:themeColor="text1" w:themeTint="7F"/>
    </w:rPr>
  </w:style>
  <w:style w:type="character" w:styleId="a6">
    <w:name w:val="Intense Emphasis"/>
    <w:basedOn w:val="a0"/>
    <w:uiPriority w:val="21"/>
    <w:qFormat/>
    <w:rsid w:val="009779FB"/>
    <w:rPr>
      <w:b/>
      <w:bCs/>
      <w:i/>
      <w:iCs/>
      <w:color w:val="4F81BD" w:themeColor="accent1"/>
    </w:rPr>
  </w:style>
  <w:style w:type="character" w:styleId="a7">
    <w:name w:val="Subtle Reference"/>
    <w:basedOn w:val="a0"/>
    <w:uiPriority w:val="31"/>
    <w:qFormat/>
    <w:rsid w:val="009779FB"/>
    <w:rPr>
      <w:smallCaps/>
      <w:color w:val="C0504D" w:themeColor="accent2"/>
      <w:u w:val="single"/>
    </w:rPr>
  </w:style>
  <w:style w:type="character" w:customStyle="1" w:styleId="40">
    <w:name w:val="Заголовок 4 Знак"/>
    <w:basedOn w:val="a0"/>
    <w:link w:val="4"/>
    <w:rsid w:val="007746FB"/>
    <w:rPr>
      <w:rFonts w:ascii="Times New Roman" w:eastAsia="Times New Roman" w:hAnsi="Times New Roman" w:cs="Times New Roman"/>
      <w:b/>
      <w:bCs/>
      <w:sz w:val="28"/>
      <w:szCs w:val="28"/>
      <w:lang w:val="uk-UA"/>
    </w:rPr>
  </w:style>
  <w:style w:type="character" w:customStyle="1" w:styleId="50">
    <w:name w:val="Заголовок 5 Знак"/>
    <w:basedOn w:val="a0"/>
    <w:link w:val="5"/>
    <w:semiHidden/>
    <w:rsid w:val="007746FB"/>
    <w:rPr>
      <w:rFonts w:ascii="Times New Roman" w:eastAsia="Times New Roman" w:hAnsi="Times New Roman" w:cs="Times New Roman"/>
      <w:bCs/>
      <w:sz w:val="28"/>
      <w:szCs w:val="24"/>
      <w:lang w:val="uk-UA"/>
    </w:rPr>
  </w:style>
  <w:style w:type="character" w:customStyle="1" w:styleId="60">
    <w:name w:val="Заголовок 6 Знак"/>
    <w:basedOn w:val="a0"/>
    <w:link w:val="6"/>
    <w:semiHidden/>
    <w:rsid w:val="007746FB"/>
    <w:rPr>
      <w:rFonts w:ascii="Times New Roman" w:eastAsia="Times New Roman" w:hAnsi="Times New Roman" w:cs="Times New Roman"/>
      <w:sz w:val="28"/>
      <w:szCs w:val="26"/>
      <w:u w:val="single"/>
      <w:lang w:val="uk-UA"/>
    </w:rPr>
  </w:style>
  <w:style w:type="character" w:customStyle="1" w:styleId="70">
    <w:name w:val="Заголовок 7 Знак"/>
    <w:basedOn w:val="a0"/>
    <w:link w:val="7"/>
    <w:semiHidden/>
    <w:rsid w:val="007746FB"/>
    <w:rPr>
      <w:rFonts w:ascii="Times New Roman" w:eastAsia="Times New Roman" w:hAnsi="Times New Roman" w:cs="Times New Roman"/>
      <w:caps/>
      <w:sz w:val="28"/>
      <w:szCs w:val="20"/>
      <w:lang w:val="uk-UA"/>
    </w:rPr>
  </w:style>
  <w:style w:type="character" w:customStyle="1" w:styleId="80">
    <w:name w:val="Заголовок 8 Знак"/>
    <w:basedOn w:val="a0"/>
    <w:link w:val="8"/>
    <w:rsid w:val="007746FB"/>
    <w:rPr>
      <w:rFonts w:ascii="Times New Roman" w:eastAsia="Times New Roman" w:hAnsi="Times New Roman" w:cs="Times New Roman"/>
      <w:sz w:val="24"/>
      <w:szCs w:val="20"/>
      <w:lang w:val="uk-UA"/>
    </w:rPr>
  </w:style>
  <w:style w:type="character" w:customStyle="1" w:styleId="90">
    <w:name w:val="Заголовок 9 Знак"/>
    <w:basedOn w:val="a0"/>
    <w:link w:val="9"/>
    <w:rsid w:val="007746FB"/>
    <w:rPr>
      <w:rFonts w:ascii="Times New Roman" w:eastAsia="Times New Roman" w:hAnsi="Times New Roman" w:cs="Times New Roman"/>
      <w:b/>
      <w:bCs/>
      <w:sz w:val="24"/>
      <w:szCs w:val="24"/>
      <w:lang w:val="uk-UA"/>
    </w:rPr>
  </w:style>
  <w:style w:type="numbering" w:customStyle="1" w:styleId="11">
    <w:name w:val="Нет списка1"/>
    <w:next w:val="a2"/>
    <w:uiPriority w:val="99"/>
    <w:semiHidden/>
    <w:unhideWhenUsed/>
    <w:rsid w:val="007746FB"/>
  </w:style>
  <w:style w:type="paragraph" w:styleId="HTML">
    <w:name w:val="HTML Preformatted"/>
    <w:basedOn w:val="a"/>
    <w:link w:val="HTML0"/>
    <w:semiHidden/>
    <w:unhideWhenUsed/>
    <w:rsid w:val="00774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semiHidden/>
    <w:rsid w:val="007746FB"/>
    <w:rPr>
      <w:rFonts w:ascii="Courier New" w:eastAsia="Times New Roman" w:hAnsi="Courier New" w:cs="Courier New"/>
      <w:sz w:val="20"/>
      <w:szCs w:val="20"/>
    </w:rPr>
  </w:style>
  <w:style w:type="paragraph" w:styleId="a8">
    <w:name w:val="header"/>
    <w:basedOn w:val="a"/>
    <w:link w:val="a9"/>
    <w:unhideWhenUsed/>
    <w:rsid w:val="007746FB"/>
    <w:pPr>
      <w:tabs>
        <w:tab w:val="center" w:pos="4677"/>
        <w:tab w:val="right" w:pos="9355"/>
      </w:tabs>
      <w:spacing w:after="0" w:line="240" w:lineRule="auto"/>
    </w:pPr>
    <w:rPr>
      <w:rFonts w:ascii="Times New Roman" w:eastAsia="Times New Roman" w:hAnsi="Times New Roman" w:cs="Times New Roman"/>
      <w:sz w:val="24"/>
      <w:szCs w:val="24"/>
      <w:lang w:val="uk-UA"/>
    </w:rPr>
  </w:style>
  <w:style w:type="character" w:customStyle="1" w:styleId="a9">
    <w:name w:val="Верхний колонтитул Знак"/>
    <w:basedOn w:val="a0"/>
    <w:link w:val="a8"/>
    <w:rsid w:val="007746FB"/>
    <w:rPr>
      <w:rFonts w:ascii="Times New Roman" w:eastAsia="Times New Roman" w:hAnsi="Times New Roman" w:cs="Times New Roman"/>
      <w:sz w:val="24"/>
      <w:szCs w:val="24"/>
      <w:lang w:val="uk-UA"/>
    </w:rPr>
  </w:style>
  <w:style w:type="paragraph" w:styleId="aa">
    <w:name w:val="footer"/>
    <w:basedOn w:val="a"/>
    <w:link w:val="ab"/>
    <w:unhideWhenUsed/>
    <w:rsid w:val="007746FB"/>
    <w:pPr>
      <w:tabs>
        <w:tab w:val="center" w:pos="4677"/>
        <w:tab w:val="right" w:pos="9355"/>
      </w:tabs>
      <w:spacing w:after="0" w:line="240" w:lineRule="auto"/>
    </w:pPr>
    <w:rPr>
      <w:rFonts w:ascii="Times New Roman" w:eastAsia="Times New Roman" w:hAnsi="Times New Roman" w:cs="Times New Roman"/>
      <w:sz w:val="24"/>
      <w:szCs w:val="24"/>
      <w:lang w:val="uk-UA"/>
    </w:rPr>
  </w:style>
  <w:style w:type="character" w:customStyle="1" w:styleId="ab">
    <w:name w:val="Нижний колонтитул Знак"/>
    <w:basedOn w:val="a0"/>
    <w:link w:val="aa"/>
    <w:rsid w:val="007746FB"/>
    <w:rPr>
      <w:rFonts w:ascii="Times New Roman" w:eastAsia="Times New Roman" w:hAnsi="Times New Roman" w:cs="Times New Roman"/>
      <w:sz w:val="24"/>
      <w:szCs w:val="24"/>
      <w:lang w:val="uk-UA"/>
    </w:rPr>
  </w:style>
  <w:style w:type="paragraph" w:styleId="ac">
    <w:name w:val="Title"/>
    <w:basedOn w:val="a"/>
    <w:link w:val="ad"/>
    <w:qFormat/>
    <w:rsid w:val="007746FB"/>
    <w:pPr>
      <w:spacing w:after="0" w:line="240" w:lineRule="auto"/>
      <w:jc w:val="center"/>
    </w:pPr>
    <w:rPr>
      <w:rFonts w:ascii="Times New Roman" w:eastAsia="Times New Roman" w:hAnsi="Times New Roman" w:cs="Times New Roman"/>
      <w:sz w:val="28"/>
      <w:szCs w:val="24"/>
      <w:lang w:val="uk-UA"/>
    </w:rPr>
  </w:style>
  <w:style w:type="character" w:customStyle="1" w:styleId="ad">
    <w:name w:val="Название Знак"/>
    <w:basedOn w:val="a0"/>
    <w:link w:val="ac"/>
    <w:rsid w:val="007746FB"/>
    <w:rPr>
      <w:rFonts w:ascii="Times New Roman" w:eastAsia="Times New Roman" w:hAnsi="Times New Roman" w:cs="Times New Roman"/>
      <w:sz w:val="28"/>
      <w:szCs w:val="24"/>
      <w:lang w:val="uk-UA"/>
    </w:rPr>
  </w:style>
  <w:style w:type="paragraph" w:styleId="ae">
    <w:name w:val="Body Text"/>
    <w:basedOn w:val="a"/>
    <w:link w:val="af"/>
    <w:semiHidden/>
    <w:unhideWhenUsed/>
    <w:rsid w:val="007746FB"/>
    <w:pPr>
      <w:spacing w:after="0" w:line="240" w:lineRule="auto"/>
      <w:jc w:val="right"/>
    </w:pPr>
    <w:rPr>
      <w:rFonts w:ascii="Times New Roman" w:eastAsia="Times New Roman" w:hAnsi="Times New Roman" w:cs="Times New Roman"/>
      <w:sz w:val="24"/>
      <w:szCs w:val="24"/>
      <w:lang w:val="uk-UA"/>
    </w:rPr>
  </w:style>
  <w:style w:type="character" w:customStyle="1" w:styleId="af">
    <w:name w:val="Основной текст Знак"/>
    <w:basedOn w:val="a0"/>
    <w:link w:val="ae"/>
    <w:semiHidden/>
    <w:rsid w:val="007746FB"/>
    <w:rPr>
      <w:rFonts w:ascii="Times New Roman" w:eastAsia="Times New Roman" w:hAnsi="Times New Roman" w:cs="Times New Roman"/>
      <w:sz w:val="24"/>
      <w:szCs w:val="24"/>
      <w:lang w:val="uk-UA"/>
    </w:rPr>
  </w:style>
  <w:style w:type="paragraph" w:styleId="af0">
    <w:name w:val="Body Text Indent"/>
    <w:basedOn w:val="a"/>
    <w:link w:val="af1"/>
    <w:semiHidden/>
    <w:unhideWhenUsed/>
    <w:rsid w:val="007746FB"/>
    <w:pPr>
      <w:spacing w:after="0" w:line="240" w:lineRule="auto"/>
      <w:ind w:firstLine="708"/>
    </w:pPr>
    <w:rPr>
      <w:rFonts w:ascii="Times New Roman" w:eastAsia="Times New Roman" w:hAnsi="Times New Roman" w:cs="Times New Roman"/>
      <w:bCs/>
      <w:sz w:val="28"/>
      <w:szCs w:val="24"/>
      <w:lang w:val="uk-UA"/>
    </w:rPr>
  </w:style>
  <w:style w:type="character" w:customStyle="1" w:styleId="af1">
    <w:name w:val="Основной текст с отступом Знак"/>
    <w:basedOn w:val="a0"/>
    <w:link w:val="af0"/>
    <w:semiHidden/>
    <w:rsid w:val="007746FB"/>
    <w:rPr>
      <w:rFonts w:ascii="Times New Roman" w:eastAsia="Times New Roman" w:hAnsi="Times New Roman" w:cs="Times New Roman"/>
      <w:bCs/>
      <w:sz w:val="28"/>
      <w:szCs w:val="24"/>
      <w:lang w:val="uk-UA"/>
    </w:rPr>
  </w:style>
  <w:style w:type="paragraph" w:styleId="23">
    <w:name w:val="Body Text 2"/>
    <w:basedOn w:val="a"/>
    <w:link w:val="24"/>
    <w:unhideWhenUsed/>
    <w:rsid w:val="007746FB"/>
    <w:pPr>
      <w:spacing w:after="0" w:line="240" w:lineRule="auto"/>
      <w:jc w:val="both"/>
    </w:pPr>
    <w:rPr>
      <w:rFonts w:ascii="Times New Roman" w:eastAsia="Times New Roman" w:hAnsi="Times New Roman" w:cs="Times New Roman"/>
      <w:bCs/>
      <w:sz w:val="24"/>
      <w:szCs w:val="24"/>
      <w:lang w:val="uk-UA"/>
    </w:rPr>
  </w:style>
  <w:style w:type="character" w:customStyle="1" w:styleId="24">
    <w:name w:val="Основной текст 2 Знак"/>
    <w:basedOn w:val="a0"/>
    <w:link w:val="23"/>
    <w:rsid w:val="007746FB"/>
    <w:rPr>
      <w:rFonts w:ascii="Times New Roman" w:eastAsia="Times New Roman" w:hAnsi="Times New Roman" w:cs="Times New Roman"/>
      <w:bCs/>
      <w:sz w:val="24"/>
      <w:szCs w:val="24"/>
      <w:lang w:val="uk-UA"/>
    </w:rPr>
  </w:style>
  <w:style w:type="paragraph" w:styleId="31">
    <w:name w:val="Body Text 3"/>
    <w:basedOn w:val="a"/>
    <w:link w:val="32"/>
    <w:semiHidden/>
    <w:unhideWhenUsed/>
    <w:rsid w:val="007746FB"/>
    <w:pPr>
      <w:spacing w:after="0" w:line="240" w:lineRule="auto"/>
      <w:jc w:val="both"/>
    </w:pPr>
    <w:rPr>
      <w:rFonts w:ascii="Times New Roman" w:eastAsia="Times New Roman" w:hAnsi="Times New Roman" w:cs="Times New Roman"/>
      <w:sz w:val="28"/>
      <w:szCs w:val="24"/>
      <w:lang w:val="uk-UA"/>
    </w:rPr>
  </w:style>
  <w:style w:type="character" w:customStyle="1" w:styleId="32">
    <w:name w:val="Основной текст 3 Знак"/>
    <w:basedOn w:val="a0"/>
    <w:link w:val="31"/>
    <w:semiHidden/>
    <w:rsid w:val="007746FB"/>
    <w:rPr>
      <w:rFonts w:ascii="Times New Roman" w:eastAsia="Times New Roman" w:hAnsi="Times New Roman" w:cs="Times New Roman"/>
      <w:sz w:val="28"/>
      <w:szCs w:val="24"/>
      <w:lang w:val="uk-UA"/>
    </w:rPr>
  </w:style>
  <w:style w:type="paragraph" w:styleId="25">
    <w:name w:val="Body Text Indent 2"/>
    <w:basedOn w:val="a"/>
    <w:link w:val="26"/>
    <w:semiHidden/>
    <w:unhideWhenUsed/>
    <w:rsid w:val="007746FB"/>
    <w:pPr>
      <w:spacing w:after="0" w:line="240" w:lineRule="auto"/>
      <w:ind w:firstLine="705"/>
      <w:jc w:val="both"/>
    </w:pPr>
    <w:rPr>
      <w:rFonts w:ascii="Times New Roman" w:eastAsia="Times New Roman" w:hAnsi="Times New Roman" w:cs="Times New Roman"/>
      <w:sz w:val="28"/>
      <w:szCs w:val="24"/>
      <w:lang w:val="uk-UA"/>
    </w:rPr>
  </w:style>
  <w:style w:type="character" w:customStyle="1" w:styleId="26">
    <w:name w:val="Основной текст с отступом 2 Знак"/>
    <w:basedOn w:val="a0"/>
    <w:link w:val="25"/>
    <w:semiHidden/>
    <w:rsid w:val="007746FB"/>
    <w:rPr>
      <w:rFonts w:ascii="Times New Roman" w:eastAsia="Times New Roman" w:hAnsi="Times New Roman" w:cs="Times New Roman"/>
      <w:sz w:val="28"/>
      <w:szCs w:val="24"/>
      <w:lang w:val="uk-UA"/>
    </w:rPr>
  </w:style>
  <w:style w:type="paragraph" w:styleId="33">
    <w:name w:val="Body Text Indent 3"/>
    <w:basedOn w:val="a"/>
    <w:link w:val="34"/>
    <w:semiHidden/>
    <w:unhideWhenUsed/>
    <w:rsid w:val="007746FB"/>
    <w:pPr>
      <w:tabs>
        <w:tab w:val="left" w:pos="993"/>
      </w:tabs>
      <w:spacing w:after="0" w:line="240" w:lineRule="auto"/>
      <w:ind w:firstLine="709"/>
      <w:jc w:val="both"/>
    </w:pPr>
    <w:rPr>
      <w:rFonts w:ascii="Times New Roman" w:eastAsia="Times New Roman" w:hAnsi="Times New Roman" w:cs="Times New Roman"/>
      <w:sz w:val="28"/>
      <w:szCs w:val="28"/>
      <w:lang w:val="uk-UA"/>
    </w:rPr>
  </w:style>
  <w:style w:type="character" w:customStyle="1" w:styleId="34">
    <w:name w:val="Основной текст с отступом 3 Знак"/>
    <w:basedOn w:val="a0"/>
    <w:link w:val="33"/>
    <w:semiHidden/>
    <w:rsid w:val="007746FB"/>
    <w:rPr>
      <w:rFonts w:ascii="Times New Roman" w:eastAsia="Times New Roman" w:hAnsi="Times New Roman" w:cs="Times New Roman"/>
      <w:sz w:val="28"/>
      <w:szCs w:val="28"/>
      <w:lang w:val="uk-UA"/>
    </w:rPr>
  </w:style>
  <w:style w:type="paragraph" w:styleId="af2">
    <w:name w:val="Block Text"/>
    <w:basedOn w:val="a"/>
    <w:semiHidden/>
    <w:unhideWhenUsed/>
    <w:rsid w:val="007746FB"/>
    <w:pPr>
      <w:spacing w:after="0" w:line="240" w:lineRule="auto"/>
      <w:ind w:left="-57" w:right="-57"/>
      <w:jc w:val="center"/>
    </w:pPr>
    <w:rPr>
      <w:rFonts w:ascii="Arial" w:eastAsia="Times New Roman" w:hAnsi="Arial" w:cs="Arial"/>
      <w:sz w:val="24"/>
      <w:szCs w:val="24"/>
      <w:lang w:val="uk-UA"/>
    </w:rPr>
  </w:style>
  <w:style w:type="paragraph" w:customStyle="1" w:styleId="af3">
    <w:name w:val="Знак"/>
    <w:basedOn w:val="a"/>
    <w:rsid w:val="007746FB"/>
    <w:pPr>
      <w:spacing w:after="0" w:line="240" w:lineRule="auto"/>
    </w:pPr>
    <w:rPr>
      <w:rFonts w:ascii="Verdana" w:eastAsia="Times New Roman" w:hAnsi="Verdana" w:cs="Verdana"/>
      <w:sz w:val="20"/>
      <w:szCs w:val="20"/>
      <w:lang w:val="en-US" w:eastAsia="en-US"/>
    </w:rPr>
  </w:style>
  <w:style w:type="paragraph" w:customStyle="1" w:styleId="TableContents">
    <w:name w:val="Table Contents"/>
    <w:basedOn w:val="a"/>
    <w:rsid w:val="007746FB"/>
    <w:pPr>
      <w:suppressLineNumbers/>
      <w:spacing w:after="0" w:line="240" w:lineRule="auto"/>
      <w:jc w:val="both"/>
    </w:pPr>
    <w:rPr>
      <w:rFonts w:ascii="Times New Roman" w:eastAsia="Times New Roman" w:hAnsi="Times New Roman" w:cs="Times New Roman"/>
      <w:sz w:val="28"/>
      <w:szCs w:val="20"/>
      <w:lang w:eastAsia="ar-SA"/>
    </w:rPr>
  </w:style>
  <w:style w:type="paragraph" w:customStyle="1" w:styleId="af4">
    <w:name w:val="Íîðìàëüíûé"/>
    <w:rsid w:val="007746FB"/>
    <w:pPr>
      <w:autoSpaceDE w:val="0"/>
      <w:autoSpaceDN w:val="0"/>
      <w:adjustRightInd w:val="0"/>
      <w:spacing w:after="0" w:line="340" w:lineRule="exact"/>
    </w:pPr>
    <w:rPr>
      <w:rFonts w:ascii="UkrainianBaltica" w:eastAsia="Times New Roman" w:hAnsi="UkrainianBaltica" w:cs="Times New Roman"/>
      <w:sz w:val="28"/>
      <w:szCs w:val="28"/>
      <w:lang w:val="hr-HR"/>
    </w:rPr>
  </w:style>
  <w:style w:type="paragraph" w:customStyle="1" w:styleId="FR1">
    <w:name w:val="FR1"/>
    <w:rsid w:val="007746FB"/>
    <w:pPr>
      <w:widowControl w:val="0"/>
      <w:autoSpaceDE w:val="0"/>
      <w:autoSpaceDN w:val="0"/>
      <w:adjustRightInd w:val="0"/>
      <w:spacing w:before="40" w:after="0" w:line="300" w:lineRule="auto"/>
      <w:ind w:left="520" w:hanging="280"/>
    </w:pPr>
    <w:rPr>
      <w:rFonts w:ascii="Arial" w:eastAsia="Times New Roman" w:hAnsi="Arial" w:cs="Times New Roman"/>
      <w:sz w:val="24"/>
      <w:szCs w:val="20"/>
      <w:lang w:val="uk-UA"/>
    </w:rPr>
  </w:style>
  <w:style w:type="table" w:styleId="af5">
    <w:name w:val="Table Grid"/>
    <w:basedOn w:val="a1"/>
    <w:rsid w:val="007746FB"/>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17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6535</Words>
  <Characters>37250</Characters>
  <Application>Microsoft Office Word</Application>
  <DocSecurity>0</DocSecurity>
  <Lines>310</Lines>
  <Paragraphs>87</Paragraphs>
  <ScaleCrop>false</ScaleCrop>
  <Company>Home</Company>
  <LinksUpToDate>false</LinksUpToDate>
  <CharactersWithSpaces>43698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3</cp:revision>
  <dcterms:created xsi:type="dcterms:W3CDTF">2017-02-02T13:36:00Z</dcterms:created>
  <dcterms:modified xsi:type="dcterms:W3CDTF">2017-02-02T13:36:00Z</dcterms:modified>
</cp:coreProperties>
</file>