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5E" w:rsidRPr="00B52F15" w:rsidRDefault="006B4B5E" w:rsidP="006B4B5E">
      <w:pPr>
        <w:jc w:val="center"/>
        <w:rPr>
          <w:rFonts w:ascii="Times New Roman" w:hAnsi="Times New Roman"/>
          <w:b/>
          <w:caps/>
          <w:sz w:val="28"/>
          <w:szCs w:val="28"/>
          <w:lang w:val="uk-UA" w:eastAsia="ar-SA"/>
        </w:rPr>
      </w:pPr>
      <w:r w:rsidRPr="00B52F15">
        <w:rPr>
          <w:rFonts w:ascii="Times New Roman" w:hAnsi="Times New Roman"/>
          <w:b/>
          <w:caps/>
          <w:sz w:val="28"/>
          <w:szCs w:val="28"/>
          <w:lang w:val="uk-UA" w:eastAsia="ar-SA"/>
        </w:rPr>
        <w:t>Міністерство освіти і науки України</w:t>
      </w:r>
    </w:p>
    <w:p w:rsidR="006B4B5E" w:rsidRPr="00B52F15" w:rsidRDefault="006B4B5E" w:rsidP="006B4B5E">
      <w:pPr>
        <w:jc w:val="center"/>
        <w:rPr>
          <w:rFonts w:ascii="Times New Roman" w:hAnsi="Times New Roman"/>
          <w:b/>
          <w:caps/>
          <w:sz w:val="28"/>
          <w:szCs w:val="28"/>
          <w:lang w:val="uk-UA" w:eastAsia="ar-SA"/>
        </w:rPr>
      </w:pPr>
      <w:r w:rsidRPr="00B52F15">
        <w:rPr>
          <w:rFonts w:ascii="Times New Roman" w:hAnsi="Times New Roman"/>
          <w:b/>
          <w:caps/>
          <w:sz w:val="28"/>
          <w:szCs w:val="28"/>
          <w:lang w:val="uk-UA" w:eastAsia="ar-SA"/>
        </w:rPr>
        <w:t>Національний авіаційний університет</w:t>
      </w:r>
    </w:p>
    <w:p w:rsidR="006B4B5E" w:rsidRPr="00B52F15" w:rsidRDefault="006B4B5E" w:rsidP="006B4B5E">
      <w:pPr>
        <w:jc w:val="center"/>
        <w:rPr>
          <w:rFonts w:ascii="Times New Roman" w:hAnsi="Times New Roman"/>
          <w:b/>
          <w:caps/>
          <w:sz w:val="26"/>
          <w:szCs w:val="26"/>
          <w:lang w:val="uk-UA" w:eastAsia="ar-SA"/>
        </w:rPr>
      </w:pPr>
      <w:r w:rsidRPr="00B52F15">
        <w:rPr>
          <w:rFonts w:ascii="Times New Roman" w:hAnsi="Times New Roman"/>
          <w:b/>
          <w:caps/>
          <w:sz w:val="26"/>
          <w:szCs w:val="26"/>
          <w:lang w:val="uk-UA" w:eastAsia="ar-SA"/>
        </w:rPr>
        <w:t>Навчально-науковий Гуманітарний інститут</w:t>
      </w:r>
    </w:p>
    <w:p w:rsidR="006B4B5E" w:rsidRPr="00B52F15" w:rsidRDefault="006B4B5E" w:rsidP="006B4B5E">
      <w:pPr>
        <w:ind w:firstLine="709"/>
        <w:jc w:val="center"/>
        <w:rPr>
          <w:rFonts w:ascii="Times New Roman" w:hAnsi="Times New Roman"/>
          <w:b/>
          <w:caps/>
          <w:sz w:val="28"/>
          <w:szCs w:val="28"/>
          <w:lang w:val="uk-UA" w:eastAsia="ar-SA"/>
        </w:rPr>
      </w:pPr>
      <w:r w:rsidRPr="00573EB2">
        <w:rPr>
          <w:rFonts w:ascii="Times New Roman" w:hAnsi="Times New Roman"/>
          <w:b/>
          <w:caps/>
          <w:sz w:val="28"/>
          <w:szCs w:val="28"/>
          <w:lang w:val="uk-UA" w:eastAsia="ar-SA"/>
        </w:rPr>
        <w:t>КАФЕДРА АВІАЦІЙНОЇ ПСИХОЛОГІЇ</w:t>
      </w:r>
    </w:p>
    <w:p w:rsidR="006B4B5E" w:rsidRPr="00B52F15" w:rsidRDefault="006B4B5E" w:rsidP="006B4B5E">
      <w:pPr>
        <w:ind w:firstLine="709"/>
        <w:jc w:val="center"/>
        <w:rPr>
          <w:rFonts w:ascii="Times New Roman" w:hAnsi="Times New Roman"/>
          <w:sz w:val="28"/>
          <w:szCs w:val="28"/>
          <w:lang w:val="uk-UA" w:eastAsia="ar-SA"/>
        </w:rPr>
      </w:pPr>
    </w:p>
    <w:p w:rsidR="006B4B5E" w:rsidRPr="00B52F15" w:rsidRDefault="006B4B5E" w:rsidP="006B4B5E">
      <w:pPr>
        <w:ind w:firstLine="709"/>
        <w:jc w:val="center"/>
        <w:rPr>
          <w:rFonts w:ascii="Times New Roman" w:hAnsi="Times New Roman"/>
          <w:sz w:val="28"/>
          <w:szCs w:val="28"/>
          <w:lang w:val="uk-UA" w:eastAsia="ar-SA"/>
        </w:rPr>
      </w:pPr>
    </w:p>
    <w:p w:rsidR="006B4B5E" w:rsidRPr="00B52F15" w:rsidRDefault="006B4B5E" w:rsidP="006B4B5E">
      <w:pPr>
        <w:ind w:firstLine="709"/>
        <w:jc w:val="center"/>
        <w:rPr>
          <w:rFonts w:ascii="Times New Roman" w:hAnsi="Times New Roman"/>
          <w:sz w:val="28"/>
          <w:szCs w:val="28"/>
          <w:lang w:val="uk-UA" w:eastAsia="ar-SA"/>
        </w:rPr>
      </w:pPr>
    </w:p>
    <w:p w:rsidR="006B4B5E" w:rsidRPr="00B52F15" w:rsidRDefault="006B4B5E" w:rsidP="006B4B5E">
      <w:pPr>
        <w:ind w:firstLine="709"/>
        <w:jc w:val="center"/>
        <w:rPr>
          <w:rFonts w:ascii="Times New Roman" w:hAnsi="Times New Roman"/>
          <w:sz w:val="28"/>
          <w:szCs w:val="28"/>
          <w:lang w:val="uk-UA" w:eastAsia="ar-SA"/>
        </w:rPr>
      </w:pPr>
    </w:p>
    <w:p w:rsidR="006B4B5E" w:rsidRPr="00B52F15" w:rsidRDefault="006B4B5E" w:rsidP="006B4B5E">
      <w:pPr>
        <w:ind w:firstLine="709"/>
        <w:jc w:val="center"/>
        <w:rPr>
          <w:rFonts w:ascii="Times New Roman" w:hAnsi="Times New Roman"/>
          <w:sz w:val="28"/>
          <w:szCs w:val="28"/>
          <w:lang w:val="uk-UA" w:eastAsia="ar-SA"/>
        </w:rPr>
      </w:pPr>
    </w:p>
    <w:p w:rsidR="006B4B5E" w:rsidRPr="00B52F15" w:rsidRDefault="006B4B5E" w:rsidP="006B4B5E">
      <w:pPr>
        <w:ind w:firstLine="709"/>
        <w:jc w:val="center"/>
        <w:rPr>
          <w:rFonts w:ascii="Times New Roman" w:hAnsi="Times New Roman"/>
          <w:sz w:val="28"/>
          <w:szCs w:val="28"/>
          <w:lang w:val="uk-UA" w:eastAsia="ar-SA"/>
        </w:rPr>
      </w:pPr>
    </w:p>
    <w:p w:rsidR="006B4B5E" w:rsidRPr="00B52F15" w:rsidRDefault="006B4B5E" w:rsidP="006B4B5E">
      <w:pPr>
        <w:ind w:firstLine="709"/>
        <w:jc w:val="center"/>
        <w:rPr>
          <w:rFonts w:ascii="Times New Roman" w:hAnsi="Times New Roman"/>
          <w:sz w:val="28"/>
          <w:szCs w:val="28"/>
          <w:lang w:val="uk-UA" w:eastAsia="ar-SA"/>
        </w:rPr>
      </w:pPr>
    </w:p>
    <w:p w:rsidR="006B4B5E" w:rsidRPr="00B52F15" w:rsidRDefault="006B4B5E" w:rsidP="006B4B5E">
      <w:pPr>
        <w:ind w:firstLine="709"/>
        <w:jc w:val="center"/>
        <w:rPr>
          <w:rFonts w:ascii="Times New Roman" w:hAnsi="Times New Roman"/>
          <w:sz w:val="28"/>
          <w:szCs w:val="28"/>
          <w:lang w:val="uk-UA" w:eastAsia="ar-SA"/>
        </w:rPr>
      </w:pPr>
    </w:p>
    <w:p w:rsidR="006B4B5E" w:rsidRPr="00B52F15" w:rsidRDefault="006B4B5E" w:rsidP="006B4B5E">
      <w:pPr>
        <w:ind w:firstLine="709"/>
        <w:jc w:val="center"/>
        <w:rPr>
          <w:rFonts w:ascii="Times New Roman" w:hAnsi="Times New Roman"/>
          <w:sz w:val="28"/>
          <w:szCs w:val="28"/>
          <w:lang w:val="uk-UA" w:eastAsia="ar-SA"/>
        </w:rPr>
      </w:pPr>
      <w:r w:rsidRPr="00573EB2">
        <w:rPr>
          <w:rFonts w:ascii="Times New Roman" w:hAnsi="Times New Roman"/>
          <w:b/>
          <w:caps/>
          <w:sz w:val="32"/>
          <w:szCs w:val="28"/>
          <w:lang w:val="uk-UA" w:eastAsia="ar-SA"/>
        </w:rPr>
        <w:t>Методичні рекомендації з підготовки студентів до практичних  занять</w:t>
      </w:r>
    </w:p>
    <w:p w:rsidR="006B4B5E" w:rsidRPr="00573EB2" w:rsidRDefault="006B4B5E" w:rsidP="006B4B5E">
      <w:pPr>
        <w:jc w:val="center"/>
        <w:rPr>
          <w:rFonts w:ascii="Times New Roman" w:hAnsi="Times New Roman"/>
          <w:sz w:val="32"/>
          <w:szCs w:val="28"/>
          <w:lang w:val="uk-UA" w:eastAsia="ar-SA"/>
        </w:rPr>
      </w:pPr>
      <w:r>
        <w:rPr>
          <w:rFonts w:ascii="Times New Roman" w:hAnsi="Times New Roman"/>
          <w:sz w:val="32"/>
          <w:szCs w:val="28"/>
          <w:lang w:val="uk-UA" w:eastAsia="ar-SA"/>
        </w:rPr>
        <w:t>з дисципліни «Диференціальна психологія</w:t>
      </w:r>
      <w:r w:rsidRPr="00573EB2">
        <w:rPr>
          <w:rFonts w:ascii="Times New Roman" w:hAnsi="Times New Roman"/>
          <w:sz w:val="32"/>
          <w:szCs w:val="28"/>
          <w:lang w:val="uk-UA" w:eastAsia="ar-SA"/>
        </w:rPr>
        <w:t>»</w:t>
      </w:r>
    </w:p>
    <w:p w:rsidR="006B4B5E" w:rsidRPr="00573EB2" w:rsidRDefault="006B4B5E" w:rsidP="006B4B5E">
      <w:pPr>
        <w:jc w:val="center"/>
        <w:rPr>
          <w:rFonts w:ascii="Times New Roman" w:hAnsi="Times New Roman"/>
          <w:sz w:val="32"/>
          <w:szCs w:val="28"/>
          <w:lang w:val="uk-UA" w:eastAsia="ar-SA"/>
        </w:rPr>
      </w:pPr>
      <w:r w:rsidRPr="00573EB2">
        <w:rPr>
          <w:rFonts w:ascii="Times New Roman" w:hAnsi="Times New Roman"/>
          <w:sz w:val="32"/>
          <w:szCs w:val="28"/>
          <w:lang w:val="uk-UA" w:eastAsia="ar-SA"/>
        </w:rPr>
        <w:t>за спеціальністю 053 «Психологія»</w:t>
      </w:r>
    </w:p>
    <w:p w:rsidR="006B4B5E" w:rsidRPr="00573EB2" w:rsidRDefault="006B4B5E" w:rsidP="006B4B5E">
      <w:pPr>
        <w:ind w:firstLine="3969"/>
        <w:jc w:val="right"/>
        <w:rPr>
          <w:rFonts w:ascii="Times New Roman" w:hAnsi="Times New Roman"/>
          <w:sz w:val="32"/>
          <w:szCs w:val="28"/>
          <w:lang w:val="uk-UA" w:eastAsia="ar-SA"/>
        </w:rPr>
      </w:pPr>
    </w:p>
    <w:p w:rsidR="006B4B5E" w:rsidRPr="00573EB2" w:rsidRDefault="006B4B5E" w:rsidP="006B4B5E">
      <w:pPr>
        <w:ind w:firstLine="3969"/>
        <w:jc w:val="right"/>
        <w:rPr>
          <w:rFonts w:ascii="Times New Roman" w:hAnsi="Times New Roman"/>
          <w:sz w:val="32"/>
          <w:szCs w:val="28"/>
          <w:lang w:val="uk-UA" w:eastAsia="ar-SA"/>
        </w:rPr>
      </w:pPr>
    </w:p>
    <w:p w:rsidR="006B4B5E" w:rsidRDefault="006B4B5E" w:rsidP="006B4B5E">
      <w:pPr>
        <w:rPr>
          <w:rFonts w:ascii="Times New Roman" w:hAnsi="Times New Roman"/>
          <w:sz w:val="32"/>
          <w:szCs w:val="28"/>
          <w:lang w:val="uk-UA" w:eastAsia="ar-SA"/>
        </w:rPr>
      </w:pPr>
    </w:p>
    <w:p w:rsidR="006B4B5E" w:rsidRDefault="006B4B5E" w:rsidP="006B4B5E">
      <w:pPr>
        <w:rPr>
          <w:rFonts w:ascii="Times New Roman" w:hAnsi="Times New Roman"/>
          <w:sz w:val="32"/>
          <w:szCs w:val="28"/>
          <w:lang w:val="uk-UA" w:eastAsia="ar-SA"/>
        </w:rPr>
      </w:pPr>
    </w:p>
    <w:p w:rsidR="006B4B5E" w:rsidRDefault="006B4B5E" w:rsidP="006B4B5E">
      <w:pPr>
        <w:rPr>
          <w:rFonts w:ascii="Times New Roman" w:hAnsi="Times New Roman"/>
          <w:sz w:val="32"/>
          <w:szCs w:val="28"/>
          <w:lang w:val="uk-UA" w:eastAsia="ar-SA"/>
        </w:rPr>
      </w:pPr>
    </w:p>
    <w:p w:rsidR="006B4B5E" w:rsidRDefault="006B4B5E" w:rsidP="006B4B5E">
      <w:pPr>
        <w:rPr>
          <w:rFonts w:ascii="Times New Roman" w:hAnsi="Times New Roman"/>
          <w:sz w:val="32"/>
          <w:szCs w:val="28"/>
          <w:lang w:val="uk-UA" w:eastAsia="ar-SA"/>
        </w:rPr>
      </w:pPr>
    </w:p>
    <w:p w:rsidR="006B4B5E" w:rsidRDefault="006B4B5E" w:rsidP="006B4B5E">
      <w:pPr>
        <w:rPr>
          <w:rFonts w:ascii="Times New Roman" w:hAnsi="Times New Roman"/>
          <w:sz w:val="32"/>
          <w:szCs w:val="28"/>
          <w:lang w:val="uk-UA" w:eastAsia="ar-SA"/>
        </w:rPr>
      </w:pPr>
    </w:p>
    <w:p w:rsidR="006B4B5E" w:rsidRDefault="006B4B5E" w:rsidP="006B4B5E">
      <w:pPr>
        <w:rPr>
          <w:rFonts w:ascii="Times New Roman" w:hAnsi="Times New Roman"/>
          <w:sz w:val="32"/>
          <w:szCs w:val="28"/>
          <w:lang w:val="uk-UA" w:eastAsia="ar-SA"/>
        </w:rPr>
      </w:pPr>
    </w:p>
    <w:p w:rsidR="006B4B5E" w:rsidRDefault="006B4B5E" w:rsidP="006B4B5E">
      <w:pPr>
        <w:rPr>
          <w:rFonts w:ascii="Times New Roman" w:hAnsi="Times New Roman"/>
          <w:sz w:val="32"/>
          <w:szCs w:val="28"/>
          <w:lang w:val="uk-UA" w:eastAsia="ar-SA"/>
        </w:rPr>
      </w:pPr>
    </w:p>
    <w:p w:rsidR="006B4B5E" w:rsidRPr="00573EB2" w:rsidRDefault="006B4B5E" w:rsidP="006B4B5E">
      <w:pPr>
        <w:ind w:firstLine="3969"/>
        <w:jc w:val="right"/>
        <w:rPr>
          <w:rFonts w:ascii="Times New Roman" w:hAnsi="Times New Roman"/>
          <w:sz w:val="32"/>
          <w:szCs w:val="28"/>
          <w:lang w:val="uk-UA" w:eastAsia="ar-SA"/>
        </w:rPr>
      </w:pPr>
    </w:p>
    <w:p w:rsidR="006B4B5E" w:rsidRPr="00D921F4" w:rsidRDefault="006B4B5E" w:rsidP="006B4B5E">
      <w:pPr>
        <w:ind w:firstLine="3969"/>
        <w:jc w:val="right"/>
        <w:rPr>
          <w:rFonts w:ascii="Times New Roman" w:hAnsi="Times New Roman"/>
          <w:sz w:val="28"/>
          <w:szCs w:val="28"/>
          <w:lang w:val="uk-UA" w:eastAsia="ar-SA"/>
        </w:rPr>
      </w:pPr>
      <w:r>
        <w:rPr>
          <w:rFonts w:ascii="Times New Roman" w:hAnsi="Times New Roman"/>
          <w:sz w:val="32"/>
          <w:szCs w:val="28"/>
          <w:lang w:val="uk-UA" w:eastAsia="ar-SA"/>
        </w:rPr>
        <w:t xml:space="preserve">   </w:t>
      </w:r>
      <w:r w:rsidRPr="00D921F4">
        <w:rPr>
          <w:rFonts w:ascii="Times New Roman" w:hAnsi="Times New Roman"/>
          <w:sz w:val="28"/>
          <w:szCs w:val="28"/>
          <w:lang w:val="uk-UA" w:eastAsia="ar-SA"/>
        </w:rPr>
        <w:t xml:space="preserve">Укладач: </w:t>
      </w:r>
    </w:p>
    <w:p w:rsidR="006B4B5E" w:rsidRPr="00D921F4" w:rsidRDefault="006B4B5E" w:rsidP="006B4B5E">
      <w:pPr>
        <w:ind w:firstLine="3969"/>
        <w:jc w:val="right"/>
        <w:rPr>
          <w:sz w:val="28"/>
          <w:szCs w:val="28"/>
          <w:lang w:val="ru-RU"/>
        </w:rPr>
      </w:pPr>
    </w:p>
    <w:p w:rsidR="006B4B5E" w:rsidRPr="00D921F4" w:rsidRDefault="006B4B5E" w:rsidP="006B4B5E">
      <w:pPr>
        <w:ind w:left="3119"/>
        <w:jc w:val="right"/>
        <w:rPr>
          <w:rFonts w:ascii="Times New Roman" w:hAnsi="Times New Roman"/>
          <w:sz w:val="28"/>
          <w:szCs w:val="28"/>
          <w:lang w:val="ru-RU"/>
        </w:rPr>
      </w:pPr>
      <w:r w:rsidRPr="00D921F4">
        <w:rPr>
          <w:rFonts w:ascii="Times New Roman" w:hAnsi="Times New Roman"/>
          <w:sz w:val="28"/>
          <w:szCs w:val="28"/>
          <w:lang w:val="ru-RU"/>
        </w:rPr>
        <w:t xml:space="preserve"> доцент </w:t>
      </w:r>
      <w:proofErr w:type="spellStart"/>
      <w:r w:rsidRPr="00D921F4">
        <w:rPr>
          <w:rFonts w:ascii="Times New Roman" w:hAnsi="Times New Roman"/>
          <w:sz w:val="28"/>
          <w:szCs w:val="28"/>
          <w:lang w:val="ru-RU"/>
        </w:rPr>
        <w:t>кафедри</w:t>
      </w:r>
      <w:proofErr w:type="spellEnd"/>
      <w:r w:rsidRPr="00D921F4">
        <w:rPr>
          <w:rFonts w:ascii="Times New Roman" w:hAnsi="Times New Roman"/>
          <w:sz w:val="28"/>
          <w:szCs w:val="28"/>
          <w:lang w:val="ru-RU"/>
        </w:rPr>
        <w:t xml:space="preserve"> </w:t>
      </w:r>
      <w:proofErr w:type="spellStart"/>
      <w:r w:rsidRPr="00D921F4">
        <w:rPr>
          <w:rFonts w:ascii="Times New Roman" w:hAnsi="Times New Roman"/>
          <w:sz w:val="28"/>
          <w:szCs w:val="28"/>
          <w:lang w:val="ru-RU"/>
        </w:rPr>
        <w:t>авіаційної</w:t>
      </w:r>
      <w:proofErr w:type="spellEnd"/>
      <w:r w:rsidRPr="00D921F4">
        <w:rPr>
          <w:rFonts w:ascii="Times New Roman" w:hAnsi="Times New Roman"/>
          <w:sz w:val="28"/>
          <w:szCs w:val="28"/>
          <w:lang w:val="ru-RU"/>
        </w:rPr>
        <w:t xml:space="preserve"> </w:t>
      </w:r>
      <w:proofErr w:type="spellStart"/>
      <w:r w:rsidRPr="00D921F4">
        <w:rPr>
          <w:rFonts w:ascii="Times New Roman" w:hAnsi="Times New Roman"/>
          <w:sz w:val="28"/>
          <w:szCs w:val="28"/>
          <w:lang w:val="ru-RU"/>
        </w:rPr>
        <w:t>психології</w:t>
      </w:r>
      <w:proofErr w:type="spellEnd"/>
      <w:r w:rsidRPr="00D921F4">
        <w:rPr>
          <w:rFonts w:ascii="Times New Roman" w:hAnsi="Times New Roman"/>
          <w:sz w:val="28"/>
          <w:szCs w:val="28"/>
          <w:lang w:val="ru-RU"/>
        </w:rPr>
        <w:t xml:space="preserve"> </w:t>
      </w:r>
      <w:proofErr w:type="spellStart"/>
      <w:r w:rsidRPr="00D921F4">
        <w:rPr>
          <w:rFonts w:ascii="Times New Roman" w:hAnsi="Times New Roman"/>
          <w:sz w:val="28"/>
          <w:szCs w:val="28"/>
          <w:lang w:val="ru-RU"/>
        </w:rPr>
        <w:t>О.В.Сечейко</w:t>
      </w:r>
      <w:proofErr w:type="spellEnd"/>
    </w:p>
    <w:p w:rsidR="006B4B5E" w:rsidRPr="00D921F4" w:rsidRDefault="006B4B5E" w:rsidP="006B4B5E">
      <w:pPr>
        <w:ind w:left="3119"/>
        <w:rPr>
          <w:rFonts w:ascii="Times New Roman" w:hAnsi="Times New Roman"/>
          <w:b/>
          <w:sz w:val="28"/>
          <w:szCs w:val="28"/>
          <w:lang w:val="ru-RU" w:eastAsia="ar-SA"/>
        </w:rPr>
      </w:pPr>
    </w:p>
    <w:p w:rsidR="006B4B5E" w:rsidRPr="00D921F4" w:rsidRDefault="006B4B5E" w:rsidP="006B4B5E">
      <w:pPr>
        <w:ind w:firstLine="3969"/>
        <w:jc w:val="right"/>
        <w:rPr>
          <w:sz w:val="28"/>
          <w:szCs w:val="28"/>
          <w:lang w:val="ru-RU"/>
        </w:rPr>
      </w:pPr>
    </w:p>
    <w:p w:rsidR="006B4B5E" w:rsidRPr="00D921F4" w:rsidRDefault="006B4B5E" w:rsidP="006B4B5E">
      <w:pPr>
        <w:ind w:firstLine="3969"/>
        <w:jc w:val="right"/>
        <w:rPr>
          <w:sz w:val="28"/>
          <w:szCs w:val="28"/>
          <w:lang w:val="ru-RU"/>
        </w:rPr>
      </w:pPr>
    </w:p>
    <w:p w:rsidR="006B4B5E" w:rsidRPr="00D921F4" w:rsidRDefault="006B4B5E" w:rsidP="006B4B5E">
      <w:pPr>
        <w:ind w:firstLine="3969"/>
        <w:jc w:val="right"/>
        <w:rPr>
          <w:rFonts w:ascii="Times New Roman" w:hAnsi="Times New Roman"/>
          <w:sz w:val="28"/>
          <w:szCs w:val="28"/>
          <w:lang w:val="uk-UA" w:eastAsia="ar-SA"/>
        </w:rPr>
      </w:pPr>
      <w:r w:rsidRPr="00D921F4">
        <w:rPr>
          <w:rFonts w:ascii="Times New Roman" w:hAnsi="Times New Roman"/>
          <w:sz w:val="28"/>
          <w:szCs w:val="28"/>
          <w:lang w:val="uk-UA" w:eastAsia="ar-SA"/>
        </w:rPr>
        <w:t>Методичні рекомендації розглянуті та схвалені на засіданні кафедри авіаційної психології</w:t>
      </w:r>
    </w:p>
    <w:p w:rsidR="006B4B5E" w:rsidRPr="00D921F4" w:rsidRDefault="006B4B5E" w:rsidP="006B4B5E">
      <w:pPr>
        <w:ind w:firstLine="3969"/>
        <w:jc w:val="right"/>
        <w:rPr>
          <w:rFonts w:ascii="Times New Roman" w:hAnsi="Times New Roman"/>
          <w:sz w:val="28"/>
          <w:szCs w:val="28"/>
          <w:lang w:val="uk-UA" w:eastAsia="ar-SA"/>
        </w:rPr>
      </w:pPr>
    </w:p>
    <w:p w:rsidR="006B4B5E" w:rsidRPr="00D921F4" w:rsidRDefault="006B4B5E" w:rsidP="006B4B5E">
      <w:pPr>
        <w:ind w:firstLine="3969"/>
        <w:jc w:val="right"/>
        <w:rPr>
          <w:rFonts w:ascii="Times New Roman" w:hAnsi="Times New Roman"/>
          <w:sz w:val="28"/>
          <w:szCs w:val="28"/>
          <w:lang w:val="uk-UA" w:eastAsia="ar-SA"/>
        </w:rPr>
      </w:pPr>
      <w:r w:rsidRPr="00D921F4">
        <w:rPr>
          <w:rFonts w:ascii="Times New Roman" w:hAnsi="Times New Roman"/>
          <w:sz w:val="28"/>
          <w:szCs w:val="28"/>
          <w:lang w:val="uk-UA" w:eastAsia="ar-SA"/>
        </w:rPr>
        <w:t xml:space="preserve">                                        Протокол № ____ від «___»________ 2016 р.</w:t>
      </w:r>
    </w:p>
    <w:p w:rsidR="006B4B5E" w:rsidRPr="00D921F4" w:rsidRDefault="006B4B5E" w:rsidP="006B4B5E">
      <w:pPr>
        <w:ind w:firstLine="3969"/>
        <w:jc w:val="right"/>
        <w:rPr>
          <w:rFonts w:ascii="Times New Roman" w:hAnsi="Times New Roman"/>
          <w:sz w:val="28"/>
          <w:szCs w:val="28"/>
          <w:lang w:val="uk-UA" w:eastAsia="ar-SA"/>
        </w:rPr>
      </w:pPr>
    </w:p>
    <w:p w:rsidR="006B4B5E" w:rsidRPr="00D921F4" w:rsidRDefault="006B4B5E" w:rsidP="006B4B5E">
      <w:pPr>
        <w:ind w:firstLine="3969"/>
        <w:jc w:val="right"/>
        <w:rPr>
          <w:rFonts w:ascii="Times New Roman" w:hAnsi="Times New Roman"/>
          <w:sz w:val="28"/>
          <w:szCs w:val="28"/>
          <w:lang w:val="uk-UA" w:eastAsia="ar-SA"/>
        </w:rPr>
      </w:pPr>
      <w:r w:rsidRPr="00D921F4">
        <w:rPr>
          <w:rFonts w:ascii="Times New Roman" w:hAnsi="Times New Roman"/>
          <w:sz w:val="28"/>
          <w:szCs w:val="28"/>
          <w:lang w:val="uk-UA" w:eastAsia="ar-SA"/>
        </w:rPr>
        <w:t xml:space="preserve">                                      Завідувач кафедри               Л.В.</w:t>
      </w:r>
      <w:proofErr w:type="spellStart"/>
      <w:r w:rsidRPr="00D921F4">
        <w:rPr>
          <w:rFonts w:ascii="Times New Roman" w:hAnsi="Times New Roman"/>
          <w:sz w:val="28"/>
          <w:szCs w:val="28"/>
          <w:lang w:val="uk-UA" w:eastAsia="ar-SA"/>
        </w:rPr>
        <w:t>Помиткіна</w:t>
      </w:r>
      <w:proofErr w:type="spellEnd"/>
      <w:r w:rsidRPr="00D921F4">
        <w:rPr>
          <w:rFonts w:ascii="Times New Roman" w:hAnsi="Times New Roman"/>
          <w:sz w:val="28"/>
          <w:szCs w:val="28"/>
          <w:lang w:val="uk-UA" w:eastAsia="ar-SA"/>
        </w:rPr>
        <w:t xml:space="preserve"> </w:t>
      </w:r>
    </w:p>
    <w:p w:rsidR="006B4B5E" w:rsidRPr="00B52F15" w:rsidRDefault="006B4B5E" w:rsidP="006B4B5E">
      <w:pPr>
        <w:ind w:firstLine="3969"/>
        <w:jc w:val="right"/>
        <w:rPr>
          <w:rFonts w:ascii="Times New Roman" w:hAnsi="Times New Roman"/>
          <w:lang w:val="uk-UA" w:eastAsia="ar-SA"/>
        </w:rPr>
      </w:pPr>
    </w:p>
    <w:p w:rsidR="006B4B5E" w:rsidRDefault="006B4B5E" w:rsidP="006B4B5E">
      <w:pPr>
        <w:jc w:val="right"/>
        <w:rPr>
          <w:rFonts w:ascii="Times New Roman" w:hAnsi="Times New Roman"/>
          <w:b/>
          <w:lang w:val="uk-UA" w:eastAsia="ar-SA"/>
        </w:rPr>
      </w:pPr>
    </w:p>
    <w:p w:rsidR="006B4B5E" w:rsidRDefault="006B4B5E" w:rsidP="006B4B5E">
      <w:pPr>
        <w:jc w:val="right"/>
        <w:rPr>
          <w:rFonts w:ascii="Times New Roman" w:hAnsi="Times New Roman"/>
          <w:b/>
          <w:lang w:val="uk-UA" w:eastAsia="ar-SA"/>
        </w:rPr>
      </w:pPr>
    </w:p>
    <w:p w:rsidR="006B4B5E" w:rsidRDefault="006B4B5E" w:rsidP="006B4B5E">
      <w:pPr>
        <w:jc w:val="right"/>
        <w:rPr>
          <w:rFonts w:ascii="Times New Roman" w:hAnsi="Times New Roman"/>
          <w:b/>
          <w:lang w:val="uk-UA" w:eastAsia="ar-SA"/>
        </w:rPr>
      </w:pPr>
      <w:bookmarkStart w:id="0" w:name="_GoBack"/>
      <w:bookmarkEnd w:id="0"/>
      <w:r w:rsidRPr="00B52F15">
        <w:rPr>
          <w:rFonts w:ascii="Times New Roman" w:hAnsi="Times New Roman"/>
          <w:b/>
          <w:lang w:val="uk-UA" w:eastAsia="ar-SA"/>
        </w:rPr>
        <w:lastRenderedPageBreak/>
        <w:t xml:space="preserve">Зразок </w:t>
      </w:r>
      <w:r>
        <w:rPr>
          <w:rFonts w:ascii="Times New Roman" w:hAnsi="Times New Roman"/>
          <w:b/>
          <w:lang w:val="uk-UA" w:eastAsia="ar-SA"/>
        </w:rPr>
        <w:t xml:space="preserve">методичних рекомендацій </w:t>
      </w:r>
    </w:p>
    <w:p w:rsidR="006B4B5E" w:rsidRPr="00B52F15" w:rsidRDefault="006B4B5E" w:rsidP="006B4B5E">
      <w:pPr>
        <w:jc w:val="right"/>
        <w:rPr>
          <w:rFonts w:ascii="Times New Roman" w:hAnsi="Times New Roman"/>
          <w:b/>
          <w:lang w:val="uk-UA" w:eastAsia="ar-SA"/>
        </w:rPr>
      </w:pPr>
      <w:r>
        <w:rPr>
          <w:rFonts w:ascii="Times New Roman" w:hAnsi="Times New Roman"/>
          <w:b/>
          <w:lang w:val="uk-UA" w:eastAsia="ar-SA"/>
        </w:rPr>
        <w:t>з підготовки до практичних занять</w:t>
      </w:r>
    </w:p>
    <w:p w:rsidR="006B4B5E" w:rsidRPr="00103046" w:rsidRDefault="006B4B5E" w:rsidP="006B4B5E">
      <w:pPr>
        <w:rPr>
          <w:rFonts w:ascii="Times New Roman" w:hAnsi="Times New Roman"/>
          <w:sz w:val="22"/>
          <w:szCs w:val="20"/>
          <w:lang w:val="uk-UA" w:eastAsia="ar-SA"/>
        </w:rPr>
      </w:pPr>
    </w:p>
    <w:p w:rsidR="006B4B5E" w:rsidRDefault="006B4B5E" w:rsidP="006B4B5E">
      <w:pPr>
        <w:pStyle w:val="3"/>
        <w:jc w:val="center"/>
        <w:rPr>
          <w:sz w:val="28"/>
          <w:szCs w:val="28"/>
        </w:rPr>
      </w:pPr>
      <w:r w:rsidRPr="00660426">
        <w:rPr>
          <w:sz w:val="28"/>
          <w:szCs w:val="28"/>
        </w:rPr>
        <w:t>Модуль № 1</w:t>
      </w:r>
    </w:p>
    <w:p w:rsidR="006B4B5E" w:rsidRPr="001B1F0F" w:rsidRDefault="006B4B5E" w:rsidP="006B4B5E">
      <w:pPr>
        <w:pStyle w:val="3"/>
        <w:jc w:val="both"/>
        <w:rPr>
          <w:sz w:val="24"/>
          <w:szCs w:val="24"/>
        </w:rPr>
      </w:pPr>
      <w:r w:rsidRPr="001836C1">
        <w:rPr>
          <w:sz w:val="24"/>
          <w:szCs w:val="24"/>
        </w:rPr>
        <w:t>"</w:t>
      </w:r>
      <w:r w:rsidRPr="001B1F0F">
        <w:rPr>
          <w:sz w:val="24"/>
          <w:szCs w:val="24"/>
        </w:rPr>
        <w:t xml:space="preserve">Теоретико-методологічні основи диференціальної психології. </w:t>
      </w:r>
      <w:proofErr w:type="spellStart"/>
      <w:r w:rsidRPr="001B1F0F">
        <w:rPr>
          <w:sz w:val="24"/>
          <w:szCs w:val="24"/>
        </w:rPr>
        <w:t>Природозумовленні</w:t>
      </w:r>
      <w:proofErr w:type="spellEnd"/>
      <w:r w:rsidRPr="001B1F0F">
        <w:rPr>
          <w:sz w:val="24"/>
          <w:szCs w:val="24"/>
        </w:rPr>
        <w:t xml:space="preserve"> чинники індивіду</w:t>
      </w:r>
      <w:r w:rsidRPr="001B1F0F">
        <w:rPr>
          <w:sz w:val="24"/>
          <w:szCs w:val="24"/>
        </w:rPr>
        <w:t>а</w:t>
      </w:r>
      <w:r w:rsidRPr="001B1F0F">
        <w:rPr>
          <w:sz w:val="24"/>
          <w:szCs w:val="24"/>
        </w:rPr>
        <w:t>льних відмінностей "</w:t>
      </w:r>
    </w:p>
    <w:p w:rsidR="006B4B5E" w:rsidRPr="001B1F0F" w:rsidRDefault="006B4B5E" w:rsidP="006B4B5E">
      <w:pPr>
        <w:pStyle w:val="3"/>
        <w:jc w:val="both"/>
        <w:rPr>
          <w:sz w:val="24"/>
          <w:szCs w:val="24"/>
        </w:rPr>
      </w:pPr>
    </w:p>
    <w:p w:rsidR="006B4B5E" w:rsidRPr="001836C1" w:rsidRDefault="006B4B5E" w:rsidP="006B4B5E">
      <w:pPr>
        <w:pStyle w:val="3"/>
        <w:jc w:val="both"/>
        <w:rPr>
          <w:sz w:val="24"/>
          <w:szCs w:val="24"/>
        </w:rPr>
      </w:pPr>
      <w:r>
        <w:rPr>
          <w:sz w:val="24"/>
          <w:szCs w:val="24"/>
        </w:rPr>
        <w:t>Практичне заняття 1.4</w:t>
      </w:r>
      <w:r w:rsidRPr="001836C1">
        <w:rPr>
          <w:sz w:val="24"/>
          <w:szCs w:val="24"/>
        </w:rPr>
        <w:t xml:space="preserve"> </w:t>
      </w:r>
    </w:p>
    <w:p w:rsidR="006B4B5E" w:rsidRDefault="006B4B5E" w:rsidP="006B4B5E">
      <w:pPr>
        <w:pStyle w:val="3"/>
        <w:numPr>
          <w:ilvl w:val="0"/>
          <w:numId w:val="1"/>
        </w:numPr>
        <w:jc w:val="both"/>
        <w:rPr>
          <w:b w:val="0"/>
          <w:bCs w:val="0"/>
          <w:sz w:val="24"/>
          <w:szCs w:val="24"/>
          <w:lang w:eastAsia="ru-RU"/>
        </w:rPr>
      </w:pPr>
      <w:r w:rsidRPr="001B1F0F">
        <w:rPr>
          <w:b w:val="0"/>
          <w:bCs w:val="0"/>
          <w:sz w:val="24"/>
          <w:szCs w:val="24"/>
          <w:lang w:eastAsia="ru-RU"/>
        </w:rPr>
        <w:t xml:space="preserve">Системно - структурний підхід до вивчення індивідуальності. </w:t>
      </w:r>
    </w:p>
    <w:p w:rsidR="006B4B5E" w:rsidRPr="001B1F0F" w:rsidRDefault="006B4B5E" w:rsidP="006B4B5E">
      <w:pPr>
        <w:pStyle w:val="3"/>
        <w:numPr>
          <w:ilvl w:val="0"/>
          <w:numId w:val="1"/>
        </w:numPr>
        <w:jc w:val="both"/>
        <w:rPr>
          <w:b w:val="0"/>
          <w:sz w:val="24"/>
          <w:szCs w:val="24"/>
        </w:rPr>
      </w:pPr>
      <w:r w:rsidRPr="001B1F0F">
        <w:rPr>
          <w:b w:val="0"/>
          <w:bCs w:val="0"/>
          <w:color w:val="000000"/>
          <w:sz w:val="24"/>
          <w:szCs w:val="24"/>
          <w:lang w:eastAsia="ru-RU"/>
        </w:rPr>
        <w:t>Основні принципи системного підходу.</w:t>
      </w:r>
      <w:r w:rsidRPr="001B1F0F">
        <w:rPr>
          <w:b w:val="0"/>
          <w:bCs w:val="0"/>
          <w:sz w:val="24"/>
          <w:szCs w:val="24"/>
          <w:lang w:eastAsia="ru-RU"/>
        </w:rPr>
        <w:t xml:space="preserve"> </w:t>
      </w:r>
    </w:p>
    <w:p w:rsidR="006B4B5E" w:rsidRPr="001B1F0F" w:rsidRDefault="006B4B5E" w:rsidP="006B4B5E">
      <w:pPr>
        <w:pStyle w:val="3"/>
        <w:numPr>
          <w:ilvl w:val="0"/>
          <w:numId w:val="1"/>
        </w:numPr>
        <w:jc w:val="both"/>
        <w:rPr>
          <w:b w:val="0"/>
          <w:sz w:val="24"/>
          <w:szCs w:val="24"/>
        </w:rPr>
      </w:pPr>
      <w:r w:rsidRPr="001B1F0F">
        <w:rPr>
          <w:b w:val="0"/>
          <w:bCs w:val="0"/>
          <w:color w:val="000000"/>
          <w:sz w:val="24"/>
          <w:szCs w:val="24"/>
          <w:lang w:eastAsia="ru-RU"/>
        </w:rPr>
        <w:t xml:space="preserve">Теорії індивідуальності С.Л. </w:t>
      </w:r>
      <w:proofErr w:type="spellStart"/>
      <w:r w:rsidRPr="001B1F0F">
        <w:rPr>
          <w:b w:val="0"/>
          <w:bCs w:val="0"/>
          <w:color w:val="000000"/>
          <w:sz w:val="24"/>
          <w:szCs w:val="24"/>
          <w:lang w:eastAsia="ru-RU"/>
        </w:rPr>
        <w:t>Рубінштейна</w:t>
      </w:r>
      <w:proofErr w:type="spellEnd"/>
      <w:r w:rsidRPr="001B1F0F">
        <w:rPr>
          <w:b w:val="0"/>
          <w:bCs w:val="0"/>
          <w:color w:val="000000"/>
          <w:sz w:val="24"/>
          <w:szCs w:val="24"/>
          <w:lang w:eastAsia="ru-RU"/>
        </w:rPr>
        <w:t>, Б.Г. Ананьєва,</w:t>
      </w:r>
      <w:r w:rsidRPr="001B1F0F">
        <w:rPr>
          <w:b w:val="0"/>
          <w:bCs w:val="0"/>
          <w:sz w:val="24"/>
          <w:szCs w:val="24"/>
          <w:lang w:eastAsia="ru-RU"/>
        </w:rPr>
        <w:t xml:space="preserve"> К.К. Платонова. </w:t>
      </w:r>
    </w:p>
    <w:p w:rsidR="006B4B5E" w:rsidRPr="002A4119" w:rsidRDefault="006B4B5E" w:rsidP="006B4B5E">
      <w:pPr>
        <w:pStyle w:val="3"/>
        <w:numPr>
          <w:ilvl w:val="0"/>
          <w:numId w:val="1"/>
        </w:numPr>
        <w:jc w:val="both"/>
        <w:rPr>
          <w:bCs w:val="0"/>
          <w:sz w:val="24"/>
          <w:szCs w:val="24"/>
          <w:lang w:eastAsia="ru-RU"/>
        </w:rPr>
      </w:pPr>
      <w:r w:rsidRPr="001B1F0F">
        <w:rPr>
          <w:b w:val="0"/>
          <w:color w:val="000000"/>
          <w:spacing w:val="-10"/>
          <w:sz w:val="24"/>
          <w:szCs w:val="24"/>
          <w:lang w:eastAsia="ru-RU"/>
        </w:rPr>
        <w:t xml:space="preserve">Теорія інтегральної індивідуальності В.С. </w:t>
      </w:r>
      <w:proofErr w:type="spellStart"/>
      <w:r w:rsidRPr="001B1F0F">
        <w:rPr>
          <w:b w:val="0"/>
          <w:color w:val="000000"/>
          <w:spacing w:val="-10"/>
          <w:sz w:val="24"/>
          <w:szCs w:val="24"/>
          <w:lang w:eastAsia="ru-RU"/>
        </w:rPr>
        <w:t>Мерліна</w:t>
      </w:r>
      <w:proofErr w:type="spellEnd"/>
      <w:r w:rsidRPr="001B1F0F">
        <w:rPr>
          <w:b w:val="0"/>
          <w:color w:val="000000"/>
          <w:spacing w:val="-10"/>
          <w:sz w:val="24"/>
          <w:szCs w:val="24"/>
          <w:lang w:eastAsia="ru-RU"/>
        </w:rPr>
        <w:t>.</w:t>
      </w:r>
    </w:p>
    <w:p w:rsidR="006B4B5E" w:rsidRPr="002A4119" w:rsidRDefault="006B4B5E" w:rsidP="006B4B5E">
      <w:pPr>
        <w:pStyle w:val="3"/>
        <w:numPr>
          <w:ilvl w:val="0"/>
          <w:numId w:val="1"/>
        </w:numPr>
        <w:jc w:val="both"/>
        <w:rPr>
          <w:b w:val="0"/>
          <w:bCs w:val="0"/>
          <w:sz w:val="24"/>
          <w:szCs w:val="24"/>
          <w:lang w:eastAsia="ru-RU"/>
        </w:rPr>
      </w:pPr>
      <w:r w:rsidRPr="002A4119">
        <w:rPr>
          <w:rStyle w:val="FontStyle405"/>
          <w:b w:val="0"/>
          <w:sz w:val="24"/>
          <w:szCs w:val="24"/>
        </w:rPr>
        <w:t>Сучасні тенденції системного вивчення індивідуальності.</w:t>
      </w:r>
      <w:r w:rsidRPr="002A4119">
        <w:rPr>
          <w:b w:val="0"/>
          <w:bCs w:val="0"/>
          <w:sz w:val="24"/>
          <w:szCs w:val="24"/>
          <w:lang w:eastAsia="ru-RU"/>
        </w:rPr>
        <w:t xml:space="preserve"> </w:t>
      </w:r>
    </w:p>
    <w:p w:rsidR="006B4B5E" w:rsidRPr="0091253D" w:rsidRDefault="006B4B5E" w:rsidP="006B4B5E">
      <w:pPr>
        <w:rPr>
          <w:lang w:val="uk-UA" w:eastAsia="ru-RU" w:bidi="ar-SA"/>
        </w:rPr>
      </w:pPr>
    </w:p>
    <w:p w:rsidR="006B4B5E" w:rsidRDefault="006B4B5E" w:rsidP="006B4B5E">
      <w:pPr>
        <w:pStyle w:val="Style74"/>
        <w:widowControl/>
        <w:spacing w:line="240" w:lineRule="auto"/>
        <w:ind w:firstLine="301"/>
        <w:rPr>
          <w:sz w:val="22"/>
          <w:szCs w:val="22"/>
          <w:lang w:val="uk-UA"/>
        </w:rPr>
      </w:pPr>
      <w:r w:rsidRPr="001B1F0F">
        <w:t xml:space="preserve">У </w:t>
      </w:r>
      <w:proofErr w:type="spellStart"/>
      <w:r w:rsidRPr="001B1F0F">
        <w:t>ході</w:t>
      </w:r>
      <w:proofErr w:type="spellEnd"/>
      <w:r w:rsidRPr="001B1F0F">
        <w:t xml:space="preserve"> </w:t>
      </w:r>
      <w:proofErr w:type="spellStart"/>
      <w:proofErr w:type="gramStart"/>
      <w:r w:rsidRPr="001B1F0F">
        <w:t>п</w:t>
      </w:r>
      <w:proofErr w:type="gramEnd"/>
      <w:r w:rsidRPr="001B1F0F">
        <w:t>ідготовки</w:t>
      </w:r>
      <w:proofErr w:type="spellEnd"/>
      <w:r w:rsidRPr="001B1F0F">
        <w:t xml:space="preserve"> до </w:t>
      </w:r>
      <w:proofErr w:type="spellStart"/>
      <w:r w:rsidRPr="001B1F0F">
        <w:t>першого</w:t>
      </w:r>
      <w:proofErr w:type="spellEnd"/>
      <w:r w:rsidRPr="001B1F0F">
        <w:t xml:space="preserve"> </w:t>
      </w:r>
      <w:proofErr w:type="spellStart"/>
      <w:r w:rsidRPr="001B1F0F">
        <w:t>питання</w:t>
      </w:r>
      <w:proofErr w:type="spellEnd"/>
      <w:r w:rsidRPr="001B1F0F">
        <w:t xml:space="preserve"> </w:t>
      </w:r>
      <w:proofErr w:type="spellStart"/>
      <w:r w:rsidRPr="001B1F0F">
        <w:t>необхідно</w:t>
      </w:r>
      <w:proofErr w:type="spellEnd"/>
      <w:r w:rsidRPr="001B1F0F">
        <w:t xml:space="preserve"> </w:t>
      </w:r>
      <w:proofErr w:type="spellStart"/>
      <w:r w:rsidRPr="001B1F0F">
        <w:t>звернути</w:t>
      </w:r>
      <w:proofErr w:type="spellEnd"/>
      <w:r w:rsidRPr="001B1F0F">
        <w:t xml:space="preserve"> </w:t>
      </w:r>
      <w:proofErr w:type="spellStart"/>
      <w:r w:rsidRPr="001B1F0F">
        <w:t>увагу</w:t>
      </w:r>
      <w:proofErr w:type="spellEnd"/>
      <w:r w:rsidRPr="001B1F0F">
        <w:t xml:space="preserve"> на </w:t>
      </w:r>
      <w:proofErr w:type="spellStart"/>
      <w:r w:rsidRPr="001B1F0F">
        <w:t>принципову</w:t>
      </w:r>
      <w:proofErr w:type="spellEnd"/>
      <w:r w:rsidRPr="001B1F0F">
        <w:t xml:space="preserve"> </w:t>
      </w:r>
      <w:proofErr w:type="spellStart"/>
      <w:r w:rsidRPr="001B1F0F">
        <w:t>різницю</w:t>
      </w:r>
      <w:proofErr w:type="spellEnd"/>
      <w:r w:rsidRPr="001B1F0F">
        <w:t xml:space="preserve"> </w:t>
      </w:r>
      <w:proofErr w:type="spellStart"/>
      <w:r w:rsidRPr="001B1F0F">
        <w:t>між</w:t>
      </w:r>
      <w:proofErr w:type="spellEnd"/>
      <w:r w:rsidRPr="001B1F0F">
        <w:t xml:space="preserve"> </w:t>
      </w:r>
      <w:proofErr w:type="spellStart"/>
      <w:r w:rsidRPr="001B1F0F">
        <w:t>основними</w:t>
      </w:r>
      <w:proofErr w:type="spellEnd"/>
      <w:r w:rsidRPr="001B1F0F">
        <w:t xml:space="preserve">  </w:t>
      </w:r>
      <w:proofErr w:type="spellStart"/>
      <w:r w:rsidRPr="001B1F0F">
        <w:t>підходами</w:t>
      </w:r>
      <w:proofErr w:type="spellEnd"/>
      <w:r w:rsidRPr="001B1F0F">
        <w:t xml:space="preserve">  до </w:t>
      </w:r>
      <w:proofErr w:type="spellStart"/>
      <w:r w:rsidRPr="001B1F0F">
        <w:t>вивчення</w:t>
      </w:r>
      <w:proofErr w:type="spellEnd"/>
      <w:r w:rsidRPr="001B1F0F">
        <w:t xml:space="preserve"> </w:t>
      </w:r>
      <w:proofErr w:type="spellStart"/>
      <w:r w:rsidRPr="001B1F0F">
        <w:t>індивідуальності</w:t>
      </w:r>
      <w:proofErr w:type="spellEnd"/>
      <w:r w:rsidRPr="001B1F0F">
        <w:t>.</w:t>
      </w:r>
      <w:r>
        <w:rPr>
          <w:b/>
        </w:rPr>
        <w:t xml:space="preserve"> </w:t>
      </w:r>
      <w:r>
        <w:rPr>
          <w:sz w:val="22"/>
          <w:szCs w:val="22"/>
          <w:lang w:val="uk-UA"/>
        </w:rPr>
        <w:t xml:space="preserve"> Б</w:t>
      </w:r>
      <w:r w:rsidRPr="001B1F0F">
        <w:rPr>
          <w:sz w:val="22"/>
          <w:szCs w:val="22"/>
          <w:lang w:val="uk-UA"/>
        </w:rPr>
        <w:t>ільшість досліджень з диференціальної психології довгий час носили автономний характер і були спрямовані на вивчення окремих індивідуальних структур – інтелекту, темпераменту, здібностей – без пояснення взаємозв’язку між ними. Системний підхід став активно застосовуватися в диференціальній психології завдяки інтенсивному розвитку і відкриттям у галузі природничих наук. Ідеї цілісності особистості перестали бути виключно філософською категорією, натомість виникла сукупність питань, які стали предметом емпіричного дослідження. При розробці системних теорій індивідуальності вчені стали враховувати дані біології, генетики, фізіології вищої нервової діяльності. Успіхи в розвитку природознавства спонукали також до застосування в психології об’єктивних апаратних методів пізнання природи внутрішнього світу людини в її різноманітних складних взаємозв’язках з навколишньою дійсністю.</w:t>
      </w:r>
    </w:p>
    <w:p w:rsidR="006B4B5E" w:rsidRPr="0091253D" w:rsidRDefault="006B4B5E" w:rsidP="006B4B5E">
      <w:pPr>
        <w:shd w:val="clear" w:color="auto" w:fill="FFFFFF"/>
        <w:ind w:firstLine="301"/>
        <w:jc w:val="both"/>
        <w:rPr>
          <w:rFonts w:ascii="Times New Roman" w:hAnsi="Times New Roman"/>
          <w:sz w:val="22"/>
          <w:szCs w:val="22"/>
          <w:lang w:val="uk-UA" w:eastAsia="ru-RU" w:bidi="ar-SA"/>
        </w:rPr>
      </w:pPr>
      <w:r w:rsidRPr="0091253D">
        <w:rPr>
          <w:rFonts w:ascii="Times New Roman" w:hAnsi="Times New Roman"/>
          <w:lang w:val="uk-UA"/>
        </w:rPr>
        <w:t xml:space="preserve">У другому питанні слід розглянути як взаємодіють в теоріях </w:t>
      </w:r>
      <w:r w:rsidRPr="0091253D">
        <w:rPr>
          <w:rFonts w:ascii="Times New Roman" w:hAnsi="Times New Roman"/>
          <w:sz w:val="22"/>
          <w:szCs w:val="22"/>
          <w:lang w:val="uk-UA" w:eastAsia="ru-RU" w:bidi="ar-SA"/>
        </w:rPr>
        <w:t>основні характеристики, загальні для будь-якої системи: цілісність, структурність, взаємообумовленість і взаємозв’язок різних структурних одиниць, ієрархічність, множинність (багатоплановість, відсутність однозначності трактування).</w:t>
      </w:r>
    </w:p>
    <w:p w:rsidR="006B4B5E" w:rsidRDefault="006B4B5E" w:rsidP="006B4B5E">
      <w:pPr>
        <w:shd w:val="clear" w:color="auto" w:fill="FFFFFF"/>
        <w:ind w:firstLine="301"/>
        <w:jc w:val="both"/>
        <w:rPr>
          <w:rFonts w:ascii="Times New Roman" w:hAnsi="Times New Roman"/>
          <w:lang w:val="uk-UA" w:eastAsia="ru-RU"/>
        </w:rPr>
      </w:pPr>
      <w:r w:rsidRPr="0091253D">
        <w:rPr>
          <w:rFonts w:ascii="Times New Roman" w:hAnsi="Times New Roman"/>
          <w:lang w:val="uk-UA"/>
        </w:rPr>
        <w:t xml:space="preserve">При підготовці до третього питання необхідно проаналізувати  </w:t>
      </w:r>
      <w:r>
        <w:rPr>
          <w:rFonts w:ascii="Times New Roman" w:hAnsi="Times New Roman"/>
          <w:lang w:val="uk-UA" w:eastAsia="ru-RU" w:bidi="ar-SA"/>
        </w:rPr>
        <w:t>основні положення</w:t>
      </w:r>
      <w:r w:rsidRPr="0091253D">
        <w:rPr>
          <w:rFonts w:ascii="Times New Roman" w:hAnsi="Times New Roman"/>
          <w:lang w:val="uk-UA" w:eastAsia="ru-RU" w:bidi="ar-SA"/>
        </w:rPr>
        <w:t xml:space="preserve"> теорій </w:t>
      </w:r>
      <w:r>
        <w:rPr>
          <w:rFonts w:ascii="Times New Roman" w:hAnsi="Times New Roman"/>
          <w:lang w:val="uk-UA" w:eastAsia="ru-RU" w:bidi="ar-SA"/>
        </w:rPr>
        <w:t xml:space="preserve">щодо структури індивідуальності таких </w:t>
      </w:r>
      <w:r w:rsidRPr="0091253D">
        <w:rPr>
          <w:rFonts w:ascii="Times New Roman" w:hAnsi="Times New Roman"/>
          <w:lang w:val="uk-UA" w:eastAsia="ru-RU" w:bidi="ar-SA"/>
        </w:rPr>
        <w:t xml:space="preserve">вчених як </w:t>
      </w:r>
      <w:r w:rsidRPr="0091253D">
        <w:rPr>
          <w:rFonts w:ascii="Times New Roman" w:hAnsi="Times New Roman"/>
          <w:color w:val="000000"/>
          <w:lang w:val="uk-UA" w:eastAsia="ru-RU"/>
        </w:rPr>
        <w:t xml:space="preserve">С.Л. </w:t>
      </w:r>
      <w:proofErr w:type="spellStart"/>
      <w:r w:rsidRPr="0091253D">
        <w:rPr>
          <w:rFonts w:ascii="Times New Roman" w:hAnsi="Times New Roman"/>
          <w:color w:val="000000"/>
          <w:lang w:val="uk-UA" w:eastAsia="ru-RU"/>
        </w:rPr>
        <w:t>Рубінштейна</w:t>
      </w:r>
      <w:proofErr w:type="spellEnd"/>
      <w:r w:rsidRPr="0091253D">
        <w:rPr>
          <w:rFonts w:ascii="Times New Roman" w:hAnsi="Times New Roman"/>
          <w:color w:val="000000"/>
          <w:lang w:val="uk-UA" w:eastAsia="ru-RU"/>
        </w:rPr>
        <w:t>, Б.Г. Ананьєва,</w:t>
      </w:r>
      <w:r>
        <w:rPr>
          <w:rFonts w:ascii="Times New Roman" w:hAnsi="Times New Roman"/>
          <w:lang w:val="uk-UA" w:eastAsia="ru-RU"/>
        </w:rPr>
        <w:t xml:space="preserve"> К.К. Платонова та знайти спільне та відмінне в трактуванні авторами основних детермінант індивідуальних відмінностей. </w:t>
      </w:r>
    </w:p>
    <w:p w:rsidR="006B4B5E" w:rsidRDefault="006B4B5E" w:rsidP="006B4B5E">
      <w:pPr>
        <w:shd w:val="clear" w:color="auto" w:fill="FFFFFF"/>
        <w:ind w:firstLine="301"/>
        <w:jc w:val="both"/>
        <w:rPr>
          <w:rFonts w:ascii="Times New Roman" w:hAnsi="Times New Roman"/>
          <w:lang w:val="uk-UA" w:eastAsia="ru-RU"/>
        </w:rPr>
      </w:pPr>
      <w:r>
        <w:rPr>
          <w:rFonts w:ascii="Times New Roman" w:hAnsi="Times New Roman"/>
          <w:lang w:val="uk-UA" w:eastAsia="ru-RU"/>
        </w:rPr>
        <w:t xml:space="preserve">При розгляді четвертого питання важливо звернути увагу на принципи структурування  В.С. </w:t>
      </w:r>
      <w:proofErr w:type="spellStart"/>
      <w:r>
        <w:rPr>
          <w:rFonts w:ascii="Times New Roman" w:hAnsi="Times New Roman"/>
          <w:lang w:val="uk-UA" w:eastAsia="ru-RU"/>
        </w:rPr>
        <w:t>Мерліним</w:t>
      </w:r>
      <w:proofErr w:type="spellEnd"/>
      <w:r>
        <w:rPr>
          <w:rFonts w:ascii="Times New Roman" w:hAnsi="Times New Roman"/>
          <w:lang w:val="uk-UA" w:eastAsia="ru-RU"/>
        </w:rPr>
        <w:t xml:space="preserve">  окремих проявів індивідуальних відмінностей, основні положення його теорії щодо закономірностей зв’язку між </w:t>
      </w:r>
      <w:proofErr w:type="spellStart"/>
      <w:r>
        <w:rPr>
          <w:rFonts w:ascii="Times New Roman" w:hAnsi="Times New Roman"/>
          <w:lang w:val="uk-UA" w:eastAsia="ru-RU"/>
        </w:rPr>
        <w:t>струпятого</w:t>
      </w:r>
      <w:proofErr w:type="spellEnd"/>
      <w:r>
        <w:rPr>
          <w:rFonts w:ascii="Times New Roman" w:hAnsi="Times New Roman"/>
          <w:lang w:val="uk-UA" w:eastAsia="ru-RU"/>
        </w:rPr>
        <w:t xml:space="preserve"> </w:t>
      </w:r>
      <w:proofErr w:type="spellStart"/>
      <w:r>
        <w:rPr>
          <w:rFonts w:ascii="Times New Roman" w:hAnsi="Times New Roman"/>
          <w:lang w:val="uk-UA" w:eastAsia="ru-RU"/>
        </w:rPr>
        <w:t>питактурними</w:t>
      </w:r>
      <w:proofErr w:type="spellEnd"/>
      <w:r>
        <w:rPr>
          <w:rFonts w:ascii="Times New Roman" w:hAnsi="Times New Roman"/>
          <w:lang w:val="uk-UA" w:eastAsia="ru-RU"/>
        </w:rPr>
        <w:t xml:space="preserve"> рівнями індивідуальності та індивідуальним стилем діяльності як </w:t>
      </w:r>
      <w:proofErr w:type="spellStart"/>
      <w:r>
        <w:rPr>
          <w:rFonts w:ascii="Times New Roman" w:hAnsi="Times New Roman"/>
          <w:lang w:val="uk-UA" w:eastAsia="ru-RU"/>
        </w:rPr>
        <w:t>системоутворюючим</w:t>
      </w:r>
      <w:proofErr w:type="spellEnd"/>
      <w:r>
        <w:rPr>
          <w:rFonts w:ascii="Times New Roman" w:hAnsi="Times New Roman"/>
          <w:lang w:val="uk-UA" w:eastAsia="ru-RU"/>
        </w:rPr>
        <w:t xml:space="preserve"> фактором. </w:t>
      </w:r>
    </w:p>
    <w:p w:rsidR="006B4B5E" w:rsidRPr="002A4119" w:rsidRDefault="006B4B5E" w:rsidP="006B4B5E">
      <w:pPr>
        <w:widowControl w:val="0"/>
        <w:shd w:val="clear" w:color="auto" w:fill="FFFFFF"/>
        <w:tabs>
          <w:tab w:val="left" w:pos="511"/>
        </w:tabs>
        <w:autoSpaceDE w:val="0"/>
        <w:autoSpaceDN w:val="0"/>
        <w:adjustRightInd w:val="0"/>
        <w:ind w:firstLine="301"/>
        <w:jc w:val="both"/>
        <w:rPr>
          <w:rFonts w:ascii="Times New Roman" w:hAnsi="Times New Roman"/>
          <w:color w:val="000000"/>
          <w:sz w:val="22"/>
          <w:szCs w:val="22"/>
          <w:lang w:val="uk-UA" w:eastAsia="ru-RU" w:bidi="ar-SA"/>
        </w:rPr>
      </w:pPr>
      <w:r>
        <w:rPr>
          <w:rFonts w:ascii="Times New Roman" w:hAnsi="Times New Roman"/>
          <w:lang w:val="uk-UA" w:eastAsia="ru-RU"/>
        </w:rPr>
        <w:t xml:space="preserve">При підготовці п’ятого  питання необхідно розглянути суть теорій структурної організації індивідуальності таких вчених  як </w:t>
      </w:r>
      <w:r w:rsidRPr="002A4119">
        <w:rPr>
          <w:rFonts w:ascii="Times New Roman" w:hAnsi="Times New Roman"/>
          <w:sz w:val="22"/>
          <w:szCs w:val="22"/>
          <w:lang w:val="uk-UA"/>
        </w:rPr>
        <w:t xml:space="preserve">В.М. </w:t>
      </w:r>
      <w:proofErr w:type="spellStart"/>
      <w:r w:rsidRPr="002A4119">
        <w:rPr>
          <w:rFonts w:ascii="Times New Roman" w:hAnsi="Times New Roman"/>
          <w:sz w:val="22"/>
          <w:szCs w:val="22"/>
          <w:lang w:val="uk-UA"/>
        </w:rPr>
        <w:t>Русалов</w:t>
      </w:r>
      <w:proofErr w:type="spellEnd"/>
      <w:r>
        <w:rPr>
          <w:rFonts w:ascii="Times New Roman" w:hAnsi="Times New Roman"/>
          <w:sz w:val="22"/>
          <w:szCs w:val="22"/>
          <w:lang w:val="uk-UA"/>
        </w:rPr>
        <w:t xml:space="preserve"> та </w:t>
      </w:r>
      <w:r w:rsidRPr="002A4119">
        <w:rPr>
          <w:rFonts w:ascii="Times New Roman" w:hAnsi="Times New Roman"/>
          <w:sz w:val="22"/>
          <w:szCs w:val="22"/>
          <w:lang w:val="uk-UA"/>
        </w:rPr>
        <w:t xml:space="preserve"> Е.О. Голубєв</w:t>
      </w:r>
      <w:r>
        <w:rPr>
          <w:rFonts w:ascii="Times New Roman" w:hAnsi="Times New Roman"/>
          <w:sz w:val="22"/>
          <w:szCs w:val="22"/>
          <w:lang w:val="uk-UA"/>
        </w:rPr>
        <w:t xml:space="preserve">а , </w:t>
      </w:r>
      <w:r>
        <w:rPr>
          <w:sz w:val="22"/>
          <w:szCs w:val="22"/>
          <w:lang w:val="uk-UA"/>
        </w:rPr>
        <w:t xml:space="preserve"> </w:t>
      </w:r>
      <w:r w:rsidRPr="002A4119">
        <w:rPr>
          <w:rFonts w:ascii="Times New Roman" w:hAnsi="Times New Roman"/>
          <w:sz w:val="22"/>
          <w:szCs w:val="22"/>
          <w:lang w:val="uk-UA"/>
        </w:rPr>
        <w:t>визначаючи при цьому актуальність  проблеми</w:t>
      </w:r>
      <w:r>
        <w:rPr>
          <w:rFonts w:ascii="Times New Roman" w:hAnsi="Times New Roman"/>
          <w:sz w:val="22"/>
          <w:szCs w:val="22"/>
          <w:lang w:val="uk-UA"/>
        </w:rPr>
        <w:t xml:space="preserve"> практичного впровадження інтегрованого підходу до слідження детермінант прояву  індивідуальності і того, що  </w:t>
      </w:r>
      <w:r>
        <w:rPr>
          <w:sz w:val="22"/>
          <w:szCs w:val="22"/>
          <w:lang w:val="uk-UA"/>
        </w:rPr>
        <w:t xml:space="preserve"> </w:t>
      </w:r>
      <w:r>
        <w:rPr>
          <w:rFonts w:ascii="Times New Roman" w:hAnsi="Times New Roman"/>
          <w:color w:val="000000"/>
          <w:sz w:val="22"/>
          <w:szCs w:val="22"/>
          <w:lang w:val="uk-UA" w:eastAsia="ru-RU" w:bidi="ar-SA"/>
        </w:rPr>
        <w:t>с</w:t>
      </w:r>
      <w:r w:rsidRPr="002A4119">
        <w:rPr>
          <w:rFonts w:ascii="Times New Roman" w:hAnsi="Times New Roman"/>
          <w:color w:val="000000"/>
          <w:sz w:val="22"/>
          <w:szCs w:val="22"/>
          <w:lang w:val="uk-UA" w:eastAsia="ru-RU" w:bidi="ar-SA"/>
        </w:rPr>
        <w:t xml:space="preserve">истемність і комплексність потребують масштабного мислення та знань, які виходять за межі окремої науки і передбачають узгодження зусиль психологів, фізіологів, медиків, генетиків, культурологів та інших фахівців у галузі людинознавства. </w:t>
      </w:r>
    </w:p>
    <w:p w:rsidR="006B4B5E" w:rsidRPr="0091253D" w:rsidRDefault="006B4B5E" w:rsidP="006B4B5E">
      <w:pPr>
        <w:shd w:val="clear" w:color="auto" w:fill="FFFFFF"/>
        <w:ind w:firstLine="301"/>
        <w:jc w:val="both"/>
        <w:rPr>
          <w:rFonts w:ascii="Times New Roman" w:hAnsi="Times New Roman"/>
          <w:lang w:val="uk-UA" w:eastAsia="ru-RU" w:bidi="ar-SA"/>
        </w:rPr>
      </w:pPr>
    </w:p>
    <w:p w:rsidR="006B4B5E" w:rsidRPr="0091253D" w:rsidRDefault="006B4B5E" w:rsidP="006B4B5E">
      <w:pPr>
        <w:pStyle w:val="Style74"/>
        <w:widowControl/>
        <w:spacing w:line="240" w:lineRule="auto"/>
        <w:ind w:firstLine="301"/>
        <w:rPr>
          <w:lang w:val="uk-UA"/>
        </w:rPr>
      </w:pPr>
    </w:p>
    <w:p w:rsidR="006B4B5E" w:rsidRPr="001836C1" w:rsidRDefault="006B4B5E" w:rsidP="006B4B5E">
      <w:pPr>
        <w:pStyle w:val="3"/>
        <w:ind w:firstLine="851"/>
        <w:jc w:val="center"/>
        <w:rPr>
          <w:sz w:val="24"/>
          <w:szCs w:val="24"/>
        </w:rPr>
      </w:pPr>
      <w:r w:rsidRPr="001836C1">
        <w:rPr>
          <w:sz w:val="24"/>
          <w:szCs w:val="24"/>
        </w:rPr>
        <w:t>Література</w:t>
      </w:r>
    </w:p>
    <w:p w:rsidR="006B4B5E" w:rsidRPr="00E013EF" w:rsidRDefault="006B4B5E" w:rsidP="006B4B5E">
      <w:pPr>
        <w:numPr>
          <w:ilvl w:val="0"/>
          <w:numId w:val="2"/>
        </w:numPr>
        <w:spacing w:line="233" w:lineRule="auto"/>
        <w:jc w:val="both"/>
        <w:rPr>
          <w:rFonts w:ascii="Times New Roman" w:hAnsi="Times New Roman"/>
          <w:lang w:val="ru-RU" w:eastAsia="ru-RU" w:bidi="ar-SA"/>
        </w:rPr>
      </w:pPr>
      <w:proofErr w:type="spellStart"/>
      <w:r w:rsidRPr="00E013EF">
        <w:rPr>
          <w:rFonts w:ascii="Times New Roman" w:hAnsi="Times New Roman"/>
          <w:lang w:val="ru-RU" w:eastAsia="ru-RU" w:bidi="ar-SA"/>
        </w:rPr>
        <w:t>В.С.Мерлин</w:t>
      </w:r>
      <w:proofErr w:type="spellEnd"/>
      <w:r w:rsidRPr="00E013EF">
        <w:rPr>
          <w:rFonts w:ascii="Times New Roman" w:hAnsi="Times New Roman"/>
          <w:lang w:val="ru-RU" w:eastAsia="ru-RU" w:bidi="ar-SA"/>
        </w:rPr>
        <w:t xml:space="preserve">. Очерк интегрального исследования </w:t>
      </w:r>
      <w:proofErr w:type="spellStart"/>
      <w:proofErr w:type="gramStart"/>
      <w:r w:rsidRPr="00E013EF">
        <w:rPr>
          <w:rFonts w:ascii="Times New Roman" w:hAnsi="Times New Roman"/>
          <w:lang w:val="ru-RU" w:eastAsia="ru-RU" w:bidi="ar-SA"/>
        </w:rPr>
        <w:t>индивидуальнос-ти</w:t>
      </w:r>
      <w:proofErr w:type="spellEnd"/>
      <w:proofErr w:type="gramEnd"/>
      <w:r w:rsidRPr="00E013EF">
        <w:rPr>
          <w:rFonts w:ascii="Times New Roman" w:hAnsi="Times New Roman"/>
          <w:lang w:val="ru-RU" w:eastAsia="ru-RU" w:bidi="ar-SA"/>
        </w:rPr>
        <w:t>. М., «Педагогика», 1986.</w:t>
      </w:r>
    </w:p>
    <w:p w:rsidR="006B4B5E" w:rsidRPr="00E013EF" w:rsidRDefault="006B4B5E" w:rsidP="006B4B5E">
      <w:pPr>
        <w:numPr>
          <w:ilvl w:val="0"/>
          <w:numId w:val="2"/>
        </w:numPr>
        <w:spacing w:line="233" w:lineRule="auto"/>
        <w:jc w:val="both"/>
        <w:rPr>
          <w:rFonts w:ascii="Times New Roman" w:hAnsi="Times New Roman"/>
          <w:lang w:val="ru-RU" w:eastAsia="ru-RU" w:bidi="ar-SA"/>
        </w:rPr>
      </w:pPr>
      <w:r w:rsidRPr="00E013EF">
        <w:rPr>
          <w:rFonts w:ascii="Times New Roman" w:hAnsi="Times New Roman"/>
          <w:lang w:val="ru-RU"/>
        </w:rPr>
        <w:t xml:space="preserve">Голубева Э.А.. Способности и </w:t>
      </w:r>
      <w:proofErr w:type="spellStart"/>
      <w:r w:rsidRPr="00E013EF">
        <w:rPr>
          <w:rFonts w:ascii="Times New Roman" w:hAnsi="Times New Roman"/>
          <w:lang w:val="ru-RU"/>
        </w:rPr>
        <w:t>индивидуальнось</w:t>
      </w:r>
      <w:proofErr w:type="spellEnd"/>
      <w:r w:rsidRPr="00E013EF">
        <w:rPr>
          <w:rFonts w:ascii="Times New Roman" w:hAnsi="Times New Roman"/>
          <w:lang w:val="ru-RU"/>
        </w:rPr>
        <w:t>. М.: Прометей, 1994.</w:t>
      </w:r>
    </w:p>
    <w:p w:rsidR="006B4B5E" w:rsidRPr="00E013EF" w:rsidRDefault="006B4B5E" w:rsidP="006B4B5E">
      <w:pPr>
        <w:numPr>
          <w:ilvl w:val="0"/>
          <w:numId w:val="2"/>
        </w:numPr>
        <w:spacing w:line="233" w:lineRule="auto"/>
        <w:jc w:val="both"/>
        <w:rPr>
          <w:rFonts w:ascii="Times New Roman" w:hAnsi="Times New Roman"/>
          <w:lang w:val="ru-RU"/>
        </w:rPr>
      </w:pPr>
      <w:proofErr w:type="spellStart"/>
      <w:r w:rsidRPr="00E013EF">
        <w:rPr>
          <w:rFonts w:ascii="Times New Roman" w:hAnsi="Times New Roman"/>
          <w:lang w:val="ru-RU"/>
        </w:rPr>
        <w:t>Русалов</w:t>
      </w:r>
      <w:proofErr w:type="spellEnd"/>
      <w:r w:rsidRPr="00E013EF">
        <w:rPr>
          <w:rFonts w:ascii="Times New Roman" w:hAnsi="Times New Roman"/>
          <w:lang w:val="ru-RU"/>
        </w:rPr>
        <w:t xml:space="preserve"> В.М. природные предпосылки индивидуального поведения как фактор становления индивидуальности человека. Журнал ВНД. Т. 34, в.3, 1989, с.403-414.</w:t>
      </w:r>
    </w:p>
    <w:p w:rsidR="006B4B5E" w:rsidRPr="00E013EF" w:rsidRDefault="006B4B5E" w:rsidP="006B4B5E">
      <w:pPr>
        <w:numPr>
          <w:ilvl w:val="0"/>
          <w:numId w:val="2"/>
        </w:numPr>
        <w:spacing w:line="233" w:lineRule="auto"/>
        <w:jc w:val="both"/>
        <w:rPr>
          <w:rFonts w:ascii="Times New Roman" w:hAnsi="Times New Roman"/>
          <w:lang w:val="ru-RU" w:eastAsia="ru-RU" w:bidi="ar-SA"/>
        </w:rPr>
      </w:pPr>
      <w:proofErr w:type="spellStart"/>
      <w:r w:rsidRPr="00E013EF">
        <w:rPr>
          <w:rFonts w:ascii="Times New Roman" w:hAnsi="Times New Roman"/>
          <w:lang w:val="ru-RU" w:eastAsia="ru-RU" w:bidi="ar-SA"/>
        </w:rPr>
        <w:lastRenderedPageBreak/>
        <w:t>Сечейко</w:t>
      </w:r>
      <w:proofErr w:type="spellEnd"/>
      <w:r w:rsidRPr="00E013EF">
        <w:rPr>
          <w:rFonts w:ascii="Times New Roman" w:hAnsi="Times New Roman"/>
          <w:lang w:val="ru-RU" w:eastAsia="ru-RU" w:bidi="ar-SA"/>
        </w:rPr>
        <w:t xml:space="preserve"> О.В. </w:t>
      </w:r>
      <w:proofErr w:type="spellStart"/>
      <w:r w:rsidRPr="00E013EF">
        <w:rPr>
          <w:rFonts w:ascii="Times New Roman" w:hAnsi="Times New Roman"/>
          <w:lang w:val="ru-RU" w:eastAsia="ru-RU" w:bidi="ar-SA"/>
        </w:rPr>
        <w:t>Диференціальна</w:t>
      </w:r>
      <w:proofErr w:type="spellEnd"/>
      <w:r w:rsidRPr="00E013EF">
        <w:rPr>
          <w:rFonts w:ascii="Times New Roman" w:hAnsi="Times New Roman"/>
          <w:lang w:val="ru-RU" w:eastAsia="ru-RU" w:bidi="ar-SA"/>
        </w:rPr>
        <w:t xml:space="preserve"> </w:t>
      </w:r>
      <w:proofErr w:type="spellStart"/>
      <w:r w:rsidRPr="00E013EF">
        <w:rPr>
          <w:rFonts w:ascii="Times New Roman" w:hAnsi="Times New Roman"/>
          <w:lang w:val="ru-RU" w:eastAsia="ru-RU" w:bidi="ar-SA"/>
        </w:rPr>
        <w:t>психологія</w:t>
      </w:r>
      <w:proofErr w:type="spellEnd"/>
      <w:r w:rsidRPr="00E013EF">
        <w:rPr>
          <w:rFonts w:ascii="Times New Roman" w:hAnsi="Times New Roman"/>
          <w:lang w:val="ru-RU" w:eastAsia="ru-RU" w:bidi="ar-SA"/>
        </w:rPr>
        <w:t xml:space="preserve">./ </w:t>
      </w:r>
      <w:proofErr w:type="spellStart"/>
      <w:proofErr w:type="gramStart"/>
      <w:r w:rsidRPr="00E013EF">
        <w:rPr>
          <w:rFonts w:ascii="Times New Roman" w:hAnsi="Times New Roman"/>
          <w:lang w:val="ru-RU" w:eastAsia="ru-RU" w:bidi="ar-SA"/>
        </w:rPr>
        <w:t>П</w:t>
      </w:r>
      <w:proofErr w:type="gramEnd"/>
      <w:r w:rsidRPr="00E013EF">
        <w:rPr>
          <w:rFonts w:ascii="Times New Roman" w:hAnsi="Times New Roman"/>
          <w:lang w:val="ru-RU" w:eastAsia="ru-RU" w:bidi="ar-SA"/>
        </w:rPr>
        <w:t>ідручник</w:t>
      </w:r>
      <w:proofErr w:type="spellEnd"/>
      <w:r w:rsidRPr="00E013EF">
        <w:rPr>
          <w:rFonts w:ascii="Times New Roman" w:hAnsi="Times New Roman"/>
          <w:lang w:val="ru-RU" w:eastAsia="ru-RU" w:bidi="ar-SA"/>
        </w:rPr>
        <w:t xml:space="preserve">./ </w:t>
      </w:r>
      <w:proofErr w:type="spellStart"/>
      <w:r w:rsidRPr="00E013EF">
        <w:rPr>
          <w:rFonts w:ascii="Times New Roman" w:hAnsi="Times New Roman"/>
          <w:lang w:val="ru-RU" w:eastAsia="ru-RU" w:bidi="ar-SA"/>
        </w:rPr>
        <w:t>О.В.Сечейко</w:t>
      </w:r>
      <w:proofErr w:type="spellEnd"/>
      <w:proofErr w:type="gramStart"/>
      <w:r w:rsidRPr="00E013EF">
        <w:rPr>
          <w:rFonts w:ascii="Times New Roman" w:hAnsi="Times New Roman"/>
          <w:lang w:val="ru-RU" w:eastAsia="ru-RU" w:bidi="ar-SA"/>
        </w:rPr>
        <w:t xml:space="preserve"> .</w:t>
      </w:r>
      <w:proofErr w:type="gramEnd"/>
      <w:r w:rsidRPr="00E013EF">
        <w:rPr>
          <w:rFonts w:ascii="Times New Roman" w:hAnsi="Times New Roman"/>
          <w:lang w:val="ru-RU" w:eastAsia="ru-RU" w:bidi="ar-SA"/>
        </w:rPr>
        <w:t>— К.: НАУ, 2014. - 300 с.</w:t>
      </w:r>
    </w:p>
    <w:p w:rsidR="00B868AF" w:rsidRPr="006B4B5E" w:rsidRDefault="00B868AF">
      <w:pPr>
        <w:rPr>
          <w:lang w:val="ru-RU"/>
        </w:rPr>
      </w:pPr>
    </w:p>
    <w:sectPr w:rsidR="00B868AF" w:rsidRPr="006B4B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0A8D"/>
    <w:multiLevelType w:val="hybridMultilevel"/>
    <w:tmpl w:val="34866452"/>
    <w:lvl w:ilvl="0" w:tplc="03261638">
      <w:start w:val="1"/>
      <w:numFmt w:val="decimal"/>
      <w:lvlText w:val="%1."/>
      <w:lvlJc w:val="left"/>
      <w:pPr>
        <w:ind w:left="705" w:hanging="705"/>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D590AE6"/>
    <w:multiLevelType w:val="hybridMultilevel"/>
    <w:tmpl w:val="6C4ADD5C"/>
    <w:lvl w:ilvl="0" w:tplc="911EAD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5E"/>
    <w:rsid w:val="006B4B5E"/>
    <w:rsid w:val="00B86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B5E"/>
    <w:pPr>
      <w:spacing w:after="0" w:line="240" w:lineRule="auto"/>
    </w:pPr>
    <w:rPr>
      <w:rFonts w:ascii="Calibri" w:eastAsia="Times New Roman" w:hAnsi="Calibri" w:cs="Times New Roman"/>
      <w:sz w:val="24"/>
      <w:szCs w:val="24"/>
      <w:lang w:val="en-US" w:bidi="en-US"/>
    </w:rPr>
  </w:style>
  <w:style w:type="paragraph" w:styleId="3">
    <w:name w:val="heading 3"/>
    <w:basedOn w:val="a"/>
    <w:next w:val="a"/>
    <w:link w:val="30"/>
    <w:autoRedefine/>
    <w:unhideWhenUsed/>
    <w:qFormat/>
    <w:rsid w:val="006B4B5E"/>
    <w:pPr>
      <w:keepNext/>
      <w:jc w:val="right"/>
      <w:outlineLvl w:val="2"/>
    </w:pPr>
    <w:rPr>
      <w:rFonts w:ascii="Times New Roman" w:hAnsi="Times New Roman"/>
      <w:b/>
      <w:bCs/>
      <w:sz w:val="26"/>
      <w:szCs w:val="26"/>
      <w:lang w:val="uk-UA"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B4B5E"/>
    <w:rPr>
      <w:rFonts w:ascii="Times New Roman" w:eastAsia="Times New Roman" w:hAnsi="Times New Roman" w:cs="Times New Roman"/>
      <w:b/>
      <w:bCs/>
      <w:sz w:val="26"/>
      <w:szCs w:val="26"/>
      <w:lang w:val="uk-UA" w:eastAsia="x-none"/>
    </w:rPr>
  </w:style>
  <w:style w:type="paragraph" w:customStyle="1" w:styleId="Style74">
    <w:name w:val="Style74"/>
    <w:basedOn w:val="a"/>
    <w:rsid w:val="006B4B5E"/>
    <w:pPr>
      <w:widowControl w:val="0"/>
      <w:autoSpaceDE w:val="0"/>
      <w:autoSpaceDN w:val="0"/>
      <w:adjustRightInd w:val="0"/>
      <w:spacing w:line="210" w:lineRule="exact"/>
      <w:jc w:val="both"/>
    </w:pPr>
    <w:rPr>
      <w:rFonts w:ascii="Times New Roman" w:hAnsi="Times New Roman"/>
      <w:lang w:val="ru-RU" w:eastAsia="ru-RU" w:bidi="ar-SA"/>
    </w:rPr>
  </w:style>
  <w:style w:type="character" w:customStyle="1" w:styleId="FontStyle405">
    <w:name w:val="Font Style405"/>
    <w:rsid w:val="006B4B5E"/>
    <w:rPr>
      <w:rFonts w:ascii="Times New Roman" w:hAnsi="Times New Roman"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B5E"/>
    <w:pPr>
      <w:spacing w:after="0" w:line="240" w:lineRule="auto"/>
    </w:pPr>
    <w:rPr>
      <w:rFonts w:ascii="Calibri" w:eastAsia="Times New Roman" w:hAnsi="Calibri" w:cs="Times New Roman"/>
      <w:sz w:val="24"/>
      <w:szCs w:val="24"/>
      <w:lang w:val="en-US" w:bidi="en-US"/>
    </w:rPr>
  </w:style>
  <w:style w:type="paragraph" w:styleId="3">
    <w:name w:val="heading 3"/>
    <w:basedOn w:val="a"/>
    <w:next w:val="a"/>
    <w:link w:val="30"/>
    <w:autoRedefine/>
    <w:unhideWhenUsed/>
    <w:qFormat/>
    <w:rsid w:val="006B4B5E"/>
    <w:pPr>
      <w:keepNext/>
      <w:jc w:val="right"/>
      <w:outlineLvl w:val="2"/>
    </w:pPr>
    <w:rPr>
      <w:rFonts w:ascii="Times New Roman" w:hAnsi="Times New Roman"/>
      <w:b/>
      <w:bCs/>
      <w:sz w:val="26"/>
      <w:szCs w:val="26"/>
      <w:lang w:val="uk-UA"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B4B5E"/>
    <w:rPr>
      <w:rFonts w:ascii="Times New Roman" w:eastAsia="Times New Roman" w:hAnsi="Times New Roman" w:cs="Times New Roman"/>
      <w:b/>
      <w:bCs/>
      <w:sz w:val="26"/>
      <w:szCs w:val="26"/>
      <w:lang w:val="uk-UA" w:eastAsia="x-none"/>
    </w:rPr>
  </w:style>
  <w:style w:type="paragraph" w:customStyle="1" w:styleId="Style74">
    <w:name w:val="Style74"/>
    <w:basedOn w:val="a"/>
    <w:rsid w:val="006B4B5E"/>
    <w:pPr>
      <w:widowControl w:val="0"/>
      <w:autoSpaceDE w:val="0"/>
      <w:autoSpaceDN w:val="0"/>
      <w:adjustRightInd w:val="0"/>
      <w:spacing w:line="210" w:lineRule="exact"/>
      <w:jc w:val="both"/>
    </w:pPr>
    <w:rPr>
      <w:rFonts w:ascii="Times New Roman" w:hAnsi="Times New Roman"/>
      <w:lang w:val="ru-RU" w:eastAsia="ru-RU" w:bidi="ar-SA"/>
    </w:rPr>
  </w:style>
  <w:style w:type="character" w:customStyle="1" w:styleId="FontStyle405">
    <w:name w:val="Font Style405"/>
    <w:rsid w:val="006B4B5E"/>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3424</Characters>
  <Application>Microsoft Office Word</Application>
  <DocSecurity>0</DocSecurity>
  <Lines>28</Lines>
  <Paragraphs>8</Paragraphs>
  <ScaleCrop>false</ScaleCrop>
  <Company>SPecialiST RePack</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2017-02-03T06:36:00Z</dcterms:created>
  <dcterms:modified xsi:type="dcterms:W3CDTF">2017-02-03T06:38:00Z</dcterms:modified>
</cp:coreProperties>
</file>