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3A2" w:rsidRPr="003F3368" w:rsidRDefault="00F513A2" w:rsidP="00F513A2">
      <w:pPr>
        <w:pStyle w:val="a3"/>
        <w:tabs>
          <w:tab w:val="left" w:pos="0"/>
        </w:tabs>
        <w:ind w:right="-2" w:firstLine="426"/>
        <w:jc w:val="right"/>
        <w:rPr>
          <w:bCs/>
          <w:sz w:val="28"/>
          <w:szCs w:val="28"/>
          <w:lang w:val="uk-UA" w:eastAsia="ar-SA"/>
        </w:rPr>
      </w:pPr>
      <w:r w:rsidRPr="003F3368">
        <w:rPr>
          <w:bCs/>
          <w:sz w:val="28"/>
          <w:szCs w:val="28"/>
          <w:lang w:val="uk-UA" w:eastAsia="ar-SA"/>
        </w:rPr>
        <w:t>Додаток Л</w:t>
      </w:r>
    </w:p>
    <w:p w:rsidR="00F513A2" w:rsidRPr="003F3368" w:rsidRDefault="00F513A2" w:rsidP="00F513A2">
      <w:pPr>
        <w:shd w:val="clear" w:color="auto" w:fill="FFFFFF"/>
        <w:tabs>
          <w:tab w:val="left" w:pos="0"/>
        </w:tabs>
        <w:spacing w:after="0" w:line="240" w:lineRule="auto"/>
        <w:ind w:right="-2" w:firstLine="426"/>
        <w:jc w:val="right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3F3368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до </w:t>
      </w:r>
      <w:proofErr w:type="spellStart"/>
      <w:r w:rsidRPr="003F3368">
        <w:rPr>
          <w:rFonts w:ascii="Times New Roman" w:eastAsia="Times New Roman" w:hAnsi="Times New Roman"/>
          <w:bCs/>
          <w:sz w:val="28"/>
          <w:szCs w:val="28"/>
          <w:lang w:eastAsia="ar-SA"/>
        </w:rPr>
        <w:t>п.п</w:t>
      </w:r>
      <w:proofErr w:type="spellEnd"/>
      <w:r w:rsidRPr="003F3368">
        <w:rPr>
          <w:rFonts w:ascii="Times New Roman" w:eastAsia="Times New Roman" w:hAnsi="Times New Roman"/>
          <w:bCs/>
          <w:sz w:val="28"/>
          <w:szCs w:val="28"/>
          <w:lang w:eastAsia="ar-SA"/>
        </w:rPr>
        <w:t>. 3.14</w:t>
      </w:r>
    </w:p>
    <w:p w:rsidR="00F513A2" w:rsidRPr="003F3368" w:rsidRDefault="00F513A2" w:rsidP="00F513A2">
      <w:pPr>
        <w:tabs>
          <w:tab w:val="left" w:pos="0"/>
        </w:tabs>
        <w:spacing w:after="0" w:line="240" w:lineRule="auto"/>
        <w:ind w:right="-2" w:firstLine="426"/>
        <w:jc w:val="right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3F3368">
        <w:rPr>
          <w:rFonts w:ascii="Times New Roman" w:eastAsia="Times New Roman" w:hAnsi="Times New Roman"/>
          <w:b/>
          <w:sz w:val="28"/>
          <w:szCs w:val="28"/>
          <w:lang w:eastAsia="ar-SA"/>
        </w:rPr>
        <w:t>(Ф __- ___)</w:t>
      </w:r>
    </w:p>
    <w:p w:rsidR="00F513A2" w:rsidRPr="003F3368" w:rsidRDefault="00F513A2" w:rsidP="00F513A2">
      <w:pPr>
        <w:tabs>
          <w:tab w:val="left" w:pos="0"/>
        </w:tabs>
        <w:spacing w:after="0" w:line="240" w:lineRule="auto"/>
        <w:ind w:right="-2" w:firstLine="426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3F3368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Навчально-науковий Юридичний інститут</w:t>
      </w:r>
    </w:p>
    <w:p w:rsidR="00F513A2" w:rsidRPr="003F3368" w:rsidRDefault="00F513A2" w:rsidP="00F513A2">
      <w:pPr>
        <w:shd w:val="clear" w:color="auto" w:fill="FFFFFF"/>
        <w:tabs>
          <w:tab w:val="left" w:pos="0"/>
        </w:tabs>
        <w:spacing w:after="0" w:line="240" w:lineRule="auto"/>
        <w:ind w:right="-2" w:firstLine="42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F3368">
        <w:rPr>
          <w:rFonts w:ascii="Times New Roman" w:eastAsia="Times New Roman" w:hAnsi="Times New Roman"/>
          <w:b/>
          <w:sz w:val="28"/>
          <w:szCs w:val="28"/>
          <w:lang w:eastAsia="ar-SA"/>
        </w:rPr>
        <w:t>Кафедра</w:t>
      </w:r>
      <w:r w:rsidRPr="003F336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F3368">
        <w:rPr>
          <w:rFonts w:ascii="Times New Roman" w:eastAsia="Times New Roman" w:hAnsi="Times New Roman"/>
          <w:b/>
          <w:sz w:val="28"/>
          <w:szCs w:val="28"/>
          <w:lang w:eastAsia="ar-SA"/>
        </w:rPr>
        <w:t>конституційного і адміністративного права</w:t>
      </w:r>
    </w:p>
    <w:p w:rsidR="00F513A2" w:rsidRPr="003F3368" w:rsidRDefault="00F513A2" w:rsidP="00F513A2">
      <w:pPr>
        <w:tabs>
          <w:tab w:val="left" w:pos="0"/>
        </w:tabs>
        <w:spacing w:after="0" w:line="240" w:lineRule="auto"/>
        <w:ind w:right="-2" w:firstLine="426"/>
        <w:jc w:val="right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</w:p>
    <w:p w:rsidR="00F513A2" w:rsidRPr="003F3368" w:rsidRDefault="00F513A2" w:rsidP="00F513A2">
      <w:pPr>
        <w:tabs>
          <w:tab w:val="left" w:pos="0"/>
        </w:tabs>
        <w:spacing w:after="0" w:line="240" w:lineRule="auto"/>
        <w:ind w:right="-2" w:firstLine="426"/>
        <w:jc w:val="right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3F3368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Затверджую</w:t>
      </w:r>
    </w:p>
    <w:p w:rsidR="00F513A2" w:rsidRPr="003F3368" w:rsidRDefault="00F513A2" w:rsidP="00F513A2">
      <w:pPr>
        <w:tabs>
          <w:tab w:val="left" w:pos="0"/>
        </w:tabs>
        <w:spacing w:after="0" w:line="240" w:lineRule="auto"/>
        <w:ind w:right="-2" w:firstLine="426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3F3368">
        <w:rPr>
          <w:rFonts w:ascii="Times New Roman" w:eastAsia="Times New Roman" w:hAnsi="Times New Roman"/>
          <w:sz w:val="28"/>
          <w:szCs w:val="28"/>
          <w:lang w:eastAsia="ar-SA"/>
        </w:rPr>
        <w:t>Зав. кафедри ________      Ю.І. Пивовар</w:t>
      </w:r>
    </w:p>
    <w:p w:rsidR="00F513A2" w:rsidRPr="003F3368" w:rsidRDefault="00F513A2" w:rsidP="00F513A2">
      <w:pPr>
        <w:tabs>
          <w:tab w:val="left" w:pos="0"/>
        </w:tabs>
        <w:spacing w:after="0" w:line="240" w:lineRule="auto"/>
        <w:ind w:right="-2" w:firstLine="426"/>
        <w:jc w:val="right"/>
        <w:rPr>
          <w:rFonts w:ascii="Times New Roman" w:eastAsia="Times New Roman" w:hAnsi="Times New Roman"/>
          <w:caps/>
          <w:sz w:val="28"/>
          <w:szCs w:val="28"/>
          <w:lang w:eastAsia="ar-SA"/>
        </w:rPr>
      </w:pPr>
      <w:r w:rsidRPr="003F3368">
        <w:rPr>
          <w:rFonts w:ascii="Times New Roman" w:eastAsia="Times New Roman" w:hAnsi="Times New Roman"/>
          <w:sz w:val="28"/>
          <w:szCs w:val="28"/>
          <w:lang w:eastAsia="ar-SA"/>
        </w:rPr>
        <w:t xml:space="preserve"> «______»____________________20___р.</w:t>
      </w:r>
    </w:p>
    <w:p w:rsidR="00F513A2" w:rsidRPr="003F3368" w:rsidRDefault="00F513A2" w:rsidP="00F513A2">
      <w:pPr>
        <w:shd w:val="clear" w:color="auto" w:fill="FFFFFF"/>
        <w:tabs>
          <w:tab w:val="left" w:pos="0"/>
        </w:tabs>
        <w:spacing w:after="0" w:line="240" w:lineRule="auto"/>
        <w:ind w:right="-2" w:firstLine="426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513A2" w:rsidRPr="003F3368" w:rsidRDefault="00F513A2" w:rsidP="00F513A2">
      <w:pPr>
        <w:shd w:val="clear" w:color="auto" w:fill="FFFFFF"/>
        <w:tabs>
          <w:tab w:val="left" w:pos="0"/>
        </w:tabs>
        <w:spacing w:after="0" w:line="240" w:lineRule="auto"/>
        <w:ind w:right="-2" w:firstLine="42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F3368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Модульна контрольна робота</w:t>
      </w:r>
      <w:r w:rsidRPr="003F336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№1</w:t>
      </w:r>
    </w:p>
    <w:p w:rsidR="00F513A2" w:rsidRPr="003F3368" w:rsidRDefault="00F513A2" w:rsidP="00F513A2">
      <w:pPr>
        <w:shd w:val="clear" w:color="auto" w:fill="FFFFFF"/>
        <w:tabs>
          <w:tab w:val="left" w:pos="0"/>
        </w:tabs>
        <w:spacing w:after="0" w:line="240" w:lineRule="auto"/>
        <w:ind w:right="-2" w:firstLine="42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F3368">
        <w:rPr>
          <w:rFonts w:ascii="Times New Roman" w:eastAsia="Times New Roman" w:hAnsi="Times New Roman"/>
          <w:b/>
          <w:sz w:val="28"/>
          <w:szCs w:val="28"/>
          <w:lang w:eastAsia="ar-SA"/>
        </w:rPr>
        <w:t>з дисципліни «</w:t>
      </w:r>
      <w:r w:rsidRPr="006060D1">
        <w:rPr>
          <w:rFonts w:ascii="Times New Roman" w:hAnsi="Times New Roman"/>
          <w:b/>
          <w:sz w:val="28"/>
          <w:szCs w:val="28"/>
        </w:rPr>
        <w:t>Проблеми адміністративно – правового захисту прав громадян</w:t>
      </w:r>
      <w:r w:rsidRPr="003F3368">
        <w:rPr>
          <w:rFonts w:ascii="Times New Roman" w:eastAsia="Times New Roman" w:hAnsi="Times New Roman"/>
          <w:b/>
          <w:sz w:val="28"/>
          <w:szCs w:val="28"/>
          <w:lang w:eastAsia="ar-SA"/>
        </w:rPr>
        <w:t>»</w:t>
      </w:r>
    </w:p>
    <w:p w:rsidR="00F513A2" w:rsidRPr="003F3368" w:rsidRDefault="00F513A2" w:rsidP="00F513A2">
      <w:pPr>
        <w:shd w:val="clear" w:color="auto" w:fill="FFFFFF"/>
        <w:tabs>
          <w:tab w:val="left" w:pos="0"/>
        </w:tabs>
        <w:spacing w:after="0" w:line="240" w:lineRule="auto"/>
        <w:ind w:right="-2" w:firstLine="42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F3368">
        <w:rPr>
          <w:rFonts w:ascii="Times New Roman" w:eastAsia="Times New Roman" w:hAnsi="Times New Roman"/>
          <w:b/>
          <w:sz w:val="28"/>
          <w:szCs w:val="28"/>
          <w:lang w:eastAsia="ar-SA"/>
        </w:rPr>
        <w:t>Варіант №1</w:t>
      </w:r>
    </w:p>
    <w:p w:rsidR="00F513A2" w:rsidRPr="003F3368" w:rsidRDefault="00F513A2" w:rsidP="00F513A2">
      <w:pPr>
        <w:shd w:val="clear" w:color="auto" w:fill="FFFFFF"/>
        <w:tabs>
          <w:tab w:val="left" w:pos="0"/>
        </w:tabs>
        <w:spacing w:after="0" w:line="240" w:lineRule="auto"/>
        <w:ind w:right="-2" w:firstLine="426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513A2" w:rsidRPr="003F3368" w:rsidRDefault="00F513A2" w:rsidP="00F513A2">
      <w:pPr>
        <w:shd w:val="clear" w:color="auto" w:fill="FFFFFF"/>
        <w:tabs>
          <w:tab w:val="left" w:pos="0"/>
        </w:tabs>
        <w:spacing w:after="0" w:line="240" w:lineRule="auto"/>
        <w:ind w:right="-2"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F3368">
        <w:rPr>
          <w:rFonts w:ascii="Times New Roman" w:eastAsia="Times New Roman" w:hAnsi="Times New Roman"/>
          <w:sz w:val="28"/>
          <w:szCs w:val="28"/>
          <w:lang w:eastAsia="ar-SA"/>
        </w:rPr>
        <w:t>І. Теоретичне завдання</w:t>
      </w:r>
    </w:p>
    <w:p w:rsidR="00F513A2" w:rsidRPr="004E67F6" w:rsidRDefault="00F513A2" w:rsidP="00F513A2">
      <w:pPr>
        <w:pStyle w:val="a5"/>
        <w:spacing w:before="0" w:beforeAutospacing="0" w:after="0" w:afterAutospacing="0"/>
        <w:ind w:right="-2" w:firstLine="426"/>
        <w:jc w:val="both"/>
      </w:pPr>
      <w:r w:rsidRPr="004E67F6">
        <w:t>1. Види діяльності організаційно-структурних формувань, практичні прийоми, операції, форми роботи, які ними використовуються для забезпечення законності – це:</w:t>
      </w:r>
    </w:p>
    <w:p w:rsidR="00F513A2" w:rsidRPr="004E67F6" w:rsidRDefault="00F513A2" w:rsidP="00F513A2">
      <w:pPr>
        <w:spacing w:after="0" w:line="240" w:lineRule="auto"/>
        <w:ind w:right="-2" w:firstLine="426"/>
        <w:jc w:val="both"/>
        <w:rPr>
          <w:rFonts w:ascii="Times New Roman" w:hAnsi="Times New Roman"/>
          <w:sz w:val="24"/>
          <w:szCs w:val="24"/>
        </w:rPr>
      </w:pPr>
      <w:r w:rsidRPr="004E67F6">
        <w:rPr>
          <w:rFonts w:ascii="Times New Roman" w:hAnsi="Times New Roman"/>
          <w:sz w:val="24"/>
          <w:szCs w:val="24"/>
        </w:rPr>
        <w:t>А) принципи; Б) методи; В) форми.</w:t>
      </w:r>
    </w:p>
    <w:p w:rsidR="00F513A2" w:rsidRPr="004E67F6" w:rsidRDefault="00F513A2" w:rsidP="00F513A2">
      <w:pPr>
        <w:spacing w:after="0" w:line="240" w:lineRule="auto"/>
        <w:ind w:right="-2" w:firstLine="426"/>
        <w:jc w:val="both"/>
        <w:rPr>
          <w:rFonts w:ascii="Times New Roman" w:hAnsi="Times New Roman"/>
          <w:sz w:val="24"/>
          <w:szCs w:val="24"/>
        </w:rPr>
      </w:pPr>
      <w:r w:rsidRPr="004E67F6">
        <w:rPr>
          <w:rFonts w:ascii="Times New Roman" w:hAnsi="Times New Roman"/>
          <w:sz w:val="24"/>
          <w:szCs w:val="24"/>
        </w:rPr>
        <w:t>2. Характерними ознаками правового акту управління є:</w:t>
      </w:r>
    </w:p>
    <w:p w:rsidR="00F513A2" w:rsidRPr="004E67F6" w:rsidRDefault="00F513A2" w:rsidP="00F513A2">
      <w:pPr>
        <w:spacing w:after="0" w:line="240" w:lineRule="auto"/>
        <w:ind w:right="-2" w:firstLine="426"/>
        <w:jc w:val="both"/>
        <w:rPr>
          <w:rFonts w:ascii="Times New Roman" w:hAnsi="Times New Roman"/>
          <w:sz w:val="24"/>
          <w:szCs w:val="24"/>
        </w:rPr>
      </w:pPr>
      <w:r w:rsidRPr="004E67F6">
        <w:rPr>
          <w:rFonts w:ascii="Times New Roman" w:hAnsi="Times New Roman"/>
          <w:sz w:val="24"/>
          <w:szCs w:val="24"/>
        </w:rPr>
        <w:t>А) </w:t>
      </w:r>
      <w:proofErr w:type="spellStart"/>
      <w:r w:rsidRPr="004E67F6">
        <w:rPr>
          <w:rFonts w:ascii="Times New Roman" w:hAnsi="Times New Roman"/>
          <w:sz w:val="24"/>
          <w:szCs w:val="24"/>
        </w:rPr>
        <w:t>підзаконність</w:t>
      </w:r>
      <w:proofErr w:type="spellEnd"/>
      <w:r w:rsidRPr="004E67F6">
        <w:rPr>
          <w:rFonts w:ascii="Times New Roman" w:hAnsi="Times New Roman"/>
          <w:sz w:val="24"/>
          <w:szCs w:val="24"/>
        </w:rPr>
        <w:t>; Б) обґрунтованість; В) правомочність.</w:t>
      </w:r>
    </w:p>
    <w:p w:rsidR="00F513A2" w:rsidRPr="004E67F6" w:rsidRDefault="00F513A2" w:rsidP="00F513A2">
      <w:pPr>
        <w:spacing w:after="0" w:line="240" w:lineRule="auto"/>
        <w:ind w:right="-2" w:firstLine="426"/>
        <w:jc w:val="both"/>
        <w:rPr>
          <w:rFonts w:ascii="Times New Roman" w:hAnsi="Times New Roman"/>
          <w:sz w:val="24"/>
          <w:szCs w:val="24"/>
        </w:rPr>
      </w:pPr>
      <w:r w:rsidRPr="004E67F6">
        <w:rPr>
          <w:rFonts w:ascii="Times New Roman" w:hAnsi="Times New Roman"/>
          <w:bCs/>
          <w:color w:val="000000"/>
          <w:sz w:val="24"/>
          <w:szCs w:val="24"/>
        </w:rPr>
        <w:t xml:space="preserve">3. </w:t>
      </w:r>
      <w:r w:rsidRPr="004E67F6">
        <w:rPr>
          <w:rFonts w:ascii="Times New Roman" w:hAnsi="Times New Roman"/>
          <w:sz w:val="24"/>
          <w:szCs w:val="24"/>
        </w:rPr>
        <w:t xml:space="preserve">За критерієм сфери дії правові акти управління поділяються на: </w:t>
      </w:r>
    </w:p>
    <w:p w:rsidR="00F513A2" w:rsidRPr="004E67F6" w:rsidRDefault="00F513A2" w:rsidP="00F513A2">
      <w:pPr>
        <w:pStyle w:val="a6"/>
        <w:ind w:left="0" w:right="-2" w:firstLine="426"/>
        <w:jc w:val="both"/>
        <w:rPr>
          <w:sz w:val="24"/>
          <w:szCs w:val="24"/>
          <w:lang w:val="uk-UA"/>
        </w:rPr>
      </w:pPr>
      <w:r w:rsidRPr="004E67F6">
        <w:rPr>
          <w:sz w:val="24"/>
          <w:szCs w:val="24"/>
          <w:lang w:val="uk-UA"/>
        </w:rPr>
        <w:t>А) інструкції; Б) акти управління; В) акти з невизначеним колом адресатів.</w:t>
      </w:r>
    </w:p>
    <w:p w:rsidR="00F513A2" w:rsidRPr="004E67F6" w:rsidRDefault="00F513A2" w:rsidP="00F513A2">
      <w:pPr>
        <w:spacing w:after="0" w:line="240" w:lineRule="auto"/>
        <w:ind w:right="-2" w:firstLine="426"/>
        <w:jc w:val="both"/>
        <w:rPr>
          <w:rFonts w:ascii="Times New Roman" w:hAnsi="Times New Roman"/>
          <w:sz w:val="24"/>
          <w:szCs w:val="24"/>
        </w:rPr>
      </w:pPr>
      <w:r w:rsidRPr="004E67F6">
        <w:rPr>
          <w:rFonts w:ascii="Times New Roman" w:hAnsi="Times New Roman"/>
          <w:sz w:val="24"/>
          <w:szCs w:val="24"/>
        </w:rPr>
        <w:t>4. Громадський контроль здійснюється:</w:t>
      </w:r>
    </w:p>
    <w:p w:rsidR="00F513A2" w:rsidRPr="004E67F6" w:rsidRDefault="00F513A2" w:rsidP="00F513A2">
      <w:pPr>
        <w:spacing w:after="0" w:line="240" w:lineRule="auto"/>
        <w:ind w:right="-2" w:firstLine="426"/>
        <w:jc w:val="both"/>
        <w:rPr>
          <w:rFonts w:ascii="Times New Roman" w:hAnsi="Times New Roman"/>
          <w:sz w:val="24"/>
          <w:szCs w:val="24"/>
        </w:rPr>
      </w:pPr>
      <w:r w:rsidRPr="004E67F6">
        <w:rPr>
          <w:rFonts w:ascii="Times New Roman" w:hAnsi="Times New Roman"/>
          <w:sz w:val="24"/>
          <w:szCs w:val="24"/>
        </w:rPr>
        <w:t>А) органами місцевого самоврядування; Б) громадськими об'єднаннями; В) професійними спілками.</w:t>
      </w:r>
    </w:p>
    <w:p w:rsidR="00F513A2" w:rsidRPr="004E67F6" w:rsidRDefault="00F513A2" w:rsidP="00F513A2">
      <w:pPr>
        <w:pStyle w:val="a5"/>
        <w:spacing w:before="0" w:beforeAutospacing="0" w:after="0" w:afterAutospacing="0"/>
        <w:ind w:right="-2" w:firstLine="426"/>
        <w:jc w:val="both"/>
      </w:pPr>
      <w:r w:rsidRPr="004E67F6">
        <w:t>5. Залежно від характеру організаційних зв’язків контролюючого та підконтрольного суб'єктів виділяють такі види контролю:</w:t>
      </w:r>
    </w:p>
    <w:p w:rsidR="00F513A2" w:rsidRPr="004E67F6" w:rsidRDefault="00F513A2" w:rsidP="00F513A2">
      <w:pPr>
        <w:pStyle w:val="a5"/>
        <w:spacing w:before="0" w:beforeAutospacing="0" w:after="0" w:afterAutospacing="0"/>
        <w:ind w:right="-2" w:firstLine="426"/>
        <w:jc w:val="both"/>
      </w:pPr>
      <w:r w:rsidRPr="004E67F6">
        <w:t>А) внутрішній контроль; Б) громадський контроль; В) попередній контроль.</w:t>
      </w:r>
    </w:p>
    <w:p w:rsidR="00F513A2" w:rsidRPr="004E67F6" w:rsidRDefault="00F513A2" w:rsidP="00F513A2">
      <w:pPr>
        <w:spacing w:after="0" w:line="240" w:lineRule="auto"/>
        <w:ind w:right="-2" w:firstLine="426"/>
        <w:jc w:val="both"/>
        <w:rPr>
          <w:rFonts w:ascii="Times New Roman" w:hAnsi="Times New Roman"/>
          <w:sz w:val="24"/>
          <w:szCs w:val="24"/>
        </w:rPr>
      </w:pPr>
      <w:r w:rsidRPr="004E67F6">
        <w:rPr>
          <w:rFonts w:ascii="Times New Roman" w:hAnsi="Times New Roman"/>
          <w:sz w:val="24"/>
          <w:szCs w:val="24"/>
        </w:rPr>
        <w:t>6. Форми непрямого парламентського контролю:</w:t>
      </w:r>
    </w:p>
    <w:p w:rsidR="00F513A2" w:rsidRPr="004E67F6" w:rsidRDefault="00F513A2" w:rsidP="00F513A2">
      <w:pPr>
        <w:spacing w:after="0" w:line="240" w:lineRule="auto"/>
        <w:ind w:right="-2" w:firstLine="426"/>
        <w:jc w:val="both"/>
        <w:rPr>
          <w:rFonts w:ascii="Times New Roman" w:hAnsi="Times New Roman"/>
          <w:sz w:val="24"/>
          <w:szCs w:val="24"/>
        </w:rPr>
      </w:pPr>
      <w:r w:rsidRPr="004E67F6">
        <w:rPr>
          <w:rFonts w:ascii="Times New Roman" w:hAnsi="Times New Roman"/>
          <w:sz w:val="24"/>
          <w:szCs w:val="24"/>
        </w:rPr>
        <w:t>А) діяльність постійних комісій; Б) інтерпеляція; В) створення спеціальних контролюючих органів.</w:t>
      </w:r>
    </w:p>
    <w:p w:rsidR="00F513A2" w:rsidRPr="004E67F6" w:rsidRDefault="00F513A2" w:rsidP="00F513A2">
      <w:pPr>
        <w:pStyle w:val="rvps2"/>
        <w:spacing w:before="0" w:beforeAutospacing="0" w:after="0" w:afterAutospacing="0"/>
        <w:ind w:right="-2" w:firstLine="426"/>
        <w:jc w:val="both"/>
        <w:rPr>
          <w:lang w:val="uk-UA"/>
        </w:rPr>
      </w:pPr>
      <w:r w:rsidRPr="004E67F6">
        <w:rPr>
          <w:lang w:val="uk-UA"/>
        </w:rPr>
        <w:t>7. На прокуратуру покладаються такі функції:</w:t>
      </w:r>
    </w:p>
    <w:p w:rsidR="00F513A2" w:rsidRPr="004E67F6" w:rsidRDefault="00F513A2" w:rsidP="00F513A2">
      <w:pPr>
        <w:pStyle w:val="rvps2"/>
        <w:spacing w:before="0" w:beforeAutospacing="0" w:after="0" w:afterAutospacing="0"/>
        <w:ind w:right="-2" w:firstLine="426"/>
        <w:jc w:val="both"/>
        <w:rPr>
          <w:lang w:val="uk-UA"/>
        </w:rPr>
      </w:pPr>
      <w:r w:rsidRPr="004E67F6">
        <w:rPr>
          <w:lang w:val="uk-UA"/>
        </w:rPr>
        <w:t xml:space="preserve">А) підтримання державного обвинувачення в суді; Б) нагляд за додержанням законів органами, що провадять оперативно-розшукову діяльність, дізнання, досудове слідство; В) </w:t>
      </w:r>
      <w:r w:rsidRPr="004E67F6">
        <w:rPr>
          <w:rStyle w:val="rvts0"/>
          <w:lang w:val="uk-UA"/>
        </w:rPr>
        <w:t>нагляд за додержанням прав і свобод людини і громадянина.</w:t>
      </w:r>
    </w:p>
    <w:p w:rsidR="00F513A2" w:rsidRPr="004E67F6" w:rsidRDefault="00F513A2" w:rsidP="00F513A2">
      <w:pPr>
        <w:pStyle w:val="a5"/>
        <w:spacing w:before="0" w:beforeAutospacing="0" w:after="0" w:afterAutospacing="0"/>
        <w:ind w:right="-2" w:firstLine="426"/>
        <w:jc w:val="both"/>
        <w:rPr>
          <w:rStyle w:val="rvts0"/>
        </w:rPr>
      </w:pPr>
      <w:r w:rsidRPr="004E67F6">
        <w:t xml:space="preserve">8. </w:t>
      </w:r>
      <w:r w:rsidRPr="004E67F6">
        <w:rPr>
          <w:rStyle w:val="rvts0"/>
        </w:rPr>
        <w:t>Делегування функцій прокуратури:</w:t>
      </w:r>
    </w:p>
    <w:p w:rsidR="00F513A2" w:rsidRPr="004E67F6" w:rsidRDefault="00F513A2" w:rsidP="00F513A2">
      <w:pPr>
        <w:pStyle w:val="a5"/>
        <w:spacing w:before="0" w:beforeAutospacing="0" w:after="0" w:afterAutospacing="0"/>
        <w:ind w:right="-2" w:firstLine="426"/>
        <w:jc w:val="both"/>
      </w:pPr>
      <w:r w:rsidRPr="004E67F6">
        <w:rPr>
          <w:rStyle w:val="rvts0"/>
        </w:rPr>
        <w:t>А) допускається; Б) допускається, при умовах надзвичайного стану; Б) не допускається.</w:t>
      </w:r>
    </w:p>
    <w:p w:rsidR="00F513A2" w:rsidRPr="004E67F6" w:rsidRDefault="00F513A2" w:rsidP="00F513A2">
      <w:pPr>
        <w:pStyle w:val="a5"/>
        <w:tabs>
          <w:tab w:val="left" w:pos="-142"/>
        </w:tabs>
        <w:spacing w:before="0" w:beforeAutospacing="0" w:after="0" w:afterAutospacing="0"/>
        <w:ind w:right="-2" w:firstLine="426"/>
        <w:jc w:val="both"/>
      </w:pPr>
      <w:r w:rsidRPr="004E67F6">
        <w:t xml:space="preserve">9. </w:t>
      </w:r>
      <w:r w:rsidRPr="004E67F6">
        <w:rPr>
          <w:rStyle w:val="rvts0"/>
        </w:rPr>
        <w:t>Форма досудового розслідування, в якій здійснюється розслідування кримінальних проступків – це:</w:t>
      </w:r>
    </w:p>
    <w:p w:rsidR="00F513A2" w:rsidRPr="004E67F6" w:rsidRDefault="00F513A2" w:rsidP="00F513A2">
      <w:pPr>
        <w:spacing w:after="0" w:line="240" w:lineRule="auto"/>
        <w:ind w:right="-2" w:firstLine="426"/>
        <w:rPr>
          <w:rFonts w:ascii="Times New Roman" w:hAnsi="Times New Roman"/>
          <w:sz w:val="24"/>
          <w:szCs w:val="24"/>
        </w:rPr>
      </w:pPr>
      <w:r w:rsidRPr="004E67F6">
        <w:rPr>
          <w:rFonts w:ascii="Times New Roman" w:hAnsi="Times New Roman"/>
          <w:sz w:val="24"/>
          <w:szCs w:val="24"/>
        </w:rPr>
        <w:t>А) оперативно-розшукова діяльність; Б) д</w:t>
      </w:r>
      <w:r w:rsidRPr="004E67F6">
        <w:rPr>
          <w:rStyle w:val="rvts0"/>
          <w:rFonts w:ascii="Times New Roman" w:hAnsi="Times New Roman"/>
          <w:sz w:val="24"/>
          <w:szCs w:val="24"/>
        </w:rPr>
        <w:t>ізнання; В) досудове слідство.</w:t>
      </w:r>
    </w:p>
    <w:p w:rsidR="00F513A2" w:rsidRPr="004E67F6" w:rsidRDefault="00F513A2" w:rsidP="00F513A2">
      <w:pPr>
        <w:pStyle w:val="a5"/>
        <w:tabs>
          <w:tab w:val="left" w:pos="-567"/>
          <w:tab w:val="left" w:pos="-142"/>
        </w:tabs>
        <w:spacing w:before="0" w:beforeAutospacing="0" w:after="0" w:afterAutospacing="0"/>
        <w:ind w:right="-2" w:firstLine="426"/>
        <w:jc w:val="both"/>
        <w:rPr>
          <w:rStyle w:val="rvts0"/>
        </w:rPr>
      </w:pPr>
      <w:r w:rsidRPr="004E67F6">
        <w:t xml:space="preserve">10. </w:t>
      </w:r>
      <w:r w:rsidRPr="004E67F6">
        <w:rPr>
          <w:rStyle w:val="rvts0"/>
        </w:rPr>
        <w:t>В Україні окремими повноваженнями щодо формування та реалізації антикорупційної політики наділені кілька інституцій, серед яких:</w:t>
      </w:r>
    </w:p>
    <w:p w:rsidR="00F513A2" w:rsidRPr="004E67F6" w:rsidRDefault="00F513A2" w:rsidP="00F513A2">
      <w:pPr>
        <w:pStyle w:val="a5"/>
        <w:tabs>
          <w:tab w:val="left" w:pos="-567"/>
          <w:tab w:val="left" w:pos="-142"/>
          <w:tab w:val="left" w:pos="142"/>
        </w:tabs>
        <w:spacing w:before="0" w:beforeAutospacing="0" w:after="0" w:afterAutospacing="0"/>
        <w:ind w:right="-2" w:firstLine="426"/>
        <w:jc w:val="both"/>
      </w:pPr>
      <w:r w:rsidRPr="004E67F6">
        <w:rPr>
          <w:rStyle w:val="rvts0"/>
        </w:rPr>
        <w:t xml:space="preserve">А) Національне агентство </w:t>
      </w:r>
      <w:r w:rsidRPr="004E67F6">
        <w:rPr>
          <w:rStyle w:val="rvts23"/>
        </w:rPr>
        <w:t>з питань антикорупційної політики</w:t>
      </w:r>
      <w:r w:rsidRPr="004E67F6">
        <w:rPr>
          <w:rStyle w:val="rvts0"/>
        </w:rPr>
        <w:t>; Б) Міністерство юстиції України; В) Урядовий уповноважений з питань антикорупційної політики.</w:t>
      </w:r>
    </w:p>
    <w:p w:rsidR="00F513A2" w:rsidRPr="004E67F6" w:rsidRDefault="00F513A2" w:rsidP="00F513A2">
      <w:pPr>
        <w:pStyle w:val="a5"/>
        <w:spacing w:before="0" w:beforeAutospacing="0" w:after="0" w:afterAutospacing="0"/>
        <w:ind w:right="-2" w:firstLine="426"/>
        <w:jc w:val="both"/>
      </w:pPr>
      <w:r w:rsidRPr="004E67F6">
        <w:t>11. Голова Національного агентства</w:t>
      </w:r>
      <w:r w:rsidRPr="004E67F6">
        <w:rPr>
          <w:rStyle w:val="rvts15"/>
        </w:rPr>
        <w:t xml:space="preserve"> </w:t>
      </w:r>
      <w:r w:rsidRPr="004E67F6">
        <w:rPr>
          <w:rStyle w:val="rvts0"/>
        </w:rPr>
        <w:t>з питань запобігання корупції</w:t>
      </w:r>
      <w:r w:rsidRPr="004E67F6">
        <w:t xml:space="preserve"> обирається агентством строком на:</w:t>
      </w:r>
    </w:p>
    <w:p w:rsidR="00F513A2" w:rsidRPr="004E67F6" w:rsidRDefault="00F513A2" w:rsidP="00F513A2">
      <w:pPr>
        <w:pStyle w:val="a5"/>
        <w:spacing w:before="0" w:beforeAutospacing="0" w:after="0" w:afterAutospacing="0"/>
        <w:ind w:right="-2" w:firstLine="426"/>
        <w:jc w:val="both"/>
      </w:pPr>
      <w:r w:rsidRPr="004E67F6">
        <w:t>А) два роки; Б) три роки; В) п’ять років.</w:t>
      </w:r>
    </w:p>
    <w:p w:rsidR="00F513A2" w:rsidRPr="004E67F6" w:rsidRDefault="00F513A2" w:rsidP="00F513A2">
      <w:pPr>
        <w:pStyle w:val="rvps2"/>
        <w:tabs>
          <w:tab w:val="left" w:pos="-567"/>
        </w:tabs>
        <w:spacing w:before="0" w:beforeAutospacing="0" w:after="0" w:afterAutospacing="0"/>
        <w:ind w:right="-2" w:firstLine="426"/>
        <w:jc w:val="both"/>
        <w:rPr>
          <w:lang w:val="uk-UA"/>
        </w:rPr>
      </w:pPr>
      <w:r w:rsidRPr="004E67F6">
        <w:rPr>
          <w:lang w:val="uk-UA"/>
        </w:rPr>
        <w:t>12. Особи, які прирівнюються до осіб, уповноважених на виконання функцій держави або місцевого самоврядування:</w:t>
      </w:r>
    </w:p>
    <w:p w:rsidR="00F513A2" w:rsidRPr="004E67F6" w:rsidRDefault="00F513A2" w:rsidP="00F513A2">
      <w:pPr>
        <w:pStyle w:val="rvps2"/>
        <w:tabs>
          <w:tab w:val="left" w:pos="-567"/>
        </w:tabs>
        <w:spacing w:before="0" w:beforeAutospacing="0" w:after="0" w:afterAutospacing="0"/>
        <w:ind w:right="-2" w:firstLine="426"/>
        <w:jc w:val="both"/>
        <w:rPr>
          <w:lang w:val="uk-UA"/>
        </w:rPr>
      </w:pPr>
      <w:r w:rsidRPr="004E67F6">
        <w:rPr>
          <w:lang w:val="uk-UA"/>
        </w:rPr>
        <w:lastRenderedPageBreak/>
        <w:t>А) члени Національного агентства з питань запобігання корупції; Б) посадові та службові особи органів влади Автономної Республіки Крим; В) представники громадських об’єднань, наукових установ, навчальних закладів.</w:t>
      </w:r>
    </w:p>
    <w:p w:rsidR="00F513A2" w:rsidRPr="004E67F6" w:rsidRDefault="00F513A2" w:rsidP="00F513A2">
      <w:pPr>
        <w:shd w:val="clear" w:color="auto" w:fill="FFFFFF"/>
        <w:autoSpaceDE w:val="0"/>
        <w:autoSpaceDN w:val="0"/>
        <w:adjustRightInd w:val="0"/>
        <w:spacing w:after="0" w:line="240" w:lineRule="auto"/>
        <w:ind w:right="-2" w:firstLine="426"/>
        <w:jc w:val="both"/>
        <w:rPr>
          <w:rFonts w:ascii="Times New Roman" w:hAnsi="Times New Roman"/>
          <w:sz w:val="24"/>
          <w:szCs w:val="24"/>
        </w:rPr>
      </w:pPr>
      <w:r w:rsidRPr="004E67F6">
        <w:rPr>
          <w:rFonts w:ascii="Times New Roman" w:hAnsi="Times New Roman"/>
          <w:sz w:val="24"/>
          <w:szCs w:val="24"/>
        </w:rPr>
        <w:t xml:space="preserve">13. Однією з форм правового захисту особи у відносинах з публічною адміністрацією є: </w:t>
      </w:r>
    </w:p>
    <w:p w:rsidR="00F513A2" w:rsidRPr="004E67F6" w:rsidRDefault="00F513A2" w:rsidP="00F513A2">
      <w:pPr>
        <w:spacing w:after="0" w:line="240" w:lineRule="auto"/>
        <w:ind w:right="-2" w:firstLine="426"/>
        <w:jc w:val="both"/>
        <w:rPr>
          <w:rFonts w:ascii="Times New Roman" w:hAnsi="Times New Roman"/>
          <w:sz w:val="24"/>
          <w:szCs w:val="24"/>
        </w:rPr>
      </w:pPr>
      <w:r w:rsidRPr="004E67F6">
        <w:rPr>
          <w:rFonts w:ascii="Times New Roman" w:hAnsi="Times New Roman"/>
          <w:iCs/>
          <w:sz w:val="24"/>
          <w:szCs w:val="24"/>
        </w:rPr>
        <w:t xml:space="preserve">А) </w:t>
      </w:r>
      <w:r w:rsidRPr="004E67F6">
        <w:rPr>
          <w:rFonts w:ascii="Times New Roman" w:hAnsi="Times New Roman"/>
          <w:sz w:val="24"/>
          <w:szCs w:val="24"/>
        </w:rPr>
        <w:t>інститут адміністративного оскарження</w:t>
      </w:r>
      <w:r w:rsidRPr="004E67F6">
        <w:rPr>
          <w:rFonts w:ascii="Times New Roman" w:hAnsi="Times New Roman"/>
          <w:iCs/>
          <w:sz w:val="24"/>
          <w:szCs w:val="24"/>
        </w:rPr>
        <w:t xml:space="preserve">; Б) принцип </w:t>
      </w:r>
      <w:r w:rsidRPr="004E67F6">
        <w:rPr>
          <w:rFonts w:ascii="Times New Roman" w:hAnsi="Times New Roman"/>
          <w:sz w:val="24"/>
          <w:szCs w:val="24"/>
        </w:rPr>
        <w:t>адміністративного оскарження</w:t>
      </w:r>
      <w:r w:rsidRPr="004E67F6">
        <w:rPr>
          <w:rFonts w:ascii="Times New Roman" w:hAnsi="Times New Roman"/>
          <w:iCs/>
          <w:sz w:val="24"/>
          <w:szCs w:val="24"/>
        </w:rPr>
        <w:t xml:space="preserve">; В) система </w:t>
      </w:r>
      <w:r w:rsidRPr="004E67F6">
        <w:rPr>
          <w:rFonts w:ascii="Times New Roman" w:hAnsi="Times New Roman"/>
          <w:sz w:val="24"/>
          <w:szCs w:val="24"/>
        </w:rPr>
        <w:t>адміністративного оскарження.</w:t>
      </w:r>
    </w:p>
    <w:p w:rsidR="00F513A2" w:rsidRPr="004E67F6" w:rsidRDefault="00F513A2" w:rsidP="00F513A2">
      <w:pPr>
        <w:shd w:val="clear" w:color="auto" w:fill="FFFFFF"/>
        <w:autoSpaceDE w:val="0"/>
        <w:autoSpaceDN w:val="0"/>
        <w:adjustRightInd w:val="0"/>
        <w:spacing w:after="0" w:line="240" w:lineRule="auto"/>
        <w:ind w:right="-2" w:firstLine="426"/>
        <w:jc w:val="both"/>
        <w:rPr>
          <w:rFonts w:ascii="Times New Roman" w:hAnsi="Times New Roman"/>
          <w:sz w:val="24"/>
          <w:szCs w:val="24"/>
        </w:rPr>
      </w:pPr>
      <w:r w:rsidRPr="004E67F6">
        <w:rPr>
          <w:rFonts w:ascii="Times New Roman" w:hAnsi="Times New Roman"/>
          <w:sz w:val="24"/>
          <w:szCs w:val="24"/>
        </w:rPr>
        <w:t>14. Право на загальне адміністративне оскарження є, правом:</w:t>
      </w:r>
    </w:p>
    <w:p w:rsidR="00F513A2" w:rsidRPr="004E67F6" w:rsidRDefault="00F513A2" w:rsidP="00F513A2">
      <w:pPr>
        <w:shd w:val="clear" w:color="auto" w:fill="FFFFFF"/>
        <w:autoSpaceDE w:val="0"/>
        <w:autoSpaceDN w:val="0"/>
        <w:adjustRightInd w:val="0"/>
        <w:spacing w:after="0" w:line="240" w:lineRule="auto"/>
        <w:ind w:right="-2" w:firstLine="426"/>
        <w:jc w:val="both"/>
        <w:rPr>
          <w:rFonts w:ascii="Times New Roman" w:hAnsi="Times New Roman"/>
          <w:sz w:val="24"/>
          <w:szCs w:val="24"/>
        </w:rPr>
      </w:pPr>
      <w:r w:rsidRPr="004E67F6">
        <w:rPr>
          <w:rFonts w:ascii="Times New Roman" w:hAnsi="Times New Roman"/>
          <w:sz w:val="24"/>
          <w:szCs w:val="24"/>
        </w:rPr>
        <w:t>А) необмеженим; Б) невідчужуваним; В) обмеженим.</w:t>
      </w:r>
    </w:p>
    <w:p w:rsidR="00F513A2" w:rsidRPr="004E67F6" w:rsidRDefault="00F513A2" w:rsidP="00F513A2">
      <w:pPr>
        <w:spacing w:after="0" w:line="240" w:lineRule="auto"/>
        <w:ind w:right="-2" w:firstLine="426"/>
        <w:jc w:val="both"/>
        <w:rPr>
          <w:rFonts w:ascii="Times New Roman" w:hAnsi="Times New Roman"/>
          <w:sz w:val="24"/>
          <w:szCs w:val="24"/>
        </w:rPr>
      </w:pPr>
      <w:r w:rsidRPr="004E67F6">
        <w:rPr>
          <w:rFonts w:ascii="Times New Roman" w:hAnsi="Times New Roman"/>
          <w:sz w:val="24"/>
          <w:szCs w:val="24"/>
        </w:rPr>
        <w:t>15. Принципом адміністративного оскарження є</w:t>
      </w:r>
      <w:r w:rsidRPr="004E67F6">
        <w:rPr>
          <w:rFonts w:ascii="Times New Roman" w:hAnsi="Times New Roman"/>
          <w:iCs/>
          <w:sz w:val="24"/>
          <w:szCs w:val="24"/>
        </w:rPr>
        <w:t xml:space="preserve">: </w:t>
      </w:r>
    </w:p>
    <w:p w:rsidR="00F513A2" w:rsidRPr="004E67F6" w:rsidRDefault="00F513A2" w:rsidP="00F513A2">
      <w:pPr>
        <w:spacing w:after="0" w:line="240" w:lineRule="auto"/>
        <w:ind w:right="-2" w:firstLine="426"/>
        <w:jc w:val="both"/>
        <w:rPr>
          <w:rFonts w:ascii="Times New Roman" w:hAnsi="Times New Roman"/>
          <w:sz w:val="24"/>
          <w:szCs w:val="24"/>
        </w:rPr>
      </w:pPr>
      <w:r w:rsidRPr="004E67F6">
        <w:rPr>
          <w:rFonts w:ascii="Times New Roman" w:hAnsi="Times New Roman"/>
          <w:sz w:val="24"/>
          <w:szCs w:val="24"/>
        </w:rPr>
        <w:t>А) принцип справедливості; Б) принцип верховенства права; В) Принцип об’єктивної істини.</w:t>
      </w:r>
    </w:p>
    <w:p w:rsidR="00F513A2" w:rsidRPr="004E67F6" w:rsidRDefault="00F513A2" w:rsidP="00F513A2">
      <w:pPr>
        <w:widowControl w:val="0"/>
        <w:spacing w:after="0" w:line="240" w:lineRule="auto"/>
        <w:ind w:right="-2" w:firstLine="426"/>
        <w:jc w:val="both"/>
        <w:rPr>
          <w:rFonts w:ascii="Times New Roman" w:hAnsi="Times New Roman"/>
          <w:sz w:val="24"/>
          <w:szCs w:val="24"/>
        </w:rPr>
      </w:pPr>
      <w:r w:rsidRPr="004E67F6">
        <w:rPr>
          <w:rFonts w:ascii="Times New Roman" w:hAnsi="Times New Roman"/>
          <w:sz w:val="24"/>
          <w:szCs w:val="24"/>
        </w:rPr>
        <w:t>16. Адміністративна відповідальність може настати за:</w:t>
      </w:r>
    </w:p>
    <w:p w:rsidR="00F513A2" w:rsidRPr="004E67F6" w:rsidRDefault="00F513A2" w:rsidP="00F513A2">
      <w:pPr>
        <w:spacing w:after="0" w:line="240" w:lineRule="auto"/>
        <w:ind w:right="-2" w:firstLine="426"/>
        <w:jc w:val="both"/>
        <w:rPr>
          <w:rFonts w:ascii="Times New Roman" w:hAnsi="Times New Roman"/>
          <w:sz w:val="24"/>
          <w:szCs w:val="24"/>
        </w:rPr>
      </w:pPr>
      <w:r w:rsidRPr="004E67F6">
        <w:rPr>
          <w:rFonts w:ascii="Times New Roman" w:hAnsi="Times New Roman"/>
          <w:sz w:val="24"/>
          <w:szCs w:val="24"/>
        </w:rPr>
        <w:t>А) порушення загальнообов'язкових правил; Б) порушення обов'язкових правил; В) порушення особливих правил.</w:t>
      </w:r>
    </w:p>
    <w:p w:rsidR="00F513A2" w:rsidRPr="004E67F6" w:rsidRDefault="00F513A2" w:rsidP="00F513A2">
      <w:pPr>
        <w:widowControl w:val="0"/>
        <w:spacing w:after="0" w:line="240" w:lineRule="auto"/>
        <w:ind w:right="-2" w:firstLine="426"/>
        <w:jc w:val="both"/>
        <w:rPr>
          <w:rFonts w:ascii="Times New Roman" w:hAnsi="Times New Roman"/>
          <w:sz w:val="24"/>
          <w:szCs w:val="24"/>
        </w:rPr>
      </w:pPr>
      <w:r w:rsidRPr="004E67F6">
        <w:rPr>
          <w:rFonts w:ascii="Times New Roman" w:hAnsi="Times New Roman"/>
          <w:sz w:val="24"/>
          <w:szCs w:val="24"/>
        </w:rPr>
        <w:t>17. Всі суспільні відносини, що охороняються з допомогою адміністративного права - це:</w:t>
      </w:r>
    </w:p>
    <w:p w:rsidR="00F513A2" w:rsidRPr="004E67F6" w:rsidRDefault="00F513A2" w:rsidP="00F513A2">
      <w:pPr>
        <w:spacing w:after="0" w:line="240" w:lineRule="auto"/>
        <w:ind w:right="-2" w:firstLine="426"/>
        <w:jc w:val="both"/>
        <w:rPr>
          <w:rFonts w:ascii="Times New Roman" w:hAnsi="Times New Roman"/>
          <w:sz w:val="24"/>
          <w:szCs w:val="24"/>
        </w:rPr>
      </w:pPr>
      <w:r w:rsidRPr="004E67F6">
        <w:rPr>
          <w:rFonts w:ascii="Times New Roman" w:hAnsi="Times New Roman"/>
          <w:sz w:val="24"/>
          <w:szCs w:val="24"/>
        </w:rPr>
        <w:t>А) об'єкт; Б) об'єктивна сторона; В) суб’єкт.</w:t>
      </w:r>
    </w:p>
    <w:p w:rsidR="00F513A2" w:rsidRPr="004E67F6" w:rsidRDefault="00F513A2" w:rsidP="00F513A2">
      <w:pPr>
        <w:shd w:val="clear" w:color="auto" w:fill="FFFFFF"/>
        <w:autoSpaceDE w:val="0"/>
        <w:autoSpaceDN w:val="0"/>
        <w:adjustRightInd w:val="0"/>
        <w:spacing w:after="0" w:line="240" w:lineRule="auto"/>
        <w:ind w:right="-2" w:firstLine="426"/>
        <w:jc w:val="both"/>
        <w:rPr>
          <w:rFonts w:ascii="Times New Roman" w:hAnsi="Times New Roman"/>
          <w:sz w:val="24"/>
          <w:szCs w:val="24"/>
        </w:rPr>
      </w:pPr>
      <w:r w:rsidRPr="004E67F6">
        <w:rPr>
          <w:rFonts w:ascii="Times New Roman" w:hAnsi="Times New Roman"/>
          <w:sz w:val="24"/>
          <w:szCs w:val="24"/>
        </w:rPr>
        <w:t>18. Те, в чому проступок проявляється назовні, відповідна поведінка особи, наслідки заподіяної шкоди об'єкту посягання; це відповідний процес дії протягом визначеного часу:</w:t>
      </w:r>
    </w:p>
    <w:p w:rsidR="00F513A2" w:rsidRPr="004E67F6" w:rsidRDefault="00F513A2" w:rsidP="00F513A2">
      <w:pPr>
        <w:spacing w:after="0" w:line="240" w:lineRule="auto"/>
        <w:ind w:right="-2" w:firstLine="426"/>
        <w:jc w:val="both"/>
        <w:rPr>
          <w:rFonts w:ascii="Times New Roman" w:hAnsi="Times New Roman"/>
          <w:sz w:val="24"/>
          <w:szCs w:val="24"/>
        </w:rPr>
      </w:pPr>
      <w:r w:rsidRPr="004E67F6">
        <w:rPr>
          <w:rFonts w:ascii="Times New Roman" w:hAnsi="Times New Roman"/>
          <w:sz w:val="24"/>
          <w:szCs w:val="24"/>
        </w:rPr>
        <w:t>А) об'єкт; Б) об'єктивна сторона; В) суб’єкт.</w:t>
      </w:r>
    </w:p>
    <w:p w:rsidR="00F513A2" w:rsidRPr="004E67F6" w:rsidRDefault="00F513A2" w:rsidP="00F513A2">
      <w:pPr>
        <w:widowControl w:val="0"/>
        <w:spacing w:after="0" w:line="240" w:lineRule="auto"/>
        <w:ind w:right="-2" w:firstLine="426"/>
        <w:jc w:val="both"/>
        <w:rPr>
          <w:rFonts w:ascii="Times New Roman" w:hAnsi="Times New Roman"/>
          <w:sz w:val="24"/>
          <w:szCs w:val="24"/>
        </w:rPr>
      </w:pPr>
      <w:r w:rsidRPr="004E67F6">
        <w:rPr>
          <w:rFonts w:ascii="Times New Roman" w:hAnsi="Times New Roman"/>
          <w:sz w:val="24"/>
          <w:szCs w:val="24"/>
        </w:rPr>
        <w:t>19. Адміністративне судочинство повинне сприяти:</w:t>
      </w:r>
    </w:p>
    <w:p w:rsidR="00F513A2" w:rsidRPr="004E67F6" w:rsidRDefault="00F513A2" w:rsidP="00F513A2">
      <w:pPr>
        <w:widowControl w:val="0"/>
        <w:tabs>
          <w:tab w:val="left" w:pos="-600"/>
        </w:tabs>
        <w:spacing w:after="0" w:line="240" w:lineRule="auto"/>
        <w:ind w:right="-2" w:firstLine="426"/>
        <w:jc w:val="both"/>
        <w:rPr>
          <w:rFonts w:ascii="Times New Roman" w:hAnsi="Times New Roman"/>
          <w:sz w:val="24"/>
          <w:szCs w:val="24"/>
        </w:rPr>
      </w:pPr>
      <w:r w:rsidRPr="004E67F6">
        <w:rPr>
          <w:rFonts w:ascii="Times New Roman" w:hAnsi="Times New Roman"/>
          <w:sz w:val="24"/>
          <w:szCs w:val="24"/>
        </w:rPr>
        <w:t>А) зміцненню законності й правопорядку; Б) запобіганню і викоріненню правопорушень; В) захисту прав і свобод громадян.</w:t>
      </w:r>
    </w:p>
    <w:p w:rsidR="00F513A2" w:rsidRPr="004E67F6" w:rsidRDefault="00F513A2" w:rsidP="00F513A2">
      <w:pPr>
        <w:spacing w:after="0" w:line="240" w:lineRule="auto"/>
        <w:ind w:right="-2" w:firstLine="426"/>
        <w:rPr>
          <w:rFonts w:ascii="Times New Roman" w:hAnsi="Times New Roman"/>
          <w:sz w:val="24"/>
          <w:szCs w:val="24"/>
        </w:rPr>
      </w:pPr>
      <w:r w:rsidRPr="004E67F6">
        <w:rPr>
          <w:rFonts w:ascii="Times New Roman" w:hAnsi="Times New Roman"/>
          <w:sz w:val="24"/>
          <w:szCs w:val="24"/>
        </w:rPr>
        <w:t>20. Судова система України також має відповідати:</w:t>
      </w:r>
    </w:p>
    <w:p w:rsidR="00F513A2" w:rsidRPr="004E67F6" w:rsidRDefault="00F513A2" w:rsidP="00F513A2">
      <w:pPr>
        <w:spacing w:after="0" w:line="240" w:lineRule="auto"/>
        <w:ind w:right="-2" w:firstLine="426"/>
        <w:jc w:val="both"/>
        <w:rPr>
          <w:rFonts w:ascii="Times New Roman" w:hAnsi="Times New Roman"/>
          <w:sz w:val="24"/>
          <w:szCs w:val="24"/>
        </w:rPr>
      </w:pPr>
      <w:r w:rsidRPr="004E67F6">
        <w:rPr>
          <w:rFonts w:ascii="Times New Roman" w:hAnsi="Times New Roman"/>
          <w:sz w:val="24"/>
          <w:szCs w:val="24"/>
        </w:rPr>
        <w:t>А) міжнародно-правовим стандартам; Б) національно-правовим стандартам; В) загально-правовим стандартам.</w:t>
      </w:r>
    </w:p>
    <w:p w:rsidR="00F513A2" w:rsidRDefault="00F513A2" w:rsidP="00F513A2">
      <w:pPr>
        <w:shd w:val="clear" w:color="auto" w:fill="FFFFFF"/>
        <w:tabs>
          <w:tab w:val="left" w:pos="0"/>
        </w:tabs>
        <w:spacing w:after="0" w:line="240" w:lineRule="auto"/>
        <w:ind w:right="-2"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513A2" w:rsidRPr="003F3368" w:rsidRDefault="00F513A2" w:rsidP="00F513A2">
      <w:pPr>
        <w:shd w:val="clear" w:color="auto" w:fill="FFFFFF"/>
        <w:tabs>
          <w:tab w:val="left" w:pos="0"/>
        </w:tabs>
        <w:spacing w:after="0" w:line="240" w:lineRule="auto"/>
        <w:ind w:right="-2"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F3368">
        <w:rPr>
          <w:rFonts w:ascii="Times New Roman" w:eastAsia="Times New Roman" w:hAnsi="Times New Roman"/>
          <w:sz w:val="28"/>
          <w:szCs w:val="28"/>
          <w:lang w:eastAsia="ar-SA"/>
        </w:rPr>
        <w:t>ІІ. Практичне завдання</w:t>
      </w:r>
    </w:p>
    <w:p w:rsidR="00F513A2" w:rsidRPr="004E67F6" w:rsidRDefault="00F513A2" w:rsidP="00F513A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4E67F6">
        <w:rPr>
          <w:rFonts w:ascii="Times New Roman" w:hAnsi="Times New Roman"/>
          <w:sz w:val="28"/>
          <w:szCs w:val="28"/>
        </w:rPr>
        <w:t xml:space="preserve">Ототожнення понять </w:t>
      </w:r>
      <w:proofErr w:type="spellStart"/>
      <w:r w:rsidRPr="004E67F6">
        <w:rPr>
          <w:rFonts w:ascii="Times New Roman" w:hAnsi="Times New Roman"/>
          <w:sz w:val="28"/>
          <w:szCs w:val="28"/>
        </w:rPr>
        <w:t>“адміністративне</w:t>
      </w:r>
      <w:proofErr w:type="spellEnd"/>
      <w:r w:rsidRPr="004E67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67F6">
        <w:rPr>
          <w:rFonts w:ascii="Times New Roman" w:hAnsi="Times New Roman"/>
          <w:sz w:val="28"/>
          <w:szCs w:val="28"/>
        </w:rPr>
        <w:t>правопорушення”</w:t>
      </w:r>
      <w:proofErr w:type="spellEnd"/>
      <w:r w:rsidRPr="004E67F6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Pr="004E67F6">
        <w:rPr>
          <w:rFonts w:ascii="Times New Roman" w:hAnsi="Times New Roman"/>
          <w:sz w:val="28"/>
          <w:szCs w:val="28"/>
        </w:rPr>
        <w:t>“адміністративний</w:t>
      </w:r>
      <w:proofErr w:type="spellEnd"/>
      <w:r w:rsidRPr="004E67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67F6">
        <w:rPr>
          <w:rFonts w:ascii="Times New Roman" w:hAnsi="Times New Roman"/>
          <w:sz w:val="28"/>
          <w:szCs w:val="28"/>
        </w:rPr>
        <w:t>проступок”</w:t>
      </w:r>
      <w:proofErr w:type="spellEnd"/>
      <w:r w:rsidRPr="004E67F6">
        <w:rPr>
          <w:rFonts w:ascii="Times New Roman" w:hAnsi="Times New Roman"/>
          <w:sz w:val="28"/>
          <w:szCs w:val="28"/>
        </w:rPr>
        <w:t>.</w:t>
      </w:r>
    </w:p>
    <w:p w:rsidR="00F513A2" w:rsidRPr="004E67F6" w:rsidRDefault="00F513A2" w:rsidP="00F513A2">
      <w:pPr>
        <w:widowControl w:val="0"/>
        <w:numPr>
          <w:ilvl w:val="0"/>
          <w:numId w:val="1"/>
        </w:numPr>
        <w:tabs>
          <w:tab w:val="left" w:pos="0"/>
          <w:tab w:val="left" w:pos="480"/>
        </w:tabs>
        <w:spacing w:after="0" w:line="240" w:lineRule="auto"/>
        <w:ind w:left="357" w:right="-2" w:hanging="357"/>
        <w:jc w:val="both"/>
        <w:rPr>
          <w:rFonts w:ascii="Times New Roman" w:hAnsi="Times New Roman"/>
          <w:sz w:val="28"/>
          <w:szCs w:val="28"/>
        </w:rPr>
      </w:pPr>
      <w:r w:rsidRPr="004E67F6">
        <w:rPr>
          <w:rFonts w:ascii="Times New Roman" w:hAnsi="Times New Roman"/>
          <w:sz w:val="28"/>
          <w:szCs w:val="28"/>
        </w:rPr>
        <w:t>Сучасні функцій органів прокуратури України.</w:t>
      </w:r>
    </w:p>
    <w:p w:rsidR="00F513A2" w:rsidRDefault="00F513A2" w:rsidP="00F513A2">
      <w:pPr>
        <w:shd w:val="clear" w:color="auto" w:fill="FFFFFF"/>
        <w:tabs>
          <w:tab w:val="left" w:pos="0"/>
        </w:tabs>
        <w:spacing w:after="0" w:line="240" w:lineRule="auto"/>
        <w:ind w:right="-2" w:firstLine="426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F513A2" w:rsidRPr="003F3368" w:rsidRDefault="00F513A2" w:rsidP="00F513A2">
      <w:pPr>
        <w:shd w:val="clear" w:color="auto" w:fill="FFFFFF"/>
        <w:tabs>
          <w:tab w:val="left" w:pos="0"/>
        </w:tabs>
        <w:spacing w:after="0" w:line="240" w:lineRule="auto"/>
        <w:ind w:right="-2" w:firstLine="426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F513A2" w:rsidRPr="003F3368" w:rsidRDefault="00F513A2" w:rsidP="00F513A2">
      <w:pPr>
        <w:shd w:val="clear" w:color="auto" w:fill="FFFFFF"/>
        <w:tabs>
          <w:tab w:val="left" w:pos="0"/>
        </w:tabs>
        <w:spacing w:after="0" w:line="240" w:lineRule="auto"/>
        <w:ind w:right="-2" w:firstLine="426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F513A2" w:rsidRPr="003F3368" w:rsidRDefault="00F513A2" w:rsidP="00F513A2">
      <w:pPr>
        <w:shd w:val="clear" w:color="auto" w:fill="FFFFFF"/>
        <w:tabs>
          <w:tab w:val="left" w:pos="0"/>
        </w:tabs>
        <w:spacing w:after="0" w:line="240" w:lineRule="auto"/>
        <w:ind w:right="-2" w:firstLine="426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3F3368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</w:t>
      </w:r>
      <w:r w:rsidRPr="003F3368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</w:r>
      <w:r w:rsidRPr="003F3368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  <w:t xml:space="preserve">Викладач _________________   </w:t>
      </w:r>
      <w:r w:rsidRPr="003F3368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Юринець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Ю.Л.</w:t>
      </w:r>
    </w:p>
    <w:p w:rsidR="00A32A0D" w:rsidRDefault="00A32A0D" w:rsidP="00F513A2"/>
    <w:sectPr w:rsidR="00A32A0D" w:rsidSect="00A32A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95DAA"/>
    <w:multiLevelType w:val="hybridMultilevel"/>
    <w:tmpl w:val="F61052BC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13A2"/>
    <w:rsid w:val="00A32A0D"/>
    <w:rsid w:val="00F5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3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13A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F513A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rmal (Web)"/>
    <w:basedOn w:val="a"/>
    <w:uiPriority w:val="99"/>
    <w:rsid w:val="00F513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F513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ru-RU" w:eastAsia="uk-UA"/>
    </w:rPr>
  </w:style>
  <w:style w:type="paragraph" w:customStyle="1" w:styleId="rvps2">
    <w:name w:val="rvps2"/>
    <w:basedOn w:val="a"/>
    <w:rsid w:val="00F513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F513A2"/>
  </w:style>
  <w:style w:type="character" w:customStyle="1" w:styleId="rvts15">
    <w:name w:val="rvts15"/>
    <w:rsid w:val="00F513A2"/>
  </w:style>
  <w:style w:type="character" w:customStyle="1" w:styleId="rvts23">
    <w:name w:val="rvts23"/>
    <w:rsid w:val="00F513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2596</Words>
  <Characters>1481</Characters>
  <Application>Microsoft Office Word</Application>
  <DocSecurity>0</DocSecurity>
  <Lines>12</Lines>
  <Paragraphs>8</Paragraphs>
  <ScaleCrop>false</ScaleCrop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2016-11-18T12:35:00Z</dcterms:created>
  <dcterms:modified xsi:type="dcterms:W3CDTF">2016-11-18T12:35:00Z</dcterms:modified>
</cp:coreProperties>
</file>