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A" w:rsidRPr="0095513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955135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І</w:t>
      </w:r>
    </w:p>
    <w:p w:rsidR="007F636A" w:rsidRPr="00955135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3.12</w:t>
      </w:r>
    </w:p>
    <w:p w:rsidR="007F636A" w:rsidRPr="00955135" w:rsidRDefault="007F636A" w:rsidP="007F636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7F636A" w:rsidRPr="0095513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F636A" w:rsidRPr="00955135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«Конституційне право України»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F636A" w:rsidRPr="00955135" w:rsidRDefault="007F636A" w:rsidP="007F636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955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5135">
        <w:rPr>
          <w:rFonts w:ascii="Times New Roman" w:hAnsi="Times New Roman"/>
          <w:sz w:val="28"/>
          <w:szCs w:val="28"/>
        </w:rPr>
        <w:t>0304     «Право»</w:t>
      </w:r>
    </w:p>
    <w:p w:rsidR="007F636A" w:rsidRPr="00955135" w:rsidRDefault="007F636A" w:rsidP="007F636A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 xml:space="preserve">напряму 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підготовки   </w:t>
      </w:r>
      <w:r w:rsidRPr="0095513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6.030401 «Правознавство»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F636A" w:rsidRPr="00955135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7F636A" w:rsidRPr="00955135" w:rsidRDefault="007F636A" w:rsidP="007F636A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955135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</w:p>
    <w:p w:rsidR="007F636A" w:rsidRPr="00955135" w:rsidRDefault="007F636A" w:rsidP="007F63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:rsidR="007F636A" w:rsidRPr="0095513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pacing w:val="-4"/>
          <w:sz w:val="28"/>
          <w:szCs w:val="28"/>
        </w:rPr>
        <w:t>Конституційне право – провідна галузь національного права України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96" w:firstLine="4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Конституційне право як галузь права, наука і навчальна дисципліна.</w:t>
      </w:r>
    </w:p>
    <w:p w:rsidR="007F636A" w:rsidRPr="00955135" w:rsidRDefault="007F636A" w:rsidP="007F636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Система конституційного права України.</w:t>
      </w:r>
    </w:p>
    <w:p w:rsidR="007F636A" w:rsidRPr="00955135" w:rsidRDefault="007F636A" w:rsidP="007F636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Поняття та система джерел конституційного права України.</w:t>
      </w:r>
    </w:p>
    <w:p w:rsidR="007F636A" w:rsidRPr="00955135" w:rsidRDefault="007F636A" w:rsidP="007F636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Конституційно-правові відносини: поняття та види.</w:t>
      </w:r>
    </w:p>
    <w:p w:rsidR="007F636A" w:rsidRPr="00955135" w:rsidRDefault="007F636A" w:rsidP="007F636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Відповідальність у конституційному праві.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50"/>
        </w:numPr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50"/>
        </w:numPr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</w:t>
      </w:r>
      <w:r w:rsidRPr="00955135">
        <w:rPr>
          <w:spacing w:val="-4"/>
          <w:sz w:val="28"/>
          <w:szCs w:val="28"/>
          <w:lang w:val="uk-UA"/>
        </w:rPr>
        <w:t>Конституційне право – провідна галузь національного права України»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конституційне право як галузь права; конституційне право як наука; конституційне право як навчальна дисципліна; система конституційного права України; джерело конституційного права України; конституційно-правові відносини; відповідальності у конституційному праві.</w:t>
      </w:r>
    </w:p>
    <w:p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>Студент повинен знати особливості с</w:t>
      </w:r>
      <w:r w:rsidRPr="00955135">
        <w:rPr>
          <w:sz w:val="28"/>
          <w:szCs w:val="28"/>
          <w:lang w:val="uk-UA"/>
        </w:rPr>
        <w:t>истеми конституційного права України; види джерел конституційного права України та конституційно-правових відносин, сформулювати види юридичної відповідальності.</w:t>
      </w:r>
    </w:p>
    <w:p w:rsidR="007F636A" w:rsidRPr="00955135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конституційного права як галузі права.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конституційне право як науку, її предмет і метод.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конституційне право як навчальну дисципліну.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системі конституційного права України.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Класифікуйте основні інститути конституційного права України.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зміст поняття «норма конституційного права».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джерела конституційного права та охарактеризуйте його основні правові властивості.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«конституційно-правові відносини».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структуру конституційно-правових відносин.</w:t>
      </w:r>
    </w:p>
    <w:p w:rsidR="007F636A" w:rsidRPr="00955135" w:rsidRDefault="007F636A" w:rsidP="007F636A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>Дайте визначення конституційно-правової відповідальності.</w:t>
      </w:r>
    </w:p>
    <w:p w:rsidR="007F636A" w:rsidRPr="00955135" w:rsidRDefault="007F636A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Конституція України та її розвиток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Поняття конституції та основні етапи конституційного розвитку.</w:t>
      </w:r>
    </w:p>
    <w:p w:rsidR="007F636A" w:rsidRPr="00955135" w:rsidRDefault="007F636A" w:rsidP="007F636A">
      <w:pPr>
        <w:widowControl w:val="0"/>
        <w:numPr>
          <w:ilvl w:val="0"/>
          <w:numId w:val="4"/>
        </w:numPr>
        <w:tabs>
          <w:tab w:val="clear" w:pos="720"/>
          <w:tab w:val="num" w:pos="120"/>
          <w:tab w:val="num" w:pos="360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Види конституції.</w:t>
      </w:r>
    </w:p>
    <w:p w:rsidR="007F636A" w:rsidRPr="00955135" w:rsidRDefault="007F636A" w:rsidP="007F636A">
      <w:pPr>
        <w:widowControl w:val="0"/>
        <w:numPr>
          <w:ilvl w:val="0"/>
          <w:numId w:val="4"/>
        </w:numPr>
        <w:tabs>
          <w:tab w:val="clear" w:pos="720"/>
          <w:tab w:val="num" w:pos="120"/>
          <w:tab w:val="num" w:pos="360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Загальна характеристика Конституції України як політико-правового документу.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37"/>
        </w:numPr>
        <w:tabs>
          <w:tab w:val="left" w:pos="284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37"/>
        </w:numPr>
        <w:tabs>
          <w:tab w:val="num" w:pos="360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«Конституція України та її розвиток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конституція, Конституція України.</w:t>
      </w:r>
    </w:p>
    <w:p w:rsidR="007F636A" w:rsidRPr="00955135" w:rsidRDefault="007F636A" w:rsidP="007F636A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особливості </w:t>
      </w:r>
      <w:r w:rsidRPr="00955135">
        <w:rPr>
          <w:sz w:val="28"/>
          <w:szCs w:val="28"/>
          <w:lang w:val="uk-UA"/>
        </w:rPr>
        <w:t>світового конституційного розвитку; основні способи прийняття конституції, сформулювати види конституцій.</w:t>
      </w:r>
    </w:p>
    <w:p w:rsidR="007F636A" w:rsidRPr="00955135" w:rsidRDefault="007F636A" w:rsidP="007F636A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поняття «конституція».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основні етапи конституційного розвитку.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способи прийняття конституції.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Які види конституції існують? Дайте їм характеристику.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загальну характеристику Конституції України як політико-правового документу.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«Конституція України».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юридичні властивості Конституції України.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функцій Конституції України.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основні способи тлумачення Конституції України.</w:t>
      </w:r>
    </w:p>
    <w:p w:rsidR="007F636A" w:rsidRPr="00955135" w:rsidRDefault="007F636A" w:rsidP="007F636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«Реалізація конституційних норм».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/>
        <w:ind w:right="-96" w:firstLine="284"/>
        <w:jc w:val="both"/>
        <w:rPr>
          <w:rFonts w:ascii="Times New Roman" w:hAnsi="Times New Roman"/>
          <w:b/>
          <w:sz w:val="28"/>
          <w:szCs w:val="28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Конституційний лад і його закріплення в Конституції України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7"/>
        </w:numPr>
        <w:tabs>
          <w:tab w:val="clear" w:pos="1729"/>
          <w:tab w:val="left" w:pos="480"/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Загальні засади конституційного ладу.</w:t>
      </w:r>
    </w:p>
    <w:p w:rsidR="007F636A" w:rsidRPr="00955135" w:rsidRDefault="007F636A" w:rsidP="007F636A">
      <w:pPr>
        <w:widowControl w:val="0"/>
        <w:numPr>
          <w:ilvl w:val="0"/>
          <w:numId w:val="7"/>
        </w:numPr>
        <w:tabs>
          <w:tab w:val="clear" w:pos="1729"/>
          <w:tab w:val="num" w:pos="0"/>
          <w:tab w:val="left" w:pos="480"/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>Форма правління, форма державного устрою та форма політичного режиму України.</w:t>
      </w:r>
    </w:p>
    <w:p w:rsidR="007F636A" w:rsidRPr="00955135" w:rsidRDefault="007F636A" w:rsidP="007F636A">
      <w:pPr>
        <w:widowControl w:val="0"/>
        <w:numPr>
          <w:ilvl w:val="0"/>
          <w:numId w:val="7"/>
        </w:numPr>
        <w:tabs>
          <w:tab w:val="clear" w:pos="1729"/>
          <w:tab w:val="num" w:pos="0"/>
          <w:tab w:val="left" w:pos="480"/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Характеристики України як конституційної держави.</w:t>
      </w:r>
    </w:p>
    <w:p w:rsidR="007F636A" w:rsidRPr="00955135" w:rsidRDefault="007F636A" w:rsidP="007F636A">
      <w:pPr>
        <w:widowControl w:val="0"/>
        <w:numPr>
          <w:ilvl w:val="0"/>
          <w:numId w:val="7"/>
        </w:numPr>
        <w:tabs>
          <w:tab w:val="clear" w:pos="1729"/>
          <w:tab w:val="num" w:pos="0"/>
          <w:tab w:val="left" w:pos="480"/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Економічні, політичні, соціальні та духовно-культурні засади конституційного ладу.</w:t>
      </w:r>
    </w:p>
    <w:p w:rsidR="007F636A" w:rsidRPr="00955135" w:rsidRDefault="007F636A" w:rsidP="007F636A">
      <w:pPr>
        <w:widowControl w:val="0"/>
        <w:numPr>
          <w:ilvl w:val="0"/>
          <w:numId w:val="7"/>
        </w:numPr>
        <w:tabs>
          <w:tab w:val="clear" w:pos="1729"/>
          <w:tab w:val="num" w:pos="0"/>
          <w:tab w:val="left" w:pos="480"/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Захист конституційного ладу України.</w:t>
      </w:r>
    </w:p>
    <w:p w:rsidR="007F636A" w:rsidRPr="00955135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38"/>
        </w:numPr>
        <w:tabs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38"/>
        </w:numPr>
        <w:tabs>
          <w:tab w:val="num" w:pos="709"/>
        </w:tabs>
        <w:spacing w:after="0" w:line="240" w:lineRule="auto"/>
        <w:ind w:left="0" w:right="-9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«Конституційний лад і його закріплення в Конституції України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конституційний лад; засади конституційного ладу; форма держави.</w:t>
      </w:r>
    </w:p>
    <w:p w:rsidR="007F636A" w:rsidRPr="00955135" w:rsidRDefault="007F636A" w:rsidP="007F636A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>Студент повинен знати о</w:t>
      </w:r>
      <w:r w:rsidRPr="00955135">
        <w:rPr>
          <w:bCs/>
          <w:sz w:val="28"/>
          <w:szCs w:val="28"/>
          <w:lang w:val="uk-UA"/>
        </w:rPr>
        <w:t>сновні характеристики України як конституційної держави</w:t>
      </w:r>
      <w:r w:rsidRPr="00955135">
        <w:rPr>
          <w:sz w:val="28"/>
          <w:szCs w:val="28"/>
          <w:lang w:val="uk-UA"/>
        </w:rPr>
        <w:t>; сформулювати види форми держави, які характерні для України.</w:t>
      </w:r>
    </w:p>
    <w:p w:rsidR="007F636A" w:rsidRPr="00955135" w:rsidRDefault="007F636A" w:rsidP="007F636A">
      <w:pPr>
        <w:pStyle w:val="Default"/>
        <w:numPr>
          <w:ilvl w:val="0"/>
          <w:numId w:val="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загальні засади конституційного ладу.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форму правління Укр</w:t>
      </w:r>
      <w:r w:rsidRPr="00955135">
        <w:rPr>
          <w:rFonts w:ascii="Times New Roman" w:hAnsi="Times New Roman"/>
          <w:sz w:val="28"/>
          <w:szCs w:val="28"/>
        </w:rPr>
        <w:t>а</w:t>
      </w:r>
      <w:r w:rsidRPr="00955135">
        <w:rPr>
          <w:rFonts w:ascii="Times New Roman" w:hAnsi="Times New Roman"/>
          <w:sz w:val="28"/>
          <w:szCs w:val="28"/>
        </w:rPr>
        <w:t>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форму державного ус</w:t>
      </w:r>
      <w:r w:rsidRPr="00955135">
        <w:rPr>
          <w:rFonts w:ascii="Times New Roman" w:hAnsi="Times New Roman"/>
          <w:sz w:val="28"/>
          <w:szCs w:val="28"/>
        </w:rPr>
        <w:t>т</w:t>
      </w:r>
      <w:r w:rsidRPr="00955135">
        <w:rPr>
          <w:rFonts w:ascii="Times New Roman" w:hAnsi="Times New Roman"/>
          <w:sz w:val="28"/>
          <w:szCs w:val="28"/>
        </w:rPr>
        <w:t>рою України.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поняття «форма політичного р</w:t>
      </w:r>
      <w:r w:rsidRPr="00955135">
        <w:rPr>
          <w:rFonts w:ascii="Times New Roman" w:hAnsi="Times New Roman"/>
          <w:sz w:val="28"/>
          <w:szCs w:val="28"/>
        </w:rPr>
        <w:t>е</w:t>
      </w:r>
      <w:r w:rsidRPr="00955135">
        <w:rPr>
          <w:rFonts w:ascii="Times New Roman" w:hAnsi="Times New Roman"/>
          <w:sz w:val="28"/>
          <w:szCs w:val="28"/>
        </w:rPr>
        <w:t>жиму України».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Охарактеризуйте Україну як констит</w:t>
      </w:r>
      <w:r w:rsidRPr="00955135">
        <w:rPr>
          <w:rFonts w:ascii="Times New Roman" w:hAnsi="Times New Roman"/>
          <w:bCs/>
          <w:sz w:val="28"/>
          <w:szCs w:val="28"/>
        </w:rPr>
        <w:t>у</w:t>
      </w:r>
      <w:r w:rsidRPr="00955135">
        <w:rPr>
          <w:rFonts w:ascii="Times New Roman" w:hAnsi="Times New Roman"/>
          <w:bCs/>
          <w:sz w:val="28"/>
          <w:szCs w:val="28"/>
        </w:rPr>
        <w:t>ційну державу.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економічних засад конституційного л</w:t>
      </w:r>
      <w:r w:rsidRPr="00955135">
        <w:rPr>
          <w:rFonts w:ascii="Times New Roman" w:hAnsi="Times New Roman"/>
          <w:sz w:val="28"/>
          <w:szCs w:val="28"/>
        </w:rPr>
        <w:t>а</w:t>
      </w:r>
      <w:r w:rsidRPr="00955135">
        <w:rPr>
          <w:rFonts w:ascii="Times New Roman" w:hAnsi="Times New Roman"/>
          <w:sz w:val="28"/>
          <w:szCs w:val="28"/>
        </w:rPr>
        <w:t>ду України.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основні положення політичних засад конституці</w:t>
      </w:r>
      <w:r w:rsidRPr="00955135">
        <w:rPr>
          <w:rFonts w:ascii="Times New Roman" w:hAnsi="Times New Roman"/>
          <w:sz w:val="28"/>
          <w:szCs w:val="28"/>
        </w:rPr>
        <w:t>й</w:t>
      </w:r>
      <w:r w:rsidRPr="00955135">
        <w:rPr>
          <w:rFonts w:ascii="Times New Roman" w:hAnsi="Times New Roman"/>
          <w:sz w:val="28"/>
          <w:szCs w:val="28"/>
        </w:rPr>
        <w:t>ного ладу України.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соціальних засад конституційного ладу України.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характерні риси духовно-культурних засад констит</w:t>
      </w:r>
      <w:r w:rsidRPr="00955135">
        <w:rPr>
          <w:rFonts w:ascii="Times New Roman" w:hAnsi="Times New Roman"/>
          <w:sz w:val="28"/>
          <w:szCs w:val="28"/>
        </w:rPr>
        <w:t>у</w:t>
      </w:r>
      <w:r w:rsidRPr="00955135">
        <w:rPr>
          <w:rFonts w:ascii="Times New Roman" w:hAnsi="Times New Roman"/>
          <w:sz w:val="28"/>
          <w:szCs w:val="28"/>
        </w:rPr>
        <w:t>ційного ладу України.</w:t>
      </w:r>
    </w:p>
    <w:p w:rsidR="007F636A" w:rsidRPr="00955135" w:rsidRDefault="007F636A" w:rsidP="007F636A">
      <w:pPr>
        <w:widowControl w:val="0"/>
        <w:numPr>
          <w:ilvl w:val="0"/>
          <w:numId w:val="9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органи, які здійснюють захист конституційного л</w:t>
      </w:r>
      <w:r w:rsidRPr="00955135">
        <w:rPr>
          <w:rFonts w:ascii="Times New Roman" w:hAnsi="Times New Roman"/>
          <w:sz w:val="28"/>
          <w:szCs w:val="28"/>
        </w:rPr>
        <w:t>а</w:t>
      </w:r>
      <w:r w:rsidRPr="00955135">
        <w:rPr>
          <w:rFonts w:ascii="Times New Roman" w:hAnsi="Times New Roman"/>
          <w:sz w:val="28"/>
          <w:szCs w:val="28"/>
        </w:rPr>
        <w:t>ду України.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Основи правового статусу людини і громадянина. Громадянство</w:t>
      </w:r>
      <w:r w:rsidRPr="00955135">
        <w:rPr>
          <w:rFonts w:ascii="Times New Roman" w:hAnsi="Times New Roman"/>
          <w:sz w:val="28"/>
          <w:szCs w:val="28"/>
        </w:rPr>
        <w:t xml:space="preserve"> </w:t>
      </w:r>
      <w:r w:rsidRPr="00955135">
        <w:rPr>
          <w:rFonts w:ascii="Times New Roman" w:hAnsi="Times New Roman"/>
          <w:b/>
          <w:sz w:val="28"/>
          <w:szCs w:val="28"/>
        </w:rPr>
        <w:t>України. Правове становище іноземців та осіб без громадянства. Статус біженців</w:t>
      </w:r>
    </w:p>
    <w:p w:rsidR="007F636A" w:rsidRPr="00955135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>Основи правового статусу людини і громадянина.</w:t>
      </w:r>
    </w:p>
    <w:p w:rsidR="007F636A" w:rsidRPr="00955135" w:rsidRDefault="007F636A" w:rsidP="007F636A">
      <w:pPr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Громадянство України: поняття та ознаки.</w:t>
      </w:r>
    </w:p>
    <w:p w:rsidR="007F636A" w:rsidRPr="00955135" w:rsidRDefault="007F636A" w:rsidP="007F636A">
      <w:pPr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Правове становище іноземців та осіб без громадянства.</w:t>
      </w:r>
    </w:p>
    <w:p w:rsidR="007F636A" w:rsidRPr="00955135" w:rsidRDefault="007F636A" w:rsidP="007F636A">
      <w:pPr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Правовий статус біженців в Україні.</w:t>
      </w:r>
    </w:p>
    <w:p w:rsidR="007F636A" w:rsidRPr="0095513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39"/>
        </w:numPr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39"/>
        </w:numPr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«Основи правового статусу людини і громадянина. Громадянство України. Правове становище іноземців та осіб без громадянства. Статус біженців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правовий статус людини і громадянина; громадянство України; іноземець; особа без громадянства; біженець.</w:t>
      </w:r>
    </w:p>
    <w:p w:rsidR="007F636A" w:rsidRPr="00955135" w:rsidRDefault="007F636A" w:rsidP="007F636A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особливості основних </w:t>
      </w:r>
      <w:r w:rsidRPr="00955135">
        <w:rPr>
          <w:sz w:val="28"/>
          <w:szCs w:val="28"/>
          <w:lang w:val="uk-UA"/>
        </w:rPr>
        <w:t>концепцій прав людини.</w:t>
      </w:r>
    </w:p>
    <w:p w:rsidR="007F636A" w:rsidRPr="00955135" w:rsidRDefault="007F636A" w:rsidP="007F636A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сутності правового статусу людини і громадянина.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види основних концепцій прав людини.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принципи правового статусу людини і громадянина.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Визначте поняття «громадянство України».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Визначте </w:t>
      </w:r>
      <w:r w:rsidRPr="00955135">
        <w:rPr>
          <w:rFonts w:ascii="Times New Roman" w:hAnsi="Times New Roman"/>
          <w:iCs/>
          <w:sz w:val="28"/>
          <w:szCs w:val="28"/>
        </w:rPr>
        <w:t>принципи, на яких</w:t>
      </w:r>
      <w:r w:rsidRPr="00955135">
        <w:rPr>
          <w:rFonts w:ascii="Times New Roman" w:hAnsi="Times New Roman"/>
          <w:sz w:val="28"/>
          <w:szCs w:val="28"/>
        </w:rPr>
        <w:t xml:space="preserve"> ґрунтується громадянство України.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Назвіть основні способи набуття громадянства України.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умови прийняття до громадянства України.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правове становище іноземців в Україні.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правове становище осіб без громадянства в Україні.</w:t>
      </w:r>
    </w:p>
    <w:p w:rsidR="007F636A" w:rsidRPr="00955135" w:rsidRDefault="007F636A" w:rsidP="007F636A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правове становище біженців в Україні.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iCs/>
          <w:sz w:val="28"/>
          <w:szCs w:val="28"/>
        </w:rPr>
        <w:t>Конституційні права, свободи та обов’язки людини і громадянина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13"/>
        </w:numPr>
        <w:tabs>
          <w:tab w:val="clear" w:pos="1056"/>
          <w:tab w:val="left" w:pos="240"/>
          <w:tab w:val="num" w:pos="36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 xml:space="preserve">Поняття та риси конституційних прав, свобод та обов’язків людини і громадянина. </w:t>
      </w:r>
    </w:p>
    <w:p w:rsidR="007F636A" w:rsidRPr="00955135" w:rsidRDefault="007F636A" w:rsidP="007F636A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num" w:pos="36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Класифікація конституційних прав і свобод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3"/>
        </w:numPr>
        <w:tabs>
          <w:tab w:val="clear" w:pos="1056"/>
          <w:tab w:val="left" w:pos="240"/>
          <w:tab w:val="num" w:pos="36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Конституційні обов’язки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3"/>
        </w:numPr>
        <w:tabs>
          <w:tab w:val="clear" w:pos="1056"/>
          <w:tab w:val="num" w:pos="0"/>
          <w:tab w:val="left" w:pos="240"/>
          <w:tab w:val="num" w:pos="36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Гарантії прав і свобод людини і громадянина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0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0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</w:t>
      </w:r>
      <w:r w:rsidRPr="00955135">
        <w:rPr>
          <w:iCs/>
          <w:sz w:val="28"/>
          <w:szCs w:val="28"/>
          <w:lang w:val="uk-UA"/>
        </w:rPr>
        <w:t>Конституційні права, свободи та обов’язки людини і громадянина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основні права і свободи людини і громадянина; основні обов’язки людини і громадянина; гарантії прав і свобод людини і громадянина.</w:t>
      </w:r>
    </w:p>
    <w:p w:rsidR="007F636A" w:rsidRPr="00955135" w:rsidRDefault="007F636A" w:rsidP="007F636A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>класифікацію прав і свобод людини і громадянина.</w:t>
      </w:r>
    </w:p>
    <w:p w:rsidR="007F636A" w:rsidRPr="00955135" w:rsidRDefault="007F636A" w:rsidP="007F636A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Розкрийте поняття конституційних прав, свобод та обов’язків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Назвіть риси конституційних прав, свобод та обов’язків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Дайте класифікацію конституційних прав та свобод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Вкажіть основні групи прав громадян.</w:t>
      </w:r>
    </w:p>
    <w:p w:rsidR="007F636A" w:rsidRPr="00955135" w:rsidRDefault="007F636A" w:rsidP="007F636A">
      <w:pPr>
        <w:numPr>
          <w:ilvl w:val="0"/>
          <w:numId w:val="15"/>
        </w:numPr>
        <w:tabs>
          <w:tab w:val="clear" w:pos="1056"/>
          <w:tab w:val="num" w:pos="0"/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Які права відносять до групи громадянських прав?</w:t>
      </w:r>
    </w:p>
    <w:p w:rsidR="007F636A" w:rsidRPr="00955135" w:rsidRDefault="007F636A" w:rsidP="007F636A">
      <w:pPr>
        <w:numPr>
          <w:ilvl w:val="0"/>
          <w:numId w:val="15"/>
        </w:numPr>
        <w:tabs>
          <w:tab w:val="clear" w:pos="1056"/>
          <w:tab w:val="num" w:pos="0"/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Які права відносять до групи політичних та економічних прав?</w:t>
      </w:r>
    </w:p>
    <w:p w:rsidR="007F636A" w:rsidRPr="00955135" w:rsidRDefault="007F636A" w:rsidP="007F636A">
      <w:pPr>
        <w:numPr>
          <w:ilvl w:val="0"/>
          <w:numId w:val="15"/>
        </w:numPr>
        <w:tabs>
          <w:tab w:val="clear" w:pos="1056"/>
          <w:tab w:val="num" w:pos="0"/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Які права відносять до групи соціальних та екологічних прав?</w:t>
      </w:r>
    </w:p>
    <w:p w:rsidR="007F636A" w:rsidRPr="00955135" w:rsidRDefault="007F636A" w:rsidP="007F636A">
      <w:pPr>
        <w:numPr>
          <w:ilvl w:val="0"/>
          <w:numId w:val="15"/>
        </w:numPr>
        <w:tabs>
          <w:tab w:val="clear" w:pos="1056"/>
          <w:tab w:val="num" w:pos="0"/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Які права відносять до групи культурних та сімейних прав?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Охарактеризуйте конституційні обов’язки людини і громадянина.</w:t>
      </w:r>
    </w:p>
    <w:p w:rsidR="007F636A" w:rsidRPr="00955135" w:rsidRDefault="007F636A" w:rsidP="007F636A">
      <w:pPr>
        <w:widowControl w:val="0"/>
        <w:numPr>
          <w:ilvl w:val="0"/>
          <w:numId w:val="15"/>
        </w:numPr>
        <w:tabs>
          <w:tab w:val="clear" w:pos="1056"/>
          <w:tab w:val="num" w:pos="0"/>
          <w:tab w:val="left" w:pos="240"/>
          <w:tab w:val="left" w:pos="567"/>
          <w:tab w:val="left" w:pos="851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Дайте визначення поняття «гарантії прав і свобод людини і громадянина».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Народне волевиявлення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Народне волевиявлення: поняття та форми.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Поняття виборів та їх види.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Виборче право і виборча система.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Виборчий процес в Україні: поняття та стадії.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Референдум: поняття та види.</w:t>
      </w:r>
    </w:p>
    <w:p w:rsidR="007F636A" w:rsidRPr="00955135" w:rsidRDefault="007F636A" w:rsidP="007F636A">
      <w:pPr>
        <w:widowControl w:val="0"/>
        <w:numPr>
          <w:ilvl w:val="0"/>
          <w:numId w:val="16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Призначення та проведення референдумів.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1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 xml:space="preserve">практикум/ уклад. </w:t>
      </w:r>
      <w:r w:rsidRPr="00955135">
        <w:rPr>
          <w:rFonts w:ascii="Times New Roman" w:hAnsi="Times New Roman"/>
          <w:sz w:val="28"/>
          <w:szCs w:val="28"/>
        </w:rPr>
        <w:lastRenderedPageBreak/>
        <w:t>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1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widowControl w:val="0"/>
        <w:numPr>
          <w:ilvl w:val="0"/>
          <w:numId w:val="1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«Народне волевиявлення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1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1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народне волевиявлення; вибори; виборче право; виборча система; виборчий процес; референдум.</w:t>
      </w:r>
    </w:p>
    <w:p w:rsidR="007F636A" w:rsidRPr="00955135" w:rsidRDefault="007F636A" w:rsidP="007F636A">
      <w:pPr>
        <w:pStyle w:val="Default"/>
        <w:numPr>
          <w:ilvl w:val="0"/>
          <w:numId w:val="1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>основні види виборчих систем та референдуму; порядок призначення та проведення виборів і референдуму.</w:t>
      </w:r>
    </w:p>
    <w:p w:rsidR="007F636A" w:rsidRPr="00955135" w:rsidRDefault="007F636A" w:rsidP="007F636A">
      <w:pPr>
        <w:pStyle w:val="Default"/>
        <w:numPr>
          <w:ilvl w:val="0"/>
          <w:numId w:val="1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поняття «народне волевиявлення».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форми народного волевиявлення.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Розтлумачте поняття виборів.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основні види виборів.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визначення «виборче право».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різновиди виборчої системи.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поняття «виборчий процес в Україні».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стадії виборчого процесу в Україні.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поняття «референдум».</w:t>
      </w:r>
    </w:p>
    <w:p w:rsidR="007F636A" w:rsidRPr="00955135" w:rsidRDefault="007F636A" w:rsidP="007F636A">
      <w:pPr>
        <w:widowControl w:val="0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порядок призначення та проведення референдумів.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iCs/>
          <w:sz w:val="28"/>
          <w:szCs w:val="28"/>
        </w:rPr>
        <w:t>Конституційна система органів державної влади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18"/>
        </w:numPr>
        <w:tabs>
          <w:tab w:val="clear" w:pos="1308"/>
          <w:tab w:val="left" w:pos="360"/>
          <w:tab w:val="num" w:pos="48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Поняття, ознаки органів державної влади.</w:t>
      </w:r>
    </w:p>
    <w:p w:rsidR="007F636A" w:rsidRPr="00955135" w:rsidRDefault="007F636A" w:rsidP="007F636A">
      <w:pPr>
        <w:widowControl w:val="0"/>
        <w:numPr>
          <w:ilvl w:val="0"/>
          <w:numId w:val="18"/>
        </w:numPr>
        <w:tabs>
          <w:tab w:val="clear" w:pos="1308"/>
          <w:tab w:val="num" w:pos="-120"/>
          <w:tab w:val="left" w:pos="360"/>
          <w:tab w:val="num" w:pos="48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Система органів державної влади.</w:t>
      </w:r>
    </w:p>
    <w:p w:rsidR="007F636A" w:rsidRPr="00955135" w:rsidRDefault="007F636A" w:rsidP="007F636A">
      <w:pPr>
        <w:widowControl w:val="0"/>
        <w:numPr>
          <w:ilvl w:val="0"/>
          <w:numId w:val="18"/>
        </w:numPr>
        <w:tabs>
          <w:tab w:val="clear" w:pos="1308"/>
          <w:tab w:val="num" w:pos="-120"/>
          <w:tab w:val="left" w:pos="360"/>
          <w:tab w:val="num" w:pos="48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Принципи організації органів державної влади.</w:t>
      </w:r>
    </w:p>
    <w:p w:rsidR="007F636A" w:rsidRPr="00955135" w:rsidRDefault="007F636A" w:rsidP="007F636A">
      <w:pPr>
        <w:widowControl w:val="0"/>
        <w:numPr>
          <w:ilvl w:val="0"/>
          <w:numId w:val="18"/>
        </w:numPr>
        <w:tabs>
          <w:tab w:val="clear" w:pos="1308"/>
          <w:tab w:val="num" w:pos="-120"/>
          <w:tab w:val="left" w:pos="360"/>
          <w:tab w:val="num" w:pos="48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Діяльність органів державної влади.</w:t>
      </w:r>
    </w:p>
    <w:p w:rsidR="007F636A" w:rsidRPr="0095513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2"/>
        </w:numPr>
        <w:tabs>
          <w:tab w:val="num" w:pos="4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2"/>
        </w:numPr>
        <w:tabs>
          <w:tab w:val="num" w:pos="4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widowControl w:val="0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</w:t>
      </w:r>
      <w:r w:rsidRPr="00955135">
        <w:rPr>
          <w:iCs/>
          <w:sz w:val="28"/>
          <w:szCs w:val="28"/>
          <w:lang w:val="uk-UA"/>
        </w:rPr>
        <w:t xml:space="preserve">Конституційна система </w:t>
      </w:r>
      <w:r w:rsidRPr="00955135">
        <w:rPr>
          <w:iCs/>
          <w:sz w:val="28"/>
          <w:szCs w:val="28"/>
          <w:lang w:val="uk-UA"/>
        </w:rPr>
        <w:lastRenderedPageBreak/>
        <w:t>органів державної влади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органи державної влади; органи законодавчої влади; органи виконавчої влади; органи судової влади; Президент України; органи прокуратури.</w:t>
      </w:r>
    </w:p>
    <w:p w:rsidR="007F636A" w:rsidRPr="00955135" w:rsidRDefault="007F636A" w:rsidP="007F636A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 xml:space="preserve">принципи поділу влади; </w:t>
      </w:r>
      <w:r w:rsidRPr="00955135">
        <w:rPr>
          <w:bCs/>
          <w:sz w:val="28"/>
          <w:szCs w:val="28"/>
          <w:lang w:val="uk-UA"/>
        </w:rPr>
        <w:t>основні принципи організації та діяльності органів державної влади.</w:t>
      </w:r>
    </w:p>
    <w:p w:rsidR="007F636A" w:rsidRPr="00955135" w:rsidRDefault="007F636A" w:rsidP="007F636A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Дайте визначення поняття «орган державної влади».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Назвіть основні ознаки органів державної влади.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основні моделі систем державних органів.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Охарактеризуйте систему органів державної влади.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Розкрийте основні характеристики законодавчої гілки влади.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Назвіть характерні риси виконавчої гілки влади.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Розкрийте основні характеристики судової гілки влади.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Вкажіть основні функції та повноваження глави держави.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Назвіть принципи організації державних органів України.</w:t>
      </w:r>
    </w:p>
    <w:p w:rsidR="007F636A" w:rsidRPr="00955135" w:rsidRDefault="007F636A" w:rsidP="007F636A">
      <w:pPr>
        <w:widowControl w:val="0"/>
        <w:numPr>
          <w:ilvl w:val="0"/>
          <w:numId w:val="20"/>
        </w:numPr>
        <w:tabs>
          <w:tab w:val="clear" w:pos="1308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Розкрийте суть діяльності державних органів України.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Конституційно-правовий статус Верховної Ради України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Поняття, ознаки та види парламентів.</w:t>
      </w:r>
    </w:p>
    <w:p w:rsidR="007F636A" w:rsidRPr="00955135" w:rsidRDefault="007F636A" w:rsidP="007F636A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Статус народного депутата України. </w:t>
      </w:r>
    </w:p>
    <w:p w:rsidR="007F636A" w:rsidRPr="00955135" w:rsidRDefault="007F636A" w:rsidP="007F636A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Організація Верховної Ради України.</w:t>
      </w:r>
    </w:p>
    <w:p w:rsidR="007F636A" w:rsidRPr="00955135" w:rsidRDefault="007F636A" w:rsidP="007F636A">
      <w:pPr>
        <w:widowControl w:val="0"/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Форма роботи Верховної Ради України.</w:t>
      </w:r>
    </w:p>
    <w:p w:rsidR="007F636A" w:rsidRPr="00955135" w:rsidRDefault="007F636A" w:rsidP="007F636A">
      <w:pPr>
        <w:widowControl w:val="0"/>
        <w:numPr>
          <w:ilvl w:val="0"/>
          <w:numId w:val="21"/>
        </w:numPr>
        <w:tabs>
          <w:tab w:val="clear" w:pos="72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Поняття та стадії законодавчого процесу.</w:t>
      </w:r>
    </w:p>
    <w:p w:rsidR="007F636A" w:rsidRPr="00955135" w:rsidRDefault="007F636A" w:rsidP="007F63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3"/>
        </w:numPr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3"/>
        </w:numPr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2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«Конституційно-правовий статус Верховної Ради України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2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2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парламент; народний депутат України ; з</w:t>
      </w:r>
      <w:r w:rsidRPr="00955135">
        <w:rPr>
          <w:bCs/>
          <w:sz w:val="28"/>
          <w:szCs w:val="28"/>
          <w:lang w:val="uk-UA"/>
        </w:rPr>
        <w:t>аконодавчий процес</w:t>
      </w:r>
      <w:r w:rsidRPr="00955135">
        <w:rPr>
          <w:sz w:val="28"/>
          <w:szCs w:val="28"/>
          <w:lang w:val="uk-UA"/>
        </w:rPr>
        <w:t>.</w:t>
      </w:r>
    </w:p>
    <w:p w:rsidR="007F636A" w:rsidRPr="00955135" w:rsidRDefault="007F636A" w:rsidP="007F636A">
      <w:pPr>
        <w:pStyle w:val="Default"/>
        <w:numPr>
          <w:ilvl w:val="0"/>
          <w:numId w:val="2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lastRenderedPageBreak/>
        <w:t xml:space="preserve">Студент повинен знати </w:t>
      </w:r>
      <w:r w:rsidRPr="00955135">
        <w:rPr>
          <w:sz w:val="28"/>
          <w:szCs w:val="28"/>
          <w:lang w:val="uk-UA"/>
        </w:rPr>
        <w:t>основні типи парламентів; вміти класифікувати повноваження Верховної Ради України; розрізняти основні стадії законодавчого процесу</w:t>
      </w:r>
      <w:r w:rsidRPr="00955135">
        <w:rPr>
          <w:bCs/>
          <w:sz w:val="28"/>
          <w:szCs w:val="28"/>
          <w:lang w:val="uk-UA"/>
        </w:rPr>
        <w:t>.</w:t>
      </w:r>
    </w:p>
    <w:p w:rsidR="007F636A" w:rsidRPr="00955135" w:rsidRDefault="007F636A" w:rsidP="007F636A">
      <w:pPr>
        <w:pStyle w:val="Default"/>
        <w:numPr>
          <w:ilvl w:val="0"/>
          <w:numId w:val="2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поняття «парламент».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ознаки та види парламентів.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основні функції Верховної Ради України.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Яким є чисельний склад та структура Верховної Ради України?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статусу народного депутата України.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організацію Верховної Ради України.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основні форми роботи Верховної Ради України.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Які ви знаєте види голосування у Верховній Раді України?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стадії законодавчого процесу.</w:t>
      </w:r>
    </w:p>
    <w:p w:rsidR="007F636A" w:rsidRPr="00955135" w:rsidRDefault="007F636A" w:rsidP="007F636A">
      <w:pPr>
        <w:widowControl w:val="0"/>
        <w:numPr>
          <w:ilvl w:val="0"/>
          <w:numId w:val="23"/>
        </w:numPr>
        <w:tabs>
          <w:tab w:val="clear" w:pos="720"/>
          <w:tab w:val="num" w:pos="0"/>
          <w:tab w:val="left" w:pos="240"/>
          <w:tab w:val="left" w:pos="709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стадії підписання та оприлюднення закону.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Президент України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24"/>
        </w:numPr>
        <w:tabs>
          <w:tab w:val="clear" w:pos="840"/>
          <w:tab w:val="left" w:pos="426"/>
          <w:tab w:val="num" w:pos="48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Конституційно-правовий статус Президента України.</w:t>
      </w:r>
    </w:p>
    <w:p w:rsidR="007F636A" w:rsidRPr="00955135" w:rsidRDefault="007F636A" w:rsidP="007F636A">
      <w:pPr>
        <w:widowControl w:val="0"/>
        <w:numPr>
          <w:ilvl w:val="0"/>
          <w:numId w:val="24"/>
        </w:numPr>
        <w:tabs>
          <w:tab w:val="clear" w:pos="840"/>
          <w:tab w:val="left" w:pos="426"/>
          <w:tab w:val="num" w:pos="48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Повноваження Президента України</w:t>
      </w:r>
      <w:r w:rsidRPr="00955135">
        <w:rPr>
          <w:rFonts w:ascii="Times New Roman" w:hAnsi="Times New Roman"/>
          <w:sz w:val="28"/>
          <w:szCs w:val="28"/>
        </w:rPr>
        <w:t>.</w:t>
      </w:r>
    </w:p>
    <w:p w:rsidR="007F636A" w:rsidRPr="00955135" w:rsidRDefault="007F636A" w:rsidP="007F636A">
      <w:pPr>
        <w:widowControl w:val="0"/>
        <w:numPr>
          <w:ilvl w:val="0"/>
          <w:numId w:val="24"/>
        </w:numPr>
        <w:tabs>
          <w:tab w:val="clear" w:pos="840"/>
          <w:tab w:val="left" w:pos="426"/>
          <w:tab w:val="num" w:pos="48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Акти Президента України.</w:t>
      </w:r>
    </w:p>
    <w:p w:rsidR="007F636A" w:rsidRPr="00955135" w:rsidRDefault="007F636A" w:rsidP="007F636A">
      <w:pPr>
        <w:widowControl w:val="0"/>
        <w:numPr>
          <w:ilvl w:val="0"/>
          <w:numId w:val="24"/>
        </w:numPr>
        <w:tabs>
          <w:tab w:val="clear" w:pos="840"/>
          <w:tab w:val="left" w:pos="426"/>
          <w:tab w:val="num" w:pos="48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Адміністрація Президента України.</w:t>
      </w:r>
    </w:p>
    <w:p w:rsidR="007F636A" w:rsidRPr="0095513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4"/>
        </w:numPr>
        <w:tabs>
          <w:tab w:val="num" w:pos="4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4"/>
        </w:numPr>
        <w:tabs>
          <w:tab w:val="num" w:pos="48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2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«Президент України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2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2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bCs/>
          <w:sz w:val="28"/>
          <w:szCs w:val="28"/>
          <w:lang w:val="uk-UA"/>
        </w:rPr>
        <w:t>глава держави; п</w:t>
      </w:r>
      <w:r w:rsidRPr="00955135">
        <w:rPr>
          <w:iCs/>
          <w:sz w:val="28"/>
          <w:szCs w:val="28"/>
          <w:lang w:val="uk-UA"/>
        </w:rPr>
        <w:t>овноваження Президента України; Адміністрація</w:t>
      </w:r>
      <w:r w:rsidRPr="00955135">
        <w:rPr>
          <w:sz w:val="28"/>
          <w:szCs w:val="28"/>
          <w:lang w:val="uk-UA"/>
        </w:rPr>
        <w:t xml:space="preserve"> Пр</w:t>
      </w:r>
      <w:r w:rsidRPr="00955135">
        <w:rPr>
          <w:iCs/>
          <w:sz w:val="28"/>
          <w:szCs w:val="28"/>
          <w:lang w:val="uk-UA"/>
        </w:rPr>
        <w:t>езидента України</w:t>
      </w:r>
      <w:r w:rsidRPr="00955135">
        <w:rPr>
          <w:sz w:val="28"/>
          <w:szCs w:val="28"/>
          <w:lang w:val="uk-UA"/>
        </w:rPr>
        <w:t>.</w:t>
      </w:r>
    </w:p>
    <w:p w:rsidR="007F636A" w:rsidRPr="00955135" w:rsidRDefault="007F636A" w:rsidP="007F636A">
      <w:pPr>
        <w:pStyle w:val="Default"/>
        <w:numPr>
          <w:ilvl w:val="0"/>
          <w:numId w:val="2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>основні юридичні форми глави держави; основні форми актів Пр</w:t>
      </w:r>
      <w:r w:rsidRPr="00955135">
        <w:rPr>
          <w:iCs/>
          <w:sz w:val="28"/>
          <w:szCs w:val="28"/>
          <w:lang w:val="uk-UA"/>
        </w:rPr>
        <w:t>езидента України</w:t>
      </w:r>
      <w:r w:rsidRPr="00955135">
        <w:rPr>
          <w:bCs/>
          <w:sz w:val="28"/>
          <w:szCs w:val="28"/>
          <w:lang w:val="uk-UA"/>
        </w:rPr>
        <w:t>.</w:t>
      </w:r>
    </w:p>
    <w:p w:rsidR="007F636A" w:rsidRPr="00955135" w:rsidRDefault="007F636A" w:rsidP="007F636A">
      <w:pPr>
        <w:pStyle w:val="Default"/>
        <w:numPr>
          <w:ilvl w:val="0"/>
          <w:numId w:val="2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</w:t>
      </w:r>
      <w:r w:rsidRPr="00955135">
        <w:rPr>
          <w:sz w:val="28"/>
          <w:szCs w:val="28"/>
          <w:lang w:val="uk-UA"/>
        </w:rPr>
        <w:lastRenderedPageBreak/>
        <w:t>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юридичні форми глави держави.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конституційно-правового статусу Президента України.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Назвіть загальні умови президентських виборів.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>Розкрийте умови дострокового припинення повноважень Президента України.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 xml:space="preserve">Назвіть основні функції </w:t>
      </w:r>
      <w:r w:rsidRPr="00955135">
        <w:rPr>
          <w:rFonts w:ascii="Times New Roman" w:hAnsi="Times New Roman"/>
          <w:bCs/>
          <w:sz w:val="28"/>
          <w:szCs w:val="28"/>
        </w:rPr>
        <w:t>Президента України.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Вкажіть повноваження Президента України</w:t>
      </w:r>
      <w:r w:rsidRPr="00955135">
        <w:rPr>
          <w:rFonts w:ascii="Times New Roman" w:hAnsi="Times New Roman"/>
          <w:sz w:val="28"/>
          <w:szCs w:val="28"/>
        </w:rPr>
        <w:t>.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Які акти має право приймати Президент України?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Які питання вирішуються указами Президента України?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Які питання вирішуються розпорядженнями Президента України?</w:t>
      </w:r>
    </w:p>
    <w:p w:rsidR="007F636A" w:rsidRPr="00955135" w:rsidRDefault="007F636A" w:rsidP="007F636A">
      <w:pPr>
        <w:widowControl w:val="0"/>
        <w:numPr>
          <w:ilvl w:val="0"/>
          <w:numId w:val="26"/>
        </w:numPr>
        <w:tabs>
          <w:tab w:val="clear" w:pos="840"/>
          <w:tab w:val="num" w:pos="0"/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основні принципи діяльності Адміністрації Президента України.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Кабінет Міністрів України, інші органи виконавчої влади</w:t>
      </w:r>
    </w:p>
    <w:p w:rsidR="007F636A" w:rsidRPr="00955135" w:rsidRDefault="007F636A" w:rsidP="007F636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27"/>
        </w:numPr>
        <w:tabs>
          <w:tab w:val="clear" w:pos="720"/>
          <w:tab w:val="num" w:pos="360"/>
          <w:tab w:val="left" w:pos="426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Система органів виконавчої влади.</w:t>
      </w:r>
    </w:p>
    <w:p w:rsidR="007F636A" w:rsidRPr="00955135" w:rsidRDefault="007F636A" w:rsidP="007F636A">
      <w:pPr>
        <w:widowControl w:val="0"/>
        <w:numPr>
          <w:ilvl w:val="0"/>
          <w:numId w:val="27"/>
        </w:numPr>
        <w:tabs>
          <w:tab w:val="clear" w:pos="720"/>
          <w:tab w:val="num" w:pos="360"/>
          <w:tab w:val="left" w:pos="426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Конституційно-правовий статус 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7"/>
        </w:numPr>
        <w:tabs>
          <w:tab w:val="clear" w:pos="720"/>
          <w:tab w:val="num" w:pos="360"/>
          <w:tab w:val="left" w:pos="426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Організація роботи 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7"/>
        </w:numPr>
        <w:tabs>
          <w:tab w:val="clear" w:pos="720"/>
          <w:tab w:val="num" w:pos="360"/>
          <w:tab w:val="left" w:pos="426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Центральні органи виконавчої влади.</w:t>
      </w:r>
    </w:p>
    <w:p w:rsidR="007F636A" w:rsidRPr="00955135" w:rsidRDefault="007F636A" w:rsidP="007F636A">
      <w:pPr>
        <w:widowControl w:val="0"/>
        <w:numPr>
          <w:ilvl w:val="0"/>
          <w:numId w:val="27"/>
        </w:numPr>
        <w:tabs>
          <w:tab w:val="clear" w:pos="720"/>
          <w:tab w:val="num" w:pos="360"/>
          <w:tab w:val="left" w:pos="426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Місцеві органи виконавчої влади.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5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5"/>
        </w:numPr>
        <w:tabs>
          <w:tab w:val="num" w:pos="360"/>
        </w:tabs>
        <w:spacing w:after="0" w:line="240" w:lineRule="auto"/>
        <w:ind w:left="0" w:right="-96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2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«Кабінет Міністрів України, інші органи виконавчої влади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2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2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 xml:space="preserve">органи виконавчої влади в Україні; Кабінет Міністрів України; </w:t>
      </w:r>
      <w:r w:rsidRPr="00955135">
        <w:rPr>
          <w:bCs/>
          <w:sz w:val="28"/>
          <w:szCs w:val="28"/>
          <w:lang w:val="uk-UA"/>
        </w:rPr>
        <w:t>центральний орган виконавчої влади; м</w:t>
      </w:r>
      <w:r w:rsidRPr="00955135">
        <w:rPr>
          <w:sz w:val="28"/>
          <w:szCs w:val="28"/>
          <w:lang w:val="uk-UA"/>
        </w:rPr>
        <w:t>ісцевий орган виконавчої влади; місцева державна адміністрація.</w:t>
      </w:r>
    </w:p>
    <w:p w:rsidR="007F636A" w:rsidRPr="00955135" w:rsidRDefault="007F636A" w:rsidP="007F636A">
      <w:pPr>
        <w:pStyle w:val="Default"/>
        <w:numPr>
          <w:ilvl w:val="0"/>
          <w:numId w:val="2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 xml:space="preserve">систему органів виконавчої влади в Україні; </w:t>
      </w:r>
      <w:r w:rsidRPr="00955135">
        <w:rPr>
          <w:bCs/>
          <w:sz w:val="28"/>
          <w:szCs w:val="28"/>
          <w:lang w:val="uk-UA"/>
        </w:rPr>
        <w:t xml:space="preserve">порядок формування </w:t>
      </w:r>
      <w:r w:rsidRPr="00955135">
        <w:rPr>
          <w:sz w:val="28"/>
          <w:szCs w:val="28"/>
          <w:lang w:val="uk-UA"/>
        </w:rPr>
        <w:t>Кабінету Міністрів України</w:t>
      </w:r>
      <w:r w:rsidRPr="00955135">
        <w:rPr>
          <w:bCs/>
          <w:sz w:val="28"/>
          <w:szCs w:val="28"/>
          <w:lang w:val="uk-UA"/>
        </w:rPr>
        <w:t>; види центральних та м</w:t>
      </w:r>
      <w:r w:rsidRPr="00955135">
        <w:rPr>
          <w:sz w:val="28"/>
          <w:szCs w:val="28"/>
          <w:lang w:val="uk-UA"/>
        </w:rPr>
        <w:t>ісцевих органів виконавчої влади.</w:t>
      </w:r>
    </w:p>
    <w:p w:rsidR="007F636A" w:rsidRPr="00955135" w:rsidRDefault="007F636A" w:rsidP="007F636A">
      <w:pPr>
        <w:pStyle w:val="Default"/>
        <w:numPr>
          <w:ilvl w:val="0"/>
          <w:numId w:val="2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 xml:space="preserve"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</w:t>
      </w:r>
      <w:r w:rsidRPr="00955135">
        <w:rPr>
          <w:sz w:val="28"/>
          <w:szCs w:val="28"/>
          <w:lang w:val="uk-UA"/>
        </w:rPr>
        <w:lastRenderedPageBreak/>
        <w:t>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систему органів виконавчої влади.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конституційно-правовому статусу 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 xml:space="preserve">Назвіть стадії формування </w:t>
      </w:r>
      <w:r w:rsidRPr="00955135">
        <w:rPr>
          <w:rFonts w:ascii="Times New Roman" w:hAnsi="Times New Roman"/>
          <w:sz w:val="28"/>
          <w:szCs w:val="28"/>
        </w:rPr>
        <w:t>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>Охарактеризуйте організацію роботи 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bCs/>
          <w:sz w:val="28"/>
          <w:szCs w:val="28"/>
        </w:rPr>
        <w:t xml:space="preserve">Вкажіть повноваження </w:t>
      </w:r>
      <w:r w:rsidRPr="00955135">
        <w:rPr>
          <w:rFonts w:ascii="Times New Roman" w:hAnsi="Times New Roman"/>
          <w:sz w:val="28"/>
          <w:szCs w:val="28"/>
        </w:rPr>
        <w:t>Кабінету Міністрів України.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повноваження Прем’єр-міністра України.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центральні органи виконавчої влади.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характеристику міністерства як центрального органу виконавчої влади.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центральні органи виконавчої влади зі спеціальним статусом.</w:t>
      </w:r>
    </w:p>
    <w:p w:rsidR="007F636A" w:rsidRPr="00955135" w:rsidRDefault="007F636A" w:rsidP="007F636A">
      <w:pPr>
        <w:widowControl w:val="0"/>
        <w:numPr>
          <w:ilvl w:val="0"/>
          <w:numId w:val="29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 xml:space="preserve"> Вкажіть місцеві органи державної виконавчої влади.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Конституційні засади судової влади. Прокуратура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Конституційні засади правосуддя.</w:t>
      </w:r>
    </w:p>
    <w:p w:rsidR="007F636A" w:rsidRPr="00955135" w:rsidRDefault="007F636A" w:rsidP="007F636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num" w:pos="36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Судова система України.</w:t>
      </w:r>
    </w:p>
    <w:p w:rsidR="007F636A" w:rsidRPr="00955135" w:rsidRDefault="007F636A" w:rsidP="007F636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num" w:pos="36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Склад, порядок формування, повноваження Конституційного Суду України.</w:t>
      </w:r>
    </w:p>
    <w:p w:rsidR="007F636A" w:rsidRPr="00955135" w:rsidRDefault="007F636A" w:rsidP="007F636A">
      <w:pPr>
        <w:widowControl w:val="0"/>
        <w:numPr>
          <w:ilvl w:val="0"/>
          <w:numId w:val="30"/>
        </w:numPr>
        <w:tabs>
          <w:tab w:val="clear" w:pos="720"/>
          <w:tab w:val="num" w:pos="0"/>
          <w:tab w:val="num" w:pos="360"/>
          <w:tab w:val="left" w:pos="567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Конституційні основи організації і діяльності прокуратури.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6"/>
        </w:numPr>
        <w:tabs>
          <w:tab w:val="num" w:pos="36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6"/>
        </w:numPr>
        <w:tabs>
          <w:tab w:val="num" w:pos="36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3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«Конституційні засади судової влади. Прокуратура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3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3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iCs/>
          <w:sz w:val="28"/>
          <w:szCs w:val="28"/>
          <w:lang w:val="uk-UA"/>
        </w:rPr>
        <w:t xml:space="preserve">правосуддя; </w:t>
      </w:r>
      <w:r w:rsidRPr="00955135">
        <w:rPr>
          <w:bCs/>
          <w:sz w:val="28"/>
          <w:szCs w:val="28"/>
          <w:lang w:val="uk-UA"/>
        </w:rPr>
        <w:t xml:space="preserve">Конституційний </w:t>
      </w:r>
      <w:r w:rsidRPr="00955135">
        <w:rPr>
          <w:sz w:val="28"/>
          <w:szCs w:val="28"/>
          <w:lang w:val="uk-UA"/>
        </w:rPr>
        <w:t xml:space="preserve">Суд </w:t>
      </w:r>
      <w:r w:rsidRPr="00955135">
        <w:rPr>
          <w:bCs/>
          <w:sz w:val="28"/>
          <w:szCs w:val="28"/>
          <w:lang w:val="uk-UA"/>
        </w:rPr>
        <w:t xml:space="preserve">України; </w:t>
      </w:r>
      <w:r w:rsidRPr="00955135">
        <w:rPr>
          <w:iCs/>
          <w:sz w:val="28"/>
          <w:szCs w:val="28"/>
          <w:lang w:val="uk-UA"/>
        </w:rPr>
        <w:t xml:space="preserve">Генеральна прокуратура </w:t>
      </w:r>
      <w:r w:rsidRPr="00955135">
        <w:rPr>
          <w:sz w:val="28"/>
          <w:szCs w:val="28"/>
          <w:lang w:val="uk-UA"/>
        </w:rPr>
        <w:t>України.</w:t>
      </w:r>
    </w:p>
    <w:p w:rsidR="007F636A" w:rsidRPr="00955135" w:rsidRDefault="007F636A" w:rsidP="007F636A">
      <w:pPr>
        <w:pStyle w:val="Default"/>
        <w:numPr>
          <w:ilvl w:val="0"/>
          <w:numId w:val="3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>Студент повинен знати порядок п</w:t>
      </w:r>
      <w:r w:rsidRPr="00955135">
        <w:rPr>
          <w:sz w:val="28"/>
          <w:szCs w:val="28"/>
          <w:lang w:val="uk-UA"/>
        </w:rPr>
        <w:t>ризначення судової влади; систему судів загальної юрисдикції; систему органів прокуратури.</w:t>
      </w:r>
    </w:p>
    <w:p w:rsidR="007F636A" w:rsidRPr="00955135" w:rsidRDefault="007F636A" w:rsidP="007F636A">
      <w:pPr>
        <w:pStyle w:val="Default"/>
        <w:numPr>
          <w:ilvl w:val="0"/>
          <w:numId w:val="3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конституційні засади правосуддя.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специфічні риси судової влади.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систему судів загальної юрисдикції.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 xml:space="preserve">Назвіть основні функції </w:t>
      </w:r>
      <w:r w:rsidRPr="00955135">
        <w:rPr>
          <w:rFonts w:ascii="Times New Roman" w:hAnsi="Times New Roman"/>
          <w:sz w:val="28"/>
          <w:szCs w:val="28"/>
        </w:rPr>
        <w:t>судової влади.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iCs/>
          <w:sz w:val="28"/>
          <w:szCs w:val="28"/>
        </w:rPr>
        <w:t xml:space="preserve">Вкажіть основні засади </w:t>
      </w:r>
      <w:r w:rsidRPr="00955135">
        <w:rPr>
          <w:rFonts w:ascii="Times New Roman" w:hAnsi="Times New Roman"/>
          <w:sz w:val="28"/>
          <w:szCs w:val="28"/>
        </w:rPr>
        <w:t>судочинства.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конституційно-правовий статус Верховного Суду України.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склад та порядок формування Конституційного Суду України.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Розкрийте повноваження Конституційного Суду України.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конституційні основи організації і діяльності прокуратури.</w:t>
      </w:r>
    </w:p>
    <w:p w:rsidR="007F636A" w:rsidRPr="00955135" w:rsidRDefault="007F636A" w:rsidP="007F636A">
      <w:pPr>
        <w:widowControl w:val="0"/>
        <w:numPr>
          <w:ilvl w:val="0"/>
          <w:numId w:val="3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конституційно-правовий статус Генерального прокурора України.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Територіальний устрій України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3"/>
        </w:numPr>
        <w:tabs>
          <w:tab w:val="clear" w:pos="720"/>
          <w:tab w:val="num" w:pos="360"/>
          <w:tab w:val="left" w:pos="567"/>
        </w:tabs>
        <w:ind w:left="0" w:right="-96" w:firstLine="426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Поняття 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3"/>
        </w:numPr>
        <w:tabs>
          <w:tab w:val="clear" w:pos="720"/>
          <w:tab w:val="num" w:pos="0"/>
          <w:tab w:val="num" w:pos="360"/>
          <w:tab w:val="left" w:pos="567"/>
        </w:tabs>
        <w:ind w:left="0" w:right="-96" w:firstLine="426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Система адміністративно-територіального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3"/>
        </w:numPr>
        <w:tabs>
          <w:tab w:val="clear" w:pos="720"/>
          <w:tab w:val="num" w:pos="0"/>
          <w:tab w:val="num" w:pos="360"/>
          <w:tab w:val="left" w:pos="567"/>
        </w:tabs>
        <w:ind w:left="0" w:right="-96" w:firstLine="426"/>
        <w:rPr>
          <w:sz w:val="28"/>
          <w:szCs w:val="28"/>
          <w:lang w:val="uk-UA"/>
        </w:rPr>
      </w:pPr>
      <w:r w:rsidRPr="00955135">
        <w:rPr>
          <w:iCs/>
          <w:sz w:val="28"/>
          <w:szCs w:val="28"/>
          <w:lang w:val="uk-UA"/>
        </w:rPr>
        <w:t>Адміністративно-територіальна одиниця.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3"/>
        </w:numPr>
        <w:tabs>
          <w:tab w:val="clear" w:pos="720"/>
          <w:tab w:val="num" w:pos="0"/>
          <w:tab w:val="num" w:pos="360"/>
          <w:tab w:val="left" w:pos="567"/>
        </w:tabs>
        <w:ind w:left="0" w:right="-96" w:firstLine="426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Статус Автономної Республіки Крим.</w:t>
      </w: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7"/>
        </w:numPr>
        <w:tabs>
          <w:tab w:val="num" w:pos="36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7"/>
        </w:numPr>
        <w:tabs>
          <w:tab w:val="num" w:pos="360"/>
        </w:tabs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«Територіальний устрій України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iCs/>
          <w:sz w:val="28"/>
          <w:szCs w:val="28"/>
          <w:lang w:val="uk-UA"/>
        </w:rPr>
        <w:t>державна територія; адміністративно-територіальна одиниця; територіальна автономія</w:t>
      </w:r>
      <w:r w:rsidRPr="00955135">
        <w:rPr>
          <w:sz w:val="28"/>
          <w:szCs w:val="28"/>
          <w:lang w:val="uk-UA"/>
        </w:rPr>
        <w:t>.</w:t>
      </w:r>
    </w:p>
    <w:p w:rsidR="007F636A" w:rsidRPr="00955135" w:rsidRDefault="007F636A" w:rsidP="007F636A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>систему адміністративно-територіального устрою України; особливості статусу Автономної Республіки Крим.</w:t>
      </w:r>
    </w:p>
    <w:p w:rsidR="007F636A" w:rsidRPr="00955135" w:rsidRDefault="007F636A" w:rsidP="007F636A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Дайте визначення поняття «територіальний устрій України».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Назвіть систему адміністративно-територіального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Дайте характеристику області як однієї із складових адміністративно-</w:t>
      </w:r>
      <w:r w:rsidRPr="00955135">
        <w:rPr>
          <w:sz w:val="28"/>
          <w:szCs w:val="28"/>
          <w:lang w:val="uk-UA"/>
        </w:rPr>
        <w:lastRenderedPageBreak/>
        <w:t>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Дайте характеристику районів та районів у містах як однієї із складових адміністративно-територіального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Дайте характеристику міста як однієї із складових адміністративно-територіального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Дайте характеристику селища та села як однієї із складових адміністративно-територіального устрою України.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Яке місто не входить до складу жодної області? У чому полягає його особливий статус?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iCs/>
          <w:sz w:val="28"/>
          <w:szCs w:val="28"/>
          <w:lang w:val="uk-UA"/>
        </w:rPr>
        <w:t>Розкрийте поняття «адміністративно-територіальна одиниця».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567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iCs/>
          <w:sz w:val="28"/>
          <w:szCs w:val="28"/>
          <w:lang w:val="uk-UA"/>
        </w:rPr>
        <w:t>Назвіть види автономії установ та спільнот.</w:t>
      </w:r>
    </w:p>
    <w:p w:rsidR="007F636A" w:rsidRPr="00955135" w:rsidRDefault="007F636A" w:rsidP="007F636A">
      <w:pPr>
        <w:pStyle w:val="a3"/>
        <w:widowControl w:val="0"/>
        <w:numPr>
          <w:ilvl w:val="0"/>
          <w:numId w:val="35"/>
        </w:numPr>
        <w:tabs>
          <w:tab w:val="clear" w:pos="720"/>
          <w:tab w:val="num" w:pos="0"/>
          <w:tab w:val="left" w:pos="709"/>
        </w:tabs>
        <w:ind w:left="0" w:right="-96" w:firstLine="284"/>
        <w:rPr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Охарактеризуйте сучасний статус Автономної Республіки Крим.</w:t>
      </w: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Pr="00955135">
        <w:rPr>
          <w:rFonts w:ascii="Times New Roman" w:hAnsi="Times New Roman"/>
          <w:b/>
          <w:sz w:val="28"/>
          <w:szCs w:val="28"/>
        </w:rPr>
        <w:t>Конституційні засади місцевого самоврядування</w:t>
      </w: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7F636A" w:rsidRPr="00955135" w:rsidRDefault="007F636A" w:rsidP="007F636A">
      <w:pPr>
        <w:widowControl w:val="0"/>
        <w:spacing w:after="0"/>
        <w:ind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1. Поняття місцевого самоврядування та його принципи.</w:t>
      </w:r>
    </w:p>
    <w:p w:rsidR="007F636A" w:rsidRPr="00955135" w:rsidRDefault="007F636A" w:rsidP="007F636A">
      <w:pPr>
        <w:widowControl w:val="0"/>
        <w:spacing w:after="0"/>
        <w:ind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2. Система й функції місцевого самоврядування в Україні.</w:t>
      </w:r>
    </w:p>
    <w:p w:rsidR="007F636A" w:rsidRPr="00955135" w:rsidRDefault="007F636A" w:rsidP="007F636A">
      <w:pPr>
        <w:widowControl w:val="0"/>
        <w:spacing w:after="0"/>
        <w:ind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3. Засади місцевого самоврядування в Україні.</w:t>
      </w:r>
    </w:p>
    <w:p w:rsidR="007F636A" w:rsidRPr="00955135" w:rsidRDefault="007F636A" w:rsidP="007F636A">
      <w:pPr>
        <w:widowControl w:val="0"/>
        <w:spacing w:after="0"/>
        <w:ind w:right="-96" w:firstLine="426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4. Гарантії місцевого самоврядування в Україні.</w:t>
      </w:r>
    </w:p>
    <w:p w:rsidR="007F636A" w:rsidRPr="00955135" w:rsidRDefault="007F636A" w:rsidP="007F63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7F636A" w:rsidRPr="00955135" w:rsidRDefault="007F636A" w:rsidP="007F636A">
      <w:pPr>
        <w:widowControl w:val="0"/>
        <w:numPr>
          <w:ilvl w:val="2"/>
          <w:numId w:val="48"/>
        </w:numPr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України: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практикум/ уклад.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– К.: НАУ, 2014. – 37 с.</w:t>
      </w:r>
    </w:p>
    <w:p w:rsidR="007F636A" w:rsidRPr="00955135" w:rsidRDefault="007F636A" w:rsidP="007F636A">
      <w:pPr>
        <w:widowControl w:val="0"/>
        <w:numPr>
          <w:ilvl w:val="2"/>
          <w:numId w:val="48"/>
        </w:numPr>
        <w:spacing w:after="0" w:line="240" w:lineRule="auto"/>
        <w:ind w:left="0" w:right="-9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35">
        <w:rPr>
          <w:rFonts w:ascii="Times New Roman" w:hAnsi="Times New Roman"/>
          <w:bCs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bCs/>
          <w:sz w:val="28"/>
          <w:szCs w:val="28"/>
        </w:rPr>
        <w:t xml:space="preserve"> Ю.Л. Конституційне право України.</w:t>
      </w:r>
      <w:r w:rsidRPr="0095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35">
        <w:rPr>
          <w:rFonts w:ascii="Times New Roman" w:hAnsi="Times New Roman"/>
          <w:sz w:val="28"/>
          <w:szCs w:val="28"/>
        </w:rPr>
        <w:t>Навчальний посібник / Ю.Л.</w:t>
      </w:r>
      <w:proofErr w:type="spellStart"/>
      <w:r w:rsidRPr="00955135">
        <w:rPr>
          <w:rFonts w:ascii="Times New Roman" w:hAnsi="Times New Roman"/>
          <w:sz w:val="28"/>
          <w:szCs w:val="28"/>
        </w:rPr>
        <w:t>Юринець</w:t>
      </w:r>
      <w:proofErr w:type="spellEnd"/>
      <w:r w:rsidRPr="00955135">
        <w:rPr>
          <w:rFonts w:ascii="Times New Roman" w:hAnsi="Times New Roman"/>
          <w:sz w:val="28"/>
          <w:szCs w:val="28"/>
        </w:rPr>
        <w:t>. Ужг</w:t>
      </w:r>
      <w:r w:rsidRPr="00955135">
        <w:rPr>
          <w:rFonts w:ascii="Times New Roman" w:hAnsi="Times New Roman"/>
          <w:sz w:val="28"/>
          <w:szCs w:val="28"/>
        </w:rPr>
        <w:t>о</w:t>
      </w:r>
      <w:r w:rsidRPr="00955135">
        <w:rPr>
          <w:rFonts w:ascii="Times New Roman" w:hAnsi="Times New Roman"/>
          <w:sz w:val="28"/>
          <w:szCs w:val="28"/>
        </w:rPr>
        <w:t xml:space="preserve">род : </w:t>
      </w:r>
      <w:proofErr w:type="spellStart"/>
      <w:r w:rsidRPr="00955135">
        <w:rPr>
          <w:rFonts w:ascii="Times New Roman" w:hAnsi="Times New Roman"/>
          <w:sz w:val="28"/>
          <w:szCs w:val="28"/>
        </w:rPr>
        <w:t>ФОП</w:t>
      </w:r>
      <w:proofErr w:type="spellEnd"/>
      <w:r w:rsidRPr="0095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135">
        <w:rPr>
          <w:rFonts w:ascii="Times New Roman" w:hAnsi="Times New Roman"/>
          <w:sz w:val="28"/>
          <w:szCs w:val="28"/>
        </w:rPr>
        <w:t>Бреза</w:t>
      </w:r>
      <w:proofErr w:type="spellEnd"/>
      <w:r w:rsidRPr="00955135">
        <w:rPr>
          <w:rFonts w:ascii="Times New Roman" w:hAnsi="Times New Roman"/>
          <w:sz w:val="28"/>
          <w:szCs w:val="28"/>
        </w:rPr>
        <w:t>, 2014. – 368 с.</w:t>
      </w:r>
    </w:p>
    <w:p w:rsidR="007F636A" w:rsidRPr="00955135" w:rsidRDefault="007F636A" w:rsidP="007F63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955135" w:rsidRDefault="007F636A" w:rsidP="007F636A">
      <w:pPr>
        <w:pStyle w:val="Default"/>
        <w:numPr>
          <w:ilvl w:val="0"/>
          <w:numId w:val="3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При підготовці до практичного заняття по темі «Конституційні засади місцевого самоврядування</w:t>
      </w:r>
      <w:r w:rsidRPr="00955135">
        <w:rPr>
          <w:spacing w:val="-4"/>
          <w:sz w:val="28"/>
          <w:szCs w:val="28"/>
          <w:lang w:val="uk-UA"/>
        </w:rPr>
        <w:t>»</w:t>
      </w:r>
      <w:r w:rsidRPr="00955135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955135" w:rsidRDefault="007F636A" w:rsidP="007F636A">
      <w:pPr>
        <w:pStyle w:val="Default"/>
        <w:numPr>
          <w:ilvl w:val="0"/>
          <w:numId w:val="3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955135" w:rsidRDefault="007F636A" w:rsidP="007F636A">
      <w:pPr>
        <w:pStyle w:val="Default"/>
        <w:numPr>
          <w:ilvl w:val="0"/>
          <w:numId w:val="3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955135">
        <w:rPr>
          <w:sz w:val="28"/>
          <w:szCs w:val="28"/>
          <w:lang w:val="uk-UA"/>
        </w:rPr>
        <w:t>місцеве самоврядування; система місцевого самоврядування України; гарантії місцевого самоврядування.</w:t>
      </w:r>
    </w:p>
    <w:p w:rsidR="007F636A" w:rsidRPr="00955135" w:rsidRDefault="007F636A" w:rsidP="007F636A">
      <w:pPr>
        <w:pStyle w:val="Default"/>
        <w:numPr>
          <w:ilvl w:val="0"/>
          <w:numId w:val="3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955135">
        <w:rPr>
          <w:sz w:val="28"/>
          <w:szCs w:val="28"/>
          <w:lang w:val="uk-UA"/>
        </w:rPr>
        <w:t>основні моделі місцевого самоврядування; систему органів місцевого самоврядування.</w:t>
      </w:r>
    </w:p>
    <w:p w:rsidR="007F636A" w:rsidRPr="00955135" w:rsidRDefault="007F636A" w:rsidP="007F636A">
      <w:pPr>
        <w:pStyle w:val="Default"/>
        <w:numPr>
          <w:ilvl w:val="0"/>
          <w:numId w:val="3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955135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напряму 6.030401 «Пр</w:t>
      </w:r>
      <w:r w:rsidRPr="00955135">
        <w:rPr>
          <w:sz w:val="28"/>
          <w:szCs w:val="28"/>
          <w:lang w:val="uk-UA"/>
        </w:rPr>
        <w:t>а</w:t>
      </w:r>
      <w:r w:rsidRPr="00955135">
        <w:rPr>
          <w:sz w:val="28"/>
          <w:szCs w:val="28"/>
          <w:lang w:val="uk-UA"/>
        </w:rPr>
        <w:t>вознавство» з навчальної дисципліни «Конституційне право України».</w:t>
      </w:r>
    </w:p>
    <w:p w:rsidR="007F636A" w:rsidRPr="00955135" w:rsidRDefault="007F636A" w:rsidP="007F636A">
      <w:pPr>
        <w:tabs>
          <w:tab w:val="left" w:pos="406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955135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Дайте визначення поняття «місцеве самоврядування».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принципи місцевого самоврядування.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основні теорії місцевого самоврядування.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lastRenderedPageBreak/>
        <w:t>Назвіть моделі місцевого самоврядування.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Опишіть основні принципи Європейській хартії місцевого самоврядування.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Визначите систему місцевого самоврядування в Україні.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Вкажіть функції місцевого самоврядування в Україні.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особливості системи місцевого самоврядування у м. Києві.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Охарактеризуйте засади місцевого самоврядування в Україні.</w:t>
      </w:r>
    </w:p>
    <w:p w:rsidR="007F636A" w:rsidRPr="00955135" w:rsidRDefault="007F636A" w:rsidP="007F636A">
      <w:pPr>
        <w:widowControl w:val="0"/>
        <w:numPr>
          <w:ilvl w:val="2"/>
          <w:numId w:val="3"/>
        </w:numPr>
        <w:tabs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955135">
        <w:rPr>
          <w:rFonts w:ascii="Times New Roman" w:hAnsi="Times New Roman"/>
          <w:sz w:val="28"/>
          <w:szCs w:val="28"/>
        </w:rPr>
        <w:t>Назвіть гарантії місцевого самоврядування в Україні.</w:t>
      </w:r>
    </w:p>
    <w:p w:rsidR="00A32A0D" w:rsidRDefault="00A32A0D" w:rsidP="007F636A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17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16D7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EC66D10"/>
    <w:multiLevelType w:val="hybridMultilevel"/>
    <w:tmpl w:val="3FB6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25E61"/>
    <w:multiLevelType w:val="hybridMultilevel"/>
    <w:tmpl w:val="6D8C0EDC"/>
    <w:lvl w:ilvl="0" w:tplc="73F8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E7259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A6C3B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0D01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2F0469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909130A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6184B"/>
    <w:multiLevelType w:val="multilevel"/>
    <w:tmpl w:val="741232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D33594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0517CFB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C5C1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B150AB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86925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11DE1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AC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51562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CC172F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3DAE6E32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3EF80208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41E65098"/>
    <w:multiLevelType w:val="hybridMultilevel"/>
    <w:tmpl w:val="B308B00E"/>
    <w:lvl w:ilvl="0" w:tplc="AE34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20468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9607B6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36562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2D3372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54D24B9B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3A717E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B530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31607A9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3C23EB"/>
    <w:multiLevelType w:val="hybridMultilevel"/>
    <w:tmpl w:val="B196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28D04">
      <w:numFmt w:val="bullet"/>
      <w:lvlText w:val="—"/>
      <w:lvlJc w:val="left"/>
      <w:pPr>
        <w:tabs>
          <w:tab w:val="num" w:pos="1572"/>
        </w:tabs>
        <w:ind w:left="1572" w:hanging="492"/>
      </w:pPr>
      <w:rPr>
        <w:rFonts w:ascii="Times New Roman" w:eastAsia="Calibri" w:hAnsi="Times New Roman" w:cs="Times New Roman" w:hint="default"/>
        <w:color w:val="000000"/>
      </w:rPr>
    </w:lvl>
    <w:lvl w:ilvl="2" w:tplc="BB7039F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CA4557"/>
    <w:multiLevelType w:val="hybridMultilevel"/>
    <w:tmpl w:val="9D9A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3346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6D431FC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BE6AEB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5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697434D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>
    <w:nsid w:val="7BC91E5B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DA91A75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DF44784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49"/>
  </w:num>
  <w:num w:numId="2">
    <w:abstractNumId w:val="1"/>
  </w:num>
  <w:num w:numId="3">
    <w:abstractNumId w:val="44"/>
  </w:num>
  <w:num w:numId="4">
    <w:abstractNumId w:val="3"/>
  </w:num>
  <w:num w:numId="5">
    <w:abstractNumId w:val="28"/>
  </w:num>
  <w:num w:numId="6">
    <w:abstractNumId w:val="15"/>
  </w:num>
  <w:num w:numId="7">
    <w:abstractNumId w:val="17"/>
  </w:num>
  <w:num w:numId="8">
    <w:abstractNumId w:val="0"/>
  </w:num>
  <w:num w:numId="9">
    <w:abstractNumId w:val="47"/>
  </w:num>
  <w:num w:numId="10">
    <w:abstractNumId w:val="6"/>
  </w:num>
  <w:num w:numId="11">
    <w:abstractNumId w:val="27"/>
  </w:num>
  <w:num w:numId="12">
    <w:abstractNumId w:val="33"/>
  </w:num>
  <w:num w:numId="13">
    <w:abstractNumId w:val="41"/>
  </w:num>
  <w:num w:numId="14">
    <w:abstractNumId w:val="42"/>
  </w:num>
  <w:num w:numId="15">
    <w:abstractNumId w:val="35"/>
  </w:num>
  <w:num w:numId="16">
    <w:abstractNumId w:val="9"/>
  </w:num>
  <w:num w:numId="17">
    <w:abstractNumId w:val="29"/>
  </w:num>
  <w:num w:numId="18">
    <w:abstractNumId w:val="32"/>
  </w:num>
  <w:num w:numId="19">
    <w:abstractNumId w:val="45"/>
  </w:num>
  <w:num w:numId="20">
    <w:abstractNumId w:val="26"/>
  </w:num>
  <w:num w:numId="21">
    <w:abstractNumId w:val="12"/>
  </w:num>
  <w:num w:numId="22">
    <w:abstractNumId w:val="48"/>
  </w:num>
  <w:num w:numId="23">
    <w:abstractNumId w:val="18"/>
  </w:num>
  <w:num w:numId="24">
    <w:abstractNumId w:val="8"/>
  </w:num>
  <w:num w:numId="25">
    <w:abstractNumId w:val="37"/>
  </w:num>
  <w:num w:numId="26">
    <w:abstractNumId w:val="43"/>
  </w:num>
  <w:num w:numId="27">
    <w:abstractNumId w:val="24"/>
  </w:num>
  <w:num w:numId="28">
    <w:abstractNumId w:val="19"/>
  </w:num>
  <w:num w:numId="29">
    <w:abstractNumId w:val="4"/>
  </w:num>
  <w:num w:numId="30">
    <w:abstractNumId w:val="39"/>
  </w:num>
  <w:num w:numId="31">
    <w:abstractNumId w:val="7"/>
  </w:num>
  <w:num w:numId="32">
    <w:abstractNumId w:val="14"/>
  </w:num>
  <w:num w:numId="33">
    <w:abstractNumId w:val="16"/>
  </w:num>
  <w:num w:numId="34">
    <w:abstractNumId w:val="5"/>
  </w:num>
  <w:num w:numId="35">
    <w:abstractNumId w:val="38"/>
  </w:num>
  <w:num w:numId="36">
    <w:abstractNumId w:val="40"/>
  </w:num>
  <w:num w:numId="37">
    <w:abstractNumId w:val="30"/>
  </w:num>
  <w:num w:numId="38">
    <w:abstractNumId w:val="2"/>
  </w:num>
  <w:num w:numId="39">
    <w:abstractNumId w:val="21"/>
  </w:num>
  <w:num w:numId="40">
    <w:abstractNumId w:val="25"/>
  </w:num>
  <w:num w:numId="41">
    <w:abstractNumId w:val="22"/>
  </w:num>
  <w:num w:numId="42">
    <w:abstractNumId w:val="20"/>
  </w:num>
  <w:num w:numId="43">
    <w:abstractNumId w:val="23"/>
  </w:num>
  <w:num w:numId="44">
    <w:abstractNumId w:val="13"/>
  </w:num>
  <w:num w:numId="45">
    <w:abstractNumId w:val="31"/>
  </w:num>
  <w:num w:numId="46">
    <w:abstractNumId w:val="11"/>
  </w:num>
  <w:num w:numId="47">
    <w:abstractNumId w:val="36"/>
  </w:num>
  <w:num w:numId="48">
    <w:abstractNumId w:val="46"/>
  </w:num>
  <w:num w:numId="49">
    <w:abstractNumId w:val="3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36A"/>
    <w:rsid w:val="007F636A"/>
    <w:rsid w:val="00A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17153</Words>
  <Characters>9778</Characters>
  <Application>Microsoft Office Word</Application>
  <DocSecurity>0</DocSecurity>
  <Lines>81</Lines>
  <Paragraphs>53</Paragraphs>
  <ScaleCrop>false</ScaleCrop>
  <Company/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2016-11-18T12:13:00Z</dcterms:created>
  <dcterms:modified xsi:type="dcterms:W3CDTF">2016-11-18T12:14:00Z</dcterms:modified>
</cp:coreProperties>
</file>