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4A" w:rsidRPr="00C65B4A" w:rsidRDefault="00C65B4A" w:rsidP="00C65B4A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C65B4A">
        <w:rPr>
          <w:spacing w:val="-3"/>
          <w:sz w:val="28"/>
          <w:szCs w:val="22"/>
          <w:lang w:val="uk-UA"/>
        </w:rPr>
        <w:t xml:space="preserve">УДК </w:t>
      </w:r>
      <w:r w:rsidRPr="00C65B4A">
        <w:rPr>
          <w:sz w:val="28"/>
          <w:szCs w:val="22"/>
          <w:lang w:val="uk-UA"/>
        </w:rPr>
        <w:t>519.872</w:t>
      </w:r>
    </w:p>
    <w:p w:rsidR="00C65B4A" w:rsidRPr="00C65B4A" w:rsidRDefault="00C65B4A" w:rsidP="00C65B4A">
      <w:pPr>
        <w:pStyle w:val="ac"/>
        <w:rPr>
          <w:sz w:val="28"/>
        </w:rPr>
      </w:pPr>
      <w:bookmarkStart w:id="1" w:name="_Toc401608355"/>
      <w:r w:rsidRPr="00C65B4A">
        <w:rPr>
          <w:sz w:val="28"/>
        </w:rPr>
        <w:t xml:space="preserve">С.В. </w:t>
      </w:r>
      <w:proofErr w:type="spellStart"/>
      <w:r w:rsidRPr="00C65B4A">
        <w:rPr>
          <w:sz w:val="28"/>
        </w:rPr>
        <w:t>Пустова</w:t>
      </w:r>
      <w:proofErr w:type="spellEnd"/>
      <w:r w:rsidRPr="00C65B4A">
        <w:rPr>
          <w:sz w:val="28"/>
        </w:rPr>
        <w:t xml:space="preserve">, </w:t>
      </w:r>
      <w:proofErr w:type="spellStart"/>
      <w:r w:rsidRPr="00C65B4A">
        <w:rPr>
          <w:sz w:val="28"/>
        </w:rPr>
        <w:t>к.т.н</w:t>
      </w:r>
      <w:proofErr w:type="spellEnd"/>
      <w:r w:rsidRPr="00C65B4A">
        <w:rPr>
          <w:sz w:val="28"/>
        </w:rPr>
        <w:t>.</w:t>
      </w:r>
      <w:bookmarkEnd w:id="1"/>
    </w:p>
    <w:p w:rsidR="00C65B4A" w:rsidRPr="00C65B4A" w:rsidRDefault="00C65B4A" w:rsidP="00C65B4A">
      <w:pPr>
        <w:jc w:val="right"/>
        <w:rPr>
          <w:i/>
          <w:sz w:val="28"/>
          <w:szCs w:val="22"/>
          <w:lang w:val="uk-UA"/>
        </w:rPr>
      </w:pPr>
      <w:r w:rsidRPr="00C65B4A">
        <w:rPr>
          <w:i/>
          <w:sz w:val="28"/>
          <w:szCs w:val="22"/>
          <w:lang w:val="uk-UA"/>
        </w:rPr>
        <w:t>Національний авіаційний університет</w:t>
      </w:r>
    </w:p>
    <w:p w:rsidR="00C65B4A" w:rsidRPr="00C65B4A" w:rsidRDefault="00C65B4A" w:rsidP="00C65B4A">
      <w:pPr>
        <w:pStyle w:val="ab"/>
        <w:rPr>
          <w:color w:val="auto"/>
          <w:sz w:val="28"/>
        </w:rPr>
      </w:pPr>
      <w:bookmarkStart w:id="2" w:name="_Toc401608356"/>
      <w:r w:rsidRPr="00C65B4A">
        <w:rPr>
          <w:sz w:val="28"/>
        </w:rPr>
        <w:t>АНАЛІЗ ЗАСТОСУВАННЯ СИСТЕМ ЧЕРГ ТИПУ</w:t>
      </w:r>
      <w:r w:rsidRPr="00C65B4A">
        <w:rPr>
          <w:sz w:val="28"/>
          <w:lang w:val="ru-RU"/>
        </w:rPr>
        <w:br/>
      </w:r>
      <w:r w:rsidRPr="00C65B4A">
        <w:rPr>
          <w:sz w:val="28"/>
        </w:rPr>
        <w:t>ЛАКАТ</w:t>
      </w:r>
      <w:r w:rsidRPr="00C65B4A">
        <w:rPr>
          <w:sz w:val="28"/>
        </w:rPr>
        <w:t>О</w:t>
      </w:r>
      <w:r w:rsidRPr="00C65B4A">
        <w:rPr>
          <w:sz w:val="28"/>
        </w:rPr>
        <w:t>ША У МОДЕЛЮВАННІ СИСТЕМ</w:t>
      </w:r>
      <w:bookmarkEnd w:id="2"/>
    </w:p>
    <w:p w:rsidR="00C65B4A" w:rsidRPr="00C65B4A" w:rsidRDefault="00C65B4A" w:rsidP="00C65B4A">
      <w:pPr>
        <w:ind w:firstLine="567"/>
        <w:jc w:val="both"/>
        <w:rPr>
          <w:sz w:val="28"/>
          <w:szCs w:val="22"/>
          <w:lang w:val="uk-UA"/>
        </w:rPr>
      </w:pPr>
      <w:r w:rsidRPr="00C65B4A">
        <w:rPr>
          <w:sz w:val="28"/>
          <w:szCs w:val="22"/>
          <w:lang w:val="uk-UA"/>
        </w:rPr>
        <w:t xml:space="preserve">Системи черг типу </w:t>
      </w:r>
      <w:proofErr w:type="spellStart"/>
      <w:r w:rsidRPr="00C65B4A">
        <w:rPr>
          <w:sz w:val="28"/>
          <w:szCs w:val="22"/>
          <w:lang w:val="uk-UA"/>
        </w:rPr>
        <w:t>Лакатоша</w:t>
      </w:r>
      <w:proofErr w:type="spellEnd"/>
      <w:r w:rsidRPr="00C65B4A">
        <w:rPr>
          <w:sz w:val="28"/>
          <w:szCs w:val="22"/>
          <w:lang w:val="uk-UA"/>
        </w:rPr>
        <w:t xml:space="preserve"> можуть бути використані під час моделювання телекомунікаційних систем, оптичних мереж та систем [1-2].</w:t>
      </w:r>
    </w:p>
    <w:p w:rsidR="00C65B4A" w:rsidRPr="00C65B4A" w:rsidRDefault="00C65B4A" w:rsidP="00C65B4A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C65B4A">
        <w:rPr>
          <w:spacing w:val="-2"/>
          <w:sz w:val="28"/>
          <w:szCs w:val="22"/>
          <w:lang w:val="uk-UA"/>
        </w:rPr>
        <w:t>У сучасних комп’ютерних мережах у якості середовища пер</w:t>
      </w:r>
      <w:r w:rsidRPr="00C65B4A">
        <w:rPr>
          <w:spacing w:val="-2"/>
          <w:sz w:val="28"/>
          <w:szCs w:val="22"/>
          <w:lang w:val="uk-UA"/>
        </w:rPr>
        <w:t>е</w:t>
      </w:r>
      <w:r w:rsidRPr="00C65B4A">
        <w:rPr>
          <w:spacing w:val="-2"/>
          <w:sz w:val="28"/>
          <w:szCs w:val="22"/>
          <w:lang w:val="uk-UA"/>
        </w:rPr>
        <w:t xml:space="preserve">давання інформації використовується </w:t>
      </w:r>
      <w:proofErr w:type="spellStart"/>
      <w:r w:rsidRPr="00C65B4A">
        <w:rPr>
          <w:spacing w:val="-2"/>
          <w:sz w:val="28"/>
          <w:szCs w:val="22"/>
          <w:lang w:val="uk-UA"/>
        </w:rPr>
        <w:t>оптоволокно</w:t>
      </w:r>
      <w:proofErr w:type="spellEnd"/>
      <w:r w:rsidRPr="00C65B4A">
        <w:rPr>
          <w:spacing w:val="-2"/>
          <w:sz w:val="28"/>
          <w:szCs w:val="22"/>
          <w:lang w:val="uk-UA"/>
        </w:rPr>
        <w:t>. Наразі воно, в основному, використовується для створення магістральних м</w:t>
      </w:r>
      <w:r w:rsidRPr="00C65B4A">
        <w:rPr>
          <w:spacing w:val="-2"/>
          <w:sz w:val="28"/>
          <w:szCs w:val="22"/>
          <w:lang w:val="uk-UA"/>
        </w:rPr>
        <w:t>е</w:t>
      </w:r>
      <w:r w:rsidRPr="00C65B4A">
        <w:rPr>
          <w:spacing w:val="-2"/>
          <w:sz w:val="28"/>
          <w:szCs w:val="22"/>
          <w:lang w:val="uk-UA"/>
        </w:rPr>
        <w:t>реж, які поєднують, наприклад, міста чи навіть континенти. Однак, уже зараз провайдери зв’язку пропонують послуги із організації FTTx-мереж (</w:t>
      </w:r>
      <w:proofErr w:type="spellStart"/>
      <w:r w:rsidRPr="00C65B4A">
        <w:rPr>
          <w:spacing w:val="-2"/>
          <w:sz w:val="28"/>
          <w:szCs w:val="22"/>
          <w:lang w:val="uk-UA"/>
        </w:rPr>
        <w:t>Fiber</w:t>
      </w:r>
      <w:proofErr w:type="spellEnd"/>
      <w:r w:rsidRPr="00C65B4A">
        <w:rPr>
          <w:spacing w:val="-2"/>
          <w:sz w:val="28"/>
          <w:szCs w:val="22"/>
          <w:lang w:val="uk-UA"/>
        </w:rPr>
        <w:t xml:space="preserve"> </w:t>
      </w:r>
      <w:proofErr w:type="spellStart"/>
      <w:r w:rsidRPr="00C65B4A">
        <w:rPr>
          <w:spacing w:val="-2"/>
          <w:sz w:val="28"/>
          <w:szCs w:val="22"/>
          <w:lang w:val="uk-UA"/>
        </w:rPr>
        <w:t>To</w:t>
      </w:r>
      <w:proofErr w:type="spellEnd"/>
      <w:r w:rsidRPr="00C65B4A">
        <w:rPr>
          <w:spacing w:val="-2"/>
          <w:sz w:val="28"/>
          <w:szCs w:val="22"/>
          <w:lang w:val="uk-UA"/>
        </w:rPr>
        <w:t xml:space="preserve"> </w:t>
      </w:r>
      <w:proofErr w:type="spellStart"/>
      <w:r w:rsidRPr="00C65B4A">
        <w:rPr>
          <w:spacing w:val="-2"/>
          <w:sz w:val="28"/>
          <w:szCs w:val="22"/>
          <w:lang w:val="uk-UA"/>
        </w:rPr>
        <w:t>The</w:t>
      </w:r>
      <w:proofErr w:type="spellEnd"/>
      <w:r w:rsidRPr="00C65B4A">
        <w:rPr>
          <w:spacing w:val="-2"/>
          <w:sz w:val="28"/>
          <w:szCs w:val="22"/>
          <w:lang w:val="uk-UA"/>
        </w:rPr>
        <w:t xml:space="preserve"> X або </w:t>
      </w:r>
      <w:proofErr w:type="spellStart"/>
      <w:r w:rsidRPr="00C65B4A">
        <w:rPr>
          <w:spacing w:val="-2"/>
          <w:sz w:val="28"/>
          <w:szCs w:val="22"/>
          <w:lang w:val="uk-UA"/>
        </w:rPr>
        <w:t>FTTx</w:t>
      </w:r>
      <w:proofErr w:type="spellEnd"/>
      <w:r w:rsidRPr="00C65B4A">
        <w:rPr>
          <w:spacing w:val="-2"/>
          <w:sz w:val="28"/>
          <w:szCs w:val="22"/>
          <w:lang w:val="uk-UA"/>
        </w:rPr>
        <w:t xml:space="preserve"> — оптичне волокно до точки X). </w:t>
      </w:r>
    </w:p>
    <w:p w:rsidR="00C65B4A" w:rsidRPr="00C65B4A" w:rsidRDefault="00C65B4A" w:rsidP="00C65B4A">
      <w:pPr>
        <w:ind w:firstLine="567"/>
        <w:jc w:val="both"/>
        <w:rPr>
          <w:sz w:val="28"/>
          <w:szCs w:val="22"/>
          <w:lang w:val="uk-UA"/>
        </w:rPr>
      </w:pPr>
      <w:r w:rsidRPr="00C65B4A">
        <w:rPr>
          <w:sz w:val="28"/>
          <w:szCs w:val="22"/>
          <w:lang w:val="uk-UA"/>
        </w:rPr>
        <w:t xml:space="preserve">Використання </w:t>
      </w:r>
      <w:proofErr w:type="spellStart"/>
      <w:r w:rsidRPr="00C65B4A">
        <w:rPr>
          <w:sz w:val="28"/>
          <w:szCs w:val="22"/>
          <w:lang w:val="uk-UA"/>
        </w:rPr>
        <w:t>оптоволокна</w:t>
      </w:r>
      <w:proofErr w:type="spellEnd"/>
      <w:r w:rsidRPr="00C65B4A">
        <w:rPr>
          <w:sz w:val="28"/>
          <w:szCs w:val="22"/>
          <w:lang w:val="uk-UA"/>
        </w:rPr>
        <w:t xml:space="preserve"> у якості середовища передавання даних сприяло створенню спеціальних пристроїв затримки опти</w:t>
      </w:r>
      <w:r w:rsidRPr="00C65B4A">
        <w:rPr>
          <w:sz w:val="28"/>
          <w:szCs w:val="22"/>
          <w:lang w:val="uk-UA"/>
        </w:rPr>
        <w:t>ч</w:t>
      </w:r>
      <w:r w:rsidRPr="00C65B4A">
        <w:rPr>
          <w:sz w:val="28"/>
          <w:szCs w:val="22"/>
          <w:lang w:val="uk-UA"/>
        </w:rPr>
        <w:t>ного сигналу задля уникнення колізій чи втрат під час передавання інформації, а саме – оптоволоконних ліній затримки або циклічних оптоволоконних буферів. Затримка сигналу необхідна, наприклад, під час перетворення оптичного сигналу в електричний для ком</w:t>
      </w:r>
      <w:r w:rsidRPr="00C65B4A">
        <w:rPr>
          <w:sz w:val="28"/>
          <w:szCs w:val="22"/>
          <w:lang w:val="uk-UA"/>
        </w:rPr>
        <w:t>у</w:t>
      </w:r>
      <w:r w:rsidRPr="00C65B4A">
        <w:rPr>
          <w:sz w:val="28"/>
          <w:szCs w:val="22"/>
          <w:lang w:val="uk-UA"/>
        </w:rPr>
        <w:t xml:space="preserve">тацій пакетів мережі. </w:t>
      </w:r>
    </w:p>
    <w:p w:rsidR="00C65B4A" w:rsidRPr="00C65B4A" w:rsidRDefault="00C65B4A" w:rsidP="00C65B4A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C65B4A">
        <w:rPr>
          <w:sz w:val="28"/>
          <w:szCs w:val="22"/>
          <w:lang w:val="uk-UA"/>
        </w:rPr>
        <w:t>Очевидно, що функціонування оптоволоконної лінії затри</w:t>
      </w:r>
      <w:r w:rsidRPr="00C65B4A">
        <w:rPr>
          <w:sz w:val="28"/>
          <w:szCs w:val="22"/>
          <w:lang w:val="uk-UA"/>
        </w:rPr>
        <w:t>м</w:t>
      </w:r>
      <w:r w:rsidRPr="00C65B4A">
        <w:rPr>
          <w:sz w:val="28"/>
          <w:szCs w:val="22"/>
          <w:lang w:val="uk-UA"/>
        </w:rPr>
        <w:t xml:space="preserve">ки є системою черг типу </w:t>
      </w:r>
      <w:proofErr w:type="spellStart"/>
      <w:r w:rsidRPr="00C65B4A">
        <w:rPr>
          <w:sz w:val="28"/>
          <w:szCs w:val="22"/>
          <w:lang w:val="uk-UA"/>
        </w:rPr>
        <w:t>Лакатоша</w:t>
      </w:r>
      <w:proofErr w:type="spellEnd"/>
      <w:r w:rsidRPr="00C65B4A">
        <w:rPr>
          <w:sz w:val="28"/>
          <w:szCs w:val="22"/>
          <w:lang w:val="uk-UA"/>
        </w:rPr>
        <w:t xml:space="preserve"> (у якій обслуговування здій</w:t>
      </w:r>
      <w:r w:rsidRPr="00C65B4A">
        <w:rPr>
          <w:sz w:val="28"/>
          <w:szCs w:val="22"/>
          <w:lang w:val="uk-UA"/>
        </w:rPr>
        <w:t>с</w:t>
      </w:r>
      <w:r w:rsidRPr="00C65B4A">
        <w:rPr>
          <w:sz w:val="28"/>
          <w:szCs w:val="22"/>
          <w:lang w:val="uk-UA"/>
        </w:rPr>
        <w:t>нюється у порядку черги), оскільки світлові сигнали не можуть “обходити” один одного, а завжди йдуть послідовно, тобто у порядку черги. Пропонується аналіз ймовірнісних характеристик си</w:t>
      </w:r>
      <w:r w:rsidRPr="00C65B4A">
        <w:rPr>
          <w:sz w:val="28"/>
          <w:szCs w:val="22"/>
          <w:lang w:val="uk-UA"/>
        </w:rPr>
        <w:t>с</w:t>
      </w:r>
      <w:r w:rsidRPr="00C65B4A">
        <w:rPr>
          <w:sz w:val="28"/>
          <w:szCs w:val="22"/>
          <w:lang w:val="uk-UA"/>
        </w:rPr>
        <w:t xml:space="preserve">тем черг типу </w:t>
      </w:r>
      <w:proofErr w:type="spellStart"/>
      <w:r w:rsidRPr="00C65B4A">
        <w:rPr>
          <w:sz w:val="28"/>
          <w:szCs w:val="22"/>
          <w:lang w:val="uk-UA"/>
        </w:rPr>
        <w:t>Лакатоша</w:t>
      </w:r>
      <w:proofErr w:type="spellEnd"/>
      <w:r w:rsidRPr="00C65B4A">
        <w:rPr>
          <w:sz w:val="28"/>
          <w:szCs w:val="22"/>
          <w:lang w:val="uk-UA"/>
        </w:rPr>
        <w:t xml:space="preserve"> із застосуванням до комп’ютерних мереж із оптичними буферами. </w:t>
      </w:r>
    </w:p>
    <w:p w:rsidR="00C65B4A" w:rsidRPr="00C65B4A" w:rsidRDefault="00C65B4A" w:rsidP="00C65B4A">
      <w:pPr>
        <w:pStyle w:val="a7"/>
        <w:spacing w:before="60" w:after="60" w:line="228" w:lineRule="auto"/>
        <w:jc w:val="center"/>
        <w:rPr>
          <w:b/>
          <w:sz w:val="28"/>
          <w:szCs w:val="22"/>
        </w:rPr>
      </w:pPr>
      <w:r w:rsidRPr="00C65B4A">
        <w:rPr>
          <w:b/>
          <w:sz w:val="28"/>
          <w:szCs w:val="22"/>
        </w:rPr>
        <w:t>Використані джерела</w:t>
      </w:r>
    </w:p>
    <w:p w:rsidR="00C65B4A" w:rsidRPr="00C65B4A" w:rsidRDefault="00C65B4A" w:rsidP="00C65B4A">
      <w:pPr>
        <w:widowControl w:val="0"/>
        <w:numPr>
          <w:ilvl w:val="0"/>
          <w:numId w:val="10"/>
        </w:numPr>
        <w:tabs>
          <w:tab w:val="clear" w:pos="567"/>
          <w:tab w:val="num" w:pos="540"/>
        </w:tabs>
        <w:autoSpaceDE w:val="0"/>
        <w:autoSpaceDN w:val="0"/>
        <w:adjustRightInd w:val="0"/>
        <w:spacing w:line="228" w:lineRule="auto"/>
        <w:ind w:left="0" w:firstLine="284"/>
        <w:jc w:val="both"/>
        <w:rPr>
          <w:sz w:val="28"/>
          <w:szCs w:val="22"/>
          <w:lang w:val="ru-RU"/>
        </w:rPr>
      </w:pPr>
      <w:proofErr w:type="spellStart"/>
      <w:r w:rsidRPr="00C65B4A">
        <w:rPr>
          <w:i/>
          <w:sz w:val="28"/>
          <w:szCs w:val="22"/>
          <w:lang w:val="ru-RU"/>
        </w:rPr>
        <w:t>Коба</w:t>
      </w:r>
      <w:proofErr w:type="spellEnd"/>
      <w:r w:rsidRPr="00C65B4A">
        <w:rPr>
          <w:i/>
          <w:sz w:val="28"/>
          <w:szCs w:val="22"/>
          <w:lang w:val="ru-RU"/>
        </w:rPr>
        <w:t xml:space="preserve"> Е.В., </w:t>
      </w:r>
      <w:proofErr w:type="spellStart"/>
      <w:r w:rsidRPr="00C65B4A">
        <w:rPr>
          <w:i/>
          <w:sz w:val="28"/>
          <w:szCs w:val="22"/>
          <w:lang w:val="ru-RU"/>
        </w:rPr>
        <w:t>Пустовая</w:t>
      </w:r>
      <w:proofErr w:type="spellEnd"/>
      <w:r w:rsidRPr="00C65B4A">
        <w:rPr>
          <w:i/>
          <w:sz w:val="28"/>
          <w:szCs w:val="22"/>
          <w:lang w:val="ru-RU"/>
        </w:rPr>
        <w:t xml:space="preserve"> С.В.</w:t>
      </w:r>
      <w:r w:rsidRPr="00C65B4A">
        <w:rPr>
          <w:sz w:val="28"/>
          <w:szCs w:val="22"/>
          <w:lang w:val="ru-RU"/>
        </w:rPr>
        <w:t xml:space="preserve"> Системы типа </w:t>
      </w:r>
      <w:proofErr w:type="spellStart"/>
      <w:r w:rsidRPr="00C65B4A">
        <w:rPr>
          <w:sz w:val="28"/>
          <w:szCs w:val="22"/>
          <w:lang w:val="ru-RU"/>
        </w:rPr>
        <w:t>Лакатоша</w:t>
      </w:r>
      <w:proofErr w:type="spellEnd"/>
      <w:r w:rsidRPr="00C65B4A">
        <w:rPr>
          <w:sz w:val="28"/>
          <w:szCs w:val="22"/>
          <w:lang w:val="ru-RU"/>
        </w:rPr>
        <w:t>, их обо</w:t>
      </w:r>
      <w:r w:rsidRPr="00C65B4A">
        <w:rPr>
          <w:sz w:val="28"/>
          <w:szCs w:val="22"/>
          <w:lang w:val="ru-RU"/>
        </w:rPr>
        <w:t>б</w:t>
      </w:r>
      <w:r w:rsidRPr="00C65B4A">
        <w:rPr>
          <w:sz w:val="28"/>
          <w:szCs w:val="22"/>
          <w:lang w:val="ru-RU"/>
        </w:rPr>
        <w:t>щение и применение. // Кибернетика и системный анализ. – 2012. – № 3. – С. 78-90.</w:t>
      </w:r>
    </w:p>
    <w:p w:rsidR="00C65B4A" w:rsidRPr="00C65B4A" w:rsidRDefault="00C65B4A" w:rsidP="00C65B4A">
      <w:pPr>
        <w:widowControl w:val="0"/>
        <w:numPr>
          <w:ilvl w:val="0"/>
          <w:numId w:val="10"/>
        </w:numPr>
        <w:tabs>
          <w:tab w:val="clear" w:pos="567"/>
          <w:tab w:val="num" w:pos="540"/>
        </w:tabs>
        <w:autoSpaceDE w:val="0"/>
        <w:autoSpaceDN w:val="0"/>
        <w:adjustRightInd w:val="0"/>
        <w:spacing w:line="228" w:lineRule="auto"/>
        <w:ind w:left="0" w:firstLine="284"/>
        <w:jc w:val="both"/>
        <w:rPr>
          <w:sz w:val="28"/>
          <w:szCs w:val="22"/>
        </w:rPr>
      </w:pPr>
      <w:proofErr w:type="spellStart"/>
      <w:r w:rsidRPr="00C65B4A">
        <w:rPr>
          <w:i/>
          <w:sz w:val="28"/>
          <w:szCs w:val="22"/>
        </w:rPr>
        <w:t>Dyshlyuk</w:t>
      </w:r>
      <w:proofErr w:type="spellEnd"/>
      <w:r w:rsidRPr="00C65B4A">
        <w:rPr>
          <w:i/>
          <w:sz w:val="28"/>
          <w:szCs w:val="22"/>
        </w:rPr>
        <w:t xml:space="preserve"> O.N., </w:t>
      </w:r>
      <w:proofErr w:type="spellStart"/>
      <w:r w:rsidRPr="00C65B4A">
        <w:rPr>
          <w:i/>
          <w:sz w:val="28"/>
          <w:szCs w:val="22"/>
        </w:rPr>
        <w:t>Koba</w:t>
      </w:r>
      <w:proofErr w:type="spellEnd"/>
      <w:r w:rsidRPr="00C65B4A">
        <w:rPr>
          <w:i/>
          <w:sz w:val="28"/>
          <w:szCs w:val="22"/>
        </w:rPr>
        <w:t xml:space="preserve"> E.V., </w:t>
      </w:r>
      <w:proofErr w:type="spellStart"/>
      <w:r w:rsidRPr="00C65B4A">
        <w:rPr>
          <w:i/>
          <w:sz w:val="28"/>
          <w:szCs w:val="22"/>
        </w:rPr>
        <w:t>Pustova</w:t>
      </w:r>
      <w:proofErr w:type="spellEnd"/>
      <w:r w:rsidRPr="00C65B4A">
        <w:rPr>
          <w:i/>
          <w:sz w:val="28"/>
          <w:szCs w:val="22"/>
        </w:rPr>
        <w:t xml:space="preserve"> S.V.</w:t>
      </w:r>
      <w:r w:rsidRPr="00C65B4A">
        <w:rPr>
          <w:sz w:val="28"/>
          <w:szCs w:val="22"/>
        </w:rPr>
        <w:t xml:space="preserve"> Modeling of Retrial </w:t>
      </w:r>
      <w:proofErr w:type="spellStart"/>
      <w:r w:rsidRPr="00C65B4A">
        <w:rPr>
          <w:sz w:val="28"/>
          <w:szCs w:val="22"/>
        </w:rPr>
        <w:t>Queueing</w:t>
      </w:r>
      <w:proofErr w:type="spellEnd"/>
      <w:r w:rsidRPr="00C65B4A">
        <w:rPr>
          <w:sz w:val="28"/>
          <w:szCs w:val="22"/>
        </w:rPr>
        <w:t xml:space="preserve"> System GI/G/m/0/ /1/G by the </w:t>
      </w:r>
      <w:smartTag w:uri="urn:schemas-microsoft-com:office:smarttags" w:element="place">
        <w:r w:rsidRPr="00C65B4A">
          <w:rPr>
            <w:sz w:val="28"/>
            <w:szCs w:val="22"/>
          </w:rPr>
          <w:t>Monte Carlo</w:t>
        </w:r>
      </w:smartTag>
      <w:r w:rsidRPr="00C65B4A">
        <w:rPr>
          <w:sz w:val="28"/>
          <w:szCs w:val="22"/>
        </w:rPr>
        <w:t xml:space="preserve"> Method // Journal of Automation and Information Sciences. - 2013. - v.45, i.10. - P. 5-13.</w:t>
      </w:r>
    </w:p>
    <w:bookmarkEnd w:id="0"/>
    <w:p w:rsidR="007A1BA0" w:rsidRPr="00C65B4A" w:rsidRDefault="007A1BA0" w:rsidP="00C65B4A">
      <w:pPr>
        <w:rPr>
          <w:sz w:val="32"/>
        </w:rPr>
      </w:pPr>
    </w:p>
    <w:sectPr w:rsidR="007A1BA0" w:rsidRPr="00C65B4A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2016-05-15T12:26:00Z</dcterms:created>
  <dcterms:modified xsi:type="dcterms:W3CDTF">2016-05-15T12:26:00Z</dcterms:modified>
</cp:coreProperties>
</file>