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B1" w:rsidRDefault="00FE1CC7" w:rsidP="00FE1CC7">
      <w:pPr>
        <w:spacing w:after="0" w:line="240" w:lineRule="auto"/>
        <w:jc w:val="right"/>
        <w:rPr>
          <w:rFonts w:ascii="Times New Roman" w:hAnsi="Times New Roman" w:cs="Times New Roman"/>
          <w:b/>
          <w:i/>
          <w:lang w:val="uk-UA"/>
        </w:rPr>
      </w:pPr>
      <w:r>
        <w:rPr>
          <w:rFonts w:ascii="Times New Roman" w:hAnsi="Times New Roman" w:cs="Times New Roman"/>
          <w:b/>
          <w:i/>
          <w:lang w:val="uk-UA"/>
        </w:rPr>
        <w:t>Андріана Раті</w:t>
      </w:r>
    </w:p>
    <w:p w:rsidR="00FE1CC7" w:rsidRDefault="00FE1CC7" w:rsidP="00FE1CC7">
      <w:pPr>
        <w:spacing w:after="0" w:line="240" w:lineRule="auto"/>
        <w:jc w:val="right"/>
        <w:rPr>
          <w:rFonts w:ascii="Times New Roman" w:hAnsi="Times New Roman" w:cs="Times New Roman"/>
          <w:i/>
          <w:lang w:val="uk-UA"/>
        </w:rPr>
      </w:pPr>
      <w:r>
        <w:rPr>
          <w:rFonts w:ascii="Times New Roman" w:hAnsi="Times New Roman" w:cs="Times New Roman"/>
          <w:i/>
          <w:lang w:val="uk-UA"/>
        </w:rPr>
        <w:t>аспірант</w:t>
      </w:r>
    </w:p>
    <w:p w:rsidR="00FE1CC7" w:rsidRDefault="00FE1CC7" w:rsidP="00FE1CC7">
      <w:pPr>
        <w:spacing w:after="0" w:line="240" w:lineRule="auto"/>
        <w:jc w:val="right"/>
        <w:rPr>
          <w:rFonts w:ascii="Times New Roman" w:hAnsi="Times New Roman" w:cs="Times New Roman"/>
          <w:i/>
          <w:lang w:val="uk-UA"/>
        </w:rPr>
      </w:pPr>
      <w:r>
        <w:rPr>
          <w:rFonts w:ascii="Times New Roman" w:hAnsi="Times New Roman" w:cs="Times New Roman"/>
          <w:i/>
          <w:lang w:val="uk-UA"/>
        </w:rPr>
        <w:t>Національний авіаційний університет</w:t>
      </w:r>
    </w:p>
    <w:p w:rsidR="00FE1CC7" w:rsidRDefault="00FE1CC7" w:rsidP="00FE1CC7">
      <w:pPr>
        <w:spacing w:after="0" w:line="240" w:lineRule="auto"/>
        <w:jc w:val="right"/>
        <w:rPr>
          <w:rFonts w:ascii="Times New Roman" w:hAnsi="Times New Roman" w:cs="Times New Roman"/>
          <w:i/>
          <w:lang w:val="uk-UA"/>
        </w:rPr>
      </w:pPr>
      <w:r>
        <w:rPr>
          <w:rFonts w:ascii="Times New Roman" w:hAnsi="Times New Roman" w:cs="Times New Roman"/>
          <w:i/>
          <w:lang w:val="uk-UA"/>
        </w:rPr>
        <w:t>м. Київ (Україна)</w:t>
      </w:r>
    </w:p>
    <w:p w:rsidR="00FE1CC7" w:rsidRDefault="00FE1CC7" w:rsidP="00FE1CC7">
      <w:pPr>
        <w:spacing w:after="0" w:line="240" w:lineRule="auto"/>
        <w:jc w:val="center"/>
        <w:rPr>
          <w:rFonts w:ascii="Times New Roman" w:hAnsi="Times New Roman" w:cs="Times New Roman"/>
          <w:b/>
          <w:lang w:val="en-US"/>
        </w:rPr>
      </w:pPr>
      <w:r>
        <w:rPr>
          <w:rFonts w:ascii="Times New Roman" w:hAnsi="Times New Roman" w:cs="Times New Roman"/>
          <w:b/>
          <w:lang w:val="uk-UA"/>
        </w:rPr>
        <w:t>ОСОБЛИВОСТІ ВІДТВОРЕННЯ МОВНОЇ ОБ</w:t>
      </w:r>
      <w:r w:rsidRPr="00FE1CC7">
        <w:rPr>
          <w:rFonts w:ascii="Times New Roman" w:hAnsi="Times New Roman" w:cs="Times New Roman"/>
          <w:b/>
        </w:rPr>
        <w:t>’</w:t>
      </w:r>
      <w:r>
        <w:rPr>
          <w:rFonts w:ascii="Times New Roman" w:hAnsi="Times New Roman" w:cs="Times New Roman"/>
          <w:b/>
          <w:lang w:val="uk-UA"/>
        </w:rPr>
        <w:t xml:space="preserve">ЄКТИВАЦІЇ КОНЦЕПТУ </w:t>
      </w:r>
      <w:r w:rsidRPr="00FE1CC7">
        <w:rPr>
          <w:rFonts w:ascii="Times New Roman" w:hAnsi="Times New Roman" w:cs="Times New Roman"/>
          <w:b/>
          <w:i/>
          <w:lang w:val="uk-UA"/>
        </w:rPr>
        <w:t xml:space="preserve">СТРАХ </w:t>
      </w:r>
      <w:r>
        <w:rPr>
          <w:rFonts w:ascii="Times New Roman" w:hAnsi="Times New Roman" w:cs="Times New Roman"/>
          <w:b/>
          <w:lang w:val="uk-UA"/>
        </w:rPr>
        <w:t>(НА МАТЕРІАЛІ АНГЛОМОВНИХ ГОТИЧНИХ РОМАНІВ ТА ЇХ ПЕРЕКЛАДІВ)</w:t>
      </w:r>
    </w:p>
    <w:p w:rsidR="005507AF" w:rsidRPr="005507AF" w:rsidRDefault="005507AF" w:rsidP="005507AF">
      <w:pPr>
        <w:spacing w:after="0" w:line="240" w:lineRule="auto"/>
        <w:ind w:firstLine="709"/>
        <w:jc w:val="both"/>
        <w:rPr>
          <w:rFonts w:ascii="Times New Roman" w:hAnsi="Times New Roman"/>
          <w:lang w:val="uk-UA"/>
        </w:rPr>
      </w:pPr>
      <w:r w:rsidRPr="005507AF">
        <w:rPr>
          <w:rFonts w:ascii="Times New Roman" w:hAnsi="Times New Roman"/>
          <w:lang w:val="uk-UA"/>
        </w:rPr>
        <w:t>Важливість концепту СТРАХ, як одного з базових концептів літератури жахів, зумовлена основною метою досліджуваного жанру – пробудження у читача відчуття страху. Функціональна роль емоції страху у досліджуваному жанрі полягає у відображенні інстинкту збереження, який виявляється на тлі виникнення загрози для життя, несприятливої атмосфери для існування [</w:t>
      </w:r>
      <w:r w:rsidR="007C7BAC">
        <w:rPr>
          <w:rFonts w:ascii="Times New Roman" w:hAnsi="Times New Roman"/>
          <w:lang w:val="uk-UA"/>
        </w:rPr>
        <w:t>2</w:t>
      </w:r>
      <w:r w:rsidRPr="005507AF">
        <w:rPr>
          <w:rFonts w:ascii="Times New Roman" w:hAnsi="Times New Roman"/>
          <w:lang w:val="uk-UA"/>
        </w:rPr>
        <w:t xml:space="preserve">, </w:t>
      </w:r>
      <w:r w:rsidRPr="005507AF">
        <w:rPr>
          <w:rFonts w:ascii="Times New Roman" w:hAnsi="Times New Roman"/>
          <w:lang w:val="en-US"/>
        </w:rPr>
        <w:t>c</w:t>
      </w:r>
      <w:r w:rsidR="007C7BAC">
        <w:rPr>
          <w:rFonts w:ascii="Times New Roman" w:hAnsi="Times New Roman"/>
          <w:lang w:val="uk-UA"/>
        </w:rPr>
        <w:t>. </w:t>
      </w:r>
      <w:r w:rsidRPr="005507AF">
        <w:rPr>
          <w:rFonts w:ascii="Times New Roman" w:hAnsi="Times New Roman"/>
          <w:lang w:val="uk-UA"/>
        </w:rPr>
        <w:t xml:space="preserve">7-10; </w:t>
      </w:r>
      <w:r w:rsidR="007C7BAC">
        <w:rPr>
          <w:rFonts w:ascii="Times New Roman" w:hAnsi="Times New Roman"/>
          <w:lang w:val="uk-UA"/>
        </w:rPr>
        <w:t>1</w:t>
      </w:r>
      <w:r w:rsidRPr="005507AF">
        <w:rPr>
          <w:rFonts w:ascii="Times New Roman" w:hAnsi="Times New Roman"/>
          <w:lang w:val="uk-UA"/>
        </w:rPr>
        <w:t xml:space="preserve">]. Виникненню атмосфери страху у літературі жахів завжди передують певні обставини, які класифікуються як небезпечні та ставлять під загрозу життя персонажів. Страх, як складний конструкт, що виникає в людській свідомості реалізується у творах жанру як інформація про те, що викликає це переживання та як герой, безпосередньо, почувається в процесі цього переживання </w:t>
      </w:r>
      <w:r w:rsidR="007C7BAC">
        <w:rPr>
          <w:rFonts w:ascii="Times New Roman" w:hAnsi="Times New Roman"/>
        </w:rPr>
        <w:t>[</w:t>
      </w:r>
      <w:r w:rsidR="007C7BAC">
        <w:rPr>
          <w:rFonts w:ascii="Times New Roman" w:hAnsi="Times New Roman"/>
          <w:lang w:val="uk-UA"/>
        </w:rPr>
        <w:t>3</w:t>
      </w:r>
      <w:r w:rsidRPr="005507AF">
        <w:rPr>
          <w:rFonts w:ascii="Times New Roman" w:hAnsi="Times New Roman"/>
        </w:rPr>
        <w:t>,</w:t>
      </w:r>
      <w:r w:rsidRPr="005507AF">
        <w:rPr>
          <w:rFonts w:ascii="Times New Roman" w:hAnsi="Times New Roman"/>
          <w:lang w:val="uk-UA"/>
        </w:rPr>
        <w:t xml:space="preserve"> </w:t>
      </w:r>
      <w:r w:rsidRPr="005507AF">
        <w:rPr>
          <w:rFonts w:ascii="Times New Roman" w:hAnsi="Times New Roman"/>
          <w:lang w:val="en-US"/>
        </w:rPr>
        <w:t>c</w:t>
      </w:r>
      <w:r w:rsidR="007C7BAC">
        <w:rPr>
          <w:rFonts w:ascii="Times New Roman" w:hAnsi="Times New Roman"/>
          <w:lang w:val="uk-UA"/>
        </w:rPr>
        <w:t>. </w:t>
      </w:r>
      <w:r w:rsidRPr="005507AF">
        <w:rPr>
          <w:rFonts w:ascii="Times New Roman" w:hAnsi="Times New Roman"/>
          <w:lang w:val="uk-UA"/>
        </w:rPr>
        <w:t>11-12].</w:t>
      </w:r>
    </w:p>
    <w:p w:rsidR="005507AF" w:rsidRPr="005507AF" w:rsidRDefault="005507AF" w:rsidP="005507AF">
      <w:pPr>
        <w:spacing w:after="0" w:line="240" w:lineRule="auto"/>
        <w:ind w:firstLine="709"/>
        <w:jc w:val="both"/>
        <w:rPr>
          <w:rFonts w:ascii="Times New Roman" w:hAnsi="Times New Roman"/>
          <w:color w:val="000000"/>
          <w:shd w:val="clear" w:color="auto" w:fill="FFFFFF"/>
          <w:lang w:val="uk-UA"/>
        </w:rPr>
      </w:pPr>
      <w:r w:rsidRPr="005507AF">
        <w:rPr>
          <w:rFonts w:ascii="Times New Roman" w:hAnsi="Times New Roman"/>
          <w:lang w:val="uk-UA"/>
        </w:rPr>
        <w:t xml:space="preserve">Емоційний концепт СТРАХ у літературі жахів </w:t>
      </w:r>
      <w:proofErr w:type="spellStart"/>
      <w:r w:rsidRPr="005507AF">
        <w:rPr>
          <w:rFonts w:ascii="Times New Roman" w:hAnsi="Times New Roman"/>
          <w:lang w:val="uk-UA"/>
        </w:rPr>
        <w:t>вербалізується</w:t>
      </w:r>
      <w:proofErr w:type="spellEnd"/>
      <w:r w:rsidRPr="005507AF">
        <w:rPr>
          <w:rFonts w:ascii="Times New Roman" w:hAnsi="Times New Roman"/>
          <w:lang w:val="uk-UA"/>
        </w:rPr>
        <w:t xml:space="preserve"> за допомогою </w:t>
      </w:r>
      <w:proofErr w:type="spellStart"/>
      <w:r w:rsidRPr="005507AF">
        <w:rPr>
          <w:rFonts w:ascii="Times New Roman" w:hAnsi="Times New Roman"/>
          <w:lang w:val="uk-UA"/>
        </w:rPr>
        <w:t>когнітем</w:t>
      </w:r>
      <w:proofErr w:type="spellEnd"/>
      <w:r w:rsidRPr="005507AF">
        <w:rPr>
          <w:rFonts w:ascii="Times New Roman" w:hAnsi="Times New Roman"/>
          <w:lang w:val="uk-UA"/>
        </w:rPr>
        <w:t xml:space="preserve">, які формують концепт. </w:t>
      </w:r>
      <w:r w:rsidRPr="005507AF">
        <w:rPr>
          <w:rFonts w:ascii="Times New Roman" w:hAnsi="Times New Roman"/>
          <w:color w:val="000000"/>
          <w:shd w:val="clear" w:color="auto" w:fill="FFFFFF"/>
          <w:lang w:val="uk-UA"/>
        </w:rPr>
        <w:t>Так, фактологічний матеріал дослідже</w:t>
      </w:r>
      <w:r>
        <w:rPr>
          <w:rFonts w:ascii="Times New Roman" w:hAnsi="Times New Roman"/>
          <w:color w:val="000000"/>
          <w:shd w:val="clear" w:color="auto" w:fill="FFFFFF"/>
          <w:lang w:val="uk-UA"/>
        </w:rPr>
        <w:t xml:space="preserve">ння виявив, що </w:t>
      </w:r>
      <w:proofErr w:type="spellStart"/>
      <w:r>
        <w:rPr>
          <w:rFonts w:ascii="Times New Roman" w:hAnsi="Times New Roman"/>
          <w:color w:val="000000"/>
          <w:shd w:val="clear" w:color="auto" w:fill="FFFFFF"/>
          <w:lang w:val="uk-UA"/>
        </w:rPr>
        <w:t>найпромовистіш</w:t>
      </w:r>
      <w:r w:rsidRPr="005507AF">
        <w:rPr>
          <w:rFonts w:ascii="Times New Roman" w:hAnsi="Times New Roman"/>
          <w:color w:val="000000"/>
          <w:shd w:val="clear" w:color="auto" w:fill="FFFFFF"/>
          <w:lang w:val="uk-UA"/>
        </w:rPr>
        <w:t>ою</w:t>
      </w:r>
      <w:proofErr w:type="spellEnd"/>
      <w:r>
        <w:rPr>
          <w:rFonts w:ascii="Times New Roman" w:hAnsi="Times New Roman"/>
          <w:color w:val="000000"/>
          <w:shd w:val="clear" w:color="auto" w:fill="FFFFFF"/>
          <w:lang w:val="uk-UA"/>
        </w:rPr>
        <w:t xml:space="preserve"> </w:t>
      </w:r>
      <w:proofErr w:type="spellStart"/>
      <w:r>
        <w:rPr>
          <w:rFonts w:ascii="Times New Roman" w:hAnsi="Times New Roman"/>
          <w:color w:val="000000"/>
          <w:shd w:val="clear" w:color="auto" w:fill="FFFFFF"/>
          <w:lang w:val="uk-UA"/>
        </w:rPr>
        <w:t>когнітемою</w:t>
      </w:r>
      <w:proofErr w:type="spellEnd"/>
      <w:r>
        <w:rPr>
          <w:rFonts w:ascii="Times New Roman" w:hAnsi="Times New Roman"/>
          <w:color w:val="000000"/>
          <w:shd w:val="clear" w:color="auto" w:fill="FFFFFF"/>
          <w:lang w:val="uk-UA"/>
        </w:rPr>
        <w:t>, яка утворює</w:t>
      </w:r>
      <w:r w:rsidRPr="005507AF">
        <w:rPr>
          <w:rFonts w:ascii="Times New Roman" w:hAnsi="Times New Roman"/>
          <w:color w:val="000000"/>
          <w:shd w:val="clear" w:color="auto" w:fill="FFFFFF"/>
          <w:lang w:val="uk-UA"/>
        </w:rPr>
        <w:t xml:space="preserve"> один із провідних концептів досліджуваного жанру – концепт СТРАХ є </w:t>
      </w:r>
      <w:r w:rsidRPr="005507AF">
        <w:rPr>
          <w:rFonts w:ascii="Times New Roman" w:hAnsi="Times New Roman"/>
          <w:i/>
          <w:color w:val="000000"/>
          <w:shd w:val="clear" w:color="auto" w:fill="FFFFFF"/>
          <w:lang w:val="uk-UA"/>
        </w:rPr>
        <w:t>захоронення</w:t>
      </w:r>
      <w:r w:rsidR="007C7BAC" w:rsidRPr="007C7BAC">
        <w:rPr>
          <w:rFonts w:ascii="Times New Roman" w:hAnsi="Times New Roman"/>
          <w:i/>
          <w:color w:val="000000"/>
          <w:shd w:val="clear" w:color="auto" w:fill="FFFFFF"/>
          <w:lang w:val="uk-UA"/>
        </w:rPr>
        <w:t>.</w:t>
      </w:r>
      <w:r w:rsidRPr="005507AF">
        <w:rPr>
          <w:rFonts w:ascii="Times New Roman" w:hAnsi="Times New Roman"/>
          <w:color w:val="000000"/>
          <w:shd w:val="clear" w:color="auto" w:fill="FFFFFF"/>
          <w:lang w:val="uk-UA"/>
        </w:rPr>
        <w:t xml:space="preserve"> При дескрипції відчуття страху у текстовій тканині жанру, у авторів домінують як загальні, так і відмінні тенденції, які у сукупності розкривають вербалізацію досліджуваного нами концепту. </w:t>
      </w:r>
    </w:p>
    <w:p w:rsidR="005507AF" w:rsidRPr="005507AF" w:rsidRDefault="005507AF" w:rsidP="005507AF">
      <w:pPr>
        <w:spacing w:after="0" w:line="240" w:lineRule="auto"/>
        <w:ind w:firstLine="709"/>
        <w:jc w:val="both"/>
        <w:rPr>
          <w:rFonts w:ascii="Times New Roman" w:hAnsi="Times New Roman"/>
          <w:color w:val="000000"/>
          <w:shd w:val="clear" w:color="auto" w:fill="FFFFFF"/>
          <w:lang w:val="uk-UA"/>
        </w:rPr>
      </w:pPr>
      <w:r w:rsidRPr="005507AF">
        <w:rPr>
          <w:rFonts w:ascii="Times New Roman" w:hAnsi="Times New Roman"/>
          <w:color w:val="000000"/>
          <w:shd w:val="clear" w:color="auto" w:fill="FFFFFF"/>
          <w:lang w:val="uk-UA"/>
        </w:rPr>
        <w:t xml:space="preserve">Опрацьований матеріал дослідження встановив наявність у художніх творах жанру літератури жахів атрибутики </w:t>
      </w:r>
      <w:r w:rsidRPr="005507AF">
        <w:rPr>
          <w:rFonts w:ascii="Times New Roman" w:hAnsi="Times New Roman"/>
          <w:i/>
          <w:color w:val="000000"/>
          <w:shd w:val="clear" w:color="auto" w:fill="FFFFFF"/>
          <w:lang w:val="uk-UA"/>
        </w:rPr>
        <w:t>захоронення</w:t>
      </w:r>
      <w:r w:rsidRPr="005507AF">
        <w:rPr>
          <w:rFonts w:ascii="Times New Roman" w:hAnsi="Times New Roman"/>
          <w:color w:val="000000"/>
          <w:shd w:val="clear" w:color="auto" w:fill="FFFFFF"/>
          <w:lang w:val="uk-UA"/>
        </w:rPr>
        <w:t xml:space="preserve">, яка викликає відчуття страху, що зумовлено її взаємопов’язаністю з темою смерті, яка спричинює потужні відчуття переживання. </w:t>
      </w:r>
    </w:p>
    <w:p w:rsidR="005507AF" w:rsidRPr="005507AF" w:rsidRDefault="005507AF" w:rsidP="005507AF">
      <w:pPr>
        <w:pStyle w:val="a3"/>
        <w:shd w:val="clear" w:color="auto" w:fill="FFFFFF"/>
        <w:spacing w:before="0" w:beforeAutospacing="0" w:after="0" w:afterAutospacing="0"/>
        <w:ind w:firstLine="709"/>
        <w:jc w:val="both"/>
        <w:rPr>
          <w:i/>
          <w:sz w:val="22"/>
          <w:szCs w:val="22"/>
          <w:lang w:val="uk-UA"/>
        </w:rPr>
      </w:pPr>
      <w:r w:rsidRPr="005507AF">
        <w:rPr>
          <w:sz w:val="22"/>
          <w:szCs w:val="22"/>
          <w:lang w:val="uk-UA"/>
        </w:rPr>
        <w:t xml:space="preserve">Мовна реалізація концепту СТРАХ крізь </w:t>
      </w:r>
      <w:proofErr w:type="spellStart"/>
      <w:r w:rsidRPr="005507AF">
        <w:rPr>
          <w:sz w:val="22"/>
          <w:szCs w:val="22"/>
          <w:lang w:val="uk-UA"/>
        </w:rPr>
        <w:t>когнітему</w:t>
      </w:r>
      <w:proofErr w:type="spellEnd"/>
      <w:r w:rsidRPr="005507AF">
        <w:rPr>
          <w:sz w:val="22"/>
          <w:szCs w:val="22"/>
          <w:lang w:val="uk-UA"/>
        </w:rPr>
        <w:t xml:space="preserve"> </w:t>
      </w:r>
      <w:r w:rsidRPr="005507AF">
        <w:rPr>
          <w:i/>
          <w:sz w:val="22"/>
          <w:szCs w:val="22"/>
          <w:lang w:val="uk-UA"/>
        </w:rPr>
        <w:t>захоронення</w:t>
      </w:r>
      <w:r w:rsidRPr="005507AF">
        <w:rPr>
          <w:sz w:val="22"/>
          <w:szCs w:val="22"/>
          <w:lang w:val="uk-UA"/>
        </w:rPr>
        <w:t xml:space="preserve"> уможливлюється за допомогою основного </w:t>
      </w:r>
      <w:proofErr w:type="spellStart"/>
      <w:r w:rsidRPr="005507AF">
        <w:rPr>
          <w:sz w:val="22"/>
          <w:szCs w:val="22"/>
          <w:lang w:val="uk-UA"/>
        </w:rPr>
        <w:t>жанротвірного</w:t>
      </w:r>
      <w:proofErr w:type="spellEnd"/>
      <w:r w:rsidRPr="005507AF">
        <w:rPr>
          <w:sz w:val="22"/>
          <w:szCs w:val="22"/>
          <w:lang w:val="uk-UA"/>
        </w:rPr>
        <w:t xml:space="preserve"> регістру, притаманному усім авторами, та індивідуально-авторському, який демонструє окремі тенденції його вживання. Так, спільними лексемами, що найчастіше сполучаються з лексемою </w:t>
      </w:r>
      <w:proofErr w:type="spellStart"/>
      <w:r w:rsidRPr="005507AF">
        <w:rPr>
          <w:i/>
          <w:sz w:val="22"/>
          <w:szCs w:val="22"/>
          <w:lang w:val="uk-UA"/>
        </w:rPr>
        <w:t>fear</w:t>
      </w:r>
      <w:proofErr w:type="spellEnd"/>
      <w:r w:rsidRPr="005507AF">
        <w:rPr>
          <w:sz w:val="22"/>
          <w:szCs w:val="22"/>
          <w:lang w:val="uk-UA"/>
        </w:rPr>
        <w:t xml:space="preserve"> у </w:t>
      </w:r>
      <w:proofErr w:type="spellStart"/>
      <w:r w:rsidRPr="005507AF">
        <w:rPr>
          <w:sz w:val="22"/>
          <w:szCs w:val="22"/>
          <w:lang w:val="uk-UA"/>
        </w:rPr>
        <w:t>когнітемі</w:t>
      </w:r>
      <w:proofErr w:type="spellEnd"/>
      <w:r w:rsidRPr="005507AF">
        <w:rPr>
          <w:sz w:val="22"/>
          <w:szCs w:val="22"/>
          <w:lang w:val="uk-UA"/>
        </w:rPr>
        <w:t xml:space="preserve"> </w:t>
      </w:r>
      <w:r w:rsidRPr="005507AF">
        <w:rPr>
          <w:i/>
          <w:sz w:val="22"/>
          <w:szCs w:val="22"/>
          <w:lang w:val="uk-UA"/>
        </w:rPr>
        <w:t>захоронення</w:t>
      </w:r>
      <w:r w:rsidRPr="005507AF">
        <w:rPr>
          <w:sz w:val="22"/>
          <w:szCs w:val="22"/>
          <w:lang w:val="uk-UA"/>
        </w:rPr>
        <w:t xml:space="preserve"> є </w:t>
      </w:r>
      <w:r w:rsidRPr="005507AF">
        <w:rPr>
          <w:i/>
          <w:sz w:val="22"/>
          <w:szCs w:val="22"/>
          <w:lang w:val="en-US"/>
        </w:rPr>
        <w:t>coffin</w:t>
      </w:r>
      <w:r w:rsidRPr="005507AF">
        <w:rPr>
          <w:i/>
          <w:sz w:val="22"/>
          <w:szCs w:val="22"/>
          <w:lang w:val="uk-UA"/>
        </w:rPr>
        <w:t xml:space="preserve">, </w:t>
      </w:r>
      <w:r w:rsidRPr="005507AF">
        <w:rPr>
          <w:i/>
          <w:sz w:val="22"/>
          <w:szCs w:val="22"/>
          <w:lang w:val="en-US"/>
        </w:rPr>
        <w:t>corpse</w:t>
      </w:r>
      <w:r w:rsidRPr="005507AF">
        <w:rPr>
          <w:i/>
          <w:sz w:val="22"/>
          <w:szCs w:val="22"/>
          <w:lang w:val="uk-UA"/>
        </w:rPr>
        <w:t xml:space="preserve">, </w:t>
      </w:r>
      <w:r w:rsidRPr="005507AF">
        <w:rPr>
          <w:i/>
          <w:sz w:val="22"/>
          <w:szCs w:val="22"/>
          <w:lang w:val="en-US"/>
        </w:rPr>
        <w:t>tomb</w:t>
      </w:r>
      <w:r w:rsidRPr="005507AF">
        <w:rPr>
          <w:i/>
          <w:sz w:val="22"/>
          <w:szCs w:val="22"/>
          <w:lang w:val="uk-UA"/>
        </w:rPr>
        <w:t xml:space="preserve">, </w:t>
      </w:r>
      <w:r w:rsidRPr="005507AF">
        <w:rPr>
          <w:i/>
          <w:sz w:val="22"/>
          <w:szCs w:val="22"/>
          <w:lang w:val="en-US"/>
        </w:rPr>
        <w:t>grave</w:t>
      </w:r>
      <w:r w:rsidRPr="005507AF">
        <w:rPr>
          <w:i/>
          <w:sz w:val="22"/>
          <w:szCs w:val="22"/>
          <w:lang w:val="uk-UA"/>
        </w:rPr>
        <w:t xml:space="preserve">. </w:t>
      </w:r>
    </w:p>
    <w:p w:rsidR="005507AF" w:rsidRPr="005507AF" w:rsidRDefault="005507AF" w:rsidP="005507AF">
      <w:pPr>
        <w:spacing w:after="0" w:line="240" w:lineRule="auto"/>
        <w:ind w:firstLine="709"/>
        <w:jc w:val="both"/>
        <w:rPr>
          <w:rFonts w:ascii="Times New Roman" w:hAnsi="Times New Roman"/>
          <w:color w:val="000000"/>
          <w:shd w:val="clear" w:color="auto" w:fill="FFFFFF"/>
          <w:lang w:val="uk-UA"/>
        </w:rPr>
      </w:pPr>
      <w:r w:rsidRPr="005507AF">
        <w:rPr>
          <w:rFonts w:ascii="Times New Roman" w:hAnsi="Times New Roman"/>
          <w:color w:val="000000"/>
          <w:shd w:val="clear" w:color="auto" w:fill="FFFFFF"/>
          <w:lang w:val="uk-UA"/>
        </w:rPr>
        <w:lastRenderedPageBreak/>
        <w:t xml:space="preserve">Для Б. Стокера у його творі «Дракула» лексема </w:t>
      </w:r>
      <w:proofErr w:type="spellStart"/>
      <w:r w:rsidRPr="005507AF">
        <w:rPr>
          <w:rFonts w:ascii="Times New Roman" w:hAnsi="Times New Roman"/>
          <w:i/>
          <w:color w:val="000000"/>
          <w:shd w:val="clear" w:color="auto" w:fill="FFFFFF"/>
          <w:lang w:val="uk-UA"/>
        </w:rPr>
        <w:t>fear</w:t>
      </w:r>
      <w:proofErr w:type="spellEnd"/>
      <w:r w:rsidRPr="005507AF">
        <w:rPr>
          <w:rFonts w:ascii="Times New Roman" w:hAnsi="Times New Roman"/>
          <w:color w:val="000000"/>
          <w:shd w:val="clear" w:color="auto" w:fill="FFFFFF"/>
          <w:lang w:val="uk-UA"/>
        </w:rPr>
        <w:t xml:space="preserve"> та похідні від неї зустрічається 204 разів, що свідчить про високий рівень наповненості відчуттям страху текстової тканини першотвору та намаганням автора возвеличити страх, як домінуючий елемент. У рамках </w:t>
      </w:r>
      <w:proofErr w:type="spellStart"/>
      <w:r w:rsidRPr="005507AF">
        <w:rPr>
          <w:rFonts w:ascii="Times New Roman" w:hAnsi="Times New Roman"/>
          <w:color w:val="000000"/>
          <w:shd w:val="clear" w:color="auto" w:fill="FFFFFF"/>
          <w:lang w:val="uk-UA"/>
        </w:rPr>
        <w:t>когнітеми</w:t>
      </w:r>
      <w:proofErr w:type="spellEnd"/>
      <w:r w:rsidRPr="005507AF">
        <w:rPr>
          <w:rFonts w:ascii="Times New Roman" w:hAnsi="Times New Roman"/>
          <w:color w:val="000000"/>
          <w:shd w:val="clear" w:color="auto" w:fill="FFFFFF"/>
          <w:lang w:val="uk-UA"/>
        </w:rPr>
        <w:t xml:space="preserve"> </w:t>
      </w:r>
      <w:r w:rsidRPr="005507AF">
        <w:rPr>
          <w:rFonts w:ascii="Times New Roman" w:hAnsi="Times New Roman"/>
          <w:i/>
          <w:color w:val="000000"/>
          <w:shd w:val="clear" w:color="auto" w:fill="FFFFFF"/>
          <w:lang w:val="uk-UA"/>
        </w:rPr>
        <w:t>захоронення</w:t>
      </w:r>
      <w:r w:rsidRPr="005507AF">
        <w:rPr>
          <w:rFonts w:ascii="Times New Roman" w:hAnsi="Times New Roman"/>
          <w:color w:val="000000"/>
          <w:shd w:val="clear" w:color="auto" w:fill="FFFFFF"/>
          <w:lang w:val="uk-UA"/>
        </w:rPr>
        <w:t xml:space="preserve"> базовий </w:t>
      </w:r>
      <w:proofErr w:type="spellStart"/>
      <w:r w:rsidRPr="005507AF">
        <w:rPr>
          <w:rFonts w:ascii="Times New Roman" w:hAnsi="Times New Roman"/>
          <w:color w:val="000000"/>
          <w:shd w:val="clear" w:color="auto" w:fill="FFFFFF"/>
          <w:lang w:val="uk-UA"/>
        </w:rPr>
        <w:t>жанротвірний</w:t>
      </w:r>
      <w:proofErr w:type="spellEnd"/>
      <w:r w:rsidRPr="005507AF">
        <w:rPr>
          <w:rFonts w:ascii="Times New Roman" w:hAnsi="Times New Roman"/>
          <w:color w:val="000000"/>
          <w:shd w:val="clear" w:color="auto" w:fill="FFFFFF"/>
          <w:lang w:val="uk-UA"/>
        </w:rPr>
        <w:t xml:space="preserve"> регістр реалізується у таких показниках: лексема </w:t>
      </w:r>
      <w:r w:rsidRPr="005507AF">
        <w:rPr>
          <w:rFonts w:ascii="Times New Roman" w:hAnsi="Times New Roman"/>
          <w:i/>
          <w:lang w:val="en-US"/>
        </w:rPr>
        <w:t>corpse</w:t>
      </w:r>
      <w:r w:rsidRPr="005507AF">
        <w:rPr>
          <w:rFonts w:ascii="Times New Roman" w:hAnsi="Times New Roman"/>
          <w:i/>
          <w:lang w:val="uk-UA"/>
        </w:rPr>
        <w:t xml:space="preserve"> </w:t>
      </w:r>
      <w:r w:rsidRPr="005507AF">
        <w:rPr>
          <w:rFonts w:ascii="Times New Roman" w:hAnsi="Times New Roman"/>
          <w:lang w:val="uk-UA"/>
        </w:rPr>
        <w:t xml:space="preserve">зустрічається 14 разів, </w:t>
      </w:r>
      <w:r w:rsidRPr="005507AF">
        <w:rPr>
          <w:rFonts w:ascii="Times New Roman" w:hAnsi="Times New Roman"/>
          <w:i/>
          <w:lang w:val="en-US"/>
        </w:rPr>
        <w:t>coffin</w:t>
      </w:r>
      <w:r w:rsidRPr="005507AF">
        <w:rPr>
          <w:rFonts w:ascii="Times New Roman" w:hAnsi="Times New Roman"/>
          <w:lang w:val="uk-UA"/>
        </w:rPr>
        <w:t xml:space="preserve"> – 18,</w:t>
      </w:r>
      <w:r w:rsidRPr="005507AF">
        <w:rPr>
          <w:rFonts w:ascii="Times New Roman" w:hAnsi="Times New Roman"/>
          <w:b/>
          <w:lang w:val="uk-UA"/>
        </w:rPr>
        <w:t xml:space="preserve"> </w:t>
      </w:r>
      <w:proofErr w:type="spellStart"/>
      <w:r w:rsidRPr="005507AF">
        <w:rPr>
          <w:rFonts w:ascii="Times New Roman" w:hAnsi="Times New Roman"/>
          <w:i/>
          <w:lang w:val="uk-UA"/>
        </w:rPr>
        <w:t>tomb</w:t>
      </w:r>
      <w:proofErr w:type="spellEnd"/>
      <w:r w:rsidRPr="005507AF">
        <w:rPr>
          <w:rFonts w:ascii="Times New Roman" w:hAnsi="Times New Roman"/>
          <w:i/>
          <w:lang w:val="uk-UA"/>
        </w:rPr>
        <w:t xml:space="preserve"> </w:t>
      </w:r>
      <w:r w:rsidRPr="005507AF">
        <w:rPr>
          <w:rFonts w:ascii="Times New Roman" w:hAnsi="Times New Roman"/>
          <w:lang w:val="uk-UA"/>
        </w:rPr>
        <w:t xml:space="preserve">– 16, </w:t>
      </w:r>
      <w:r w:rsidRPr="005507AF">
        <w:rPr>
          <w:rFonts w:ascii="Times New Roman" w:hAnsi="Times New Roman"/>
          <w:i/>
          <w:lang w:val="en-US"/>
        </w:rPr>
        <w:t>grave</w:t>
      </w:r>
      <w:r w:rsidRPr="005507AF">
        <w:rPr>
          <w:rFonts w:ascii="Times New Roman" w:hAnsi="Times New Roman"/>
          <w:i/>
          <w:lang w:val="uk-UA"/>
        </w:rPr>
        <w:t xml:space="preserve"> – </w:t>
      </w:r>
      <w:r w:rsidRPr="005507AF">
        <w:rPr>
          <w:rFonts w:ascii="Times New Roman" w:hAnsi="Times New Roman"/>
          <w:lang w:val="uk-UA"/>
        </w:rPr>
        <w:t>41</w:t>
      </w:r>
      <w:r w:rsidRPr="005507AF">
        <w:rPr>
          <w:rFonts w:ascii="Times New Roman" w:hAnsi="Times New Roman"/>
          <w:i/>
          <w:lang w:val="uk-UA"/>
        </w:rPr>
        <w:t xml:space="preserve">, </w:t>
      </w:r>
      <w:r w:rsidRPr="005507AF">
        <w:rPr>
          <w:rFonts w:ascii="Times New Roman" w:hAnsi="Times New Roman"/>
          <w:lang w:val="uk-UA"/>
        </w:rPr>
        <w:t xml:space="preserve">відповідно. </w:t>
      </w:r>
      <w:proofErr w:type="spellStart"/>
      <w:r w:rsidRPr="005507AF">
        <w:rPr>
          <w:rFonts w:ascii="Times New Roman" w:hAnsi="Times New Roman"/>
          <w:lang w:val="uk-UA"/>
        </w:rPr>
        <w:t>Жанротвірному</w:t>
      </w:r>
      <w:proofErr w:type="spellEnd"/>
      <w:r w:rsidRPr="005507AF">
        <w:rPr>
          <w:rFonts w:ascii="Times New Roman" w:hAnsi="Times New Roman"/>
          <w:lang w:val="uk-UA"/>
        </w:rPr>
        <w:t xml:space="preserve"> регістру </w:t>
      </w:r>
      <w:r w:rsidRPr="005507AF">
        <w:rPr>
          <w:rFonts w:ascii="Times New Roman" w:hAnsi="Times New Roman"/>
          <w:color w:val="000000"/>
          <w:shd w:val="clear" w:color="auto" w:fill="FFFFFF"/>
          <w:lang w:val="uk-UA"/>
        </w:rPr>
        <w:t>характерна сполучуваність з іншими лексемами, що вказують на атрибутику смерті</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death</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robe</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cerement</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churchyard</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chapel</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coffin</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man</w:t>
      </w:r>
      <w:r w:rsidRPr="005507AF">
        <w:rPr>
          <w:rFonts w:ascii="Times New Roman" w:hAnsi="Times New Roman"/>
          <w:color w:val="000000"/>
          <w:shd w:val="clear" w:color="auto" w:fill="FFFFFF"/>
          <w:lang w:val="uk-UA"/>
        </w:rPr>
        <w:t xml:space="preserve">; лексемами, що позначають зло </w:t>
      </w:r>
      <w:proofErr w:type="spellStart"/>
      <w:r w:rsidRPr="005507AF">
        <w:rPr>
          <w:rFonts w:ascii="Times New Roman" w:hAnsi="Times New Roman"/>
          <w:i/>
          <w:color w:val="000000"/>
          <w:shd w:val="clear" w:color="auto" w:fill="FFFFFF"/>
          <w:lang w:val="uk-UA"/>
        </w:rPr>
        <w:t>devil</w:t>
      </w:r>
      <w:proofErr w:type="spellEnd"/>
      <w:r w:rsidRPr="005507AF">
        <w:rPr>
          <w:rFonts w:ascii="Times New Roman" w:hAnsi="Times New Roman"/>
          <w:i/>
          <w:color w:val="000000"/>
          <w:shd w:val="clear" w:color="auto" w:fill="FFFFFF"/>
          <w:lang w:val="uk-UA"/>
        </w:rPr>
        <w:t>, un-</w:t>
      </w:r>
      <w:proofErr w:type="spellStart"/>
      <w:r w:rsidRPr="005507AF">
        <w:rPr>
          <w:rFonts w:ascii="Times New Roman" w:hAnsi="Times New Roman"/>
          <w:i/>
          <w:color w:val="000000"/>
          <w:shd w:val="clear" w:color="auto" w:fill="FFFFFF"/>
          <w:lang w:val="uk-UA"/>
        </w:rPr>
        <w:t>dead</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monster</w:t>
      </w:r>
      <w:proofErr w:type="spellEnd"/>
      <w:r w:rsidRPr="005507AF">
        <w:rPr>
          <w:rFonts w:ascii="Times New Roman" w:hAnsi="Times New Roman"/>
          <w:color w:val="000000"/>
          <w:shd w:val="clear" w:color="auto" w:fill="FFFFFF"/>
          <w:lang w:val="uk-UA"/>
        </w:rPr>
        <w:t xml:space="preserve">; </w:t>
      </w:r>
      <w:proofErr w:type="spellStart"/>
      <w:r w:rsidRPr="005507AF">
        <w:rPr>
          <w:rFonts w:ascii="Times New Roman" w:hAnsi="Times New Roman"/>
          <w:color w:val="000000"/>
          <w:shd w:val="clear" w:color="auto" w:fill="FFFFFF"/>
          <w:lang w:val="uk-UA"/>
        </w:rPr>
        <w:t>хронотопними</w:t>
      </w:r>
      <w:proofErr w:type="spellEnd"/>
      <w:r w:rsidRPr="005507AF">
        <w:rPr>
          <w:rFonts w:ascii="Times New Roman" w:hAnsi="Times New Roman"/>
          <w:color w:val="000000"/>
          <w:shd w:val="clear" w:color="auto" w:fill="FFFFFF"/>
          <w:lang w:val="uk-UA"/>
        </w:rPr>
        <w:t xml:space="preserve"> маркерами </w:t>
      </w:r>
      <w:proofErr w:type="spellStart"/>
      <w:r w:rsidRPr="005507AF">
        <w:rPr>
          <w:rFonts w:ascii="Times New Roman" w:hAnsi="Times New Roman"/>
          <w:i/>
          <w:color w:val="000000"/>
          <w:shd w:val="clear" w:color="auto" w:fill="FFFFFF"/>
          <w:lang w:val="uk-UA"/>
        </w:rPr>
        <w:t>night</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moonlight</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color w:val="000000"/>
          <w:shd w:val="clear" w:color="auto" w:fill="FFFFFF"/>
          <w:lang w:val="uk-UA"/>
        </w:rPr>
        <w:t>соматизмами</w:t>
      </w:r>
      <w:proofErr w:type="spellEnd"/>
      <w:r w:rsidRPr="005507AF">
        <w:rPr>
          <w:rFonts w:ascii="Times New Roman" w:hAnsi="Times New Roman"/>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head</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blood</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hand</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heart</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lips</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throat</w:t>
      </w:r>
      <w:proofErr w:type="spellEnd"/>
      <w:r w:rsidRPr="005507AF">
        <w:rPr>
          <w:rFonts w:ascii="Times New Roman" w:hAnsi="Times New Roman"/>
          <w:color w:val="000000"/>
          <w:shd w:val="clear" w:color="auto" w:fill="FFFFFF"/>
          <w:lang w:val="uk-UA"/>
        </w:rPr>
        <w:t xml:space="preserve">; лексемами, що позначають небезпеку </w:t>
      </w:r>
      <w:r w:rsidRPr="005507AF">
        <w:rPr>
          <w:rFonts w:ascii="Times New Roman" w:hAnsi="Times New Roman"/>
          <w:i/>
          <w:color w:val="000000"/>
          <w:shd w:val="clear" w:color="auto" w:fill="FFFFFF"/>
          <w:lang w:val="en-US"/>
        </w:rPr>
        <w:t>cry</w:t>
      </w:r>
      <w:r w:rsidRPr="005507AF">
        <w:rPr>
          <w:rFonts w:ascii="Times New Roman" w:hAnsi="Times New Roman"/>
          <w:i/>
          <w:color w:val="000000"/>
          <w:shd w:val="clear" w:color="auto" w:fill="FFFFFF"/>
          <w:lang w:val="uk-UA"/>
        </w:rPr>
        <w:t xml:space="preserve">, </w:t>
      </w:r>
      <w:r w:rsidRPr="005507AF">
        <w:rPr>
          <w:rFonts w:ascii="Times New Roman" w:hAnsi="Times New Roman"/>
          <w:i/>
          <w:color w:val="000000"/>
          <w:shd w:val="clear" w:color="auto" w:fill="FFFFFF"/>
          <w:lang w:val="en-US"/>
        </w:rPr>
        <w:t>danger</w:t>
      </w:r>
      <w:r w:rsidRPr="005507AF">
        <w:rPr>
          <w:rFonts w:ascii="Times New Roman" w:hAnsi="Times New Roman"/>
          <w:color w:val="000000"/>
          <w:shd w:val="clear" w:color="auto" w:fill="FFFFFF"/>
          <w:lang w:val="uk-UA"/>
        </w:rPr>
        <w:t xml:space="preserve">. Для Б. Стокера властиве зображення відчуття страху крізь призму смерті та відродження. Опис процесу погребіння, а потім воскресіння з мертвих та змалювання дій безсмертних на цвинтарі та в результаті виходу з могили – створює  нагнітання страху у текстовій тканини та доводить емоцію до читача. Автор співвідносить страх, як передчуття смерті з голосом маленької дитини, плач якої завжди навіює переживання. Основним продуктом живлення для героїв досліджуваного жанру є кров, тому проблема намагання знищити життя немовляти задля задоволення власних споживчих потреб </w:t>
      </w:r>
      <w:proofErr w:type="spellStart"/>
      <w:r w:rsidRPr="005507AF">
        <w:rPr>
          <w:rFonts w:ascii="Times New Roman" w:hAnsi="Times New Roman"/>
          <w:color w:val="000000"/>
          <w:shd w:val="clear" w:color="auto" w:fill="FFFFFF"/>
          <w:lang w:val="uk-UA"/>
        </w:rPr>
        <w:t>вампіризму</w:t>
      </w:r>
      <w:proofErr w:type="spellEnd"/>
      <w:r w:rsidRPr="005507AF">
        <w:rPr>
          <w:rFonts w:ascii="Times New Roman" w:hAnsi="Times New Roman"/>
          <w:color w:val="000000"/>
          <w:shd w:val="clear" w:color="auto" w:fill="FFFFFF"/>
          <w:lang w:val="uk-UA"/>
        </w:rPr>
        <w:t xml:space="preserve"> проходить наскрізною лінією крізь увесь сюжет твору та реалізує відчуття страху у читача</w:t>
      </w:r>
      <w:r w:rsidR="007C7BAC">
        <w:rPr>
          <w:rFonts w:ascii="Times New Roman" w:hAnsi="Times New Roman"/>
          <w:color w:val="000000"/>
          <w:shd w:val="clear" w:color="auto" w:fill="FFFFFF"/>
          <w:lang w:val="uk-UA"/>
        </w:rPr>
        <w:t xml:space="preserve"> [</w:t>
      </w:r>
      <w:r w:rsidR="007C7BAC" w:rsidRPr="007C7BAC">
        <w:rPr>
          <w:rFonts w:ascii="Times New Roman" w:hAnsi="Times New Roman"/>
          <w:color w:val="000000"/>
          <w:shd w:val="clear" w:color="auto" w:fill="FFFFFF"/>
        </w:rPr>
        <w:t>7; 5</w:t>
      </w:r>
      <w:r w:rsidR="007C7BAC">
        <w:rPr>
          <w:rFonts w:ascii="Times New Roman" w:hAnsi="Times New Roman"/>
          <w:color w:val="000000"/>
          <w:shd w:val="clear" w:color="auto" w:fill="FFFFFF"/>
          <w:lang w:val="uk-UA"/>
        </w:rPr>
        <w:t>]</w:t>
      </w:r>
      <w:r w:rsidRPr="005507AF">
        <w:rPr>
          <w:rFonts w:ascii="Times New Roman" w:hAnsi="Times New Roman"/>
          <w:color w:val="000000"/>
          <w:shd w:val="clear" w:color="auto" w:fill="FFFFFF"/>
          <w:lang w:val="uk-UA"/>
        </w:rPr>
        <w:t xml:space="preserve">. </w:t>
      </w:r>
    </w:p>
    <w:p w:rsidR="005507AF" w:rsidRPr="005507AF" w:rsidRDefault="005507AF" w:rsidP="005507AF">
      <w:pPr>
        <w:spacing w:after="0" w:line="240" w:lineRule="auto"/>
        <w:ind w:firstLine="709"/>
        <w:jc w:val="both"/>
        <w:rPr>
          <w:rFonts w:ascii="Times New Roman" w:hAnsi="Times New Roman"/>
          <w:color w:val="000000"/>
          <w:shd w:val="clear" w:color="auto" w:fill="FFFFFF"/>
          <w:lang w:val="uk-UA"/>
        </w:rPr>
      </w:pPr>
      <w:r w:rsidRPr="005507AF">
        <w:rPr>
          <w:rFonts w:ascii="Times New Roman" w:hAnsi="Times New Roman"/>
          <w:color w:val="000000"/>
          <w:shd w:val="clear" w:color="auto" w:fill="FFFFFF"/>
          <w:lang w:val="uk-UA"/>
        </w:rPr>
        <w:t>У творі «Дракула. Повстання мерців» автора</w:t>
      </w:r>
      <w:r w:rsidR="007C7BAC">
        <w:rPr>
          <w:rFonts w:ascii="Times New Roman" w:hAnsi="Times New Roman"/>
          <w:color w:val="000000"/>
          <w:shd w:val="clear" w:color="auto" w:fill="FFFFFF"/>
          <w:lang w:val="uk-UA"/>
        </w:rPr>
        <w:t>ми якого є Д. Стокер та А. </w:t>
      </w:r>
      <w:proofErr w:type="spellStart"/>
      <w:r w:rsidR="007C7BAC">
        <w:rPr>
          <w:rFonts w:ascii="Times New Roman" w:hAnsi="Times New Roman"/>
          <w:color w:val="000000"/>
          <w:shd w:val="clear" w:color="auto" w:fill="FFFFFF"/>
          <w:lang w:val="uk-UA"/>
        </w:rPr>
        <w:t>Голт</w:t>
      </w:r>
      <w:proofErr w:type="spellEnd"/>
      <w:r w:rsidR="007C7BAC">
        <w:rPr>
          <w:rFonts w:ascii="Times New Roman" w:hAnsi="Times New Roman"/>
          <w:color w:val="000000"/>
          <w:shd w:val="clear" w:color="auto" w:fill="FFFFFF"/>
          <w:lang w:val="uk-UA"/>
        </w:rPr>
        <w:t xml:space="preserve">, </w:t>
      </w:r>
      <w:r w:rsidRPr="005507AF">
        <w:rPr>
          <w:rFonts w:ascii="Times New Roman" w:hAnsi="Times New Roman"/>
          <w:color w:val="000000"/>
          <w:shd w:val="clear" w:color="auto" w:fill="FFFFFF"/>
          <w:lang w:val="uk-UA"/>
        </w:rPr>
        <w:t xml:space="preserve">лексема </w:t>
      </w:r>
      <w:proofErr w:type="spellStart"/>
      <w:r w:rsidRPr="005507AF">
        <w:rPr>
          <w:rFonts w:ascii="Times New Roman" w:hAnsi="Times New Roman"/>
          <w:i/>
          <w:color w:val="000000"/>
          <w:shd w:val="clear" w:color="auto" w:fill="FFFFFF"/>
          <w:lang w:val="uk-UA"/>
        </w:rPr>
        <w:t>fear</w:t>
      </w:r>
      <w:proofErr w:type="spellEnd"/>
      <w:r w:rsidRPr="005507AF">
        <w:rPr>
          <w:rFonts w:ascii="Times New Roman" w:hAnsi="Times New Roman"/>
          <w:i/>
          <w:color w:val="000000"/>
          <w:shd w:val="clear" w:color="auto" w:fill="FFFFFF"/>
          <w:lang w:val="uk-UA"/>
        </w:rPr>
        <w:t xml:space="preserve"> </w:t>
      </w:r>
      <w:r w:rsidRPr="005507AF">
        <w:rPr>
          <w:rFonts w:ascii="Times New Roman" w:hAnsi="Times New Roman"/>
          <w:color w:val="000000"/>
          <w:shd w:val="clear" w:color="auto" w:fill="FFFFFF"/>
          <w:lang w:val="uk-UA"/>
        </w:rPr>
        <w:t xml:space="preserve">та похідні від неї зустрічається 109 разів, що майже удвічі менше ніж у попередньому творі, що свідчить про використання авторами іншого </w:t>
      </w:r>
      <w:proofErr w:type="spellStart"/>
      <w:r w:rsidRPr="005507AF">
        <w:rPr>
          <w:rFonts w:ascii="Times New Roman" w:hAnsi="Times New Roman"/>
          <w:color w:val="000000"/>
          <w:shd w:val="clear" w:color="auto" w:fill="FFFFFF"/>
          <w:lang w:val="uk-UA"/>
        </w:rPr>
        <w:t>жанротвірного</w:t>
      </w:r>
      <w:proofErr w:type="spellEnd"/>
      <w:r w:rsidRPr="005507AF">
        <w:rPr>
          <w:rFonts w:ascii="Times New Roman" w:hAnsi="Times New Roman"/>
          <w:color w:val="000000"/>
          <w:shd w:val="clear" w:color="auto" w:fill="FFFFFF"/>
          <w:lang w:val="uk-UA"/>
        </w:rPr>
        <w:t xml:space="preserve"> регістру для позначення страху, а також превалюванням використання описового контексту для змалювання емоції, над її номінацією. Базовий </w:t>
      </w:r>
      <w:proofErr w:type="spellStart"/>
      <w:r w:rsidRPr="005507AF">
        <w:rPr>
          <w:rFonts w:ascii="Times New Roman" w:hAnsi="Times New Roman"/>
          <w:color w:val="000000"/>
          <w:shd w:val="clear" w:color="auto" w:fill="FFFFFF"/>
          <w:lang w:val="uk-UA"/>
        </w:rPr>
        <w:t>жанротвірний</w:t>
      </w:r>
      <w:proofErr w:type="spellEnd"/>
      <w:r w:rsidRPr="005507AF">
        <w:rPr>
          <w:rFonts w:ascii="Times New Roman" w:hAnsi="Times New Roman"/>
          <w:color w:val="000000"/>
          <w:shd w:val="clear" w:color="auto" w:fill="FFFFFF"/>
          <w:lang w:val="uk-UA"/>
        </w:rPr>
        <w:t xml:space="preserve"> регістр демонструє наступні кількісні дані: лексема </w:t>
      </w:r>
      <w:r w:rsidRPr="005507AF">
        <w:rPr>
          <w:rFonts w:ascii="Times New Roman" w:hAnsi="Times New Roman"/>
          <w:i/>
          <w:lang w:val="en-US"/>
        </w:rPr>
        <w:t>corpse</w:t>
      </w:r>
      <w:r w:rsidRPr="005507AF">
        <w:rPr>
          <w:rFonts w:ascii="Times New Roman" w:hAnsi="Times New Roman"/>
          <w:i/>
          <w:lang w:val="uk-UA"/>
        </w:rPr>
        <w:t xml:space="preserve"> </w:t>
      </w:r>
      <w:r w:rsidRPr="005507AF">
        <w:rPr>
          <w:rFonts w:ascii="Times New Roman" w:hAnsi="Times New Roman"/>
          <w:lang w:val="uk-UA"/>
        </w:rPr>
        <w:t xml:space="preserve">зустрічається 6 разів, </w:t>
      </w:r>
      <w:r w:rsidRPr="005507AF">
        <w:rPr>
          <w:rFonts w:ascii="Times New Roman" w:hAnsi="Times New Roman"/>
          <w:i/>
          <w:lang w:val="en-US"/>
        </w:rPr>
        <w:t>coffin</w:t>
      </w:r>
      <w:r w:rsidRPr="005507AF">
        <w:rPr>
          <w:rFonts w:ascii="Times New Roman" w:hAnsi="Times New Roman"/>
          <w:lang w:val="uk-UA"/>
        </w:rPr>
        <w:t xml:space="preserve"> – 43, </w:t>
      </w:r>
      <w:proofErr w:type="spellStart"/>
      <w:r w:rsidRPr="005507AF">
        <w:rPr>
          <w:rFonts w:ascii="Times New Roman" w:hAnsi="Times New Roman"/>
          <w:i/>
          <w:lang w:val="uk-UA"/>
        </w:rPr>
        <w:t>tomb</w:t>
      </w:r>
      <w:proofErr w:type="spellEnd"/>
      <w:r>
        <w:rPr>
          <w:rFonts w:ascii="Times New Roman" w:hAnsi="Times New Roman"/>
          <w:i/>
          <w:lang w:val="uk-UA"/>
        </w:rPr>
        <w:t> </w:t>
      </w:r>
      <w:r w:rsidRPr="005507AF">
        <w:rPr>
          <w:rFonts w:ascii="Times New Roman" w:hAnsi="Times New Roman"/>
          <w:lang w:val="uk-UA"/>
        </w:rPr>
        <w:t xml:space="preserve">– 48, </w:t>
      </w:r>
      <w:r w:rsidRPr="005507AF">
        <w:rPr>
          <w:rFonts w:ascii="Times New Roman" w:hAnsi="Times New Roman"/>
          <w:i/>
          <w:lang w:val="en-US"/>
        </w:rPr>
        <w:t>grave</w:t>
      </w:r>
      <w:r w:rsidRPr="005507AF">
        <w:rPr>
          <w:rFonts w:ascii="Times New Roman" w:hAnsi="Times New Roman"/>
          <w:i/>
          <w:lang w:val="uk-UA"/>
        </w:rPr>
        <w:t xml:space="preserve"> – </w:t>
      </w:r>
      <w:r w:rsidRPr="005507AF">
        <w:rPr>
          <w:rFonts w:ascii="Times New Roman" w:hAnsi="Times New Roman"/>
          <w:lang w:val="uk-UA"/>
        </w:rPr>
        <w:t>68</w:t>
      </w:r>
      <w:r w:rsidRPr="005507AF">
        <w:rPr>
          <w:rFonts w:ascii="Times New Roman" w:hAnsi="Times New Roman"/>
          <w:i/>
          <w:lang w:val="uk-UA"/>
        </w:rPr>
        <w:t xml:space="preserve">, </w:t>
      </w:r>
      <w:r w:rsidRPr="005507AF">
        <w:rPr>
          <w:rFonts w:ascii="Times New Roman" w:hAnsi="Times New Roman"/>
          <w:lang w:val="uk-UA"/>
        </w:rPr>
        <w:t>відповідно</w:t>
      </w:r>
      <w:r w:rsidRPr="005507AF">
        <w:rPr>
          <w:rFonts w:ascii="Times New Roman" w:hAnsi="Times New Roman"/>
          <w:color w:val="000000"/>
          <w:shd w:val="clear" w:color="auto" w:fill="FFFFFF"/>
          <w:lang w:val="uk-UA"/>
        </w:rPr>
        <w:t xml:space="preserve">. Основні </w:t>
      </w:r>
      <w:proofErr w:type="spellStart"/>
      <w:r w:rsidRPr="005507AF">
        <w:rPr>
          <w:rFonts w:ascii="Times New Roman" w:hAnsi="Times New Roman"/>
          <w:color w:val="000000"/>
          <w:shd w:val="clear" w:color="auto" w:fill="FFFFFF"/>
          <w:lang w:val="uk-UA"/>
        </w:rPr>
        <w:t>жанротвірні</w:t>
      </w:r>
      <w:proofErr w:type="spellEnd"/>
      <w:r w:rsidRPr="005507AF">
        <w:rPr>
          <w:rFonts w:ascii="Times New Roman" w:hAnsi="Times New Roman"/>
          <w:color w:val="000000"/>
          <w:shd w:val="clear" w:color="auto" w:fill="FFFFFF"/>
          <w:lang w:val="uk-UA"/>
        </w:rPr>
        <w:t xml:space="preserve"> лексеми сполучаються із </w:t>
      </w:r>
      <w:proofErr w:type="spellStart"/>
      <w:r w:rsidRPr="005507AF">
        <w:rPr>
          <w:rFonts w:ascii="Times New Roman" w:hAnsi="Times New Roman"/>
          <w:color w:val="000000"/>
          <w:shd w:val="clear" w:color="auto" w:fill="FFFFFF"/>
          <w:lang w:val="uk-UA"/>
        </w:rPr>
        <w:t>хронотопним</w:t>
      </w:r>
      <w:proofErr w:type="spellEnd"/>
      <w:r w:rsidRPr="005507AF">
        <w:rPr>
          <w:rFonts w:ascii="Times New Roman" w:hAnsi="Times New Roman"/>
          <w:color w:val="000000"/>
          <w:shd w:val="clear" w:color="auto" w:fill="FFFFFF"/>
          <w:lang w:val="uk-UA"/>
        </w:rPr>
        <w:t xml:space="preserve"> маркером </w:t>
      </w:r>
      <w:r w:rsidRPr="005507AF">
        <w:rPr>
          <w:rFonts w:ascii="Times New Roman" w:hAnsi="Times New Roman"/>
          <w:i/>
          <w:color w:val="000000"/>
          <w:shd w:val="clear" w:color="auto" w:fill="FFFFFF"/>
          <w:lang w:val="en-US"/>
        </w:rPr>
        <w:t>night</w:t>
      </w:r>
      <w:r w:rsidRPr="005507AF">
        <w:rPr>
          <w:rFonts w:ascii="Times New Roman" w:hAnsi="Times New Roman"/>
          <w:color w:val="000000"/>
          <w:shd w:val="clear" w:color="auto" w:fill="FFFFFF"/>
          <w:lang w:val="uk-UA"/>
        </w:rPr>
        <w:t xml:space="preserve">; </w:t>
      </w:r>
      <w:proofErr w:type="spellStart"/>
      <w:r w:rsidRPr="005507AF">
        <w:rPr>
          <w:rFonts w:ascii="Times New Roman" w:hAnsi="Times New Roman"/>
          <w:color w:val="000000"/>
          <w:shd w:val="clear" w:color="auto" w:fill="FFFFFF"/>
          <w:lang w:val="uk-UA"/>
        </w:rPr>
        <w:t>соматизмами</w:t>
      </w:r>
      <w:proofErr w:type="spellEnd"/>
      <w:r w:rsidRPr="005507AF">
        <w:rPr>
          <w:rFonts w:ascii="Times New Roman" w:hAnsi="Times New Roman"/>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blood</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ears</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teeth</w:t>
      </w:r>
      <w:proofErr w:type="spellEnd"/>
      <w:r w:rsidRPr="005507AF">
        <w:rPr>
          <w:rFonts w:ascii="Times New Roman" w:hAnsi="Times New Roman"/>
          <w:color w:val="000000"/>
          <w:shd w:val="clear" w:color="auto" w:fill="FFFFFF"/>
          <w:lang w:val="uk-UA"/>
        </w:rPr>
        <w:t xml:space="preserve">; лексемою, що позначає зло </w:t>
      </w:r>
      <w:proofErr w:type="spellStart"/>
      <w:r w:rsidRPr="005507AF">
        <w:rPr>
          <w:rFonts w:ascii="Times New Roman" w:hAnsi="Times New Roman"/>
          <w:i/>
          <w:color w:val="000000"/>
          <w:shd w:val="clear" w:color="auto" w:fill="FFFFFF"/>
          <w:lang w:val="uk-UA"/>
        </w:rPr>
        <w:t>evil</w:t>
      </w:r>
      <w:proofErr w:type="spellEnd"/>
      <w:r w:rsidRPr="005507AF">
        <w:rPr>
          <w:rFonts w:ascii="Times New Roman" w:hAnsi="Times New Roman"/>
          <w:color w:val="000000"/>
          <w:shd w:val="clear" w:color="auto" w:fill="FFFFFF"/>
          <w:lang w:val="uk-UA"/>
        </w:rPr>
        <w:t xml:space="preserve">; лексемами, що вказують на розпад та розруху </w:t>
      </w:r>
      <w:proofErr w:type="spellStart"/>
      <w:r w:rsidRPr="005507AF">
        <w:rPr>
          <w:rFonts w:ascii="Times New Roman" w:hAnsi="Times New Roman"/>
          <w:i/>
          <w:color w:val="000000"/>
          <w:shd w:val="clear" w:color="auto" w:fill="FFFFFF"/>
          <w:lang w:val="uk-UA"/>
        </w:rPr>
        <w:t>decay</w:t>
      </w:r>
      <w:proofErr w:type="spellEnd"/>
      <w:r w:rsidRPr="005507AF">
        <w:rPr>
          <w:rFonts w:ascii="Times New Roman" w:hAnsi="Times New Roman"/>
          <w:i/>
          <w:color w:val="000000"/>
          <w:shd w:val="clear" w:color="auto" w:fill="FFFFFF"/>
          <w:lang w:val="uk-UA"/>
        </w:rPr>
        <w:t xml:space="preserve">, </w:t>
      </w:r>
      <w:proofErr w:type="spellStart"/>
      <w:r w:rsidRPr="005507AF">
        <w:rPr>
          <w:rFonts w:ascii="Times New Roman" w:hAnsi="Times New Roman"/>
          <w:i/>
          <w:color w:val="000000"/>
          <w:shd w:val="clear" w:color="auto" w:fill="FFFFFF"/>
          <w:lang w:val="uk-UA"/>
        </w:rPr>
        <w:t>smash</w:t>
      </w:r>
      <w:proofErr w:type="spellEnd"/>
      <w:r w:rsidRPr="005507AF">
        <w:rPr>
          <w:rFonts w:ascii="Times New Roman" w:hAnsi="Times New Roman"/>
          <w:color w:val="000000"/>
          <w:shd w:val="clear" w:color="auto" w:fill="FFFFFF"/>
          <w:lang w:val="uk-UA"/>
        </w:rPr>
        <w:t xml:space="preserve">. Для текстової тканини твору притаманне зображення страху через жорстокість насильства, смерті, воскресіння демонів, панування яких на землі закінчиться абсолютним фатумом. Зображення авторами жорстоких насильницьких дій та божевілля, на яке готові демони заради крові, </w:t>
      </w:r>
      <w:r w:rsidRPr="005507AF">
        <w:rPr>
          <w:rFonts w:ascii="Times New Roman" w:hAnsi="Times New Roman"/>
          <w:color w:val="000000"/>
          <w:shd w:val="clear" w:color="auto" w:fill="FFFFFF"/>
          <w:lang w:val="uk-UA"/>
        </w:rPr>
        <w:lastRenderedPageBreak/>
        <w:t>реалізує відчуття страху та підтримує його до останніх сторінок твору</w:t>
      </w:r>
      <w:r w:rsidR="007C7BAC">
        <w:rPr>
          <w:rFonts w:ascii="Times New Roman" w:hAnsi="Times New Roman"/>
          <w:color w:val="000000"/>
          <w:shd w:val="clear" w:color="auto" w:fill="FFFFFF"/>
          <w:lang w:val="uk-UA"/>
        </w:rPr>
        <w:t xml:space="preserve"> [</w:t>
      </w:r>
      <w:r w:rsidR="007C7BAC" w:rsidRPr="007C7BAC">
        <w:rPr>
          <w:rFonts w:ascii="Times New Roman" w:hAnsi="Times New Roman"/>
          <w:color w:val="000000"/>
          <w:shd w:val="clear" w:color="auto" w:fill="FFFFFF"/>
        </w:rPr>
        <w:t>8; 4]</w:t>
      </w:r>
      <w:r w:rsidRPr="005507AF">
        <w:rPr>
          <w:rFonts w:ascii="Times New Roman" w:hAnsi="Times New Roman"/>
          <w:color w:val="000000"/>
          <w:shd w:val="clear" w:color="auto" w:fill="FFFFFF"/>
          <w:lang w:val="uk-UA"/>
        </w:rPr>
        <w:t xml:space="preserve">. </w:t>
      </w:r>
    </w:p>
    <w:p w:rsidR="005507AF" w:rsidRPr="005507AF" w:rsidRDefault="005507AF" w:rsidP="005507AF">
      <w:pPr>
        <w:spacing w:after="0" w:line="240" w:lineRule="auto"/>
        <w:ind w:firstLine="709"/>
        <w:jc w:val="both"/>
        <w:rPr>
          <w:rFonts w:ascii="Times New Roman" w:hAnsi="Times New Roman"/>
          <w:lang w:val="uk-UA"/>
        </w:rPr>
      </w:pPr>
      <w:r w:rsidRPr="005507AF">
        <w:rPr>
          <w:rFonts w:ascii="Times New Roman" w:hAnsi="Times New Roman"/>
          <w:lang w:val="uk-UA"/>
        </w:rPr>
        <w:t>Мовна реалізація концепту СТРАХ у творі М. Шеллі «</w:t>
      </w:r>
      <w:proofErr w:type="spellStart"/>
      <w:r w:rsidRPr="005507AF">
        <w:rPr>
          <w:rFonts w:ascii="Times New Roman" w:hAnsi="Times New Roman"/>
          <w:lang w:val="uk-UA"/>
        </w:rPr>
        <w:t>Франкенштейн</w:t>
      </w:r>
      <w:proofErr w:type="spellEnd"/>
      <w:r w:rsidRPr="005507AF">
        <w:rPr>
          <w:rFonts w:ascii="Times New Roman" w:hAnsi="Times New Roman"/>
          <w:lang w:val="uk-UA"/>
        </w:rPr>
        <w:t xml:space="preserve">, або Сучасний Прометей» налічує 78 лексем </w:t>
      </w:r>
      <w:proofErr w:type="spellStart"/>
      <w:r w:rsidRPr="005507AF">
        <w:rPr>
          <w:rFonts w:ascii="Times New Roman" w:hAnsi="Times New Roman"/>
          <w:i/>
          <w:lang w:val="uk-UA"/>
        </w:rPr>
        <w:t>fear</w:t>
      </w:r>
      <w:proofErr w:type="spellEnd"/>
      <w:r w:rsidRPr="005507AF">
        <w:rPr>
          <w:rFonts w:ascii="Times New Roman" w:hAnsi="Times New Roman"/>
          <w:i/>
          <w:lang w:val="uk-UA"/>
        </w:rPr>
        <w:t xml:space="preserve"> </w:t>
      </w:r>
      <w:r w:rsidRPr="005507AF">
        <w:rPr>
          <w:rFonts w:ascii="Times New Roman" w:hAnsi="Times New Roman"/>
          <w:lang w:val="uk-UA"/>
        </w:rPr>
        <w:t xml:space="preserve">та їх похідних у першотворі. Найменш потужно зображується страх автором-жінкою, так, у </w:t>
      </w:r>
      <w:proofErr w:type="spellStart"/>
      <w:r w:rsidRPr="005507AF">
        <w:rPr>
          <w:rFonts w:ascii="Times New Roman" w:hAnsi="Times New Roman"/>
          <w:lang w:val="uk-UA"/>
        </w:rPr>
        <w:t>когнітемі</w:t>
      </w:r>
      <w:proofErr w:type="spellEnd"/>
      <w:r w:rsidRPr="005507AF">
        <w:rPr>
          <w:rFonts w:ascii="Times New Roman" w:hAnsi="Times New Roman"/>
          <w:lang w:val="uk-UA"/>
        </w:rPr>
        <w:t xml:space="preserve"> </w:t>
      </w:r>
      <w:r w:rsidRPr="005507AF">
        <w:rPr>
          <w:rFonts w:ascii="Times New Roman" w:hAnsi="Times New Roman"/>
          <w:i/>
          <w:lang w:val="uk-UA"/>
        </w:rPr>
        <w:t>захоронення</w:t>
      </w:r>
      <w:r w:rsidRPr="005507AF">
        <w:rPr>
          <w:rFonts w:ascii="Times New Roman" w:hAnsi="Times New Roman"/>
          <w:lang w:val="uk-UA"/>
        </w:rPr>
        <w:t xml:space="preserve"> лексема </w:t>
      </w:r>
      <w:proofErr w:type="spellStart"/>
      <w:r w:rsidRPr="005507AF">
        <w:rPr>
          <w:rFonts w:ascii="Times New Roman" w:hAnsi="Times New Roman"/>
          <w:i/>
          <w:lang w:val="uk-UA"/>
        </w:rPr>
        <w:t>fear</w:t>
      </w:r>
      <w:proofErr w:type="spellEnd"/>
      <w:r w:rsidRPr="005507AF">
        <w:rPr>
          <w:rFonts w:ascii="Times New Roman" w:hAnsi="Times New Roman"/>
          <w:lang w:val="uk-UA"/>
        </w:rPr>
        <w:t xml:space="preserve"> поєднується з основними </w:t>
      </w:r>
      <w:proofErr w:type="spellStart"/>
      <w:r w:rsidRPr="005507AF">
        <w:rPr>
          <w:rFonts w:ascii="Times New Roman" w:hAnsi="Times New Roman"/>
          <w:lang w:val="uk-UA"/>
        </w:rPr>
        <w:t>жанроутворюючими</w:t>
      </w:r>
      <w:proofErr w:type="spellEnd"/>
      <w:r w:rsidRPr="005507AF">
        <w:rPr>
          <w:rFonts w:ascii="Times New Roman" w:hAnsi="Times New Roman"/>
          <w:lang w:val="uk-UA"/>
        </w:rPr>
        <w:t xml:space="preserve"> лексемами наступним чином: </w:t>
      </w:r>
      <w:r w:rsidRPr="005507AF">
        <w:rPr>
          <w:rFonts w:ascii="Times New Roman" w:hAnsi="Times New Roman"/>
          <w:color w:val="000000"/>
          <w:shd w:val="clear" w:color="auto" w:fill="FFFFFF"/>
          <w:lang w:val="uk-UA"/>
        </w:rPr>
        <w:t xml:space="preserve">лексема </w:t>
      </w:r>
      <w:r w:rsidRPr="005507AF">
        <w:rPr>
          <w:rFonts w:ascii="Times New Roman" w:hAnsi="Times New Roman"/>
          <w:i/>
          <w:lang w:val="en-US"/>
        </w:rPr>
        <w:t>corpse</w:t>
      </w:r>
      <w:r w:rsidRPr="005507AF">
        <w:rPr>
          <w:rFonts w:ascii="Times New Roman" w:hAnsi="Times New Roman"/>
          <w:i/>
          <w:lang w:val="uk-UA"/>
        </w:rPr>
        <w:t xml:space="preserve"> </w:t>
      </w:r>
      <w:r w:rsidRPr="005507AF">
        <w:rPr>
          <w:rFonts w:ascii="Times New Roman" w:hAnsi="Times New Roman"/>
          <w:lang w:val="uk-UA"/>
        </w:rPr>
        <w:t xml:space="preserve">зустрічається 10 разів, </w:t>
      </w:r>
      <w:r w:rsidRPr="005507AF">
        <w:rPr>
          <w:rFonts w:ascii="Times New Roman" w:hAnsi="Times New Roman"/>
          <w:i/>
          <w:lang w:val="en-US"/>
        </w:rPr>
        <w:t>coffin</w:t>
      </w:r>
      <w:r w:rsidRPr="005507AF">
        <w:rPr>
          <w:rFonts w:ascii="Times New Roman" w:hAnsi="Times New Roman"/>
          <w:lang w:val="uk-UA"/>
        </w:rPr>
        <w:t xml:space="preserve"> – 7, </w:t>
      </w:r>
      <w:proofErr w:type="spellStart"/>
      <w:r w:rsidRPr="005507AF">
        <w:rPr>
          <w:rFonts w:ascii="Times New Roman" w:hAnsi="Times New Roman"/>
          <w:i/>
          <w:lang w:val="uk-UA"/>
        </w:rPr>
        <w:t>tomb</w:t>
      </w:r>
      <w:proofErr w:type="spellEnd"/>
      <w:r w:rsidRPr="005507AF">
        <w:rPr>
          <w:rFonts w:ascii="Times New Roman" w:hAnsi="Times New Roman"/>
          <w:i/>
          <w:lang w:val="uk-UA"/>
        </w:rPr>
        <w:t xml:space="preserve"> </w:t>
      </w:r>
      <w:r w:rsidRPr="005507AF">
        <w:rPr>
          <w:rFonts w:ascii="Times New Roman" w:hAnsi="Times New Roman"/>
          <w:lang w:val="uk-UA"/>
        </w:rPr>
        <w:t xml:space="preserve">– 3, </w:t>
      </w:r>
      <w:r w:rsidRPr="005507AF">
        <w:rPr>
          <w:rFonts w:ascii="Times New Roman" w:hAnsi="Times New Roman"/>
          <w:i/>
          <w:lang w:val="en-US"/>
        </w:rPr>
        <w:t>grave</w:t>
      </w:r>
      <w:r w:rsidRPr="005507AF">
        <w:rPr>
          <w:rFonts w:ascii="Times New Roman" w:hAnsi="Times New Roman"/>
          <w:i/>
          <w:lang w:val="uk-UA"/>
        </w:rPr>
        <w:t xml:space="preserve"> – </w:t>
      </w:r>
      <w:r w:rsidRPr="005507AF">
        <w:rPr>
          <w:rFonts w:ascii="Times New Roman" w:hAnsi="Times New Roman"/>
          <w:lang w:val="uk-UA"/>
        </w:rPr>
        <w:t>10,</w:t>
      </w:r>
      <w:r w:rsidRPr="005507AF">
        <w:rPr>
          <w:rFonts w:ascii="Times New Roman" w:hAnsi="Times New Roman"/>
          <w:i/>
          <w:lang w:val="uk-UA"/>
        </w:rPr>
        <w:t xml:space="preserve"> </w:t>
      </w:r>
      <w:r w:rsidRPr="005507AF">
        <w:rPr>
          <w:rFonts w:ascii="Times New Roman" w:hAnsi="Times New Roman"/>
          <w:lang w:val="uk-UA"/>
        </w:rPr>
        <w:t xml:space="preserve">відповідно. Для базового </w:t>
      </w:r>
      <w:proofErr w:type="spellStart"/>
      <w:r w:rsidRPr="005507AF">
        <w:rPr>
          <w:rFonts w:ascii="Times New Roman" w:hAnsi="Times New Roman"/>
          <w:lang w:val="uk-UA"/>
        </w:rPr>
        <w:t>жанротвірного</w:t>
      </w:r>
      <w:proofErr w:type="spellEnd"/>
      <w:r w:rsidRPr="005507AF">
        <w:rPr>
          <w:rFonts w:ascii="Times New Roman" w:hAnsi="Times New Roman"/>
          <w:lang w:val="uk-UA"/>
        </w:rPr>
        <w:t xml:space="preserve"> регістру характерна сполучуваність з іншими лексемами, що вказують на атрибутику смерті </w:t>
      </w:r>
      <w:proofErr w:type="spellStart"/>
      <w:r w:rsidRPr="005507AF">
        <w:rPr>
          <w:rFonts w:ascii="Times New Roman" w:hAnsi="Times New Roman"/>
          <w:i/>
          <w:lang w:val="uk-UA"/>
        </w:rPr>
        <w:t>shroud</w:t>
      </w:r>
      <w:proofErr w:type="spellEnd"/>
      <w:r w:rsidRPr="005507AF">
        <w:rPr>
          <w:rFonts w:ascii="Times New Roman" w:hAnsi="Times New Roman"/>
          <w:lang w:val="uk-UA"/>
        </w:rPr>
        <w:t xml:space="preserve">; лексемами, що позначають фігур потойбічного світу </w:t>
      </w:r>
      <w:proofErr w:type="spellStart"/>
      <w:r w:rsidRPr="005507AF">
        <w:rPr>
          <w:rFonts w:ascii="Times New Roman" w:hAnsi="Times New Roman"/>
          <w:i/>
          <w:lang w:val="uk-UA"/>
        </w:rPr>
        <w:t>mummy</w:t>
      </w:r>
      <w:proofErr w:type="spellEnd"/>
      <w:r w:rsidRPr="005507AF">
        <w:rPr>
          <w:rFonts w:ascii="Times New Roman" w:hAnsi="Times New Roman"/>
          <w:i/>
          <w:lang w:val="uk-UA"/>
        </w:rPr>
        <w:t xml:space="preserve">, </w:t>
      </w:r>
      <w:proofErr w:type="spellStart"/>
      <w:r w:rsidRPr="005507AF">
        <w:rPr>
          <w:rFonts w:ascii="Times New Roman" w:hAnsi="Times New Roman"/>
          <w:i/>
          <w:lang w:val="uk-UA"/>
        </w:rPr>
        <w:t>deamon</w:t>
      </w:r>
      <w:proofErr w:type="spellEnd"/>
      <w:r w:rsidRPr="005507AF">
        <w:rPr>
          <w:rFonts w:ascii="Times New Roman" w:hAnsi="Times New Roman"/>
          <w:i/>
          <w:lang w:val="uk-UA"/>
        </w:rPr>
        <w:t xml:space="preserve">. </w:t>
      </w:r>
      <w:r w:rsidRPr="005507AF">
        <w:rPr>
          <w:rFonts w:ascii="Times New Roman" w:hAnsi="Times New Roman"/>
          <w:lang w:val="uk-UA"/>
        </w:rPr>
        <w:t xml:space="preserve">Змалювання страху М. Шеллі пронизане відчуттями невідання, нерозуміння </w:t>
      </w:r>
      <w:proofErr w:type="spellStart"/>
      <w:r w:rsidRPr="005507AF">
        <w:rPr>
          <w:rFonts w:ascii="Times New Roman" w:hAnsi="Times New Roman"/>
          <w:lang w:val="uk-UA"/>
        </w:rPr>
        <w:t>надприродніх</w:t>
      </w:r>
      <w:proofErr w:type="spellEnd"/>
      <w:r w:rsidRPr="005507AF">
        <w:rPr>
          <w:rFonts w:ascii="Times New Roman" w:hAnsi="Times New Roman"/>
          <w:lang w:val="uk-UA"/>
        </w:rPr>
        <w:t xml:space="preserve"> речей, докорами сумління, туги, страждання, страху від самого себе, відчуття</w:t>
      </w:r>
      <w:r w:rsidR="00B17A99" w:rsidRPr="00B17A99">
        <w:rPr>
          <w:rFonts w:ascii="Times New Roman" w:hAnsi="Times New Roman"/>
          <w:lang w:val="uk-UA"/>
        </w:rPr>
        <w:t>ми</w:t>
      </w:r>
      <w:r w:rsidRPr="005507AF">
        <w:rPr>
          <w:rFonts w:ascii="Times New Roman" w:hAnsi="Times New Roman"/>
          <w:lang w:val="uk-UA"/>
        </w:rPr>
        <w:t xml:space="preserve"> непідвладності та некерованості ситуацій, які зазвичай мають смертельний кінець</w:t>
      </w:r>
      <w:r w:rsidR="007C7BAC" w:rsidRPr="007C7BAC">
        <w:rPr>
          <w:rFonts w:ascii="Times New Roman" w:hAnsi="Times New Roman"/>
          <w:lang w:val="uk-UA"/>
        </w:rPr>
        <w:t xml:space="preserve"> [9; 6]</w:t>
      </w:r>
      <w:r w:rsidRPr="005507AF">
        <w:rPr>
          <w:rFonts w:ascii="Times New Roman" w:hAnsi="Times New Roman"/>
          <w:lang w:val="uk-UA"/>
        </w:rPr>
        <w:t xml:space="preserve">. </w:t>
      </w:r>
    </w:p>
    <w:p w:rsidR="005507AF" w:rsidRPr="005507AF" w:rsidRDefault="005507AF" w:rsidP="005507AF">
      <w:pPr>
        <w:spacing w:after="0" w:line="240" w:lineRule="auto"/>
        <w:ind w:firstLine="709"/>
        <w:jc w:val="both"/>
        <w:rPr>
          <w:rFonts w:ascii="Times New Roman" w:hAnsi="Times New Roman"/>
          <w:lang w:val="uk-UA"/>
        </w:rPr>
      </w:pPr>
      <w:r w:rsidRPr="005507AF">
        <w:rPr>
          <w:rFonts w:ascii="Times New Roman" w:hAnsi="Times New Roman"/>
          <w:lang w:val="uk-UA"/>
        </w:rPr>
        <w:t xml:space="preserve">Таким чином, загальною тенденцією для жанру літератури жахів у процесі зображення страху вимальовується нерозривна пов’язаність страху зі смертю, загробним життям, воскресінням, жагою до крові та людської плоті. Для усіх авторів характерне змалювання божевілля та готовність на необдумані вчинки задля досягнення мети панування зла на землі. Процес зображення цього уможливлюється крізь призму створення відчуття страху, яке постійно супроводжує читача у сюжетній лінії творів. </w:t>
      </w:r>
    </w:p>
    <w:p w:rsidR="005507AF" w:rsidRDefault="005507AF" w:rsidP="005507AF">
      <w:pPr>
        <w:spacing w:after="0" w:line="240" w:lineRule="auto"/>
        <w:ind w:firstLine="709"/>
        <w:jc w:val="both"/>
        <w:rPr>
          <w:rFonts w:ascii="Times New Roman" w:hAnsi="Times New Roman"/>
          <w:lang w:val="uk-UA"/>
        </w:rPr>
      </w:pPr>
      <w:r w:rsidRPr="005507AF">
        <w:rPr>
          <w:rFonts w:ascii="Times New Roman" w:hAnsi="Times New Roman"/>
          <w:lang w:val="uk-UA"/>
        </w:rPr>
        <w:t>Необхідність відтворення</w:t>
      </w:r>
      <w:r w:rsidR="00B17A99">
        <w:rPr>
          <w:rFonts w:ascii="Times New Roman" w:hAnsi="Times New Roman"/>
          <w:lang w:val="uk-UA"/>
        </w:rPr>
        <w:t xml:space="preserve"> мовної об’єктивації</w:t>
      </w:r>
      <w:r w:rsidRPr="005507AF">
        <w:rPr>
          <w:rFonts w:ascii="Times New Roman" w:hAnsi="Times New Roman"/>
          <w:lang w:val="uk-UA"/>
        </w:rPr>
        <w:t xml:space="preserve"> </w:t>
      </w:r>
      <w:proofErr w:type="spellStart"/>
      <w:r w:rsidRPr="005507AF">
        <w:rPr>
          <w:rFonts w:ascii="Times New Roman" w:hAnsi="Times New Roman"/>
          <w:lang w:val="uk-UA"/>
        </w:rPr>
        <w:t>когнітеми</w:t>
      </w:r>
      <w:proofErr w:type="spellEnd"/>
      <w:r w:rsidRPr="005507AF">
        <w:rPr>
          <w:rFonts w:ascii="Times New Roman" w:hAnsi="Times New Roman"/>
          <w:lang w:val="uk-UA"/>
        </w:rPr>
        <w:t xml:space="preserve"> </w:t>
      </w:r>
      <w:r w:rsidRPr="00B17A99">
        <w:rPr>
          <w:rFonts w:ascii="Times New Roman" w:hAnsi="Times New Roman"/>
          <w:i/>
          <w:lang w:val="uk-UA"/>
        </w:rPr>
        <w:t>захоронення</w:t>
      </w:r>
      <w:r w:rsidRPr="005507AF">
        <w:rPr>
          <w:rFonts w:ascii="Times New Roman" w:hAnsi="Times New Roman"/>
          <w:lang w:val="uk-UA"/>
        </w:rPr>
        <w:t xml:space="preserve"> в рамках концепту СТРАХ постає першочерговим завданням для перекладача, враховуючи, що атмосфера страху пронизує кожну сторінку текстової тканини</w:t>
      </w:r>
      <w:r w:rsidR="00B17A99">
        <w:rPr>
          <w:rFonts w:ascii="Times New Roman" w:hAnsi="Times New Roman"/>
          <w:lang w:val="uk-UA"/>
        </w:rPr>
        <w:t xml:space="preserve"> літератури жахів</w:t>
      </w:r>
      <w:r w:rsidRPr="005507AF">
        <w:rPr>
          <w:rFonts w:ascii="Times New Roman" w:hAnsi="Times New Roman"/>
          <w:lang w:val="uk-UA"/>
        </w:rPr>
        <w:t xml:space="preserve">. </w:t>
      </w:r>
      <w:proofErr w:type="spellStart"/>
      <w:r w:rsidRPr="005507AF">
        <w:rPr>
          <w:rFonts w:ascii="Times New Roman" w:hAnsi="Times New Roman"/>
          <w:lang w:val="uk-UA"/>
        </w:rPr>
        <w:t>Жанротвірний</w:t>
      </w:r>
      <w:proofErr w:type="spellEnd"/>
      <w:r w:rsidRPr="005507AF">
        <w:rPr>
          <w:rFonts w:ascii="Times New Roman" w:hAnsi="Times New Roman"/>
          <w:lang w:val="uk-UA"/>
        </w:rPr>
        <w:t xml:space="preserve"> регістр постає потужним засобом маніпулювання увагою та емоціями читача, саме тому добір стилістичних відповідників у перекладі повинен бути результатом глибокого вивчення перекладачем провідної атмосфери страху творів та бажанням бути максимально близьким у вторинному тексті до автора. Методи добору </w:t>
      </w:r>
      <w:r w:rsidRPr="005507AF">
        <w:rPr>
          <w:rFonts w:ascii="Times New Roman" w:hAnsi="Times New Roman"/>
          <w:i/>
          <w:lang w:val="uk-UA"/>
        </w:rPr>
        <w:t>стилістичного відповідника</w:t>
      </w:r>
      <w:r w:rsidRPr="005507AF">
        <w:rPr>
          <w:rFonts w:ascii="Times New Roman" w:hAnsi="Times New Roman"/>
          <w:lang w:val="uk-UA"/>
        </w:rPr>
        <w:t xml:space="preserve"> та </w:t>
      </w:r>
      <w:r w:rsidRPr="005507AF">
        <w:rPr>
          <w:rFonts w:ascii="Times New Roman" w:hAnsi="Times New Roman"/>
          <w:i/>
          <w:lang w:val="uk-UA"/>
        </w:rPr>
        <w:t>стилістичного підсилення</w:t>
      </w:r>
      <w:r w:rsidRPr="005507AF">
        <w:rPr>
          <w:rFonts w:ascii="Times New Roman" w:hAnsi="Times New Roman"/>
          <w:lang w:val="uk-UA"/>
        </w:rPr>
        <w:t xml:space="preserve">, вважаємо найбільш доречними при перекладі елементів </w:t>
      </w:r>
      <w:proofErr w:type="spellStart"/>
      <w:r w:rsidRPr="005507AF">
        <w:rPr>
          <w:rFonts w:ascii="Times New Roman" w:hAnsi="Times New Roman"/>
          <w:lang w:val="uk-UA"/>
        </w:rPr>
        <w:t>когнітеми</w:t>
      </w:r>
      <w:proofErr w:type="spellEnd"/>
      <w:r w:rsidRPr="005507AF">
        <w:rPr>
          <w:rFonts w:ascii="Times New Roman" w:hAnsi="Times New Roman"/>
          <w:lang w:val="uk-UA"/>
        </w:rPr>
        <w:t xml:space="preserve">, адже саме вони слугують збереженню та увиразненню вторинної текстової тканини, збереженню </w:t>
      </w:r>
      <w:proofErr w:type="spellStart"/>
      <w:r w:rsidRPr="005507AF">
        <w:rPr>
          <w:rFonts w:ascii="Times New Roman" w:hAnsi="Times New Roman"/>
          <w:lang w:val="uk-UA"/>
        </w:rPr>
        <w:t>жанротвірної</w:t>
      </w:r>
      <w:proofErr w:type="spellEnd"/>
      <w:r w:rsidRPr="005507AF">
        <w:rPr>
          <w:rFonts w:ascii="Times New Roman" w:hAnsi="Times New Roman"/>
          <w:lang w:val="uk-UA"/>
        </w:rPr>
        <w:t xml:space="preserve"> лексики у перекладі та підтриманню потужних механізмів вихідних відчуттів такими ж потужними у перекладі. </w:t>
      </w:r>
      <w:r w:rsidRPr="00B17A99">
        <w:rPr>
          <w:rFonts w:ascii="Times New Roman" w:hAnsi="Times New Roman"/>
          <w:i/>
          <w:lang w:val="uk-UA"/>
        </w:rPr>
        <w:t xml:space="preserve">Стилістичну втрату та елімінацію </w:t>
      </w:r>
      <w:r w:rsidRPr="005507AF">
        <w:rPr>
          <w:rFonts w:ascii="Times New Roman" w:hAnsi="Times New Roman"/>
          <w:lang w:val="uk-UA"/>
        </w:rPr>
        <w:t xml:space="preserve">класифікуємо як </w:t>
      </w:r>
      <w:r w:rsidRPr="005507AF">
        <w:rPr>
          <w:rFonts w:ascii="Times New Roman" w:hAnsi="Times New Roman"/>
          <w:lang w:val="uk-UA"/>
        </w:rPr>
        <w:lastRenderedPageBreak/>
        <w:t xml:space="preserve">недоречні перекладацькі прийоми, з огляду на те, що лексичний регістр, притаманний жанру виконує функцію </w:t>
      </w:r>
      <w:proofErr w:type="spellStart"/>
      <w:r w:rsidRPr="005507AF">
        <w:rPr>
          <w:rFonts w:ascii="Times New Roman" w:hAnsi="Times New Roman"/>
          <w:lang w:val="uk-UA"/>
        </w:rPr>
        <w:t>жанроутворюючого</w:t>
      </w:r>
      <w:proofErr w:type="spellEnd"/>
      <w:r w:rsidRPr="005507AF">
        <w:rPr>
          <w:rFonts w:ascii="Times New Roman" w:hAnsi="Times New Roman"/>
          <w:lang w:val="uk-UA"/>
        </w:rPr>
        <w:t xml:space="preserve">, тому його елімінація у перекладі призводить до перекладацьких покручів, затьмарення змісту першотвору та породження неякісного перекладацького продукту. </w:t>
      </w:r>
    </w:p>
    <w:p w:rsidR="005507AF" w:rsidRPr="005507AF" w:rsidRDefault="005507AF" w:rsidP="005507AF">
      <w:pPr>
        <w:spacing w:after="0" w:line="240" w:lineRule="auto"/>
        <w:ind w:firstLine="709"/>
        <w:jc w:val="both"/>
        <w:rPr>
          <w:rFonts w:ascii="Times New Roman" w:hAnsi="Times New Roman"/>
          <w:lang w:val="uk-UA"/>
        </w:rPr>
      </w:pPr>
      <w:r w:rsidRPr="005507AF">
        <w:rPr>
          <w:rFonts w:ascii="Times New Roman" w:hAnsi="Times New Roman"/>
          <w:lang w:val="uk-UA"/>
        </w:rPr>
        <w:t xml:space="preserve">Відтак, відтворення засобів мовної реалізації концепту СТРАХ у рамках </w:t>
      </w:r>
      <w:proofErr w:type="spellStart"/>
      <w:r w:rsidRPr="005507AF">
        <w:rPr>
          <w:rFonts w:ascii="Times New Roman" w:hAnsi="Times New Roman"/>
          <w:lang w:val="uk-UA"/>
        </w:rPr>
        <w:t>когнітеми</w:t>
      </w:r>
      <w:proofErr w:type="spellEnd"/>
      <w:r w:rsidRPr="005507AF">
        <w:rPr>
          <w:rFonts w:ascii="Times New Roman" w:hAnsi="Times New Roman"/>
          <w:lang w:val="uk-UA"/>
        </w:rPr>
        <w:t xml:space="preserve"> </w:t>
      </w:r>
      <w:r w:rsidRPr="005507AF">
        <w:rPr>
          <w:rFonts w:ascii="Times New Roman" w:hAnsi="Times New Roman"/>
          <w:i/>
          <w:lang w:val="uk-UA"/>
        </w:rPr>
        <w:t>захоронення</w:t>
      </w:r>
      <w:r w:rsidRPr="005507AF">
        <w:rPr>
          <w:rFonts w:ascii="Times New Roman" w:hAnsi="Times New Roman"/>
          <w:lang w:val="uk-UA"/>
        </w:rPr>
        <w:t xml:space="preserve"> свідчить наступну статистику: у 54.5% опрацьованих прикладів превалює </w:t>
      </w:r>
      <w:r w:rsidRPr="005507AF">
        <w:rPr>
          <w:rFonts w:ascii="Times New Roman" w:hAnsi="Times New Roman"/>
          <w:i/>
          <w:lang w:val="uk-UA"/>
        </w:rPr>
        <w:t>стилістичний відповідник</w:t>
      </w:r>
      <w:r w:rsidRPr="005507AF">
        <w:rPr>
          <w:rFonts w:ascii="Times New Roman" w:hAnsi="Times New Roman"/>
          <w:lang w:val="uk-UA"/>
        </w:rPr>
        <w:t xml:space="preserve">, у 27.8% – </w:t>
      </w:r>
      <w:r w:rsidRPr="005507AF">
        <w:rPr>
          <w:rFonts w:ascii="Times New Roman" w:hAnsi="Times New Roman"/>
          <w:i/>
          <w:lang w:val="uk-UA"/>
        </w:rPr>
        <w:t>стилістичне підсилення</w:t>
      </w:r>
      <w:r w:rsidRPr="005507AF">
        <w:rPr>
          <w:rFonts w:ascii="Times New Roman" w:hAnsi="Times New Roman"/>
          <w:lang w:val="uk-UA"/>
        </w:rPr>
        <w:t xml:space="preserve">, і у 18.1.% – </w:t>
      </w:r>
      <w:r w:rsidRPr="005507AF">
        <w:rPr>
          <w:rFonts w:ascii="Times New Roman" w:hAnsi="Times New Roman"/>
          <w:i/>
          <w:lang w:val="uk-UA"/>
        </w:rPr>
        <w:t>стилістична втрата</w:t>
      </w:r>
      <w:r w:rsidRPr="005507AF">
        <w:rPr>
          <w:rFonts w:ascii="Times New Roman" w:hAnsi="Times New Roman"/>
          <w:lang w:val="uk-UA"/>
        </w:rPr>
        <w:t>.</w:t>
      </w:r>
    </w:p>
    <w:p w:rsidR="00FE1CC7" w:rsidRDefault="007C7BAC" w:rsidP="007C7BAC">
      <w:pPr>
        <w:spacing w:after="0" w:line="240" w:lineRule="auto"/>
        <w:jc w:val="center"/>
        <w:rPr>
          <w:rFonts w:ascii="Times New Roman" w:hAnsi="Times New Roman" w:cs="Times New Roman"/>
          <w:b/>
          <w:lang w:val="uk-UA"/>
        </w:rPr>
      </w:pPr>
      <w:r>
        <w:rPr>
          <w:rFonts w:ascii="Times New Roman" w:hAnsi="Times New Roman" w:cs="Times New Roman"/>
          <w:b/>
          <w:lang w:val="uk-UA"/>
        </w:rPr>
        <w:t>Література</w:t>
      </w:r>
    </w:p>
    <w:p w:rsidR="007C7BAC" w:rsidRPr="007C7BAC" w:rsidRDefault="007C7BAC" w:rsidP="007C7BAC">
      <w:pPr>
        <w:pStyle w:val="a4"/>
        <w:numPr>
          <w:ilvl w:val="0"/>
          <w:numId w:val="1"/>
        </w:numPr>
        <w:suppressAutoHyphens/>
        <w:spacing w:after="0" w:line="240" w:lineRule="auto"/>
        <w:ind w:left="0" w:firstLine="709"/>
        <w:jc w:val="both"/>
        <w:rPr>
          <w:rFonts w:ascii="Times New Roman" w:hAnsi="Times New Roman"/>
          <w:spacing w:val="-6"/>
          <w:kern w:val="28"/>
          <w:lang w:val="uk-UA"/>
        </w:rPr>
      </w:pPr>
      <w:r w:rsidRPr="007C7BAC">
        <w:rPr>
          <w:rFonts w:ascii="Times New Roman" w:hAnsi="Times New Roman"/>
          <w:lang w:val="uk-UA"/>
        </w:rPr>
        <w:t xml:space="preserve">Борисов О.О. Мовні засоби вираження емоційного концепту СТРАХ: </w:t>
      </w:r>
      <w:proofErr w:type="spellStart"/>
      <w:r w:rsidRPr="007C7BAC">
        <w:rPr>
          <w:rFonts w:ascii="Times New Roman" w:hAnsi="Times New Roman"/>
          <w:lang w:val="uk-UA"/>
        </w:rPr>
        <w:t>лінгвокогнітивний</w:t>
      </w:r>
      <w:proofErr w:type="spellEnd"/>
      <w:r w:rsidRPr="007C7BAC">
        <w:rPr>
          <w:rFonts w:ascii="Times New Roman" w:hAnsi="Times New Roman"/>
          <w:lang w:val="uk-UA"/>
        </w:rPr>
        <w:t xml:space="preserve"> аспект (на матеріалі сучасної англомовної художньої прози): </w:t>
      </w:r>
      <w:r w:rsidRPr="007C7BAC">
        <w:rPr>
          <w:rFonts w:ascii="Times New Roman" w:hAnsi="Times New Roman"/>
          <w:spacing w:val="-6"/>
          <w:kern w:val="28"/>
          <w:lang w:val="uk-UA"/>
        </w:rPr>
        <w:t>автореф. дис. .. канд. філол. наук : спец. 10.02.04 / О.О. Борисов. – Донецьк, 2005. – 19</w:t>
      </w:r>
      <w:r w:rsidRPr="007C7BAC">
        <w:rPr>
          <w:rFonts w:ascii="Times New Roman" w:hAnsi="Times New Roman"/>
          <w:spacing w:val="-6"/>
          <w:kern w:val="28"/>
          <w:lang w:val="en-US"/>
        </w:rPr>
        <w:t> </w:t>
      </w:r>
      <w:r w:rsidRPr="007C7BAC">
        <w:rPr>
          <w:rFonts w:ascii="Times New Roman" w:hAnsi="Times New Roman"/>
          <w:spacing w:val="-6"/>
          <w:kern w:val="28"/>
          <w:lang w:val="uk-UA"/>
        </w:rPr>
        <w:t>с.</w:t>
      </w:r>
    </w:p>
    <w:p w:rsidR="007C7BAC" w:rsidRPr="007C7BAC" w:rsidRDefault="007C7BAC" w:rsidP="007C7BAC">
      <w:pPr>
        <w:pStyle w:val="a4"/>
        <w:numPr>
          <w:ilvl w:val="0"/>
          <w:numId w:val="1"/>
        </w:numPr>
        <w:spacing w:after="0" w:line="240" w:lineRule="auto"/>
        <w:ind w:left="0" w:firstLine="709"/>
        <w:jc w:val="both"/>
        <w:rPr>
          <w:rFonts w:ascii="Times New Roman" w:hAnsi="Times New Roman"/>
          <w:lang w:val="uk-UA"/>
        </w:rPr>
      </w:pPr>
      <w:proofErr w:type="spellStart"/>
      <w:r w:rsidRPr="007C7BAC">
        <w:rPr>
          <w:rFonts w:ascii="Times New Roman" w:hAnsi="Times New Roman"/>
          <w:lang w:val="uk-UA"/>
        </w:rPr>
        <w:t>Мамонтов</w:t>
      </w:r>
      <w:proofErr w:type="spellEnd"/>
      <w:r w:rsidRPr="007C7BAC">
        <w:rPr>
          <w:rFonts w:ascii="Times New Roman" w:hAnsi="Times New Roman"/>
          <w:lang w:val="uk-UA"/>
        </w:rPr>
        <w:t xml:space="preserve"> С.Ю. Страх. Практика </w:t>
      </w:r>
      <w:proofErr w:type="spellStart"/>
      <w:r w:rsidRPr="007C7BAC">
        <w:rPr>
          <w:rFonts w:ascii="Times New Roman" w:hAnsi="Times New Roman"/>
          <w:lang w:val="uk-UA"/>
        </w:rPr>
        <w:t>преодоления</w:t>
      </w:r>
      <w:proofErr w:type="spellEnd"/>
      <w:r w:rsidRPr="007C7BAC">
        <w:rPr>
          <w:rFonts w:ascii="Times New Roman" w:hAnsi="Times New Roman"/>
          <w:lang w:val="uk-UA"/>
        </w:rPr>
        <w:t xml:space="preserve"> / С.Ю. </w:t>
      </w:r>
      <w:proofErr w:type="spellStart"/>
      <w:r w:rsidRPr="007C7BAC">
        <w:rPr>
          <w:rFonts w:ascii="Times New Roman" w:hAnsi="Times New Roman"/>
          <w:lang w:val="uk-UA"/>
        </w:rPr>
        <w:t>Мамонтов</w:t>
      </w:r>
      <w:proofErr w:type="spellEnd"/>
      <w:r w:rsidRPr="007C7BAC">
        <w:rPr>
          <w:rFonts w:ascii="Times New Roman" w:hAnsi="Times New Roman"/>
          <w:lang w:val="uk-UA"/>
        </w:rPr>
        <w:t xml:space="preserve">. – </w:t>
      </w:r>
      <w:proofErr w:type="spellStart"/>
      <w:r w:rsidRPr="007C7BAC">
        <w:rPr>
          <w:rFonts w:ascii="Times New Roman" w:hAnsi="Times New Roman"/>
          <w:lang w:val="uk-UA"/>
        </w:rPr>
        <w:t>СПб</w:t>
      </w:r>
      <w:proofErr w:type="spellEnd"/>
      <w:r w:rsidRPr="007C7BAC">
        <w:rPr>
          <w:rFonts w:ascii="Times New Roman" w:hAnsi="Times New Roman"/>
          <w:lang w:val="uk-UA"/>
        </w:rPr>
        <w:t xml:space="preserve">.: </w:t>
      </w:r>
      <w:proofErr w:type="spellStart"/>
      <w:r w:rsidRPr="007C7BAC">
        <w:rPr>
          <w:rFonts w:ascii="Times New Roman" w:hAnsi="Times New Roman"/>
          <w:lang w:val="uk-UA"/>
        </w:rPr>
        <w:t>Питер</w:t>
      </w:r>
      <w:proofErr w:type="spellEnd"/>
      <w:r w:rsidRPr="007C7BAC">
        <w:rPr>
          <w:rFonts w:ascii="Times New Roman" w:hAnsi="Times New Roman"/>
          <w:lang w:val="uk-UA"/>
        </w:rPr>
        <w:t xml:space="preserve">, 2002. – 128 с. </w:t>
      </w:r>
    </w:p>
    <w:p w:rsidR="007C7BAC" w:rsidRDefault="007C7BAC" w:rsidP="007C7BAC">
      <w:pPr>
        <w:pStyle w:val="a3"/>
        <w:numPr>
          <w:ilvl w:val="0"/>
          <w:numId w:val="1"/>
        </w:numPr>
        <w:spacing w:before="0" w:beforeAutospacing="0" w:after="0" w:afterAutospacing="0"/>
        <w:ind w:left="0" w:firstLine="709"/>
        <w:jc w:val="both"/>
        <w:rPr>
          <w:sz w:val="22"/>
          <w:szCs w:val="22"/>
          <w:shd w:val="clear" w:color="auto" w:fill="FFFFFF"/>
          <w:lang w:val="uk-UA"/>
        </w:rPr>
      </w:pPr>
      <w:r w:rsidRPr="007C7BAC">
        <w:rPr>
          <w:sz w:val="22"/>
          <w:szCs w:val="22"/>
          <w:lang w:val="uk-UA"/>
        </w:rPr>
        <w:t xml:space="preserve">Феоктистова А.Б. </w:t>
      </w:r>
      <w:proofErr w:type="spellStart"/>
      <w:r w:rsidRPr="007C7BAC">
        <w:rPr>
          <w:sz w:val="22"/>
          <w:szCs w:val="22"/>
          <w:lang w:val="uk-UA"/>
        </w:rPr>
        <w:t>Когнитивные</w:t>
      </w:r>
      <w:proofErr w:type="spellEnd"/>
      <w:r w:rsidRPr="007C7BAC">
        <w:rPr>
          <w:sz w:val="22"/>
          <w:szCs w:val="22"/>
          <w:lang w:val="uk-UA"/>
        </w:rPr>
        <w:t xml:space="preserve"> </w:t>
      </w:r>
      <w:proofErr w:type="spellStart"/>
      <w:r w:rsidRPr="007C7BAC">
        <w:rPr>
          <w:sz w:val="22"/>
          <w:szCs w:val="22"/>
          <w:lang w:val="uk-UA"/>
        </w:rPr>
        <w:t>аспекты</w:t>
      </w:r>
      <w:proofErr w:type="spellEnd"/>
      <w:r w:rsidRPr="007C7BAC">
        <w:rPr>
          <w:sz w:val="22"/>
          <w:szCs w:val="22"/>
          <w:lang w:val="uk-UA"/>
        </w:rPr>
        <w:t xml:space="preserve"> семантики </w:t>
      </w:r>
      <w:proofErr w:type="spellStart"/>
      <w:r w:rsidRPr="007C7BAC">
        <w:rPr>
          <w:sz w:val="22"/>
          <w:szCs w:val="22"/>
          <w:lang w:val="uk-UA"/>
        </w:rPr>
        <w:t>идиом</w:t>
      </w:r>
      <w:proofErr w:type="spellEnd"/>
      <w:r w:rsidRPr="007C7BAC">
        <w:rPr>
          <w:sz w:val="22"/>
          <w:szCs w:val="22"/>
          <w:lang w:val="uk-UA"/>
        </w:rPr>
        <w:t xml:space="preserve">, </w:t>
      </w:r>
      <w:proofErr w:type="spellStart"/>
      <w:r w:rsidRPr="007C7BAC">
        <w:rPr>
          <w:sz w:val="22"/>
          <w:szCs w:val="22"/>
          <w:lang w:val="uk-UA"/>
        </w:rPr>
        <w:t>обозначающих</w:t>
      </w:r>
      <w:proofErr w:type="spellEnd"/>
      <w:r w:rsidRPr="007C7BAC">
        <w:rPr>
          <w:sz w:val="22"/>
          <w:szCs w:val="22"/>
          <w:lang w:val="uk-UA"/>
        </w:rPr>
        <w:t xml:space="preserve"> </w:t>
      </w:r>
      <w:proofErr w:type="spellStart"/>
      <w:r w:rsidRPr="007C7BAC">
        <w:rPr>
          <w:sz w:val="22"/>
          <w:szCs w:val="22"/>
          <w:lang w:val="uk-UA"/>
        </w:rPr>
        <w:t>чувства</w:t>
      </w:r>
      <w:proofErr w:type="spellEnd"/>
      <w:r w:rsidRPr="007C7BAC">
        <w:rPr>
          <w:sz w:val="22"/>
          <w:szCs w:val="22"/>
          <w:lang w:val="uk-UA"/>
        </w:rPr>
        <w:t xml:space="preserve"> </w:t>
      </w:r>
      <w:proofErr w:type="spellStart"/>
      <w:r w:rsidRPr="007C7BAC">
        <w:rPr>
          <w:sz w:val="22"/>
          <w:szCs w:val="22"/>
          <w:lang w:val="uk-UA"/>
        </w:rPr>
        <w:t>состояния</w:t>
      </w:r>
      <w:proofErr w:type="spellEnd"/>
      <w:r w:rsidRPr="007C7BAC">
        <w:rPr>
          <w:sz w:val="22"/>
          <w:szCs w:val="22"/>
          <w:lang w:val="uk-UA"/>
        </w:rPr>
        <w:t xml:space="preserve">: автореф. </w:t>
      </w:r>
      <w:proofErr w:type="spellStart"/>
      <w:r w:rsidRPr="007C7BAC">
        <w:rPr>
          <w:sz w:val="22"/>
          <w:szCs w:val="22"/>
          <w:shd w:val="clear" w:color="auto" w:fill="FFFFFF"/>
          <w:lang w:val="uk-UA"/>
        </w:rPr>
        <w:t>дисс</w:t>
      </w:r>
      <w:proofErr w:type="spellEnd"/>
      <w:r w:rsidRPr="007C7BAC">
        <w:rPr>
          <w:sz w:val="22"/>
          <w:szCs w:val="22"/>
          <w:shd w:val="clear" w:color="auto" w:fill="FFFFFF"/>
          <w:lang w:val="uk-UA"/>
        </w:rPr>
        <w:t xml:space="preserve">. … канд. </w:t>
      </w:r>
      <w:proofErr w:type="spellStart"/>
      <w:r w:rsidRPr="007C7BAC">
        <w:rPr>
          <w:sz w:val="22"/>
          <w:szCs w:val="22"/>
          <w:shd w:val="clear" w:color="auto" w:fill="FFFFFF"/>
          <w:lang w:val="uk-UA"/>
        </w:rPr>
        <w:t>филол</w:t>
      </w:r>
      <w:proofErr w:type="spellEnd"/>
      <w:r w:rsidRPr="007C7BAC">
        <w:rPr>
          <w:sz w:val="22"/>
          <w:szCs w:val="22"/>
          <w:shd w:val="clear" w:color="auto" w:fill="FFFFFF"/>
          <w:lang w:val="uk-UA"/>
        </w:rPr>
        <w:t>. наук: спец. 10.02.04 / А.Б. Феоктистова. – Москва, 1996. – 18 с.</w:t>
      </w:r>
    </w:p>
    <w:p w:rsidR="007C7BAC" w:rsidRPr="007C7BAC" w:rsidRDefault="007C7BAC" w:rsidP="007C7BAC">
      <w:pPr>
        <w:pStyle w:val="a3"/>
        <w:spacing w:before="0" w:beforeAutospacing="0" w:after="0" w:afterAutospacing="0"/>
        <w:ind w:left="709"/>
        <w:jc w:val="center"/>
        <w:rPr>
          <w:b/>
          <w:sz w:val="22"/>
          <w:szCs w:val="22"/>
          <w:shd w:val="clear" w:color="auto" w:fill="FFFFFF"/>
          <w:lang w:val="uk-UA"/>
        </w:rPr>
      </w:pPr>
      <w:r w:rsidRPr="007C7BAC">
        <w:rPr>
          <w:b/>
          <w:sz w:val="22"/>
          <w:szCs w:val="22"/>
          <w:shd w:val="clear" w:color="auto" w:fill="FFFFFF"/>
          <w:lang w:val="uk-UA"/>
        </w:rPr>
        <w:t>Джерела ілюстративного матеріалу</w:t>
      </w:r>
    </w:p>
    <w:p w:rsidR="007C7BAC" w:rsidRPr="007C7BAC" w:rsidRDefault="007C7BAC" w:rsidP="007C7BAC">
      <w:pPr>
        <w:pStyle w:val="a4"/>
        <w:numPr>
          <w:ilvl w:val="0"/>
          <w:numId w:val="1"/>
        </w:numPr>
        <w:autoSpaceDE w:val="0"/>
        <w:autoSpaceDN w:val="0"/>
        <w:adjustRightInd w:val="0"/>
        <w:spacing w:after="0" w:line="240" w:lineRule="auto"/>
        <w:ind w:left="0" w:firstLine="709"/>
        <w:jc w:val="both"/>
        <w:rPr>
          <w:rFonts w:ascii="Times New Roman" w:hAnsi="Times New Roman"/>
          <w:lang w:val="uk-UA"/>
        </w:rPr>
      </w:pPr>
      <w:r w:rsidRPr="007C7BAC">
        <w:rPr>
          <w:rFonts w:ascii="Times New Roman" w:hAnsi="Times New Roman"/>
          <w:lang w:val="uk-UA"/>
        </w:rPr>
        <w:t>Стокер</w:t>
      </w:r>
      <w:r w:rsidRPr="007C7BAC">
        <w:rPr>
          <w:rFonts w:ascii="Times New Roman" w:hAnsi="Times New Roman"/>
          <w:lang w:val="en-US"/>
        </w:rPr>
        <w:t> </w:t>
      </w:r>
      <w:r w:rsidRPr="007C7BAC">
        <w:rPr>
          <w:rFonts w:ascii="Times New Roman" w:hAnsi="Times New Roman"/>
          <w:lang w:val="uk-UA"/>
        </w:rPr>
        <w:t>Д. Дракула. Повстання мерців / Пер. В. </w:t>
      </w:r>
      <w:proofErr w:type="spellStart"/>
      <w:r w:rsidRPr="007C7BAC">
        <w:rPr>
          <w:rFonts w:ascii="Times New Roman" w:hAnsi="Times New Roman"/>
          <w:lang w:val="uk-UA"/>
        </w:rPr>
        <w:t>Горбатька</w:t>
      </w:r>
      <w:proofErr w:type="spellEnd"/>
      <w:r w:rsidRPr="007C7BAC">
        <w:rPr>
          <w:rFonts w:ascii="Times New Roman" w:hAnsi="Times New Roman"/>
          <w:lang w:val="uk-UA"/>
        </w:rPr>
        <w:t xml:space="preserve"> / Д.</w:t>
      </w:r>
      <w:r w:rsidRPr="007C7BAC">
        <w:rPr>
          <w:rFonts w:ascii="Times New Roman" w:hAnsi="Times New Roman"/>
          <w:lang w:val="en-US"/>
        </w:rPr>
        <w:t> </w:t>
      </w:r>
      <w:r w:rsidRPr="007C7BAC">
        <w:rPr>
          <w:rFonts w:ascii="Times New Roman" w:hAnsi="Times New Roman"/>
          <w:lang w:val="uk-UA"/>
        </w:rPr>
        <w:t>Стокер, А.</w:t>
      </w:r>
      <w:r w:rsidRPr="007C7BAC">
        <w:rPr>
          <w:rFonts w:ascii="Times New Roman" w:hAnsi="Times New Roman"/>
          <w:lang w:val="en-US"/>
        </w:rPr>
        <w:t> </w:t>
      </w:r>
      <w:proofErr w:type="spellStart"/>
      <w:r w:rsidRPr="007C7BAC">
        <w:rPr>
          <w:rFonts w:ascii="Times New Roman" w:hAnsi="Times New Roman"/>
          <w:lang w:val="uk-UA"/>
        </w:rPr>
        <w:t>Голт</w:t>
      </w:r>
      <w:proofErr w:type="spellEnd"/>
      <w:r w:rsidRPr="007C7BAC">
        <w:rPr>
          <w:rFonts w:ascii="Times New Roman" w:hAnsi="Times New Roman"/>
          <w:lang w:val="uk-UA"/>
        </w:rPr>
        <w:t xml:space="preserve">. – </w:t>
      </w:r>
      <w:bookmarkStart w:id="0" w:name="_GoBack"/>
      <w:bookmarkEnd w:id="0"/>
      <w:r w:rsidRPr="007C7BAC">
        <w:rPr>
          <w:rFonts w:ascii="Times New Roman" w:hAnsi="Times New Roman"/>
          <w:lang w:val="uk-UA"/>
        </w:rPr>
        <w:t xml:space="preserve"> Х.: Клуб сімейного дозвілля, 2010. –  461 с. </w:t>
      </w:r>
    </w:p>
    <w:p w:rsidR="007C7BAC" w:rsidRPr="007C7BAC" w:rsidRDefault="007C7BAC" w:rsidP="007C7BAC">
      <w:pPr>
        <w:pStyle w:val="a4"/>
        <w:numPr>
          <w:ilvl w:val="0"/>
          <w:numId w:val="1"/>
        </w:numPr>
        <w:autoSpaceDE w:val="0"/>
        <w:autoSpaceDN w:val="0"/>
        <w:adjustRightInd w:val="0"/>
        <w:spacing w:after="0" w:line="240" w:lineRule="auto"/>
        <w:ind w:left="0" w:firstLine="709"/>
        <w:jc w:val="both"/>
        <w:rPr>
          <w:rFonts w:ascii="Times New Roman" w:hAnsi="Times New Roman"/>
          <w:lang w:val="uk-UA"/>
        </w:rPr>
      </w:pPr>
      <w:r w:rsidRPr="007C7BAC">
        <w:rPr>
          <w:rFonts w:ascii="Times New Roman" w:hAnsi="Times New Roman"/>
          <w:lang w:val="uk-UA"/>
        </w:rPr>
        <w:t xml:space="preserve">Стокер Б. Граф Дракула / Пер. І.Л. </w:t>
      </w:r>
      <w:proofErr w:type="spellStart"/>
      <w:r w:rsidRPr="007C7BAC">
        <w:rPr>
          <w:rFonts w:ascii="Times New Roman" w:hAnsi="Times New Roman"/>
          <w:lang w:val="uk-UA"/>
        </w:rPr>
        <w:t>Базилянської</w:t>
      </w:r>
      <w:proofErr w:type="spellEnd"/>
      <w:r w:rsidRPr="007C7BAC">
        <w:rPr>
          <w:rFonts w:ascii="Times New Roman" w:hAnsi="Times New Roman"/>
          <w:lang w:val="uk-UA"/>
        </w:rPr>
        <w:t xml:space="preserve"> / Б. Стокер. – Х.: ВД «ШКОЛА», 2009.– 528 с.</w:t>
      </w:r>
    </w:p>
    <w:p w:rsidR="007C7BAC" w:rsidRPr="007C7BAC" w:rsidRDefault="007C7BAC" w:rsidP="007C7BAC">
      <w:pPr>
        <w:pStyle w:val="a4"/>
        <w:numPr>
          <w:ilvl w:val="0"/>
          <w:numId w:val="1"/>
        </w:numPr>
        <w:autoSpaceDE w:val="0"/>
        <w:autoSpaceDN w:val="0"/>
        <w:adjustRightInd w:val="0"/>
        <w:spacing w:after="0" w:line="240" w:lineRule="auto"/>
        <w:ind w:left="0" w:firstLine="709"/>
        <w:jc w:val="both"/>
        <w:rPr>
          <w:rFonts w:ascii="Times New Roman" w:hAnsi="Times New Roman"/>
          <w:lang w:val="uk-UA"/>
        </w:rPr>
      </w:pPr>
      <w:r w:rsidRPr="007C7BAC">
        <w:rPr>
          <w:rFonts w:ascii="Times New Roman" w:hAnsi="Times New Roman"/>
          <w:lang w:val="uk-UA"/>
        </w:rPr>
        <w:t xml:space="preserve">Шеллі М. </w:t>
      </w:r>
      <w:proofErr w:type="spellStart"/>
      <w:r w:rsidRPr="007C7BAC">
        <w:rPr>
          <w:rFonts w:ascii="Times New Roman" w:hAnsi="Times New Roman"/>
          <w:lang w:val="uk-UA"/>
        </w:rPr>
        <w:t>Франкенштейн</w:t>
      </w:r>
      <w:proofErr w:type="spellEnd"/>
      <w:r w:rsidRPr="007C7BAC">
        <w:rPr>
          <w:rFonts w:ascii="Times New Roman" w:hAnsi="Times New Roman"/>
          <w:lang w:val="uk-UA"/>
        </w:rPr>
        <w:t>, або Сучасний Прометей / Пер. І.Л. </w:t>
      </w:r>
      <w:proofErr w:type="spellStart"/>
      <w:r w:rsidRPr="007C7BAC">
        <w:rPr>
          <w:rFonts w:ascii="Times New Roman" w:hAnsi="Times New Roman"/>
          <w:lang w:val="uk-UA"/>
        </w:rPr>
        <w:t>Базилянської</w:t>
      </w:r>
      <w:proofErr w:type="spellEnd"/>
      <w:r w:rsidRPr="007C7BAC">
        <w:rPr>
          <w:rFonts w:ascii="Times New Roman" w:hAnsi="Times New Roman"/>
          <w:lang w:val="uk-UA"/>
        </w:rPr>
        <w:t xml:space="preserve"> / М. Шеллі. – Х.: ВД «ШКОЛА», 2009.– 528 с.</w:t>
      </w:r>
    </w:p>
    <w:p w:rsidR="007C7BAC" w:rsidRPr="007C7BAC" w:rsidRDefault="007C7BAC" w:rsidP="007C7BAC">
      <w:pPr>
        <w:pStyle w:val="a4"/>
        <w:numPr>
          <w:ilvl w:val="0"/>
          <w:numId w:val="1"/>
        </w:numPr>
        <w:autoSpaceDE w:val="0"/>
        <w:autoSpaceDN w:val="0"/>
        <w:adjustRightInd w:val="0"/>
        <w:spacing w:after="0" w:line="240" w:lineRule="auto"/>
        <w:ind w:left="0" w:firstLine="709"/>
        <w:jc w:val="both"/>
        <w:rPr>
          <w:rFonts w:ascii="Times New Roman" w:hAnsi="Times New Roman"/>
          <w:lang w:val="en-US"/>
        </w:rPr>
      </w:pPr>
      <w:r w:rsidRPr="007C7BAC">
        <w:rPr>
          <w:rFonts w:ascii="Times New Roman" w:hAnsi="Times New Roman"/>
          <w:lang w:val="en-US"/>
        </w:rPr>
        <w:t>Stocker B</w:t>
      </w:r>
      <w:r w:rsidRPr="007C7BAC">
        <w:rPr>
          <w:rFonts w:ascii="Times New Roman" w:hAnsi="Times New Roman"/>
          <w:lang w:val="uk-UA"/>
        </w:rPr>
        <w:t>.</w:t>
      </w:r>
      <w:r w:rsidRPr="007C7BAC">
        <w:rPr>
          <w:rFonts w:ascii="Times New Roman" w:hAnsi="Times New Roman"/>
          <w:lang w:val="en-US"/>
        </w:rPr>
        <w:t> Dracula</w:t>
      </w:r>
      <w:r w:rsidRPr="007C7BAC">
        <w:rPr>
          <w:rFonts w:ascii="Times New Roman" w:hAnsi="Times New Roman"/>
          <w:lang w:val="uk-UA"/>
        </w:rPr>
        <w:t xml:space="preserve"> – </w:t>
      </w:r>
      <w:r w:rsidRPr="007C7BAC">
        <w:rPr>
          <w:rFonts w:ascii="Times New Roman" w:hAnsi="Times New Roman"/>
          <w:lang w:val="en-US"/>
        </w:rPr>
        <w:t>access</w:t>
      </w:r>
      <w:r w:rsidRPr="007C7BAC">
        <w:rPr>
          <w:rFonts w:ascii="Times New Roman" w:hAnsi="Times New Roman"/>
          <w:lang w:val="uk-UA"/>
        </w:rPr>
        <w:t xml:space="preserve"> </w:t>
      </w:r>
      <w:r w:rsidRPr="007C7BAC">
        <w:rPr>
          <w:rFonts w:ascii="Times New Roman" w:hAnsi="Times New Roman"/>
          <w:lang w:val="en-US"/>
        </w:rPr>
        <w:t>mode</w:t>
      </w:r>
      <w:r w:rsidRPr="007C7BAC">
        <w:rPr>
          <w:rFonts w:ascii="Times New Roman" w:hAnsi="Times New Roman"/>
          <w:lang w:val="uk-UA"/>
        </w:rPr>
        <w:t xml:space="preserve"> </w:t>
      </w:r>
      <w:r w:rsidRPr="007C7BAC">
        <w:rPr>
          <w:rFonts w:ascii="Times New Roman" w:hAnsi="Times New Roman"/>
          <w:lang w:val="en-US"/>
        </w:rPr>
        <w:t>to</w:t>
      </w:r>
      <w:r w:rsidRPr="007C7BAC">
        <w:rPr>
          <w:rFonts w:ascii="Times New Roman" w:hAnsi="Times New Roman"/>
          <w:lang w:val="uk-UA"/>
        </w:rPr>
        <w:t xml:space="preserve"> </w:t>
      </w:r>
      <w:r w:rsidRPr="007C7BAC">
        <w:rPr>
          <w:rFonts w:ascii="Times New Roman" w:hAnsi="Times New Roman"/>
          <w:lang w:val="en-US"/>
        </w:rPr>
        <w:t>the</w:t>
      </w:r>
      <w:r w:rsidRPr="007C7BAC">
        <w:rPr>
          <w:rFonts w:ascii="Times New Roman" w:hAnsi="Times New Roman"/>
          <w:lang w:val="uk-UA"/>
        </w:rPr>
        <w:t xml:space="preserve"> </w:t>
      </w:r>
      <w:r w:rsidRPr="007C7BAC">
        <w:rPr>
          <w:rFonts w:ascii="Times New Roman" w:hAnsi="Times New Roman"/>
          <w:lang w:val="en-US"/>
        </w:rPr>
        <w:t>resource</w:t>
      </w:r>
      <w:r w:rsidRPr="007C7BAC">
        <w:rPr>
          <w:rFonts w:ascii="Times New Roman" w:hAnsi="Times New Roman"/>
          <w:lang w:val="uk-UA"/>
        </w:rPr>
        <w:t xml:space="preserve">: </w:t>
      </w:r>
      <w:hyperlink r:id="rId5" w:history="1">
        <w:r w:rsidRPr="007C7BAC">
          <w:rPr>
            <w:rStyle w:val="a5"/>
            <w:rFonts w:ascii="Times New Roman" w:hAnsi="Times New Roman"/>
            <w:color w:val="auto"/>
            <w:lang w:val="en-US"/>
          </w:rPr>
          <w:t>http</w:t>
        </w:r>
        <w:r w:rsidRPr="007C7BAC">
          <w:rPr>
            <w:rStyle w:val="a5"/>
            <w:rFonts w:ascii="Times New Roman" w:hAnsi="Times New Roman"/>
            <w:color w:val="auto"/>
            <w:lang w:val="uk-UA"/>
          </w:rPr>
          <w:t>://</w:t>
        </w:r>
        <w:r w:rsidRPr="007C7BAC">
          <w:rPr>
            <w:rStyle w:val="a5"/>
            <w:rFonts w:ascii="Times New Roman" w:hAnsi="Times New Roman"/>
            <w:color w:val="auto"/>
            <w:lang w:val="en-US"/>
          </w:rPr>
          <w:t>www.literature.org/authors/stoker-bram/dracula/</w:t>
        </w:r>
      </w:hyperlink>
    </w:p>
    <w:p w:rsidR="007C7BAC" w:rsidRPr="007C7BAC" w:rsidRDefault="007C7BAC" w:rsidP="007C7BAC">
      <w:pPr>
        <w:pStyle w:val="a4"/>
        <w:numPr>
          <w:ilvl w:val="0"/>
          <w:numId w:val="1"/>
        </w:numPr>
        <w:autoSpaceDE w:val="0"/>
        <w:autoSpaceDN w:val="0"/>
        <w:adjustRightInd w:val="0"/>
        <w:spacing w:after="0" w:line="240" w:lineRule="auto"/>
        <w:ind w:left="0" w:firstLine="709"/>
        <w:jc w:val="both"/>
        <w:rPr>
          <w:rFonts w:ascii="Times New Roman" w:hAnsi="Times New Roman"/>
          <w:lang w:val="en-US"/>
        </w:rPr>
      </w:pPr>
      <w:r w:rsidRPr="007C7BAC">
        <w:rPr>
          <w:rFonts w:ascii="Times New Roman" w:hAnsi="Times New Roman"/>
          <w:lang w:val="en-US"/>
        </w:rPr>
        <w:t>D. Stocker, A. Holt. Dracula. The Un-Dead – access mode to the resource:</w:t>
      </w:r>
      <w:r w:rsidRPr="007C7BAC">
        <w:rPr>
          <w:rFonts w:ascii="Times New Roman" w:hAnsi="Times New Roman"/>
          <w:lang w:val="uk-UA"/>
        </w:rPr>
        <w:t xml:space="preserve"> </w:t>
      </w:r>
      <w:hyperlink r:id="rId6" w:history="1">
        <w:r w:rsidRPr="007C7BAC">
          <w:rPr>
            <w:rStyle w:val="a5"/>
            <w:rFonts w:ascii="Times New Roman" w:hAnsi="Times New Roman"/>
            <w:color w:val="auto"/>
            <w:lang w:val="en-US"/>
          </w:rPr>
          <w:t>http://www.mytouristplaces.com/?p=211279</w:t>
        </w:r>
      </w:hyperlink>
    </w:p>
    <w:p w:rsidR="007C7BAC" w:rsidRPr="007C7BAC" w:rsidRDefault="007C7BAC" w:rsidP="007C7BAC">
      <w:pPr>
        <w:numPr>
          <w:ilvl w:val="0"/>
          <w:numId w:val="1"/>
        </w:numPr>
        <w:spacing w:after="0" w:line="240" w:lineRule="auto"/>
        <w:ind w:left="0" w:firstLine="709"/>
        <w:jc w:val="both"/>
        <w:rPr>
          <w:rFonts w:ascii="Times New Roman" w:eastAsia="Times New Roman" w:hAnsi="Times New Roman"/>
          <w:u w:val="single"/>
          <w:lang w:val="uk-UA" w:eastAsia="ru-RU"/>
        </w:rPr>
      </w:pPr>
      <w:r w:rsidRPr="007C7BAC">
        <w:rPr>
          <w:rFonts w:ascii="Times New Roman" w:hAnsi="Times New Roman"/>
          <w:lang w:val="en-US"/>
        </w:rPr>
        <w:t>Shelly</w:t>
      </w:r>
      <w:r w:rsidRPr="007C7BAC">
        <w:rPr>
          <w:rFonts w:ascii="Times New Roman" w:hAnsi="Times New Roman"/>
          <w:lang w:val="uk-UA"/>
        </w:rPr>
        <w:t xml:space="preserve"> </w:t>
      </w:r>
      <w:r w:rsidRPr="007C7BAC">
        <w:rPr>
          <w:rFonts w:ascii="Times New Roman" w:hAnsi="Times New Roman"/>
          <w:lang w:val="en-US"/>
        </w:rPr>
        <w:t xml:space="preserve">M. </w:t>
      </w:r>
      <w:proofErr w:type="spellStart"/>
      <w:r w:rsidRPr="007C7BAC">
        <w:rPr>
          <w:rFonts w:ascii="Times New Roman" w:hAnsi="Times New Roman"/>
          <w:lang w:val="en-US"/>
        </w:rPr>
        <w:t>Frankeinstein</w:t>
      </w:r>
      <w:proofErr w:type="spellEnd"/>
      <w:r w:rsidRPr="007C7BAC">
        <w:rPr>
          <w:rFonts w:ascii="Times New Roman" w:hAnsi="Times New Roman"/>
          <w:lang w:val="uk-UA"/>
        </w:rPr>
        <w:t xml:space="preserve"> </w:t>
      </w:r>
      <w:r w:rsidRPr="007C7BAC">
        <w:rPr>
          <w:rFonts w:ascii="Times New Roman" w:hAnsi="Times New Roman"/>
          <w:lang w:val="en-US"/>
        </w:rPr>
        <w:t>or the Modern Prometheus– access</w:t>
      </w:r>
      <w:r w:rsidRPr="007C7BAC">
        <w:rPr>
          <w:rFonts w:ascii="Times New Roman" w:hAnsi="Times New Roman"/>
          <w:lang w:val="uk-UA"/>
        </w:rPr>
        <w:t xml:space="preserve"> </w:t>
      </w:r>
      <w:r w:rsidRPr="007C7BAC">
        <w:rPr>
          <w:rFonts w:ascii="Times New Roman" w:hAnsi="Times New Roman"/>
          <w:lang w:val="en-US"/>
        </w:rPr>
        <w:t>mode</w:t>
      </w:r>
      <w:r w:rsidRPr="007C7BAC">
        <w:rPr>
          <w:rFonts w:ascii="Times New Roman" w:hAnsi="Times New Roman"/>
          <w:lang w:val="uk-UA"/>
        </w:rPr>
        <w:t xml:space="preserve"> </w:t>
      </w:r>
      <w:r w:rsidRPr="007C7BAC">
        <w:rPr>
          <w:rFonts w:ascii="Times New Roman" w:hAnsi="Times New Roman"/>
          <w:lang w:val="en-US"/>
        </w:rPr>
        <w:t>to</w:t>
      </w:r>
      <w:r w:rsidRPr="007C7BAC">
        <w:rPr>
          <w:rFonts w:ascii="Times New Roman" w:hAnsi="Times New Roman"/>
          <w:lang w:val="uk-UA"/>
        </w:rPr>
        <w:t xml:space="preserve"> </w:t>
      </w:r>
      <w:r w:rsidRPr="007C7BAC">
        <w:rPr>
          <w:rFonts w:ascii="Times New Roman" w:hAnsi="Times New Roman"/>
          <w:lang w:val="en-US"/>
        </w:rPr>
        <w:t xml:space="preserve">the resource: </w:t>
      </w:r>
      <w:r w:rsidRPr="007C7BAC">
        <w:rPr>
          <w:rFonts w:ascii="Times New Roman" w:hAnsi="Times New Roman"/>
          <w:u w:val="single"/>
          <w:lang w:val="en-US"/>
        </w:rPr>
        <w:t>http://www.literature.org/authors/shelley-mary/frankenstein/</w:t>
      </w:r>
    </w:p>
    <w:p w:rsidR="007C7BAC" w:rsidRPr="007C7BAC" w:rsidRDefault="007C7BAC" w:rsidP="007C7BAC">
      <w:pPr>
        <w:tabs>
          <w:tab w:val="left" w:pos="3927"/>
        </w:tabs>
        <w:spacing w:after="0" w:line="240" w:lineRule="auto"/>
        <w:jc w:val="both"/>
        <w:rPr>
          <w:rFonts w:ascii="Times New Roman" w:hAnsi="Times New Roman"/>
          <w:lang w:val="uk-UA"/>
        </w:rPr>
      </w:pPr>
    </w:p>
    <w:p w:rsidR="007C7BAC" w:rsidRPr="007C7BAC" w:rsidRDefault="007C7BAC" w:rsidP="007C7BAC">
      <w:pPr>
        <w:spacing w:after="0" w:line="240" w:lineRule="auto"/>
        <w:jc w:val="both"/>
        <w:rPr>
          <w:rFonts w:ascii="Times New Roman" w:hAnsi="Times New Roman" w:cs="Times New Roman"/>
          <w:b/>
          <w:lang w:val="uk-UA"/>
        </w:rPr>
      </w:pPr>
    </w:p>
    <w:sectPr w:rsidR="007C7BAC" w:rsidRPr="007C7BAC" w:rsidSect="00FE1CC7">
      <w:pgSz w:w="8391" w:h="11907" w:code="11"/>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0362D"/>
    <w:multiLevelType w:val="hybridMultilevel"/>
    <w:tmpl w:val="0A6E6DB8"/>
    <w:lvl w:ilvl="0" w:tplc="8D36F78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1CC7"/>
    <w:rsid w:val="005507AF"/>
    <w:rsid w:val="007326B6"/>
    <w:rsid w:val="007C7BAC"/>
    <w:rsid w:val="00AC1EB1"/>
    <w:rsid w:val="00B17A99"/>
    <w:rsid w:val="00F206D9"/>
    <w:rsid w:val="00FE1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7BAC"/>
    <w:pPr>
      <w:ind w:left="720"/>
      <w:contextualSpacing/>
    </w:pPr>
    <w:rPr>
      <w:rFonts w:ascii="Calibri" w:eastAsia="Calibri" w:hAnsi="Calibri" w:cs="Times New Roman"/>
    </w:rPr>
  </w:style>
  <w:style w:type="character" w:styleId="a5">
    <w:name w:val="Hyperlink"/>
    <w:basedOn w:val="a0"/>
    <w:uiPriority w:val="99"/>
    <w:unhideWhenUsed/>
    <w:rsid w:val="007C7B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touristplaces.com/?p=211279" TargetMode="External"/><Relationship Id="rId5" Type="http://schemas.openxmlformats.org/officeDocument/2006/relationships/hyperlink" Target="http://www.literature.org/authors/stoker-bram/dracu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Одри</dc:creator>
  <cp:keywords/>
  <dc:description/>
  <cp:lastModifiedBy>Одри</cp:lastModifiedBy>
  <cp:revision>2</cp:revision>
  <dcterms:created xsi:type="dcterms:W3CDTF">2015-05-19T10:06:00Z</dcterms:created>
  <dcterms:modified xsi:type="dcterms:W3CDTF">2015-05-19T10:39:00Z</dcterms:modified>
</cp:coreProperties>
</file>