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24" w:rsidRPr="009D6565" w:rsidRDefault="00166406">
      <w:pPr>
        <w:pStyle w:val="a3"/>
        <w:jc w:val="right"/>
      </w:pPr>
      <w:r w:rsidRPr="009D6565">
        <w:rPr>
          <w:rStyle w:val="xfm888153625"/>
          <w:rFonts w:ascii="Times New Roman" w:hAnsi="Times New Roman" w:cs="Times New Roman"/>
          <w:lang w:val="uk-UA"/>
        </w:rPr>
        <w:t xml:space="preserve">Людмила </w:t>
      </w:r>
      <w:proofErr w:type="spellStart"/>
      <w:r w:rsidRPr="009D6565">
        <w:rPr>
          <w:rStyle w:val="xfm888153625"/>
          <w:rFonts w:ascii="Times New Roman" w:hAnsi="Times New Roman" w:cs="Times New Roman"/>
          <w:lang w:val="uk-UA"/>
        </w:rPr>
        <w:t>Божук</w:t>
      </w:r>
      <w:proofErr w:type="spellEnd"/>
      <w:r w:rsidRPr="009D6565">
        <w:rPr>
          <w:rStyle w:val="xfm888153625"/>
          <w:rFonts w:ascii="Times New Roman" w:hAnsi="Times New Roman" w:cs="Times New Roman"/>
          <w:lang w:val="uk-UA"/>
        </w:rPr>
        <w:t xml:space="preserve">, </w:t>
      </w:r>
      <w:proofErr w:type="spellStart"/>
      <w:r w:rsidRPr="009D6565">
        <w:rPr>
          <w:rStyle w:val="xfm888153625"/>
          <w:rFonts w:ascii="Times New Roman" w:hAnsi="Times New Roman" w:cs="Times New Roman"/>
          <w:lang w:val="uk-UA"/>
        </w:rPr>
        <w:t>к.і.н</w:t>
      </w:r>
      <w:proofErr w:type="spellEnd"/>
      <w:r w:rsidRPr="009D6565">
        <w:rPr>
          <w:rStyle w:val="xfm888153625"/>
          <w:rFonts w:ascii="Times New Roman" w:hAnsi="Times New Roman" w:cs="Times New Roman"/>
          <w:lang w:val="uk-UA"/>
        </w:rPr>
        <w:t>.</w:t>
      </w:r>
    </w:p>
    <w:p w:rsidR="00E55724" w:rsidRDefault="00166406">
      <w:pPr>
        <w:pStyle w:val="a3"/>
        <w:spacing w:line="100" w:lineRule="atLeast"/>
        <w:jc w:val="center"/>
        <w:rPr>
          <w:rStyle w:val="xfm888153625"/>
          <w:rFonts w:ascii="Times New Roman" w:hAnsi="Times New Roman" w:cs="Times New Roman"/>
          <w:b/>
          <w:lang w:val="uk-UA"/>
        </w:rPr>
      </w:pPr>
      <w:r w:rsidRPr="009D6565">
        <w:rPr>
          <w:rStyle w:val="xfm888153625"/>
          <w:rFonts w:ascii="Times New Roman" w:hAnsi="Times New Roman" w:cs="Times New Roman"/>
          <w:b/>
          <w:lang w:val="uk-UA"/>
        </w:rPr>
        <w:t>Українські жіночі</w:t>
      </w:r>
      <w:r w:rsidRPr="009D6565">
        <w:rPr>
          <w:rFonts w:ascii="Times New Roman" w:hAnsi="Times New Roman" w:cs="Times New Roman"/>
          <w:b/>
          <w:lang w:val="uk-UA"/>
        </w:rPr>
        <w:t xml:space="preserve"> </w:t>
      </w:r>
      <w:r w:rsidRPr="009D6565">
        <w:rPr>
          <w:rStyle w:val="xfm888153625"/>
          <w:rFonts w:ascii="Times New Roman" w:hAnsi="Times New Roman" w:cs="Times New Roman"/>
          <w:b/>
          <w:lang w:val="uk-UA"/>
        </w:rPr>
        <w:t>організації в контексті розвитку громадянського суспільства Чехословаччини у</w:t>
      </w:r>
      <w:r w:rsidRPr="009D6565">
        <w:rPr>
          <w:rFonts w:ascii="Times New Roman" w:hAnsi="Times New Roman" w:cs="Times New Roman"/>
          <w:b/>
          <w:lang w:val="uk-UA"/>
        </w:rPr>
        <w:t xml:space="preserve"> </w:t>
      </w:r>
      <w:r w:rsidRPr="009D6565">
        <w:rPr>
          <w:rStyle w:val="xfm888153625"/>
          <w:rFonts w:ascii="Times New Roman" w:hAnsi="Times New Roman" w:cs="Times New Roman"/>
          <w:b/>
          <w:lang w:val="uk-UA"/>
        </w:rPr>
        <w:t xml:space="preserve">міжвоєнний період </w:t>
      </w:r>
    </w:p>
    <w:p w:rsidR="002261C9" w:rsidRPr="002261C9" w:rsidRDefault="002261C9">
      <w:pPr>
        <w:pStyle w:val="a3"/>
        <w:spacing w:line="100" w:lineRule="atLeast"/>
        <w:jc w:val="center"/>
        <w:rPr>
          <w:rFonts w:ascii="Times New Roman" w:hAnsi="Times New Roman" w:cs="Times New Roman"/>
          <w:b/>
          <w:lang w:val="en-US"/>
        </w:rPr>
      </w:pPr>
      <w:r w:rsidRPr="00773973">
        <w:rPr>
          <w:rStyle w:val="hps"/>
          <w:rFonts w:ascii="Times New Roman" w:hAnsi="Times New Roman" w:cs="Times New Roman"/>
          <w:b/>
          <w:lang w:val="en-US"/>
        </w:rPr>
        <w:t>Ukrainian</w:t>
      </w:r>
      <w:r w:rsidRPr="00773973">
        <w:rPr>
          <w:rFonts w:ascii="Times New Roman" w:hAnsi="Times New Roman" w:cs="Times New Roman"/>
          <w:b/>
          <w:lang w:val="en-US"/>
        </w:rPr>
        <w:t xml:space="preserve"> </w:t>
      </w:r>
      <w:r w:rsidRPr="00773973">
        <w:rPr>
          <w:rStyle w:val="hps"/>
          <w:rFonts w:ascii="Times New Roman" w:hAnsi="Times New Roman" w:cs="Times New Roman"/>
          <w:b/>
          <w:lang w:val="en-US"/>
        </w:rPr>
        <w:t>women's organizations</w:t>
      </w:r>
      <w:r w:rsidRPr="00773973">
        <w:rPr>
          <w:rFonts w:ascii="Times New Roman" w:hAnsi="Times New Roman" w:cs="Times New Roman"/>
          <w:b/>
          <w:lang w:val="en-US"/>
        </w:rPr>
        <w:t xml:space="preserve"> </w:t>
      </w:r>
      <w:r w:rsidRPr="00773973">
        <w:rPr>
          <w:rStyle w:val="hps"/>
          <w:rFonts w:ascii="Times New Roman" w:hAnsi="Times New Roman" w:cs="Times New Roman"/>
          <w:b/>
          <w:lang w:val="en-US"/>
        </w:rPr>
        <w:t>in the context of</w:t>
      </w:r>
      <w:r w:rsidRPr="00773973">
        <w:rPr>
          <w:rFonts w:ascii="Times New Roman" w:hAnsi="Times New Roman" w:cs="Times New Roman"/>
          <w:b/>
          <w:lang w:val="en-US"/>
        </w:rPr>
        <w:t xml:space="preserve"> </w:t>
      </w:r>
      <w:r w:rsidRPr="00773973">
        <w:rPr>
          <w:rStyle w:val="hps"/>
          <w:rFonts w:ascii="Times New Roman" w:hAnsi="Times New Roman" w:cs="Times New Roman"/>
          <w:b/>
          <w:lang w:val="en-US"/>
        </w:rPr>
        <w:t>civil society</w:t>
      </w:r>
      <w:r w:rsidRPr="00773973">
        <w:rPr>
          <w:rFonts w:ascii="Times New Roman" w:hAnsi="Times New Roman" w:cs="Times New Roman"/>
          <w:b/>
          <w:lang w:val="en-US"/>
        </w:rPr>
        <w:t xml:space="preserve"> </w:t>
      </w:r>
      <w:r w:rsidRPr="00773973">
        <w:rPr>
          <w:rStyle w:val="hps"/>
          <w:rFonts w:ascii="Times New Roman" w:hAnsi="Times New Roman" w:cs="Times New Roman"/>
          <w:b/>
          <w:lang w:val="en-US"/>
        </w:rPr>
        <w:t>in Czechoslovakia</w:t>
      </w:r>
      <w:r w:rsidRPr="00773973">
        <w:rPr>
          <w:rFonts w:ascii="Times New Roman" w:hAnsi="Times New Roman" w:cs="Times New Roman"/>
          <w:b/>
          <w:lang w:val="en-US"/>
        </w:rPr>
        <w:t xml:space="preserve"> </w:t>
      </w:r>
      <w:r w:rsidRPr="00773973">
        <w:rPr>
          <w:rStyle w:val="hps"/>
          <w:rFonts w:ascii="Times New Roman" w:hAnsi="Times New Roman" w:cs="Times New Roman"/>
          <w:b/>
          <w:lang w:val="en-US"/>
        </w:rPr>
        <w:t>between the wars</w:t>
      </w:r>
    </w:p>
    <w:p w:rsidR="00E55724" w:rsidRDefault="00166406">
      <w:pPr>
        <w:pStyle w:val="a3"/>
        <w:spacing w:line="100" w:lineRule="atLeast"/>
        <w:jc w:val="center"/>
        <w:rPr>
          <w:rStyle w:val="xfm888153625"/>
          <w:rFonts w:ascii="Times New Roman" w:hAnsi="Times New Roman" w:cs="Times New Roman"/>
          <w:lang w:val="uk-UA"/>
        </w:rPr>
      </w:pPr>
      <w:r w:rsidRPr="009D6565">
        <w:rPr>
          <w:rStyle w:val="xfm888153625"/>
          <w:rFonts w:ascii="Times New Roman" w:hAnsi="Times New Roman" w:cs="Times New Roman"/>
          <w:lang w:val="uk-UA"/>
        </w:rPr>
        <w:t>Національний авіаційний університет (м. Київ, Україна)</w:t>
      </w:r>
    </w:p>
    <w:p w:rsidR="008F0976" w:rsidRDefault="008F0976" w:rsidP="008F0976">
      <w:pPr>
        <w:spacing w:after="0"/>
        <w:ind w:firstLine="567"/>
        <w:jc w:val="both"/>
        <w:rPr>
          <w:rStyle w:val="hps"/>
          <w:rFonts w:ascii="Times New Roman" w:hAnsi="Times New Roman" w:cs="Times New Roman"/>
          <w:i/>
          <w:lang w:val="uk-UA"/>
        </w:rPr>
      </w:pPr>
      <w:r w:rsidRPr="00895CE3">
        <w:rPr>
          <w:rFonts w:ascii="Times New Roman" w:hAnsi="Times New Roman" w:cs="Times New Roman"/>
          <w:i/>
          <w:lang w:val="uk-UA"/>
        </w:rPr>
        <w:t>В статті розглянуто діяльність жіночих організацій української еміграції в Чехословаччині у міжвоєнний  період</w:t>
      </w:r>
      <w:r>
        <w:rPr>
          <w:rFonts w:ascii="Times New Roman" w:hAnsi="Times New Roman" w:cs="Times New Roman"/>
          <w:i/>
          <w:lang w:val="uk-UA"/>
        </w:rPr>
        <w:t>.</w:t>
      </w:r>
    </w:p>
    <w:p w:rsidR="008F0976" w:rsidRDefault="008F0976" w:rsidP="008F09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B041B7">
        <w:rPr>
          <w:rFonts w:ascii="Times New Roman" w:hAnsi="Times New Roman" w:cs="Times New Roman"/>
          <w:i/>
          <w:lang w:val="uk-UA"/>
        </w:rPr>
        <w:t>Ключові слова:</w:t>
      </w:r>
      <w:r>
        <w:rPr>
          <w:rFonts w:ascii="Times New Roman" w:hAnsi="Times New Roman" w:cs="Times New Roman"/>
          <w:lang w:val="uk-UA"/>
        </w:rPr>
        <w:t xml:space="preserve"> </w:t>
      </w:r>
      <w:r w:rsidRPr="00D66E5F">
        <w:rPr>
          <w:rFonts w:ascii="Times New Roman" w:hAnsi="Times New Roman" w:cs="Times New Roman"/>
          <w:lang w:val="uk-UA"/>
        </w:rPr>
        <w:t>українська еміграція, громадянське суспільство, Український Громадський Комітет, українські жінки, Український Жіночий Союз</w:t>
      </w:r>
      <w:r>
        <w:rPr>
          <w:rFonts w:ascii="Times New Roman" w:hAnsi="Times New Roman" w:cs="Times New Roman"/>
          <w:lang w:val="uk-UA"/>
        </w:rPr>
        <w:t>.</w:t>
      </w:r>
    </w:p>
    <w:p w:rsidR="008F0976" w:rsidRPr="008F0976" w:rsidRDefault="008F0976" w:rsidP="008F0976">
      <w:pPr>
        <w:spacing w:after="0"/>
        <w:jc w:val="both"/>
        <w:rPr>
          <w:rStyle w:val="hps"/>
          <w:rFonts w:ascii="Times New Roman" w:hAnsi="Times New Roman" w:cs="Times New Roman"/>
          <w:i/>
          <w:lang w:val="uk-UA"/>
        </w:rPr>
      </w:pPr>
    </w:p>
    <w:p w:rsidR="008F0976" w:rsidRPr="00A92C4C" w:rsidRDefault="008F0976" w:rsidP="008F0976">
      <w:pPr>
        <w:spacing w:after="0"/>
        <w:ind w:firstLine="567"/>
        <w:jc w:val="both"/>
        <w:rPr>
          <w:rStyle w:val="hps"/>
          <w:rFonts w:ascii="Times New Roman" w:hAnsi="Times New Roman" w:cs="Times New Roman"/>
          <w:i/>
          <w:lang w:val="uk-UA"/>
        </w:rPr>
      </w:pPr>
      <w:r w:rsidRPr="0023295D">
        <w:rPr>
          <w:rStyle w:val="hps"/>
          <w:rFonts w:ascii="Times New Roman" w:hAnsi="Times New Roman" w:cs="Times New Roman"/>
          <w:i/>
          <w:lang w:val="en-US"/>
        </w:rPr>
        <w:t>The article deals with</w:t>
      </w:r>
      <w:r w:rsidRPr="0023295D">
        <w:rPr>
          <w:rFonts w:ascii="Times New Roman" w:hAnsi="Times New Roman" w:cs="Times New Roman"/>
          <w:i/>
          <w:lang w:val="en-US"/>
        </w:rPr>
        <w:t xml:space="preserve"> </w:t>
      </w:r>
      <w:r w:rsidRPr="0023295D">
        <w:rPr>
          <w:rStyle w:val="hps"/>
          <w:rFonts w:ascii="Times New Roman" w:hAnsi="Times New Roman" w:cs="Times New Roman"/>
          <w:i/>
          <w:lang w:val="en-US"/>
        </w:rPr>
        <w:t>the activities of</w:t>
      </w:r>
      <w:r w:rsidRPr="0023295D">
        <w:rPr>
          <w:rFonts w:ascii="Times New Roman" w:hAnsi="Times New Roman" w:cs="Times New Roman"/>
          <w:i/>
          <w:lang w:val="en-US"/>
        </w:rPr>
        <w:t xml:space="preserve"> </w:t>
      </w:r>
      <w:r w:rsidRPr="0023295D">
        <w:rPr>
          <w:rStyle w:val="hps"/>
          <w:rFonts w:ascii="Times New Roman" w:hAnsi="Times New Roman" w:cs="Times New Roman"/>
          <w:i/>
          <w:lang w:val="en-US"/>
        </w:rPr>
        <w:t>women's organizations</w:t>
      </w:r>
      <w:r w:rsidRPr="0023295D">
        <w:rPr>
          <w:rFonts w:ascii="Times New Roman" w:hAnsi="Times New Roman" w:cs="Times New Roman"/>
          <w:i/>
          <w:lang w:val="en-US"/>
        </w:rPr>
        <w:t xml:space="preserve"> </w:t>
      </w:r>
      <w:r w:rsidRPr="0023295D">
        <w:rPr>
          <w:rStyle w:val="hps"/>
          <w:rFonts w:ascii="Times New Roman" w:hAnsi="Times New Roman" w:cs="Times New Roman"/>
          <w:i/>
          <w:lang w:val="en-US"/>
        </w:rPr>
        <w:t>in the</w:t>
      </w:r>
      <w:r w:rsidRPr="0023295D">
        <w:rPr>
          <w:rFonts w:ascii="Times New Roman" w:hAnsi="Times New Roman" w:cs="Times New Roman"/>
          <w:i/>
          <w:lang w:val="en-US"/>
        </w:rPr>
        <w:t xml:space="preserve"> </w:t>
      </w:r>
      <w:r w:rsidRPr="0023295D">
        <w:rPr>
          <w:rStyle w:val="hps"/>
          <w:rFonts w:ascii="Times New Roman" w:hAnsi="Times New Roman" w:cs="Times New Roman"/>
          <w:i/>
          <w:lang w:val="en-US"/>
        </w:rPr>
        <w:t>Ukrainian</w:t>
      </w:r>
      <w:r w:rsidRPr="0023295D">
        <w:rPr>
          <w:rFonts w:ascii="Times New Roman" w:hAnsi="Times New Roman" w:cs="Times New Roman"/>
          <w:i/>
          <w:lang w:val="en-US"/>
        </w:rPr>
        <w:t xml:space="preserve"> </w:t>
      </w:r>
      <w:r w:rsidRPr="0023295D">
        <w:rPr>
          <w:rStyle w:val="hps"/>
          <w:rFonts w:ascii="Times New Roman" w:hAnsi="Times New Roman" w:cs="Times New Roman"/>
          <w:i/>
          <w:lang w:val="en-US"/>
        </w:rPr>
        <w:t>emigration</w:t>
      </w:r>
      <w:r w:rsidRPr="0023295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3295D">
        <w:rPr>
          <w:rStyle w:val="hps"/>
          <w:rFonts w:ascii="Times New Roman" w:hAnsi="Times New Roman" w:cs="Times New Roman"/>
          <w:i/>
          <w:lang w:val="en-US"/>
        </w:rPr>
        <w:t>Chehoslavachchyni</w:t>
      </w:r>
      <w:proofErr w:type="spellEnd"/>
      <w:r w:rsidRPr="0023295D">
        <w:rPr>
          <w:rFonts w:ascii="Times New Roman" w:hAnsi="Times New Roman" w:cs="Times New Roman"/>
          <w:i/>
          <w:lang w:val="en-US"/>
        </w:rPr>
        <w:t xml:space="preserve"> </w:t>
      </w:r>
      <w:r w:rsidRPr="0023295D">
        <w:rPr>
          <w:rStyle w:val="hps"/>
          <w:rFonts w:ascii="Times New Roman" w:hAnsi="Times New Roman" w:cs="Times New Roman"/>
          <w:i/>
          <w:lang w:val="en-US"/>
        </w:rPr>
        <w:t>between the wars</w:t>
      </w:r>
      <w:r>
        <w:rPr>
          <w:rStyle w:val="hps"/>
          <w:rFonts w:ascii="Times New Roman" w:hAnsi="Times New Roman" w:cs="Times New Roman"/>
          <w:i/>
          <w:lang w:val="uk-UA"/>
        </w:rPr>
        <w:t>.</w:t>
      </w:r>
    </w:p>
    <w:p w:rsidR="008F0976" w:rsidRPr="008F0976" w:rsidRDefault="008F0976" w:rsidP="008F0976">
      <w:pPr>
        <w:spacing w:after="120"/>
        <w:ind w:firstLine="567"/>
        <w:jc w:val="both"/>
        <w:rPr>
          <w:rFonts w:ascii="Times New Roman" w:hAnsi="Times New Roman" w:cs="Times New Roman"/>
          <w:lang w:val="uk-UA"/>
        </w:rPr>
      </w:pPr>
      <w:r w:rsidRPr="002F283C">
        <w:rPr>
          <w:rFonts w:ascii="Times New Roman" w:hAnsi="Times New Roman" w:cs="Times New Roman"/>
          <w:lang w:val="en-US"/>
        </w:rPr>
        <w:t>Keywords:</w:t>
      </w:r>
      <w:r w:rsidRPr="00DD6600">
        <w:rPr>
          <w:rFonts w:ascii="Arial" w:hAnsi="Arial"/>
          <w:sz w:val="18"/>
          <w:szCs w:val="18"/>
          <w:lang w:val="en-US"/>
        </w:rPr>
        <w:t xml:space="preserve"> </w:t>
      </w:r>
      <w:r w:rsidRPr="0023295D">
        <w:rPr>
          <w:rStyle w:val="hps"/>
          <w:rFonts w:ascii="Times New Roman" w:hAnsi="Times New Roman" w:cs="Times New Roman"/>
          <w:lang w:val="en-US"/>
        </w:rPr>
        <w:t>Ukrainian</w:t>
      </w:r>
      <w:r w:rsidRPr="0023295D">
        <w:rPr>
          <w:rFonts w:ascii="Times New Roman" w:hAnsi="Times New Roman" w:cs="Times New Roman"/>
          <w:lang w:val="en-US"/>
        </w:rPr>
        <w:t xml:space="preserve"> </w:t>
      </w:r>
      <w:r w:rsidRPr="0023295D">
        <w:rPr>
          <w:rStyle w:val="hps"/>
          <w:rFonts w:ascii="Times New Roman" w:hAnsi="Times New Roman" w:cs="Times New Roman"/>
          <w:lang w:val="en-US"/>
        </w:rPr>
        <w:t>immigration,</w:t>
      </w:r>
      <w:r w:rsidRPr="0023295D">
        <w:rPr>
          <w:rFonts w:ascii="Times New Roman" w:hAnsi="Times New Roman" w:cs="Times New Roman"/>
          <w:lang w:val="en-US"/>
        </w:rPr>
        <w:t xml:space="preserve"> </w:t>
      </w:r>
      <w:r w:rsidRPr="0023295D">
        <w:rPr>
          <w:rStyle w:val="hps"/>
          <w:rFonts w:ascii="Times New Roman" w:hAnsi="Times New Roman" w:cs="Times New Roman"/>
          <w:lang w:val="en-US"/>
        </w:rPr>
        <w:t>civil society, the</w:t>
      </w:r>
      <w:r w:rsidRPr="0023295D">
        <w:rPr>
          <w:rFonts w:ascii="Times New Roman" w:hAnsi="Times New Roman" w:cs="Times New Roman"/>
          <w:lang w:val="en-US"/>
        </w:rPr>
        <w:t xml:space="preserve"> </w:t>
      </w:r>
      <w:r w:rsidRPr="0023295D">
        <w:rPr>
          <w:rStyle w:val="hps"/>
          <w:rFonts w:ascii="Times New Roman" w:hAnsi="Times New Roman" w:cs="Times New Roman"/>
          <w:lang w:val="en-US"/>
        </w:rPr>
        <w:t>Ukrainian</w:t>
      </w:r>
      <w:r w:rsidRPr="0023295D">
        <w:rPr>
          <w:rFonts w:ascii="Times New Roman" w:hAnsi="Times New Roman" w:cs="Times New Roman"/>
          <w:lang w:val="en-US"/>
        </w:rPr>
        <w:t xml:space="preserve"> </w:t>
      </w:r>
      <w:r w:rsidRPr="0023295D">
        <w:rPr>
          <w:rStyle w:val="hps"/>
          <w:rFonts w:ascii="Times New Roman" w:hAnsi="Times New Roman" w:cs="Times New Roman"/>
          <w:lang w:val="en-US"/>
        </w:rPr>
        <w:t>Social</w:t>
      </w:r>
      <w:r w:rsidRPr="0023295D">
        <w:rPr>
          <w:rFonts w:ascii="Times New Roman" w:hAnsi="Times New Roman" w:cs="Times New Roman"/>
          <w:lang w:val="en-US"/>
        </w:rPr>
        <w:t xml:space="preserve"> </w:t>
      </w:r>
      <w:r w:rsidRPr="0023295D">
        <w:rPr>
          <w:rStyle w:val="hps"/>
          <w:rFonts w:ascii="Times New Roman" w:hAnsi="Times New Roman" w:cs="Times New Roman"/>
          <w:lang w:val="en-US"/>
        </w:rPr>
        <w:t>Committee</w:t>
      </w:r>
      <w:r w:rsidRPr="0023295D">
        <w:rPr>
          <w:rFonts w:ascii="Times New Roman" w:hAnsi="Times New Roman" w:cs="Times New Roman"/>
          <w:lang w:val="en-US"/>
        </w:rPr>
        <w:t xml:space="preserve">, </w:t>
      </w:r>
      <w:r w:rsidRPr="0023295D">
        <w:rPr>
          <w:rStyle w:val="hps"/>
          <w:rFonts w:ascii="Times New Roman" w:hAnsi="Times New Roman" w:cs="Times New Roman"/>
          <w:lang w:val="en-US"/>
        </w:rPr>
        <w:t>Ukrainian</w:t>
      </w:r>
      <w:r w:rsidRPr="0023295D">
        <w:rPr>
          <w:rFonts w:ascii="Times New Roman" w:hAnsi="Times New Roman" w:cs="Times New Roman"/>
          <w:lang w:val="en-US"/>
        </w:rPr>
        <w:t xml:space="preserve"> </w:t>
      </w:r>
      <w:r w:rsidRPr="0023295D">
        <w:rPr>
          <w:rStyle w:val="hps"/>
          <w:rFonts w:ascii="Times New Roman" w:hAnsi="Times New Roman" w:cs="Times New Roman"/>
          <w:lang w:val="en-US"/>
        </w:rPr>
        <w:t>women,</w:t>
      </w:r>
      <w:r w:rsidRPr="0023295D">
        <w:rPr>
          <w:rFonts w:ascii="Times New Roman" w:hAnsi="Times New Roman" w:cs="Times New Roman"/>
          <w:lang w:val="en-US"/>
        </w:rPr>
        <w:t xml:space="preserve"> </w:t>
      </w:r>
      <w:r w:rsidRPr="0023295D">
        <w:rPr>
          <w:rStyle w:val="hps"/>
          <w:rFonts w:ascii="Times New Roman" w:hAnsi="Times New Roman" w:cs="Times New Roman"/>
          <w:lang w:val="en-US"/>
        </w:rPr>
        <w:t>Ukrainian</w:t>
      </w:r>
      <w:r w:rsidRPr="0023295D">
        <w:rPr>
          <w:rFonts w:ascii="Times New Roman" w:hAnsi="Times New Roman" w:cs="Times New Roman"/>
          <w:lang w:val="en-US"/>
        </w:rPr>
        <w:t xml:space="preserve"> </w:t>
      </w:r>
      <w:r w:rsidRPr="0023295D">
        <w:rPr>
          <w:rStyle w:val="hps"/>
          <w:rFonts w:ascii="Times New Roman" w:hAnsi="Times New Roman" w:cs="Times New Roman"/>
          <w:lang w:val="en-US"/>
        </w:rPr>
        <w:t>Women's</w:t>
      </w:r>
      <w:r w:rsidRPr="0023295D">
        <w:rPr>
          <w:rFonts w:ascii="Times New Roman" w:hAnsi="Times New Roman" w:cs="Times New Roman"/>
          <w:lang w:val="en-US"/>
        </w:rPr>
        <w:t xml:space="preserve"> </w:t>
      </w:r>
      <w:r w:rsidRPr="0023295D">
        <w:rPr>
          <w:rStyle w:val="hps"/>
          <w:rFonts w:ascii="Times New Roman" w:hAnsi="Times New Roman" w:cs="Times New Roman"/>
          <w:lang w:val="en-US"/>
        </w:rPr>
        <w:t>Union</w:t>
      </w:r>
      <w:r>
        <w:rPr>
          <w:rStyle w:val="hps"/>
          <w:rFonts w:ascii="Times New Roman" w:hAnsi="Times New Roman" w:cs="Times New Roman"/>
          <w:lang w:val="uk-UA"/>
        </w:rPr>
        <w:t>.</w:t>
      </w:r>
    </w:p>
    <w:p w:rsidR="00E55724" w:rsidRPr="009D6565" w:rsidRDefault="00166406" w:rsidP="008F0976">
      <w:pPr>
        <w:pStyle w:val="a3"/>
        <w:spacing w:after="0" w:line="100" w:lineRule="atLeast"/>
        <w:ind w:firstLine="567"/>
        <w:jc w:val="both"/>
      </w:pPr>
      <w:r w:rsidRPr="009D6565">
        <w:rPr>
          <w:rFonts w:ascii="Times New Roman" w:hAnsi="Times New Roman" w:cs="Times New Roman"/>
          <w:color w:val="000000"/>
          <w:lang w:val="uk-UA"/>
        </w:rPr>
        <w:t>Виникнення в 1918 р. самостійної Чехословацької держави</w:t>
      </w:r>
      <w:r w:rsidRPr="009D6565">
        <w:rPr>
          <w:rFonts w:ascii="Times New Roman" w:hAnsi="Times New Roman" w:cs="Times New Roman"/>
          <w:color w:val="000000"/>
        </w:rPr>
        <w:t xml:space="preserve"> – </w:t>
      </w:r>
      <w:r w:rsidRPr="009D6565">
        <w:rPr>
          <w:rFonts w:ascii="Times New Roman" w:hAnsi="Times New Roman" w:cs="Times New Roman"/>
          <w:color w:val="000000"/>
          <w:lang w:val="uk-UA"/>
        </w:rPr>
        <w:t xml:space="preserve">важливий і прогресивний крок в історичному розвитку чеського та словацького народів. Чехословаччина зуміла у 20 – 30-х рр. ХХ ст. стати однією з країн, що мали найрозвиненішу демократію в довоєнній Європі. </w:t>
      </w:r>
    </w:p>
    <w:p w:rsidR="00E55724" w:rsidRPr="009D6565" w:rsidRDefault="00166406">
      <w:pPr>
        <w:pStyle w:val="a3"/>
        <w:spacing w:after="0" w:line="100" w:lineRule="atLeast"/>
        <w:ind w:firstLine="425"/>
        <w:jc w:val="both"/>
      </w:pPr>
      <w:r w:rsidRPr="009D6565">
        <w:rPr>
          <w:rFonts w:ascii="Times New Roman" w:hAnsi="Times New Roman" w:cs="Times New Roman"/>
          <w:lang w:val="uk-UA"/>
        </w:rPr>
        <w:t>Наголошуючи на приналежність Чехословаччини до Західного світу, Т.Г. </w:t>
      </w:r>
      <w:proofErr w:type="spellStart"/>
      <w:r w:rsidRPr="009D6565">
        <w:rPr>
          <w:rFonts w:ascii="Times New Roman" w:hAnsi="Times New Roman" w:cs="Times New Roman"/>
          <w:lang w:val="uk-UA"/>
        </w:rPr>
        <w:t>Масарик</w:t>
      </w:r>
      <w:proofErr w:type="spellEnd"/>
      <w:r w:rsidR="008F26C6">
        <w:rPr>
          <w:rFonts w:ascii="Times New Roman" w:hAnsi="Times New Roman" w:cs="Times New Roman"/>
          <w:lang w:val="uk-UA"/>
        </w:rPr>
        <w:t xml:space="preserve"> у</w:t>
      </w:r>
      <w:r w:rsidRPr="009D6565">
        <w:rPr>
          <w:rFonts w:ascii="Times New Roman" w:hAnsi="Times New Roman" w:cs="Times New Roman"/>
          <w:lang w:val="uk-UA"/>
        </w:rPr>
        <w:t xml:space="preserve"> своїй короткій промові, виголошеній на </w:t>
      </w:r>
      <w:proofErr w:type="spellStart"/>
      <w:r w:rsidRPr="009D6565">
        <w:rPr>
          <w:rFonts w:ascii="Times New Roman" w:hAnsi="Times New Roman" w:cs="Times New Roman"/>
          <w:lang w:val="uk-UA"/>
        </w:rPr>
        <w:t>Старомістській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ратуші в день приїзду з еміграції до Праги, зазначав, що влада демократії є владою з народу і для народу. </w:t>
      </w:r>
    </w:p>
    <w:p w:rsidR="00E55724" w:rsidRPr="009D6565" w:rsidRDefault="00166406">
      <w:pPr>
        <w:pStyle w:val="ac"/>
        <w:spacing w:before="28" w:after="28" w:line="100" w:lineRule="atLeast"/>
        <w:ind w:firstLine="567"/>
        <w:jc w:val="both"/>
        <w:rPr>
          <w:lang w:val="uk-UA"/>
        </w:rPr>
      </w:pPr>
      <w:r w:rsidRPr="009D6565">
        <w:rPr>
          <w:rFonts w:ascii="Times New Roman" w:hAnsi="Times New Roman"/>
          <w:lang w:val="uk-UA"/>
        </w:rPr>
        <w:t>Перший президент Чехословаччини вбачав в демократизмі феномен, який пронизує всі сфери людського життя та діяльності і на відміну від вже відомих політично-суспільних систем тримається на повазі особи до інших громадян і до себе самого. На цьому наголошують, зокрема</w:t>
      </w:r>
      <w:bookmarkStart w:id="0" w:name="__DdeLink__4548_1518987774"/>
      <w:r w:rsidRPr="009D6565">
        <w:rPr>
          <w:rFonts w:ascii="Times New Roman" w:hAnsi="Times New Roman"/>
          <w:lang w:val="uk-UA"/>
        </w:rPr>
        <w:t>,</w:t>
      </w:r>
      <w:bookmarkEnd w:id="0"/>
      <w:r w:rsidRPr="009D6565">
        <w:rPr>
          <w:rFonts w:ascii="Times New Roman" w:hAnsi="Times New Roman"/>
          <w:lang w:val="uk-UA"/>
        </w:rPr>
        <w:t xml:space="preserve"> у своїх дослідженнях О. Малевич, Р. </w:t>
      </w:r>
      <w:proofErr w:type="spellStart"/>
      <w:r w:rsidRPr="009D6565">
        <w:rPr>
          <w:rFonts w:ascii="Times New Roman" w:hAnsi="Times New Roman"/>
          <w:lang w:val="uk-UA"/>
        </w:rPr>
        <w:t>Постоловський</w:t>
      </w:r>
      <w:proofErr w:type="spellEnd"/>
      <w:r w:rsidRPr="009D6565">
        <w:rPr>
          <w:rFonts w:ascii="Times New Roman" w:hAnsi="Times New Roman"/>
          <w:lang w:val="uk-UA"/>
        </w:rPr>
        <w:t>, зазначаючи, що у розумінні Т.Г. </w:t>
      </w:r>
      <w:proofErr w:type="spellStart"/>
      <w:r w:rsidRPr="009D6565">
        <w:rPr>
          <w:rFonts w:ascii="Times New Roman" w:hAnsi="Times New Roman"/>
          <w:lang w:val="uk-UA"/>
        </w:rPr>
        <w:t>Масарика</w:t>
      </w:r>
      <w:proofErr w:type="spellEnd"/>
      <w:r w:rsidRPr="009D6565">
        <w:rPr>
          <w:rFonts w:ascii="Times New Roman" w:hAnsi="Times New Roman"/>
          <w:lang w:val="uk-UA"/>
        </w:rPr>
        <w:t xml:space="preserve"> демократична організація суспільства має бути по суті феде-рацією різноманітних громадських організацій та окремих індивідів [2; 3]. </w:t>
      </w:r>
    </w:p>
    <w:p w:rsidR="00E55724" w:rsidRPr="009D6565" w:rsidRDefault="00166406">
      <w:pPr>
        <w:pStyle w:val="ac"/>
        <w:spacing w:before="28" w:after="28" w:line="100" w:lineRule="atLeast"/>
        <w:ind w:firstLine="567"/>
        <w:jc w:val="both"/>
      </w:pPr>
      <w:r w:rsidRPr="009D6565">
        <w:rPr>
          <w:rFonts w:ascii="Times New Roman" w:hAnsi="Times New Roman"/>
          <w:lang w:val="uk-UA"/>
        </w:rPr>
        <w:t>Чехословацька республіка з перших років свого існування характеризувалася високою активністю громадян у творенні її суспільно-політичного життя. Вона відіграла значну роль як у процесі виникнення та становлення самостійної Чехословаччини, так і у зміцненні підвалин її державності.</w:t>
      </w:r>
    </w:p>
    <w:p w:rsidR="00E55724" w:rsidRPr="009D6565" w:rsidRDefault="00166406">
      <w:pPr>
        <w:pStyle w:val="a3"/>
        <w:spacing w:after="0" w:line="100" w:lineRule="atLeast"/>
        <w:ind w:firstLine="425"/>
        <w:jc w:val="both"/>
        <w:rPr>
          <w:lang w:val="uk-UA"/>
        </w:rPr>
      </w:pPr>
      <w:r w:rsidRPr="009D6565">
        <w:rPr>
          <w:rFonts w:ascii="Times New Roman" w:hAnsi="Times New Roman" w:cs="Times New Roman"/>
          <w:lang w:val="uk-UA"/>
        </w:rPr>
        <w:t xml:space="preserve">Громадська активність населення країни реалізувалася, зокрема в діяльності різноманітних об’єднань – спілок, товариств, організацій, – що становили невід’ємну й органічну складову всього суспільно-політичного організму країни. Цей своєрідний феномен був пов’язаний з традиціями й досвідом у політичній царині, успадкованими від часів Австро-Угорщини і більше не мав прецедентів у подальшій історії як чеської, так і словацької державностей. </w:t>
      </w:r>
    </w:p>
    <w:p w:rsidR="00E55724" w:rsidRPr="009D6565" w:rsidRDefault="00166406">
      <w:pPr>
        <w:pStyle w:val="a3"/>
        <w:spacing w:after="0" w:line="100" w:lineRule="atLeast"/>
        <w:ind w:firstLine="425"/>
        <w:jc w:val="both"/>
        <w:rPr>
          <w:lang w:val="uk-UA"/>
        </w:rPr>
      </w:pPr>
      <w:r w:rsidRPr="009D6565">
        <w:rPr>
          <w:rFonts w:ascii="Times New Roman" w:hAnsi="Times New Roman" w:cs="Times New Roman"/>
          <w:lang w:val="uk-UA"/>
        </w:rPr>
        <w:t xml:space="preserve">Утворення та активна діяльність різноманітних громадських об’єднань, що виявилися одним із важливих інструментів формування політичної свідомості населення, а відтак, впливу на суспільно-політичне життя Чехословаччини, сприяли розбудові громадянського суспільства, зокрема зростанню політичної культури чехословацького соціуму. </w:t>
      </w:r>
    </w:p>
    <w:p w:rsidR="00E55724" w:rsidRPr="009D6565" w:rsidRDefault="00166406">
      <w:pPr>
        <w:pStyle w:val="a3"/>
        <w:spacing w:after="0" w:line="100" w:lineRule="atLeast"/>
        <w:ind w:firstLine="425"/>
        <w:jc w:val="both"/>
        <w:rPr>
          <w:lang w:val="uk-UA"/>
        </w:rPr>
      </w:pPr>
      <w:r w:rsidRPr="009D6565">
        <w:rPr>
          <w:rFonts w:ascii="Times New Roman" w:hAnsi="Times New Roman" w:cs="Times New Roman"/>
          <w:lang w:val="uk-UA"/>
        </w:rPr>
        <w:t>Період існування першої Чехословацької республіки – час, на який припадає пік громадської активності та динамічного творення громадських об’єднань, що становили невід’ємну й органічну складову суспільно-політичного організму країни.</w:t>
      </w:r>
    </w:p>
    <w:p w:rsidR="00E55724" w:rsidRPr="009D6565" w:rsidRDefault="00166406">
      <w:pPr>
        <w:pStyle w:val="a3"/>
        <w:spacing w:after="0" w:line="100" w:lineRule="atLeast"/>
        <w:ind w:firstLine="426"/>
        <w:jc w:val="both"/>
      </w:pPr>
      <w:r w:rsidRPr="009D6565">
        <w:rPr>
          <w:rFonts w:ascii="Times New Roman" w:hAnsi="Times New Roman" w:cs="Times New Roman"/>
          <w:lang w:val="uk-UA"/>
        </w:rPr>
        <w:t xml:space="preserve">Визначальною особливістю чехословацького суспільства був високий кількісний показник </w:t>
      </w:r>
      <w:proofErr w:type="spellStart"/>
      <w:r w:rsidRPr="009D6565">
        <w:rPr>
          <w:rFonts w:ascii="Times New Roman" w:hAnsi="Times New Roman" w:cs="Times New Roman"/>
          <w:lang w:val="uk-UA"/>
        </w:rPr>
        <w:t>різноорієнтованих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як у культурно-національному, так і в політико-державному руслі громадських організацій, що в свою чергу вказує на плюралістичний характер чехословацької демократії. Значна кількість новостворених організацій, що відігравали важливу роль у суспільно-політичному житті першої республіки, перебувала під впливом окремих політичних партій або належала до їх сфер впливу. У цілому для Чехословаччини періоду першої республіки характерним було перманентне виникнення, зближення, об’єднання, але водночас і деструкція громадських утворень. 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r w:rsidRPr="009D6565">
        <w:rPr>
          <w:rFonts w:ascii="Times New Roman" w:hAnsi="Times New Roman" w:cs="Times New Roman"/>
          <w:lang w:val="uk-UA"/>
        </w:rPr>
        <w:lastRenderedPageBreak/>
        <w:t xml:space="preserve">Формування громадських об’єднань Чехословаччини було зумовлене як специфікою минулого політичного життя на чеських землях у складі Австро-Угорщини, так і комплексом ліберальних законодавчих актів, ухвалених упродовж 1920-х рр. 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  <w:rPr>
          <w:lang w:val="uk-UA"/>
        </w:rPr>
      </w:pPr>
      <w:r w:rsidRPr="009D6565">
        <w:rPr>
          <w:rFonts w:ascii="Times New Roman" w:hAnsi="Times New Roman" w:cs="Times New Roman"/>
          <w:lang w:val="uk-UA"/>
        </w:rPr>
        <w:t>Перша ЧСР базувалася на демократичних засадах, що дозволило активно долучитися до суспільно-політичного життя й жінкам, основний вектор діяльності об’єднань яких був спрямований на утвердження їхньої реальної економічної та політичної рівноправності. Чехословацька держава досліджуваного нами періоду</w:t>
      </w:r>
      <w:r w:rsidRPr="009D6565">
        <w:rPr>
          <w:rFonts w:ascii="Times New Roman" w:hAnsi="Times New Roman" w:cs="Times New Roman"/>
        </w:rPr>
        <w:t xml:space="preserve"> </w:t>
      </w:r>
      <w:r w:rsidRPr="009D6565">
        <w:rPr>
          <w:rFonts w:ascii="Times New Roman" w:hAnsi="Times New Roman" w:cs="Times New Roman"/>
          <w:lang w:val="uk-UA"/>
        </w:rPr>
        <w:t>відзначилася феноменом вияву ліберальних демократичних прагнень жінок. Власне доба першої ЧСР характеризувалась масштабною, різноаспектною та результативною діяльністю жіночих організацій, які становили реальну силу в тогочасному суспільно-політичному житті країни. Це відбувалося всупереч тому, що заповзятливість  жінок все ж таки не знаходила однозначної підтримки в чехословацькому суспільстві. Значення діяльності цих організацій полягає не лише у їх визначальній ролі в отриманні жінками виборчого права, а й у сприянні поступовій зміні соціальних стандартів мислення і ставлення щодо жінок.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r w:rsidRPr="009D6565">
        <w:rPr>
          <w:rFonts w:ascii="Times New Roman" w:hAnsi="Times New Roman" w:cs="Times New Roman"/>
          <w:lang w:val="uk-UA"/>
        </w:rPr>
        <w:t>Організаційна діяльність</w:t>
      </w:r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українських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жінок</w:t>
      </w:r>
      <w:proofErr w:type="spellEnd"/>
      <w:r w:rsidRPr="009D6565">
        <w:rPr>
          <w:rFonts w:ascii="Times New Roman" w:hAnsi="Times New Roman" w:cs="Times New Roman"/>
        </w:rPr>
        <w:t xml:space="preserve"> в </w:t>
      </w:r>
      <w:proofErr w:type="spellStart"/>
      <w:r w:rsidRPr="009D6565">
        <w:rPr>
          <w:rFonts w:ascii="Times New Roman" w:hAnsi="Times New Roman" w:cs="Times New Roman"/>
        </w:rPr>
        <w:t>еміграції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започаткована</w:t>
      </w:r>
      <w:proofErr w:type="spellEnd"/>
      <w:r w:rsidRPr="009D6565">
        <w:rPr>
          <w:rFonts w:ascii="Times New Roman" w:hAnsi="Times New Roman" w:cs="Times New Roman"/>
        </w:rPr>
        <w:t xml:space="preserve"> в таборах</w:t>
      </w:r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інтернованих</w:t>
      </w:r>
      <w:proofErr w:type="spellEnd"/>
      <w:r w:rsidRPr="009D6565">
        <w:rPr>
          <w:rFonts w:ascii="Times New Roman" w:hAnsi="Times New Roman" w:cs="Times New Roman"/>
        </w:rPr>
        <w:t xml:space="preserve"> та </w:t>
      </w:r>
      <w:proofErr w:type="spellStart"/>
      <w:r w:rsidRPr="009D6565">
        <w:rPr>
          <w:rFonts w:ascii="Times New Roman" w:hAnsi="Times New Roman" w:cs="Times New Roman"/>
        </w:rPr>
        <w:t>біженців</w:t>
      </w:r>
      <w:proofErr w:type="spellEnd"/>
      <w:r w:rsidRPr="009D6565">
        <w:rPr>
          <w:rFonts w:ascii="Times New Roman" w:hAnsi="Times New Roman" w:cs="Times New Roman"/>
        </w:rPr>
        <w:t xml:space="preserve">. </w:t>
      </w:r>
      <w:proofErr w:type="spellStart"/>
      <w:r w:rsidRPr="009D6565">
        <w:rPr>
          <w:rFonts w:ascii="Times New Roman" w:hAnsi="Times New Roman" w:cs="Times New Roman"/>
        </w:rPr>
        <w:t>Перші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спроби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організації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опіки</w:t>
      </w:r>
      <w:proofErr w:type="spellEnd"/>
      <w:r w:rsidRPr="009D6565">
        <w:rPr>
          <w:rFonts w:ascii="Times New Roman" w:hAnsi="Times New Roman" w:cs="Times New Roman"/>
        </w:rPr>
        <w:t xml:space="preserve"> над </w:t>
      </w:r>
      <w:proofErr w:type="spellStart"/>
      <w:r w:rsidRPr="009D6565">
        <w:rPr>
          <w:rFonts w:ascii="Times New Roman" w:hAnsi="Times New Roman" w:cs="Times New Roman"/>
        </w:rPr>
        <w:t>дітьми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українських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емігрантів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здійснив</w:t>
      </w:r>
      <w:proofErr w:type="spellEnd"/>
      <w:r w:rsidRPr="009D6565">
        <w:rPr>
          <w:rFonts w:ascii="Times New Roman" w:hAnsi="Times New Roman" w:cs="Times New Roman"/>
        </w:rPr>
        <w:t xml:space="preserve"> «Союз </w:t>
      </w:r>
      <w:proofErr w:type="spellStart"/>
      <w:r w:rsidRPr="009D6565">
        <w:rPr>
          <w:rFonts w:ascii="Times New Roman" w:hAnsi="Times New Roman" w:cs="Times New Roman"/>
        </w:rPr>
        <w:t>українок</w:t>
      </w:r>
      <w:proofErr w:type="spellEnd"/>
      <w:r w:rsidRPr="009D6565">
        <w:rPr>
          <w:rFonts w:ascii="Times New Roman" w:hAnsi="Times New Roman" w:cs="Times New Roman"/>
        </w:rPr>
        <w:t xml:space="preserve">», </w:t>
      </w:r>
      <w:proofErr w:type="spellStart"/>
      <w:r w:rsidRPr="009D6565">
        <w:rPr>
          <w:rFonts w:ascii="Times New Roman" w:hAnsi="Times New Roman" w:cs="Times New Roman"/>
        </w:rPr>
        <w:t>який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своєю</w:t>
      </w:r>
      <w:proofErr w:type="spellEnd"/>
      <w:r w:rsidRPr="009D6565">
        <w:rPr>
          <w:rFonts w:ascii="Times New Roman" w:hAnsi="Times New Roman" w:cs="Times New Roman"/>
        </w:rPr>
        <w:t xml:space="preserve"> головною метою </w:t>
      </w:r>
      <w:proofErr w:type="spellStart"/>
      <w:r w:rsidRPr="009D6565">
        <w:rPr>
          <w:rFonts w:ascii="Times New Roman" w:hAnsi="Times New Roman" w:cs="Times New Roman"/>
        </w:rPr>
        <w:t>вважав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опіку</w:t>
      </w:r>
      <w:proofErr w:type="spellEnd"/>
      <w:r w:rsidRPr="009D6565">
        <w:rPr>
          <w:rFonts w:ascii="Times New Roman" w:hAnsi="Times New Roman" w:cs="Times New Roman"/>
        </w:rPr>
        <w:t xml:space="preserve"> та</w:t>
      </w:r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 w:rsidRPr="009D6565">
        <w:rPr>
          <w:rFonts w:ascii="Times New Roman" w:hAnsi="Times New Roman" w:cs="Times New Roman"/>
        </w:rPr>
        <w:t>п</w:t>
      </w:r>
      <w:proofErr w:type="gramEnd"/>
      <w:r w:rsidRPr="009D6565">
        <w:rPr>
          <w:rFonts w:ascii="Times New Roman" w:hAnsi="Times New Roman" w:cs="Times New Roman"/>
        </w:rPr>
        <w:t>іклування</w:t>
      </w:r>
      <w:proofErr w:type="spellEnd"/>
      <w:r w:rsidRPr="009D6565">
        <w:rPr>
          <w:rFonts w:ascii="Times New Roman" w:hAnsi="Times New Roman" w:cs="Times New Roman"/>
        </w:rPr>
        <w:t xml:space="preserve"> над </w:t>
      </w:r>
      <w:proofErr w:type="spellStart"/>
      <w:r w:rsidRPr="009D6565">
        <w:rPr>
          <w:rFonts w:ascii="Times New Roman" w:hAnsi="Times New Roman" w:cs="Times New Roman"/>
        </w:rPr>
        <w:t>українськими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дітьми</w:t>
      </w:r>
      <w:proofErr w:type="spellEnd"/>
      <w:r w:rsidRPr="009D6565">
        <w:rPr>
          <w:rFonts w:ascii="Times New Roman" w:hAnsi="Times New Roman" w:cs="Times New Roman"/>
        </w:rPr>
        <w:t xml:space="preserve"> у таборах </w:t>
      </w:r>
      <w:proofErr w:type="spellStart"/>
      <w:r w:rsidRPr="009D6565">
        <w:rPr>
          <w:rFonts w:ascii="Times New Roman" w:hAnsi="Times New Roman" w:cs="Times New Roman"/>
        </w:rPr>
        <w:t>інтернування</w:t>
      </w:r>
      <w:proofErr w:type="spellEnd"/>
      <w:r w:rsidRPr="009D6565">
        <w:rPr>
          <w:rFonts w:ascii="Times New Roman" w:hAnsi="Times New Roman" w:cs="Times New Roman"/>
        </w:rPr>
        <w:t xml:space="preserve"> у </w:t>
      </w:r>
      <w:proofErr w:type="spellStart"/>
      <w:r w:rsidRPr="009D6565">
        <w:rPr>
          <w:rFonts w:ascii="Times New Roman" w:hAnsi="Times New Roman" w:cs="Times New Roman"/>
        </w:rPr>
        <w:t>Польщі</w:t>
      </w:r>
      <w:proofErr w:type="spellEnd"/>
      <w:r w:rsidRPr="009D6565">
        <w:rPr>
          <w:rFonts w:ascii="Times New Roman" w:hAnsi="Times New Roman" w:cs="Times New Roman"/>
        </w:rPr>
        <w:t xml:space="preserve">. Для </w:t>
      </w:r>
      <w:proofErr w:type="spellStart"/>
      <w:r w:rsidRPr="009D6565">
        <w:rPr>
          <w:rFonts w:ascii="Times New Roman" w:hAnsi="Times New Roman" w:cs="Times New Roman"/>
        </w:rPr>
        <w:t>цього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він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співпрацював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із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американською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благодійною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організацією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Young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Men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Christian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Association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r w:rsidRPr="009D6565">
        <w:rPr>
          <w:rFonts w:ascii="Times New Roman" w:hAnsi="Times New Roman" w:cs="Times New Roman"/>
        </w:rPr>
        <w:t xml:space="preserve">(YMCA) та </w:t>
      </w:r>
      <w:proofErr w:type="spellStart"/>
      <w:r w:rsidRPr="009D6565">
        <w:rPr>
          <w:rFonts w:ascii="Times New Roman" w:hAnsi="Times New Roman" w:cs="Times New Roman"/>
        </w:rPr>
        <w:t>Британським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Комітетом</w:t>
      </w:r>
      <w:proofErr w:type="spellEnd"/>
      <w:r w:rsidRPr="009D6565">
        <w:rPr>
          <w:rFonts w:ascii="Times New Roman" w:hAnsi="Times New Roman" w:cs="Times New Roman"/>
        </w:rPr>
        <w:t xml:space="preserve">, </w:t>
      </w:r>
      <w:proofErr w:type="spellStart"/>
      <w:r w:rsidRPr="009D6565">
        <w:rPr>
          <w:rFonts w:ascii="Times New Roman" w:hAnsi="Times New Roman" w:cs="Times New Roman"/>
        </w:rPr>
        <w:t>отримуючи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від</w:t>
      </w:r>
      <w:proofErr w:type="spellEnd"/>
      <w:r w:rsidRPr="009D6565">
        <w:rPr>
          <w:rFonts w:ascii="Times New Roman" w:hAnsi="Times New Roman" w:cs="Times New Roman"/>
        </w:rPr>
        <w:t xml:space="preserve"> них </w:t>
      </w:r>
      <w:proofErr w:type="spellStart"/>
      <w:r w:rsidRPr="009D6565">
        <w:rPr>
          <w:rFonts w:ascii="Times New Roman" w:hAnsi="Times New Roman" w:cs="Times New Roman"/>
        </w:rPr>
        <w:t>матеріальну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допомогу</w:t>
      </w:r>
      <w:proofErr w:type="spellEnd"/>
      <w:r w:rsidRPr="009D6565">
        <w:rPr>
          <w:rFonts w:ascii="Times New Roman" w:hAnsi="Times New Roman" w:cs="Times New Roman"/>
        </w:rPr>
        <w:t xml:space="preserve">. </w:t>
      </w:r>
      <w:proofErr w:type="spellStart"/>
      <w:r w:rsidRPr="009D6565">
        <w:rPr>
          <w:rFonts w:ascii="Times New Roman" w:hAnsi="Times New Roman" w:cs="Times New Roman"/>
        </w:rPr>
        <w:t>Крім</w:t>
      </w:r>
      <w:proofErr w:type="spellEnd"/>
      <w:r w:rsidRPr="009D6565">
        <w:rPr>
          <w:rFonts w:ascii="Times New Roman" w:hAnsi="Times New Roman" w:cs="Times New Roman"/>
        </w:rPr>
        <w:t xml:space="preserve"> того</w:t>
      </w:r>
      <w:r w:rsidRPr="009D6565">
        <w:rPr>
          <w:rFonts w:ascii="Times New Roman" w:hAnsi="Times New Roman" w:cs="Times New Roman"/>
          <w:lang w:val="uk-UA"/>
        </w:rPr>
        <w:t xml:space="preserve"> </w:t>
      </w:r>
      <w:r w:rsidRPr="009D6565">
        <w:rPr>
          <w:rFonts w:ascii="Times New Roman" w:hAnsi="Times New Roman" w:cs="Times New Roman"/>
        </w:rPr>
        <w:t xml:space="preserve">«Союз </w:t>
      </w:r>
      <w:proofErr w:type="spellStart"/>
      <w:r w:rsidRPr="009D6565">
        <w:rPr>
          <w:rFonts w:ascii="Times New Roman" w:hAnsi="Times New Roman" w:cs="Times New Roman"/>
        </w:rPr>
        <w:t>українок</w:t>
      </w:r>
      <w:proofErr w:type="spellEnd"/>
      <w:r w:rsidRPr="009D6565">
        <w:rPr>
          <w:rFonts w:ascii="Times New Roman" w:hAnsi="Times New Roman" w:cs="Times New Roman"/>
        </w:rPr>
        <w:t xml:space="preserve">» у </w:t>
      </w:r>
      <w:proofErr w:type="spellStart"/>
      <w:r w:rsidRPr="009D6565">
        <w:rPr>
          <w:rFonts w:ascii="Times New Roman" w:hAnsi="Times New Roman" w:cs="Times New Roman"/>
        </w:rPr>
        <w:t>справі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допомоги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українським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дітям</w:t>
      </w:r>
      <w:proofErr w:type="spellEnd"/>
      <w:r w:rsidRPr="009D6565">
        <w:rPr>
          <w:rFonts w:ascii="Times New Roman" w:hAnsi="Times New Roman" w:cs="Times New Roman"/>
        </w:rPr>
        <w:t xml:space="preserve"> через </w:t>
      </w:r>
      <w:proofErr w:type="spellStart"/>
      <w:r w:rsidRPr="009D6565">
        <w:rPr>
          <w:rFonts w:ascii="Times New Roman" w:hAnsi="Times New Roman" w:cs="Times New Roman"/>
        </w:rPr>
        <w:t>свої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філії</w:t>
      </w:r>
      <w:proofErr w:type="spellEnd"/>
      <w:r w:rsidRPr="009D6565">
        <w:rPr>
          <w:rFonts w:ascii="Times New Roman" w:hAnsi="Times New Roman" w:cs="Times New Roman"/>
        </w:rPr>
        <w:t xml:space="preserve"> у </w:t>
      </w:r>
      <w:proofErr w:type="spellStart"/>
      <w:r w:rsidRPr="009D6565">
        <w:rPr>
          <w:rFonts w:ascii="Times New Roman" w:hAnsi="Times New Roman" w:cs="Times New Roman"/>
        </w:rPr>
        <w:t>Ченстохові</w:t>
      </w:r>
      <w:proofErr w:type="spellEnd"/>
      <w:r w:rsidRPr="009D6565">
        <w:rPr>
          <w:rFonts w:ascii="Times New Roman" w:hAnsi="Times New Roman" w:cs="Times New Roman"/>
        </w:rPr>
        <w:t>,</w:t>
      </w:r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Тарнові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Ланцуті</w:t>
      </w:r>
      <w:proofErr w:type="spellEnd"/>
      <w:r w:rsidRPr="009D6565">
        <w:rPr>
          <w:rFonts w:ascii="Times New Roman" w:hAnsi="Times New Roman" w:cs="Times New Roman"/>
        </w:rPr>
        <w:t xml:space="preserve"> разом </w:t>
      </w:r>
      <w:proofErr w:type="spellStart"/>
      <w:r w:rsidRPr="009D6565">
        <w:rPr>
          <w:rFonts w:ascii="Times New Roman" w:hAnsi="Times New Roman" w:cs="Times New Roman"/>
        </w:rPr>
        <w:t>із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українським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товариством</w:t>
      </w:r>
      <w:proofErr w:type="spellEnd"/>
      <w:r w:rsidRPr="009D6565">
        <w:rPr>
          <w:rFonts w:ascii="Times New Roman" w:hAnsi="Times New Roman" w:cs="Times New Roman"/>
        </w:rPr>
        <w:t xml:space="preserve"> Червоного </w:t>
      </w:r>
      <w:proofErr w:type="spellStart"/>
      <w:r w:rsidRPr="009D6565">
        <w:rPr>
          <w:rFonts w:ascii="Times New Roman" w:hAnsi="Times New Roman" w:cs="Times New Roman"/>
        </w:rPr>
        <w:t>хреста</w:t>
      </w:r>
      <w:proofErr w:type="spellEnd"/>
      <w:r w:rsidRPr="009D6565">
        <w:rPr>
          <w:rFonts w:ascii="Times New Roman" w:hAnsi="Times New Roman" w:cs="Times New Roman"/>
        </w:rPr>
        <w:t xml:space="preserve"> надавав </w:t>
      </w:r>
      <w:proofErr w:type="spellStart"/>
      <w:r w:rsidRPr="009D6565">
        <w:rPr>
          <w:rFonts w:ascii="Times New Roman" w:hAnsi="Times New Roman" w:cs="Times New Roman"/>
        </w:rPr>
        <w:t>допомогу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насамперед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дітям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жінкам</w:t>
      </w:r>
      <w:proofErr w:type="spellEnd"/>
      <w:r w:rsidRPr="009D6565">
        <w:rPr>
          <w:rFonts w:ascii="Times New Roman" w:hAnsi="Times New Roman" w:cs="Times New Roman"/>
        </w:rPr>
        <w:t xml:space="preserve">, </w:t>
      </w:r>
      <w:proofErr w:type="spellStart"/>
      <w:r w:rsidRPr="009D6565">
        <w:rPr>
          <w:rFonts w:ascii="Times New Roman" w:hAnsi="Times New Roman" w:cs="Times New Roman"/>
        </w:rPr>
        <w:t>що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перебували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gramStart"/>
      <w:r w:rsidRPr="009D6565">
        <w:rPr>
          <w:rFonts w:ascii="Times New Roman" w:hAnsi="Times New Roman" w:cs="Times New Roman"/>
        </w:rPr>
        <w:t>у</w:t>
      </w:r>
      <w:proofErr w:type="gramEnd"/>
      <w:r w:rsidRPr="009D6565">
        <w:rPr>
          <w:rFonts w:ascii="Times New Roman" w:hAnsi="Times New Roman" w:cs="Times New Roman"/>
        </w:rPr>
        <w:t xml:space="preserve"> таборах [</w:t>
      </w:r>
      <w:r w:rsidRPr="009D6565">
        <w:rPr>
          <w:rFonts w:ascii="Times New Roman" w:hAnsi="Times New Roman" w:cs="Times New Roman"/>
          <w:lang w:val="uk-UA"/>
        </w:rPr>
        <w:t>1</w:t>
      </w:r>
      <w:r w:rsidRPr="009D6565">
        <w:rPr>
          <w:rFonts w:ascii="Times New Roman" w:hAnsi="Times New Roman" w:cs="Times New Roman"/>
        </w:rPr>
        <w:t xml:space="preserve">, с. 42]. 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r w:rsidRPr="009D6565">
        <w:rPr>
          <w:rFonts w:ascii="Times New Roman" w:hAnsi="Times New Roman" w:cs="Times New Roman"/>
        </w:rPr>
        <w:t xml:space="preserve">У такому ж </w:t>
      </w:r>
      <w:proofErr w:type="spellStart"/>
      <w:r w:rsidRPr="009D6565">
        <w:rPr>
          <w:rFonts w:ascii="Times New Roman" w:hAnsi="Times New Roman" w:cs="Times New Roman"/>
        </w:rPr>
        <w:t>напрямку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працювало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українське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жіноцтво</w:t>
      </w:r>
      <w:proofErr w:type="spellEnd"/>
      <w:r w:rsidRPr="009D6565">
        <w:rPr>
          <w:rFonts w:ascii="Times New Roman" w:hAnsi="Times New Roman" w:cs="Times New Roman"/>
        </w:rPr>
        <w:t xml:space="preserve"> в таборах </w:t>
      </w:r>
      <w:proofErr w:type="spellStart"/>
      <w:r w:rsidRPr="009D6565">
        <w:rPr>
          <w:rFonts w:ascii="Times New Roman" w:hAnsi="Times New Roman" w:cs="Times New Roman"/>
        </w:rPr>
        <w:t>інтернування</w:t>
      </w:r>
      <w:proofErr w:type="spellEnd"/>
      <w:r w:rsidRPr="009D6565">
        <w:rPr>
          <w:rFonts w:ascii="Times New Roman" w:hAnsi="Times New Roman" w:cs="Times New Roman"/>
        </w:rPr>
        <w:t xml:space="preserve"> в </w:t>
      </w:r>
      <w:proofErr w:type="spellStart"/>
      <w:r w:rsidRPr="009D6565">
        <w:rPr>
          <w:rFonts w:ascii="Times New Roman" w:hAnsi="Times New Roman" w:cs="Times New Roman"/>
        </w:rPr>
        <w:t>Чехословаччині</w:t>
      </w:r>
      <w:proofErr w:type="spellEnd"/>
      <w:r w:rsidRPr="009D6565">
        <w:rPr>
          <w:rFonts w:ascii="Times New Roman" w:hAnsi="Times New Roman" w:cs="Times New Roman"/>
        </w:rPr>
        <w:t xml:space="preserve">. У 1919 </w:t>
      </w:r>
      <w:proofErr w:type="spellStart"/>
      <w:r w:rsidRPr="009D6565">
        <w:rPr>
          <w:rFonts w:ascii="Times New Roman" w:hAnsi="Times New Roman" w:cs="Times New Roman"/>
        </w:rPr>
        <w:t>р</w:t>
      </w:r>
      <w:proofErr w:type="spellEnd"/>
      <w:r w:rsidR="00DE50A6">
        <w:rPr>
          <w:rFonts w:ascii="Times New Roman" w:hAnsi="Times New Roman" w:cs="Times New Roman"/>
          <w:lang w:val="uk-UA"/>
        </w:rPr>
        <w:t>.</w:t>
      </w:r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було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засновано</w:t>
      </w:r>
      <w:proofErr w:type="spellEnd"/>
      <w:r w:rsidRPr="009D6565">
        <w:rPr>
          <w:rFonts w:ascii="Times New Roman" w:hAnsi="Times New Roman" w:cs="Times New Roman"/>
        </w:rPr>
        <w:t xml:space="preserve"> «</w:t>
      </w:r>
      <w:proofErr w:type="spellStart"/>
      <w:r w:rsidRPr="009D6565">
        <w:rPr>
          <w:rFonts w:ascii="Times New Roman" w:hAnsi="Times New Roman" w:cs="Times New Roman"/>
        </w:rPr>
        <w:t>Комітет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українських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жінок</w:t>
      </w:r>
      <w:proofErr w:type="spellEnd"/>
      <w:r w:rsidRPr="009D6565">
        <w:rPr>
          <w:rFonts w:ascii="Times New Roman" w:hAnsi="Times New Roman" w:cs="Times New Roman"/>
        </w:rPr>
        <w:t xml:space="preserve">», </w:t>
      </w:r>
      <w:proofErr w:type="spellStart"/>
      <w:r w:rsidRPr="009D6565">
        <w:rPr>
          <w:rFonts w:ascii="Times New Roman" w:hAnsi="Times New Roman" w:cs="Times New Roman"/>
        </w:rPr>
        <w:t>який</w:t>
      </w:r>
      <w:proofErr w:type="spellEnd"/>
      <w:r w:rsidRPr="009D6565">
        <w:rPr>
          <w:rFonts w:ascii="Times New Roman" w:hAnsi="Times New Roman" w:cs="Times New Roman"/>
        </w:rPr>
        <w:t xml:space="preserve"> при </w:t>
      </w:r>
      <w:proofErr w:type="spellStart"/>
      <w:r w:rsidRPr="009D6565">
        <w:rPr>
          <w:rFonts w:ascii="Times New Roman" w:hAnsi="Times New Roman" w:cs="Times New Roman"/>
        </w:rPr>
        <w:t>допомозі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благодійної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місії</w:t>
      </w:r>
      <w:proofErr w:type="spellEnd"/>
      <w:r w:rsidRPr="009D6565">
        <w:rPr>
          <w:rFonts w:ascii="Times New Roman" w:hAnsi="Times New Roman" w:cs="Times New Roman"/>
        </w:rPr>
        <w:t xml:space="preserve"> Гувера</w:t>
      </w:r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організував</w:t>
      </w:r>
      <w:proofErr w:type="spellEnd"/>
      <w:r w:rsidRPr="009D6565">
        <w:rPr>
          <w:rFonts w:ascii="Times New Roman" w:hAnsi="Times New Roman" w:cs="Times New Roman"/>
        </w:rPr>
        <w:t xml:space="preserve"> дитячий </w:t>
      </w:r>
      <w:proofErr w:type="spellStart"/>
      <w:r w:rsidRPr="009D6565">
        <w:rPr>
          <w:rFonts w:ascii="Times New Roman" w:hAnsi="Times New Roman" w:cs="Times New Roman"/>
        </w:rPr>
        <w:t>притулок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6565">
        <w:rPr>
          <w:rFonts w:ascii="Times New Roman" w:hAnsi="Times New Roman" w:cs="Times New Roman"/>
        </w:rPr>
        <w:t>п</w:t>
      </w:r>
      <w:proofErr w:type="gramEnd"/>
      <w:r w:rsidRPr="009D6565">
        <w:rPr>
          <w:rFonts w:ascii="Times New Roman" w:hAnsi="Times New Roman" w:cs="Times New Roman"/>
        </w:rPr>
        <w:t>ід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назвою</w:t>
      </w:r>
      <w:proofErr w:type="spellEnd"/>
      <w:r w:rsidRPr="009D6565">
        <w:rPr>
          <w:rFonts w:ascii="Times New Roman" w:hAnsi="Times New Roman" w:cs="Times New Roman"/>
        </w:rPr>
        <w:t xml:space="preserve"> «Дитячий </w:t>
      </w:r>
      <w:proofErr w:type="spellStart"/>
      <w:r w:rsidRPr="009D6565">
        <w:rPr>
          <w:rFonts w:ascii="Times New Roman" w:hAnsi="Times New Roman" w:cs="Times New Roman"/>
        </w:rPr>
        <w:t>захист</w:t>
      </w:r>
      <w:proofErr w:type="spellEnd"/>
      <w:r w:rsidRPr="009D6565">
        <w:rPr>
          <w:rFonts w:ascii="Times New Roman" w:hAnsi="Times New Roman" w:cs="Times New Roman"/>
        </w:rPr>
        <w:t xml:space="preserve">», де </w:t>
      </w:r>
      <w:proofErr w:type="spellStart"/>
      <w:r w:rsidRPr="009D6565">
        <w:rPr>
          <w:rFonts w:ascii="Times New Roman" w:hAnsi="Times New Roman" w:cs="Times New Roman"/>
        </w:rPr>
        <w:t>перебувало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п’ятдесять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дітей</w:t>
      </w:r>
      <w:proofErr w:type="spellEnd"/>
      <w:r w:rsidRPr="009D6565">
        <w:rPr>
          <w:rFonts w:ascii="Times New Roman" w:hAnsi="Times New Roman" w:cs="Times New Roman"/>
        </w:rPr>
        <w:t xml:space="preserve">. </w:t>
      </w:r>
      <w:proofErr w:type="spellStart"/>
      <w:r w:rsidRPr="009D6565">
        <w:rPr>
          <w:rFonts w:ascii="Times New Roman" w:hAnsi="Times New Roman" w:cs="Times New Roman"/>
        </w:rPr>
        <w:t>Згодом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Комітет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було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перейменовано</w:t>
      </w:r>
      <w:proofErr w:type="spellEnd"/>
      <w:r w:rsidRPr="009D6565">
        <w:rPr>
          <w:rFonts w:ascii="Times New Roman" w:hAnsi="Times New Roman" w:cs="Times New Roman"/>
        </w:rPr>
        <w:t xml:space="preserve"> в «Союз </w:t>
      </w:r>
      <w:proofErr w:type="spellStart"/>
      <w:r w:rsidRPr="009D6565">
        <w:rPr>
          <w:rFonts w:ascii="Times New Roman" w:hAnsi="Times New Roman" w:cs="Times New Roman"/>
        </w:rPr>
        <w:t>українок</w:t>
      </w:r>
      <w:proofErr w:type="spellEnd"/>
      <w:r w:rsidRPr="009D6565">
        <w:rPr>
          <w:rFonts w:ascii="Times New Roman" w:hAnsi="Times New Roman" w:cs="Times New Roman"/>
        </w:rPr>
        <w:t>»</w:t>
      </w:r>
      <w:r w:rsidRPr="009D6565">
        <w:rPr>
          <w:rFonts w:ascii="Times New Roman" w:hAnsi="Times New Roman" w:cs="Times New Roman"/>
          <w:lang w:val="uk-UA"/>
        </w:rPr>
        <w:t>.</w:t>
      </w:r>
      <w:r w:rsidRPr="009D6565">
        <w:rPr>
          <w:rFonts w:ascii="Times New Roman" w:hAnsi="Times New Roman" w:cs="Times New Roman"/>
        </w:rPr>
        <w:t xml:space="preserve"> 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  <w:rPr>
          <w:lang w:val="uk-UA"/>
        </w:rPr>
      </w:pPr>
      <w:proofErr w:type="spellStart"/>
      <w:r w:rsidRPr="009D6565">
        <w:rPr>
          <w:rFonts w:ascii="Times New Roman" w:hAnsi="Times New Roman" w:cs="Times New Roman"/>
        </w:rPr>
        <w:t>Ще</w:t>
      </w:r>
      <w:proofErr w:type="spellEnd"/>
      <w:r w:rsidRPr="009D6565">
        <w:rPr>
          <w:rFonts w:ascii="Times New Roman" w:hAnsi="Times New Roman" w:cs="Times New Roman"/>
        </w:rPr>
        <w:t xml:space="preserve"> в </w:t>
      </w:r>
      <w:proofErr w:type="spellStart"/>
      <w:r w:rsidRPr="009D6565">
        <w:rPr>
          <w:rFonts w:ascii="Times New Roman" w:hAnsi="Times New Roman" w:cs="Times New Roman"/>
        </w:rPr>
        <w:t>Кам’янц</w:t>
      </w:r>
      <w:proofErr w:type="gramStart"/>
      <w:r w:rsidRPr="009D6565">
        <w:rPr>
          <w:rFonts w:ascii="Times New Roman" w:hAnsi="Times New Roman" w:cs="Times New Roman"/>
        </w:rPr>
        <w:t>і-</w:t>
      </w:r>
      <w:proofErr w:type="gramEnd"/>
      <w:r w:rsidRPr="009D6565">
        <w:rPr>
          <w:rFonts w:ascii="Times New Roman" w:hAnsi="Times New Roman" w:cs="Times New Roman"/>
        </w:rPr>
        <w:t>Подільському</w:t>
      </w:r>
      <w:proofErr w:type="spellEnd"/>
      <w:r w:rsidRPr="009D6565">
        <w:rPr>
          <w:rFonts w:ascii="Times New Roman" w:hAnsi="Times New Roman" w:cs="Times New Roman"/>
        </w:rPr>
        <w:t xml:space="preserve"> 1919 р. на </w:t>
      </w:r>
      <w:proofErr w:type="spellStart"/>
      <w:r w:rsidRPr="009D6565">
        <w:rPr>
          <w:rFonts w:ascii="Times New Roman" w:hAnsi="Times New Roman" w:cs="Times New Roman"/>
        </w:rPr>
        <w:t>жіночому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з’їзді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була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заснована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Національна</w:t>
      </w:r>
      <w:proofErr w:type="spellEnd"/>
      <w:r w:rsidRPr="009D6565">
        <w:rPr>
          <w:rFonts w:ascii="Times New Roman" w:hAnsi="Times New Roman" w:cs="Times New Roman"/>
        </w:rPr>
        <w:t xml:space="preserve"> Рада </w:t>
      </w:r>
      <w:proofErr w:type="spellStart"/>
      <w:r w:rsidRPr="009D6565">
        <w:rPr>
          <w:rFonts w:ascii="Times New Roman" w:hAnsi="Times New Roman" w:cs="Times New Roman"/>
        </w:rPr>
        <w:t>українських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жінок</w:t>
      </w:r>
      <w:proofErr w:type="spellEnd"/>
      <w:r w:rsidRPr="009D6565">
        <w:rPr>
          <w:rFonts w:ascii="Times New Roman" w:hAnsi="Times New Roman" w:cs="Times New Roman"/>
        </w:rPr>
        <w:t>.</w:t>
      </w:r>
      <w:r w:rsidRPr="009D6565">
        <w:rPr>
          <w:rFonts w:ascii="Times New Roman" w:hAnsi="Times New Roman" w:cs="Times New Roman"/>
          <w:lang w:val="uk-UA"/>
        </w:rPr>
        <w:t xml:space="preserve"> А згодом в еміграції українське жіноцтво організувало філії Національної Ради у кількох європейських осередках, а саме – в Берні, Берліні, Відні, Парижі, Римі й Празі, які дбали про об’єднання українських жінок для національної праці як у міжнародних жіночих організаціях, так і серед української громадськості. Крім того, одним з напрямів їх діяльності була опіка над українськими дітьми, полоненими, інтернованими вояками українських армій і взагалі емігрантами спільно з Червоним Хрестом.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r w:rsidRPr="009D6565">
        <w:rPr>
          <w:rFonts w:ascii="Times New Roman" w:eastAsia="TimesNewRoman" w:hAnsi="Times New Roman" w:cs="Times New Roman"/>
          <w:lang w:val="uk-UA"/>
        </w:rPr>
        <w:t>Перший склад її був такий: голова – М. Грушевсь</w:t>
      </w:r>
      <w:r w:rsidR="008F26C6">
        <w:rPr>
          <w:rFonts w:ascii="Times New Roman" w:eastAsia="TimesNewRoman" w:hAnsi="Times New Roman" w:cs="Times New Roman"/>
          <w:lang w:val="uk-UA"/>
        </w:rPr>
        <w:t>ка, члени Ради: К. </w:t>
      </w:r>
      <w:proofErr w:type="spellStart"/>
      <w:r w:rsidR="008F26C6">
        <w:rPr>
          <w:rFonts w:ascii="Times New Roman" w:eastAsia="TimesNewRoman" w:hAnsi="Times New Roman" w:cs="Times New Roman"/>
          <w:lang w:val="uk-UA"/>
        </w:rPr>
        <w:t>Малицька</w:t>
      </w:r>
      <w:proofErr w:type="spellEnd"/>
      <w:r w:rsidR="008F26C6">
        <w:rPr>
          <w:rFonts w:ascii="Times New Roman" w:eastAsia="TimesNewRoman" w:hAnsi="Times New Roman" w:cs="Times New Roman"/>
          <w:lang w:val="uk-UA"/>
        </w:rPr>
        <w:t>, М. </w:t>
      </w:r>
      <w:proofErr w:type="spellStart"/>
      <w:r w:rsidRPr="009D6565">
        <w:rPr>
          <w:rFonts w:ascii="Times New Roman" w:eastAsia="TimesNewRoman" w:hAnsi="Times New Roman" w:cs="Times New Roman"/>
          <w:lang w:val="uk-UA"/>
        </w:rPr>
        <w:t>Рудницька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, З. Мірна, Л. </w:t>
      </w:r>
      <w:proofErr w:type="spellStart"/>
      <w:r w:rsidRPr="009D6565">
        <w:rPr>
          <w:rFonts w:ascii="Times New Roman" w:eastAsia="TimesNewRoman" w:hAnsi="Times New Roman" w:cs="Times New Roman"/>
          <w:lang w:val="uk-UA"/>
        </w:rPr>
        <w:t>Черняхівська-Старицька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, Г. Залізняк, Н. </w:t>
      </w:r>
      <w:proofErr w:type="spellStart"/>
      <w:r w:rsidRPr="009D6565">
        <w:rPr>
          <w:rFonts w:ascii="Times New Roman" w:eastAsia="TimesNewRoman" w:hAnsi="Times New Roman" w:cs="Times New Roman"/>
          <w:lang w:val="uk-UA"/>
        </w:rPr>
        <w:t>Суровцева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. Організація поділялася на п’ять секторів: економічний, медичний, </w:t>
      </w:r>
      <w:proofErr w:type="spellStart"/>
      <w:r w:rsidRPr="009D6565">
        <w:rPr>
          <w:rFonts w:ascii="Times New Roman" w:eastAsia="TimesNewRoman" w:hAnsi="Times New Roman" w:cs="Times New Roman"/>
          <w:lang w:val="uk-UA"/>
        </w:rPr>
        <w:t>допомоговий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війську, культурний та мистецький. 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r w:rsidRPr="009D6565">
        <w:rPr>
          <w:rFonts w:ascii="Times New Roman" w:eastAsia="TimesNewRoman" w:hAnsi="Times New Roman" w:cs="Times New Roman"/>
          <w:lang w:val="uk-UA"/>
        </w:rPr>
        <w:t xml:space="preserve">Пізніше </w:t>
      </w:r>
      <w:r w:rsidRPr="009D6565">
        <w:rPr>
          <w:rFonts w:ascii="Times New Roman" w:eastAsia="TimesNewRoman" w:hAnsi="Times New Roman" w:cs="Times New Roman"/>
        </w:rPr>
        <w:t>УНЖР</w:t>
      </w:r>
      <w:r w:rsidRPr="009D6565">
        <w:rPr>
          <w:rFonts w:ascii="Times New Roman" w:eastAsia="TimesNewRoman" w:hAnsi="Times New Roman" w:cs="Times New Roman"/>
          <w:lang w:val="uk-UA"/>
        </w:rPr>
        <w:t xml:space="preserve"> очолила С. </w:t>
      </w:r>
      <w:proofErr w:type="spellStart"/>
      <w:r w:rsidRPr="009D6565">
        <w:rPr>
          <w:rFonts w:ascii="Times New Roman" w:eastAsia="TimesNewRoman" w:hAnsi="Times New Roman" w:cs="Times New Roman"/>
        </w:rPr>
        <w:t>Русова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. </w:t>
      </w:r>
      <w:proofErr w:type="spellStart"/>
      <w:r w:rsidRPr="009D6565">
        <w:rPr>
          <w:rFonts w:ascii="Times New Roman" w:eastAsia="TimesNewRoman" w:hAnsi="Times New Roman" w:cs="Times New Roman"/>
        </w:rPr>
        <w:t>Майже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proofErr w:type="gramStart"/>
      <w:r w:rsidRPr="009D6565">
        <w:rPr>
          <w:rFonts w:ascii="Times New Roman" w:eastAsia="TimesNewRoman" w:hAnsi="Times New Roman" w:cs="Times New Roman"/>
        </w:rPr>
        <w:t>вс</w:t>
      </w:r>
      <w:proofErr w:type="gramEnd"/>
      <w:r w:rsidRPr="009D6565">
        <w:rPr>
          <w:rFonts w:ascii="Times New Roman" w:eastAsia="TimesNewRoman" w:hAnsi="Times New Roman" w:cs="Times New Roman"/>
        </w:rPr>
        <w:t>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члени УНЖР </w:t>
      </w:r>
      <w:proofErr w:type="spellStart"/>
      <w:r w:rsidRPr="009D6565">
        <w:rPr>
          <w:rFonts w:ascii="Times New Roman" w:eastAsia="TimesNewRoman" w:hAnsi="Times New Roman" w:cs="Times New Roman"/>
        </w:rPr>
        <w:t>з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приходом </w:t>
      </w:r>
      <w:proofErr w:type="spellStart"/>
      <w:r w:rsidRPr="009D6565">
        <w:rPr>
          <w:rFonts w:ascii="Times New Roman" w:eastAsia="TimesNewRoman" w:hAnsi="Times New Roman" w:cs="Times New Roman"/>
        </w:rPr>
        <w:t>більшовиків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опинилися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за кордоном. </w:t>
      </w:r>
      <w:proofErr w:type="spellStart"/>
      <w:r w:rsidRPr="009D6565">
        <w:rPr>
          <w:rFonts w:ascii="Times New Roman" w:eastAsia="TimesNewRoman" w:hAnsi="Times New Roman" w:cs="Times New Roman"/>
        </w:rPr>
        <w:t>Готуючись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до </w:t>
      </w:r>
      <w:proofErr w:type="spellStart"/>
      <w:r w:rsidRPr="009D6565">
        <w:rPr>
          <w:rFonts w:ascii="Times New Roman" w:eastAsia="TimesNewRoman" w:hAnsi="Times New Roman" w:cs="Times New Roman"/>
        </w:rPr>
        <w:t>еміграції</w:t>
      </w:r>
      <w:proofErr w:type="spellEnd"/>
      <w:r w:rsidRPr="009D6565">
        <w:rPr>
          <w:rFonts w:ascii="Times New Roman" w:eastAsia="TimesNewRoman" w:hAnsi="Times New Roman" w:cs="Times New Roman"/>
        </w:rPr>
        <w:t>,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r w:rsidRPr="009D6565">
        <w:rPr>
          <w:rFonts w:ascii="Times New Roman" w:eastAsia="TimesNewRoman" w:hAnsi="Times New Roman" w:cs="Times New Roman"/>
        </w:rPr>
        <w:t>члени</w:t>
      </w:r>
      <w:proofErr w:type="gramStart"/>
      <w:r w:rsidRPr="009D6565">
        <w:rPr>
          <w:rFonts w:ascii="Times New Roman" w:eastAsia="TimesNewRoman" w:hAnsi="Times New Roman" w:cs="Times New Roman"/>
        </w:rPr>
        <w:t xml:space="preserve"> Р</w:t>
      </w:r>
      <w:proofErr w:type="gramEnd"/>
      <w:r w:rsidRPr="009D6565">
        <w:rPr>
          <w:rFonts w:ascii="Times New Roman" w:eastAsia="TimesNewRoman" w:hAnsi="Times New Roman" w:cs="Times New Roman"/>
        </w:rPr>
        <w:t xml:space="preserve">ади </w:t>
      </w:r>
      <w:proofErr w:type="spellStart"/>
      <w:r w:rsidRPr="009D6565">
        <w:rPr>
          <w:rFonts w:ascii="Times New Roman" w:eastAsia="TimesNewRoman" w:hAnsi="Times New Roman" w:cs="Times New Roman"/>
        </w:rPr>
        <w:t>вирішили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засновувати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філії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організації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у </w:t>
      </w:r>
      <w:proofErr w:type="spellStart"/>
      <w:r w:rsidRPr="009D6565">
        <w:rPr>
          <w:rFonts w:ascii="Times New Roman" w:eastAsia="TimesNewRoman" w:hAnsi="Times New Roman" w:cs="Times New Roman"/>
        </w:rPr>
        <w:t>місцях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еміграції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Таким чином </w:t>
      </w:r>
      <w:proofErr w:type="spellStart"/>
      <w:r w:rsidRPr="009D6565">
        <w:rPr>
          <w:rFonts w:ascii="Times New Roman" w:eastAsia="TimesNewRoman" w:hAnsi="Times New Roman" w:cs="Times New Roman"/>
        </w:rPr>
        <w:t>постали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філії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у </w:t>
      </w:r>
      <w:proofErr w:type="spellStart"/>
      <w:r w:rsidRPr="009D6565">
        <w:rPr>
          <w:rFonts w:ascii="Times New Roman" w:eastAsia="TimesNewRoman" w:hAnsi="Times New Roman" w:cs="Times New Roman"/>
        </w:rPr>
        <w:t>Відні</w:t>
      </w:r>
      <w:proofErr w:type="spellEnd"/>
      <w:r w:rsidRPr="009D6565">
        <w:rPr>
          <w:rFonts w:ascii="Times New Roman" w:eastAsia="TimesNewRoman" w:hAnsi="Times New Roman" w:cs="Times New Roman"/>
        </w:rPr>
        <w:t>,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Римі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Берліні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та </w:t>
      </w:r>
      <w:proofErr w:type="spellStart"/>
      <w:r w:rsidRPr="009D6565">
        <w:rPr>
          <w:rFonts w:ascii="Times New Roman" w:eastAsia="TimesNewRoman" w:hAnsi="Times New Roman" w:cs="Times New Roman"/>
        </w:rPr>
        <w:t>Празі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яка </w:t>
      </w:r>
      <w:proofErr w:type="spellStart"/>
      <w:r w:rsidRPr="009D6565">
        <w:rPr>
          <w:rFonts w:ascii="Times New Roman" w:eastAsia="TimesNewRoman" w:hAnsi="Times New Roman" w:cs="Times New Roman"/>
        </w:rPr>
        <w:t>залишалася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центральним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осередком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УНЖР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впродовж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19 </w:t>
      </w:r>
      <w:proofErr w:type="spellStart"/>
      <w:r w:rsidRPr="009D6565">
        <w:rPr>
          <w:rFonts w:ascii="Times New Roman" w:eastAsia="TimesNewRoman" w:hAnsi="Times New Roman" w:cs="Times New Roman"/>
        </w:rPr>
        <w:t>років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аж до </w:t>
      </w:r>
      <w:proofErr w:type="spellStart"/>
      <w:r w:rsidRPr="009D6565">
        <w:rPr>
          <w:rFonts w:ascii="Times New Roman" w:eastAsia="TimesNewRoman" w:hAnsi="Times New Roman" w:cs="Times New Roman"/>
        </w:rPr>
        <w:t>ліквідації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Ради.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  <w:rPr>
          <w:lang w:val="uk-UA"/>
        </w:rPr>
      </w:pPr>
      <w:r w:rsidRPr="009D6565">
        <w:rPr>
          <w:rFonts w:ascii="Times New Roman" w:hAnsi="Times New Roman" w:cs="Times New Roman"/>
          <w:lang w:val="uk-UA"/>
        </w:rPr>
        <w:t xml:space="preserve">У Чехословаччині українські жіночі організації були в Празі та </w:t>
      </w:r>
      <w:proofErr w:type="spellStart"/>
      <w:r w:rsidRPr="009D6565">
        <w:rPr>
          <w:rFonts w:ascii="Times New Roman" w:hAnsi="Times New Roman" w:cs="Times New Roman"/>
          <w:lang w:val="uk-UA"/>
        </w:rPr>
        <w:t>Подєбрадах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. У Празі на початку еміграції було чотири організації: </w:t>
      </w:r>
      <w:proofErr w:type="spellStart"/>
      <w:r w:rsidRPr="009D6565">
        <w:rPr>
          <w:rFonts w:ascii="Times New Roman" w:hAnsi="Times New Roman" w:cs="Times New Roman"/>
          <w:lang w:val="uk-UA"/>
        </w:rPr>
        <w:t>Допомогова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жіноча секція при Українському Громадському Комітеті, Український Жіночий Союз, Філія Національної Ради Українських Жінок та Громада українських студенток. 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proofErr w:type="spellStart"/>
      <w:r w:rsidRPr="009D6565">
        <w:rPr>
          <w:rFonts w:ascii="Times New Roman" w:hAnsi="Times New Roman" w:cs="Times New Roman"/>
        </w:rPr>
        <w:t>Секція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Українського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Громадського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Комітету</w:t>
      </w:r>
      <w:proofErr w:type="spellEnd"/>
      <w:r w:rsidRPr="009D6565">
        <w:rPr>
          <w:rFonts w:ascii="Times New Roman" w:hAnsi="Times New Roman" w:cs="Times New Roman"/>
        </w:rPr>
        <w:t xml:space="preserve"> в </w:t>
      </w:r>
      <w:proofErr w:type="spellStart"/>
      <w:r w:rsidRPr="009D6565">
        <w:rPr>
          <w:rFonts w:ascii="Times New Roman" w:hAnsi="Times New Roman" w:cs="Times New Roman"/>
        </w:rPr>
        <w:t>Празі</w:t>
      </w:r>
      <w:proofErr w:type="spellEnd"/>
      <w:r w:rsidRPr="009D6565">
        <w:rPr>
          <w:rFonts w:ascii="Times New Roman" w:hAnsi="Times New Roman" w:cs="Times New Roman"/>
        </w:rPr>
        <w:t xml:space="preserve"> для </w:t>
      </w:r>
      <w:proofErr w:type="spellStart"/>
      <w:r w:rsidRPr="009D6565">
        <w:rPr>
          <w:rFonts w:ascii="Times New Roman" w:hAnsi="Times New Roman" w:cs="Times New Roman"/>
        </w:rPr>
        <w:t>допомоги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жінкам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дітям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була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заснована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r w:rsidRPr="009D6565">
        <w:rPr>
          <w:rFonts w:ascii="Times New Roman" w:hAnsi="Times New Roman" w:cs="Times New Roman"/>
          <w:lang w:val="uk-UA"/>
        </w:rPr>
        <w:t xml:space="preserve">ще </w:t>
      </w:r>
      <w:r w:rsidR="00DE50A6">
        <w:rPr>
          <w:rFonts w:ascii="Times New Roman" w:hAnsi="Times New Roman" w:cs="Times New Roman"/>
          <w:lang w:val="uk-UA"/>
        </w:rPr>
        <w:t>у</w:t>
      </w:r>
      <w:r w:rsidRPr="009D6565">
        <w:rPr>
          <w:rFonts w:ascii="Times New Roman" w:hAnsi="Times New Roman" w:cs="Times New Roman"/>
        </w:rPr>
        <w:t xml:space="preserve"> 1921 р. при </w:t>
      </w:r>
      <w:proofErr w:type="spellStart"/>
      <w:r w:rsidRPr="009D6565">
        <w:rPr>
          <w:rFonts w:ascii="Times New Roman" w:hAnsi="Times New Roman" w:cs="Times New Roman"/>
        </w:rPr>
        <w:t>Медично-Санітарному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відділі</w:t>
      </w:r>
      <w:proofErr w:type="spellEnd"/>
      <w:r w:rsidRPr="009D6565">
        <w:rPr>
          <w:rFonts w:ascii="Times New Roman" w:hAnsi="Times New Roman" w:cs="Times New Roman"/>
        </w:rPr>
        <w:t xml:space="preserve">. </w:t>
      </w:r>
      <w:r w:rsidRPr="009D6565">
        <w:rPr>
          <w:rFonts w:ascii="Times New Roman" w:eastAsia="TimesNewRoman" w:hAnsi="Times New Roman" w:cs="Times New Roman"/>
          <w:lang w:val="uk-UA"/>
        </w:rPr>
        <w:t>Празька група секції почала роботу з реєстрації жінок та дітей українських емігранті</w:t>
      </w:r>
      <w:proofErr w:type="gramStart"/>
      <w:r w:rsidRPr="009D6565">
        <w:rPr>
          <w:rFonts w:ascii="Times New Roman" w:eastAsia="TimesNewRoman" w:hAnsi="Times New Roman" w:cs="Times New Roman"/>
          <w:lang w:val="uk-UA"/>
        </w:rPr>
        <w:t>в</w:t>
      </w:r>
      <w:proofErr w:type="gramEnd"/>
      <w:r w:rsidRPr="009D6565">
        <w:rPr>
          <w:rFonts w:ascii="Times New Roman" w:eastAsia="TimesNewRoman" w:hAnsi="Times New Roman" w:cs="Times New Roman"/>
          <w:lang w:val="uk-UA"/>
        </w:rPr>
        <w:t xml:space="preserve"> та встановлення їхніх потреб. Всього було зареєстровано 222 жінки, 58 дітей віком до 5 років і 37 дітей – від 5 років11.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r w:rsidRPr="009D6565">
        <w:rPr>
          <w:rFonts w:ascii="Times New Roman" w:eastAsia="TimesNewRoman" w:hAnsi="Times New Roman" w:cs="Times New Roman"/>
          <w:lang w:val="uk-UA"/>
        </w:rPr>
        <w:t xml:space="preserve">Філія Національної Ради зорганізувалася аж </w:t>
      </w:r>
      <w:r w:rsidR="00DE50A6">
        <w:rPr>
          <w:rFonts w:ascii="Times New Roman" w:eastAsia="TimesNewRoman" w:hAnsi="Times New Roman" w:cs="Times New Roman"/>
          <w:lang w:val="uk-UA"/>
        </w:rPr>
        <w:t>у</w:t>
      </w:r>
      <w:r w:rsidRPr="009D6565">
        <w:rPr>
          <w:rFonts w:ascii="Times New Roman" w:eastAsia="TimesNewRoman" w:hAnsi="Times New Roman" w:cs="Times New Roman"/>
          <w:lang w:val="uk-UA"/>
        </w:rPr>
        <w:t xml:space="preserve"> 1924 р. і ставила своїм головним завданням – розвиток співпраці з місцевою9чеською національною радою). З часом вона перебрала на себе </w:t>
      </w:r>
      <w:r w:rsidR="00DE50A6">
        <w:rPr>
          <w:rFonts w:ascii="Times New Roman" w:eastAsia="TimesNewRoman" w:hAnsi="Times New Roman" w:cs="Times New Roman"/>
          <w:lang w:val="uk-UA"/>
        </w:rPr>
        <w:t xml:space="preserve">низку </w:t>
      </w:r>
      <w:r w:rsidRPr="009D6565">
        <w:rPr>
          <w:rFonts w:ascii="Times New Roman" w:eastAsia="TimesNewRoman" w:hAnsi="Times New Roman" w:cs="Times New Roman"/>
          <w:lang w:val="uk-UA"/>
        </w:rPr>
        <w:t>педагогічних функцій, долучившись до проведення різноманітних культурно-освітніх заходів українського жіноцтва в Чехословаччині.</w:t>
      </w:r>
    </w:p>
    <w:p w:rsidR="00E55724" w:rsidRPr="009D6565" w:rsidRDefault="00DE50A6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lang w:val="uk-UA"/>
        </w:rPr>
        <w:t>Напри</w:t>
      </w:r>
      <w:r w:rsidR="00166406" w:rsidRPr="009D6565">
        <w:rPr>
          <w:rFonts w:ascii="Times New Roman" w:hAnsi="Times New Roman" w:cs="Times New Roman"/>
          <w:lang w:val="uk-UA"/>
        </w:rPr>
        <w:t>кінці 20-х початку 30-х років ХХ століття Філія Національної Ради українських жінок у Празі сама або спільно з іншими місцевими українськими організаціями опікувалася притулком д</w:t>
      </w:r>
      <w:r w:rsidR="008F26C6">
        <w:rPr>
          <w:rFonts w:ascii="Times New Roman" w:hAnsi="Times New Roman" w:cs="Times New Roman"/>
          <w:lang w:val="uk-UA"/>
        </w:rPr>
        <w:t xml:space="preserve">ля українських дітей в </w:t>
      </w:r>
      <w:proofErr w:type="spellStart"/>
      <w:r w:rsidR="008F26C6">
        <w:rPr>
          <w:rFonts w:ascii="Times New Roman" w:hAnsi="Times New Roman" w:cs="Times New Roman"/>
          <w:lang w:val="uk-UA"/>
        </w:rPr>
        <w:t>Штембергу</w:t>
      </w:r>
      <w:proofErr w:type="spellEnd"/>
      <w:r w:rsidR="00166406" w:rsidRPr="009D6565">
        <w:rPr>
          <w:rFonts w:ascii="Times New Roman" w:hAnsi="Times New Roman" w:cs="Times New Roman"/>
          <w:lang w:val="uk-UA"/>
        </w:rPr>
        <w:t>, з Товариством «Єдність» та молодіжним об’єднанням «</w:t>
      </w:r>
      <w:proofErr w:type="spellStart"/>
      <w:r w:rsidR="00166406" w:rsidRPr="009D6565">
        <w:rPr>
          <w:rFonts w:ascii="Times New Roman" w:hAnsi="Times New Roman" w:cs="Times New Roman"/>
          <w:lang w:val="uk-UA"/>
        </w:rPr>
        <w:t>Пу-</w:t>
      </w:r>
      <w:r w:rsidR="00166406" w:rsidRPr="009D6565">
        <w:rPr>
          <w:rFonts w:ascii="Times New Roman" w:hAnsi="Times New Roman" w:cs="Times New Roman"/>
          <w:lang w:val="uk-UA"/>
        </w:rPr>
        <w:lastRenderedPageBreak/>
        <w:t>гу</w:t>
      </w:r>
      <w:proofErr w:type="spellEnd"/>
      <w:r w:rsidR="00166406" w:rsidRPr="009D6565">
        <w:rPr>
          <w:rFonts w:ascii="Times New Roman" w:hAnsi="Times New Roman" w:cs="Times New Roman"/>
          <w:lang w:val="uk-UA"/>
        </w:rPr>
        <w:t xml:space="preserve">» у Празі, влаштовувала дитячу різдвяну ялинку й великоднє «Червоне яєчко». </w:t>
      </w:r>
      <w:proofErr w:type="spellStart"/>
      <w:r w:rsidR="00166406" w:rsidRPr="009D6565">
        <w:rPr>
          <w:rFonts w:ascii="Times New Roman" w:hAnsi="Times New Roman" w:cs="Times New Roman"/>
        </w:rPr>
        <w:t>Програми</w:t>
      </w:r>
      <w:proofErr w:type="spellEnd"/>
      <w:r w:rsidR="00166406" w:rsidRPr="009D6565">
        <w:rPr>
          <w:rFonts w:ascii="Times New Roman" w:hAnsi="Times New Roman" w:cs="Times New Roman"/>
        </w:rPr>
        <w:t xml:space="preserve"> </w:t>
      </w:r>
      <w:proofErr w:type="spellStart"/>
      <w:r w:rsidR="00166406" w:rsidRPr="009D6565">
        <w:rPr>
          <w:rFonts w:ascii="Times New Roman" w:hAnsi="Times New Roman" w:cs="Times New Roman"/>
        </w:rPr>
        <w:t>цих</w:t>
      </w:r>
      <w:proofErr w:type="spellEnd"/>
      <w:r w:rsidR="00166406" w:rsidRPr="009D6565">
        <w:rPr>
          <w:rFonts w:ascii="Times New Roman" w:hAnsi="Times New Roman" w:cs="Times New Roman"/>
        </w:rPr>
        <w:t xml:space="preserve"> </w:t>
      </w:r>
      <w:proofErr w:type="spellStart"/>
      <w:r w:rsidR="00166406" w:rsidRPr="009D6565">
        <w:rPr>
          <w:rFonts w:ascii="Times New Roman" w:hAnsi="Times New Roman" w:cs="Times New Roman"/>
        </w:rPr>
        <w:t>дитячих</w:t>
      </w:r>
      <w:proofErr w:type="spellEnd"/>
      <w:r w:rsidR="00166406" w:rsidRPr="009D6565">
        <w:rPr>
          <w:rFonts w:ascii="Times New Roman" w:hAnsi="Times New Roman" w:cs="Times New Roman"/>
        </w:rPr>
        <w:t xml:space="preserve"> свят </w:t>
      </w:r>
      <w:proofErr w:type="spellStart"/>
      <w:r w:rsidR="00166406" w:rsidRPr="009D6565">
        <w:rPr>
          <w:rFonts w:ascii="Times New Roman" w:hAnsi="Times New Roman" w:cs="Times New Roman"/>
        </w:rPr>
        <w:t>були</w:t>
      </w:r>
      <w:proofErr w:type="spellEnd"/>
      <w:r w:rsidR="00166406" w:rsidRPr="009D65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66406" w:rsidRPr="009D6565">
        <w:rPr>
          <w:rFonts w:ascii="Times New Roman" w:hAnsi="Times New Roman" w:cs="Times New Roman"/>
        </w:rPr>
        <w:t>р</w:t>
      </w:r>
      <w:proofErr w:type="gramEnd"/>
      <w:r w:rsidR="00166406" w:rsidRPr="009D6565">
        <w:rPr>
          <w:rFonts w:ascii="Times New Roman" w:hAnsi="Times New Roman" w:cs="Times New Roman"/>
        </w:rPr>
        <w:t>ізноманітні</w:t>
      </w:r>
      <w:proofErr w:type="spellEnd"/>
      <w:r w:rsidR="00166406" w:rsidRPr="009D6565">
        <w:rPr>
          <w:rFonts w:ascii="Times New Roman" w:hAnsi="Times New Roman" w:cs="Times New Roman"/>
        </w:rPr>
        <w:t xml:space="preserve"> </w:t>
      </w:r>
      <w:proofErr w:type="spellStart"/>
      <w:r w:rsidR="00166406" w:rsidRPr="009D6565">
        <w:rPr>
          <w:rFonts w:ascii="Times New Roman" w:hAnsi="Times New Roman" w:cs="Times New Roman"/>
        </w:rPr>
        <w:t>й</w:t>
      </w:r>
      <w:proofErr w:type="spellEnd"/>
      <w:r w:rsidR="00166406" w:rsidRPr="009D6565">
        <w:rPr>
          <w:rFonts w:ascii="Times New Roman" w:hAnsi="Times New Roman" w:cs="Times New Roman"/>
          <w:lang w:val="uk-UA"/>
        </w:rPr>
        <w:t xml:space="preserve"> </w:t>
      </w:r>
      <w:r w:rsidR="00166406" w:rsidRPr="009D6565">
        <w:rPr>
          <w:rFonts w:ascii="Times New Roman" w:hAnsi="Times New Roman" w:cs="Times New Roman"/>
        </w:rPr>
        <w:t xml:space="preserve">добре </w:t>
      </w:r>
      <w:proofErr w:type="spellStart"/>
      <w:r w:rsidR="00166406" w:rsidRPr="009D6565">
        <w:rPr>
          <w:rFonts w:ascii="Times New Roman" w:hAnsi="Times New Roman" w:cs="Times New Roman"/>
        </w:rPr>
        <w:t>підготовлені</w:t>
      </w:r>
      <w:proofErr w:type="spellEnd"/>
      <w:r w:rsidR="00166406" w:rsidRPr="009D6565">
        <w:rPr>
          <w:rFonts w:ascii="Times New Roman" w:hAnsi="Times New Roman" w:cs="Times New Roman"/>
        </w:rPr>
        <w:t xml:space="preserve"> (</w:t>
      </w:r>
      <w:proofErr w:type="spellStart"/>
      <w:r w:rsidR="00166406" w:rsidRPr="009D6565">
        <w:rPr>
          <w:rFonts w:ascii="Times New Roman" w:hAnsi="Times New Roman" w:cs="Times New Roman"/>
        </w:rPr>
        <w:t>виставки</w:t>
      </w:r>
      <w:proofErr w:type="spellEnd"/>
      <w:r w:rsidR="00166406" w:rsidRPr="009D6565">
        <w:rPr>
          <w:rFonts w:ascii="Times New Roman" w:hAnsi="Times New Roman" w:cs="Times New Roman"/>
        </w:rPr>
        <w:t xml:space="preserve">, </w:t>
      </w:r>
      <w:proofErr w:type="spellStart"/>
      <w:r w:rsidR="00166406" w:rsidRPr="009D6565">
        <w:rPr>
          <w:rFonts w:ascii="Times New Roman" w:hAnsi="Times New Roman" w:cs="Times New Roman"/>
        </w:rPr>
        <w:t>декламації</w:t>
      </w:r>
      <w:proofErr w:type="spellEnd"/>
      <w:r w:rsidR="00166406" w:rsidRPr="009D6565">
        <w:rPr>
          <w:rFonts w:ascii="Times New Roman" w:hAnsi="Times New Roman" w:cs="Times New Roman"/>
        </w:rPr>
        <w:t xml:space="preserve">, </w:t>
      </w:r>
      <w:proofErr w:type="spellStart"/>
      <w:r w:rsidR="00166406" w:rsidRPr="009D6565">
        <w:rPr>
          <w:rFonts w:ascii="Times New Roman" w:hAnsi="Times New Roman" w:cs="Times New Roman"/>
        </w:rPr>
        <w:t>спів</w:t>
      </w:r>
      <w:proofErr w:type="spellEnd"/>
      <w:r w:rsidR="00166406" w:rsidRPr="009D6565">
        <w:rPr>
          <w:rFonts w:ascii="Times New Roman" w:hAnsi="Times New Roman" w:cs="Times New Roman"/>
        </w:rPr>
        <w:t xml:space="preserve">, </w:t>
      </w:r>
      <w:proofErr w:type="spellStart"/>
      <w:r w:rsidR="00166406" w:rsidRPr="009D6565">
        <w:rPr>
          <w:rFonts w:ascii="Times New Roman" w:hAnsi="Times New Roman" w:cs="Times New Roman"/>
        </w:rPr>
        <w:t>забави</w:t>
      </w:r>
      <w:proofErr w:type="spellEnd"/>
      <w:r w:rsidR="00166406" w:rsidRPr="009D6565">
        <w:rPr>
          <w:rFonts w:ascii="Times New Roman" w:hAnsi="Times New Roman" w:cs="Times New Roman"/>
        </w:rPr>
        <w:t xml:space="preserve">). На </w:t>
      </w:r>
      <w:proofErr w:type="spellStart"/>
      <w:r w:rsidR="00166406" w:rsidRPr="009D6565">
        <w:rPr>
          <w:rFonts w:ascii="Times New Roman" w:hAnsi="Times New Roman" w:cs="Times New Roman"/>
        </w:rPr>
        <w:t>чолі</w:t>
      </w:r>
      <w:proofErr w:type="spellEnd"/>
      <w:r w:rsidR="00166406" w:rsidRPr="009D6565">
        <w:rPr>
          <w:rFonts w:ascii="Times New Roman" w:hAnsi="Times New Roman" w:cs="Times New Roman"/>
        </w:rPr>
        <w:t xml:space="preserve"> </w:t>
      </w:r>
      <w:proofErr w:type="spellStart"/>
      <w:r w:rsidR="00166406" w:rsidRPr="009D6565">
        <w:rPr>
          <w:rFonts w:ascii="Times New Roman" w:hAnsi="Times New Roman" w:cs="Times New Roman"/>
        </w:rPr>
        <w:t>Національно</w:t>
      </w:r>
      <w:proofErr w:type="gramStart"/>
      <w:r w:rsidR="00166406" w:rsidRPr="009D6565">
        <w:rPr>
          <w:rFonts w:ascii="Times New Roman" w:hAnsi="Times New Roman" w:cs="Times New Roman"/>
        </w:rPr>
        <w:t>ї</w:t>
      </w:r>
      <w:proofErr w:type="spellEnd"/>
      <w:r w:rsidR="00166406" w:rsidRPr="009D6565">
        <w:rPr>
          <w:rFonts w:ascii="Times New Roman" w:hAnsi="Times New Roman" w:cs="Times New Roman"/>
        </w:rPr>
        <w:t xml:space="preserve"> Р</w:t>
      </w:r>
      <w:proofErr w:type="gramEnd"/>
      <w:r w:rsidR="00166406" w:rsidRPr="009D6565">
        <w:rPr>
          <w:rFonts w:ascii="Times New Roman" w:hAnsi="Times New Roman" w:cs="Times New Roman"/>
        </w:rPr>
        <w:t>ади стояла</w:t>
      </w:r>
      <w:r w:rsidR="00166406" w:rsidRPr="009D6565">
        <w:rPr>
          <w:rFonts w:ascii="Times New Roman" w:hAnsi="Times New Roman" w:cs="Times New Roman"/>
          <w:lang w:val="uk-UA"/>
        </w:rPr>
        <w:t xml:space="preserve"> </w:t>
      </w:r>
      <w:r w:rsidR="00166406" w:rsidRPr="009D6565">
        <w:rPr>
          <w:rFonts w:ascii="Times New Roman" w:hAnsi="Times New Roman" w:cs="Times New Roman"/>
        </w:rPr>
        <w:t>С.</w:t>
      </w:r>
      <w:r w:rsidR="00166406" w:rsidRPr="009D6565">
        <w:rPr>
          <w:rFonts w:ascii="Times New Roman" w:hAnsi="Times New Roman" w:cs="Times New Roman"/>
          <w:lang w:val="uk-UA"/>
        </w:rPr>
        <w:t> </w:t>
      </w:r>
      <w:proofErr w:type="spellStart"/>
      <w:r w:rsidR="00166406" w:rsidRPr="009D6565">
        <w:rPr>
          <w:rFonts w:ascii="Times New Roman" w:hAnsi="Times New Roman" w:cs="Times New Roman"/>
        </w:rPr>
        <w:t>Русова</w:t>
      </w:r>
      <w:proofErr w:type="spellEnd"/>
      <w:r w:rsidR="00166406" w:rsidRPr="009D6565">
        <w:rPr>
          <w:rFonts w:ascii="Times New Roman" w:hAnsi="Times New Roman" w:cs="Times New Roman"/>
        </w:rPr>
        <w:t xml:space="preserve">, а </w:t>
      </w:r>
      <w:proofErr w:type="spellStart"/>
      <w:r w:rsidR="00166406" w:rsidRPr="009D6565">
        <w:rPr>
          <w:rFonts w:ascii="Times New Roman" w:hAnsi="Times New Roman" w:cs="Times New Roman"/>
        </w:rPr>
        <w:t>її</w:t>
      </w:r>
      <w:proofErr w:type="spellEnd"/>
      <w:r w:rsidR="00166406" w:rsidRPr="009D6565">
        <w:rPr>
          <w:rFonts w:ascii="Times New Roman" w:hAnsi="Times New Roman" w:cs="Times New Roman"/>
        </w:rPr>
        <w:t xml:space="preserve"> заступником </w:t>
      </w:r>
      <w:proofErr w:type="spellStart"/>
      <w:r w:rsidR="00166406" w:rsidRPr="009D6565">
        <w:rPr>
          <w:rFonts w:ascii="Times New Roman" w:hAnsi="Times New Roman" w:cs="Times New Roman"/>
        </w:rPr>
        <w:t>була</w:t>
      </w:r>
      <w:proofErr w:type="spellEnd"/>
      <w:r w:rsidR="00166406" w:rsidRPr="009D6565">
        <w:rPr>
          <w:rFonts w:ascii="Times New Roman" w:hAnsi="Times New Roman" w:cs="Times New Roman"/>
        </w:rPr>
        <w:t xml:space="preserve"> </w:t>
      </w:r>
      <w:r w:rsidR="00166406" w:rsidRPr="009D6565">
        <w:rPr>
          <w:rFonts w:ascii="Times New Roman" w:hAnsi="Times New Roman" w:cs="Times New Roman"/>
          <w:lang w:val="uk-UA"/>
        </w:rPr>
        <w:t xml:space="preserve">З. </w:t>
      </w:r>
      <w:proofErr w:type="spellStart"/>
      <w:r w:rsidR="00166406" w:rsidRPr="009D6565">
        <w:rPr>
          <w:rFonts w:ascii="Times New Roman" w:hAnsi="Times New Roman" w:cs="Times New Roman"/>
        </w:rPr>
        <w:t>Мірна</w:t>
      </w:r>
      <w:proofErr w:type="spellEnd"/>
      <w:r w:rsidR="00166406" w:rsidRPr="009D6565">
        <w:rPr>
          <w:rFonts w:ascii="Times New Roman" w:hAnsi="Times New Roman" w:cs="Times New Roman"/>
        </w:rPr>
        <w:t xml:space="preserve"> [4, </w:t>
      </w:r>
      <w:r w:rsidR="00166406" w:rsidRPr="009D6565">
        <w:rPr>
          <w:rFonts w:ascii="Times New Roman" w:hAnsi="Times New Roman" w:cs="Times New Roman"/>
          <w:lang w:val="uk-UA"/>
        </w:rPr>
        <w:t xml:space="preserve">с. </w:t>
      </w:r>
      <w:r w:rsidR="00166406" w:rsidRPr="009D6565">
        <w:rPr>
          <w:rFonts w:ascii="Times New Roman" w:hAnsi="Times New Roman" w:cs="Times New Roman"/>
        </w:rPr>
        <w:t>296].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r w:rsidRPr="009D6565">
        <w:rPr>
          <w:rFonts w:ascii="Times New Roman" w:eastAsia="TimesNewRoman" w:hAnsi="Times New Roman" w:cs="Times New Roman"/>
        </w:rPr>
        <w:t xml:space="preserve">У </w:t>
      </w:r>
      <w:proofErr w:type="spellStart"/>
      <w:r w:rsidRPr="009D6565">
        <w:rPr>
          <w:rFonts w:ascii="Times New Roman" w:eastAsia="TimesNewRoman" w:hAnsi="Times New Roman" w:cs="Times New Roman"/>
        </w:rPr>
        <w:t>середині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1922 р. С.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Русова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очолила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секцію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допомоги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жінкам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дітям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при УГК, яка </w:t>
      </w:r>
      <w:proofErr w:type="spellStart"/>
      <w:r w:rsidRPr="009D6565">
        <w:rPr>
          <w:rFonts w:ascii="Times New Roman" w:eastAsia="TimesNewRoman" w:hAnsi="Times New Roman" w:cs="Times New Roman"/>
        </w:rPr>
        <w:t>складалася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двох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груп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: </w:t>
      </w:r>
      <w:proofErr w:type="spellStart"/>
      <w:r w:rsidRPr="009D6565">
        <w:rPr>
          <w:rFonts w:ascii="Times New Roman" w:eastAsia="TimesNewRoman" w:hAnsi="Times New Roman" w:cs="Times New Roman"/>
        </w:rPr>
        <w:t>празької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та </w:t>
      </w:r>
      <w:proofErr w:type="spellStart"/>
      <w:r w:rsidRPr="009D6565">
        <w:rPr>
          <w:rFonts w:ascii="Times New Roman" w:eastAsia="TimesNewRoman" w:hAnsi="Times New Roman" w:cs="Times New Roman"/>
        </w:rPr>
        <w:t>подєбрадської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</w:t>
      </w:r>
      <w:proofErr w:type="spellStart"/>
      <w:r w:rsidRPr="009D6565">
        <w:rPr>
          <w:rFonts w:ascii="Times New Roman" w:eastAsia="TimesNewRoman" w:hAnsi="Times New Roman" w:cs="Times New Roman"/>
        </w:rPr>
        <w:t>Секція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матеріально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proofErr w:type="gramStart"/>
      <w:r w:rsidRPr="009D6565">
        <w:rPr>
          <w:rFonts w:ascii="Times New Roman" w:eastAsia="TimesNewRoman" w:hAnsi="Times New Roman" w:cs="Times New Roman"/>
        </w:rPr>
        <w:t>п</w:t>
      </w:r>
      <w:proofErr w:type="gramEnd"/>
      <w:r w:rsidRPr="009D6565">
        <w:rPr>
          <w:rFonts w:ascii="Times New Roman" w:eastAsia="TimesNewRoman" w:hAnsi="Times New Roman" w:cs="Times New Roman"/>
        </w:rPr>
        <w:t>ідтримувала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жінок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та </w:t>
      </w:r>
      <w:proofErr w:type="spellStart"/>
      <w:r w:rsidRPr="009D6565">
        <w:rPr>
          <w:rFonts w:ascii="Times New Roman" w:eastAsia="TimesNewRoman" w:hAnsi="Times New Roman" w:cs="Times New Roman"/>
        </w:rPr>
        <w:t>дітей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у </w:t>
      </w:r>
      <w:proofErr w:type="spellStart"/>
      <w:r w:rsidRPr="009D6565">
        <w:rPr>
          <w:rFonts w:ascii="Times New Roman" w:eastAsia="TimesNewRoman" w:hAnsi="Times New Roman" w:cs="Times New Roman"/>
        </w:rPr>
        <w:t>складних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умовах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еміграції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опікувалася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вихованням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та </w:t>
      </w:r>
      <w:proofErr w:type="spellStart"/>
      <w:r w:rsidRPr="009D6565">
        <w:rPr>
          <w:rFonts w:ascii="Times New Roman" w:eastAsia="TimesNewRoman" w:hAnsi="Times New Roman" w:cs="Times New Roman"/>
        </w:rPr>
        <w:t>навчанням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українських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дітей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метою </w:t>
      </w:r>
      <w:proofErr w:type="spellStart"/>
      <w:r w:rsidRPr="009D6565">
        <w:rPr>
          <w:rFonts w:ascii="Times New Roman" w:eastAsia="TimesNewRoman" w:hAnsi="Times New Roman" w:cs="Times New Roman"/>
        </w:rPr>
        <w:t>збереження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надбань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української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культури</w:t>
      </w:r>
      <w:proofErr w:type="spellEnd"/>
      <w:r w:rsidRPr="009D6565">
        <w:rPr>
          <w:rFonts w:ascii="Times New Roman" w:eastAsia="TimesNewRoman" w:hAnsi="Times New Roman" w:cs="Times New Roman"/>
        </w:rPr>
        <w:t>.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r w:rsidRPr="009D6565">
        <w:rPr>
          <w:rFonts w:ascii="Times New Roman" w:eastAsia="TimesNewRoman" w:hAnsi="Times New Roman" w:cs="Times New Roman"/>
        </w:rPr>
        <w:t xml:space="preserve">Роботу </w:t>
      </w:r>
      <w:proofErr w:type="spellStart"/>
      <w:r w:rsidRPr="009D6565">
        <w:rPr>
          <w:rFonts w:ascii="Times New Roman" w:eastAsia="TimesNewRoman" w:hAnsi="Times New Roman" w:cs="Times New Roman"/>
        </w:rPr>
        <w:t>розпочала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r w:rsidRPr="009D6565">
        <w:rPr>
          <w:rFonts w:ascii="Times New Roman" w:eastAsia="TimesNewRoman" w:hAnsi="Times New Roman" w:cs="Times New Roman"/>
          <w:lang w:val="uk-UA"/>
        </w:rPr>
        <w:t>«</w:t>
      </w:r>
      <w:proofErr w:type="spellStart"/>
      <w:r w:rsidRPr="009D6565">
        <w:rPr>
          <w:rFonts w:ascii="Times New Roman" w:eastAsia="TimesNewRoman" w:hAnsi="Times New Roman" w:cs="Times New Roman"/>
        </w:rPr>
        <w:t>Відозви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до </w:t>
      </w:r>
      <w:proofErr w:type="spellStart"/>
      <w:r w:rsidRPr="009D6565">
        <w:rPr>
          <w:rFonts w:ascii="Times New Roman" w:eastAsia="TimesNewRoman" w:hAnsi="Times New Roman" w:cs="Times New Roman"/>
        </w:rPr>
        <w:t>українського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громадянства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усіх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proofErr w:type="gramStart"/>
      <w:r w:rsidRPr="009D6565">
        <w:rPr>
          <w:rFonts w:ascii="Times New Roman" w:eastAsia="TimesNewRoman" w:hAnsi="Times New Roman" w:cs="Times New Roman"/>
        </w:rPr>
        <w:t>країн</w:t>
      </w:r>
      <w:proofErr w:type="spellEnd"/>
      <w:proofErr w:type="gramEnd"/>
      <w:r w:rsidRPr="009D6565">
        <w:rPr>
          <w:rFonts w:ascii="Times New Roman" w:eastAsia="TimesNewRoman" w:hAnsi="Times New Roman" w:cs="Times New Roman"/>
          <w:lang w:val="uk-UA"/>
        </w:rPr>
        <w:t>»</w:t>
      </w:r>
      <w:r w:rsidRPr="009D6565">
        <w:rPr>
          <w:rFonts w:ascii="Times New Roman" w:eastAsia="TimesNewRoman" w:hAnsi="Times New Roman" w:cs="Times New Roman"/>
        </w:rPr>
        <w:t xml:space="preserve">, в </w:t>
      </w:r>
      <w:proofErr w:type="spellStart"/>
      <w:r w:rsidRPr="009D6565">
        <w:rPr>
          <w:rFonts w:ascii="Times New Roman" w:eastAsia="TimesNewRoman" w:hAnsi="Times New Roman" w:cs="Times New Roman"/>
        </w:rPr>
        <w:t>якій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зокрема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говорилося</w:t>
      </w:r>
      <w:proofErr w:type="spellEnd"/>
      <w:r w:rsidRPr="009D6565">
        <w:rPr>
          <w:rFonts w:ascii="Times New Roman" w:eastAsia="TimesNewRoman" w:hAnsi="Times New Roman" w:cs="Times New Roman"/>
        </w:rPr>
        <w:t>:</w:t>
      </w:r>
      <w:r w:rsidRPr="009D6565">
        <w:rPr>
          <w:rFonts w:ascii="Times New Roman" w:eastAsia="TimesNewRoman" w:hAnsi="Times New Roman" w:cs="Times New Roman"/>
          <w:lang w:val="uk-UA"/>
        </w:rPr>
        <w:t xml:space="preserve"> «</w:t>
      </w:r>
      <w:r w:rsidRPr="009D6565">
        <w:rPr>
          <w:rFonts w:ascii="Times New Roman" w:eastAsia="TimesNewRoman" w:hAnsi="Times New Roman" w:cs="Times New Roman"/>
        </w:rPr>
        <w:t xml:space="preserve">Лиха доля не </w:t>
      </w:r>
      <w:proofErr w:type="spellStart"/>
      <w:r w:rsidRPr="009D6565">
        <w:rPr>
          <w:rFonts w:ascii="Times New Roman" w:eastAsia="TimesNewRoman" w:hAnsi="Times New Roman" w:cs="Times New Roman"/>
        </w:rPr>
        <w:t>дає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жити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українцям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в </w:t>
      </w:r>
      <w:proofErr w:type="spellStart"/>
      <w:r w:rsidRPr="009D6565">
        <w:rPr>
          <w:rFonts w:ascii="Times New Roman" w:eastAsia="TimesNewRoman" w:hAnsi="Times New Roman" w:cs="Times New Roman"/>
        </w:rPr>
        <w:t>рідному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краю. Страшна </w:t>
      </w:r>
      <w:proofErr w:type="spellStart"/>
      <w:r w:rsidRPr="009D6565">
        <w:rPr>
          <w:rFonts w:ascii="Times New Roman" w:eastAsia="TimesNewRoman" w:hAnsi="Times New Roman" w:cs="Times New Roman"/>
        </w:rPr>
        <w:t>небезпека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для </w:t>
      </w:r>
      <w:proofErr w:type="spellStart"/>
      <w:r w:rsidRPr="009D6565">
        <w:rPr>
          <w:rFonts w:ascii="Times New Roman" w:eastAsia="TimesNewRoman" w:hAnsi="Times New Roman" w:cs="Times New Roman"/>
        </w:rPr>
        <w:t>життя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від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голоду та </w:t>
      </w:r>
      <w:proofErr w:type="spellStart"/>
      <w:r w:rsidRPr="009D6565">
        <w:rPr>
          <w:rFonts w:ascii="Times New Roman" w:eastAsia="TimesNewRoman" w:hAnsi="Times New Roman" w:cs="Times New Roman"/>
        </w:rPr>
        <w:t>переслідувань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чужинцями-окупантами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України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жене </w:t>
      </w:r>
      <w:proofErr w:type="spellStart"/>
      <w:r w:rsidRPr="009D6565">
        <w:rPr>
          <w:rFonts w:ascii="Times New Roman" w:eastAsia="TimesNewRoman" w:hAnsi="Times New Roman" w:cs="Times New Roman"/>
        </w:rPr>
        <w:t>цілі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українські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родини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геть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далеко </w:t>
      </w:r>
      <w:proofErr w:type="spellStart"/>
      <w:r w:rsidRPr="009D6565">
        <w:rPr>
          <w:rFonts w:ascii="Times New Roman" w:eastAsia="TimesNewRoman" w:hAnsi="Times New Roman" w:cs="Times New Roman"/>
        </w:rPr>
        <w:t>з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proofErr w:type="gramStart"/>
      <w:r w:rsidRPr="009D6565">
        <w:rPr>
          <w:rFonts w:ascii="Times New Roman" w:eastAsia="TimesNewRoman" w:hAnsi="Times New Roman" w:cs="Times New Roman"/>
        </w:rPr>
        <w:t>р</w:t>
      </w:r>
      <w:proofErr w:type="gramEnd"/>
      <w:r w:rsidRPr="009D6565">
        <w:rPr>
          <w:rFonts w:ascii="Times New Roman" w:eastAsia="TimesNewRoman" w:hAnsi="Times New Roman" w:cs="Times New Roman"/>
        </w:rPr>
        <w:t>ідного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краю, </w:t>
      </w:r>
      <w:proofErr w:type="spellStart"/>
      <w:r w:rsidRPr="009D6565">
        <w:rPr>
          <w:rFonts w:ascii="Times New Roman" w:eastAsia="TimesNewRoman" w:hAnsi="Times New Roman" w:cs="Times New Roman"/>
        </w:rPr>
        <w:t>від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рідної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оселі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</w:t>
      </w:r>
      <w:proofErr w:type="spellStart"/>
      <w:r w:rsidRPr="009D6565">
        <w:rPr>
          <w:rFonts w:ascii="Times New Roman" w:eastAsia="TimesNewRoman" w:hAnsi="Times New Roman" w:cs="Times New Roman"/>
        </w:rPr>
        <w:t>Ці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непевні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умови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життя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гірш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усього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одбиваються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на </w:t>
      </w:r>
      <w:proofErr w:type="spellStart"/>
      <w:r w:rsidRPr="009D6565">
        <w:rPr>
          <w:rFonts w:ascii="Times New Roman" w:eastAsia="TimesNewRoman" w:hAnsi="Times New Roman" w:cs="Times New Roman"/>
        </w:rPr>
        <w:t>малих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дітях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</w:t>
      </w:r>
      <w:proofErr w:type="spellStart"/>
      <w:r w:rsidRPr="009D6565">
        <w:rPr>
          <w:rFonts w:ascii="Times New Roman" w:eastAsia="TimesNewRoman" w:hAnsi="Times New Roman" w:cs="Times New Roman"/>
        </w:rPr>
        <w:t>Необхідно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дати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цим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дітям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порятунок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громадську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охорону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заступити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часто </w:t>
      </w:r>
      <w:proofErr w:type="spellStart"/>
      <w:r w:rsidRPr="009D6565">
        <w:rPr>
          <w:rFonts w:ascii="Times New Roman" w:eastAsia="TimesNewRoman" w:hAnsi="Times New Roman" w:cs="Times New Roman"/>
        </w:rPr>
        <w:t>розірвану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родину…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Спілка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звертається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до </w:t>
      </w:r>
      <w:proofErr w:type="spellStart"/>
      <w:r w:rsidRPr="009D6565">
        <w:rPr>
          <w:rFonts w:ascii="Times New Roman" w:eastAsia="TimesNewRoman" w:hAnsi="Times New Roman" w:cs="Times New Roman"/>
        </w:rPr>
        <w:t>усього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proofErr w:type="gramStart"/>
      <w:r w:rsidRPr="009D6565">
        <w:rPr>
          <w:rFonts w:ascii="Times New Roman" w:eastAsia="TimesNewRoman" w:hAnsi="Times New Roman" w:cs="Times New Roman"/>
        </w:rPr>
        <w:t>св</w:t>
      </w:r>
      <w:proofErr w:type="gramEnd"/>
      <w:r w:rsidRPr="009D6565">
        <w:rPr>
          <w:rFonts w:ascii="Times New Roman" w:eastAsia="TimesNewRoman" w:hAnsi="Times New Roman" w:cs="Times New Roman"/>
        </w:rPr>
        <w:t>іту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голосним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покликом-проханням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: </w:t>
      </w:r>
      <w:proofErr w:type="spellStart"/>
      <w:r w:rsidRPr="009D6565">
        <w:rPr>
          <w:rFonts w:ascii="Times New Roman" w:eastAsia="TimesNewRoman" w:hAnsi="Times New Roman" w:cs="Times New Roman"/>
        </w:rPr>
        <w:t>Допоможіть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нам </w:t>
      </w:r>
      <w:proofErr w:type="spellStart"/>
      <w:r w:rsidRPr="009D6565">
        <w:rPr>
          <w:rFonts w:ascii="Times New Roman" w:eastAsia="TimesNewRoman" w:hAnsi="Times New Roman" w:cs="Times New Roman"/>
        </w:rPr>
        <w:t>рятувати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українських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дітей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поможіть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улаштувати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для них </w:t>
      </w:r>
      <w:proofErr w:type="spellStart"/>
      <w:r w:rsidRPr="009D6565">
        <w:rPr>
          <w:rFonts w:ascii="Times New Roman" w:eastAsia="TimesNewRoman" w:hAnsi="Times New Roman" w:cs="Times New Roman"/>
        </w:rPr>
        <w:t>кілька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необхідних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притулкі</w:t>
      </w:r>
      <w:proofErr w:type="gramStart"/>
      <w:r w:rsidRPr="009D6565">
        <w:rPr>
          <w:rFonts w:ascii="Times New Roman" w:eastAsia="TimesNewRoman" w:hAnsi="Times New Roman" w:cs="Times New Roman"/>
        </w:rPr>
        <w:t>в</w:t>
      </w:r>
      <w:proofErr w:type="spellEnd"/>
      <w:proofErr w:type="gramEnd"/>
      <w:r w:rsidRPr="009D6565">
        <w:rPr>
          <w:rFonts w:ascii="Times New Roman" w:eastAsia="TimesNewRoman" w:hAnsi="Times New Roman" w:cs="Times New Roman"/>
          <w:lang w:val="uk-UA"/>
        </w:rPr>
        <w:t>».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r w:rsidRPr="009D6565">
        <w:rPr>
          <w:rFonts w:ascii="Times New Roman" w:eastAsia="TimesNewRoman" w:hAnsi="Times New Roman" w:cs="Times New Roman"/>
          <w:lang w:val="uk-UA"/>
        </w:rPr>
        <w:t xml:space="preserve">На діяльність секції допомоги жінкам і дітям УГІЕ відразу виділив 1000 чеських крон. </w:t>
      </w:r>
      <w:proofErr w:type="spellStart"/>
      <w:r w:rsidRPr="009D6565">
        <w:rPr>
          <w:rFonts w:ascii="Times New Roman" w:eastAsia="TimesNewRoman" w:hAnsi="Times New Roman" w:cs="Times New Roman"/>
        </w:rPr>
        <w:t>Надалі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основну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допомогу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секція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отримувала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від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чехословацького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уряду при </w:t>
      </w:r>
      <w:proofErr w:type="spellStart"/>
      <w:r w:rsidRPr="009D6565">
        <w:rPr>
          <w:rFonts w:ascii="Times New Roman" w:eastAsia="TimesNewRoman" w:hAnsi="Times New Roman" w:cs="Times New Roman"/>
        </w:rPr>
        <w:t>посередництві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УГК. </w:t>
      </w:r>
      <w:proofErr w:type="spellStart"/>
      <w:r w:rsidRPr="009D6565">
        <w:rPr>
          <w:rFonts w:ascii="Times New Roman" w:eastAsia="TimesNewRoman" w:hAnsi="Times New Roman" w:cs="Times New Roman"/>
        </w:rPr>
        <w:t>Крім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того, </w:t>
      </w:r>
      <w:proofErr w:type="spellStart"/>
      <w:r w:rsidRPr="009D6565">
        <w:rPr>
          <w:rFonts w:ascii="Times New Roman" w:eastAsia="TimesNewRoman" w:hAnsi="Times New Roman" w:cs="Times New Roman"/>
        </w:rPr>
        <w:t>завдяки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активній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міжнародній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діяльності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С.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Русової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секція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отримала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кошти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від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Шведської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жіночої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ради, </w:t>
      </w:r>
      <w:proofErr w:type="spellStart"/>
      <w:r w:rsidRPr="009D6565">
        <w:rPr>
          <w:rFonts w:ascii="Times New Roman" w:eastAsia="TimesNewRoman" w:hAnsi="Times New Roman" w:cs="Times New Roman"/>
        </w:rPr>
        <w:t>Женевського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товариства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жінок</w:t>
      </w:r>
      <w:proofErr w:type="spellEnd"/>
      <w:r w:rsidRPr="009D6565">
        <w:rPr>
          <w:rFonts w:ascii="Times New Roman" w:eastAsia="TimesNewRoman" w:hAnsi="Times New Roman" w:cs="Times New Roman"/>
        </w:rPr>
        <w:t>, митрополита А.</w:t>
      </w:r>
      <w:r w:rsidR="008F26C6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Шептицького</w:t>
      </w:r>
      <w:proofErr w:type="spellEnd"/>
      <w:r w:rsidRPr="009D6565">
        <w:rPr>
          <w:rFonts w:ascii="Times New Roman" w:eastAsia="TimesNewRoman" w:hAnsi="Times New Roman" w:cs="Times New Roman"/>
        </w:rPr>
        <w:t>.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Значну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допомогу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секції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надали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Міжнародний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r w:rsidRPr="009D6565">
        <w:rPr>
          <w:rFonts w:ascii="Times New Roman" w:eastAsia="TimesNewRoman" w:hAnsi="Times New Roman" w:cs="Times New Roman"/>
        </w:rPr>
        <w:t xml:space="preserve">та </w:t>
      </w:r>
      <w:proofErr w:type="spellStart"/>
      <w:r w:rsidRPr="009D6565">
        <w:rPr>
          <w:rFonts w:ascii="Times New Roman" w:eastAsia="TimesNewRoman" w:hAnsi="Times New Roman" w:cs="Times New Roman"/>
        </w:rPr>
        <w:t>Чеський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Червоний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Хрести</w:t>
      </w:r>
      <w:proofErr w:type="spellEnd"/>
      <w:r w:rsidRPr="009D6565">
        <w:rPr>
          <w:rFonts w:ascii="Times New Roman" w:eastAsia="TimesNewRoman" w:hAnsi="Times New Roman" w:cs="Times New Roman"/>
        </w:rPr>
        <w:t>.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proofErr w:type="spellStart"/>
      <w:r w:rsidRPr="009D6565">
        <w:rPr>
          <w:rFonts w:ascii="Times New Roman" w:eastAsia="TimesNewRoman" w:hAnsi="Times New Roman" w:cs="Times New Roman"/>
        </w:rPr>
        <w:t>Працівники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секції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заробляли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гроші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для </w:t>
      </w:r>
      <w:proofErr w:type="spellStart"/>
      <w:r w:rsidRPr="009D6565">
        <w:rPr>
          <w:rFonts w:ascii="Times New Roman" w:eastAsia="TimesNewRoman" w:hAnsi="Times New Roman" w:cs="Times New Roman"/>
        </w:rPr>
        <w:t>своєї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справи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самостійно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зокрема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видали </w:t>
      </w:r>
      <w:proofErr w:type="spellStart"/>
      <w:r w:rsidRPr="009D6565">
        <w:rPr>
          <w:rFonts w:ascii="Times New Roman" w:eastAsia="TimesNewRoman" w:hAnsi="Times New Roman" w:cs="Times New Roman"/>
        </w:rPr>
        <w:t>чеською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мовою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книгу М. </w:t>
      </w:r>
      <w:proofErr w:type="spellStart"/>
      <w:r w:rsidRPr="009D6565">
        <w:rPr>
          <w:rFonts w:ascii="Times New Roman" w:eastAsia="TimesNewRoman" w:hAnsi="Times New Roman" w:cs="Times New Roman"/>
        </w:rPr>
        <w:t>Левицького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r w:rsidRPr="009D6565">
        <w:rPr>
          <w:rFonts w:ascii="Times New Roman" w:eastAsia="TimesNewRoman" w:hAnsi="Times New Roman" w:cs="Times New Roman"/>
          <w:lang w:val="uk-UA"/>
        </w:rPr>
        <w:t>«</w:t>
      </w:r>
      <w:proofErr w:type="spellStart"/>
      <w:r w:rsidRPr="009D6565">
        <w:rPr>
          <w:rFonts w:ascii="Times New Roman" w:eastAsia="TimesNewRoman" w:hAnsi="Times New Roman" w:cs="Times New Roman"/>
        </w:rPr>
        <w:t>Петрусів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сон</w:t>
      </w:r>
      <w:r w:rsidRPr="009D6565">
        <w:rPr>
          <w:rFonts w:ascii="Times New Roman" w:eastAsia="TimesNewRoman" w:hAnsi="Times New Roman" w:cs="Times New Roman"/>
          <w:lang w:val="uk-UA"/>
        </w:rPr>
        <w:t>»</w:t>
      </w:r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організували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платні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лекції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на </w:t>
      </w:r>
      <w:proofErr w:type="spellStart"/>
      <w:r w:rsidRPr="009D6565">
        <w:rPr>
          <w:rFonts w:ascii="Times New Roman" w:eastAsia="TimesNewRoman" w:hAnsi="Times New Roman" w:cs="Times New Roman"/>
        </w:rPr>
        <w:t>користь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дитячого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притулку</w:t>
      </w:r>
      <w:proofErr w:type="spellEnd"/>
      <w:r w:rsidRPr="009D6565">
        <w:rPr>
          <w:rFonts w:ascii="Times New Roman" w:eastAsia="TimesNewRoman" w:hAnsi="Times New Roman" w:cs="Times New Roman"/>
        </w:rPr>
        <w:t>, де С.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Русова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викладала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педагогіку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брали участь у </w:t>
      </w:r>
      <w:proofErr w:type="spellStart"/>
      <w:r w:rsidRPr="009D6565">
        <w:rPr>
          <w:rFonts w:ascii="Times New Roman" w:eastAsia="TimesNewRoman" w:hAnsi="Times New Roman" w:cs="Times New Roman"/>
        </w:rPr>
        <w:t>роботі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чеських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виставок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(</w:t>
      </w:r>
      <w:r w:rsidRPr="009D6565">
        <w:rPr>
          <w:rFonts w:ascii="Times New Roman" w:eastAsia="TimesNewRoman" w:hAnsi="Times New Roman" w:cs="Times New Roman"/>
          <w:lang w:val="uk-UA"/>
        </w:rPr>
        <w:t>«</w:t>
      </w:r>
      <w:proofErr w:type="spellStart"/>
      <w:r w:rsidRPr="009D6565">
        <w:rPr>
          <w:rFonts w:ascii="Times New Roman" w:eastAsia="TimesNewRoman" w:hAnsi="Times New Roman" w:cs="Times New Roman"/>
        </w:rPr>
        <w:t>Микуласький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базар</w:t>
      </w:r>
      <w:r w:rsidRPr="009D6565">
        <w:rPr>
          <w:rFonts w:ascii="Times New Roman" w:eastAsia="TimesNewRoman" w:hAnsi="Times New Roman" w:cs="Times New Roman"/>
          <w:lang w:val="uk-UA"/>
        </w:rPr>
        <w:t>»</w:t>
      </w:r>
      <w:r w:rsidRPr="009D6565">
        <w:rPr>
          <w:rFonts w:ascii="Times New Roman" w:eastAsia="TimesNewRoman" w:hAnsi="Times New Roman" w:cs="Times New Roman"/>
        </w:rPr>
        <w:t xml:space="preserve">) </w:t>
      </w:r>
      <w:proofErr w:type="spellStart"/>
      <w:r w:rsidRPr="009D6565">
        <w:rPr>
          <w:rFonts w:ascii="Times New Roman" w:eastAsia="TimesNewRoman" w:hAnsi="Times New Roman" w:cs="Times New Roman"/>
        </w:rPr>
        <w:t>щоб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отримати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замовлення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на </w:t>
      </w:r>
      <w:proofErr w:type="spellStart"/>
      <w:r w:rsidRPr="009D6565">
        <w:rPr>
          <w:rFonts w:ascii="Times New Roman" w:eastAsia="TimesNewRoman" w:hAnsi="Times New Roman" w:cs="Times New Roman"/>
        </w:rPr>
        <w:t>роботи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своїх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спі</w:t>
      </w:r>
      <w:proofErr w:type="gramStart"/>
      <w:r w:rsidRPr="009D6565">
        <w:rPr>
          <w:rFonts w:ascii="Times New Roman" w:eastAsia="TimesNewRoman" w:hAnsi="Times New Roman" w:cs="Times New Roman"/>
        </w:rPr>
        <w:t>вв</w:t>
      </w:r>
      <w:proofErr w:type="gramEnd"/>
      <w:r w:rsidRPr="009D6565">
        <w:rPr>
          <w:rFonts w:ascii="Times New Roman" w:eastAsia="TimesNewRoman" w:hAnsi="Times New Roman" w:cs="Times New Roman"/>
        </w:rPr>
        <w:t>ітчизників</w:t>
      </w:r>
      <w:proofErr w:type="spellEnd"/>
      <w:r w:rsidRPr="009D6565">
        <w:rPr>
          <w:rFonts w:ascii="Times New Roman" w:eastAsia="TimesNewRoman" w:hAnsi="Times New Roman" w:cs="Times New Roman"/>
        </w:rPr>
        <w:t>.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r w:rsidRPr="009D6565">
        <w:rPr>
          <w:rFonts w:ascii="Times New Roman" w:hAnsi="Times New Roman" w:cs="Times New Roman"/>
          <w:lang w:val="uk-UA"/>
        </w:rPr>
        <w:t xml:space="preserve">У </w:t>
      </w:r>
      <w:proofErr w:type="spellStart"/>
      <w:r w:rsidRPr="009D6565">
        <w:rPr>
          <w:rFonts w:ascii="Times New Roman" w:hAnsi="Times New Roman" w:cs="Times New Roman"/>
          <w:lang w:val="uk-UA"/>
        </w:rPr>
        <w:t>Подєбрадах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в 1924 р. було засновано «Союз українок-християнок» для культурної праці серед української еміграції, маючи культурно-просвітню та шкільну секції, здійснював благодійну роботу. При Союзі було створено дитячий клуб дошкільнят, де працювали два інструктори, які проводили з дітьми ігри, рахункові вправи, бесіди, музичні заняття. </w:t>
      </w:r>
      <w:proofErr w:type="spellStart"/>
      <w:r w:rsidRPr="009D6565">
        <w:rPr>
          <w:rFonts w:ascii="Times New Roman" w:hAnsi="Times New Roman" w:cs="Times New Roman"/>
        </w:rPr>
        <w:t>Особлива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увага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зверталася</w:t>
      </w:r>
      <w:proofErr w:type="spellEnd"/>
      <w:r w:rsidRPr="009D6565">
        <w:rPr>
          <w:rFonts w:ascii="Times New Roman" w:hAnsi="Times New Roman" w:cs="Times New Roman"/>
        </w:rPr>
        <w:t xml:space="preserve"> на </w:t>
      </w:r>
      <w:proofErr w:type="spellStart"/>
      <w:r w:rsidRPr="009D6565">
        <w:rPr>
          <w:rFonts w:ascii="Times New Roman" w:hAnsi="Times New Roman" w:cs="Times New Roman"/>
        </w:rPr>
        <w:t>естетичний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фізичний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розвиток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дітей</w:t>
      </w:r>
      <w:proofErr w:type="spellEnd"/>
      <w:r w:rsidRPr="009D6565">
        <w:rPr>
          <w:rFonts w:ascii="Times New Roman" w:hAnsi="Times New Roman" w:cs="Times New Roman"/>
        </w:rPr>
        <w:t xml:space="preserve">. До </w:t>
      </w:r>
      <w:proofErr w:type="spellStart"/>
      <w:r w:rsidRPr="009D6565">
        <w:rPr>
          <w:rFonts w:ascii="Times New Roman" w:hAnsi="Times New Roman" w:cs="Times New Roman"/>
        </w:rPr>
        <w:t>національних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і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державних</w:t>
      </w:r>
      <w:proofErr w:type="spellEnd"/>
      <w:r w:rsidRPr="009D6565">
        <w:rPr>
          <w:rFonts w:ascii="Times New Roman" w:hAnsi="Times New Roman" w:cs="Times New Roman"/>
        </w:rPr>
        <w:t xml:space="preserve"> свят клуб </w:t>
      </w:r>
      <w:proofErr w:type="spellStart"/>
      <w:r w:rsidRPr="009D6565">
        <w:rPr>
          <w:rFonts w:ascii="Times New Roman" w:hAnsi="Times New Roman" w:cs="Times New Roman"/>
        </w:rPr>
        <w:t>влаштовував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дитячі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вистави</w:t>
      </w:r>
      <w:proofErr w:type="spellEnd"/>
      <w:r w:rsidRPr="009D6565">
        <w:rPr>
          <w:rFonts w:ascii="Times New Roman" w:hAnsi="Times New Roman" w:cs="Times New Roman"/>
        </w:rPr>
        <w:t xml:space="preserve">, </w:t>
      </w:r>
      <w:proofErr w:type="spellStart"/>
      <w:r w:rsidRPr="009D6565">
        <w:rPr>
          <w:rFonts w:ascii="Times New Roman" w:hAnsi="Times New Roman" w:cs="Times New Roman"/>
        </w:rPr>
        <w:t>концерти</w:t>
      </w:r>
      <w:proofErr w:type="spellEnd"/>
      <w:r w:rsidRPr="009D6565">
        <w:rPr>
          <w:rFonts w:ascii="Times New Roman" w:hAnsi="Times New Roman" w:cs="Times New Roman"/>
        </w:rPr>
        <w:t xml:space="preserve">, </w:t>
      </w:r>
      <w:proofErr w:type="spellStart"/>
      <w:r w:rsidRPr="009D6565">
        <w:rPr>
          <w:rFonts w:ascii="Times New Roman" w:hAnsi="Times New Roman" w:cs="Times New Roman"/>
        </w:rPr>
        <w:t>ігри</w:t>
      </w:r>
      <w:proofErr w:type="spellEnd"/>
      <w:r w:rsidRPr="009D6565">
        <w:rPr>
          <w:rFonts w:ascii="Times New Roman" w:hAnsi="Times New Roman" w:cs="Times New Roman"/>
        </w:rPr>
        <w:t>.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proofErr w:type="spellStart"/>
      <w:r w:rsidRPr="009D6565">
        <w:rPr>
          <w:rFonts w:ascii="Times New Roman" w:eastAsia="TimesNewRoman" w:hAnsi="Times New Roman" w:cs="Times New Roman"/>
        </w:rPr>
        <w:t>Подєбрадська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група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секції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відразу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стала </w:t>
      </w:r>
      <w:proofErr w:type="spellStart"/>
      <w:r w:rsidRPr="009D6565">
        <w:rPr>
          <w:rFonts w:ascii="Times New Roman" w:eastAsia="TimesNewRoman" w:hAnsi="Times New Roman" w:cs="Times New Roman"/>
        </w:rPr>
        <w:t>опікуватися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дитячим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притулком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заснованим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медичним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відділом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УГК за </w:t>
      </w:r>
      <w:proofErr w:type="spellStart"/>
      <w:r w:rsidRPr="009D6565">
        <w:rPr>
          <w:rFonts w:ascii="Times New Roman" w:eastAsia="TimesNewRoman" w:hAnsi="Times New Roman" w:cs="Times New Roman"/>
        </w:rPr>
        <w:t>допомогою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Чеського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Червоного </w:t>
      </w:r>
      <w:proofErr w:type="spellStart"/>
      <w:r w:rsidRPr="009D6565">
        <w:rPr>
          <w:rFonts w:ascii="Times New Roman" w:eastAsia="TimesNewRoman" w:hAnsi="Times New Roman" w:cs="Times New Roman"/>
        </w:rPr>
        <w:t>Хреста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С. </w:t>
      </w:r>
      <w:proofErr w:type="spellStart"/>
      <w:r w:rsidRPr="009D6565">
        <w:rPr>
          <w:rFonts w:ascii="Times New Roman" w:eastAsia="TimesNewRoman" w:hAnsi="Times New Roman" w:cs="Times New Roman"/>
        </w:rPr>
        <w:t>Русова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постійно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наголошувала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що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діти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– </w:t>
      </w:r>
      <w:proofErr w:type="spellStart"/>
      <w:r w:rsidRPr="009D6565">
        <w:rPr>
          <w:rFonts w:ascii="Times New Roman" w:eastAsia="TimesNewRoman" w:hAnsi="Times New Roman" w:cs="Times New Roman"/>
        </w:rPr>
        <w:t>це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майбутнє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нації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до них треба </w:t>
      </w:r>
      <w:proofErr w:type="spellStart"/>
      <w:r w:rsidRPr="009D6565">
        <w:rPr>
          <w:rFonts w:ascii="Times New Roman" w:eastAsia="TimesNewRoman" w:hAnsi="Times New Roman" w:cs="Times New Roman"/>
        </w:rPr>
        <w:t>ставитися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gramStart"/>
      <w:r w:rsidRPr="009D6565">
        <w:rPr>
          <w:rFonts w:ascii="Times New Roman" w:eastAsia="TimesNewRoman" w:hAnsi="Times New Roman" w:cs="Times New Roman"/>
        </w:rPr>
        <w:t>особливою</w:t>
      </w:r>
      <w:proofErr w:type="gram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увагою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</w:t>
      </w:r>
      <w:proofErr w:type="spellStart"/>
      <w:r w:rsidRPr="009D6565">
        <w:rPr>
          <w:rFonts w:ascii="Times New Roman" w:eastAsia="TimesNewRoman" w:hAnsi="Times New Roman" w:cs="Times New Roman"/>
        </w:rPr>
        <w:t>Ще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на початку </w:t>
      </w:r>
      <w:proofErr w:type="spellStart"/>
      <w:r w:rsidRPr="009D6565">
        <w:rPr>
          <w:rFonts w:ascii="Times New Roman" w:eastAsia="TimesNewRoman" w:hAnsi="Times New Roman" w:cs="Times New Roman"/>
        </w:rPr>
        <w:t>своєї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діяльності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вона </w:t>
      </w:r>
      <w:proofErr w:type="spellStart"/>
      <w:r w:rsidRPr="009D6565">
        <w:rPr>
          <w:rFonts w:ascii="Times New Roman" w:eastAsia="TimesNewRoman" w:hAnsi="Times New Roman" w:cs="Times New Roman"/>
        </w:rPr>
        <w:t>влаштувала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притулок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для </w:t>
      </w:r>
      <w:proofErr w:type="spellStart"/>
      <w:r w:rsidRPr="009D6565">
        <w:rPr>
          <w:rFonts w:ascii="Times New Roman" w:eastAsia="TimesNewRoman" w:hAnsi="Times New Roman" w:cs="Times New Roman"/>
        </w:rPr>
        <w:t>дітей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у </w:t>
      </w:r>
      <w:proofErr w:type="spellStart"/>
      <w:r w:rsidRPr="009D6565">
        <w:rPr>
          <w:rFonts w:ascii="Times New Roman" w:eastAsia="TimesNewRoman" w:hAnsi="Times New Roman" w:cs="Times New Roman"/>
        </w:rPr>
        <w:t>Подєбрадах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який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зміг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проіснувати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лише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proofErr w:type="gramStart"/>
      <w:r w:rsidRPr="009D6565">
        <w:rPr>
          <w:rFonts w:ascii="Times New Roman" w:eastAsia="TimesNewRoman" w:hAnsi="Times New Roman" w:cs="Times New Roman"/>
        </w:rPr>
        <w:t>п</w:t>
      </w:r>
      <w:proofErr w:type="gramEnd"/>
      <w:r w:rsidRPr="009D6565">
        <w:rPr>
          <w:rFonts w:ascii="Times New Roman" w:eastAsia="TimesNewRoman" w:hAnsi="Times New Roman" w:cs="Times New Roman"/>
        </w:rPr>
        <w:t>івроку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У 1925 р., </w:t>
      </w:r>
      <w:proofErr w:type="spellStart"/>
      <w:proofErr w:type="gramStart"/>
      <w:r w:rsidRPr="009D6565">
        <w:rPr>
          <w:rFonts w:ascii="Times New Roman" w:eastAsia="TimesNewRoman" w:hAnsi="Times New Roman" w:cs="Times New Roman"/>
        </w:rPr>
        <w:t>п</w:t>
      </w:r>
      <w:proofErr w:type="gramEnd"/>
      <w:r w:rsidRPr="009D6565">
        <w:rPr>
          <w:rFonts w:ascii="Times New Roman" w:eastAsia="TimesNewRoman" w:hAnsi="Times New Roman" w:cs="Times New Roman"/>
        </w:rPr>
        <w:t>ід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керівництвом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С.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Русової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та </w:t>
      </w:r>
      <w:proofErr w:type="spellStart"/>
      <w:r w:rsidRPr="009D6565">
        <w:rPr>
          <w:rFonts w:ascii="Times New Roman" w:eastAsia="TimesNewRoman" w:hAnsi="Times New Roman" w:cs="Times New Roman"/>
        </w:rPr>
        <w:t>з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допомогою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батьків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був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створений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інший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притулок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для </w:t>
      </w:r>
      <w:proofErr w:type="spellStart"/>
      <w:r w:rsidRPr="009D6565">
        <w:rPr>
          <w:rFonts w:ascii="Times New Roman" w:eastAsia="TimesNewRoman" w:hAnsi="Times New Roman" w:cs="Times New Roman"/>
        </w:rPr>
        <w:t>сиріт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та </w:t>
      </w:r>
      <w:proofErr w:type="spellStart"/>
      <w:r w:rsidRPr="009D6565">
        <w:rPr>
          <w:rFonts w:ascii="Times New Roman" w:eastAsia="TimesNewRoman" w:hAnsi="Times New Roman" w:cs="Times New Roman"/>
        </w:rPr>
        <w:t>дітей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малозабезпечених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родин </w:t>
      </w:r>
      <w:proofErr w:type="spellStart"/>
      <w:r w:rsidRPr="009D6565">
        <w:rPr>
          <w:rFonts w:ascii="Times New Roman" w:eastAsia="TimesNewRoman" w:hAnsi="Times New Roman" w:cs="Times New Roman"/>
        </w:rPr>
        <w:t>українських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емігрантів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І </w:t>
      </w:r>
      <w:proofErr w:type="spellStart"/>
      <w:r w:rsidRPr="009D6565">
        <w:rPr>
          <w:rFonts w:ascii="Times New Roman" w:eastAsia="TimesNewRoman" w:hAnsi="Times New Roman" w:cs="Times New Roman"/>
        </w:rPr>
        <w:t>хоча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уряд ЧСР </w:t>
      </w:r>
      <w:proofErr w:type="spellStart"/>
      <w:r w:rsidRPr="009D6565">
        <w:rPr>
          <w:rFonts w:ascii="Times New Roman" w:eastAsia="TimesNewRoman" w:hAnsi="Times New Roman" w:cs="Times New Roman"/>
        </w:rPr>
        <w:t>з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1925 р. перестав </w:t>
      </w:r>
      <w:proofErr w:type="spellStart"/>
      <w:r w:rsidRPr="009D6565">
        <w:rPr>
          <w:rFonts w:ascii="Times New Roman" w:eastAsia="TimesNewRoman" w:hAnsi="Times New Roman" w:cs="Times New Roman"/>
        </w:rPr>
        <w:t>виділяти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кошти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на </w:t>
      </w:r>
      <w:proofErr w:type="spellStart"/>
      <w:r w:rsidRPr="009D6565">
        <w:rPr>
          <w:rFonts w:ascii="Times New Roman" w:eastAsia="TimesNewRoman" w:hAnsi="Times New Roman" w:cs="Times New Roman"/>
        </w:rPr>
        <w:t>громадські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організації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він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продовжував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утримувати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український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притулок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</w:t>
      </w:r>
      <w:proofErr w:type="spellStart"/>
      <w:r w:rsidRPr="009D6565">
        <w:rPr>
          <w:rFonts w:ascii="Times New Roman" w:eastAsia="TimesNewRoman" w:hAnsi="Times New Roman" w:cs="Times New Roman"/>
        </w:rPr>
        <w:t>Цьому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сприяв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високий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авторитет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r w:rsidRPr="009D6565">
        <w:rPr>
          <w:rFonts w:ascii="Times New Roman" w:eastAsia="TimesNewRoman" w:hAnsi="Times New Roman" w:cs="Times New Roman"/>
        </w:rPr>
        <w:t xml:space="preserve">С. </w:t>
      </w:r>
      <w:proofErr w:type="spellStart"/>
      <w:r w:rsidRPr="009D6565">
        <w:rPr>
          <w:rFonts w:ascii="Times New Roman" w:eastAsia="TimesNewRoman" w:hAnsi="Times New Roman" w:cs="Times New Roman"/>
        </w:rPr>
        <w:t>Русової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про </w:t>
      </w:r>
      <w:proofErr w:type="spellStart"/>
      <w:r w:rsidRPr="009D6565">
        <w:rPr>
          <w:rFonts w:ascii="Times New Roman" w:eastAsia="TimesNewRoman" w:hAnsi="Times New Roman" w:cs="Times New Roman"/>
        </w:rPr>
        <w:t>що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proofErr w:type="gramStart"/>
      <w:r w:rsidRPr="009D6565">
        <w:rPr>
          <w:rFonts w:ascii="Times New Roman" w:eastAsia="TimesNewRoman" w:hAnsi="Times New Roman" w:cs="Times New Roman"/>
        </w:rPr>
        <w:t>св</w:t>
      </w:r>
      <w:proofErr w:type="gramEnd"/>
      <w:r w:rsidRPr="009D6565">
        <w:rPr>
          <w:rFonts w:ascii="Times New Roman" w:eastAsia="TimesNewRoman" w:hAnsi="Times New Roman" w:cs="Times New Roman"/>
        </w:rPr>
        <w:t>ідчить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її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листування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урядовцями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>.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r w:rsidRPr="009D6565">
        <w:rPr>
          <w:rFonts w:ascii="Times New Roman" w:eastAsia="TimesNewRoman" w:hAnsi="Times New Roman" w:cs="Times New Roman"/>
        </w:rPr>
        <w:t>С.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Русова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намагалася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практично </w:t>
      </w:r>
      <w:proofErr w:type="spellStart"/>
      <w:r w:rsidRPr="009D6565">
        <w:rPr>
          <w:rFonts w:ascii="Times New Roman" w:eastAsia="TimesNewRoman" w:hAnsi="Times New Roman" w:cs="Times New Roman"/>
        </w:rPr>
        <w:t>допомагати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українцям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За час </w:t>
      </w:r>
      <w:proofErr w:type="spellStart"/>
      <w:r w:rsidRPr="009D6565">
        <w:rPr>
          <w:rFonts w:ascii="Times New Roman" w:eastAsia="TimesNewRoman" w:hAnsi="Times New Roman" w:cs="Times New Roman"/>
        </w:rPr>
        <w:t>її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роботи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секція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організувала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шевську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майстерню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надіслала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грошові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допомоги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: </w:t>
      </w:r>
      <w:proofErr w:type="spellStart"/>
      <w:r w:rsidRPr="009D6565">
        <w:rPr>
          <w:rFonts w:ascii="Times New Roman" w:eastAsia="TimesNewRoman" w:hAnsi="Times New Roman" w:cs="Times New Roman"/>
        </w:rPr>
        <w:t>хворим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на </w:t>
      </w:r>
      <w:proofErr w:type="spellStart"/>
      <w:r w:rsidRPr="009D6565">
        <w:rPr>
          <w:rFonts w:ascii="Times New Roman" w:eastAsia="TimesNewRoman" w:hAnsi="Times New Roman" w:cs="Times New Roman"/>
        </w:rPr>
        <w:t>сухоти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в </w:t>
      </w:r>
      <w:proofErr w:type="spellStart"/>
      <w:r w:rsidRPr="009D6565">
        <w:rPr>
          <w:rFonts w:ascii="Times New Roman" w:eastAsia="TimesNewRoman" w:hAnsi="Times New Roman" w:cs="Times New Roman"/>
        </w:rPr>
        <w:t>польські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табори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інтернованих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українських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вояків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для </w:t>
      </w:r>
      <w:proofErr w:type="spellStart"/>
      <w:r w:rsidRPr="009D6565">
        <w:rPr>
          <w:rFonts w:ascii="Times New Roman" w:eastAsia="TimesNewRoman" w:hAnsi="Times New Roman" w:cs="Times New Roman"/>
        </w:rPr>
        <w:t>дітей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у </w:t>
      </w:r>
      <w:proofErr w:type="spellStart"/>
      <w:r w:rsidRPr="009D6565">
        <w:rPr>
          <w:rFonts w:ascii="Times New Roman" w:eastAsia="TimesNewRoman" w:hAnsi="Times New Roman" w:cs="Times New Roman"/>
        </w:rPr>
        <w:t>Калішські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табори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інтернованих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– на </w:t>
      </w:r>
      <w:proofErr w:type="spellStart"/>
      <w:r w:rsidRPr="009D6565">
        <w:rPr>
          <w:rFonts w:ascii="Times New Roman" w:eastAsia="TimesNewRoman" w:hAnsi="Times New Roman" w:cs="Times New Roman"/>
        </w:rPr>
        <w:t>проведення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Великодніх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свят, на </w:t>
      </w:r>
      <w:proofErr w:type="spellStart"/>
      <w:r w:rsidRPr="009D6565">
        <w:rPr>
          <w:rFonts w:ascii="Times New Roman" w:eastAsia="TimesNewRoman" w:hAnsi="Times New Roman" w:cs="Times New Roman"/>
        </w:rPr>
        <w:t>українську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r w:rsidRPr="009D6565">
        <w:rPr>
          <w:rFonts w:ascii="Times New Roman" w:eastAsia="TimesNewRoman" w:hAnsi="Times New Roman" w:cs="Times New Roman"/>
        </w:rPr>
        <w:t xml:space="preserve">школу </w:t>
      </w:r>
      <w:r w:rsidR="008F26C6">
        <w:rPr>
          <w:rFonts w:ascii="Times New Roman" w:eastAsia="TimesNewRoman" w:hAnsi="Times New Roman" w:cs="Times New Roman"/>
          <w:lang w:val="uk-UA"/>
        </w:rPr>
        <w:t>у</w:t>
      </w:r>
      <w:proofErr w:type="gramStart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В</w:t>
      </w:r>
      <w:proofErr w:type="gramEnd"/>
      <w:r w:rsidRPr="009D6565">
        <w:rPr>
          <w:rFonts w:ascii="Times New Roman" w:eastAsia="TimesNewRoman" w:hAnsi="Times New Roman" w:cs="Times New Roman"/>
        </w:rPr>
        <w:t>ідні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на </w:t>
      </w:r>
      <w:proofErr w:type="spellStart"/>
      <w:r w:rsidRPr="009D6565">
        <w:rPr>
          <w:rFonts w:ascii="Times New Roman" w:eastAsia="TimesNewRoman" w:hAnsi="Times New Roman" w:cs="Times New Roman"/>
        </w:rPr>
        <w:t>притулок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дітей-сиріт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у </w:t>
      </w:r>
      <w:proofErr w:type="spellStart"/>
      <w:r w:rsidRPr="009D6565">
        <w:rPr>
          <w:rFonts w:ascii="Times New Roman" w:eastAsia="TimesNewRoman" w:hAnsi="Times New Roman" w:cs="Times New Roman"/>
        </w:rPr>
        <w:t>Львові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для </w:t>
      </w:r>
      <w:proofErr w:type="spellStart"/>
      <w:r w:rsidRPr="009D6565">
        <w:rPr>
          <w:rFonts w:ascii="Times New Roman" w:eastAsia="TimesNewRoman" w:hAnsi="Times New Roman" w:cs="Times New Roman"/>
        </w:rPr>
        <w:t>дітей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Йозефовського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табору </w:t>
      </w:r>
      <w:proofErr w:type="spellStart"/>
      <w:r w:rsidRPr="009D6565">
        <w:rPr>
          <w:rFonts w:ascii="Times New Roman" w:eastAsia="TimesNewRoman" w:hAnsi="Times New Roman" w:cs="Times New Roman"/>
        </w:rPr>
        <w:t>інтернованих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влаштувала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багато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інших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добродійних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акцій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</w:t>
      </w:r>
      <w:proofErr w:type="spellStart"/>
      <w:r w:rsidRPr="009D6565">
        <w:rPr>
          <w:rFonts w:ascii="Times New Roman" w:eastAsia="TimesNewRoman" w:hAnsi="Times New Roman" w:cs="Times New Roman"/>
        </w:rPr>
        <w:t>Постійно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proofErr w:type="gramStart"/>
      <w:r w:rsidRPr="009D6565">
        <w:rPr>
          <w:rFonts w:ascii="Times New Roman" w:eastAsia="TimesNewRoman" w:hAnsi="Times New Roman" w:cs="Times New Roman"/>
        </w:rPr>
        <w:t>п</w:t>
      </w:r>
      <w:proofErr w:type="gramEnd"/>
      <w:r w:rsidRPr="009D6565">
        <w:rPr>
          <w:rFonts w:ascii="Times New Roman" w:eastAsia="TimesNewRoman" w:hAnsi="Times New Roman" w:cs="Times New Roman"/>
        </w:rPr>
        <w:t>ідтримували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зв’язки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таборами </w:t>
      </w:r>
      <w:proofErr w:type="spellStart"/>
      <w:r w:rsidRPr="009D6565">
        <w:rPr>
          <w:rFonts w:ascii="Times New Roman" w:eastAsia="TimesNewRoman" w:hAnsi="Times New Roman" w:cs="Times New Roman"/>
        </w:rPr>
        <w:t>інтернованих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у </w:t>
      </w:r>
      <w:proofErr w:type="spellStart"/>
      <w:r w:rsidRPr="009D6565">
        <w:rPr>
          <w:rFonts w:ascii="Times New Roman" w:eastAsia="TimesNewRoman" w:hAnsi="Times New Roman" w:cs="Times New Roman"/>
        </w:rPr>
        <w:t>Тарнові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Ченстохові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Щепіорно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Йозефові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Німецькім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Яблоннім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тощо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До </w:t>
      </w:r>
      <w:proofErr w:type="spellStart"/>
      <w:r w:rsidRPr="009D6565">
        <w:rPr>
          <w:rFonts w:ascii="Times New Roman" w:eastAsia="TimesNewRoman" w:hAnsi="Times New Roman" w:cs="Times New Roman"/>
        </w:rPr>
        <w:t>секції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зверталися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по </w:t>
      </w:r>
      <w:proofErr w:type="spellStart"/>
      <w:r w:rsidRPr="009D6565">
        <w:rPr>
          <w:rFonts w:ascii="Times New Roman" w:eastAsia="TimesNewRoman" w:hAnsi="Times New Roman" w:cs="Times New Roman"/>
        </w:rPr>
        <w:t>матеріальну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або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правову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допомогу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окремі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жінки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які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не </w:t>
      </w:r>
      <w:proofErr w:type="spellStart"/>
      <w:r w:rsidRPr="009D6565">
        <w:rPr>
          <w:rFonts w:ascii="Times New Roman" w:eastAsia="TimesNewRoman" w:hAnsi="Times New Roman" w:cs="Times New Roman"/>
        </w:rPr>
        <w:t>мали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де </w:t>
      </w:r>
      <w:proofErr w:type="spellStart"/>
      <w:r w:rsidRPr="009D6565">
        <w:rPr>
          <w:rFonts w:ascii="Times New Roman" w:eastAsia="TimesNewRoman" w:hAnsi="Times New Roman" w:cs="Times New Roman"/>
        </w:rPr>
        <w:t>жити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не </w:t>
      </w:r>
      <w:proofErr w:type="spellStart"/>
      <w:r w:rsidRPr="009D6565">
        <w:rPr>
          <w:rFonts w:ascii="Times New Roman" w:eastAsia="TimesNewRoman" w:hAnsi="Times New Roman" w:cs="Times New Roman"/>
        </w:rPr>
        <w:t>працювали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</w:t>
      </w:r>
      <w:proofErr w:type="spellStart"/>
      <w:r w:rsidRPr="009D6565">
        <w:rPr>
          <w:rFonts w:ascii="Times New Roman" w:eastAsia="TimesNewRoman" w:hAnsi="Times New Roman" w:cs="Times New Roman"/>
        </w:rPr>
        <w:t>Їм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видавали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разову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допомогу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від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20 до 200 крон, </w:t>
      </w:r>
      <w:proofErr w:type="spellStart"/>
      <w:r w:rsidRPr="009D6565">
        <w:rPr>
          <w:rFonts w:ascii="Times New Roman" w:eastAsia="TimesNewRoman" w:hAnsi="Times New Roman" w:cs="Times New Roman"/>
        </w:rPr>
        <w:t>влаштовували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gramStart"/>
      <w:r w:rsidRPr="009D6565">
        <w:rPr>
          <w:rFonts w:ascii="Times New Roman" w:eastAsia="TimesNewRoman" w:hAnsi="Times New Roman" w:cs="Times New Roman"/>
        </w:rPr>
        <w:t>на</w:t>
      </w:r>
      <w:proofErr w:type="gramEnd"/>
      <w:r w:rsidRPr="009D6565">
        <w:rPr>
          <w:rFonts w:ascii="Times New Roman" w:eastAsia="TimesNewRoman" w:hAnsi="Times New Roman" w:cs="Times New Roman"/>
        </w:rPr>
        <w:t xml:space="preserve"> роботу, </w:t>
      </w:r>
      <w:proofErr w:type="spellStart"/>
      <w:r w:rsidRPr="009D6565">
        <w:rPr>
          <w:rFonts w:ascii="Times New Roman" w:eastAsia="TimesNewRoman" w:hAnsi="Times New Roman" w:cs="Times New Roman"/>
        </w:rPr>
        <w:t>допомагали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отримати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житло</w:t>
      </w:r>
      <w:proofErr w:type="spellEnd"/>
      <w:r w:rsidRPr="009D6565">
        <w:rPr>
          <w:rFonts w:ascii="Times New Roman" w:eastAsia="TimesNewRoman" w:hAnsi="Times New Roman" w:cs="Times New Roman"/>
        </w:rPr>
        <w:t>.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proofErr w:type="spellStart"/>
      <w:r w:rsidRPr="009D6565">
        <w:rPr>
          <w:rFonts w:ascii="Times New Roman" w:eastAsia="TimesNewRoman" w:hAnsi="Times New Roman" w:cs="Times New Roman"/>
        </w:rPr>
        <w:t>Секція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дбала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про </w:t>
      </w:r>
      <w:proofErr w:type="spellStart"/>
      <w:r w:rsidRPr="009D6565">
        <w:rPr>
          <w:rFonts w:ascii="Times New Roman" w:eastAsia="TimesNewRoman" w:hAnsi="Times New Roman" w:cs="Times New Roman"/>
        </w:rPr>
        <w:t>поліпшення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стану </w:t>
      </w:r>
      <w:proofErr w:type="spellStart"/>
      <w:r w:rsidRPr="009D6565">
        <w:rPr>
          <w:rFonts w:ascii="Times New Roman" w:eastAsia="TimesNewRoman" w:hAnsi="Times New Roman" w:cs="Times New Roman"/>
        </w:rPr>
        <w:t>здоров’я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емігрантів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Давала </w:t>
      </w:r>
      <w:proofErr w:type="spellStart"/>
      <w:r w:rsidRPr="009D6565">
        <w:rPr>
          <w:rFonts w:ascii="Times New Roman" w:eastAsia="TimesNewRoman" w:hAnsi="Times New Roman" w:cs="Times New Roman"/>
        </w:rPr>
        <w:t>лікарські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поради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влаштовувала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хворих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на </w:t>
      </w:r>
      <w:proofErr w:type="spellStart"/>
      <w:r w:rsidRPr="009D6565">
        <w:rPr>
          <w:rFonts w:ascii="Times New Roman" w:eastAsia="TimesNewRoman" w:hAnsi="Times New Roman" w:cs="Times New Roman"/>
        </w:rPr>
        <w:t>лікування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; </w:t>
      </w:r>
      <w:proofErr w:type="spellStart"/>
      <w:r w:rsidRPr="009D6565">
        <w:rPr>
          <w:rFonts w:ascii="Times New Roman" w:eastAsia="TimesNewRoman" w:hAnsi="Times New Roman" w:cs="Times New Roman"/>
        </w:rPr>
        <w:t>дітей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– на </w:t>
      </w:r>
      <w:proofErr w:type="spellStart"/>
      <w:r w:rsidRPr="009D6565">
        <w:rPr>
          <w:rFonts w:ascii="Times New Roman" w:eastAsia="TimesNewRoman" w:hAnsi="Times New Roman" w:cs="Times New Roman"/>
        </w:rPr>
        <w:t>літо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gramStart"/>
      <w:r w:rsidRPr="009D6565">
        <w:rPr>
          <w:rFonts w:ascii="Times New Roman" w:eastAsia="TimesNewRoman" w:hAnsi="Times New Roman" w:cs="Times New Roman"/>
        </w:rPr>
        <w:t>по</w:t>
      </w:r>
      <w:proofErr w:type="gramEnd"/>
      <w:r w:rsidRPr="009D6565">
        <w:rPr>
          <w:rFonts w:ascii="Times New Roman" w:eastAsia="TimesNewRoman" w:hAnsi="Times New Roman" w:cs="Times New Roman"/>
        </w:rPr>
        <w:t xml:space="preserve"> селах на </w:t>
      </w:r>
      <w:proofErr w:type="spellStart"/>
      <w:r w:rsidRPr="009D6565">
        <w:rPr>
          <w:rFonts w:ascii="Times New Roman" w:eastAsia="TimesNewRoman" w:hAnsi="Times New Roman" w:cs="Times New Roman"/>
        </w:rPr>
        <w:t>оздоровлення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Треба </w:t>
      </w:r>
      <w:proofErr w:type="spellStart"/>
      <w:proofErr w:type="gramStart"/>
      <w:r w:rsidRPr="009D6565">
        <w:rPr>
          <w:rFonts w:ascii="Times New Roman" w:eastAsia="TimesNewRoman" w:hAnsi="Times New Roman" w:cs="Times New Roman"/>
        </w:rPr>
        <w:t>п</w:t>
      </w:r>
      <w:proofErr w:type="gramEnd"/>
      <w:r w:rsidRPr="009D6565">
        <w:rPr>
          <w:rFonts w:ascii="Times New Roman" w:eastAsia="TimesNewRoman" w:hAnsi="Times New Roman" w:cs="Times New Roman"/>
        </w:rPr>
        <w:t>ідкреслити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9D6565">
        <w:rPr>
          <w:rFonts w:ascii="Times New Roman" w:eastAsia="TimesNewRoman" w:hAnsi="Times New Roman" w:cs="Times New Roman"/>
        </w:rPr>
        <w:t>що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УГК особливо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піклувався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про </w:t>
      </w:r>
      <w:proofErr w:type="spellStart"/>
      <w:r w:rsidRPr="009D6565">
        <w:rPr>
          <w:rFonts w:ascii="Times New Roman" w:eastAsia="TimesNewRoman" w:hAnsi="Times New Roman" w:cs="Times New Roman"/>
        </w:rPr>
        <w:t>здоров’я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своїх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співвітчизників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Для </w:t>
      </w:r>
      <w:proofErr w:type="spellStart"/>
      <w:r w:rsidRPr="009D6565">
        <w:rPr>
          <w:rFonts w:ascii="Times New Roman" w:eastAsia="TimesNewRoman" w:hAnsi="Times New Roman" w:cs="Times New Roman"/>
        </w:rPr>
        <w:t>хворих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на </w:t>
      </w:r>
      <w:proofErr w:type="spellStart"/>
      <w:r w:rsidRPr="009D6565">
        <w:rPr>
          <w:rFonts w:ascii="Times New Roman" w:eastAsia="TimesNewRoman" w:hAnsi="Times New Roman" w:cs="Times New Roman"/>
        </w:rPr>
        <w:t>сухоти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був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влаштований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санаторій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у Квасах (</w:t>
      </w:r>
      <w:proofErr w:type="spellStart"/>
      <w:r w:rsidRPr="009D6565">
        <w:rPr>
          <w:rFonts w:ascii="Times New Roman" w:eastAsia="TimesNewRoman" w:hAnsi="Times New Roman" w:cs="Times New Roman"/>
        </w:rPr>
        <w:t>Підкарпаття</w:t>
      </w:r>
      <w:proofErr w:type="spellEnd"/>
      <w:r w:rsidRPr="009D6565">
        <w:rPr>
          <w:rFonts w:ascii="Times New Roman" w:eastAsia="TimesNewRoman" w:hAnsi="Times New Roman" w:cs="Times New Roman"/>
        </w:rPr>
        <w:t>).</w:t>
      </w:r>
      <w:r w:rsidRPr="009D6565">
        <w:rPr>
          <w:rFonts w:ascii="Times New Roman" w:eastAsia="TimesNewRoman" w:hAnsi="Times New Roman" w:cs="Times New Roman"/>
          <w:lang w:val="uk-UA"/>
        </w:rPr>
        <w:t xml:space="preserve"> Секція охорони жінок та дітей влаштовувала дітям Різдвяні та Великодні свята з традиційними українськими обрядами. З ініціативи С. </w:t>
      </w:r>
      <w:proofErr w:type="spellStart"/>
      <w:r w:rsidRPr="009D6565">
        <w:rPr>
          <w:rFonts w:ascii="Times New Roman" w:eastAsia="TimesNewRoman" w:hAnsi="Times New Roman" w:cs="Times New Roman"/>
          <w:lang w:val="uk-UA"/>
        </w:rPr>
        <w:t>Русової</w:t>
      </w:r>
      <w:proofErr w:type="spellEnd"/>
      <w:r w:rsidRPr="009D6565">
        <w:rPr>
          <w:rFonts w:ascii="Times New Roman" w:eastAsia="TimesNewRoman" w:hAnsi="Times New Roman" w:cs="Times New Roman"/>
          <w:lang w:val="uk-UA"/>
        </w:rPr>
        <w:t xml:space="preserve"> було створено дитячий клуб, щоб діти хоч раз на тиждень могли побути в своєму національному оточенні, поспілкуватися рідною мовою, знайомитися з надбанням української культури. </w:t>
      </w:r>
      <w:proofErr w:type="spellStart"/>
      <w:r w:rsidRPr="009D6565">
        <w:rPr>
          <w:rFonts w:ascii="Times New Roman" w:eastAsia="TimesNewRoman" w:hAnsi="Times New Roman" w:cs="Times New Roman"/>
        </w:rPr>
        <w:t>Очолила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роботу клубу О.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r w:rsidRPr="009D6565">
        <w:rPr>
          <w:rFonts w:ascii="Times New Roman" w:eastAsia="TimesNewRoman" w:hAnsi="Times New Roman" w:cs="Times New Roman"/>
        </w:rPr>
        <w:t xml:space="preserve">Галаган, </w:t>
      </w:r>
      <w:proofErr w:type="spellStart"/>
      <w:r w:rsidRPr="009D6565">
        <w:rPr>
          <w:rFonts w:ascii="Times New Roman" w:eastAsia="TimesNewRoman" w:hAnsi="Times New Roman" w:cs="Times New Roman"/>
        </w:rPr>
        <w:t>заняття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проводили А. Животко,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  <w:r w:rsidRPr="009D6565">
        <w:rPr>
          <w:rFonts w:ascii="Times New Roman" w:eastAsia="TimesNewRoman" w:hAnsi="Times New Roman" w:cs="Times New Roman"/>
        </w:rPr>
        <w:t xml:space="preserve">К. Антонович та </w:t>
      </w:r>
      <w:proofErr w:type="spellStart"/>
      <w:r w:rsidRPr="009D6565">
        <w:rPr>
          <w:rFonts w:ascii="Times New Roman" w:eastAsia="TimesNewRoman" w:hAnsi="Times New Roman" w:cs="Times New Roman"/>
        </w:rPr>
        <w:t>ін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. </w:t>
      </w:r>
      <w:proofErr w:type="spellStart"/>
      <w:r w:rsidRPr="009D6565">
        <w:rPr>
          <w:rFonts w:ascii="Times New Roman" w:eastAsia="TimesNewRoman" w:hAnsi="Times New Roman" w:cs="Times New Roman"/>
        </w:rPr>
        <w:t>Постійно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в </w:t>
      </w:r>
      <w:proofErr w:type="spellStart"/>
      <w:r w:rsidRPr="009D6565">
        <w:rPr>
          <w:rFonts w:ascii="Times New Roman" w:eastAsia="TimesNewRoman" w:hAnsi="Times New Roman" w:cs="Times New Roman"/>
        </w:rPr>
        <w:t>клубі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збиралося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D6565">
        <w:rPr>
          <w:rFonts w:ascii="Times New Roman" w:eastAsia="TimesNewRoman" w:hAnsi="Times New Roman" w:cs="Times New Roman"/>
        </w:rPr>
        <w:t>близько</w:t>
      </w:r>
      <w:proofErr w:type="spellEnd"/>
      <w:r w:rsidRPr="009D6565">
        <w:rPr>
          <w:rFonts w:ascii="Times New Roman" w:eastAsia="TimesNewRoman" w:hAnsi="Times New Roman" w:cs="Times New Roman"/>
        </w:rPr>
        <w:t xml:space="preserve"> </w:t>
      </w:r>
      <w:r w:rsidR="008F26C6">
        <w:rPr>
          <w:rFonts w:ascii="Times New Roman" w:eastAsia="TimesNewRoman" w:hAnsi="Times New Roman" w:cs="Times New Roman"/>
        </w:rPr>
        <w:t xml:space="preserve">25 </w:t>
      </w:r>
      <w:proofErr w:type="spellStart"/>
      <w:r w:rsidR="008F26C6">
        <w:rPr>
          <w:rFonts w:ascii="Times New Roman" w:eastAsia="TimesNewRoman" w:hAnsi="Times New Roman" w:cs="Times New Roman"/>
        </w:rPr>
        <w:t>дітей</w:t>
      </w:r>
      <w:proofErr w:type="spellEnd"/>
      <w:r w:rsidR="008F26C6">
        <w:rPr>
          <w:rFonts w:ascii="Times New Roman" w:eastAsia="TimesNewRoman" w:hAnsi="Times New Roman" w:cs="Times New Roman"/>
        </w:rPr>
        <w:t xml:space="preserve"> </w:t>
      </w:r>
      <w:proofErr w:type="spellStart"/>
      <w:r w:rsidR="008F26C6">
        <w:rPr>
          <w:rFonts w:ascii="Times New Roman" w:eastAsia="TimesNewRoman" w:hAnsi="Times New Roman" w:cs="Times New Roman"/>
        </w:rPr>
        <w:t>віком</w:t>
      </w:r>
      <w:proofErr w:type="spellEnd"/>
      <w:r w:rsidR="008F26C6">
        <w:rPr>
          <w:rFonts w:ascii="Times New Roman" w:eastAsia="TimesNewRoman" w:hAnsi="Times New Roman" w:cs="Times New Roman"/>
        </w:rPr>
        <w:t xml:space="preserve"> </w:t>
      </w:r>
      <w:proofErr w:type="spellStart"/>
      <w:r w:rsidR="008F26C6">
        <w:rPr>
          <w:rFonts w:ascii="Times New Roman" w:eastAsia="TimesNewRoman" w:hAnsi="Times New Roman" w:cs="Times New Roman"/>
        </w:rPr>
        <w:t>від</w:t>
      </w:r>
      <w:proofErr w:type="spellEnd"/>
      <w:r w:rsidR="008F26C6">
        <w:rPr>
          <w:rFonts w:ascii="Times New Roman" w:eastAsia="TimesNewRoman" w:hAnsi="Times New Roman" w:cs="Times New Roman"/>
        </w:rPr>
        <w:t xml:space="preserve"> 4 до 13 </w:t>
      </w:r>
      <w:proofErr w:type="spellStart"/>
      <w:r w:rsidR="008F26C6">
        <w:rPr>
          <w:rFonts w:ascii="Times New Roman" w:eastAsia="TimesNewRoman" w:hAnsi="Times New Roman" w:cs="Times New Roman"/>
        </w:rPr>
        <w:t>рокі</w:t>
      </w:r>
      <w:proofErr w:type="gramStart"/>
      <w:r w:rsidR="008F26C6">
        <w:rPr>
          <w:rFonts w:ascii="Times New Roman" w:eastAsia="TimesNewRoman" w:hAnsi="Times New Roman" w:cs="Times New Roman"/>
        </w:rPr>
        <w:t>в</w:t>
      </w:r>
      <w:proofErr w:type="spellEnd"/>
      <w:proofErr w:type="gramEnd"/>
      <w:r w:rsidRPr="009D6565">
        <w:rPr>
          <w:rFonts w:ascii="Times New Roman" w:eastAsia="TimesNewRoman" w:hAnsi="Times New Roman" w:cs="Times New Roman"/>
        </w:rPr>
        <w:t>.</w:t>
      </w:r>
      <w:r w:rsidRPr="009D6565">
        <w:rPr>
          <w:rFonts w:ascii="Times New Roman" w:eastAsia="TimesNewRoman" w:hAnsi="Times New Roman" w:cs="Times New Roman"/>
          <w:lang w:val="uk-UA"/>
        </w:rPr>
        <w:t xml:space="preserve"> 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  <w:rPr>
          <w:lang w:val="uk-UA"/>
        </w:rPr>
      </w:pPr>
      <w:r w:rsidRPr="009D6565">
        <w:rPr>
          <w:rFonts w:ascii="Times New Roman" w:hAnsi="Times New Roman" w:cs="Times New Roman"/>
          <w:lang w:val="uk-UA"/>
        </w:rPr>
        <w:lastRenderedPageBreak/>
        <w:t>Значну соціально-педагогічну роботу проводив Український Жіночий Союз</w:t>
      </w:r>
      <w:r w:rsidR="003B0213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3B0213">
        <w:rPr>
          <w:rFonts w:ascii="Times New Roman" w:hAnsi="Times New Roman" w:cs="Times New Roman"/>
          <w:lang w:val="uk-UA"/>
        </w:rPr>
        <w:t>УЖС</w:t>
      </w:r>
      <w:proofErr w:type="spellEnd"/>
      <w:r w:rsidR="003B0213">
        <w:rPr>
          <w:rFonts w:ascii="Times New Roman" w:hAnsi="Times New Roman" w:cs="Times New Roman"/>
          <w:lang w:val="uk-UA"/>
        </w:rPr>
        <w:t>)</w:t>
      </w:r>
      <w:r w:rsidRPr="009D6565">
        <w:rPr>
          <w:rFonts w:ascii="Times New Roman" w:hAnsi="Times New Roman" w:cs="Times New Roman"/>
          <w:lang w:val="uk-UA"/>
        </w:rPr>
        <w:t xml:space="preserve"> у Чехословаччині, створений у 1923 р. Його головним завданням було об’єднувати українське жіноцтво на еміграції, готувати їх до творчої громадської і державної роботи, встановлювати зв’язки та співпрацювати з міжнародними жіночими організаціями. Головами були: З. Мірна, М. Омельченкова, Н. </w:t>
      </w:r>
      <w:proofErr w:type="spellStart"/>
      <w:r w:rsidRPr="009D6565">
        <w:rPr>
          <w:rFonts w:ascii="Times New Roman" w:hAnsi="Times New Roman" w:cs="Times New Roman"/>
          <w:lang w:val="uk-UA"/>
        </w:rPr>
        <w:t>Сірополко</w:t>
      </w:r>
      <w:proofErr w:type="spellEnd"/>
      <w:r w:rsidRPr="009D6565">
        <w:rPr>
          <w:rFonts w:ascii="Times New Roman" w:hAnsi="Times New Roman" w:cs="Times New Roman"/>
          <w:lang w:val="uk-UA"/>
        </w:rPr>
        <w:t>.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r w:rsidRPr="009D6565">
        <w:rPr>
          <w:rFonts w:ascii="Times New Roman" w:hAnsi="Times New Roman" w:cs="Times New Roman"/>
          <w:lang w:val="uk-UA"/>
        </w:rPr>
        <w:t xml:space="preserve"> У своїй діяльності він допомагав жінкам і дітям українських емігрантів, влаштував декілька українських емігранток на курси крою й шиття в Празі, організовував та здійснював національно-інформаційну роботу в чехословацькому суспільстві. У 1928 р. </w:t>
      </w:r>
      <w:proofErr w:type="spellStart"/>
      <w:r w:rsidRPr="009D6565">
        <w:rPr>
          <w:rFonts w:ascii="Times New Roman" w:hAnsi="Times New Roman" w:cs="Times New Roman"/>
          <w:lang w:val="uk-UA"/>
        </w:rPr>
        <w:t>УЖС</w:t>
      </w:r>
      <w:proofErr w:type="spellEnd"/>
      <w:r w:rsidR="003B0213">
        <w:rPr>
          <w:rFonts w:ascii="Times New Roman" w:hAnsi="Times New Roman" w:cs="Times New Roman"/>
          <w:lang w:val="uk-UA"/>
        </w:rPr>
        <w:t xml:space="preserve"> </w:t>
      </w:r>
      <w:r w:rsidRPr="009D6565">
        <w:rPr>
          <w:rFonts w:ascii="Times New Roman" w:hAnsi="Times New Roman" w:cs="Times New Roman"/>
          <w:lang w:val="uk-UA"/>
        </w:rPr>
        <w:t xml:space="preserve">у Празі організував майстерню з пошиття одягу для українських студенток, постійно організовував «День Матері» й інші національні свята. </w:t>
      </w:r>
      <w:r w:rsidRPr="009D6565">
        <w:rPr>
          <w:rFonts w:ascii="Times New Roman" w:hAnsi="Times New Roman" w:cs="Times New Roman"/>
        </w:rPr>
        <w:t xml:space="preserve">Союз </w:t>
      </w:r>
      <w:proofErr w:type="spellStart"/>
      <w:r w:rsidRPr="009D6565">
        <w:rPr>
          <w:rFonts w:ascii="Times New Roman" w:hAnsi="Times New Roman" w:cs="Times New Roman"/>
        </w:rPr>
        <w:t>допомагав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Українському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дитячому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притулкові</w:t>
      </w:r>
      <w:proofErr w:type="spellEnd"/>
      <w:r w:rsidRPr="009D6565">
        <w:rPr>
          <w:rFonts w:ascii="Times New Roman" w:hAnsi="Times New Roman" w:cs="Times New Roman"/>
        </w:rPr>
        <w:t xml:space="preserve"> та </w:t>
      </w:r>
      <w:proofErr w:type="spellStart"/>
      <w:r w:rsidRPr="009D6565">
        <w:rPr>
          <w:rFonts w:ascii="Times New Roman" w:hAnsi="Times New Roman" w:cs="Times New Roman"/>
        </w:rPr>
        <w:t>карпатським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українцям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висилаючи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їм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одяг</w:t>
      </w:r>
      <w:proofErr w:type="spellEnd"/>
      <w:r w:rsidRPr="009D6565">
        <w:rPr>
          <w:rFonts w:ascii="Times New Roman" w:hAnsi="Times New Roman" w:cs="Times New Roman"/>
        </w:rPr>
        <w:t xml:space="preserve"> та </w:t>
      </w:r>
      <w:proofErr w:type="spellStart"/>
      <w:r w:rsidRPr="009D6565">
        <w:rPr>
          <w:rFonts w:ascii="Times New Roman" w:hAnsi="Times New Roman" w:cs="Times New Roman"/>
        </w:rPr>
        <w:t>взуття</w:t>
      </w:r>
      <w:proofErr w:type="spellEnd"/>
      <w:r w:rsidRPr="009D6565">
        <w:rPr>
          <w:rFonts w:ascii="Times New Roman" w:hAnsi="Times New Roman" w:cs="Times New Roman"/>
        </w:rPr>
        <w:t xml:space="preserve">, а </w:t>
      </w:r>
      <w:proofErr w:type="spellStart"/>
      <w:r w:rsidRPr="009D6565">
        <w:rPr>
          <w:rFonts w:ascii="Times New Roman" w:hAnsi="Times New Roman" w:cs="Times New Roman"/>
        </w:rPr>
        <w:t>також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літературу</w:t>
      </w:r>
      <w:proofErr w:type="spellEnd"/>
      <w:r w:rsidRPr="009D6565">
        <w:rPr>
          <w:rFonts w:ascii="Times New Roman" w:hAnsi="Times New Roman" w:cs="Times New Roman"/>
        </w:rPr>
        <w:t xml:space="preserve">, а в 1933 р. </w:t>
      </w:r>
      <w:proofErr w:type="spellStart"/>
      <w:r w:rsidRPr="009D6565">
        <w:rPr>
          <w:rFonts w:ascii="Times New Roman" w:hAnsi="Times New Roman" w:cs="Times New Roman"/>
        </w:rPr>
        <w:t>організував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Комітет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допомоги</w:t>
      </w:r>
      <w:proofErr w:type="spellEnd"/>
      <w:r w:rsidRPr="009D6565">
        <w:rPr>
          <w:rFonts w:ascii="Times New Roman" w:hAnsi="Times New Roman" w:cs="Times New Roman"/>
        </w:rPr>
        <w:t xml:space="preserve"> голод</w:t>
      </w:r>
      <w:proofErr w:type="spellStart"/>
      <w:r w:rsidR="003258A3">
        <w:rPr>
          <w:rFonts w:ascii="Times New Roman" w:hAnsi="Times New Roman" w:cs="Times New Roman"/>
          <w:lang w:val="uk-UA"/>
        </w:rPr>
        <w:t>уючим</w:t>
      </w:r>
      <w:proofErr w:type="spellEnd"/>
      <w:r w:rsidR="003258A3">
        <w:rPr>
          <w:rFonts w:ascii="Times New Roman" w:hAnsi="Times New Roman" w:cs="Times New Roman"/>
          <w:lang w:val="uk-UA"/>
        </w:rPr>
        <w:t xml:space="preserve"> </w:t>
      </w:r>
      <w:r w:rsidRPr="009D6565">
        <w:rPr>
          <w:rFonts w:ascii="Times New Roman" w:hAnsi="Times New Roman" w:cs="Times New Roman"/>
        </w:rPr>
        <w:t xml:space="preserve"> в </w:t>
      </w:r>
      <w:proofErr w:type="spellStart"/>
      <w:r w:rsidRPr="009D6565">
        <w:rPr>
          <w:rFonts w:ascii="Times New Roman" w:hAnsi="Times New Roman" w:cs="Times New Roman"/>
        </w:rPr>
        <w:t>Україні</w:t>
      </w:r>
      <w:proofErr w:type="spellEnd"/>
      <w:r w:rsidRPr="009D6565">
        <w:rPr>
          <w:rFonts w:ascii="Times New Roman" w:hAnsi="Times New Roman" w:cs="Times New Roman"/>
        </w:rPr>
        <w:t xml:space="preserve"> [</w:t>
      </w:r>
      <w:r w:rsidRPr="009D6565">
        <w:rPr>
          <w:rFonts w:ascii="Times New Roman" w:hAnsi="Times New Roman" w:cs="Times New Roman"/>
          <w:lang w:val="uk-UA"/>
        </w:rPr>
        <w:t>5</w:t>
      </w:r>
      <w:r w:rsidRPr="009D6565">
        <w:rPr>
          <w:rFonts w:ascii="Times New Roman" w:hAnsi="Times New Roman" w:cs="Times New Roman"/>
        </w:rPr>
        <w:t xml:space="preserve">, с. 28]. 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r w:rsidRPr="009D6565">
        <w:rPr>
          <w:rFonts w:ascii="Times New Roman" w:hAnsi="Times New Roman" w:cs="Times New Roman"/>
        </w:rPr>
        <w:t xml:space="preserve">У </w:t>
      </w:r>
      <w:proofErr w:type="spellStart"/>
      <w:r w:rsidRPr="009D6565">
        <w:rPr>
          <w:rFonts w:ascii="Times New Roman" w:hAnsi="Times New Roman" w:cs="Times New Roman"/>
        </w:rPr>
        <w:t>цьому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r w:rsidRPr="009D6565">
        <w:rPr>
          <w:rFonts w:ascii="Times New Roman" w:hAnsi="Times New Roman" w:cs="Times New Roman"/>
        </w:rPr>
        <w:t xml:space="preserve">ж 1933 </w:t>
      </w:r>
      <w:proofErr w:type="spellStart"/>
      <w:r w:rsidRPr="009D6565">
        <w:rPr>
          <w:rFonts w:ascii="Times New Roman" w:hAnsi="Times New Roman" w:cs="Times New Roman"/>
        </w:rPr>
        <w:t>р</w:t>
      </w:r>
      <w:r w:rsidR="008F26C6">
        <w:rPr>
          <w:rFonts w:ascii="Times New Roman" w:hAnsi="Times New Roman" w:cs="Times New Roman"/>
        </w:rPr>
        <w:t>оц</w:t>
      </w:r>
      <w:proofErr w:type="spellEnd"/>
      <w:r w:rsidR="008F26C6">
        <w:rPr>
          <w:rFonts w:ascii="Times New Roman" w:hAnsi="Times New Roman" w:cs="Times New Roman"/>
          <w:lang w:val="uk-UA"/>
        </w:rPr>
        <w:t>і</w:t>
      </w:r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Жіночий</w:t>
      </w:r>
      <w:proofErr w:type="spellEnd"/>
      <w:r w:rsidRPr="009D6565">
        <w:rPr>
          <w:rFonts w:ascii="Times New Roman" w:hAnsi="Times New Roman" w:cs="Times New Roman"/>
        </w:rPr>
        <w:t xml:space="preserve"> Союз без </w:t>
      </w:r>
      <w:proofErr w:type="spellStart"/>
      <w:r w:rsidRPr="009D6565">
        <w:rPr>
          <w:rFonts w:ascii="Times New Roman" w:hAnsi="Times New Roman" w:cs="Times New Roman"/>
        </w:rPr>
        <w:t>сторонньої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допомоги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організував</w:t>
      </w:r>
      <w:proofErr w:type="spellEnd"/>
      <w:r w:rsidRPr="009D6565">
        <w:rPr>
          <w:rFonts w:ascii="Times New Roman" w:hAnsi="Times New Roman" w:cs="Times New Roman"/>
        </w:rPr>
        <w:t xml:space="preserve"> у </w:t>
      </w:r>
      <w:proofErr w:type="spellStart"/>
      <w:r w:rsidRPr="009D6565">
        <w:rPr>
          <w:rFonts w:ascii="Times New Roman" w:hAnsi="Times New Roman" w:cs="Times New Roman"/>
        </w:rPr>
        <w:t>Празі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власну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їдальню</w:t>
      </w:r>
      <w:proofErr w:type="spellEnd"/>
      <w:r w:rsidRPr="009D6565">
        <w:rPr>
          <w:rFonts w:ascii="Times New Roman" w:hAnsi="Times New Roman" w:cs="Times New Roman"/>
        </w:rPr>
        <w:t>, яка</w:t>
      </w:r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досить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важливим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осередком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українського</w:t>
      </w:r>
      <w:proofErr w:type="spellEnd"/>
      <w:r w:rsidRPr="009D6565">
        <w:rPr>
          <w:rFonts w:ascii="Times New Roman" w:hAnsi="Times New Roman" w:cs="Times New Roman"/>
        </w:rPr>
        <w:t xml:space="preserve"> культурного </w:t>
      </w:r>
      <w:proofErr w:type="spellStart"/>
      <w:r w:rsidRPr="009D6565">
        <w:rPr>
          <w:rFonts w:ascii="Times New Roman" w:hAnsi="Times New Roman" w:cs="Times New Roman"/>
        </w:rPr>
        <w:t>життя</w:t>
      </w:r>
      <w:proofErr w:type="spellEnd"/>
      <w:r w:rsidRPr="009D6565">
        <w:rPr>
          <w:rFonts w:ascii="Times New Roman" w:hAnsi="Times New Roman" w:cs="Times New Roman"/>
        </w:rPr>
        <w:t xml:space="preserve"> в </w:t>
      </w:r>
      <w:proofErr w:type="spellStart"/>
      <w:r w:rsidRPr="009D6565">
        <w:rPr>
          <w:rFonts w:ascii="Times New Roman" w:hAnsi="Times New Roman" w:cs="Times New Roman"/>
        </w:rPr>
        <w:t>Празі</w:t>
      </w:r>
      <w:proofErr w:type="spellEnd"/>
      <w:r w:rsidRPr="009D6565">
        <w:rPr>
          <w:rFonts w:ascii="Times New Roman" w:hAnsi="Times New Roman" w:cs="Times New Roman"/>
        </w:rPr>
        <w:t>. На думку</w:t>
      </w:r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 w:rsidRPr="009D6565">
        <w:rPr>
          <w:rFonts w:ascii="Times New Roman" w:hAnsi="Times New Roman" w:cs="Times New Roman"/>
        </w:rPr>
        <w:t>досл</w:t>
      </w:r>
      <w:proofErr w:type="gramEnd"/>
      <w:r w:rsidRPr="009D6565">
        <w:rPr>
          <w:rFonts w:ascii="Times New Roman" w:hAnsi="Times New Roman" w:cs="Times New Roman"/>
        </w:rPr>
        <w:t>ідника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тієї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доби</w:t>
      </w:r>
      <w:proofErr w:type="spellEnd"/>
      <w:r w:rsidRPr="009D6565">
        <w:rPr>
          <w:rFonts w:ascii="Times New Roman" w:hAnsi="Times New Roman" w:cs="Times New Roman"/>
        </w:rPr>
        <w:t xml:space="preserve"> С. </w:t>
      </w:r>
      <w:proofErr w:type="spellStart"/>
      <w:r w:rsidRPr="009D6565">
        <w:rPr>
          <w:rFonts w:ascii="Times New Roman" w:hAnsi="Times New Roman" w:cs="Times New Roman"/>
        </w:rPr>
        <w:t>Наріжного</w:t>
      </w:r>
      <w:proofErr w:type="spellEnd"/>
      <w:r w:rsidRPr="009D6565">
        <w:rPr>
          <w:rFonts w:ascii="Times New Roman" w:hAnsi="Times New Roman" w:cs="Times New Roman"/>
        </w:rPr>
        <w:t xml:space="preserve"> «</w:t>
      </w:r>
      <w:proofErr w:type="spellStart"/>
      <w:r w:rsidRPr="009D6565">
        <w:rPr>
          <w:rFonts w:ascii="Times New Roman" w:hAnsi="Times New Roman" w:cs="Times New Roman"/>
        </w:rPr>
        <w:t>їдальня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Українського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Жіночого</w:t>
      </w:r>
      <w:proofErr w:type="spellEnd"/>
      <w:r w:rsidRPr="009D6565">
        <w:rPr>
          <w:rFonts w:ascii="Times New Roman" w:hAnsi="Times New Roman" w:cs="Times New Roman"/>
        </w:rPr>
        <w:t xml:space="preserve"> Союзу стала</w:t>
      </w:r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інституцією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громадського</w:t>
      </w:r>
      <w:proofErr w:type="spellEnd"/>
      <w:r w:rsidRPr="009D6565">
        <w:rPr>
          <w:rFonts w:ascii="Times New Roman" w:hAnsi="Times New Roman" w:cs="Times New Roman"/>
        </w:rPr>
        <w:t xml:space="preserve"> характеру, яка не </w:t>
      </w:r>
      <w:proofErr w:type="spellStart"/>
      <w:r w:rsidRPr="009D6565">
        <w:rPr>
          <w:rFonts w:ascii="Times New Roman" w:hAnsi="Times New Roman" w:cs="Times New Roman"/>
        </w:rPr>
        <w:t>тільки</w:t>
      </w:r>
      <w:proofErr w:type="spellEnd"/>
      <w:r w:rsidRPr="009D6565">
        <w:rPr>
          <w:rFonts w:ascii="Times New Roman" w:hAnsi="Times New Roman" w:cs="Times New Roman"/>
        </w:rPr>
        <w:t xml:space="preserve"> давала </w:t>
      </w:r>
      <w:proofErr w:type="spellStart"/>
      <w:r w:rsidRPr="009D6565">
        <w:rPr>
          <w:rFonts w:ascii="Times New Roman" w:hAnsi="Times New Roman" w:cs="Times New Roman"/>
        </w:rPr>
        <w:t>українській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еміграції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національну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страву</w:t>
      </w:r>
      <w:proofErr w:type="spellEnd"/>
      <w:r w:rsidRPr="009D6565">
        <w:rPr>
          <w:rFonts w:ascii="Times New Roman" w:hAnsi="Times New Roman" w:cs="Times New Roman"/>
        </w:rPr>
        <w:t xml:space="preserve"> та </w:t>
      </w:r>
      <w:proofErr w:type="spellStart"/>
      <w:r w:rsidRPr="009D6565">
        <w:rPr>
          <w:rFonts w:ascii="Times New Roman" w:hAnsi="Times New Roman" w:cs="Times New Roman"/>
        </w:rPr>
        <w:t>працю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й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допомогу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багатьом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робітничим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емігрантам</w:t>
      </w:r>
      <w:proofErr w:type="spellEnd"/>
      <w:r w:rsidRPr="009D6565">
        <w:rPr>
          <w:rFonts w:ascii="Times New Roman" w:hAnsi="Times New Roman" w:cs="Times New Roman"/>
        </w:rPr>
        <w:t xml:space="preserve">, а </w:t>
      </w:r>
      <w:proofErr w:type="spellStart"/>
      <w:r w:rsidRPr="009D6565">
        <w:rPr>
          <w:rFonts w:ascii="Times New Roman" w:hAnsi="Times New Roman" w:cs="Times New Roman"/>
        </w:rPr>
        <w:t>також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дбала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r w:rsidRPr="009D6565">
        <w:rPr>
          <w:rFonts w:ascii="Times New Roman" w:hAnsi="Times New Roman" w:cs="Times New Roman"/>
        </w:rPr>
        <w:t xml:space="preserve">про </w:t>
      </w:r>
      <w:proofErr w:type="spellStart"/>
      <w:r w:rsidRPr="009D6565">
        <w:rPr>
          <w:rFonts w:ascii="Times New Roman" w:hAnsi="Times New Roman" w:cs="Times New Roman"/>
        </w:rPr>
        <w:t>задоволення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й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суто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духовних</w:t>
      </w:r>
      <w:proofErr w:type="spellEnd"/>
      <w:r w:rsidRPr="009D6565">
        <w:rPr>
          <w:rFonts w:ascii="Times New Roman" w:hAnsi="Times New Roman" w:cs="Times New Roman"/>
        </w:rPr>
        <w:t xml:space="preserve"> потреб </w:t>
      </w:r>
      <w:proofErr w:type="spellStart"/>
      <w:r w:rsidRPr="009D6565">
        <w:rPr>
          <w:rFonts w:ascii="Times New Roman" w:hAnsi="Times New Roman" w:cs="Times New Roman"/>
        </w:rPr>
        <w:t>української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колонії</w:t>
      </w:r>
      <w:proofErr w:type="spellEnd"/>
      <w:r w:rsidRPr="009D6565">
        <w:rPr>
          <w:rFonts w:ascii="Times New Roman" w:hAnsi="Times New Roman" w:cs="Times New Roman"/>
        </w:rPr>
        <w:t xml:space="preserve"> в </w:t>
      </w:r>
      <w:proofErr w:type="spellStart"/>
      <w:r w:rsidRPr="009D6565">
        <w:rPr>
          <w:rFonts w:ascii="Times New Roman" w:hAnsi="Times New Roman" w:cs="Times New Roman"/>
        </w:rPr>
        <w:t>Празі</w:t>
      </w:r>
      <w:proofErr w:type="spellEnd"/>
      <w:r w:rsidRPr="009D6565">
        <w:rPr>
          <w:rFonts w:ascii="Times New Roman" w:hAnsi="Times New Roman" w:cs="Times New Roman"/>
        </w:rPr>
        <w:t xml:space="preserve">. </w:t>
      </w:r>
      <w:proofErr w:type="spellStart"/>
      <w:r w:rsidRPr="009D6565">
        <w:rPr>
          <w:rFonts w:ascii="Times New Roman" w:hAnsi="Times New Roman" w:cs="Times New Roman"/>
        </w:rPr>
        <w:t>Загально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беручи</w:t>
      </w:r>
      <w:proofErr w:type="spellEnd"/>
      <w:r w:rsidRPr="009D6565">
        <w:rPr>
          <w:rFonts w:ascii="Times New Roman" w:hAnsi="Times New Roman" w:cs="Times New Roman"/>
        </w:rPr>
        <w:t>,</w:t>
      </w:r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їдальня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Українського</w:t>
      </w:r>
      <w:proofErr w:type="spellEnd"/>
      <w:proofErr w:type="gramStart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Ж</w:t>
      </w:r>
      <w:proofErr w:type="gramEnd"/>
      <w:r w:rsidRPr="009D6565">
        <w:rPr>
          <w:rFonts w:ascii="Times New Roman" w:hAnsi="Times New Roman" w:cs="Times New Roman"/>
        </w:rPr>
        <w:t>іночого</w:t>
      </w:r>
      <w:proofErr w:type="spellEnd"/>
      <w:r w:rsidRPr="009D6565">
        <w:rPr>
          <w:rFonts w:ascii="Times New Roman" w:hAnsi="Times New Roman" w:cs="Times New Roman"/>
        </w:rPr>
        <w:t xml:space="preserve"> Союзу </w:t>
      </w:r>
      <w:proofErr w:type="spellStart"/>
      <w:r w:rsidRPr="009D6565">
        <w:rPr>
          <w:rFonts w:ascii="Times New Roman" w:hAnsi="Times New Roman" w:cs="Times New Roman"/>
        </w:rPr>
        <w:t>була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організацією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більше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громадською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ніж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комерційною</w:t>
      </w:r>
      <w:proofErr w:type="spellEnd"/>
      <w:r w:rsidRPr="009D6565">
        <w:rPr>
          <w:rFonts w:ascii="Times New Roman" w:hAnsi="Times New Roman" w:cs="Times New Roman"/>
        </w:rPr>
        <w:t xml:space="preserve">» [4, </w:t>
      </w:r>
      <w:r w:rsidRPr="009D6565">
        <w:rPr>
          <w:rFonts w:ascii="Times New Roman" w:hAnsi="Times New Roman" w:cs="Times New Roman"/>
          <w:lang w:val="uk-UA"/>
        </w:rPr>
        <w:t xml:space="preserve">с. </w:t>
      </w:r>
      <w:r w:rsidRPr="009D6565">
        <w:rPr>
          <w:rFonts w:ascii="Times New Roman" w:hAnsi="Times New Roman" w:cs="Times New Roman"/>
        </w:rPr>
        <w:t xml:space="preserve">298]. 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r w:rsidRPr="009D6565">
        <w:rPr>
          <w:rFonts w:ascii="Times New Roman" w:hAnsi="Times New Roman" w:cs="Times New Roman"/>
        </w:rPr>
        <w:t xml:space="preserve">У </w:t>
      </w:r>
      <w:proofErr w:type="spellStart"/>
      <w:r w:rsidRPr="009D6565">
        <w:rPr>
          <w:rFonts w:ascii="Times New Roman" w:hAnsi="Times New Roman" w:cs="Times New Roman"/>
        </w:rPr>
        <w:t>помешканні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їдальні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відбувалися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засідання</w:t>
      </w:r>
      <w:proofErr w:type="spellEnd"/>
      <w:r w:rsidRPr="009D6565">
        <w:rPr>
          <w:rFonts w:ascii="Times New Roman" w:hAnsi="Times New Roman" w:cs="Times New Roman"/>
        </w:rPr>
        <w:t xml:space="preserve"> де </w:t>
      </w:r>
      <w:proofErr w:type="spellStart"/>
      <w:r w:rsidRPr="009D6565">
        <w:rPr>
          <w:rFonts w:ascii="Times New Roman" w:hAnsi="Times New Roman" w:cs="Times New Roman"/>
        </w:rPr>
        <w:t>обговорювали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реферати</w:t>
      </w:r>
      <w:proofErr w:type="spellEnd"/>
      <w:r w:rsidRPr="009D6565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9D6565">
        <w:rPr>
          <w:rFonts w:ascii="Times New Roman" w:hAnsi="Times New Roman" w:cs="Times New Roman"/>
        </w:rPr>
        <w:t>р</w:t>
      </w:r>
      <w:proofErr w:type="gramEnd"/>
      <w:r w:rsidRPr="009D6565">
        <w:rPr>
          <w:rFonts w:ascii="Times New Roman" w:hAnsi="Times New Roman" w:cs="Times New Roman"/>
        </w:rPr>
        <w:t>ізні</w:t>
      </w:r>
      <w:proofErr w:type="spellEnd"/>
      <w:r w:rsidRPr="009D6565">
        <w:rPr>
          <w:rFonts w:ascii="Times New Roman" w:hAnsi="Times New Roman" w:cs="Times New Roman"/>
        </w:rPr>
        <w:t xml:space="preserve"> теми </w:t>
      </w:r>
      <w:proofErr w:type="spellStart"/>
      <w:r w:rsidRPr="009D6565">
        <w:rPr>
          <w:rFonts w:ascii="Times New Roman" w:hAnsi="Times New Roman" w:cs="Times New Roman"/>
        </w:rPr>
        <w:t>суспільно-наукового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життя</w:t>
      </w:r>
      <w:proofErr w:type="spellEnd"/>
      <w:r w:rsidRPr="009D6565">
        <w:rPr>
          <w:rFonts w:ascii="Times New Roman" w:hAnsi="Times New Roman" w:cs="Times New Roman"/>
        </w:rPr>
        <w:t xml:space="preserve">. За перше </w:t>
      </w:r>
      <w:proofErr w:type="spellStart"/>
      <w:proofErr w:type="gramStart"/>
      <w:r w:rsidRPr="009D6565">
        <w:rPr>
          <w:rFonts w:ascii="Times New Roman" w:hAnsi="Times New Roman" w:cs="Times New Roman"/>
        </w:rPr>
        <w:t>п’ятил</w:t>
      </w:r>
      <w:proofErr w:type="gramEnd"/>
      <w:r w:rsidRPr="009D6565">
        <w:rPr>
          <w:rFonts w:ascii="Times New Roman" w:hAnsi="Times New Roman" w:cs="Times New Roman"/>
        </w:rPr>
        <w:t>іття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свого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існування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r w:rsidRPr="009D6565">
        <w:rPr>
          <w:rFonts w:ascii="Times New Roman" w:hAnsi="Times New Roman" w:cs="Times New Roman"/>
        </w:rPr>
        <w:t>(1933</w:t>
      </w:r>
      <w:r w:rsidR="008F26C6">
        <w:rPr>
          <w:rFonts w:ascii="Times New Roman" w:hAnsi="Times New Roman" w:cs="Times New Roman"/>
          <w:lang w:val="uk-UA"/>
        </w:rPr>
        <w:t xml:space="preserve"> </w:t>
      </w:r>
      <w:r w:rsidRPr="009D6565">
        <w:rPr>
          <w:rFonts w:ascii="Times New Roman" w:hAnsi="Times New Roman" w:cs="Times New Roman"/>
        </w:rPr>
        <w:t>–</w:t>
      </w:r>
      <w:r w:rsidR="008F26C6">
        <w:rPr>
          <w:rFonts w:ascii="Times New Roman" w:hAnsi="Times New Roman" w:cs="Times New Roman"/>
          <w:lang w:val="uk-UA"/>
        </w:rPr>
        <w:t xml:space="preserve"> </w:t>
      </w:r>
      <w:r w:rsidRPr="009D6565">
        <w:rPr>
          <w:rFonts w:ascii="Times New Roman" w:hAnsi="Times New Roman" w:cs="Times New Roman"/>
        </w:rPr>
        <w:t xml:space="preserve">1938 </w:t>
      </w:r>
      <w:proofErr w:type="spellStart"/>
      <w:r w:rsidRPr="009D6565">
        <w:rPr>
          <w:rFonts w:ascii="Times New Roman" w:hAnsi="Times New Roman" w:cs="Times New Roman"/>
        </w:rPr>
        <w:t>рр</w:t>
      </w:r>
      <w:proofErr w:type="spellEnd"/>
      <w:r w:rsidRPr="009D6565">
        <w:rPr>
          <w:rFonts w:ascii="Times New Roman" w:hAnsi="Times New Roman" w:cs="Times New Roman"/>
        </w:rPr>
        <w:t>.) вона видала близ</w:t>
      </w:r>
      <w:r w:rsidR="008F26C6">
        <w:rPr>
          <w:rFonts w:ascii="Times New Roman" w:hAnsi="Times New Roman" w:cs="Times New Roman"/>
          <w:lang w:val="uk-UA"/>
        </w:rPr>
        <w:t>ь</w:t>
      </w:r>
      <w:r w:rsidRPr="009D6565">
        <w:rPr>
          <w:rFonts w:ascii="Times New Roman" w:hAnsi="Times New Roman" w:cs="Times New Roman"/>
        </w:rPr>
        <w:t xml:space="preserve">ко 4000 </w:t>
      </w:r>
      <w:proofErr w:type="spellStart"/>
      <w:r w:rsidRPr="009D6565">
        <w:rPr>
          <w:rFonts w:ascii="Times New Roman" w:hAnsi="Times New Roman" w:cs="Times New Roman"/>
        </w:rPr>
        <w:t>безкоштовних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обідів</w:t>
      </w:r>
      <w:proofErr w:type="spellEnd"/>
      <w:r w:rsidRPr="009D6565">
        <w:rPr>
          <w:rFonts w:ascii="Times New Roman" w:hAnsi="Times New Roman" w:cs="Times New Roman"/>
        </w:rPr>
        <w:t xml:space="preserve">, </w:t>
      </w:r>
      <w:proofErr w:type="spellStart"/>
      <w:r w:rsidRPr="009D6565">
        <w:rPr>
          <w:rFonts w:ascii="Times New Roman" w:hAnsi="Times New Roman" w:cs="Times New Roman"/>
        </w:rPr>
        <w:t>чим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допомогла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бідним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представникам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українського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студентства</w:t>
      </w:r>
      <w:proofErr w:type="spellEnd"/>
      <w:r w:rsidRPr="009D6565">
        <w:rPr>
          <w:rFonts w:ascii="Times New Roman" w:hAnsi="Times New Roman" w:cs="Times New Roman"/>
        </w:rPr>
        <w:t xml:space="preserve"> та </w:t>
      </w:r>
      <w:proofErr w:type="spellStart"/>
      <w:r w:rsidRPr="009D6565">
        <w:rPr>
          <w:rFonts w:ascii="Times New Roman" w:hAnsi="Times New Roman" w:cs="Times New Roman"/>
        </w:rPr>
        <w:t>безробітним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емігрантам</w:t>
      </w:r>
      <w:proofErr w:type="spellEnd"/>
      <w:r w:rsidRPr="009D6565">
        <w:rPr>
          <w:rFonts w:ascii="Times New Roman" w:hAnsi="Times New Roman" w:cs="Times New Roman"/>
        </w:rPr>
        <w:t xml:space="preserve">. УЖС </w:t>
      </w:r>
      <w:proofErr w:type="spellStart"/>
      <w:r w:rsidR="008F26C6">
        <w:rPr>
          <w:rFonts w:ascii="Times New Roman" w:hAnsi="Times New Roman" w:cs="Times New Roman"/>
        </w:rPr>
        <w:t>допомагав</w:t>
      </w:r>
      <w:proofErr w:type="spellEnd"/>
      <w:r w:rsidR="008F26C6">
        <w:rPr>
          <w:rFonts w:ascii="Times New Roman" w:hAnsi="Times New Roman" w:cs="Times New Roman"/>
        </w:rPr>
        <w:t xml:space="preserve"> </w:t>
      </w:r>
      <w:proofErr w:type="spellStart"/>
      <w:r w:rsidR="008F26C6">
        <w:rPr>
          <w:rFonts w:ascii="Times New Roman" w:hAnsi="Times New Roman" w:cs="Times New Roman"/>
        </w:rPr>
        <w:t>українським</w:t>
      </w:r>
      <w:proofErr w:type="spellEnd"/>
      <w:r w:rsidR="008F26C6">
        <w:rPr>
          <w:rFonts w:ascii="Times New Roman" w:hAnsi="Times New Roman" w:cs="Times New Roman"/>
        </w:rPr>
        <w:t xml:space="preserve"> студентам, </w:t>
      </w:r>
      <w:proofErr w:type="spellStart"/>
      <w:r w:rsidRPr="009D6565">
        <w:rPr>
          <w:rFonts w:ascii="Times New Roman" w:hAnsi="Times New Roman" w:cs="Times New Roman"/>
        </w:rPr>
        <w:t>оплачуючи</w:t>
      </w:r>
      <w:proofErr w:type="spellEnd"/>
      <w:r w:rsidRPr="009D6565">
        <w:rPr>
          <w:rFonts w:ascii="Times New Roman" w:hAnsi="Times New Roman" w:cs="Times New Roman"/>
        </w:rPr>
        <w:t xml:space="preserve"> за них </w:t>
      </w:r>
      <w:proofErr w:type="spellStart"/>
      <w:r w:rsidRPr="009D6565">
        <w:rPr>
          <w:rFonts w:ascii="Times New Roman" w:hAnsi="Times New Roman" w:cs="Times New Roman"/>
        </w:rPr>
        <w:t>частково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навчання</w:t>
      </w:r>
      <w:proofErr w:type="spellEnd"/>
      <w:r w:rsidRPr="009D6565">
        <w:rPr>
          <w:rFonts w:ascii="Times New Roman" w:hAnsi="Times New Roman" w:cs="Times New Roman"/>
        </w:rPr>
        <w:t xml:space="preserve">. 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  <w:rPr>
          <w:lang w:val="uk-UA"/>
        </w:rPr>
      </w:pPr>
      <w:r w:rsidRPr="009D6565">
        <w:rPr>
          <w:rFonts w:ascii="Times New Roman" w:hAnsi="Times New Roman" w:cs="Times New Roman"/>
          <w:lang w:val="uk-UA"/>
        </w:rPr>
        <w:t xml:space="preserve">Відбувалася активна  співпраця Жіночого Союзу з </w:t>
      </w:r>
      <w:proofErr w:type="spellStart"/>
      <w:r w:rsidRPr="009D6565">
        <w:rPr>
          <w:rFonts w:ascii="Times New Roman" w:hAnsi="Times New Roman" w:cs="Times New Roman"/>
          <w:lang w:val="uk-UA"/>
        </w:rPr>
        <w:t>краєвими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жіночими організаціями. Їхні делегатки були учасниками Жіночих конгресів 1934 р. у Станіславові; коли 1938 р. Союз українок у Львові владою був  заборонений,  </w:t>
      </w:r>
      <w:proofErr w:type="spellStart"/>
      <w:r w:rsidRPr="009D6565">
        <w:rPr>
          <w:rFonts w:ascii="Times New Roman" w:hAnsi="Times New Roman" w:cs="Times New Roman"/>
          <w:lang w:val="uk-UA"/>
        </w:rPr>
        <w:t>УЖС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у Чехії перебрав на себе його функції. Також завдяки їх невтомній громадські праці засновано 1937 р. Всесвітній Союз Українок.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r w:rsidRPr="009D6565">
        <w:rPr>
          <w:rFonts w:ascii="Times New Roman" w:hAnsi="Times New Roman" w:cs="Times New Roman"/>
          <w:lang w:val="uk-UA"/>
        </w:rPr>
        <w:t xml:space="preserve">Діяли у Празі й русофільські організації, зокрема Товариство «Єдність слов’янських жінок», яке ставило своїм завданням об’єднати жінок усіх слов’янських народів. Проте з </w:t>
      </w:r>
      <w:proofErr w:type="spellStart"/>
      <w:r w:rsidRPr="009D6565">
        <w:rPr>
          <w:rFonts w:ascii="Times New Roman" w:hAnsi="Times New Roman" w:cs="Times New Roman"/>
          <w:lang w:val="uk-UA"/>
        </w:rPr>
        <w:t>УЖС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ця організація не знайшла порозуміння, оскільки ті не визнавали рівноправності українських жінок з іншими слов’янськими  жінками.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  <w:rPr>
          <w:lang w:val="uk-UA"/>
        </w:rPr>
      </w:pPr>
      <w:r w:rsidRPr="009D6565">
        <w:rPr>
          <w:rFonts w:ascii="Times New Roman" w:hAnsi="Times New Roman" w:cs="Times New Roman"/>
          <w:lang w:val="uk-UA"/>
        </w:rPr>
        <w:t>Поза своїми жіночими організаціями укр</w:t>
      </w:r>
      <w:r w:rsidR="008F26C6">
        <w:rPr>
          <w:rFonts w:ascii="Times New Roman" w:hAnsi="Times New Roman" w:cs="Times New Roman"/>
          <w:lang w:val="uk-UA"/>
        </w:rPr>
        <w:t xml:space="preserve">аїнські </w:t>
      </w:r>
      <w:r w:rsidRPr="009D6565">
        <w:rPr>
          <w:rFonts w:ascii="Times New Roman" w:hAnsi="Times New Roman" w:cs="Times New Roman"/>
          <w:lang w:val="uk-UA"/>
        </w:rPr>
        <w:t>жінки працювали в багатьох загальноукраїнських культурно-освітніх та громадських організаціях.</w:t>
      </w:r>
      <w:r w:rsidR="008F26C6">
        <w:rPr>
          <w:rFonts w:ascii="Times New Roman" w:hAnsi="Times New Roman" w:cs="Times New Roman"/>
          <w:lang w:val="uk-UA"/>
        </w:rPr>
        <w:t xml:space="preserve"> </w:t>
      </w:r>
      <w:r w:rsidRPr="009D6565">
        <w:rPr>
          <w:rFonts w:ascii="Times New Roman" w:hAnsi="Times New Roman" w:cs="Times New Roman"/>
          <w:lang w:val="uk-UA"/>
        </w:rPr>
        <w:t>Зокрема саме їхній праці завдячують діяльністю Товариства «Пласт» і «Сокіл» та ін.</w:t>
      </w:r>
    </w:p>
    <w:p w:rsidR="00E55724" w:rsidRPr="009D6565" w:rsidRDefault="00166406">
      <w:pPr>
        <w:pStyle w:val="a3"/>
        <w:spacing w:after="0" w:line="100" w:lineRule="atLeast"/>
        <w:ind w:firstLine="567"/>
        <w:jc w:val="both"/>
      </w:pPr>
      <w:r w:rsidRPr="009D6565">
        <w:rPr>
          <w:rFonts w:ascii="Times New Roman" w:hAnsi="Times New Roman" w:cs="Times New Roman"/>
          <w:lang w:val="uk-UA"/>
        </w:rPr>
        <w:t>Таким чином, соціально-педагогічна робота українських жінок в еміграції здійснювалася через різноманітні їхні організації. Так</w:t>
      </w:r>
      <w:proofErr w:type="spellStart"/>
      <w:r w:rsidRPr="009D6565">
        <w:rPr>
          <w:rFonts w:ascii="Times New Roman" w:hAnsi="Times New Roman" w:cs="Times New Roman"/>
        </w:rPr>
        <w:t>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об’єднання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працювали</w:t>
      </w:r>
      <w:proofErr w:type="spellEnd"/>
      <w:r w:rsidRPr="009D6565">
        <w:rPr>
          <w:rFonts w:ascii="Times New Roman" w:hAnsi="Times New Roman" w:cs="Times New Roman"/>
        </w:rPr>
        <w:t xml:space="preserve"> в основному </w:t>
      </w:r>
      <w:proofErr w:type="spellStart"/>
      <w:r w:rsidRPr="009D6565">
        <w:rPr>
          <w:rFonts w:ascii="Times New Roman" w:hAnsi="Times New Roman" w:cs="Times New Roman"/>
        </w:rPr>
        <w:t>з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категоріями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дітей</w:t>
      </w:r>
      <w:proofErr w:type="spellEnd"/>
      <w:r w:rsidRPr="009D6565">
        <w:rPr>
          <w:rFonts w:ascii="Times New Roman" w:hAnsi="Times New Roman" w:cs="Times New Roman"/>
        </w:rPr>
        <w:t xml:space="preserve">, </w:t>
      </w:r>
      <w:proofErr w:type="spellStart"/>
      <w:r w:rsidRPr="009D6565">
        <w:rPr>
          <w:rFonts w:ascii="Times New Roman" w:hAnsi="Times New Roman" w:cs="Times New Roman"/>
        </w:rPr>
        <w:t>молоді</w:t>
      </w:r>
      <w:proofErr w:type="spellEnd"/>
      <w:r w:rsidRPr="009D6565">
        <w:rPr>
          <w:rFonts w:ascii="Times New Roman" w:hAnsi="Times New Roman" w:cs="Times New Roman"/>
        </w:rPr>
        <w:t xml:space="preserve">, </w:t>
      </w:r>
      <w:proofErr w:type="spellStart"/>
      <w:r w:rsidRPr="009D6565">
        <w:rPr>
          <w:rFonts w:ascii="Times New Roman" w:hAnsi="Times New Roman" w:cs="Times New Roman"/>
        </w:rPr>
        <w:t>жінок</w:t>
      </w:r>
      <w:proofErr w:type="spellEnd"/>
      <w:r w:rsidRPr="009D6565">
        <w:rPr>
          <w:rFonts w:ascii="Times New Roman" w:hAnsi="Times New Roman" w:cs="Times New Roman"/>
        </w:rPr>
        <w:t xml:space="preserve">, </w:t>
      </w:r>
      <w:proofErr w:type="spellStart"/>
      <w:r w:rsidRPr="009D6565">
        <w:rPr>
          <w:rFonts w:ascii="Times New Roman" w:hAnsi="Times New Roman" w:cs="Times New Roman"/>
        </w:rPr>
        <w:t>тобто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з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тими</w:t>
      </w:r>
      <w:proofErr w:type="spellEnd"/>
      <w:r w:rsidRPr="009D6565">
        <w:rPr>
          <w:rFonts w:ascii="Times New Roman" w:hAnsi="Times New Roman" w:cs="Times New Roman"/>
        </w:rPr>
        <w:t xml:space="preserve">, </w:t>
      </w:r>
      <w:proofErr w:type="spellStart"/>
      <w:r w:rsidRPr="009D6565">
        <w:rPr>
          <w:rFonts w:ascii="Times New Roman" w:hAnsi="Times New Roman" w:cs="Times New Roman"/>
        </w:rPr>
        <w:t>хто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найбільше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потребував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допомоги</w:t>
      </w:r>
      <w:proofErr w:type="spellEnd"/>
      <w:r w:rsidRPr="009D6565">
        <w:rPr>
          <w:rFonts w:ascii="Times New Roman" w:hAnsi="Times New Roman" w:cs="Times New Roman"/>
        </w:rPr>
        <w:t xml:space="preserve">. В </w:t>
      </w:r>
      <w:proofErr w:type="spellStart"/>
      <w:r w:rsidRPr="009D6565">
        <w:rPr>
          <w:rFonts w:ascii="Times New Roman" w:hAnsi="Times New Roman" w:cs="Times New Roman"/>
        </w:rPr>
        <w:t>основі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6565">
        <w:rPr>
          <w:rFonts w:ascii="Times New Roman" w:hAnsi="Times New Roman" w:cs="Times New Roman"/>
        </w:rPr>
        <w:t>соц</w:t>
      </w:r>
      <w:proofErr w:type="gramEnd"/>
      <w:r w:rsidRPr="009D6565">
        <w:rPr>
          <w:rFonts w:ascii="Times New Roman" w:hAnsi="Times New Roman" w:cs="Times New Roman"/>
        </w:rPr>
        <w:t>іально-педагогічної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роботи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були</w:t>
      </w:r>
      <w:proofErr w:type="spellEnd"/>
      <w:r w:rsidRPr="009D6565">
        <w:rPr>
          <w:rFonts w:ascii="Times New Roman" w:hAnsi="Times New Roman" w:cs="Times New Roman"/>
        </w:rPr>
        <w:t xml:space="preserve"> заходи</w:t>
      </w:r>
      <w:r w:rsidRPr="009D6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культурно-дозвіллєвого</w:t>
      </w:r>
      <w:proofErr w:type="spellEnd"/>
      <w:r w:rsidRPr="009D6565">
        <w:rPr>
          <w:rFonts w:ascii="Times New Roman" w:hAnsi="Times New Roman" w:cs="Times New Roman"/>
        </w:rPr>
        <w:t xml:space="preserve"> та </w:t>
      </w:r>
      <w:proofErr w:type="spellStart"/>
      <w:r w:rsidRPr="009D6565">
        <w:rPr>
          <w:rFonts w:ascii="Times New Roman" w:hAnsi="Times New Roman" w:cs="Times New Roman"/>
        </w:rPr>
        <w:t>просвітницького</w:t>
      </w:r>
      <w:proofErr w:type="spellEnd"/>
      <w:r w:rsidRPr="009D6565">
        <w:rPr>
          <w:rFonts w:ascii="Times New Roman" w:hAnsi="Times New Roman" w:cs="Times New Roman"/>
        </w:rPr>
        <w:t xml:space="preserve"> характеру, </w:t>
      </w:r>
      <w:proofErr w:type="spellStart"/>
      <w:r w:rsidRPr="009D6565">
        <w:rPr>
          <w:rFonts w:ascii="Times New Roman" w:hAnsi="Times New Roman" w:cs="Times New Roman"/>
        </w:rPr>
        <w:t>які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мали</w:t>
      </w:r>
      <w:proofErr w:type="spellEnd"/>
      <w:r w:rsidRPr="009D6565">
        <w:rPr>
          <w:rFonts w:ascii="Times New Roman" w:hAnsi="Times New Roman" w:cs="Times New Roman"/>
        </w:rPr>
        <w:t xml:space="preserve"> на </w:t>
      </w:r>
      <w:proofErr w:type="spellStart"/>
      <w:r w:rsidRPr="009D6565">
        <w:rPr>
          <w:rFonts w:ascii="Times New Roman" w:hAnsi="Times New Roman" w:cs="Times New Roman"/>
        </w:rPr>
        <w:t>меті</w:t>
      </w:r>
      <w:proofErr w:type="spellEnd"/>
      <w:r w:rsidRPr="009D6565">
        <w:rPr>
          <w:rFonts w:ascii="Times New Roman" w:hAnsi="Times New Roman" w:cs="Times New Roman"/>
        </w:rPr>
        <w:t xml:space="preserve"> </w:t>
      </w:r>
      <w:proofErr w:type="spellStart"/>
      <w:r w:rsidRPr="009D6565">
        <w:rPr>
          <w:rFonts w:ascii="Times New Roman" w:hAnsi="Times New Roman" w:cs="Times New Roman"/>
        </w:rPr>
        <w:t>національно-патріотичне</w:t>
      </w:r>
      <w:proofErr w:type="spellEnd"/>
      <w:r w:rsidRPr="009D6565">
        <w:rPr>
          <w:rFonts w:ascii="Times New Roman" w:hAnsi="Times New Roman" w:cs="Times New Roman"/>
          <w:lang w:val="uk-UA"/>
        </w:rPr>
        <w:t xml:space="preserve"> виховання. </w:t>
      </w:r>
    </w:p>
    <w:p w:rsidR="00E55724" w:rsidRPr="009D6565" w:rsidRDefault="00DE50A6">
      <w:pPr>
        <w:pStyle w:val="a3"/>
        <w:spacing w:after="0" w:line="100" w:lineRule="atLeast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Отже, у</w:t>
      </w:r>
      <w:r w:rsidR="00166406" w:rsidRPr="009D6565">
        <w:rPr>
          <w:rFonts w:ascii="Times New Roman" w:hAnsi="Times New Roman" w:cs="Times New Roman"/>
          <w:lang w:val="uk-UA"/>
        </w:rPr>
        <w:t>творення та активна діяльність українських жіночих громадських об’єднань періоду 20</w:t>
      </w:r>
      <w:r w:rsidR="003B0213">
        <w:rPr>
          <w:rFonts w:ascii="Times New Roman" w:hAnsi="Times New Roman" w:cs="Times New Roman"/>
          <w:lang w:val="uk-UA"/>
        </w:rPr>
        <w:t xml:space="preserve"> </w:t>
      </w:r>
      <w:r w:rsidR="003B0213" w:rsidRPr="009D6565">
        <w:rPr>
          <w:rFonts w:ascii="Times New Roman" w:hAnsi="Times New Roman" w:cs="Times New Roman"/>
        </w:rPr>
        <w:t>–</w:t>
      </w:r>
      <w:r w:rsidR="003B0213">
        <w:rPr>
          <w:rFonts w:ascii="Times New Roman" w:hAnsi="Times New Roman" w:cs="Times New Roman"/>
          <w:lang w:val="uk-UA"/>
        </w:rPr>
        <w:t xml:space="preserve"> </w:t>
      </w:r>
      <w:r w:rsidR="00166406" w:rsidRPr="009D6565">
        <w:rPr>
          <w:rFonts w:ascii="Times New Roman" w:hAnsi="Times New Roman" w:cs="Times New Roman"/>
          <w:lang w:val="uk-UA"/>
        </w:rPr>
        <w:t>30-х рр. ХХ ст. стали складовою суспільно-політичного життя Чехословаччини й сприяли розбудові громадянського суспільства в державі, в якому помітне місце посідали й українці.</w:t>
      </w:r>
    </w:p>
    <w:p w:rsidR="00E55724" w:rsidRPr="009D6565" w:rsidRDefault="00E55724">
      <w:pPr>
        <w:pStyle w:val="a3"/>
        <w:tabs>
          <w:tab w:val="left" w:pos="567"/>
        </w:tabs>
        <w:spacing w:after="0" w:line="100" w:lineRule="atLeast"/>
        <w:ind w:firstLine="567"/>
        <w:jc w:val="both"/>
        <w:rPr>
          <w:lang w:val="uk-UA"/>
        </w:rPr>
      </w:pPr>
    </w:p>
    <w:p w:rsidR="00E55724" w:rsidRPr="009D6565" w:rsidRDefault="00166406">
      <w:pPr>
        <w:pStyle w:val="a3"/>
        <w:tabs>
          <w:tab w:val="left" w:pos="567"/>
        </w:tabs>
        <w:spacing w:after="0" w:line="100" w:lineRule="atLeast"/>
        <w:ind w:firstLine="567"/>
        <w:jc w:val="both"/>
      </w:pPr>
      <w:r w:rsidRPr="009D6565">
        <w:rPr>
          <w:rFonts w:ascii="Times New Roman" w:eastAsia="TimesNewRoman" w:hAnsi="Times New Roman" w:cs="Times New Roman"/>
          <w:lang w:val="uk-UA"/>
        </w:rPr>
        <w:t>Список використаних джерел</w:t>
      </w:r>
    </w:p>
    <w:p w:rsidR="00E55724" w:rsidRPr="009D6565" w:rsidRDefault="00773973" w:rsidP="00773973">
      <w:pPr>
        <w:pStyle w:val="a3"/>
        <w:tabs>
          <w:tab w:val="left" w:pos="0"/>
        </w:tabs>
        <w:spacing w:after="0" w:line="100" w:lineRule="atLeast"/>
        <w:ind w:firstLine="567"/>
        <w:jc w:val="both"/>
      </w:pPr>
      <w:r>
        <w:rPr>
          <w:rFonts w:ascii="Times New Roman" w:eastAsia="TimesNewRoman" w:hAnsi="Times New Roman" w:cs="Times New Roman"/>
          <w:lang w:val="uk-UA"/>
        </w:rPr>
        <w:t>1. </w:t>
      </w:r>
      <w:proofErr w:type="spellStart"/>
      <w:r w:rsidR="00166406" w:rsidRPr="009D6565">
        <w:rPr>
          <w:rFonts w:ascii="Times New Roman" w:eastAsia="TimesNewRoman" w:hAnsi="Times New Roman" w:cs="Times New Roman"/>
          <w:lang w:val="uk-UA"/>
        </w:rPr>
        <w:t>Битинський</w:t>
      </w:r>
      <w:proofErr w:type="spellEnd"/>
      <w:r w:rsidR="00166406" w:rsidRPr="009D6565">
        <w:rPr>
          <w:rFonts w:ascii="Times New Roman" w:eastAsia="TimesNewRoman" w:hAnsi="Times New Roman" w:cs="Times New Roman"/>
          <w:lang w:val="uk-UA"/>
        </w:rPr>
        <w:t xml:space="preserve"> М. Українське Вояцтво на культурно-освітньому фронті / М. </w:t>
      </w:r>
      <w:proofErr w:type="spellStart"/>
      <w:r w:rsidR="00166406" w:rsidRPr="009D6565">
        <w:rPr>
          <w:rFonts w:ascii="Times New Roman" w:eastAsia="TimesNewRoman" w:hAnsi="Times New Roman" w:cs="Times New Roman"/>
          <w:lang w:val="uk-UA"/>
        </w:rPr>
        <w:t>Битинський</w:t>
      </w:r>
      <w:proofErr w:type="spellEnd"/>
      <w:r w:rsidR="00166406" w:rsidRPr="009D6565">
        <w:rPr>
          <w:rFonts w:ascii="Times New Roman" w:eastAsia="TimesNewRoman" w:hAnsi="Times New Roman" w:cs="Times New Roman"/>
          <w:lang w:val="uk-UA"/>
        </w:rPr>
        <w:t xml:space="preserve"> // Гуртуймося. – 1932. – № 9. – С. 35–42.</w:t>
      </w:r>
    </w:p>
    <w:p w:rsidR="00E55724" w:rsidRPr="009D6565" w:rsidRDefault="00773973" w:rsidP="00773973">
      <w:pPr>
        <w:pStyle w:val="a3"/>
        <w:tabs>
          <w:tab w:val="left" w:pos="0"/>
        </w:tabs>
        <w:spacing w:after="0" w:line="100" w:lineRule="atLeast"/>
        <w:ind w:firstLine="567"/>
        <w:jc w:val="both"/>
      </w:pPr>
      <w:r>
        <w:rPr>
          <w:rFonts w:ascii="Times New Roman" w:eastAsia="TimesNewRoman" w:hAnsi="Times New Roman"/>
          <w:lang w:val="uk-UA"/>
        </w:rPr>
        <w:t>2. </w:t>
      </w:r>
      <w:r w:rsidR="00166406" w:rsidRPr="009D6565">
        <w:rPr>
          <w:rFonts w:ascii="Times New Roman" w:eastAsia="TimesNewRoman" w:hAnsi="Times New Roman"/>
          <w:lang w:val="uk-UA"/>
        </w:rPr>
        <w:t>Малевич О.</w:t>
      </w:r>
      <w:r>
        <w:rPr>
          <w:rFonts w:ascii="Times New Roman" w:eastAsia="TimesNewRoman" w:hAnsi="Times New Roman"/>
          <w:lang w:val="uk-UA"/>
        </w:rPr>
        <w:t xml:space="preserve"> </w:t>
      </w:r>
      <w:r w:rsidR="00166406" w:rsidRPr="009D6565">
        <w:rPr>
          <w:rFonts w:ascii="Times New Roman" w:eastAsia="TimesNewRoman" w:hAnsi="Times New Roman"/>
          <w:lang w:val="uk-UA"/>
        </w:rPr>
        <w:t xml:space="preserve">М. </w:t>
      </w:r>
      <w:proofErr w:type="spellStart"/>
      <w:r w:rsidR="00166406" w:rsidRPr="009D6565">
        <w:rPr>
          <w:rFonts w:ascii="Times New Roman" w:eastAsia="TimesNewRoman" w:hAnsi="Times New Roman"/>
        </w:rPr>
        <w:t>Томаш</w:t>
      </w:r>
      <w:proofErr w:type="spellEnd"/>
      <w:r w:rsidR="00166406" w:rsidRPr="009D6565">
        <w:rPr>
          <w:rFonts w:ascii="Times New Roman" w:eastAsia="TimesNewRoman" w:hAnsi="Times New Roman"/>
        </w:rPr>
        <w:t xml:space="preserve"> </w:t>
      </w:r>
      <w:proofErr w:type="spellStart"/>
      <w:r w:rsidR="00166406" w:rsidRPr="009D6565">
        <w:rPr>
          <w:rFonts w:ascii="Times New Roman" w:eastAsia="TimesNewRoman" w:hAnsi="Times New Roman"/>
        </w:rPr>
        <w:t>Гарриг</w:t>
      </w:r>
      <w:proofErr w:type="spellEnd"/>
      <w:r w:rsidR="00166406" w:rsidRPr="009D6565">
        <w:rPr>
          <w:rFonts w:ascii="Times New Roman" w:eastAsia="TimesNewRoman" w:hAnsi="Times New Roman"/>
        </w:rPr>
        <w:t xml:space="preserve"> </w:t>
      </w:r>
      <w:proofErr w:type="spellStart"/>
      <w:r w:rsidR="00166406" w:rsidRPr="009D6565">
        <w:rPr>
          <w:rFonts w:ascii="Times New Roman" w:eastAsia="TimesNewRoman" w:hAnsi="Times New Roman"/>
        </w:rPr>
        <w:t>Масарик</w:t>
      </w:r>
      <w:proofErr w:type="spellEnd"/>
      <w:r w:rsidR="00166406" w:rsidRPr="009D6565">
        <w:rPr>
          <w:rFonts w:ascii="Times New Roman" w:eastAsia="TimesNewRoman" w:hAnsi="Times New Roman"/>
        </w:rPr>
        <w:t xml:space="preserve"> / О.</w:t>
      </w:r>
      <w:r>
        <w:rPr>
          <w:rFonts w:ascii="Times New Roman" w:eastAsia="TimesNewRoman" w:hAnsi="Times New Roman"/>
          <w:lang w:val="uk-UA"/>
        </w:rPr>
        <w:t xml:space="preserve"> </w:t>
      </w:r>
      <w:r w:rsidR="00166406" w:rsidRPr="009D6565">
        <w:rPr>
          <w:rFonts w:ascii="Times New Roman" w:eastAsia="TimesNewRoman" w:hAnsi="Times New Roman"/>
        </w:rPr>
        <w:t xml:space="preserve">М. Малевич // Вопросы истории. – 2004. – № 11. – С. 58–80. </w:t>
      </w:r>
    </w:p>
    <w:p w:rsidR="00E55724" w:rsidRPr="009D6565" w:rsidRDefault="00773973" w:rsidP="00773973">
      <w:pPr>
        <w:pStyle w:val="a3"/>
        <w:tabs>
          <w:tab w:val="left" w:pos="0"/>
        </w:tabs>
        <w:spacing w:after="0" w:line="100" w:lineRule="atLeast"/>
        <w:ind w:firstLine="567"/>
        <w:jc w:val="both"/>
      </w:pPr>
      <w:r>
        <w:rPr>
          <w:rFonts w:ascii="Times New Roman" w:hAnsi="Times New Roman"/>
          <w:lang w:val="uk-UA"/>
        </w:rPr>
        <w:t>3. </w:t>
      </w:r>
      <w:proofErr w:type="spellStart"/>
      <w:r w:rsidR="00166406" w:rsidRPr="009D6565">
        <w:rPr>
          <w:rFonts w:ascii="Times New Roman" w:hAnsi="Times New Roman"/>
          <w:lang w:val="uk-UA"/>
        </w:rPr>
        <w:t>Постоловський</w:t>
      </w:r>
      <w:proofErr w:type="spellEnd"/>
      <w:r w:rsidR="00166406" w:rsidRPr="009D6565">
        <w:rPr>
          <w:rFonts w:ascii="Times New Roman" w:hAnsi="Times New Roman"/>
          <w:lang w:val="uk-UA"/>
        </w:rPr>
        <w:t xml:space="preserve"> Р.</w:t>
      </w:r>
      <w:r>
        <w:rPr>
          <w:rFonts w:ascii="Times New Roman" w:hAnsi="Times New Roman"/>
          <w:lang w:val="uk-UA"/>
        </w:rPr>
        <w:t xml:space="preserve"> </w:t>
      </w:r>
      <w:r w:rsidR="00166406" w:rsidRPr="009D6565">
        <w:rPr>
          <w:rFonts w:ascii="Times New Roman" w:hAnsi="Times New Roman"/>
          <w:lang w:val="uk-UA"/>
        </w:rPr>
        <w:t xml:space="preserve">М. Конструювання Т.Г. </w:t>
      </w:r>
      <w:proofErr w:type="spellStart"/>
      <w:r w:rsidR="00166406" w:rsidRPr="009D6565">
        <w:rPr>
          <w:rFonts w:ascii="Times New Roman" w:hAnsi="Times New Roman"/>
          <w:lang w:val="uk-UA"/>
        </w:rPr>
        <w:t>Масариком</w:t>
      </w:r>
      <w:proofErr w:type="spellEnd"/>
      <w:r w:rsidR="00166406" w:rsidRPr="009D6565">
        <w:rPr>
          <w:rFonts w:ascii="Times New Roman" w:hAnsi="Times New Roman"/>
          <w:lang w:val="uk-UA"/>
        </w:rPr>
        <w:t xml:space="preserve"> політичної традиції «гуманної демократії» в контексті формування демократичних засад чехословацького суспільства 1918</w:t>
      </w:r>
      <w:r w:rsidR="009D6565" w:rsidRPr="009D6565">
        <w:rPr>
          <w:rFonts w:ascii="Times New Roman" w:hAnsi="Times New Roman"/>
          <w:lang w:val="uk-UA"/>
        </w:rPr>
        <w:t>–</w:t>
      </w:r>
      <w:r w:rsidR="00166406" w:rsidRPr="009D6565">
        <w:rPr>
          <w:rFonts w:ascii="Times New Roman" w:hAnsi="Times New Roman"/>
          <w:lang w:val="uk-UA"/>
        </w:rPr>
        <w:t>1938 рр.) / Р.</w:t>
      </w:r>
      <w:r>
        <w:rPr>
          <w:rFonts w:ascii="Times New Roman" w:hAnsi="Times New Roman"/>
          <w:lang w:val="uk-UA"/>
        </w:rPr>
        <w:t xml:space="preserve"> </w:t>
      </w:r>
      <w:r w:rsidR="00166406" w:rsidRPr="009D6565">
        <w:rPr>
          <w:rFonts w:ascii="Times New Roman" w:hAnsi="Times New Roman"/>
          <w:lang w:val="uk-UA"/>
        </w:rPr>
        <w:t xml:space="preserve">М. </w:t>
      </w:r>
      <w:proofErr w:type="spellStart"/>
      <w:r w:rsidR="00166406" w:rsidRPr="009D6565">
        <w:rPr>
          <w:rFonts w:ascii="Times New Roman" w:hAnsi="Times New Roman"/>
          <w:lang w:val="uk-UA"/>
        </w:rPr>
        <w:t>Постоловський</w:t>
      </w:r>
      <w:proofErr w:type="spellEnd"/>
      <w:r w:rsidR="00166406" w:rsidRPr="009D6565">
        <w:rPr>
          <w:rFonts w:ascii="Times New Roman" w:hAnsi="Times New Roman"/>
          <w:lang w:val="uk-UA"/>
        </w:rPr>
        <w:t xml:space="preserve"> // Актуальні проблеми вітчизняної та всесвітньої історії: наукові записки РДГУ. – 2008. </w:t>
      </w:r>
      <w:r w:rsidR="003B0213" w:rsidRPr="009D6565">
        <w:rPr>
          <w:rFonts w:ascii="Times New Roman" w:hAnsi="Times New Roman" w:cs="Times New Roman"/>
        </w:rPr>
        <w:t>–</w:t>
      </w:r>
      <w:r w:rsidR="003B0213">
        <w:rPr>
          <w:rFonts w:ascii="Times New Roman" w:hAnsi="Times New Roman" w:cs="Times New Roman"/>
          <w:lang w:val="uk-UA"/>
        </w:rPr>
        <w:t xml:space="preserve"> </w:t>
      </w:r>
      <w:r w:rsidR="00166406" w:rsidRPr="009D6565">
        <w:rPr>
          <w:rFonts w:ascii="Times New Roman" w:hAnsi="Times New Roman"/>
          <w:lang w:val="uk-UA"/>
        </w:rPr>
        <w:t xml:space="preserve">Вип. 14. – С. 224–231. </w:t>
      </w:r>
    </w:p>
    <w:p w:rsidR="00E55724" w:rsidRPr="009D6565" w:rsidRDefault="00773973" w:rsidP="00773973">
      <w:pPr>
        <w:pStyle w:val="a3"/>
        <w:tabs>
          <w:tab w:val="clear" w:pos="709"/>
          <w:tab w:val="left" w:pos="0"/>
        </w:tabs>
        <w:spacing w:after="0" w:line="100" w:lineRule="atLeast"/>
        <w:ind w:firstLine="567"/>
        <w:jc w:val="both"/>
      </w:pPr>
      <w:r>
        <w:rPr>
          <w:rFonts w:ascii="Times New Roman" w:hAnsi="Times New Roman"/>
          <w:lang w:val="uk-UA"/>
        </w:rPr>
        <w:t>4. </w:t>
      </w:r>
      <w:r w:rsidR="00166406" w:rsidRPr="009D6565">
        <w:rPr>
          <w:rFonts w:ascii="Times New Roman" w:hAnsi="Times New Roman"/>
          <w:lang w:val="uk-UA"/>
        </w:rPr>
        <w:t>Наріжний С. Українська еміграція. Культурна праця української еміграції між двома світовими війнами 1919 – 1939 / Симон Наріжний. – Прага</w:t>
      </w:r>
      <w:r w:rsidR="00166406" w:rsidRPr="009D6565">
        <w:rPr>
          <w:rFonts w:ascii="Times New Roman" w:hAnsi="Times New Roman" w:cs="Times New Roman"/>
          <w:lang w:val="uk-UA"/>
        </w:rPr>
        <w:t>,</w:t>
      </w:r>
      <w:r w:rsidR="00166406" w:rsidRPr="009D6565">
        <w:rPr>
          <w:rFonts w:ascii="Times New Roman" w:hAnsi="Times New Roman"/>
          <w:lang w:val="uk-UA"/>
        </w:rPr>
        <w:t xml:space="preserve"> 1942. – Ч. І. – 367 с. </w:t>
      </w:r>
    </w:p>
    <w:p w:rsidR="00E55724" w:rsidRPr="009D6565" w:rsidRDefault="00773973" w:rsidP="00773973">
      <w:pPr>
        <w:pStyle w:val="a3"/>
        <w:tabs>
          <w:tab w:val="left" w:pos="567"/>
        </w:tabs>
        <w:spacing w:after="0" w:line="100" w:lineRule="atLeast"/>
        <w:ind w:left="567"/>
        <w:jc w:val="both"/>
      </w:pPr>
      <w:r>
        <w:rPr>
          <w:rFonts w:ascii="Times New Roman" w:hAnsi="Times New Roman"/>
          <w:lang w:val="uk-UA"/>
        </w:rPr>
        <w:t>5. </w:t>
      </w:r>
      <w:r w:rsidR="00166406" w:rsidRPr="009D6565">
        <w:rPr>
          <w:rFonts w:ascii="Times New Roman" w:hAnsi="Times New Roman"/>
          <w:lang w:val="uk-UA"/>
        </w:rPr>
        <w:t>Українськи</w:t>
      </w:r>
      <w:r>
        <w:rPr>
          <w:rFonts w:ascii="Times New Roman" w:hAnsi="Times New Roman"/>
          <w:lang w:val="uk-UA"/>
        </w:rPr>
        <w:t xml:space="preserve">й жіночий союз в Чехословаччині </w:t>
      </w:r>
      <w:r w:rsidR="00166406" w:rsidRPr="009D6565">
        <w:rPr>
          <w:rFonts w:ascii="Times New Roman" w:hAnsi="Times New Roman"/>
          <w:lang w:val="uk-UA"/>
        </w:rPr>
        <w:t xml:space="preserve">// Тризуб. </w:t>
      </w:r>
      <w:r w:rsidR="00166406" w:rsidRPr="009D6565">
        <w:rPr>
          <w:rFonts w:ascii="Times New Roman" w:eastAsia="TimesNewRoman" w:hAnsi="Times New Roman"/>
          <w:lang w:val="uk-UA"/>
        </w:rPr>
        <w:t>–</w:t>
      </w:r>
      <w:r w:rsidR="00166406" w:rsidRPr="009D6565">
        <w:rPr>
          <w:rFonts w:ascii="Times New Roman" w:hAnsi="Times New Roman"/>
          <w:lang w:val="uk-UA"/>
        </w:rPr>
        <w:t xml:space="preserve"> 1926. </w:t>
      </w:r>
      <w:r w:rsidR="00166406" w:rsidRPr="009D6565">
        <w:rPr>
          <w:rFonts w:ascii="Times New Roman" w:eastAsia="TimesNewRoman" w:hAnsi="Times New Roman"/>
          <w:lang w:val="uk-UA"/>
        </w:rPr>
        <w:t xml:space="preserve">– </w:t>
      </w:r>
      <w:r w:rsidR="00166406" w:rsidRPr="009D6565">
        <w:rPr>
          <w:rFonts w:ascii="Times New Roman" w:hAnsi="Times New Roman"/>
          <w:lang w:val="uk-UA"/>
        </w:rPr>
        <w:t xml:space="preserve">№ 57. </w:t>
      </w:r>
      <w:r w:rsidR="009D6565" w:rsidRPr="009D6565">
        <w:rPr>
          <w:rFonts w:ascii="Times New Roman" w:hAnsi="Times New Roman"/>
          <w:lang w:val="uk-UA"/>
        </w:rPr>
        <w:t>–</w:t>
      </w:r>
      <w:r w:rsidR="00166406" w:rsidRPr="009D6565">
        <w:rPr>
          <w:rFonts w:ascii="Times New Roman" w:hAnsi="Times New Roman"/>
          <w:lang w:val="uk-UA"/>
        </w:rPr>
        <w:t xml:space="preserve"> С. 28</w:t>
      </w:r>
      <w:r w:rsidR="00166406" w:rsidRPr="009D6565">
        <w:rPr>
          <w:rFonts w:ascii="Times New Roman" w:eastAsia="TimesNewRoman" w:hAnsi="Times New Roman"/>
          <w:lang w:val="uk-UA"/>
        </w:rPr>
        <w:t>–</w:t>
      </w:r>
      <w:r w:rsidR="00166406" w:rsidRPr="009D6565">
        <w:rPr>
          <w:rFonts w:ascii="Times New Roman" w:hAnsi="Times New Roman"/>
          <w:lang w:val="uk-UA"/>
        </w:rPr>
        <w:t>29.</w:t>
      </w:r>
    </w:p>
    <w:p w:rsidR="00E55724" w:rsidRPr="009D6565" w:rsidRDefault="00E55724">
      <w:pPr>
        <w:pStyle w:val="a3"/>
        <w:tabs>
          <w:tab w:val="left" w:pos="-2793"/>
          <w:tab w:val="left" w:pos="-971"/>
        </w:tabs>
        <w:spacing w:after="0"/>
        <w:ind w:left="-1680" w:firstLine="567"/>
        <w:jc w:val="both"/>
      </w:pPr>
    </w:p>
    <w:sectPr w:rsidR="00E55724" w:rsidRPr="009D6565" w:rsidSect="00E55724">
      <w:pgSz w:w="11906" w:h="16838"/>
      <w:pgMar w:top="1134" w:right="850" w:bottom="1134" w:left="1701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71E5"/>
    <w:multiLevelType w:val="multilevel"/>
    <w:tmpl w:val="61543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3C763267"/>
    <w:multiLevelType w:val="multilevel"/>
    <w:tmpl w:val="C5282B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5724"/>
    <w:rsid w:val="00166406"/>
    <w:rsid w:val="002261C9"/>
    <w:rsid w:val="003258A3"/>
    <w:rsid w:val="003B0213"/>
    <w:rsid w:val="005D133D"/>
    <w:rsid w:val="00773973"/>
    <w:rsid w:val="008F0976"/>
    <w:rsid w:val="008F26C6"/>
    <w:rsid w:val="00984403"/>
    <w:rsid w:val="009D6565"/>
    <w:rsid w:val="00B940A7"/>
    <w:rsid w:val="00C91F9E"/>
    <w:rsid w:val="00DE50A6"/>
    <w:rsid w:val="00E55724"/>
    <w:rsid w:val="00ED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572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customStyle="1" w:styleId="xfm888153625">
    <w:name w:val="xfm_888153625"/>
    <w:basedOn w:val="a0"/>
    <w:rsid w:val="00E55724"/>
  </w:style>
  <w:style w:type="character" w:customStyle="1" w:styleId="-">
    <w:name w:val="Интернет-ссылка"/>
    <w:basedOn w:val="a0"/>
    <w:rsid w:val="00E55724"/>
    <w:rPr>
      <w:color w:val="0000FF"/>
      <w:u w:val="single"/>
      <w:lang w:val="ru-RU" w:eastAsia="ru-RU" w:bidi="ru-RU"/>
    </w:rPr>
  </w:style>
  <w:style w:type="character" w:customStyle="1" w:styleId="a4">
    <w:name w:val="Выделение жирным"/>
    <w:basedOn w:val="a0"/>
    <w:rsid w:val="00E55724"/>
    <w:rPr>
      <w:b/>
      <w:bCs/>
    </w:rPr>
  </w:style>
  <w:style w:type="character" w:customStyle="1" w:styleId="ListLabel1">
    <w:name w:val="ListLabel 1"/>
    <w:rsid w:val="00E55724"/>
  </w:style>
  <w:style w:type="character" w:customStyle="1" w:styleId="ListLabel2">
    <w:name w:val="ListLabel 2"/>
    <w:rsid w:val="00E55724"/>
  </w:style>
  <w:style w:type="character" w:customStyle="1" w:styleId="ListLabel3">
    <w:name w:val="ListLabel 3"/>
    <w:rsid w:val="00E55724"/>
  </w:style>
  <w:style w:type="character" w:customStyle="1" w:styleId="a5">
    <w:name w:val="Символ нумерации"/>
    <w:rsid w:val="00E55724"/>
    <w:rPr>
      <w:rFonts w:ascii="Times New Roman" w:hAnsi="Times New Roman"/>
      <w:sz w:val="28"/>
      <w:szCs w:val="34"/>
    </w:rPr>
  </w:style>
  <w:style w:type="character" w:customStyle="1" w:styleId="ListLabel4">
    <w:name w:val="ListLabel 4"/>
    <w:rsid w:val="00E55724"/>
    <w:rPr>
      <w:sz w:val="28"/>
      <w:szCs w:val="34"/>
    </w:rPr>
  </w:style>
  <w:style w:type="paragraph" w:customStyle="1" w:styleId="a6">
    <w:name w:val="Заголовок"/>
    <w:basedOn w:val="a3"/>
    <w:next w:val="a7"/>
    <w:rsid w:val="00E5572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rsid w:val="00E55724"/>
    <w:pPr>
      <w:spacing w:after="120"/>
    </w:pPr>
  </w:style>
  <w:style w:type="paragraph" w:styleId="a8">
    <w:name w:val="List"/>
    <w:basedOn w:val="a7"/>
    <w:rsid w:val="00E55724"/>
    <w:rPr>
      <w:rFonts w:ascii="Arial" w:hAnsi="Arial" w:cs="Mangal"/>
    </w:rPr>
  </w:style>
  <w:style w:type="paragraph" w:styleId="a9">
    <w:name w:val="Title"/>
    <w:basedOn w:val="a3"/>
    <w:rsid w:val="00E5572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rsid w:val="00E55724"/>
    <w:pPr>
      <w:suppressLineNumbers/>
    </w:pPr>
    <w:rPr>
      <w:rFonts w:ascii="Arial" w:hAnsi="Arial" w:cs="Mangal"/>
    </w:rPr>
  </w:style>
  <w:style w:type="paragraph" w:styleId="ab">
    <w:name w:val="List Paragraph"/>
    <w:basedOn w:val="a3"/>
    <w:rsid w:val="00E55724"/>
  </w:style>
  <w:style w:type="paragraph" w:styleId="ac">
    <w:name w:val="Normal (Web)"/>
    <w:basedOn w:val="a3"/>
    <w:rsid w:val="00E55724"/>
  </w:style>
  <w:style w:type="character" w:customStyle="1" w:styleId="hps">
    <w:name w:val="hps"/>
    <w:basedOn w:val="a0"/>
    <w:rsid w:val="008F09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НАУ</Company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2013-12-20T08:16:00Z</dcterms:created>
  <dcterms:modified xsi:type="dcterms:W3CDTF">2014-07-28T20:48:00Z</dcterms:modified>
</cp:coreProperties>
</file>