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D10" w:rsidRPr="006D5D10" w:rsidRDefault="006D5D10" w:rsidP="006D5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D5D10">
        <w:rPr>
          <w:rFonts w:ascii="Times New Roman" w:eastAsia="TimesNewRomanPSMT" w:hAnsi="Times New Roman" w:cs="Times New Roman"/>
          <w:sz w:val="24"/>
          <w:szCs w:val="24"/>
        </w:rPr>
        <w:t>УДК 159.922.73:316.48:316.356.2 (043.2)</w:t>
      </w:r>
    </w:p>
    <w:p w:rsidR="006D5D10" w:rsidRPr="006D5D10" w:rsidRDefault="006D5D10" w:rsidP="006D5D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proofErr w:type="spellStart"/>
      <w:r w:rsidRPr="006D5D10">
        <w:rPr>
          <w:rFonts w:ascii="Times New Roman" w:eastAsia="TimesNewRomanPS-BoldMT" w:hAnsi="Times New Roman" w:cs="Times New Roman"/>
          <w:b/>
          <w:bCs/>
          <w:sz w:val="24"/>
          <w:szCs w:val="24"/>
        </w:rPr>
        <w:t>Костюшко</w:t>
      </w:r>
      <w:proofErr w:type="spellEnd"/>
      <w:r w:rsidRPr="006D5D10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С.В.</w:t>
      </w:r>
    </w:p>
    <w:p w:rsidR="006D5D10" w:rsidRPr="006D5D10" w:rsidRDefault="006D5D10" w:rsidP="006D5D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-ItalicMT" w:hAnsi="Times New Roman" w:cs="Times New Roman"/>
          <w:i/>
          <w:iCs/>
          <w:sz w:val="24"/>
          <w:szCs w:val="24"/>
        </w:rPr>
      </w:pPr>
      <w:r w:rsidRPr="006D5D10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Національний авіаційний університет, Київ</w:t>
      </w:r>
    </w:p>
    <w:p w:rsidR="006D5D10" w:rsidRDefault="006D5D10" w:rsidP="006D5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:rsidR="006D5D10" w:rsidRDefault="006D5D10" w:rsidP="006D5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6D5D10">
        <w:rPr>
          <w:rFonts w:ascii="Times New Roman" w:eastAsia="TimesNewRomanPS-BoldMT" w:hAnsi="Times New Roman" w:cs="Times New Roman"/>
          <w:b/>
          <w:bCs/>
          <w:sz w:val="24"/>
          <w:szCs w:val="24"/>
        </w:rPr>
        <w:t>ДИТИНА У КОНФЛІКТНІЙ СІМ'Ї</w:t>
      </w:r>
      <w:r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: </w:t>
      </w:r>
      <w:r w:rsidRPr="006D5D10">
        <w:rPr>
          <w:rFonts w:ascii="Times New Roman" w:eastAsia="TimesNewRomanPS-BoldMT" w:hAnsi="Times New Roman" w:cs="Times New Roman"/>
          <w:b/>
          <w:bCs/>
          <w:sz w:val="24"/>
          <w:szCs w:val="24"/>
        </w:rPr>
        <w:t>ПРОБЛЕМИ І ШЛЯХИ ЇХ ВИРІШЕННЯ</w:t>
      </w:r>
    </w:p>
    <w:p w:rsidR="006D5D10" w:rsidRPr="006D5D10" w:rsidRDefault="006D5D10" w:rsidP="006D5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:rsidR="006D5D10" w:rsidRDefault="006D5D10" w:rsidP="006D5D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D5D10">
        <w:rPr>
          <w:rFonts w:ascii="Times New Roman" w:eastAsia="TimesNewRomanPSMT" w:hAnsi="Times New Roman" w:cs="Times New Roman"/>
          <w:sz w:val="24"/>
          <w:szCs w:val="24"/>
        </w:rPr>
        <w:t>Негативний вплив сімейних конфліктів на дитину проявляється у двох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D5D10">
        <w:rPr>
          <w:rFonts w:ascii="Times New Roman" w:eastAsia="TimesNewRomanPSMT" w:hAnsi="Times New Roman" w:cs="Times New Roman"/>
          <w:sz w:val="24"/>
          <w:szCs w:val="24"/>
        </w:rPr>
        <w:t>напрямах. З одного боку, дитина з раннього дитинства стає постійним свідком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D5D10">
        <w:rPr>
          <w:rFonts w:ascii="Times New Roman" w:eastAsia="TimesNewRomanPSMT" w:hAnsi="Times New Roman" w:cs="Times New Roman"/>
          <w:sz w:val="24"/>
          <w:szCs w:val="24"/>
        </w:rPr>
        <w:t>батьківських сварок і скандалів. З іншого боку, вона може стати об'єктом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D5D10">
        <w:rPr>
          <w:rFonts w:ascii="Times New Roman" w:eastAsia="TimesNewRomanPSMT" w:hAnsi="Times New Roman" w:cs="Times New Roman"/>
          <w:sz w:val="24"/>
          <w:szCs w:val="24"/>
        </w:rPr>
        <w:t>емоційної розрядки конфліктуючих батьків, які свої проблеми заганяють вглиб, а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D5D10">
        <w:rPr>
          <w:rFonts w:ascii="Times New Roman" w:eastAsia="TimesNewRomanPSMT" w:hAnsi="Times New Roman" w:cs="Times New Roman"/>
          <w:sz w:val="24"/>
          <w:szCs w:val="24"/>
        </w:rPr>
        <w:t>роздратування з приводу невдоволення один одним «вихлюпують» на дитину.</w:t>
      </w:r>
    </w:p>
    <w:p w:rsidR="006D5D10" w:rsidRPr="006D5D10" w:rsidRDefault="006D5D10" w:rsidP="006D5D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D5D10">
        <w:rPr>
          <w:rFonts w:ascii="Times New Roman" w:eastAsia="TimesNewRomanPSMT" w:hAnsi="Times New Roman" w:cs="Times New Roman"/>
          <w:sz w:val="24"/>
          <w:szCs w:val="24"/>
        </w:rPr>
        <w:t>Крім того, дитина може стати своєрідним знаряддям дозволу батьківських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D5D10">
        <w:rPr>
          <w:rFonts w:ascii="Times New Roman" w:eastAsia="TimesNewRomanPSMT" w:hAnsi="Times New Roman" w:cs="Times New Roman"/>
          <w:sz w:val="24"/>
          <w:szCs w:val="24"/>
        </w:rPr>
        <w:t>суперечок, коли кожен намагається зміцнити власні позиції шляхом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D5D10">
        <w:rPr>
          <w:rFonts w:ascii="Times New Roman" w:eastAsia="TimesNewRomanPSMT" w:hAnsi="Times New Roman" w:cs="Times New Roman"/>
          <w:sz w:val="24"/>
          <w:szCs w:val="24"/>
        </w:rPr>
        <w:t>«перетягування» дитини на свій бік.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D5D10">
        <w:rPr>
          <w:rFonts w:ascii="Times New Roman" w:eastAsia="TimesNewRomanPSMT" w:hAnsi="Times New Roman" w:cs="Times New Roman"/>
          <w:sz w:val="24"/>
          <w:szCs w:val="24"/>
        </w:rPr>
        <w:t>Нитки сімейних конфліктів тягнуться дуже далеко. Їх наслідки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D5D10">
        <w:rPr>
          <w:rFonts w:ascii="Times New Roman" w:eastAsia="TimesNewRomanPSMT" w:hAnsi="Times New Roman" w:cs="Times New Roman"/>
          <w:sz w:val="24"/>
          <w:szCs w:val="24"/>
        </w:rPr>
        <w:t>відображаються не тільки на стані дитячої душі, але і на всьому подальшому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D5D10">
        <w:rPr>
          <w:rFonts w:ascii="Times New Roman" w:eastAsia="TimesNewRomanPSMT" w:hAnsi="Times New Roman" w:cs="Times New Roman"/>
          <w:sz w:val="24"/>
          <w:szCs w:val="24"/>
        </w:rPr>
        <w:t>житті. Емоційна нестабільність сімейних відносин, відсутність єдності думок і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D5D10">
        <w:rPr>
          <w:rFonts w:ascii="Times New Roman" w:eastAsia="TimesNewRomanPSMT" w:hAnsi="Times New Roman" w:cs="Times New Roman"/>
          <w:sz w:val="24"/>
          <w:szCs w:val="24"/>
        </w:rPr>
        <w:t>солідарності батьків в їх педагогічному впливі на дитину – все це часто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D5D10">
        <w:rPr>
          <w:rFonts w:ascii="Times New Roman" w:eastAsia="TimesNewRomanPSMT" w:hAnsi="Times New Roman" w:cs="Times New Roman"/>
          <w:sz w:val="24"/>
          <w:szCs w:val="24"/>
        </w:rPr>
        <w:t>призводить до формування у дитини почуття страху, невпевненості в собі, невіри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D5D10">
        <w:rPr>
          <w:rFonts w:ascii="Times New Roman" w:eastAsia="TimesNewRomanPSMT" w:hAnsi="Times New Roman" w:cs="Times New Roman"/>
          <w:sz w:val="24"/>
          <w:szCs w:val="24"/>
        </w:rPr>
        <w:t>в свої сили і здібності, замкнутості. Це може позначитися і на їх власних сім'ях і</w:t>
      </w:r>
    </w:p>
    <w:p w:rsidR="006D5D10" w:rsidRDefault="006D5D10" w:rsidP="006D5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D5D10">
        <w:rPr>
          <w:rFonts w:ascii="Times New Roman" w:eastAsia="TimesNewRomanPSMT" w:hAnsi="Times New Roman" w:cs="Times New Roman"/>
          <w:sz w:val="24"/>
          <w:szCs w:val="24"/>
        </w:rPr>
        <w:t>на дітях, тому що сім'я, у якій виросла дитина, дає зразок тієї сім'ї, яку він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D5D10">
        <w:rPr>
          <w:rFonts w:ascii="Times New Roman" w:eastAsia="TimesNewRomanPSMT" w:hAnsi="Times New Roman" w:cs="Times New Roman"/>
          <w:sz w:val="24"/>
          <w:szCs w:val="24"/>
        </w:rPr>
        <w:t>утворює, коли стає дорослим.</w:t>
      </w:r>
    </w:p>
    <w:p w:rsidR="006D5D10" w:rsidRDefault="006D5D10" w:rsidP="006D5D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D5D10">
        <w:rPr>
          <w:rFonts w:ascii="Times New Roman" w:eastAsia="TimesNewRomanPSMT" w:hAnsi="Times New Roman" w:cs="Times New Roman"/>
          <w:sz w:val="24"/>
          <w:szCs w:val="24"/>
        </w:rPr>
        <w:t xml:space="preserve">Молоді люди, які </w:t>
      </w:r>
      <w:proofErr w:type="spellStart"/>
      <w:r w:rsidRPr="006D5D10">
        <w:rPr>
          <w:rFonts w:ascii="Times New Roman" w:eastAsia="TimesNewRomanPSMT" w:hAnsi="Times New Roman" w:cs="Times New Roman"/>
          <w:sz w:val="24"/>
          <w:szCs w:val="24"/>
        </w:rPr>
        <w:t>вібрали</w:t>
      </w:r>
      <w:proofErr w:type="spellEnd"/>
      <w:r w:rsidRPr="006D5D10">
        <w:rPr>
          <w:rFonts w:ascii="Times New Roman" w:eastAsia="TimesNewRomanPSMT" w:hAnsi="Times New Roman" w:cs="Times New Roman"/>
          <w:sz w:val="24"/>
          <w:szCs w:val="24"/>
        </w:rPr>
        <w:t xml:space="preserve"> негативні риси поведінки своїх батьків, мають у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D5D10">
        <w:rPr>
          <w:rFonts w:ascii="Times New Roman" w:eastAsia="TimesNewRomanPSMT" w:hAnsi="Times New Roman" w:cs="Times New Roman"/>
          <w:sz w:val="24"/>
          <w:szCs w:val="24"/>
        </w:rPr>
        <w:t>житті набагато більші труднощі, їх сімейне життя починається з того, що їм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D5D10">
        <w:rPr>
          <w:rFonts w:ascii="Times New Roman" w:eastAsia="TimesNewRomanPSMT" w:hAnsi="Times New Roman" w:cs="Times New Roman"/>
          <w:sz w:val="24"/>
          <w:szCs w:val="24"/>
        </w:rPr>
        <w:t>доводиться переучуватися, бо вони отримують неблагополучний старт. Негативні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D5D10">
        <w:rPr>
          <w:rFonts w:ascii="Times New Roman" w:eastAsia="TimesNewRomanPSMT" w:hAnsi="Times New Roman" w:cs="Times New Roman"/>
          <w:sz w:val="24"/>
          <w:szCs w:val="24"/>
        </w:rPr>
        <w:t>спогади дитинства дуже шкідливі, вони зумовлюють відповідний образ мислення,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D5D10">
        <w:rPr>
          <w:rFonts w:ascii="Times New Roman" w:eastAsia="TimesNewRomanPSMT" w:hAnsi="Times New Roman" w:cs="Times New Roman"/>
          <w:sz w:val="24"/>
          <w:szCs w:val="24"/>
        </w:rPr>
        <w:t>почуття і вчинки в дорослому віці.</w:t>
      </w:r>
    </w:p>
    <w:p w:rsidR="006D5D10" w:rsidRPr="006D5D10" w:rsidRDefault="006D5D10" w:rsidP="006D5D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D5D10">
        <w:rPr>
          <w:rFonts w:ascii="Times New Roman" w:eastAsia="TimesNewRomanPSMT" w:hAnsi="Times New Roman" w:cs="Times New Roman"/>
          <w:sz w:val="24"/>
          <w:szCs w:val="24"/>
        </w:rPr>
        <w:t>Тому батьки, які не вміють знайти взаєморозуміння один з одним, повинні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D5D10">
        <w:rPr>
          <w:rFonts w:ascii="Times New Roman" w:eastAsia="TimesNewRomanPSMT" w:hAnsi="Times New Roman" w:cs="Times New Roman"/>
          <w:sz w:val="24"/>
          <w:szCs w:val="24"/>
        </w:rPr>
        <w:t>завжди пам'ятати про те, що навіть при невдалому шлюбі в сімейні конфлікти не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D5D10">
        <w:rPr>
          <w:rFonts w:ascii="Times New Roman" w:eastAsia="TimesNewRomanPSMT" w:hAnsi="Times New Roman" w:cs="Times New Roman"/>
          <w:sz w:val="24"/>
          <w:szCs w:val="24"/>
        </w:rPr>
        <w:t>повинні втягуватися діти. Про проблеми дитини слід думати, принаймні, стільки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6D5D10">
        <w:rPr>
          <w:rFonts w:ascii="Times New Roman" w:eastAsia="TimesNewRomanPSMT" w:hAnsi="Times New Roman" w:cs="Times New Roman"/>
          <w:sz w:val="24"/>
          <w:szCs w:val="24"/>
        </w:rPr>
        <w:t>ж, скільки про свої власні.</w:t>
      </w:r>
    </w:p>
    <w:p w:rsidR="006D5D10" w:rsidRDefault="006D5D10" w:rsidP="006D5D10">
      <w:pPr>
        <w:jc w:val="both"/>
        <w:rPr>
          <w:rFonts w:ascii="Times New Roman" w:eastAsia="TimesNewRomanPS-ItalicMT" w:hAnsi="Times New Roman" w:cs="Times New Roman"/>
          <w:i/>
          <w:iCs/>
          <w:sz w:val="24"/>
          <w:szCs w:val="24"/>
        </w:rPr>
      </w:pPr>
    </w:p>
    <w:p w:rsidR="008A74CF" w:rsidRPr="006D5D10" w:rsidRDefault="006D5D10" w:rsidP="006D5D10">
      <w:pPr>
        <w:jc w:val="right"/>
        <w:rPr>
          <w:rFonts w:ascii="Times New Roman" w:hAnsi="Times New Roman" w:cs="Times New Roman"/>
          <w:sz w:val="24"/>
          <w:szCs w:val="24"/>
        </w:rPr>
      </w:pPr>
      <w:r w:rsidRPr="006D5D10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Науковий керівник: Петренко Т.В., к. пед. н.</w:t>
      </w:r>
    </w:p>
    <w:sectPr w:rsidR="008A74CF" w:rsidRPr="006D5D10" w:rsidSect="00C0749D">
      <w:pgSz w:w="11906" w:h="16838"/>
      <w:pgMar w:top="850" w:right="850" w:bottom="85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5C99"/>
    <w:multiLevelType w:val="hybridMultilevel"/>
    <w:tmpl w:val="4FEC88C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D40735"/>
    <w:multiLevelType w:val="hybridMultilevel"/>
    <w:tmpl w:val="73CAAB80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807BDB"/>
    <w:multiLevelType w:val="hybridMultilevel"/>
    <w:tmpl w:val="8E0278D0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6B087D"/>
    <w:multiLevelType w:val="hybridMultilevel"/>
    <w:tmpl w:val="C22EE89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F006AF6"/>
    <w:multiLevelType w:val="hybridMultilevel"/>
    <w:tmpl w:val="5972FB6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7B91F07"/>
    <w:multiLevelType w:val="hybridMultilevel"/>
    <w:tmpl w:val="213EC6E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0F148D8"/>
    <w:multiLevelType w:val="hybridMultilevel"/>
    <w:tmpl w:val="8100509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DD43469"/>
    <w:multiLevelType w:val="hybridMultilevel"/>
    <w:tmpl w:val="C9FEAE0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368211A"/>
    <w:multiLevelType w:val="hybridMultilevel"/>
    <w:tmpl w:val="4B78C9D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A444A24"/>
    <w:multiLevelType w:val="hybridMultilevel"/>
    <w:tmpl w:val="F80EC440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EBC3F4E"/>
    <w:multiLevelType w:val="hybridMultilevel"/>
    <w:tmpl w:val="8558EC7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EDA4FF3"/>
    <w:multiLevelType w:val="hybridMultilevel"/>
    <w:tmpl w:val="C75CCDD8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0"/>
  </w:num>
  <w:num w:numId="5">
    <w:abstractNumId w:val="5"/>
  </w:num>
  <w:num w:numId="6">
    <w:abstractNumId w:val="10"/>
  </w:num>
  <w:num w:numId="7">
    <w:abstractNumId w:val="7"/>
  </w:num>
  <w:num w:numId="8">
    <w:abstractNumId w:val="1"/>
  </w:num>
  <w:num w:numId="9">
    <w:abstractNumId w:val="6"/>
  </w:num>
  <w:num w:numId="10">
    <w:abstractNumId w:val="4"/>
  </w:num>
  <w:num w:numId="11">
    <w:abstractNumId w:val="8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778CC"/>
    <w:rsid w:val="0000741E"/>
    <w:rsid w:val="00014A1C"/>
    <w:rsid w:val="00054374"/>
    <w:rsid w:val="00064269"/>
    <w:rsid w:val="00067FDF"/>
    <w:rsid w:val="000A76E6"/>
    <w:rsid w:val="000D5809"/>
    <w:rsid w:val="000E5A5B"/>
    <w:rsid w:val="0012191C"/>
    <w:rsid w:val="0015089A"/>
    <w:rsid w:val="001D4632"/>
    <w:rsid w:val="001E4A62"/>
    <w:rsid w:val="00205048"/>
    <w:rsid w:val="00242C73"/>
    <w:rsid w:val="00270486"/>
    <w:rsid w:val="002A5E1F"/>
    <w:rsid w:val="002D7556"/>
    <w:rsid w:val="002E1E34"/>
    <w:rsid w:val="00310574"/>
    <w:rsid w:val="0031192E"/>
    <w:rsid w:val="003577FA"/>
    <w:rsid w:val="0035797D"/>
    <w:rsid w:val="003778CC"/>
    <w:rsid w:val="003F5C2C"/>
    <w:rsid w:val="00416068"/>
    <w:rsid w:val="00447F87"/>
    <w:rsid w:val="004E640F"/>
    <w:rsid w:val="0051068A"/>
    <w:rsid w:val="0052119C"/>
    <w:rsid w:val="0052156D"/>
    <w:rsid w:val="0052587E"/>
    <w:rsid w:val="00536016"/>
    <w:rsid w:val="00561C21"/>
    <w:rsid w:val="005657C1"/>
    <w:rsid w:val="005706E7"/>
    <w:rsid w:val="005776C8"/>
    <w:rsid w:val="00581754"/>
    <w:rsid w:val="005845DC"/>
    <w:rsid w:val="005E430E"/>
    <w:rsid w:val="005F2319"/>
    <w:rsid w:val="006175E9"/>
    <w:rsid w:val="00641403"/>
    <w:rsid w:val="00684EAE"/>
    <w:rsid w:val="006A44A5"/>
    <w:rsid w:val="006A7989"/>
    <w:rsid w:val="006D5D10"/>
    <w:rsid w:val="006D6869"/>
    <w:rsid w:val="006E75FA"/>
    <w:rsid w:val="00700E81"/>
    <w:rsid w:val="00756E90"/>
    <w:rsid w:val="00774A90"/>
    <w:rsid w:val="00795B6F"/>
    <w:rsid w:val="007A732F"/>
    <w:rsid w:val="007C572E"/>
    <w:rsid w:val="00861E93"/>
    <w:rsid w:val="00862F11"/>
    <w:rsid w:val="00881B5A"/>
    <w:rsid w:val="008835D8"/>
    <w:rsid w:val="00891D21"/>
    <w:rsid w:val="008A74CF"/>
    <w:rsid w:val="008B5D37"/>
    <w:rsid w:val="00903769"/>
    <w:rsid w:val="00926601"/>
    <w:rsid w:val="009842BF"/>
    <w:rsid w:val="009B1098"/>
    <w:rsid w:val="009E0F8C"/>
    <w:rsid w:val="009E3813"/>
    <w:rsid w:val="00A12162"/>
    <w:rsid w:val="00A303AF"/>
    <w:rsid w:val="00A46736"/>
    <w:rsid w:val="00A467A0"/>
    <w:rsid w:val="00A474CF"/>
    <w:rsid w:val="00A51AF2"/>
    <w:rsid w:val="00A531B2"/>
    <w:rsid w:val="00A904E1"/>
    <w:rsid w:val="00A94921"/>
    <w:rsid w:val="00AB1A5A"/>
    <w:rsid w:val="00AD5FA2"/>
    <w:rsid w:val="00AF173A"/>
    <w:rsid w:val="00B33D4B"/>
    <w:rsid w:val="00B56D87"/>
    <w:rsid w:val="00B623A3"/>
    <w:rsid w:val="00B75F88"/>
    <w:rsid w:val="00BA0454"/>
    <w:rsid w:val="00BA7C1F"/>
    <w:rsid w:val="00BD5E09"/>
    <w:rsid w:val="00C0749D"/>
    <w:rsid w:val="00C43461"/>
    <w:rsid w:val="00C63667"/>
    <w:rsid w:val="00C74687"/>
    <w:rsid w:val="00C8515A"/>
    <w:rsid w:val="00CA0BF8"/>
    <w:rsid w:val="00CA4D43"/>
    <w:rsid w:val="00CF563C"/>
    <w:rsid w:val="00D066C8"/>
    <w:rsid w:val="00D33AB5"/>
    <w:rsid w:val="00D6598E"/>
    <w:rsid w:val="00D67D0C"/>
    <w:rsid w:val="00DA7C74"/>
    <w:rsid w:val="00DE53E2"/>
    <w:rsid w:val="00DF790E"/>
    <w:rsid w:val="00E27601"/>
    <w:rsid w:val="00E40044"/>
    <w:rsid w:val="00E61BAF"/>
    <w:rsid w:val="00E70935"/>
    <w:rsid w:val="00E97CD9"/>
    <w:rsid w:val="00EB2182"/>
    <w:rsid w:val="00EE272D"/>
    <w:rsid w:val="00F4619B"/>
    <w:rsid w:val="00F96895"/>
    <w:rsid w:val="00FA1990"/>
    <w:rsid w:val="00FE7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7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1203</Words>
  <Characters>687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milienko</dc:creator>
  <cp:lastModifiedBy>svetlana milienko</cp:lastModifiedBy>
  <cp:revision>81</cp:revision>
  <dcterms:created xsi:type="dcterms:W3CDTF">2015-09-18T11:38:00Z</dcterms:created>
  <dcterms:modified xsi:type="dcterms:W3CDTF">2015-09-18T21:22:00Z</dcterms:modified>
</cp:coreProperties>
</file>