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УДК 364.023 (043.2)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Біляк С.Л. Національний авіаційний університет, Київ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РОЛЬ ШКОЛИ ВОЛОНТЕРІВ У СТАНОВЛЕННІ ОСОБИСТОСТІ МАЙБУТНЬОГО СОЦІАЛЬНОГО ПРАЦІВНИКА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Волонтерська діяльність, як доводить аналіз останніх досліджень, публікацій, законодавчих актів, з кожним роком набуває усе більшої потужності за рахунок введення чіткого законодавчого регулювання.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Так, на цей час законодавчо уже визначений термін «волонтерський рух», задекларовано, що підтримка і сприяння його розвитку є одним з основних напрямів державної політики у сфері соціальної роботи з дітьми і молоддю; розроблено заходи щодо сприяння розвитку в Україні волонтерського руху; передбачено основні напрями виконання загальнодержавної програми підтримки молоді на 2004 –2015 рр. щодо сприяння розвитку волонтерського молодіжного громадського руху; Кабінетом Міністрів України утворена Координаційна рада з питань розвитку та підтримки волонтерського руху.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Кількісне збільшення та якісне поглиблення й урізноманітнення практики волонтерської діяльності, залучення дедалі більшого числа державних та громадських організацій і установ, окремих громадян до цієї роботи висуває нові питання, поки що недостатньо врегульовані чинним законодавством.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Важливим питанням постає широке залучення до волонтерської діяльності студентів під час навчання. Як зазначає авторський колектив вчених А.Й. </w:t>
      </w:r>
      <w:proofErr w:type="spellStart"/>
      <w:r w:rsidRPr="00A12162">
        <w:rPr>
          <w:rFonts w:ascii="Times New Roman" w:hAnsi="Times New Roman" w:cs="Times New Roman"/>
          <w:sz w:val="24"/>
          <w:szCs w:val="24"/>
        </w:rPr>
        <w:t>Капська</w:t>
      </w:r>
      <w:proofErr w:type="spellEnd"/>
      <w:r w:rsidRPr="00A12162">
        <w:rPr>
          <w:rFonts w:ascii="Times New Roman" w:hAnsi="Times New Roman" w:cs="Times New Roman"/>
          <w:sz w:val="24"/>
          <w:szCs w:val="24"/>
        </w:rPr>
        <w:t xml:space="preserve">, О.Г. Карпенко, Н.М. Комарова, у студентів – волонтерів мотиви добровільної соціальної роботи є дещо специфічними. Так, вони можуть бути як формальними – одержання заліку, проходження практики, так і реальними – набуття фахових знань з майбутньої спеціальності, напрацювання навичок спілкування з клієнтами. Проте для них більш важливим виступає спілкування з професіоналами з обраної спеціальності, знайомство з новими методиками і технологіями, все те, що може їм допомогти у подальшому стати висококваліфікованими фахівцями і працевлаштуватись за нових соціальних умов. Студентів – волонтерів цікавлять насамперед ті види соціальної роботи, які безпосередньо пов’язані з майбутньою професією. Вони віддають перевагу індивідуальній роботі або роботі у невеликих </w:t>
      </w:r>
      <w:proofErr w:type="spellStart"/>
      <w:r w:rsidRPr="00A12162">
        <w:rPr>
          <w:rFonts w:ascii="Times New Roman" w:hAnsi="Times New Roman" w:cs="Times New Roman"/>
          <w:sz w:val="24"/>
          <w:szCs w:val="24"/>
        </w:rPr>
        <w:t>группах</w:t>
      </w:r>
      <w:proofErr w:type="spellEnd"/>
      <w:r w:rsidRPr="00A12162">
        <w:rPr>
          <w:rFonts w:ascii="Times New Roman" w:hAnsi="Times New Roman" w:cs="Times New Roman"/>
          <w:sz w:val="24"/>
          <w:szCs w:val="24"/>
        </w:rPr>
        <w:t xml:space="preserve">, де вони навчаються відтворювати різноманітні творчі вправи, </w:t>
      </w:r>
      <w:proofErr w:type="spellStart"/>
      <w:r w:rsidRPr="00A12162">
        <w:rPr>
          <w:rFonts w:ascii="Times New Roman" w:hAnsi="Times New Roman" w:cs="Times New Roman"/>
          <w:sz w:val="24"/>
          <w:szCs w:val="24"/>
        </w:rPr>
        <w:t>ігри–розминки</w:t>
      </w:r>
      <w:proofErr w:type="spellEnd"/>
      <w:r w:rsidRPr="00A12162">
        <w:rPr>
          <w:rFonts w:ascii="Times New Roman" w:hAnsi="Times New Roman" w:cs="Times New Roman"/>
          <w:sz w:val="24"/>
          <w:szCs w:val="24"/>
        </w:rPr>
        <w:t xml:space="preserve">, рольові та тематичні ігри.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Поступово, у результаті набутих знань, отриманого практичного досвіду у майбутнього соціального працівника з’являється компетентність і відповідальність, які особливо необхідні при прийнятті рішень. Лише через особисту активну участь студенти спроможні набути знання, розвивати уміння і навички, </w:t>
      </w:r>
      <w:proofErr w:type="spellStart"/>
      <w:r w:rsidRPr="00A12162">
        <w:rPr>
          <w:rFonts w:ascii="Times New Roman" w:hAnsi="Times New Roman" w:cs="Times New Roman"/>
          <w:sz w:val="24"/>
          <w:szCs w:val="24"/>
        </w:rPr>
        <w:t>сформовувати</w:t>
      </w:r>
      <w:proofErr w:type="spellEnd"/>
      <w:r w:rsidRPr="00A12162">
        <w:rPr>
          <w:rFonts w:ascii="Times New Roman" w:hAnsi="Times New Roman" w:cs="Times New Roman"/>
          <w:sz w:val="24"/>
          <w:szCs w:val="24"/>
        </w:rPr>
        <w:t xml:space="preserve"> потреби і досягати самоствердження.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Отже, школа волонтерів створює необхідні умови для професійного становлення особистості майбутнього соціального працівника. Вона дає можливість реалізовувати отримані знання і вміння як в індивідуальній роботі з клієнтами, так і в проведенні тренінгів у дитячих оздоровчих закладах, в освітніх закладах, в проведенні ігрових програм під час вуличних акцій. </w:t>
      </w:r>
    </w:p>
    <w:p w:rsidR="00A12162" w:rsidRDefault="00A12162" w:rsidP="0031192E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92E" w:rsidRPr="00A12162" w:rsidRDefault="00A12162" w:rsidP="00A12162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2162">
        <w:rPr>
          <w:rFonts w:ascii="Times New Roman" w:hAnsi="Times New Roman" w:cs="Times New Roman"/>
          <w:sz w:val="24"/>
          <w:szCs w:val="24"/>
        </w:rPr>
        <w:t xml:space="preserve">Науковий керівник – Шевченко В.М., канд. соц. наук, </w:t>
      </w:r>
      <w:proofErr w:type="spellStart"/>
      <w:r w:rsidRPr="00A12162">
        <w:rPr>
          <w:rFonts w:ascii="Times New Roman" w:hAnsi="Times New Roman" w:cs="Times New Roman"/>
          <w:sz w:val="24"/>
          <w:szCs w:val="24"/>
        </w:rPr>
        <w:t>доц</w:t>
      </w:r>
      <w:proofErr w:type="spellEnd"/>
    </w:p>
    <w:p w:rsidR="00A12162" w:rsidRPr="00A12162" w:rsidRDefault="00A12162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2162" w:rsidRPr="00A12162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D5809"/>
    <w:rsid w:val="000E5A5B"/>
    <w:rsid w:val="0015089A"/>
    <w:rsid w:val="00242C73"/>
    <w:rsid w:val="002A5E1F"/>
    <w:rsid w:val="002E1E3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81754"/>
    <w:rsid w:val="005E430E"/>
    <w:rsid w:val="006175E9"/>
    <w:rsid w:val="00641403"/>
    <w:rsid w:val="006A44A5"/>
    <w:rsid w:val="006A798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43461"/>
    <w:rsid w:val="00C63667"/>
    <w:rsid w:val="00CA0BF8"/>
    <w:rsid w:val="00CA4D43"/>
    <w:rsid w:val="00D066C8"/>
    <w:rsid w:val="00D33AB5"/>
    <w:rsid w:val="00E27601"/>
    <w:rsid w:val="00E40044"/>
    <w:rsid w:val="00E70935"/>
    <w:rsid w:val="00E97CD9"/>
    <w:rsid w:val="00EE272D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41</cp:revision>
  <dcterms:created xsi:type="dcterms:W3CDTF">2015-09-18T11:38:00Z</dcterms:created>
  <dcterms:modified xsi:type="dcterms:W3CDTF">2015-09-18T19:49:00Z</dcterms:modified>
</cp:coreProperties>
</file>