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46" w:rsidRPr="00C9014F" w:rsidRDefault="007D5146" w:rsidP="00C9014F">
      <w:pPr>
        <w:spacing w:after="0"/>
        <w:jc w:val="right"/>
        <w:rPr>
          <w:rFonts w:ascii="Times New Roman" w:hAnsi="Times New Roman" w:cs="Times New Roman"/>
          <w:b/>
          <w:sz w:val="28"/>
          <w:szCs w:val="28"/>
        </w:rPr>
      </w:pPr>
      <w:r w:rsidRPr="00C9014F">
        <w:rPr>
          <w:rFonts w:ascii="Times New Roman" w:hAnsi="Times New Roman" w:cs="Times New Roman"/>
          <w:b/>
          <w:sz w:val="28"/>
          <w:szCs w:val="28"/>
        </w:rPr>
        <w:t>Коновал Н.Ю.</w:t>
      </w:r>
      <w:r w:rsidR="00C9014F" w:rsidRPr="00C9014F">
        <w:rPr>
          <w:rFonts w:ascii="Times New Roman" w:hAnsi="Times New Roman" w:cs="Times New Roman"/>
          <w:b/>
          <w:sz w:val="28"/>
          <w:szCs w:val="28"/>
        </w:rPr>
        <w:t>,</w:t>
      </w:r>
    </w:p>
    <w:p w:rsidR="00C9014F" w:rsidRPr="00C9014F" w:rsidRDefault="00C9014F" w:rsidP="00C9014F">
      <w:pPr>
        <w:spacing w:after="0"/>
        <w:jc w:val="right"/>
        <w:rPr>
          <w:rFonts w:ascii="Times New Roman" w:hAnsi="Times New Roman" w:cs="Times New Roman"/>
          <w:sz w:val="28"/>
          <w:szCs w:val="28"/>
        </w:rPr>
      </w:pPr>
      <w:r w:rsidRPr="00C9014F">
        <w:rPr>
          <w:rFonts w:ascii="Times New Roman" w:hAnsi="Times New Roman" w:cs="Times New Roman"/>
          <w:sz w:val="28"/>
          <w:szCs w:val="28"/>
        </w:rPr>
        <w:t xml:space="preserve">                                                                                    старший викладач,</w:t>
      </w:r>
    </w:p>
    <w:p w:rsidR="00C9014F" w:rsidRPr="00C9014F" w:rsidRDefault="00C9014F" w:rsidP="00C9014F">
      <w:pPr>
        <w:spacing w:after="0"/>
        <w:jc w:val="right"/>
        <w:rPr>
          <w:rFonts w:ascii="Times New Roman" w:hAnsi="Times New Roman" w:cs="Times New Roman"/>
          <w:sz w:val="28"/>
          <w:szCs w:val="28"/>
        </w:rPr>
      </w:pPr>
      <w:r w:rsidRPr="00C9014F">
        <w:rPr>
          <w:rFonts w:ascii="Times New Roman" w:hAnsi="Times New Roman" w:cs="Times New Roman"/>
          <w:sz w:val="28"/>
          <w:szCs w:val="28"/>
        </w:rPr>
        <w:t xml:space="preserve">                                                                                      Юридичний інститут, </w:t>
      </w:r>
    </w:p>
    <w:p w:rsidR="00C9014F" w:rsidRPr="00C9014F" w:rsidRDefault="00C9014F" w:rsidP="00C9014F">
      <w:pPr>
        <w:spacing w:after="0"/>
        <w:jc w:val="right"/>
        <w:rPr>
          <w:rFonts w:ascii="Times New Roman" w:hAnsi="Times New Roman" w:cs="Times New Roman"/>
          <w:b/>
          <w:sz w:val="28"/>
          <w:szCs w:val="28"/>
        </w:rPr>
      </w:pPr>
      <w:r w:rsidRPr="00C9014F">
        <w:rPr>
          <w:rFonts w:ascii="Times New Roman" w:hAnsi="Times New Roman" w:cs="Times New Roman"/>
          <w:sz w:val="28"/>
          <w:szCs w:val="28"/>
        </w:rPr>
        <w:t>Національний авіаційний університет, м. Київ</w:t>
      </w:r>
    </w:p>
    <w:p w:rsidR="007D5146" w:rsidRPr="00C9014F" w:rsidRDefault="007D5146" w:rsidP="00C9014F">
      <w:pPr>
        <w:spacing w:after="0"/>
        <w:rPr>
          <w:rFonts w:ascii="Times New Roman" w:hAnsi="Times New Roman" w:cs="Times New Roman"/>
          <w:sz w:val="28"/>
          <w:szCs w:val="28"/>
        </w:rPr>
      </w:pPr>
    </w:p>
    <w:p w:rsidR="007D5146" w:rsidRDefault="00C9014F" w:rsidP="00C9014F">
      <w:pPr>
        <w:jc w:val="center"/>
        <w:rPr>
          <w:rFonts w:ascii="Times New Roman" w:hAnsi="Times New Roman" w:cs="Times New Roman"/>
          <w:b/>
          <w:sz w:val="28"/>
          <w:szCs w:val="28"/>
        </w:rPr>
      </w:pPr>
      <w:r>
        <w:rPr>
          <w:rFonts w:ascii="Times New Roman" w:hAnsi="Times New Roman" w:cs="Times New Roman"/>
          <w:b/>
          <w:sz w:val="28"/>
          <w:szCs w:val="28"/>
        </w:rPr>
        <w:t>ЩОДО ОКРЕМИХ ПРОБЛЕМНИХ ПИТАНЬ УКЛАДЕННЯ ТА ПОСВІДЧЕННЯ НОТАРІУСАМИ СПАДКОВОГО ДОГОВОРУ</w:t>
      </w:r>
    </w:p>
    <w:p w:rsidR="007D5146" w:rsidRPr="005D2DD9" w:rsidRDefault="007D5146" w:rsidP="004F5470">
      <w:pPr>
        <w:spacing w:after="0"/>
        <w:jc w:val="both"/>
        <w:rPr>
          <w:rFonts w:ascii="Times New Roman" w:hAnsi="Times New Roman" w:cs="Times New Roman"/>
          <w:sz w:val="28"/>
          <w:szCs w:val="28"/>
          <w:lang w:val="en-US"/>
        </w:rPr>
      </w:pPr>
      <w:r>
        <w:rPr>
          <w:rFonts w:ascii="Times New Roman" w:hAnsi="Times New Roman" w:cs="Times New Roman"/>
          <w:sz w:val="28"/>
          <w:szCs w:val="28"/>
        </w:rPr>
        <w:tab/>
        <w:t>Чинне цивільне законодавство визначає спадковий договір як договір, за яким одна сторона (набувач) бере на себе зобов’язання виконувати розпорядження другої сторони договору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і </w:t>
      </w:r>
      <w:r w:rsidR="0018255D">
        <w:rPr>
          <w:rFonts w:ascii="Times New Roman" w:hAnsi="Times New Roman" w:cs="Times New Roman"/>
          <w:sz w:val="28"/>
          <w:szCs w:val="28"/>
        </w:rPr>
        <w:t>у</w:t>
      </w:r>
      <w:r>
        <w:rPr>
          <w:rFonts w:ascii="Times New Roman" w:hAnsi="Times New Roman" w:cs="Times New Roman"/>
          <w:sz w:val="28"/>
          <w:szCs w:val="28"/>
        </w:rPr>
        <w:t xml:space="preserve"> р</w:t>
      </w:r>
      <w:r w:rsidR="0018255D">
        <w:rPr>
          <w:rFonts w:ascii="Times New Roman" w:hAnsi="Times New Roman" w:cs="Times New Roman"/>
          <w:sz w:val="28"/>
          <w:szCs w:val="28"/>
        </w:rPr>
        <w:t>а</w:t>
      </w:r>
      <w:r>
        <w:rPr>
          <w:rFonts w:ascii="Times New Roman" w:hAnsi="Times New Roman" w:cs="Times New Roman"/>
          <w:sz w:val="28"/>
          <w:szCs w:val="28"/>
        </w:rPr>
        <w:t xml:space="preserve">зі смерті </w:t>
      </w:r>
      <w:r w:rsidR="0018255D">
        <w:rPr>
          <w:rFonts w:ascii="Times New Roman" w:hAnsi="Times New Roman" w:cs="Times New Roman"/>
          <w:sz w:val="28"/>
          <w:szCs w:val="28"/>
        </w:rPr>
        <w:t xml:space="preserve">останнього </w:t>
      </w:r>
      <w:r>
        <w:rPr>
          <w:rFonts w:ascii="Times New Roman" w:hAnsi="Times New Roman" w:cs="Times New Roman"/>
          <w:sz w:val="28"/>
          <w:szCs w:val="28"/>
        </w:rPr>
        <w:t>набуває право</w:t>
      </w:r>
      <w:r w:rsidR="005D2DD9">
        <w:rPr>
          <w:rFonts w:ascii="Times New Roman" w:hAnsi="Times New Roman" w:cs="Times New Roman"/>
          <w:sz w:val="28"/>
          <w:szCs w:val="28"/>
        </w:rPr>
        <w:t xml:space="preserve"> власності на майно </w:t>
      </w:r>
      <w:proofErr w:type="spellStart"/>
      <w:r w:rsidR="005D2DD9">
        <w:rPr>
          <w:rFonts w:ascii="Times New Roman" w:hAnsi="Times New Roman" w:cs="Times New Roman"/>
          <w:sz w:val="28"/>
          <w:szCs w:val="28"/>
        </w:rPr>
        <w:t>відчужувача</w:t>
      </w:r>
      <w:proofErr w:type="spellEnd"/>
      <w:r w:rsidR="005D2DD9">
        <w:rPr>
          <w:rFonts w:ascii="Times New Roman" w:hAnsi="Times New Roman" w:cs="Times New Roman"/>
          <w:sz w:val="28"/>
          <w:szCs w:val="28"/>
        </w:rPr>
        <w:t xml:space="preserve"> </w:t>
      </w:r>
      <w:r w:rsidR="005D2DD9">
        <w:rPr>
          <w:rFonts w:ascii="Times New Roman" w:hAnsi="Times New Roman" w:cs="Times New Roman"/>
          <w:sz w:val="28"/>
          <w:szCs w:val="28"/>
          <w:lang w:val="en-US"/>
        </w:rPr>
        <w:t>[</w:t>
      </w:r>
      <w:r w:rsidR="005D2DD9">
        <w:rPr>
          <w:rFonts w:ascii="Times New Roman" w:hAnsi="Times New Roman" w:cs="Times New Roman"/>
          <w:sz w:val="28"/>
          <w:szCs w:val="28"/>
          <w:lang w:val="ru-RU"/>
        </w:rPr>
        <w:t>1</w:t>
      </w:r>
      <w:r w:rsidR="005D2DD9">
        <w:rPr>
          <w:rFonts w:ascii="Times New Roman" w:hAnsi="Times New Roman" w:cs="Times New Roman"/>
          <w:sz w:val="28"/>
          <w:szCs w:val="28"/>
          <w:lang w:val="en-US"/>
        </w:rPr>
        <w:t>].</w:t>
      </w:r>
    </w:p>
    <w:p w:rsidR="007D5146" w:rsidRPr="005D2DD9" w:rsidRDefault="007D5146" w:rsidP="004F5470">
      <w:pPr>
        <w:spacing w:after="0"/>
        <w:jc w:val="both"/>
        <w:rPr>
          <w:rFonts w:ascii="Times New Roman" w:hAnsi="Times New Roman" w:cs="Times New Roman"/>
          <w:sz w:val="28"/>
          <w:szCs w:val="28"/>
          <w:lang w:val="en-US"/>
        </w:rPr>
      </w:pPr>
      <w:r>
        <w:rPr>
          <w:rFonts w:ascii="Times New Roman" w:hAnsi="Times New Roman" w:cs="Times New Roman"/>
          <w:sz w:val="28"/>
          <w:szCs w:val="28"/>
        </w:rPr>
        <w:tab/>
        <w:t>За своєю правовою природою спадковий договір – це різновид договору про передання майна у власність. Такий договір укладається, змінюється або розривається за правилами, встановленими для договорів і виконується за правилами виконання зобов’язань, може бути визнаний судом недійсним з підстав, які визначають недійсність правочину</w:t>
      </w:r>
      <w:r w:rsidR="004F5470">
        <w:rPr>
          <w:rFonts w:ascii="Times New Roman" w:hAnsi="Times New Roman" w:cs="Times New Roman"/>
          <w:sz w:val="28"/>
          <w:szCs w:val="28"/>
        </w:rPr>
        <w:t>.  Спадковий договір за своїми правовими наслідками подібний до договору довічного утримання (догляду). Ці договори поєднує, перш за все те, що їх метою є передання майна у власність, яке пов’язане з фактом смерті однієї і</w:t>
      </w:r>
      <w:r w:rsidR="005D2DD9">
        <w:rPr>
          <w:rFonts w:ascii="Times New Roman" w:hAnsi="Times New Roman" w:cs="Times New Roman"/>
          <w:sz w:val="28"/>
          <w:szCs w:val="28"/>
        </w:rPr>
        <w:t>з сторін договору (</w:t>
      </w:r>
      <w:proofErr w:type="spellStart"/>
      <w:r w:rsidR="005D2DD9">
        <w:rPr>
          <w:rFonts w:ascii="Times New Roman" w:hAnsi="Times New Roman" w:cs="Times New Roman"/>
          <w:sz w:val="28"/>
          <w:szCs w:val="28"/>
        </w:rPr>
        <w:t>відчужувача</w:t>
      </w:r>
      <w:proofErr w:type="spellEnd"/>
      <w:r w:rsidR="005D2DD9">
        <w:rPr>
          <w:rFonts w:ascii="Times New Roman" w:hAnsi="Times New Roman" w:cs="Times New Roman"/>
          <w:sz w:val="28"/>
          <w:szCs w:val="28"/>
        </w:rPr>
        <w:t>)</w:t>
      </w:r>
      <w:r w:rsidR="005D2DD9">
        <w:rPr>
          <w:rFonts w:ascii="Times New Roman" w:hAnsi="Times New Roman" w:cs="Times New Roman"/>
          <w:sz w:val="28"/>
          <w:szCs w:val="28"/>
          <w:lang w:val="en-US"/>
        </w:rPr>
        <w:t xml:space="preserve"> [</w:t>
      </w:r>
      <w:r w:rsidR="005D2DD9">
        <w:rPr>
          <w:rFonts w:ascii="Times New Roman" w:hAnsi="Times New Roman" w:cs="Times New Roman"/>
          <w:sz w:val="28"/>
          <w:szCs w:val="28"/>
        </w:rPr>
        <w:t>3</w:t>
      </w:r>
      <w:r w:rsidR="005D2DD9">
        <w:rPr>
          <w:rFonts w:ascii="Times New Roman" w:hAnsi="Times New Roman" w:cs="Times New Roman"/>
          <w:sz w:val="28"/>
          <w:szCs w:val="28"/>
          <w:lang w:val="en-US"/>
        </w:rPr>
        <w:t>].</w:t>
      </w:r>
    </w:p>
    <w:p w:rsidR="004F5470" w:rsidRDefault="004F5470" w:rsidP="004F5470">
      <w:pPr>
        <w:spacing w:after="0"/>
        <w:jc w:val="both"/>
        <w:rPr>
          <w:rFonts w:ascii="Times New Roman" w:hAnsi="Times New Roman" w:cs="Times New Roman"/>
          <w:sz w:val="28"/>
          <w:szCs w:val="28"/>
        </w:rPr>
      </w:pPr>
      <w:r>
        <w:rPr>
          <w:rFonts w:ascii="Times New Roman" w:hAnsi="Times New Roman" w:cs="Times New Roman"/>
          <w:sz w:val="28"/>
          <w:szCs w:val="28"/>
        </w:rPr>
        <w:tab/>
        <w:t>Форма спадкового договору, як і договору довічного утримання – письмова з обов’язковим нотаріальним посвідченням.</w:t>
      </w:r>
    </w:p>
    <w:p w:rsidR="0018255D" w:rsidRDefault="004F5470" w:rsidP="004F547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Основною відмінністю таких договорів є час виникнення у набувача права власності на майно, що є предметом договору. Так, якщо право власності за договором довічного утримання (догляду) виникає з часу нотаріального посвідчення договору, </w:t>
      </w:r>
      <w:r w:rsidR="00C24F95">
        <w:rPr>
          <w:rFonts w:ascii="Times New Roman" w:hAnsi="Times New Roman" w:cs="Times New Roman"/>
          <w:sz w:val="28"/>
          <w:szCs w:val="28"/>
        </w:rPr>
        <w:t>а щодо нерухомого майна – з часу державної реєстрації права власності на об’єкти нерухомості (державна реєстрація здійснюється нотаріусом, як державним реєстратором речового права на нерухоме майно після посвідчення правочину)</w:t>
      </w:r>
      <w:r w:rsidR="0018255D">
        <w:rPr>
          <w:rFonts w:ascii="Times New Roman" w:hAnsi="Times New Roman" w:cs="Times New Roman"/>
          <w:sz w:val="28"/>
          <w:szCs w:val="28"/>
        </w:rPr>
        <w:t>,</w:t>
      </w:r>
      <w:r w:rsidR="00C24F95">
        <w:rPr>
          <w:rFonts w:ascii="Times New Roman" w:hAnsi="Times New Roman" w:cs="Times New Roman"/>
          <w:sz w:val="28"/>
          <w:szCs w:val="28"/>
        </w:rPr>
        <w:t xml:space="preserve"> то право власності набувача за спадковим договором виникає тільки після смерті </w:t>
      </w:r>
      <w:proofErr w:type="spellStart"/>
      <w:r w:rsidR="00C24F95">
        <w:rPr>
          <w:rFonts w:ascii="Times New Roman" w:hAnsi="Times New Roman" w:cs="Times New Roman"/>
          <w:sz w:val="28"/>
          <w:szCs w:val="28"/>
        </w:rPr>
        <w:t>відчужувача</w:t>
      </w:r>
      <w:proofErr w:type="spellEnd"/>
      <w:r w:rsidR="00C24F95">
        <w:rPr>
          <w:rFonts w:ascii="Times New Roman" w:hAnsi="Times New Roman" w:cs="Times New Roman"/>
          <w:sz w:val="28"/>
          <w:szCs w:val="28"/>
        </w:rPr>
        <w:t xml:space="preserve">. Відповідно, у разі, якщо предметом спадкового договору є нерухомість, реєстрація речового права за набувачем здійснюється державним реєстратором реєстраційної служби за заявою набувача та у разі подачі ним свідоцтва про смерть </w:t>
      </w:r>
      <w:proofErr w:type="spellStart"/>
      <w:r w:rsidR="00C24F95">
        <w:rPr>
          <w:rFonts w:ascii="Times New Roman" w:hAnsi="Times New Roman" w:cs="Times New Roman"/>
          <w:sz w:val="28"/>
          <w:szCs w:val="28"/>
        </w:rPr>
        <w:t>відчужувача</w:t>
      </w:r>
      <w:proofErr w:type="spellEnd"/>
      <w:r w:rsidR="00C24F95">
        <w:rPr>
          <w:rFonts w:ascii="Times New Roman" w:hAnsi="Times New Roman" w:cs="Times New Roman"/>
          <w:sz w:val="28"/>
          <w:szCs w:val="28"/>
        </w:rPr>
        <w:t xml:space="preserve">. </w:t>
      </w:r>
    </w:p>
    <w:p w:rsidR="00851387" w:rsidRDefault="0018255D" w:rsidP="0018255D">
      <w:pPr>
        <w:spacing w:after="0"/>
        <w:ind w:firstLine="708"/>
        <w:jc w:val="both"/>
        <w:rPr>
          <w:rFonts w:ascii="Times New Roman" w:hAnsi="Times New Roman" w:cs="Times New Roman"/>
          <w:sz w:val="28"/>
          <w:szCs w:val="28"/>
        </w:rPr>
      </w:pPr>
      <w:r>
        <w:rPr>
          <w:rFonts w:ascii="Times New Roman" w:hAnsi="Times New Roman" w:cs="Times New Roman"/>
          <w:sz w:val="28"/>
          <w:szCs w:val="28"/>
        </w:rPr>
        <w:t>Щодо суб’єкт</w:t>
      </w:r>
      <w:r w:rsidR="00C24F95">
        <w:rPr>
          <w:rFonts w:ascii="Times New Roman" w:hAnsi="Times New Roman" w:cs="Times New Roman"/>
          <w:sz w:val="28"/>
          <w:szCs w:val="28"/>
        </w:rPr>
        <w:t>ного складу договору необхідно мати на увазі наступне. У практичній діяльності при укладенні та нотаріальному посвідченні</w:t>
      </w:r>
      <w:r w:rsidR="003E1FCA">
        <w:rPr>
          <w:rFonts w:ascii="Times New Roman" w:hAnsi="Times New Roman" w:cs="Times New Roman"/>
          <w:sz w:val="28"/>
          <w:szCs w:val="28"/>
        </w:rPr>
        <w:t xml:space="preserve"> таких договорів питань щодо сторони спадкового договору – </w:t>
      </w:r>
      <w:proofErr w:type="spellStart"/>
      <w:r w:rsidR="003E1FCA">
        <w:rPr>
          <w:rFonts w:ascii="Times New Roman" w:hAnsi="Times New Roman" w:cs="Times New Roman"/>
          <w:sz w:val="28"/>
          <w:szCs w:val="28"/>
        </w:rPr>
        <w:t>відчужувача</w:t>
      </w:r>
      <w:proofErr w:type="spellEnd"/>
      <w:r w:rsidR="003E1FCA">
        <w:rPr>
          <w:rFonts w:ascii="Times New Roman" w:hAnsi="Times New Roman" w:cs="Times New Roman"/>
          <w:sz w:val="28"/>
          <w:szCs w:val="28"/>
        </w:rPr>
        <w:t xml:space="preserve"> не виникає, оскільки, враховуючи правову природу цього договору, це може бути лише фізична особа. В той же час, відповідно до частини першої статті 1303 Цивільного кодексу України (далі – ЦК) </w:t>
      </w:r>
      <w:proofErr w:type="spellStart"/>
      <w:r w:rsidR="003E1FCA">
        <w:rPr>
          <w:rFonts w:ascii="Times New Roman" w:hAnsi="Times New Roman" w:cs="Times New Roman"/>
          <w:sz w:val="28"/>
          <w:szCs w:val="28"/>
        </w:rPr>
        <w:t>відчужувачем</w:t>
      </w:r>
      <w:proofErr w:type="spellEnd"/>
      <w:r w:rsidR="003E1FCA">
        <w:rPr>
          <w:rFonts w:ascii="Times New Roman" w:hAnsi="Times New Roman" w:cs="Times New Roman"/>
          <w:sz w:val="28"/>
          <w:szCs w:val="28"/>
        </w:rPr>
        <w:t xml:space="preserve"> у спадковому договорі може бути подружжя, </w:t>
      </w:r>
      <w:r w:rsidR="00851387">
        <w:rPr>
          <w:rFonts w:ascii="Times New Roman" w:hAnsi="Times New Roman" w:cs="Times New Roman"/>
          <w:sz w:val="28"/>
          <w:szCs w:val="28"/>
        </w:rPr>
        <w:t>один із подружжя або інша особа</w:t>
      </w:r>
      <w:r w:rsidR="005D2DD9">
        <w:rPr>
          <w:rFonts w:ascii="Times New Roman" w:hAnsi="Times New Roman" w:cs="Times New Roman"/>
          <w:sz w:val="28"/>
          <w:szCs w:val="28"/>
          <w:lang w:val="en-US"/>
        </w:rPr>
        <w:t xml:space="preserve"> [</w:t>
      </w:r>
      <w:r w:rsidR="005D2DD9">
        <w:rPr>
          <w:rFonts w:ascii="Times New Roman" w:hAnsi="Times New Roman" w:cs="Times New Roman"/>
          <w:sz w:val="28"/>
          <w:szCs w:val="28"/>
        </w:rPr>
        <w:t>1</w:t>
      </w:r>
      <w:r w:rsidR="005D2DD9">
        <w:rPr>
          <w:rFonts w:ascii="Times New Roman" w:hAnsi="Times New Roman" w:cs="Times New Roman"/>
          <w:sz w:val="28"/>
          <w:szCs w:val="28"/>
          <w:lang w:val="en-US"/>
        </w:rPr>
        <w:t>].</w:t>
      </w:r>
      <w:r>
        <w:rPr>
          <w:rFonts w:ascii="Times New Roman" w:hAnsi="Times New Roman" w:cs="Times New Roman"/>
          <w:sz w:val="28"/>
          <w:szCs w:val="28"/>
        </w:rPr>
        <w:t xml:space="preserve"> Ф</w:t>
      </w:r>
      <w:r w:rsidR="003E1FCA">
        <w:rPr>
          <w:rFonts w:ascii="Times New Roman" w:hAnsi="Times New Roman" w:cs="Times New Roman"/>
          <w:sz w:val="28"/>
          <w:szCs w:val="28"/>
        </w:rPr>
        <w:t xml:space="preserve">ізична чи можливо </w:t>
      </w:r>
      <w:r w:rsidR="00851387">
        <w:rPr>
          <w:rFonts w:ascii="Times New Roman" w:hAnsi="Times New Roman" w:cs="Times New Roman"/>
          <w:sz w:val="28"/>
          <w:szCs w:val="28"/>
        </w:rPr>
        <w:t xml:space="preserve">і юридична? Виходячи зі змісту і правових наслідків спадкового </w:t>
      </w:r>
      <w:r w:rsidR="00851387">
        <w:rPr>
          <w:rFonts w:ascii="Times New Roman" w:hAnsi="Times New Roman" w:cs="Times New Roman"/>
          <w:sz w:val="28"/>
          <w:szCs w:val="28"/>
        </w:rPr>
        <w:lastRenderedPageBreak/>
        <w:t xml:space="preserve">договору, про юридичну особу, як </w:t>
      </w:r>
      <w:proofErr w:type="spellStart"/>
      <w:r w:rsidR="00851387">
        <w:rPr>
          <w:rFonts w:ascii="Times New Roman" w:hAnsi="Times New Roman" w:cs="Times New Roman"/>
          <w:sz w:val="28"/>
          <w:szCs w:val="28"/>
        </w:rPr>
        <w:t>відчужувача</w:t>
      </w:r>
      <w:proofErr w:type="spellEnd"/>
      <w:r w:rsidR="00851387">
        <w:rPr>
          <w:rFonts w:ascii="Times New Roman" w:hAnsi="Times New Roman" w:cs="Times New Roman"/>
          <w:sz w:val="28"/>
          <w:szCs w:val="28"/>
        </w:rPr>
        <w:t>, мова йти не може. І ця обставина має бути закріплена в чинному законодавстві.</w:t>
      </w:r>
    </w:p>
    <w:p w:rsidR="00CC1393" w:rsidRDefault="00851387" w:rsidP="004F547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Набувачем у спадковому договорі виступає як фізична, так і юридична особа </w:t>
      </w:r>
      <w:r w:rsidR="005D2DD9">
        <w:rPr>
          <w:rFonts w:ascii="Times New Roman" w:hAnsi="Times New Roman" w:cs="Times New Roman"/>
          <w:sz w:val="28"/>
          <w:szCs w:val="28"/>
        </w:rPr>
        <w:t>(частина друга статті 1303 ЦК)</w:t>
      </w:r>
      <w:r w:rsidR="005D2DD9">
        <w:rPr>
          <w:rFonts w:ascii="Times New Roman" w:hAnsi="Times New Roman" w:cs="Times New Roman"/>
          <w:sz w:val="28"/>
          <w:szCs w:val="28"/>
          <w:lang w:val="en-US"/>
        </w:rPr>
        <w:t xml:space="preserve"> [</w:t>
      </w:r>
      <w:r w:rsidR="005D2DD9">
        <w:rPr>
          <w:rFonts w:ascii="Times New Roman" w:hAnsi="Times New Roman" w:cs="Times New Roman"/>
          <w:sz w:val="28"/>
          <w:szCs w:val="28"/>
        </w:rPr>
        <w:t>1</w:t>
      </w:r>
      <w:r w:rsidR="005D2DD9">
        <w:rPr>
          <w:rFonts w:ascii="Times New Roman" w:hAnsi="Times New Roman" w:cs="Times New Roman"/>
          <w:sz w:val="28"/>
          <w:szCs w:val="28"/>
          <w:lang w:val="en-US"/>
        </w:rPr>
        <w:t>].</w:t>
      </w:r>
      <w:r w:rsidR="0018255D">
        <w:rPr>
          <w:rFonts w:ascii="Times New Roman" w:hAnsi="Times New Roman" w:cs="Times New Roman"/>
          <w:sz w:val="28"/>
          <w:szCs w:val="28"/>
        </w:rPr>
        <w:t xml:space="preserve"> </w:t>
      </w:r>
      <w:r>
        <w:rPr>
          <w:rFonts w:ascii="Times New Roman" w:hAnsi="Times New Roman" w:cs="Times New Roman"/>
          <w:sz w:val="28"/>
          <w:szCs w:val="28"/>
        </w:rPr>
        <w:t>При цьому, на відміну від договору довічного утримання (догляду)</w:t>
      </w:r>
      <w:r w:rsidR="0018255D">
        <w:rPr>
          <w:rFonts w:ascii="Times New Roman" w:hAnsi="Times New Roman" w:cs="Times New Roman"/>
          <w:sz w:val="28"/>
          <w:szCs w:val="28"/>
        </w:rPr>
        <w:t>,</w:t>
      </w:r>
      <w:r>
        <w:rPr>
          <w:rFonts w:ascii="Times New Roman" w:hAnsi="Times New Roman" w:cs="Times New Roman"/>
          <w:sz w:val="28"/>
          <w:szCs w:val="28"/>
        </w:rPr>
        <w:t xml:space="preserve"> у спадковому договорі набувачем може виступати не тільки фізична особа, яка досягла повноліття і є дієздатною, але і фізична особа, яка не має повного обсягу дієздатності (неповнолітня особа, </w:t>
      </w:r>
      <w:proofErr w:type="spellStart"/>
      <w:r>
        <w:rPr>
          <w:rFonts w:ascii="Times New Roman" w:hAnsi="Times New Roman" w:cs="Times New Roman"/>
          <w:sz w:val="28"/>
          <w:szCs w:val="28"/>
        </w:rPr>
        <w:t>особа</w:t>
      </w:r>
      <w:proofErr w:type="spellEnd"/>
      <w:r>
        <w:rPr>
          <w:rFonts w:ascii="Times New Roman" w:hAnsi="Times New Roman" w:cs="Times New Roman"/>
          <w:sz w:val="28"/>
          <w:szCs w:val="28"/>
        </w:rPr>
        <w:t>, цивіль</w:t>
      </w:r>
      <w:r w:rsidR="005D2DD9">
        <w:rPr>
          <w:rFonts w:ascii="Times New Roman" w:hAnsi="Times New Roman" w:cs="Times New Roman"/>
          <w:sz w:val="28"/>
          <w:szCs w:val="28"/>
        </w:rPr>
        <w:t>на дієздатність якої обмежена)</w:t>
      </w:r>
      <w:r w:rsidR="005D2DD9">
        <w:rPr>
          <w:rFonts w:ascii="Times New Roman" w:hAnsi="Times New Roman" w:cs="Times New Roman"/>
          <w:sz w:val="28"/>
          <w:szCs w:val="28"/>
          <w:lang w:val="en-US"/>
        </w:rPr>
        <w:t xml:space="preserve"> [</w:t>
      </w:r>
      <w:r w:rsidR="005D2DD9">
        <w:rPr>
          <w:rFonts w:ascii="Times New Roman" w:hAnsi="Times New Roman" w:cs="Times New Roman"/>
          <w:sz w:val="28"/>
          <w:szCs w:val="28"/>
        </w:rPr>
        <w:t>3</w:t>
      </w:r>
      <w:r w:rsidR="005D2DD9">
        <w:rPr>
          <w:rFonts w:ascii="Times New Roman" w:hAnsi="Times New Roman" w:cs="Times New Roman"/>
          <w:sz w:val="28"/>
          <w:szCs w:val="28"/>
          <w:lang w:val="en-US"/>
        </w:rPr>
        <w:t>].</w:t>
      </w:r>
      <w:r>
        <w:rPr>
          <w:rFonts w:ascii="Times New Roman" w:hAnsi="Times New Roman" w:cs="Times New Roman"/>
          <w:sz w:val="28"/>
          <w:szCs w:val="28"/>
        </w:rPr>
        <w:t xml:space="preserve"> </w:t>
      </w:r>
    </w:p>
    <w:p w:rsidR="00CC1393" w:rsidRPr="005D2DD9" w:rsidRDefault="00CC1393" w:rsidP="004F5470">
      <w:pPr>
        <w:spacing w:after="0"/>
        <w:jc w:val="both"/>
        <w:rPr>
          <w:rFonts w:ascii="Times New Roman" w:hAnsi="Times New Roman" w:cs="Times New Roman"/>
          <w:sz w:val="28"/>
          <w:szCs w:val="28"/>
          <w:lang w:val="en-US"/>
        </w:rPr>
      </w:pPr>
      <w:r>
        <w:rPr>
          <w:rFonts w:ascii="Times New Roman" w:hAnsi="Times New Roman" w:cs="Times New Roman"/>
          <w:sz w:val="28"/>
          <w:szCs w:val="28"/>
        </w:rPr>
        <w:tab/>
        <w:t>Виходячи з договірної, зобов’язальної природи спадкового договору, в пункті 2</w:t>
      </w:r>
      <w:r w:rsidR="00850887">
        <w:rPr>
          <w:rFonts w:ascii="Times New Roman" w:hAnsi="Times New Roman" w:cs="Times New Roman"/>
          <w:sz w:val="28"/>
          <w:szCs w:val="28"/>
        </w:rPr>
        <w:t xml:space="preserve">8 Постанови </w:t>
      </w:r>
      <w:r w:rsidR="0018255D">
        <w:rPr>
          <w:rFonts w:ascii="Times New Roman" w:hAnsi="Times New Roman" w:cs="Times New Roman"/>
          <w:sz w:val="28"/>
          <w:szCs w:val="28"/>
        </w:rPr>
        <w:t>П</w:t>
      </w:r>
      <w:r w:rsidR="00850887">
        <w:rPr>
          <w:rFonts w:ascii="Times New Roman" w:hAnsi="Times New Roman" w:cs="Times New Roman"/>
          <w:sz w:val="28"/>
          <w:szCs w:val="28"/>
        </w:rPr>
        <w:t>ленуму Верховного С</w:t>
      </w:r>
      <w:r>
        <w:rPr>
          <w:rFonts w:ascii="Times New Roman" w:hAnsi="Times New Roman" w:cs="Times New Roman"/>
          <w:sz w:val="28"/>
          <w:szCs w:val="28"/>
        </w:rPr>
        <w:t xml:space="preserve">уду України «Про судову практику у справах про спадкування» від 30.05.2008 № 7 зазначено, що перехід майна від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до набувача на підставі такого договору не є окремим видом спадкування, у зв’язку з чим на відносини сторін не поширюються від</w:t>
      </w:r>
      <w:r w:rsidR="005D2DD9">
        <w:rPr>
          <w:rFonts w:ascii="Times New Roman" w:hAnsi="Times New Roman" w:cs="Times New Roman"/>
          <w:sz w:val="28"/>
          <w:szCs w:val="28"/>
        </w:rPr>
        <w:t>повідні правила про спадкування</w:t>
      </w:r>
      <w:r w:rsidR="005D2DD9">
        <w:rPr>
          <w:rFonts w:ascii="Times New Roman" w:hAnsi="Times New Roman" w:cs="Times New Roman"/>
          <w:sz w:val="28"/>
          <w:szCs w:val="28"/>
          <w:lang w:val="en-US"/>
        </w:rPr>
        <w:t xml:space="preserve"> [</w:t>
      </w:r>
      <w:r w:rsidR="005D2DD9">
        <w:rPr>
          <w:rFonts w:ascii="Times New Roman" w:hAnsi="Times New Roman" w:cs="Times New Roman"/>
          <w:sz w:val="28"/>
          <w:szCs w:val="28"/>
        </w:rPr>
        <w:t>2</w:t>
      </w:r>
      <w:r w:rsidR="005D2DD9">
        <w:rPr>
          <w:rFonts w:ascii="Times New Roman" w:hAnsi="Times New Roman" w:cs="Times New Roman"/>
          <w:sz w:val="28"/>
          <w:szCs w:val="28"/>
          <w:lang w:val="en-US"/>
        </w:rPr>
        <w:t>].</w:t>
      </w:r>
    </w:p>
    <w:p w:rsidR="00B94E83" w:rsidRDefault="00CC1393" w:rsidP="004F5470">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Таким чином, незважаючи на ту обставину, що право власності у набувача виникає після смерті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набувач не відповідає за зобов’язаннями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і</w:t>
      </w:r>
      <w:r w:rsidR="0018255D">
        <w:rPr>
          <w:rFonts w:ascii="Times New Roman" w:hAnsi="Times New Roman" w:cs="Times New Roman"/>
          <w:sz w:val="28"/>
          <w:szCs w:val="28"/>
        </w:rPr>
        <w:t>,</w:t>
      </w:r>
      <w:r>
        <w:rPr>
          <w:rFonts w:ascii="Times New Roman" w:hAnsi="Times New Roman" w:cs="Times New Roman"/>
          <w:sz w:val="28"/>
          <w:szCs w:val="28"/>
        </w:rPr>
        <w:t xml:space="preserve"> на відміну від спадкоємця, який прийняв спадщину</w:t>
      </w:r>
      <w:r w:rsidR="00B94E83">
        <w:rPr>
          <w:rFonts w:ascii="Times New Roman" w:hAnsi="Times New Roman" w:cs="Times New Roman"/>
          <w:sz w:val="28"/>
          <w:szCs w:val="28"/>
        </w:rPr>
        <w:t xml:space="preserve"> та відповідно до статті 1282 ЦК зобов’язаний задовольнити вимоги кредитора</w:t>
      </w:r>
      <w:r w:rsidR="0018255D">
        <w:rPr>
          <w:rFonts w:ascii="Times New Roman" w:hAnsi="Times New Roman" w:cs="Times New Roman"/>
          <w:sz w:val="28"/>
          <w:szCs w:val="28"/>
        </w:rPr>
        <w:t>,</w:t>
      </w:r>
      <w:r w:rsidR="00B94E83">
        <w:rPr>
          <w:rFonts w:ascii="Times New Roman" w:hAnsi="Times New Roman" w:cs="Times New Roman"/>
          <w:sz w:val="28"/>
          <w:szCs w:val="28"/>
        </w:rPr>
        <w:t xml:space="preserve"> на сторону спадкового договору такий обов’язок не покладається.</w:t>
      </w:r>
    </w:p>
    <w:p w:rsidR="00B94E83" w:rsidRDefault="00B94E83" w:rsidP="004F5470">
      <w:pPr>
        <w:spacing w:after="0"/>
        <w:jc w:val="both"/>
        <w:rPr>
          <w:rFonts w:ascii="Times New Roman" w:hAnsi="Times New Roman" w:cs="Times New Roman"/>
          <w:sz w:val="28"/>
          <w:szCs w:val="28"/>
        </w:rPr>
      </w:pPr>
      <w:r>
        <w:rPr>
          <w:rFonts w:ascii="Times New Roman" w:hAnsi="Times New Roman" w:cs="Times New Roman"/>
          <w:sz w:val="28"/>
          <w:szCs w:val="28"/>
        </w:rPr>
        <w:tab/>
        <w:t>Сукупність прав та обов’язків сторін за спадковим договором складає його зміст. У практичній діяльності, при визначенні та закріпленні у тексті договору, зокрема, обов’язків набувача,</w:t>
      </w:r>
      <w:r w:rsidR="0018255D">
        <w:rPr>
          <w:rFonts w:ascii="Times New Roman" w:hAnsi="Times New Roman" w:cs="Times New Roman"/>
          <w:sz w:val="28"/>
          <w:szCs w:val="28"/>
        </w:rPr>
        <w:t xml:space="preserve"> </w:t>
      </w:r>
      <w:r>
        <w:rPr>
          <w:rFonts w:ascii="Times New Roman" w:hAnsi="Times New Roman" w:cs="Times New Roman"/>
          <w:sz w:val="28"/>
          <w:szCs w:val="28"/>
        </w:rPr>
        <w:t>необхідно мати на увазі положення статті 1305 ЦК</w:t>
      </w:r>
      <w:r w:rsidR="0018255D">
        <w:rPr>
          <w:rFonts w:ascii="Times New Roman" w:hAnsi="Times New Roman" w:cs="Times New Roman"/>
          <w:sz w:val="28"/>
          <w:szCs w:val="28"/>
        </w:rPr>
        <w:t>,</w:t>
      </w:r>
      <w:r>
        <w:rPr>
          <w:rFonts w:ascii="Times New Roman" w:hAnsi="Times New Roman" w:cs="Times New Roman"/>
          <w:sz w:val="28"/>
          <w:szCs w:val="28"/>
        </w:rPr>
        <w:t xml:space="preserve"> відповідно до якої набувач зобов’язаний здійснити певну дію (майнового або немайнового характеру) як особисто для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так і на користь третіх осіб, визначених ним. Виходячи із зазначеного, нотаріуси при перевірці змісту правочину вимогам закону, мають лише оцінювати встановлені договором обов’язки, з точки зору їх правомірн</w:t>
      </w:r>
      <w:r w:rsidR="0018255D">
        <w:rPr>
          <w:rFonts w:ascii="Times New Roman" w:hAnsi="Times New Roman" w:cs="Times New Roman"/>
          <w:sz w:val="28"/>
          <w:szCs w:val="28"/>
        </w:rPr>
        <w:t>ості, здійсненності та відповід</w:t>
      </w:r>
      <w:r>
        <w:rPr>
          <w:rFonts w:ascii="Times New Roman" w:hAnsi="Times New Roman" w:cs="Times New Roman"/>
          <w:sz w:val="28"/>
          <w:szCs w:val="28"/>
        </w:rPr>
        <w:t>ності загальноприйнятим нормам моралі.</w:t>
      </w:r>
    </w:p>
    <w:p w:rsidR="006F6618" w:rsidRDefault="00B94E83" w:rsidP="004F5470">
      <w:pPr>
        <w:spacing w:after="0"/>
        <w:jc w:val="both"/>
        <w:rPr>
          <w:rFonts w:ascii="Times New Roman" w:hAnsi="Times New Roman" w:cs="Times New Roman"/>
          <w:sz w:val="28"/>
          <w:szCs w:val="28"/>
        </w:rPr>
      </w:pPr>
      <w:r>
        <w:rPr>
          <w:rFonts w:ascii="Times New Roman" w:hAnsi="Times New Roman" w:cs="Times New Roman"/>
          <w:sz w:val="28"/>
          <w:szCs w:val="28"/>
        </w:rPr>
        <w:tab/>
        <w:t>Особливістю спадкового договору є також те, що зобов’язання</w:t>
      </w:r>
      <w:r w:rsidR="0018255D">
        <w:rPr>
          <w:rFonts w:ascii="Times New Roman" w:hAnsi="Times New Roman" w:cs="Times New Roman"/>
          <w:sz w:val="28"/>
          <w:szCs w:val="28"/>
        </w:rPr>
        <w:t>,</w:t>
      </w:r>
      <w:r>
        <w:rPr>
          <w:rFonts w:ascii="Times New Roman" w:hAnsi="Times New Roman" w:cs="Times New Roman"/>
          <w:sz w:val="28"/>
          <w:szCs w:val="28"/>
        </w:rPr>
        <w:t xml:space="preserve"> </w:t>
      </w:r>
      <w:r w:rsidR="006F6618">
        <w:rPr>
          <w:rFonts w:ascii="Times New Roman" w:hAnsi="Times New Roman" w:cs="Times New Roman"/>
          <w:sz w:val="28"/>
          <w:szCs w:val="28"/>
        </w:rPr>
        <w:t xml:space="preserve">покладене на набувача, може бути виконане як до, так і після смерті </w:t>
      </w:r>
      <w:proofErr w:type="spellStart"/>
      <w:r w:rsidR="006F6618">
        <w:rPr>
          <w:rFonts w:ascii="Times New Roman" w:hAnsi="Times New Roman" w:cs="Times New Roman"/>
          <w:sz w:val="28"/>
          <w:szCs w:val="28"/>
        </w:rPr>
        <w:t>відчужувача</w:t>
      </w:r>
      <w:proofErr w:type="spellEnd"/>
      <w:r w:rsidR="006F6618">
        <w:rPr>
          <w:rFonts w:ascii="Times New Roman" w:hAnsi="Times New Roman" w:cs="Times New Roman"/>
          <w:sz w:val="28"/>
          <w:szCs w:val="28"/>
        </w:rPr>
        <w:t xml:space="preserve">. І якщо контроль за виконанням зобов’язання до смерті </w:t>
      </w:r>
      <w:proofErr w:type="spellStart"/>
      <w:r w:rsidR="006F6618">
        <w:rPr>
          <w:rFonts w:ascii="Times New Roman" w:hAnsi="Times New Roman" w:cs="Times New Roman"/>
          <w:sz w:val="28"/>
          <w:szCs w:val="28"/>
        </w:rPr>
        <w:t>відчужувача</w:t>
      </w:r>
      <w:proofErr w:type="spellEnd"/>
      <w:r w:rsidR="006F6618">
        <w:rPr>
          <w:rFonts w:ascii="Times New Roman" w:hAnsi="Times New Roman" w:cs="Times New Roman"/>
          <w:sz w:val="28"/>
          <w:szCs w:val="28"/>
        </w:rPr>
        <w:t xml:space="preserve"> є прерогативою </w:t>
      </w:r>
      <w:proofErr w:type="spellStart"/>
      <w:r w:rsidR="006F6618">
        <w:rPr>
          <w:rFonts w:ascii="Times New Roman" w:hAnsi="Times New Roman" w:cs="Times New Roman"/>
          <w:sz w:val="28"/>
          <w:szCs w:val="28"/>
        </w:rPr>
        <w:t>відчужувача</w:t>
      </w:r>
      <w:proofErr w:type="spellEnd"/>
      <w:r w:rsidR="006F6618">
        <w:rPr>
          <w:rFonts w:ascii="Times New Roman" w:hAnsi="Times New Roman" w:cs="Times New Roman"/>
          <w:sz w:val="28"/>
          <w:szCs w:val="28"/>
        </w:rPr>
        <w:t xml:space="preserve">, який, у разі невиконання договору, в силу положень статті        1308 ЦК може порушити питання про розірвання договору, то питання контролю за виконанням умов спадкового договору після смерті </w:t>
      </w:r>
      <w:proofErr w:type="spellStart"/>
      <w:r w:rsidR="006F6618">
        <w:rPr>
          <w:rFonts w:ascii="Times New Roman" w:hAnsi="Times New Roman" w:cs="Times New Roman"/>
          <w:sz w:val="28"/>
          <w:szCs w:val="28"/>
        </w:rPr>
        <w:t>відчужувача</w:t>
      </w:r>
      <w:proofErr w:type="spellEnd"/>
      <w:r w:rsidR="006F6618">
        <w:rPr>
          <w:rFonts w:ascii="Times New Roman" w:hAnsi="Times New Roman" w:cs="Times New Roman"/>
          <w:sz w:val="28"/>
          <w:szCs w:val="28"/>
        </w:rPr>
        <w:t xml:space="preserve"> належним чином не врегульовано.</w:t>
      </w:r>
    </w:p>
    <w:p w:rsidR="00850887" w:rsidRDefault="006F6618" w:rsidP="004F547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Декларативна норма щодо здійснення контролю за діями набувача по виконанню спадкового договору після смерті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призначеною </w:t>
      </w:r>
      <w:proofErr w:type="spellStart"/>
      <w:r>
        <w:rPr>
          <w:rFonts w:ascii="Times New Roman" w:hAnsi="Times New Roman" w:cs="Times New Roman"/>
          <w:sz w:val="28"/>
          <w:szCs w:val="28"/>
        </w:rPr>
        <w:t>відчужувачем</w:t>
      </w:r>
      <w:proofErr w:type="spellEnd"/>
      <w:r>
        <w:rPr>
          <w:rFonts w:ascii="Times New Roman" w:hAnsi="Times New Roman" w:cs="Times New Roman"/>
          <w:sz w:val="28"/>
          <w:szCs w:val="28"/>
        </w:rPr>
        <w:t xml:space="preserve"> особою, а у разі відсутності такої особи – нотаріусом за місцем відкриття спадщини</w:t>
      </w:r>
      <w:r w:rsidR="0018255D">
        <w:rPr>
          <w:rFonts w:ascii="Times New Roman" w:hAnsi="Times New Roman" w:cs="Times New Roman"/>
          <w:sz w:val="28"/>
          <w:szCs w:val="28"/>
        </w:rPr>
        <w:t>,</w:t>
      </w:r>
      <w:r>
        <w:rPr>
          <w:rFonts w:ascii="Times New Roman" w:hAnsi="Times New Roman" w:cs="Times New Roman"/>
          <w:sz w:val="28"/>
          <w:szCs w:val="28"/>
        </w:rPr>
        <w:t xml:space="preserve"> фактично не може</w:t>
      </w:r>
      <w:r w:rsidR="00850887">
        <w:rPr>
          <w:rFonts w:ascii="Times New Roman" w:hAnsi="Times New Roman" w:cs="Times New Roman"/>
          <w:sz w:val="28"/>
          <w:szCs w:val="28"/>
        </w:rPr>
        <w:t xml:space="preserve"> бути реалізован</w:t>
      </w:r>
      <w:r w:rsidR="0018255D">
        <w:rPr>
          <w:rFonts w:ascii="Times New Roman" w:hAnsi="Times New Roman" w:cs="Times New Roman"/>
          <w:sz w:val="28"/>
          <w:szCs w:val="28"/>
        </w:rPr>
        <w:t>а</w:t>
      </w:r>
      <w:r w:rsidR="00850887">
        <w:rPr>
          <w:rFonts w:ascii="Times New Roman" w:hAnsi="Times New Roman" w:cs="Times New Roman"/>
          <w:sz w:val="28"/>
          <w:szCs w:val="28"/>
        </w:rPr>
        <w:t xml:space="preserve"> оскільки відсутній </w:t>
      </w:r>
      <w:r w:rsidR="0018255D">
        <w:rPr>
          <w:rFonts w:ascii="Times New Roman" w:hAnsi="Times New Roman" w:cs="Times New Roman"/>
          <w:sz w:val="28"/>
          <w:szCs w:val="28"/>
        </w:rPr>
        <w:t xml:space="preserve">правовий </w:t>
      </w:r>
      <w:r w:rsidR="00850887">
        <w:rPr>
          <w:rFonts w:ascii="Times New Roman" w:hAnsi="Times New Roman" w:cs="Times New Roman"/>
          <w:sz w:val="28"/>
          <w:szCs w:val="28"/>
        </w:rPr>
        <w:t>механізм такої реалізації.</w:t>
      </w:r>
    </w:p>
    <w:p w:rsidR="00DC256F" w:rsidRPr="005D2DD9" w:rsidRDefault="00850887" w:rsidP="004F5470">
      <w:pPr>
        <w:spacing w:after="0"/>
        <w:jc w:val="both"/>
        <w:rPr>
          <w:rFonts w:ascii="Times New Roman" w:hAnsi="Times New Roman" w:cs="Times New Roman"/>
          <w:sz w:val="28"/>
          <w:szCs w:val="28"/>
          <w:lang w:val="en-US"/>
        </w:rPr>
      </w:pPr>
      <w:r>
        <w:rPr>
          <w:rFonts w:ascii="Times New Roman" w:hAnsi="Times New Roman" w:cs="Times New Roman"/>
          <w:sz w:val="28"/>
          <w:szCs w:val="28"/>
        </w:rPr>
        <w:lastRenderedPageBreak/>
        <w:tab/>
        <w:t xml:space="preserve">Крім того, невиконання набувачем </w:t>
      </w:r>
      <w:r w:rsidR="0018255D">
        <w:rPr>
          <w:rFonts w:ascii="Times New Roman" w:hAnsi="Times New Roman" w:cs="Times New Roman"/>
          <w:sz w:val="28"/>
          <w:szCs w:val="28"/>
        </w:rPr>
        <w:t xml:space="preserve">умов </w:t>
      </w:r>
      <w:r>
        <w:rPr>
          <w:rFonts w:ascii="Times New Roman" w:hAnsi="Times New Roman" w:cs="Times New Roman"/>
          <w:sz w:val="28"/>
          <w:szCs w:val="28"/>
        </w:rPr>
        <w:t xml:space="preserve">спадкового договору після смерті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не забезпечено відповідними санкціями. Ніхто інший, крім набувача та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не має права вимага</w:t>
      </w:r>
      <w:r w:rsidR="00E94A86">
        <w:rPr>
          <w:rFonts w:ascii="Times New Roman" w:hAnsi="Times New Roman" w:cs="Times New Roman"/>
          <w:sz w:val="28"/>
          <w:szCs w:val="28"/>
        </w:rPr>
        <w:t>ти</w:t>
      </w:r>
      <w:r>
        <w:rPr>
          <w:rFonts w:ascii="Times New Roman" w:hAnsi="Times New Roman" w:cs="Times New Roman"/>
          <w:sz w:val="28"/>
          <w:szCs w:val="28"/>
        </w:rPr>
        <w:t xml:space="preserve"> розірвання договору. Що ж до питання визнання такого договору недійсним, то  сторонні особи мають право заявити такий позов лише за умови, що порушено права та охоронювані законом інтереси цих осіб (Постанова Пленуму Верховного Суду України «Про судову практику у справах про сп</w:t>
      </w:r>
      <w:r w:rsidR="005D2DD9">
        <w:rPr>
          <w:rFonts w:ascii="Times New Roman" w:hAnsi="Times New Roman" w:cs="Times New Roman"/>
          <w:sz w:val="28"/>
          <w:szCs w:val="28"/>
        </w:rPr>
        <w:t>адкування» від 30.05.2008 № 7)</w:t>
      </w:r>
      <w:r w:rsidR="005D2DD9">
        <w:rPr>
          <w:rFonts w:ascii="Times New Roman" w:hAnsi="Times New Roman" w:cs="Times New Roman"/>
          <w:sz w:val="28"/>
          <w:szCs w:val="28"/>
          <w:lang w:val="en-US"/>
        </w:rPr>
        <w:t xml:space="preserve"> [</w:t>
      </w:r>
      <w:r w:rsidR="005D2DD9">
        <w:rPr>
          <w:rFonts w:ascii="Times New Roman" w:hAnsi="Times New Roman" w:cs="Times New Roman"/>
          <w:sz w:val="28"/>
          <w:szCs w:val="28"/>
        </w:rPr>
        <w:t>2</w:t>
      </w:r>
      <w:r w:rsidR="005D2DD9">
        <w:rPr>
          <w:rFonts w:ascii="Times New Roman" w:hAnsi="Times New Roman" w:cs="Times New Roman"/>
          <w:sz w:val="28"/>
          <w:szCs w:val="28"/>
          <w:lang w:val="en-US"/>
        </w:rPr>
        <w:t>].</w:t>
      </w:r>
    </w:p>
    <w:p w:rsidR="00DC256F" w:rsidRDefault="00DC256F" w:rsidP="004F5470">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 разі ж смерті набувача </w:t>
      </w:r>
      <w:r w:rsidR="00E94A86">
        <w:rPr>
          <w:rFonts w:ascii="Times New Roman" w:hAnsi="Times New Roman" w:cs="Times New Roman"/>
          <w:sz w:val="28"/>
          <w:szCs w:val="28"/>
        </w:rPr>
        <w:t xml:space="preserve">за спадковим договором </w:t>
      </w:r>
      <w:r>
        <w:rPr>
          <w:rFonts w:ascii="Times New Roman" w:hAnsi="Times New Roman" w:cs="Times New Roman"/>
          <w:sz w:val="28"/>
          <w:szCs w:val="28"/>
        </w:rPr>
        <w:t xml:space="preserve">раніше смерті </w:t>
      </w:r>
      <w:proofErr w:type="spellStart"/>
      <w:r>
        <w:rPr>
          <w:rFonts w:ascii="Times New Roman" w:hAnsi="Times New Roman" w:cs="Times New Roman"/>
          <w:sz w:val="28"/>
          <w:szCs w:val="28"/>
        </w:rPr>
        <w:t>відч</w:t>
      </w:r>
      <w:r w:rsidR="00E94A86">
        <w:rPr>
          <w:rFonts w:ascii="Times New Roman" w:hAnsi="Times New Roman" w:cs="Times New Roman"/>
          <w:sz w:val="28"/>
          <w:szCs w:val="28"/>
        </w:rPr>
        <w:t>ужувача</w:t>
      </w:r>
      <w:proofErr w:type="spellEnd"/>
      <w:r w:rsidR="00E94A86">
        <w:rPr>
          <w:rFonts w:ascii="Times New Roman" w:hAnsi="Times New Roman" w:cs="Times New Roman"/>
          <w:sz w:val="28"/>
          <w:szCs w:val="28"/>
        </w:rPr>
        <w:t xml:space="preserve"> за загальним правилом ді</w:t>
      </w:r>
      <w:r>
        <w:rPr>
          <w:rFonts w:ascii="Times New Roman" w:hAnsi="Times New Roman" w:cs="Times New Roman"/>
          <w:sz w:val="28"/>
          <w:szCs w:val="28"/>
        </w:rPr>
        <w:t xml:space="preserve">я спадкового договору припиняється, а нотаріусом про припинення дії договору на підставі письмової заяви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проставляється відповідна відмітка на всіх примірниках спадкового договору і вносяться відомості про припинення дії договору та зняття заборони відчуження нерухомого майна, що є предметом цього договору, до Державного реєстру речових прав на нерухоме майно. </w:t>
      </w:r>
    </w:p>
    <w:p w:rsidR="009074FF" w:rsidRPr="005D2DD9" w:rsidRDefault="00DC256F" w:rsidP="004F5470">
      <w:pPr>
        <w:spacing w:after="0"/>
        <w:jc w:val="both"/>
        <w:rPr>
          <w:rFonts w:ascii="Times New Roman" w:hAnsi="Times New Roman" w:cs="Times New Roman"/>
          <w:sz w:val="28"/>
          <w:szCs w:val="28"/>
          <w:lang w:val="en-US"/>
        </w:rPr>
      </w:pPr>
      <w:r>
        <w:rPr>
          <w:rFonts w:ascii="Times New Roman" w:hAnsi="Times New Roman" w:cs="Times New Roman"/>
          <w:sz w:val="28"/>
          <w:szCs w:val="28"/>
        </w:rPr>
        <w:tab/>
        <w:t>При цьому, як вбачається з Постанови Пленуму Верховного Суду України «Про судову пра</w:t>
      </w:r>
      <w:r w:rsidR="00E94A86">
        <w:rPr>
          <w:rFonts w:ascii="Times New Roman" w:hAnsi="Times New Roman" w:cs="Times New Roman"/>
          <w:sz w:val="28"/>
          <w:szCs w:val="28"/>
        </w:rPr>
        <w:t>ктику у справах про спадкування</w:t>
      </w:r>
      <w:r>
        <w:rPr>
          <w:rFonts w:ascii="Times New Roman" w:hAnsi="Times New Roman" w:cs="Times New Roman"/>
          <w:sz w:val="28"/>
          <w:szCs w:val="28"/>
        </w:rPr>
        <w:t xml:space="preserve">» від 30.05.2008  № 7, спадкоємці набувача мають право вимагати від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відшкодування витрат, яких вони зазнали при виконанні спадкового договору в тій частині зобов’язань, що були виконані набувачем до його смерті. </w:t>
      </w:r>
      <w:r w:rsidR="009074FF">
        <w:rPr>
          <w:rFonts w:ascii="Times New Roman" w:hAnsi="Times New Roman" w:cs="Times New Roman"/>
          <w:sz w:val="28"/>
          <w:szCs w:val="28"/>
        </w:rPr>
        <w:t>І такий підхі</w:t>
      </w:r>
      <w:r w:rsidR="005D2DD9">
        <w:rPr>
          <w:rFonts w:ascii="Times New Roman" w:hAnsi="Times New Roman" w:cs="Times New Roman"/>
          <w:sz w:val="28"/>
          <w:szCs w:val="28"/>
        </w:rPr>
        <w:t>д є обґрунтованим і правомірним</w:t>
      </w:r>
      <w:r w:rsidR="005D2DD9">
        <w:rPr>
          <w:rFonts w:ascii="Times New Roman" w:hAnsi="Times New Roman" w:cs="Times New Roman"/>
          <w:sz w:val="28"/>
          <w:szCs w:val="28"/>
          <w:lang w:val="en-US"/>
        </w:rPr>
        <w:t xml:space="preserve"> [</w:t>
      </w:r>
      <w:bookmarkStart w:id="0" w:name="_GoBack"/>
      <w:bookmarkEnd w:id="0"/>
      <w:r w:rsidR="005D2DD9">
        <w:rPr>
          <w:rFonts w:ascii="Times New Roman" w:hAnsi="Times New Roman" w:cs="Times New Roman"/>
          <w:sz w:val="28"/>
          <w:szCs w:val="28"/>
        </w:rPr>
        <w:t>2</w:t>
      </w:r>
      <w:r w:rsidR="005D2DD9">
        <w:rPr>
          <w:rFonts w:ascii="Times New Roman" w:hAnsi="Times New Roman" w:cs="Times New Roman"/>
          <w:sz w:val="28"/>
          <w:szCs w:val="28"/>
          <w:lang w:val="en-US"/>
        </w:rPr>
        <w:t>].</w:t>
      </w:r>
    </w:p>
    <w:p w:rsidR="009074FF" w:rsidRDefault="009074FF" w:rsidP="004F547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той же час, якщо набувач зобов’язаний був вчинити певні дії після смерті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однак помер раніше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підстав для переведення обов’язків по виконанню розпоряджень </w:t>
      </w:r>
      <w:proofErr w:type="spellStart"/>
      <w:r>
        <w:rPr>
          <w:rFonts w:ascii="Times New Roman" w:hAnsi="Times New Roman" w:cs="Times New Roman"/>
          <w:sz w:val="28"/>
          <w:szCs w:val="28"/>
        </w:rPr>
        <w:t>відчужувача</w:t>
      </w:r>
      <w:proofErr w:type="spellEnd"/>
      <w:r>
        <w:rPr>
          <w:rFonts w:ascii="Times New Roman" w:hAnsi="Times New Roman" w:cs="Times New Roman"/>
          <w:sz w:val="28"/>
          <w:szCs w:val="28"/>
        </w:rPr>
        <w:t xml:space="preserve"> до спадкоємців набувача не вбачається.</w:t>
      </w:r>
    </w:p>
    <w:p w:rsidR="009074FF" w:rsidRDefault="009074FF" w:rsidP="004F5470">
      <w:pPr>
        <w:spacing w:after="0"/>
        <w:jc w:val="both"/>
        <w:rPr>
          <w:rFonts w:ascii="Times New Roman" w:hAnsi="Times New Roman" w:cs="Times New Roman"/>
          <w:sz w:val="28"/>
          <w:szCs w:val="28"/>
        </w:rPr>
      </w:pPr>
    </w:p>
    <w:p w:rsidR="009074FF" w:rsidRDefault="009074FF" w:rsidP="00C9014F">
      <w:pPr>
        <w:spacing w:after="0"/>
        <w:jc w:val="center"/>
        <w:rPr>
          <w:rFonts w:ascii="Times New Roman" w:hAnsi="Times New Roman" w:cs="Times New Roman"/>
          <w:sz w:val="28"/>
          <w:szCs w:val="28"/>
        </w:rPr>
      </w:pPr>
      <w:r>
        <w:rPr>
          <w:rFonts w:ascii="Times New Roman" w:hAnsi="Times New Roman" w:cs="Times New Roman"/>
          <w:sz w:val="28"/>
          <w:szCs w:val="28"/>
        </w:rPr>
        <w:t>Література:</w:t>
      </w:r>
    </w:p>
    <w:p w:rsidR="009074FF" w:rsidRDefault="009074FF" w:rsidP="009074F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Цивільний кодекс України від 16 січня 2003 р. № 435-ІУ // Відомості</w:t>
      </w:r>
    </w:p>
    <w:p w:rsidR="009074FF" w:rsidRDefault="009074FF" w:rsidP="009074FF">
      <w:pPr>
        <w:spacing w:after="0"/>
        <w:jc w:val="both"/>
        <w:rPr>
          <w:rFonts w:ascii="Times New Roman" w:hAnsi="Times New Roman" w:cs="Times New Roman"/>
          <w:sz w:val="28"/>
          <w:szCs w:val="28"/>
        </w:rPr>
      </w:pPr>
      <w:r w:rsidRPr="009074FF">
        <w:rPr>
          <w:rFonts w:ascii="Times New Roman" w:hAnsi="Times New Roman" w:cs="Times New Roman"/>
          <w:sz w:val="28"/>
          <w:szCs w:val="28"/>
        </w:rPr>
        <w:t>Верховної Ради України-2013.- № 37.- Ст. 488.</w:t>
      </w:r>
    </w:p>
    <w:p w:rsidR="009074FF" w:rsidRDefault="009074FF" w:rsidP="009074F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 судову практику у справах про </w:t>
      </w:r>
      <w:proofErr w:type="spellStart"/>
      <w:r>
        <w:rPr>
          <w:rFonts w:ascii="Times New Roman" w:hAnsi="Times New Roman" w:cs="Times New Roman"/>
          <w:sz w:val="28"/>
          <w:szCs w:val="28"/>
        </w:rPr>
        <w:t>спадкування.-</w:t>
      </w:r>
      <w:proofErr w:type="spellEnd"/>
      <w:r>
        <w:rPr>
          <w:rFonts w:ascii="Times New Roman" w:hAnsi="Times New Roman" w:cs="Times New Roman"/>
          <w:sz w:val="28"/>
          <w:szCs w:val="28"/>
        </w:rPr>
        <w:t xml:space="preserve"> Постанова Пленуму</w:t>
      </w:r>
    </w:p>
    <w:p w:rsidR="009074FF" w:rsidRDefault="009074FF" w:rsidP="009074FF">
      <w:pPr>
        <w:spacing w:after="0"/>
        <w:jc w:val="both"/>
        <w:rPr>
          <w:rFonts w:ascii="Times New Roman" w:hAnsi="Times New Roman" w:cs="Times New Roman"/>
          <w:sz w:val="28"/>
          <w:szCs w:val="28"/>
        </w:rPr>
      </w:pPr>
      <w:r w:rsidRPr="009074FF">
        <w:rPr>
          <w:rFonts w:ascii="Times New Roman" w:hAnsi="Times New Roman" w:cs="Times New Roman"/>
          <w:sz w:val="28"/>
          <w:szCs w:val="28"/>
        </w:rPr>
        <w:t>Верховного Суду України від 30 травня 2008 року № 7.</w:t>
      </w:r>
    </w:p>
    <w:p w:rsidR="009074FF" w:rsidRDefault="009074FF" w:rsidP="009074FF">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Жилінкова</w:t>
      </w:r>
      <w:proofErr w:type="spellEnd"/>
      <w:r>
        <w:rPr>
          <w:rFonts w:ascii="Times New Roman" w:hAnsi="Times New Roman" w:cs="Times New Roman"/>
          <w:sz w:val="28"/>
          <w:szCs w:val="28"/>
        </w:rPr>
        <w:t xml:space="preserve"> І.В. «Актуальні питання спадкового права України» //</w:t>
      </w:r>
    </w:p>
    <w:p w:rsidR="004F5470" w:rsidRPr="009074FF" w:rsidRDefault="009074FF" w:rsidP="009074FF">
      <w:pPr>
        <w:spacing w:after="0"/>
        <w:jc w:val="both"/>
        <w:rPr>
          <w:rFonts w:ascii="Times New Roman" w:hAnsi="Times New Roman" w:cs="Times New Roman"/>
          <w:sz w:val="28"/>
          <w:szCs w:val="28"/>
        </w:rPr>
      </w:pPr>
      <w:r w:rsidRPr="009074FF">
        <w:rPr>
          <w:rFonts w:ascii="Times New Roman" w:hAnsi="Times New Roman" w:cs="Times New Roman"/>
          <w:sz w:val="28"/>
          <w:szCs w:val="28"/>
        </w:rPr>
        <w:t>Інформаційно-правовий центр «КСИЛОН».- 2009.</w:t>
      </w:r>
    </w:p>
    <w:sectPr w:rsidR="004F5470" w:rsidRPr="009074FF" w:rsidSect="00FF4E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729DF"/>
    <w:multiLevelType w:val="hybridMultilevel"/>
    <w:tmpl w:val="FF50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5146"/>
    <w:rsid w:val="0018255D"/>
    <w:rsid w:val="003E1FCA"/>
    <w:rsid w:val="004F5470"/>
    <w:rsid w:val="00547A2D"/>
    <w:rsid w:val="005D2DD9"/>
    <w:rsid w:val="006F6618"/>
    <w:rsid w:val="007D5146"/>
    <w:rsid w:val="00850887"/>
    <w:rsid w:val="00851387"/>
    <w:rsid w:val="009074FF"/>
    <w:rsid w:val="00B94E83"/>
    <w:rsid w:val="00BC4CAA"/>
    <w:rsid w:val="00C24F95"/>
    <w:rsid w:val="00C9014F"/>
    <w:rsid w:val="00CC1393"/>
    <w:rsid w:val="00CD15BE"/>
    <w:rsid w:val="00DC256F"/>
    <w:rsid w:val="00E94A86"/>
    <w:rsid w:val="00E94D3F"/>
    <w:rsid w:val="00EA27AB"/>
    <w:rsid w:val="00EC1DC9"/>
    <w:rsid w:val="00FF4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E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10</cp:revision>
  <dcterms:created xsi:type="dcterms:W3CDTF">2013-12-07T17:24:00Z</dcterms:created>
  <dcterms:modified xsi:type="dcterms:W3CDTF">2013-12-10T07:55:00Z</dcterms:modified>
</cp:coreProperties>
</file>