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F7" w:rsidRDefault="002341F7" w:rsidP="0042097B">
      <w:pPr>
        <w:widowControl w:val="0"/>
        <w:spacing w:after="0" w:line="360" w:lineRule="auto"/>
        <w:contextualSpacing/>
        <w:rPr>
          <w:rFonts w:ascii="Times New Roman" w:hAnsi="Times New Roman"/>
          <w:sz w:val="28"/>
          <w:szCs w:val="28"/>
          <w:lang w:val="uk-UA"/>
        </w:rPr>
      </w:pPr>
      <w:bookmarkStart w:id="0" w:name="_GoBack"/>
      <w:r>
        <w:rPr>
          <w:rFonts w:ascii="Times New Roman" w:hAnsi="Times New Roman"/>
          <w:sz w:val="28"/>
          <w:szCs w:val="28"/>
          <w:shd w:val="clear" w:color="auto" w:fill="FFFFFF"/>
          <w:lang w:val="uk-UA"/>
        </w:rPr>
        <w:t>УДК</w:t>
      </w:r>
      <w:r w:rsidR="00B51D74">
        <w:rPr>
          <w:rFonts w:ascii="Times New Roman" w:hAnsi="Times New Roman"/>
          <w:sz w:val="28"/>
          <w:szCs w:val="28"/>
          <w:shd w:val="clear" w:color="auto" w:fill="FFFFFF"/>
          <w:lang w:val="uk-UA"/>
        </w:rPr>
        <w:t xml:space="preserve"> 342.92 (043.2)</w:t>
      </w:r>
    </w:p>
    <w:p w:rsidR="00106B54" w:rsidRPr="00227412" w:rsidRDefault="00106B54" w:rsidP="0042097B">
      <w:pPr>
        <w:widowControl w:val="0"/>
        <w:spacing w:after="0" w:line="360" w:lineRule="auto"/>
        <w:ind w:left="6372"/>
        <w:contextualSpacing/>
        <w:jc w:val="right"/>
        <w:rPr>
          <w:rFonts w:ascii="Times New Roman" w:hAnsi="Times New Roman"/>
          <w:sz w:val="28"/>
          <w:szCs w:val="28"/>
          <w:lang w:val="uk-UA"/>
        </w:rPr>
      </w:pPr>
      <w:proofErr w:type="spellStart"/>
      <w:r>
        <w:rPr>
          <w:rFonts w:ascii="Times New Roman" w:hAnsi="Times New Roman"/>
          <w:b/>
          <w:sz w:val="28"/>
          <w:szCs w:val="28"/>
          <w:lang w:val="uk-UA"/>
        </w:rPr>
        <w:t>Огороднік</w:t>
      </w:r>
      <w:proofErr w:type="spellEnd"/>
      <w:r>
        <w:rPr>
          <w:rFonts w:ascii="Times New Roman" w:hAnsi="Times New Roman"/>
          <w:b/>
          <w:sz w:val="28"/>
          <w:szCs w:val="28"/>
          <w:lang w:val="uk-UA"/>
        </w:rPr>
        <w:t xml:space="preserve"> М., </w:t>
      </w:r>
      <w:r>
        <w:rPr>
          <w:rFonts w:ascii="Times New Roman" w:hAnsi="Times New Roman"/>
          <w:sz w:val="28"/>
          <w:szCs w:val="28"/>
          <w:lang w:val="uk-UA"/>
        </w:rPr>
        <w:t>студент</w:t>
      </w:r>
      <w:r w:rsidRPr="00227412">
        <w:rPr>
          <w:rFonts w:ascii="Times New Roman" w:hAnsi="Times New Roman"/>
          <w:sz w:val="28"/>
          <w:szCs w:val="28"/>
          <w:lang w:val="uk-UA"/>
        </w:rPr>
        <w:t>,</w:t>
      </w:r>
    </w:p>
    <w:p w:rsidR="00106B54" w:rsidRPr="00227412" w:rsidRDefault="00106B54" w:rsidP="0042097B">
      <w:pPr>
        <w:widowControl w:val="0"/>
        <w:spacing w:after="0" w:line="360" w:lineRule="auto"/>
        <w:contextualSpacing/>
        <w:jc w:val="right"/>
        <w:rPr>
          <w:rFonts w:ascii="Times New Roman" w:hAnsi="Times New Roman"/>
          <w:sz w:val="28"/>
          <w:szCs w:val="28"/>
          <w:lang w:val="uk-UA"/>
        </w:rPr>
      </w:pPr>
      <w:r w:rsidRPr="00227412">
        <w:rPr>
          <w:rFonts w:ascii="Times New Roman" w:hAnsi="Times New Roman"/>
          <w:sz w:val="28"/>
          <w:szCs w:val="28"/>
          <w:lang w:val="uk-UA"/>
        </w:rPr>
        <w:t>Юридичний інститут,</w:t>
      </w:r>
    </w:p>
    <w:p w:rsidR="00106B54" w:rsidRPr="00227412" w:rsidRDefault="00106B54" w:rsidP="0042097B">
      <w:pPr>
        <w:widowControl w:val="0"/>
        <w:spacing w:after="0" w:line="360" w:lineRule="auto"/>
        <w:contextualSpacing/>
        <w:jc w:val="right"/>
        <w:rPr>
          <w:rFonts w:ascii="Times New Roman" w:hAnsi="Times New Roman"/>
          <w:sz w:val="28"/>
          <w:szCs w:val="28"/>
          <w:lang w:val="uk-UA"/>
        </w:rPr>
      </w:pPr>
      <w:r w:rsidRPr="00227412">
        <w:rPr>
          <w:rFonts w:ascii="Times New Roman" w:hAnsi="Times New Roman"/>
          <w:sz w:val="28"/>
          <w:szCs w:val="28"/>
          <w:lang w:val="uk-UA"/>
        </w:rPr>
        <w:t>Національний авіаційний університет, м. Київ</w:t>
      </w:r>
    </w:p>
    <w:p w:rsidR="00106B54" w:rsidRPr="00D3513D" w:rsidRDefault="00106B54" w:rsidP="0042097B">
      <w:pPr>
        <w:widowControl w:val="0"/>
        <w:spacing w:after="0" w:line="360" w:lineRule="auto"/>
        <w:contextualSpacing/>
        <w:jc w:val="right"/>
        <w:rPr>
          <w:rFonts w:ascii="Times New Roman" w:hAnsi="Times New Roman"/>
          <w:sz w:val="28"/>
          <w:szCs w:val="28"/>
          <w:lang w:val="uk-UA"/>
        </w:rPr>
      </w:pPr>
      <w:r w:rsidRPr="00227412">
        <w:rPr>
          <w:rFonts w:ascii="Times New Roman" w:hAnsi="Times New Roman"/>
          <w:sz w:val="28"/>
          <w:szCs w:val="28"/>
          <w:lang w:val="uk-UA"/>
        </w:rPr>
        <w:t xml:space="preserve">Науковий керівник: </w:t>
      </w:r>
      <w:r w:rsidR="002341F7" w:rsidRPr="00227412">
        <w:rPr>
          <w:rFonts w:ascii="Times New Roman" w:hAnsi="Times New Roman"/>
          <w:sz w:val="28"/>
          <w:szCs w:val="28"/>
          <w:lang w:val="uk-UA"/>
        </w:rPr>
        <w:t xml:space="preserve">к.ю.н., старший викладач </w:t>
      </w:r>
      <w:proofErr w:type="spellStart"/>
      <w:r w:rsidR="002341F7">
        <w:rPr>
          <w:rFonts w:ascii="Times New Roman" w:hAnsi="Times New Roman"/>
          <w:sz w:val="28"/>
          <w:szCs w:val="28"/>
          <w:lang w:val="uk-UA"/>
        </w:rPr>
        <w:t>Кір’ян</w:t>
      </w:r>
      <w:proofErr w:type="spellEnd"/>
      <w:r w:rsidR="002341F7">
        <w:rPr>
          <w:rFonts w:ascii="Times New Roman" w:hAnsi="Times New Roman"/>
          <w:sz w:val="28"/>
          <w:szCs w:val="28"/>
          <w:lang w:val="uk-UA"/>
        </w:rPr>
        <w:t xml:space="preserve"> В.О.</w:t>
      </w:r>
    </w:p>
    <w:p w:rsidR="00106B54" w:rsidRPr="00D3513D" w:rsidRDefault="00106B54" w:rsidP="0042097B">
      <w:pPr>
        <w:widowControl w:val="0"/>
        <w:spacing w:after="0" w:line="360" w:lineRule="auto"/>
        <w:ind w:firstLine="540"/>
        <w:contextualSpacing/>
        <w:jc w:val="center"/>
        <w:rPr>
          <w:rFonts w:ascii="Times New Roman" w:hAnsi="Times New Roman"/>
          <w:caps/>
          <w:sz w:val="28"/>
          <w:szCs w:val="28"/>
          <w:lang w:val="uk-UA"/>
        </w:rPr>
      </w:pPr>
      <w:r w:rsidRPr="00D3513D">
        <w:rPr>
          <w:rFonts w:ascii="Times New Roman" w:hAnsi="Times New Roman"/>
          <w:caps/>
          <w:sz w:val="28"/>
          <w:szCs w:val="28"/>
          <w:lang w:val="uk-UA"/>
        </w:rPr>
        <w:t>Питання обслуговування аеронавігаційною інформацією</w:t>
      </w:r>
    </w:p>
    <w:p w:rsidR="00106B54" w:rsidRDefault="00106B54" w:rsidP="0042097B">
      <w:pPr>
        <w:widowControl w:val="0"/>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Повітряний кодекс України визначає </w:t>
      </w:r>
      <w:r w:rsidRPr="005F1FB6">
        <w:rPr>
          <w:rFonts w:ascii="Times New Roman" w:hAnsi="Times New Roman"/>
          <w:sz w:val="28"/>
          <w:szCs w:val="28"/>
          <w:lang w:val="uk-UA"/>
        </w:rPr>
        <w:t>а</w:t>
      </w:r>
      <w:r>
        <w:rPr>
          <w:rFonts w:ascii="Times New Roman" w:hAnsi="Times New Roman"/>
          <w:sz w:val="28"/>
          <w:szCs w:val="28"/>
          <w:lang w:val="uk-UA"/>
        </w:rPr>
        <w:t xml:space="preserve">еронавігаційне обслуговування як </w:t>
      </w:r>
      <w:r w:rsidRPr="005F1FB6">
        <w:rPr>
          <w:rFonts w:ascii="Times New Roman" w:hAnsi="Times New Roman"/>
          <w:sz w:val="28"/>
          <w:szCs w:val="28"/>
          <w:lang w:val="uk-UA"/>
        </w:rPr>
        <w:t>обслуговування, яке здійснюється провайдерами аеронавігаційного обслуговування на всіх етапах польоту повітряних суден, що включає організацію повітряного руху, зв'язок, навігацію, спостереження (радіотехнічне забезпечення), пошук і рятування, метеорологічне обслуговування та нада</w:t>
      </w:r>
      <w:r>
        <w:rPr>
          <w:rFonts w:ascii="Times New Roman" w:hAnsi="Times New Roman"/>
          <w:sz w:val="28"/>
          <w:szCs w:val="28"/>
          <w:lang w:val="uk-UA"/>
        </w:rPr>
        <w:t>ння аеронавігаційної інформації.</w:t>
      </w:r>
    </w:p>
    <w:p w:rsidR="00106B54" w:rsidRDefault="00106B54" w:rsidP="0042097B">
      <w:pPr>
        <w:widowControl w:val="0"/>
        <w:spacing w:after="0" w:line="360" w:lineRule="auto"/>
        <w:ind w:firstLine="567"/>
        <w:contextualSpacing/>
        <w:jc w:val="both"/>
        <w:rPr>
          <w:rFonts w:ascii="Times New Roman" w:hAnsi="Times New Roman"/>
          <w:sz w:val="28"/>
          <w:szCs w:val="28"/>
          <w:lang w:val="uk-UA"/>
        </w:rPr>
      </w:pPr>
      <w:r w:rsidRPr="005F1FB6">
        <w:rPr>
          <w:rFonts w:ascii="Times New Roman" w:hAnsi="Times New Roman"/>
          <w:sz w:val="28"/>
          <w:szCs w:val="28"/>
          <w:lang w:val="uk-UA"/>
        </w:rPr>
        <w:t>Порядок обслуговування аеронавігаційною інформацією/даними здійснюється згідно з авіаційними правилами України відповідно до стандартів і рекомендованої практики Міжнародної організації цивільної ав</w:t>
      </w:r>
      <w:r>
        <w:rPr>
          <w:rFonts w:ascii="Times New Roman" w:hAnsi="Times New Roman"/>
          <w:sz w:val="28"/>
          <w:szCs w:val="28"/>
          <w:lang w:val="uk-UA"/>
        </w:rPr>
        <w:t>іації та вимог Європейської організації</w:t>
      </w:r>
      <w:r w:rsidRPr="00547ACF">
        <w:rPr>
          <w:rFonts w:ascii="Times New Roman" w:hAnsi="Times New Roman"/>
          <w:sz w:val="28"/>
          <w:szCs w:val="28"/>
          <w:lang w:val="uk-UA"/>
        </w:rPr>
        <w:t xml:space="preserve"> з без</w:t>
      </w:r>
      <w:r>
        <w:rPr>
          <w:rFonts w:ascii="Times New Roman" w:hAnsi="Times New Roman"/>
          <w:sz w:val="28"/>
          <w:szCs w:val="28"/>
          <w:lang w:val="uk-UA"/>
        </w:rPr>
        <w:t>пеки аеронавігації – ЄВРОКОНТРОЛЮ</w:t>
      </w:r>
      <w:r w:rsidRPr="00AA434B">
        <w:rPr>
          <w:rFonts w:ascii="Times New Roman" w:hAnsi="Times New Roman"/>
          <w:sz w:val="28"/>
          <w:szCs w:val="28"/>
          <w:lang w:val="uk-UA"/>
        </w:rPr>
        <w:t xml:space="preserve"> </w:t>
      </w:r>
      <w:r w:rsidRPr="00113076">
        <w:rPr>
          <w:rFonts w:ascii="Times New Roman" w:hAnsi="Times New Roman"/>
          <w:sz w:val="28"/>
          <w:szCs w:val="28"/>
          <w:lang w:val="uk-UA"/>
        </w:rPr>
        <w:t>[1]</w:t>
      </w:r>
      <w:r>
        <w:rPr>
          <w:rFonts w:ascii="Times New Roman" w:hAnsi="Times New Roman"/>
          <w:sz w:val="28"/>
          <w:szCs w:val="28"/>
          <w:lang w:val="uk-UA"/>
        </w:rPr>
        <w:t>.</w:t>
      </w:r>
    </w:p>
    <w:p w:rsidR="00106B54" w:rsidRPr="00547ACF" w:rsidRDefault="00106B54" w:rsidP="0042097B">
      <w:pPr>
        <w:widowControl w:val="0"/>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ЄВРОКОНТРОЛЬ заснований</w:t>
      </w:r>
      <w:r w:rsidRPr="00547ACF">
        <w:rPr>
          <w:rFonts w:ascii="Times New Roman" w:hAnsi="Times New Roman"/>
          <w:sz w:val="28"/>
          <w:szCs w:val="28"/>
          <w:lang w:val="uk-UA"/>
        </w:rPr>
        <w:t xml:space="preserve"> згідно з «Міжнародною конвенцією про співробітництво в галузі безпеки аеронавігації» від 13 грудня 1960 року </w:t>
      </w:r>
      <w:r>
        <w:rPr>
          <w:rFonts w:ascii="Times New Roman" w:hAnsi="Times New Roman"/>
          <w:sz w:val="28"/>
          <w:szCs w:val="28"/>
          <w:lang w:val="uk-UA"/>
        </w:rPr>
        <w:t xml:space="preserve">та </w:t>
      </w:r>
      <w:r w:rsidRPr="00547ACF">
        <w:rPr>
          <w:rFonts w:ascii="Times New Roman" w:hAnsi="Times New Roman"/>
          <w:sz w:val="28"/>
          <w:szCs w:val="28"/>
          <w:lang w:val="uk-UA"/>
        </w:rPr>
        <w:t>з метою розвитку співробітництва країн Європи в галузі аеронавігації з урахуванням вимог усіх цивільних та військових користувачів з одночасним забезпеченням високого рівня безпеки польотів</w:t>
      </w:r>
      <w:r>
        <w:rPr>
          <w:rFonts w:ascii="Times New Roman" w:hAnsi="Times New Roman"/>
          <w:sz w:val="28"/>
          <w:szCs w:val="28"/>
          <w:lang w:val="uk-UA"/>
        </w:rPr>
        <w:t xml:space="preserve">. Одним з основних завдань ЄВРОКОНТРОЛЮ є </w:t>
      </w:r>
      <w:r w:rsidRPr="00547ACF">
        <w:rPr>
          <w:rFonts w:ascii="Times New Roman" w:hAnsi="Times New Roman"/>
          <w:sz w:val="28"/>
          <w:szCs w:val="28"/>
          <w:lang w:val="uk-UA"/>
        </w:rPr>
        <w:t>розробка нормативних вимог до організації та безпеки аеронавігації у Європі, встановлення оплати за аеронавігаційне обслуговування</w:t>
      </w:r>
      <w:r>
        <w:rPr>
          <w:rFonts w:ascii="Times New Roman" w:hAnsi="Times New Roman"/>
          <w:sz w:val="28"/>
          <w:szCs w:val="28"/>
          <w:lang w:val="uk-UA"/>
        </w:rPr>
        <w:t>.</w:t>
      </w:r>
    </w:p>
    <w:p w:rsidR="00106B54" w:rsidRDefault="00106B54" w:rsidP="0042097B">
      <w:pPr>
        <w:widowControl w:val="0"/>
        <w:spacing w:after="0" w:line="360" w:lineRule="auto"/>
        <w:ind w:firstLine="567"/>
        <w:contextualSpacing/>
        <w:jc w:val="both"/>
        <w:rPr>
          <w:rFonts w:ascii="Times New Roman" w:hAnsi="Times New Roman"/>
          <w:sz w:val="28"/>
          <w:szCs w:val="28"/>
          <w:lang w:val="uk-UA"/>
        </w:rPr>
      </w:pPr>
      <w:r w:rsidRPr="00F4762A">
        <w:rPr>
          <w:rFonts w:ascii="Times New Roman" w:hAnsi="Times New Roman"/>
          <w:sz w:val="28"/>
          <w:szCs w:val="28"/>
          <w:lang w:val="uk-UA"/>
        </w:rPr>
        <w:t>Наказом М</w:t>
      </w:r>
      <w:r>
        <w:rPr>
          <w:rFonts w:ascii="Times New Roman" w:hAnsi="Times New Roman"/>
          <w:sz w:val="28"/>
          <w:szCs w:val="28"/>
          <w:lang w:val="uk-UA"/>
        </w:rPr>
        <w:t>іністерства транспорту України «Про затвердження Правил обслуговування аеронавігаційною інформацією» від 01.07.2004 № 564 були встановлені Правила обслуговування аеронавігаційною інформацією, в яких зазначається що вжиття необхідних заходів для забезпечення достовірності, якості, своєчасності аеронавігаційної інформації, яка надається на території України, а та</w:t>
      </w:r>
      <w:r w:rsidR="001D7CC5">
        <w:rPr>
          <w:rFonts w:ascii="Times New Roman" w:hAnsi="Times New Roman"/>
          <w:sz w:val="28"/>
          <w:szCs w:val="28"/>
          <w:lang w:val="uk-UA"/>
        </w:rPr>
        <w:t xml:space="preserve">кож у </w:t>
      </w:r>
      <w:r>
        <w:rPr>
          <w:rFonts w:ascii="Times New Roman" w:hAnsi="Times New Roman"/>
          <w:sz w:val="28"/>
          <w:szCs w:val="28"/>
          <w:lang w:val="uk-UA"/>
        </w:rPr>
        <w:t xml:space="preserve">районах, в яких Україна несе відповідальність за обслуговування повітряного руху за межами своєї території покладається на Державну авіаційну службу України, яка делегує повноваження Службі </w:t>
      </w:r>
      <w:r>
        <w:rPr>
          <w:rFonts w:ascii="Times New Roman" w:hAnsi="Times New Roman"/>
          <w:sz w:val="28"/>
          <w:szCs w:val="28"/>
          <w:lang w:val="uk-UA"/>
        </w:rPr>
        <w:lastRenderedPageBreak/>
        <w:t>аеронавігаційної інформації (САІ). САІ відповідає за збір і розповсюдження офіційної аеронавігаційної інформації, яка стосується всієї території й повітряного простору України. Її завданням є своєчасне забезпечення користувачів достовірною й точною інформаціє</w:t>
      </w:r>
      <w:r w:rsidR="001D7CC5">
        <w:rPr>
          <w:rFonts w:ascii="Times New Roman" w:hAnsi="Times New Roman"/>
          <w:sz w:val="28"/>
          <w:szCs w:val="28"/>
          <w:lang w:val="uk-UA"/>
        </w:rPr>
        <w:t xml:space="preserve">ю, необхідною для підготовки і </w:t>
      </w:r>
      <w:r>
        <w:rPr>
          <w:rFonts w:ascii="Times New Roman" w:hAnsi="Times New Roman"/>
          <w:sz w:val="28"/>
          <w:szCs w:val="28"/>
          <w:lang w:val="uk-UA"/>
        </w:rPr>
        <w:t>виконання польотів, з метою забезпечення необхідного рівня безпеки, регулярності й ефективності. САІ одержує, складає, звіряє, редагує, форматує, видає, зберігає, розповсюджує аеронавігаційну інформацію, що стосується території України, а також районів, в яких Україна здійснює обслуговування повітряного руху за межами своєї території. Аеронавігаційна інформація публікується у вигляді об’єднаного пакета аеронавігаційної інформації. САІ може надавати САІ інших держав інформацію, що необхідна їм для забезпечення безпеки, регулярності та ефективності аеронавігації, з урахуванням вимог законодавства України до інформації.</w:t>
      </w:r>
      <w:r w:rsidRPr="00AA434B">
        <w:rPr>
          <w:rFonts w:ascii="Times New Roman" w:hAnsi="Times New Roman"/>
          <w:sz w:val="28"/>
          <w:szCs w:val="28"/>
          <w:lang w:val="uk-UA"/>
        </w:rPr>
        <w:t xml:space="preserve"> </w:t>
      </w:r>
      <w:r>
        <w:rPr>
          <w:rFonts w:ascii="Times New Roman" w:hAnsi="Times New Roman"/>
          <w:sz w:val="28"/>
          <w:szCs w:val="28"/>
          <w:lang w:val="uk-UA"/>
        </w:rPr>
        <w:t>САІ може займатись запитами щодо одержання всіх елементів об’єднаного пакета аеронавігаційної інформації, що видаються іншими державами.</w:t>
      </w:r>
    </w:p>
    <w:p w:rsidR="00106B54" w:rsidRDefault="00106B54" w:rsidP="0042097B">
      <w:pPr>
        <w:widowControl w:val="0"/>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До об’єднаного пакета аеронавігаційної інформації входить: Збірник аеронавігаційної </w:t>
      </w:r>
      <w:r w:rsidRPr="00337400">
        <w:rPr>
          <w:rFonts w:ascii="Times New Roman" w:hAnsi="Times New Roman"/>
          <w:sz w:val="28"/>
          <w:szCs w:val="28"/>
          <w:lang w:val="uk-UA"/>
        </w:rPr>
        <w:t>інформації (</w:t>
      </w:r>
      <w:r w:rsidRPr="00337400">
        <w:rPr>
          <w:rFonts w:ascii="Times New Roman" w:hAnsi="Times New Roman"/>
          <w:color w:val="000000"/>
          <w:sz w:val="28"/>
          <w:szCs w:val="28"/>
          <w:shd w:val="clear" w:color="auto" w:fill="FFFFFF"/>
          <w:lang w:val="uk-UA"/>
        </w:rPr>
        <w:t>АІР</w:t>
      </w:r>
      <w:r w:rsidRPr="00337400">
        <w:rPr>
          <w:rFonts w:ascii="Times New Roman" w:hAnsi="Times New Roman"/>
          <w:sz w:val="28"/>
          <w:szCs w:val="28"/>
          <w:lang w:val="uk-UA"/>
        </w:rPr>
        <w:t>)</w:t>
      </w:r>
      <w:r>
        <w:rPr>
          <w:rFonts w:ascii="Times New Roman" w:hAnsi="Times New Roman"/>
          <w:sz w:val="28"/>
          <w:szCs w:val="28"/>
          <w:lang w:val="uk-UA"/>
        </w:rPr>
        <w:t xml:space="preserve">, повідомлення для пілотів </w:t>
      </w:r>
      <w:r w:rsidRPr="00337400">
        <w:rPr>
          <w:rFonts w:ascii="Times New Roman" w:hAnsi="Times New Roman"/>
          <w:color w:val="000000"/>
          <w:sz w:val="28"/>
          <w:szCs w:val="28"/>
          <w:shd w:val="clear" w:color="auto" w:fill="FFFFFF"/>
          <w:lang w:val="uk-UA"/>
        </w:rPr>
        <w:t>(</w:t>
      </w:r>
      <w:r w:rsidRPr="00337400">
        <w:rPr>
          <w:rFonts w:ascii="Times New Roman" w:hAnsi="Times New Roman"/>
          <w:color w:val="000000"/>
          <w:sz w:val="28"/>
          <w:szCs w:val="28"/>
          <w:shd w:val="clear" w:color="auto" w:fill="FFFFFF"/>
        </w:rPr>
        <w:t>NOTAM</w:t>
      </w:r>
      <w:r w:rsidRPr="00337400">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та циркуляри аеронавігаційної </w:t>
      </w:r>
      <w:r w:rsidRPr="00337400">
        <w:rPr>
          <w:rFonts w:ascii="Times New Roman" w:hAnsi="Times New Roman"/>
          <w:color w:val="000000"/>
          <w:sz w:val="28"/>
          <w:szCs w:val="28"/>
          <w:shd w:val="clear" w:color="auto" w:fill="FFFFFF"/>
          <w:lang w:val="uk-UA"/>
        </w:rPr>
        <w:t>інформації (</w:t>
      </w:r>
      <w:r w:rsidRPr="00337400">
        <w:rPr>
          <w:rFonts w:ascii="Times New Roman" w:hAnsi="Times New Roman"/>
          <w:color w:val="000000"/>
          <w:sz w:val="28"/>
          <w:szCs w:val="28"/>
          <w:shd w:val="clear" w:color="auto" w:fill="FFFFFF"/>
        </w:rPr>
        <w:t>AIC</w:t>
      </w:r>
      <w:r w:rsidRPr="00337400">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337400">
        <w:rPr>
          <w:rFonts w:ascii="Times New Roman" w:hAnsi="Times New Roman"/>
          <w:color w:val="000000"/>
          <w:sz w:val="28"/>
          <w:szCs w:val="28"/>
          <w:shd w:val="clear" w:color="auto" w:fill="FFFFFF"/>
          <w:lang w:val="uk-UA"/>
        </w:rPr>
        <w:t>АІР</w:t>
      </w:r>
      <w:r>
        <w:rPr>
          <w:rFonts w:ascii="Times New Roman" w:hAnsi="Times New Roman"/>
          <w:color w:val="000000"/>
          <w:sz w:val="28"/>
          <w:szCs w:val="28"/>
          <w:shd w:val="clear" w:color="auto" w:fill="FFFFFF"/>
          <w:lang w:val="uk-UA"/>
        </w:rPr>
        <w:t xml:space="preserve"> містить всю необхідну довгострокову аеронавігаційну інформацію для виконання міжнародних і національних польотів і видається у двомовному варіанті англійською і російською мовами.</w:t>
      </w:r>
      <w:r w:rsidRPr="0001117C">
        <w:rPr>
          <w:rFonts w:ascii="Times New Roman" w:hAnsi="Times New Roman"/>
          <w:color w:val="000000"/>
          <w:sz w:val="28"/>
          <w:szCs w:val="28"/>
          <w:shd w:val="clear" w:color="auto" w:fill="FFFFFF"/>
          <w:lang w:val="uk-UA"/>
        </w:rPr>
        <w:t xml:space="preserve"> </w:t>
      </w:r>
      <w:r w:rsidRPr="00337400">
        <w:rPr>
          <w:rFonts w:ascii="Times New Roman" w:hAnsi="Times New Roman"/>
          <w:color w:val="000000"/>
          <w:sz w:val="28"/>
          <w:szCs w:val="28"/>
          <w:shd w:val="clear" w:color="auto" w:fill="FFFFFF"/>
        </w:rPr>
        <w:t>NOTAM</w:t>
      </w:r>
      <w:r>
        <w:rPr>
          <w:rFonts w:ascii="Times New Roman" w:hAnsi="Times New Roman"/>
          <w:color w:val="000000"/>
          <w:sz w:val="28"/>
          <w:szCs w:val="28"/>
          <w:shd w:val="clear" w:color="auto" w:fill="FFFFFF"/>
          <w:lang w:val="uk-UA"/>
        </w:rPr>
        <w:t xml:space="preserve"> розсилається засобами електрозв’язку і містить інформацію про введення у дію, стан або зміну будь-якого аеронавігаційного устаткування, обслуговування і правил або інформацію про небезпеку, своєчасне попередження про які має важливе значення для персоналу, пов’язаного з виконанням польотів. </w:t>
      </w:r>
      <w:r w:rsidRPr="00337400">
        <w:rPr>
          <w:rFonts w:ascii="Times New Roman" w:hAnsi="Times New Roman"/>
          <w:color w:val="000000"/>
          <w:sz w:val="28"/>
          <w:szCs w:val="28"/>
          <w:shd w:val="clear" w:color="auto" w:fill="FFFFFF"/>
        </w:rPr>
        <w:t>AIC</w:t>
      </w:r>
      <w:r>
        <w:rPr>
          <w:rFonts w:ascii="Times New Roman" w:hAnsi="Times New Roman"/>
          <w:color w:val="000000"/>
          <w:sz w:val="28"/>
          <w:szCs w:val="28"/>
          <w:shd w:val="clear" w:color="auto" w:fill="FFFFFF"/>
          <w:lang w:val="uk-UA"/>
        </w:rPr>
        <w:t xml:space="preserve"> являє собою інформацію, що не потребує включення до</w:t>
      </w:r>
      <w:r w:rsidRPr="00BD55B3">
        <w:rPr>
          <w:rFonts w:ascii="Times New Roman" w:hAnsi="Times New Roman"/>
          <w:color w:val="000000"/>
          <w:sz w:val="28"/>
          <w:szCs w:val="28"/>
          <w:shd w:val="clear" w:color="auto" w:fill="FFFFFF"/>
          <w:lang w:val="uk-UA"/>
        </w:rPr>
        <w:t xml:space="preserve"> </w:t>
      </w:r>
      <w:r w:rsidRPr="00337400">
        <w:rPr>
          <w:rFonts w:ascii="Times New Roman" w:hAnsi="Times New Roman"/>
          <w:color w:val="000000"/>
          <w:sz w:val="28"/>
          <w:szCs w:val="28"/>
          <w:shd w:val="clear" w:color="auto" w:fill="FFFFFF"/>
          <w:lang w:val="uk-UA"/>
        </w:rPr>
        <w:t>АІ</w:t>
      </w:r>
      <w:proofErr w:type="gramStart"/>
      <w:r w:rsidRPr="00337400">
        <w:rPr>
          <w:rFonts w:ascii="Times New Roman" w:hAnsi="Times New Roman"/>
          <w:color w:val="000000"/>
          <w:sz w:val="28"/>
          <w:szCs w:val="28"/>
          <w:shd w:val="clear" w:color="auto" w:fill="FFFFFF"/>
          <w:lang w:val="uk-UA"/>
        </w:rPr>
        <w:t>Р</w:t>
      </w:r>
      <w:proofErr w:type="gramEnd"/>
      <w:r>
        <w:rPr>
          <w:rFonts w:ascii="Times New Roman" w:hAnsi="Times New Roman"/>
          <w:color w:val="000000"/>
          <w:sz w:val="28"/>
          <w:szCs w:val="28"/>
          <w:shd w:val="clear" w:color="auto" w:fill="FFFFFF"/>
          <w:lang w:val="uk-UA"/>
        </w:rPr>
        <w:t xml:space="preserve"> інформаційного, консультативного, пояснювального характеру.</w:t>
      </w:r>
    </w:p>
    <w:p w:rsidR="00106B54" w:rsidRDefault="00106B54" w:rsidP="0042097B">
      <w:pPr>
        <w:widowControl w:val="0"/>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На будь-якому аеродромі України, що використовується для виконання внутрішніх та міжнародних польотів, персоналу, пов’язаному з виконання польотів надається </w:t>
      </w:r>
      <w:proofErr w:type="spellStart"/>
      <w:r>
        <w:rPr>
          <w:rFonts w:ascii="Times New Roman" w:hAnsi="Times New Roman"/>
          <w:sz w:val="28"/>
          <w:szCs w:val="28"/>
          <w:lang w:val="uk-UA"/>
        </w:rPr>
        <w:t>передпольотна</w:t>
      </w:r>
      <w:proofErr w:type="spellEnd"/>
      <w:r>
        <w:rPr>
          <w:rFonts w:ascii="Times New Roman" w:hAnsi="Times New Roman"/>
          <w:sz w:val="28"/>
          <w:szCs w:val="28"/>
          <w:lang w:val="uk-UA"/>
        </w:rPr>
        <w:t xml:space="preserve"> аеронавігаційна інформація, яка необхідна для забезпечення безпеки, регулярності та ефективності аеронавігації і стосується етапів маршрутів, що починаються від цього аеродрому. Членам льотного екіпажу </w:t>
      </w:r>
      <w:r>
        <w:rPr>
          <w:rFonts w:ascii="Times New Roman" w:hAnsi="Times New Roman"/>
          <w:sz w:val="28"/>
          <w:szCs w:val="28"/>
          <w:lang w:val="uk-UA"/>
        </w:rPr>
        <w:lastRenderedPageBreak/>
        <w:t xml:space="preserve">надається бюлетень </w:t>
      </w:r>
      <w:proofErr w:type="spellStart"/>
      <w:r>
        <w:rPr>
          <w:rFonts w:ascii="Times New Roman" w:hAnsi="Times New Roman"/>
          <w:sz w:val="28"/>
          <w:szCs w:val="28"/>
          <w:lang w:val="uk-UA"/>
        </w:rPr>
        <w:t>передпольотної</w:t>
      </w:r>
      <w:proofErr w:type="spellEnd"/>
      <w:r>
        <w:rPr>
          <w:rFonts w:ascii="Times New Roman" w:hAnsi="Times New Roman"/>
          <w:sz w:val="28"/>
          <w:szCs w:val="28"/>
          <w:lang w:val="uk-UA"/>
        </w:rPr>
        <w:t xml:space="preserve"> інформації</w:t>
      </w:r>
      <w:r w:rsidRPr="009C4A1B">
        <w:rPr>
          <w:rFonts w:ascii="Times New Roman" w:hAnsi="Times New Roman"/>
          <w:sz w:val="28"/>
          <w:szCs w:val="28"/>
          <w:lang w:val="uk-UA"/>
        </w:rPr>
        <w:t xml:space="preserve"> (</w:t>
      </w:r>
      <w:r>
        <w:rPr>
          <w:rFonts w:ascii="Times New Roman" w:hAnsi="Times New Roman"/>
          <w:sz w:val="28"/>
          <w:szCs w:val="28"/>
          <w:lang w:val="en-US"/>
        </w:rPr>
        <w:t>PIB</w:t>
      </w:r>
      <w:r w:rsidRPr="009C4A1B">
        <w:rPr>
          <w:rFonts w:ascii="Times New Roman" w:hAnsi="Times New Roman"/>
          <w:sz w:val="28"/>
          <w:szCs w:val="28"/>
          <w:lang w:val="uk-UA"/>
        </w:rPr>
        <w:t>)</w:t>
      </w:r>
      <w:r>
        <w:rPr>
          <w:rFonts w:ascii="Times New Roman" w:hAnsi="Times New Roman"/>
          <w:sz w:val="28"/>
          <w:szCs w:val="28"/>
          <w:lang w:val="uk-UA"/>
        </w:rPr>
        <w:t xml:space="preserve">, який містить в собі зміст чинних </w:t>
      </w:r>
      <w:r w:rsidRPr="00337400">
        <w:rPr>
          <w:rFonts w:ascii="Times New Roman" w:hAnsi="Times New Roman"/>
          <w:color w:val="000000"/>
          <w:sz w:val="28"/>
          <w:szCs w:val="28"/>
          <w:shd w:val="clear" w:color="auto" w:fill="FFFFFF"/>
        </w:rPr>
        <w:t>NOTAM</w:t>
      </w:r>
      <w:r w:rsidRPr="009C4A1B">
        <w:rPr>
          <w:rFonts w:ascii="Times New Roman" w:hAnsi="Times New Roman"/>
          <w:sz w:val="28"/>
          <w:szCs w:val="28"/>
          <w:lang w:val="uk-UA"/>
        </w:rPr>
        <w:t xml:space="preserve">. </w:t>
      </w:r>
      <w:r>
        <w:rPr>
          <w:rFonts w:ascii="Times New Roman" w:hAnsi="Times New Roman"/>
          <w:sz w:val="28"/>
          <w:szCs w:val="28"/>
          <w:lang w:val="uk-UA"/>
        </w:rPr>
        <w:t>При виконанні польотів на борту повітряних суден повинні бути відповідні комплекти чинних документів аеронавігаційної інформації. Пункти збору донесень щодо обслуговування повітряного руху вживають заходи для одержання на аеродромах інформації від членів екіпажу про стан і роботу аеронавігаційних засобів і забезпечують надання цієї інформації до САІ</w:t>
      </w:r>
      <w:r w:rsidRPr="00AA434B">
        <w:rPr>
          <w:rFonts w:ascii="Times New Roman" w:hAnsi="Times New Roman"/>
          <w:sz w:val="28"/>
          <w:szCs w:val="28"/>
          <w:lang w:val="uk-UA"/>
        </w:rPr>
        <w:t xml:space="preserve"> [2]</w:t>
      </w:r>
      <w:r>
        <w:rPr>
          <w:rFonts w:ascii="Times New Roman" w:hAnsi="Times New Roman"/>
          <w:sz w:val="28"/>
          <w:szCs w:val="28"/>
          <w:lang w:val="uk-UA"/>
        </w:rPr>
        <w:t>.</w:t>
      </w:r>
    </w:p>
    <w:p w:rsidR="00106B54" w:rsidRDefault="00106B54" w:rsidP="0042097B">
      <w:pPr>
        <w:widowControl w:val="0"/>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Держава повинна </w:t>
      </w:r>
      <w:r w:rsidRPr="0002551D">
        <w:rPr>
          <w:rFonts w:ascii="Times New Roman" w:hAnsi="Times New Roman"/>
          <w:sz w:val="28"/>
          <w:szCs w:val="28"/>
          <w:lang w:val="uk-UA"/>
        </w:rPr>
        <w:t>забезпечувати захист аеронавігаційних даних та аеронавігаційної інформації, що були отримані, вироблені або іншим образом використані таким чином, щоб вони були захищені від втручання, а доступ до них обмежувався лише особами, які мають на це допуск</w:t>
      </w:r>
      <w:r>
        <w:rPr>
          <w:rFonts w:ascii="Times New Roman" w:hAnsi="Times New Roman"/>
          <w:sz w:val="28"/>
          <w:szCs w:val="28"/>
          <w:lang w:val="uk-UA"/>
        </w:rPr>
        <w:t xml:space="preserve">. Для забезпечення користувачів достовірною й точною інформацією необхідно нормативно закріпити питання захисту такої інформації. Аналіз національного законодавства в сфері безпеки аеронавігаційного обслуговування та захисту аеронавігаційної інформації дає змогу прийти до висновку про необхідність вдосконалення нормативної бази в сфері захисту аеронавігаційної інформації та даних.  </w:t>
      </w:r>
    </w:p>
    <w:p w:rsidR="00106B54" w:rsidRDefault="00106B54" w:rsidP="0042097B">
      <w:pPr>
        <w:widowControl w:val="0"/>
        <w:spacing w:after="0" w:line="36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Література</w:t>
      </w:r>
    </w:p>
    <w:p w:rsidR="00106B54" w:rsidRDefault="00106B54" w:rsidP="0042097B">
      <w:pPr>
        <w:widowControl w:val="0"/>
        <w:numPr>
          <w:ilvl w:val="0"/>
          <w:numId w:val="11"/>
        </w:numPr>
        <w:tabs>
          <w:tab w:val="clear" w:pos="927"/>
          <w:tab w:val="left" w:pos="993"/>
        </w:tabs>
        <w:spacing w:after="0" w:line="360" w:lineRule="auto"/>
        <w:ind w:left="0" w:firstLine="567"/>
        <w:contextualSpacing/>
        <w:jc w:val="both"/>
        <w:rPr>
          <w:rFonts w:ascii="Times New Roman" w:hAnsi="Times New Roman"/>
          <w:sz w:val="28"/>
          <w:szCs w:val="28"/>
          <w:lang w:val="uk-UA"/>
        </w:rPr>
      </w:pPr>
      <w:r>
        <w:rPr>
          <w:rFonts w:ascii="Times New Roman" w:hAnsi="Times New Roman"/>
          <w:color w:val="000000"/>
          <w:sz w:val="28"/>
          <w:szCs w:val="28"/>
          <w:lang w:val="uk-UA"/>
        </w:rPr>
        <w:t xml:space="preserve">Повітряний Кодекс України </w:t>
      </w:r>
      <w:r w:rsidRPr="00A812B8">
        <w:rPr>
          <w:rFonts w:ascii="Times New Roman" w:hAnsi="Times New Roman"/>
          <w:color w:val="000000"/>
          <w:sz w:val="28"/>
          <w:szCs w:val="28"/>
          <w:lang w:val="uk-UA"/>
        </w:rPr>
        <w:t xml:space="preserve">від 19.05.2011 </w:t>
      </w:r>
      <w:r>
        <w:rPr>
          <w:rFonts w:ascii="Times New Roman" w:hAnsi="Times New Roman"/>
          <w:color w:val="000000"/>
          <w:sz w:val="28"/>
          <w:szCs w:val="28"/>
          <w:lang w:val="uk-UA"/>
        </w:rPr>
        <w:t>//</w:t>
      </w:r>
      <w:r w:rsidRPr="00A812B8">
        <w:rPr>
          <w:lang w:val="uk-UA"/>
        </w:rPr>
        <w:t xml:space="preserve"> </w:t>
      </w:r>
      <w:r w:rsidRPr="00A812B8">
        <w:rPr>
          <w:rFonts w:ascii="Times New Roman" w:hAnsi="Times New Roman"/>
          <w:color w:val="000000"/>
          <w:sz w:val="28"/>
          <w:szCs w:val="28"/>
          <w:lang w:val="uk-UA"/>
        </w:rPr>
        <w:t>Відомості Верховної Ради України (ВВР), 2011, № 48-49, ст.536</w:t>
      </w:r>
      <w:r>
        <w:rPr>
          <w:rFonts w:ascii="Times New Roman" w:hAnsi="Times New Roman"/>
          <w:color w:val="000000"/>
          <w:sz w:val="28"/>
          <w:szCs w:val="28"/>
          <w:lang w:val="uk-UA"/>
        </w:rPr>
        <w:t>.</w:t>
      </w:r>
    </w:p>
    <w:p w:rsidR="00106B54" w:rsidRDefault="00106B54" w:rsidP="0042097B">
      <w:pPr>
        <w:widowControl w:val="0"/>
        <w:numPr>
          <w:ilvl w:val="0"/>
          <w:numId w:val="11"/>
        </w:numPr>
        <w:tabs>
          <w:tab w:val="clear" w:pos="927"/>
          <w:tab w:val="left" w:pos="993"/>
        </w:tabs>
        <w:spacing w:after="0" w:line="36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Правила обслуговування аеронавігаційною інформацією, затверджені</w:t>
      </w:r>
      <w:r w:rsidRPr="00113076">
        <w:rPr>
          <w:rFonts w:ascii="Times New Roman" w:hAnsi="Times New Roman"/>
          <w:sz w:val="28"/>
          <w:szCs w:val="28"/>
          <w:lang w:val="uk-UA"/>
        </w:rPr>
        <w:t xml:space="preserve"> </w:t>
      </w:r>
      <w:r>
        <w:rPr>
          <w:rFonts w:ascii="Times New Roman" w:hAnsi="Times New Roman"/>
          <w:sz w:val="28"/>
          <w:szCs w:val="28"/>
          <w:lang w:val="uk-UA"/>
        </w:rPr>
        <w:t>н</w:t>
      </w:r>
      <w:r w:rsidRPr="00F4762A">
        <w:rPr>
          <w:rFonts w:ascii="Times New Roman" w:hAnsi="Times New Roman"/>
          <w:sz w:val="28"/>
          <w:szCs w:val="28"/>
          <w:lang w:val="uk-UA"/>
        </w:rPr>
        <w:t>аказом М</w:t>
      </w:r>
      <w:r>
        <w:rPr>
          <w:rFonts w:ascii="Times New Roman" w:hAnsi="Times New Roman"/>
          <w:sz w:val="28"/>
          <w:szCs w:val="28"/>
          <w:lang w:val="uk-UA"/>
        </w:rPr>
        <w:t xml:space="preserve">іністерства транспорту України від 01.07.2004 № </w:t>
      </w:r>
      <w:r w:rsidRPr="00FA0024">
        <w:rPr>
          <w:rFonts w:ascii="Times New Roman" w:hAnsi="Times New Roman"/>
          <w:sz w:val="28"/>
          <w:szCs w:val="28"/>
          <w:lang w:val="uk-UA"/>
        </w:rPr>
        <w:t xml:space="preserve"> 564 // </w:t>
      </w:r>
      <w:r>
        <w:rPr>
          <w:rFonts w:ascii="Times New Roman" w:hAnsi="Times New Roman"/>
          <w:sz w:val="28"/>
          <w:szCs w:val="28"/>
          <w:lang w:val="uk-UA"/>
        </w:rPr>
        <w:t>Офіційний вісник України. – 2004. - № 30. – Том 2. – с.579.</w:t>
      </w:r>
    </w:p>
    <w:p w:rsidR="00106B54" w:rsidRPr="0002551D" w:rsidRDefault="00106B54" w:rsidP="0042097B">
      <w:pPr>
        <w:widowControl w:val="0"/>
        <w:tabs>
          <w:tab w:val="left" w:pos="993"/>
        </w:tabs>
        <w:spacing w:after="0" w:line="360" w:lineRule="auto"/>
        <w:ind w:left="567"/>
        <w:contextualSpacing/>
        <w:jc w:val="both"/>
        <w:rPr>
          <w:rFonts w:ascii="Times New Roman" w:hAnsi="Times New Roman"/>
          <w:sz w:val="28"/>
          <w:szCs w:val="28"/>
          <w:lang w:val="uk-UA"/>
        </w:rPr>
      </w:pPr>
    </w:p>
    <w:bookmarkEnd w:id="0"/>
    <w:p w:rsidR="00106B54" w:rsidRPr="0002551D" w:rsidRDefault="00106B54" w:rsidP="0042097B">
      <w:pPr>
        <w:widowControl w:val="0"/>
        <w:spacing w:after="0" w:line="360" w:lineRule="auto"/>
        <w:contextualSpacing/>
        <w:rPr>
          <w:rFonts w:ascii="Times New Roman" w:hAnsi="Times New Roman"/>
          <w:sz w:val="28"/>
          <w:szCs w:val="28"/>
          <w:lang w:val="uk-UA"/>
        </w:rPr>
      </w:pPr>
    </w:p>
    <w:sectPr w:rsidR="00106B54" w:rsidRPr="0002551D" w:rsidSect="001C67B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55" w:rsidRDefault="00C53955" w:rsidP="00D015D1">
      <w:pPr>
        <w:spacing w:after="0" w:line="240" w:lineRule="auto"/>
      </w:pPr>
      <w:r>
        <w:separator/>
      </w:r>
    </w:p>
  </w:endnote>
  <w:endnote w:type="continuationSeparator" w:id="0">
    <w:p w:rsidR="00C53955" w:rsidRDefault="00C53955" w:rsidP="00D0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55" w:rsidRDefault="00C53955" w:rsidP="00D015D1">
      <w:pPr>
        <w:spacing w:after="0" w:line="240" w:lineRule="auto"/>
      </w:pPr>
      <w:r>
        <w:separator/>
      </w:r>
    </w:p>
  </w:footnote>
  <w:footnote w:type="continuationSeparator" w:id="0">
    <w:p w:rsidR="00C53955" w:rsidRDefault="00C53955" w:rsidP="00D01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04A5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6CC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A28E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050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8AE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58A2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36A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D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229B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1CE14C"/>
    <w:lvl w:ilvl="0">
      <w:start w:val="1"/>
      <w:numFmt w:val="bullet"/>
      <w:lvlText w:val=""/>
      <w:lvlJc w:val="left"/>
      <w:pPr>
        <w:tabs>
          <w:tab w:val="num" w:pos="360"/>
        </w:tabs>
        <w:ind w:left="360" w:hanging="360"/>
      </w:pPr>
      <w:rPr>
        <w:rFonts w:ascii="Symbol" w:hAnsi="Symbol" w:hint="default"/>
      </w:rPr>
    </w:lvl>
  </w:abstractNum>
  <w:abstractNum w:abstractNumId="10">
    <w:nsid w:val="50E82765"/>
    <w:multiLevelType w:val="hybridMultilevel"/>
    <w:tmpl w:val="FADC772A"/>
    <w:lvl w:ilvl="0" w:tplc="7EF2A0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62A"/>
    <w:rsid w:val="0001117C"/>
    <w:rsid w:val="0002551D"/>
    <w:rsid w:val="000D269F"/>
    <w:rsid w:val="00106B54"/>
    <w:rsid w:val="00113076"/>
    <w:rsid w:val="001830E5"/>
    <w:rsid w:val="001C67BC"/>
    <w:rsid w:val="001D7CC5"/>
    <w:rsid w:val="00227412"/>
    <w:rsid w:val="002341F7"/>
    <w:rsid w:val="00337400"/>
    <w:rsid w:val="00395FD8"/>
    <w:rsid w:val="003971FC"/>
    <w:rsid w:val="0042097B"/>
    <w:rsid w:val="00480A85"/>
    <w:rsid w:val="00491D95"/>
    <w:rsid w:val="00547ACF"/>
    <w:rsid w:val="00566D70"/>
    <w:rsid w:val="0057111F"/>
    <w:rsid w:val="005C5FFF"/>
    <w:rsid w:val="005F1FB6"/>
    <w:rsid w:val="006E0ED8"/>
    <w:rsid w:val="006E1573"/>
    <w:rsid w:val="007B4167"/>
    <w:rsid w:val="007D720C"/>
    <w:rsid w:val="009A38EF"/>
    <w:rsid w:val="009C4A1B"/>
    <w:rsid w:val="009D628E"/>
    <w:rsid w:val="009E715E"/>
    <w:rsid w:val="00A2789F"/>
    <w:rsid w:val="00A428B7"/>
    <w:rsid w:val="00A812B8"/>
    <w:rsid w:val="00AA434B"/>
    <w:rsid w:val="00B51D74"/>
    <w:rsid w:val="00B52608"/>
    <w:rsid w:val="00B857E8"/>
    <w:rsid w:val="00BD55B3"/>
    <w:rsid w:val="00C53955"/>
    <w:rsid w:val="00C77C8D"/>
    <w:rsid w:val="00CA71A3"/>
    <w:rsid w:val="00CF6108"/>
    <w:rsid w:val="00D015D1"/>
    <w:rsid w:val="00D3513D"/>
    <w:rsid w:val="00E10D53"/>
    <w:rsid w:val="00E16423"/>
    <w:rsid w:val="00F4762A"/>
    <w:rsid w:val="00FA0024"/>
    <w:rsid w:val="00FE41AC"/>
    <w:rsid w:val="00FE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3374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7548">
      <w:marLeft w:val="0"/>
      <w:marRight w:val="0"/>
      <w:marTop w:val="0"/>
      <w:marBottom w:val="0"/>
      <w:divBdr>
        <w:top w:val="none" w:sz="0" w:space="0" w:color="auto"/>
        <w:left w:val="none" w:sz="0" w:space="0" w:color="auto"/>
        <w:bottom w:val="none" w:sz="0" w:space="0" w:color="auto"/>
        <w:right w:val="none" w:sz="0" w:space="0" w:color="auto"/>
      </w:divBdr>
    </w:div>
    <w:div w:id="1052537549">
      <w:marLeft w:val="0"/>
      <w:marRight w:val="0"/>
      <w:marTop w:val="0"/>
      <w:marBottom w:val="0"/>
      <w:divBdr>
        <w:top w:val="none" w:sz="0" w:space="0" w:color="auto"/>
        <w:left w:val="none" w:sz="0" w:space="0" w:color="auto"/>
        <w:bottom w:val="none" w:sz="0" w:space="0" w:color="auto"/>
        <w:right w:val="none" w:sz="0" w:space="0" w:color="auto"/>
      </w:divBdr>
    </w:div>
    <w:div w:id="105253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Admin</cp:lastModifiedBy>
  <cp:revision>14</cp:revision>
  <dcterms:created xsi:type="dcterms:W3CDTF">2014-10-12T20:42:00Z</dcterms:created>
  <dcterms:modified xsi:type="dcterms:W3CDTF">2014-10-15T09:56:00Z</dcterms:modified>
</cp:coreProperties>
</file>