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2C" w:rsidRDefault="0059502C" w:rsidP="00E0409B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УДК343.61</w:t>
      </w:r>
    </w:p>
    <w:p w:rsidR="0059502C" w:rsidRDefault="0059502C" w:rsidP="00E0409B">
      <w:pPr>
        <w:spacing w:after="0"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Кархут</w:t>
      </w:r>
      <w:proofErr w:type="spellEnd"/>
      <w:r>
        <w:rPr>
          <w:b/>
          <w:sz w:val="28"/>
          <w:szCs w:val="28"/>
        </w:rPr>
        <w:t xml:space="preserve"> Р.В.</w:t>
      </w:r>
    </w:p>
    <w:p w:rsidR="0059502C" w:rsidRDefault="0059502C" w:rsidP="00E0409B">
      <w:pPr>
        <w:spacing w:after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Магістр</w:t>
      </w:r>
    </w:p>
    <w:p w:rsidR="0059502C" w:rsidRDefault="0059502C" w:rsidP="00E0409B">
      <w:pPr>
        <w:spacing w:after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національний університет</w:t>
      </w:r>
    </w:p>
    <w:p w:rsidR="0059502C" w:rsidRDefault="0059502C" w:rsidP="00E0409B">
      <w:pPr>
        <w:spacing w:after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Тараса  Шевченко, м. Київ</w:t>
      </w:r>
    </w:p>
    <w:p w:rsidR="0059502C" w:rsidRDefault="0059502C" w:rsidP="00E0409B">
      <w:pPr>
        <w:spacing w:after="0" w:line="360" w:lineRule="auto"/>
        <w:ind w:firstLine="567"/>
        <w:jc w:val="right"/>
        <w:rPr>
          <w:sz w:val="28"/>
          <w:szCs w:val="28"/>
          <w:lang w:val="uk-UA"/>
        </w:rPr>
      </w:pPr>
    </w:p>
    <w:p w:rsidR="0059502C" w:rsidRDefault="0059502C" w:rsidP="00E0409B">
      <w:pPr>
        <w:spacing w:after="0"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КРИМ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НОЛОГ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ЧНА </w:t>
      </w:r>
      <w:r w:rsidRPr="002F32F0">
        <w:rPr>
          <w:sz w:val="28"/>
          <w:szCs w:val="28"/>
        </w:rPr>
        <w:t>ХАРАКТЕРИСТИКА ЗЛОЧИНІВ ПРОТИ ЖИТТЯ ТА ЗДОРОВ'Я ОСОБИ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FD754B">
        <w:rPr>
          <w:sz w:val="28"/>
          <w:szCs w:val="28"/>
          <w:lang w:val="uk-UA"/>
        </w:rPr>
        <w:t xml:space="preserve">Злочини, що посягають на життя і здоров'я особи, визнаються одними з найнебезпечніших. Відповідальність за них передбачена </w:t>
      </w:r>
      <w:r>
        <w:rPr>
          <w:sz w:val="28"/>
          <w:szCs w:val="28"/>
          <w:lang w:val="uk-UA"/>
        </w:rPr>
        <w:t xml:space="preserve">в </w:t>
      </w:r>
      <w:r w:rsidRPr="00FD754B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і</w:t>
      </w:r>
      <w:r w:rsidRPr="00FD754B">
        <w:rPr>
          <w:sz w:val="28"/>
          <w:szCs w:val="28"/>
          <w:lang w:val="uk-UA"/>
        </w:rPr>
        <w:t xml:space="preserve"> II Особливої частини КК України, який називається «Злочини проти життя та здоров'я особи». Цим розділом охоплюється три види злочинних посягань: 1) злочини проти життя особи; 2) злочини проти здоров'я особи; в) злочини, що ставлять у небезпеку життя та здоров'я особи.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Абсолютна кількість зареєстрованих злочинів проти життя та здоров'я особи </w:t>
      </w:r>
      <w:r w:rsidRPr="003D1C46">
        <w:rPr>
          <w:sz w:val="28"/>
          <w:szCs w:val="28"/>
          <w:lang w:val="uk-UA"/>
        </w:rPr>
        <w:t>в останні роки є досить стабільною.</w:t>
      </w:r>
      <w:r>
        <w:rPr>
          <w:sz w:val="28"/>
          <w:szCs w:val="28"/>
          <w:lang w:val="uk-UA"/>
        </w:rPr>
        <w:t xml:space="preserve"> Так, в 2009 р. було зареєстровано 20410 злочинів, в 2010 р. – 19017, в 2011 р. –18824, а за 11</w:t>
      </w:r>
      <w:r w:rsidRPr="003B3150">
        <w:rPr>
          <w:sz w:val="28"/>
          <w:szCs w:val="28"/>
          <w:lang w:val="uk-UA"/>
        </w:rPr>
        <w:t>місяців</w:t>
      </w:r>
      <w:r>
        <w:rPr>
          <w:sz w:val="28"/>
          <w:szCs w:val="28"/>
          <w:lang w:val="uk-UA"/>
        </w:rPr>
        <w:t xml:space="preserve"> 2012 р. –16402.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B6243D">
        <w:rPr>
          <w:sz w:val="28"/>
          <w:szCs w:val="28"/>
          <w:lang w:val="uk-UA"/>
        </w:rPr>
        <w:t>Характерно, що питома вага злочинів проти життя та здоров'я особи в загальній масі скоєних злочинів також є стійк</w:t>
      </w:r>
      <w:r>
        <w:rPr>
          <w:sz w:val="28"/>
          <w:szCs w:val="28"/>
          <w:lang w:val="uk-UA"/>
        </w:rPr>
        <w:t>а</w:t>
      </w:r>
      <w:r w:rsidRPr="00B6243D">
        <w:rPr>
          <w:sz w:val="28"/>
          <w:szCs w:val="28"/>
          <w:lang w:val="uk-UA"/>
        </w:rPr>
        <w:t>, а саме: у 2009 р. станови</w:t>
      </w:r>
      <w:r>
        <w:rPr>
          <w:sz w:val="28"/>
          <w:szCs w:val="28"/>
          <w:lang w:val="uk-UA"/>
        </w:rPr>
        <w:t>ла</w:t>
      </w:r>
      <w:r w:rsidRPr="00B6243D">
        <w:rPr>
          <w:sz w:val="28"/>
          <w:szCs w:val="28"/>
          <w:lang w:val="uk-UA"/>
        </w:rPr>
        <w:t xml:space="preserve"> 4,7%; у 2010 р.3,8%; в 2011 р.  3,6</w:t>
      </w:r>
      <w:r>
        <w:rPr>
          <w:sz w:val="28"/>
          <w:szCs w:val="28"/>
          <w:lang w:val="uk-UA"/>
        </w:rPr>
        <w:t>%</w:t>
      </w:r>
      <w:r w:rsidRPr="00B6243D">
        <w:rPr>
          <w:sz w:val="28"/>
          <w:szCs w:val="28"/>
          <w:lang w:val="uk-UA"/>
        </w:rPr>
        <w:t>, а за 11 місяців 2012 р. дорівнює 3,7%.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CB3DD7">
        <w:rPr>
          <w:sz w:val="28"/>
          <w:szCs w:val="28"/>
          <w:lang w:val="uk-UA"/>
        </w:rPr>
        <w:t>Якщо проаналізувати злочини</w:t>
      </w:r>
      <w:r>
        <w:rPr>
          <w:sz w:val="28"/>
          <w:szCs w:val="28"/>
          <w:lang w:val="uk-UA"/>
        </w:rPr>
        <w:t>,</w:t>
      </w:r>
      <w:r w:rsidRPr="00CB3DD7">
        <w:rPr>
          <w:sz w:val="28"/>
          <w:szCs w:val="28"/>
          <w:lang w:val="uk-UA"/>
        </w:rPr>
        <w:t xml:space="preserve"> скоєні проти життя та здоров'я особи в розрізі конкретних, найбільш тяжких злочинів, то видно, що:</w:t>
      </w:r>
    </w:p>
    <w:p w:rsidR="0059502C" w:rsidRPr="00312554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12554">
        <w:rPr>
          <w:sz w:val="28"/>
          <w:szCs w:val="28"/>
          <w:lang w:val="uk-UA"/>
        </w:rPr>
        <w:t xml:space="preserve">1) в 2010 р. вбивств було скоєно 2356. З них: </w:t>
      </w:r>
      <w:r w:rsidRPr="00A365F2">
        <w:rPr>
          <w:sz w:val="28"/>
          <w:szCs w:val="28"/>
          <w:lang w:val="uk-UA"/>
        </w:rPr>
        <w:t xml:space="preserve">більше двох осіб </w:t>
      </w:r>
      <w:r>
        <w:rPr>
          <w:sz w:val="28"/>
          <w:szCs w:val="28"/>
          <w:lang w:val="uk-UA"/>
        </w:rPr>
        <w:t>–</w:t>
      </w:r>
      <w:r w:rsidRPr="00312554">
        <w:rPr>
          <w:sz w:val="28"/>
          <w:szCs w:val="28"/>
          <w:lang w:val="uk-UA"/>
        </w:rPr>
        <w:t xml:space="preserve">107, на замовлення </w:t>
      </w:r>
      <w:r>
        <w:rPr>
          <w:sz w:val="28"/>
          <w:szCs w:val="28"/>
          <w:lang w:val="uk-UA"/>
        </w:rPr>
        <w:t>–</w:t>
      </w:r>
      <w:r w:rsidRPr="00312554">
        <w:rPr>
          <w:sz w:val="28"/>
          <w:szCs w:val="28"/>
          <w:lang w:val="uk-UA"/>
        </w:rPr>
        <w:t>19.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12554">
        <w:rPr>
          <w:sz w:val="28"/>
          <w:szCs w:val="28"/>
          <w:lang w:val="uk-UA"/>
        </w:rPr>
        <w:t>Умисних тяжких тілесних ушкоджень було скоєно 3777, з них 999, що заподіял</w:t>
      </w:r>
      <w:r>
        <w:rPr>
          <w:sz w:val="28"/>
          <w:szCs w:val="28"/>
          <w:lang w:val="uk-UA"/>
        </w:rPr>
        <w:t>и</w:t>
      </w:r>
      <w:r w:rsidRPr="00312554">
        <w:rPr>
          <w:sz w:val="28"/>
          <w:szCs w:val="28"/>
          <w:lang w:val="uk-UA"/>
        </w:rPr>
        <w:t xml:space="preserve"> смерть потерпілому.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12554">
        <w:rPr>
          <w:sz w:val="28"/>
          <w:szCs w:val="28"/>
          <w:lang w:val="uk-UA"/>
        </w:rPr>
        <w:t xml:space="preserve">2) в 2011 р. вбивств було скоєно 2506. З них: більше </w:t>
      </w:r>
      <w:r w:rsidRPr="00A365F2">
        <w:rPr>
          <w:sz w:val="28"/>
          <w:szCs w:val="28"/>
          <w:lang w:val="uk-UA"/>
        </w:rPr>
        <w:t xml:space="preserve">двох </w:t>
      </w:r>
      <w:r w:rsidRPr="00312554">
        <w:rPr>
          <w:sz w:val="28"/>
          <w:szCs w:val="28"/>
          <w:lang w:val="uk-UA"/>
        </w:rPr>
        <w:t xml:space="preserve">осіб </w:t>
      </w:r>
      <w:r>
        <w:rPr>
          <w:sz w:val="28"/>
          <w:szCs w:val="28"/>
          <w:lang w:val="uk-UA"/>
        </w:rPr>
        <w:t>–</w:t>
      </w:r>
      <w:r w:rsidRPr="00312554">
        <w:rPr>
          <w:sz w:val="28"/>
          <w:szCs w:val="28"/>
          <w:lang w:val="uk-UA"/>
        </w:rPr>
        <w:t>111, на замовлення</w:t>
      </w:r>
      <w:r>
        <w:rPr>
          <w:sz w:val="28"/>
          <w:szCs w:val="28"/>
          <w:lang w:val="uk-UA"/>
        </w:rPr>
        <w:t xml:space="preserve"> –</w:t>
      </w:r>
      <w:r w:rsidRPr="00312554">
        <w:rPr>
          <w:sz w:val="28"/>
          <w:szCs w:val="28"/>
          <w:lang w:val="uk-UA"/>
        </w:rPr>
        <w:t xml:space="preserve"> 17. Умисних тяжких тілесних ушкоджень було скоєно 3441, з них 848, що заподіял</w:t>
      </w:r>
      <w:r>
        <w:rPr>
          <w:sz w:val="28"/>
          <w:szCs w:val="28"/>
          <w:lang w:val="uk-UA"/>
        </w:rPr>
        <w:t>и</w:t>
      </w:r>
      <w:r w:rsidRPr="00312554">
        <w:rPr>
          <w:sz w:val="28"/>
          <w:szCs w:val="28"/>
          <w:lang w:val="uk-UA"/>
        </w:rPr>
        <w:t xml:space="preserve"> смерть потерпілому.</w:t>
      </w:r>
    </w:p>
    <w:p w:rsidR="0059502C" w:rsidRPr="00A365F2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A365F2">
        <w:rPr>
          <w:sz w:val="28"/>
          <w:szCs w:val="28"/>
          <w:lang w:val="uk-UA"/>
        </w:rPr>
        <w:t>за 11 місяців 2012 р.</w:t>
      </w:r>
      <w:r>
        <w:rPr>
          <w:sz w:val="28"/>
          <w:szCs w:val="28"/>
          <w:lang w:val="uk-UA"/>
        </w:rPr>
        <w:t xml:space="preserve"> </w:t>
      </w:r>
      <w:r w:rsidRPr="00A365F2">
        <w:rPr>
          <w:sz w:val="28"/>
          <w:szCs w:val="28"/>
          <w:lang w:val="uk-UA"/>
        </w:rPr>
        <w:t>вбивств було скоєно</w:t>
      </w:r>
      <w:r>
        <w:rPr>
          <w:sz w:val="28"/>
          <w:szCs w:val="28"/>
          <w:lang w:val="uk-UA"/>
        </w:rPr>
        <w:t xml:space="preserve"> 2100. </w:t>
      </w:r>
      <w:r w:rsidRPr="00A365F2">
        <w:rPr>
          <w:sz w:val="28"/>
          <w:szCs w:val="28"/>
          <w:lang w:val="uk-UA"/>
        </w:rPr>
        <w:t>З них: більше двох осіб</w:t>
      </w:r>
      <w:r>
        <w:rPr>
          <w:sz w:val="28"/>
          <w:szCs w:val="28"/>
          <w:lang w:val="uk-UA"/>
        </w:rPr>
        <w:t xml:space="preserve"> –</w:t>
      </w:r>
      <w:r w:rsidRPr="00A365F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1</w:t>
      </w:r>
      <w:r w:rsidRPr="00A365F2">
        <w:rPr>
          <w:sz w:val="28"/>
          <w:szCs w:val="28"/>
          <w:lang w:val="uk-UA"/>
        </w:rPr>
        <w:t xml:space="preserve">, на замовлення </w:t>
      </w:r>
      <w:r>
        <w:rPr>
          <w:sz w:val="28"/>
          <w:szCs w:val="28"/>
          <w:lang w:val="uk-UA"/>
        </w:rPr>
        <w:t>– 8</w:t>
      </w:r>
      <w:r w:rsidRPr="00A365F2">
        <w:rPr>
          <w:sz w:val="28"/>
          <w:szCs w:val="28"/>
          <w:lang w:val="uk-UA"/>
        </w:rPr>
        <w:t>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A365F2">
        <w:rPr>
          <w:sz w:val="28"/>
          <w:szCs w:val="28"/>
          <w:lang w:val="uk-UA"/>
        </w:rPr>
        <w:lastRenderedPageBreak/>
        <w:t>Умисних тяжких тілесних ушкоджень було скоєно 3</w:t>
      </w:r>
      <w:r>
        <w:rPr>
          <w:sz w:val="28"/>
          <w:szCs w:val="28"/>
          <w:lang w:val="uk-UA"/>
        </w:rPr>
        <w:t>065</w:t>
      </w:r>
      <w:r w:rsidRPr="00A365F2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724</w:t>
      </w:r>
      <w:r w:rsidRPr="00A365F2">
        <w:rPr>
          <w:sz w:val="28"/>
          <w:szCs w:val="28"/>
          <w:lang w:val="uk-UA"/>
        </w:rPr>
        <w:t>, що заподіяло смерть потерпілому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777AF">
        <w:rPr>
          <w:sz w:val="28"/>
          <w:szCs w:val="28"/>
          <w:lang w:val="uk-UA"/>
        </w:rPr>
        <w:t xml:space="preserve">Найбільша кількість злочинів </w:t>
      </w:r>
      <w:r>
        <w:rPr>
          <w:sz w:val="28"/>
          <w:szCs w:val="28"/>
          <w:lang w:val="uk-UA"/>
        </w:rPr>
        <w:t xml:space="preserve">проти життя та здоров'я </w:t>
      </w:r>
      <w:r w:rsidRPr="002777AF">
        <w:rPr>
          <w:sz w:val="28"/>
          <w:szCs w:val="28"/>
          <w:lang w:val="uk-UA"/>
        </w:rPr>
        <w:t xml:space="preserve">вчиняється </w:t>
      </w:r>
      <w:r>
        <w:rPr>
          <w:sz w:val="28"/>
          <w:szCs w:val="28"/>
          <w:lang w:val="uk-UA"/>
        </w:rPr>
        <w:t xml:space="preserve">у Донецької обл. – 2606, Харківської обл. – 1219, Дніпропетровської обл. –1028 </w:t>
      </w:r>
      <w:r w:rsidRPr="00956A59">
        <w:rPr>
          <w:sz w:val="28"/>
          <w:szCs w:val="28"/>
          <w:lang w:val="uk-UA"/>
        </w:rPr>
        <w:t>[1]</w:t>
      </w:r>
      <w:r w:rsidRPr="00A365F2">
        <w:rPr>
          <w:sz w:val="28"/>
          <w:szCs w:val="28"/>
          <w:lang w:val="uk-UA"/>
        </w:rPr>
        <w:t>.</w:t>
      </w:r>
    </w:p>
    <w:p w:rsidR="0059502C" w:rsidRPr="009666CD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66CD">
        <w:rPr>
          <w:sz w:val="28"/>
          <w:szCs w:val="28"/>
          <w:lang w:val="uk-UA"/>
        </w:rPr>
        <w:t>Питання кримінологічної характеристики вбивств і тяжких тілесних ушкоджень розглядаються спільно, так як проведені дослідження показують, що ці злочини породжуються, як правило, одними причинами, а сприяють цим причинам одні й ті ж умови.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666CD">
        <w:rPr>
          <w:sz w:val="28"/>
          <w:szCs w:val="28"/>
          <w:lang w:val="uk-UA"/>
        </w:rPr>
        <w:t>Більш того, в більшості випадків навіть мотиви скоєння вбивств і тяжких тілесних ушкоджень однакові.</w:t>
      </w:r>
    </w:p>
    <w:p w:rsidR="0059502C" w:rsidRPr="00473932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473932">
        <w:rPr>
          <w:sz w:val="28"/>
          <w:szCs w:val="28"/>
          <w:lang w:val="uk-UA"/>
        </w:rPr>
        <w:t>Як свідчать статистичні дані</w:t>
      </w:r>
      <w:r>
        <w:rPr>
          <w:sz w:val="28"/>
          <w:szCs w:val="28"/>
          <w:lang w:val="uk-UA"/>
        </w:rPr>
        <w:t>,</w:t>
      </w:r>
      <w:r w:rsidRPr="00473932">
        <w:rPr>
          <w:sz w:val="28"/>
          <w:szCs w:val="28"/>
          <w:lang w:val="uk-UA"/>
        </w:rPr>
        <w:t xml:space="preserve"> насильницьк</w:t>
      </w:r>
      <w:r>
        <w:rPr>
          <w:sz w:val="28"/>
          <w:szCs w:val="28"/>
          <w:lang w:val="uk-UA"/>
        </w:rPr>
        <w:t>і злочи</w:t>
      </w:r>
      <w:r w:rsidRPr="004739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473932">
        <w:rPr>
          <w:sz w:val="28"/>
          <w:szCs w:val="28"/>
          <w:lang w:val="uk-UA"/>
        </w:rPr>
        <w:t xml:space="preserve"> проти життя та здоров'я вчиня</w:t>
      </w:r>
      <w:r>
        <w:rPr>
          <w:sz w:val="28"/>
          <w:szCs w:val="28"/>
          <w:lang w:val="uk-UA"/>
        </w:rPr>
        <w:t>ю</w:t>
      </w:r>
      <w:r w:rsidRPr="00473932">
        <w:rPr>
          <w:sz w:val="28"/>
          <w:szCs w:val="28"/>
          <w:lang w:val="uk-UA"/>
        </w:rPr>
        <w:t>ться ситуативно, на ґрунті міжособистісних конфліктів, що виникають у побутовій сфері життєдіяльності.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473932">
        <w:rPr>
          <w:sz w:val="28"/>
          <w:szCs w:val="28"/>
          <w:lang w:val="uk-UA"/>
        </w:rPr>
        <w:t xml:space="preserve">Найбільша кількість цих злочинів </w:t>
      </w:r>
      <w:r>
        <w:rPr>
          <w:sz w:val="28"/>
          <w:szCs w:val="28"/>
          <w:lang w:val="uk-UA"/>
        </w:rPr>
        <w:t>в</w:t>
      </w:r>
      <w:r w:rsidRPr="00473932">
        <w:rPr>
          <w:sz w:val="28"/>
          <w:szCs w:val="28"/>
          <w:lang w:val="uk-UA"/>
        </w:rPr>
        <w:t>чиня</w:t>
      </w:r>
      <w:r>
        <w:rPr>
          <w:sz w:val="28"/>
          <w:szCs w:val="28"/>
          <w:lang w:val="uk-UA"/>
        </w:rPr>
        <w:t>ю</w:t>
      </w:r>
      <w:r w:rsidRPr="00473932">
        <w:rPr>
          <w:sz w:val="28"/>
          <w:szCs w:val="28"/>
          <w:lang w:val="uk-UA"/>
        </w:rPr>
        <w:t xml:space="preserve">ться під час сварок у квартирі, будинку, гуртожитку тощо. Близько 90 % таких злочинів </w:t>
      </w:r>
      <w:r>
        <w:rPr>
          <w:sz w:val="28"/>
          <w:szCs w:val="28"/>
          <w:lang w:val="uk-UA"/>
        </w:rPr>
        <w:t>в</w:t>
      </w:r>
      <w:r w:rsidRPr="00473932">
        <w:rPr>
          <w:sz w:val="28"/>
          <w:szCs w:val="28"/>
          <w:lang w:val="uk-UA"/>
        </w:rPr>
        <w:t>чиня</w:t>
      </w:r>
      <w:r>
        <w:rPr>
          <w:sz w:val="28"/>
          <w:szCs w:val="28"/>
          <w:lang w:val="uk-UA"/>
        </w:rPr>
        <w:t>ю</w:t>
      </w:r>
      <w:r w:rsidRPr="00473932">
        <w:rPr>
          <w:sz w:val="28"/>
          <w:szCs w:val="28"/>
          <w:lang w:val="uk-UA"/>
        </w:rPr>
        <w:t xml:space="preserve">ться у вечірні та нічні години, під час вживання спиртних напоїв, шляхом заподіяння потерпілому тяжких тілесних ушкоджень. Значна частина цих злочинів </w:t>
      </w:r>
      <w:r>
        <w:rPr>
          <w:sz w:val="28"/>
          <w:szCs w:val="28"/>
          <w:lang w:val="uk-UA"/>
        </w:rPr>
        <w:t>в</w:t>
      </w:r>
      <w:r w:rsidRPr="00473932">
        <w:rPr>
          <w:sz w:val="28"/>
          <w:szCs w:val="28"/>
          <w:lang w:val="uk-UA"/>
        </w:rPr>
        <w:t>чиня</w:t>
      </w:r>
      <w:r>
        <w:rPr>
          <w:sz w:val="28"/>
          <w:szCs w:val="28"/>
          <w:lang w:val="uk-UA"/>
        </w:rPr>
        <w:t>ю</w:t>
      </w:r>
      <w:r w:rsidRPr="00473932">
        <w:rPr>
          <w:sz w:val="28"/>
          <w:szCs w:val="28"/>
          <w:lang w:val="uk-UA"/>
        </w:rPr>
        <w:t>ться із застосуванням різної вогнепальної зброї та вибухових речовин.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0C301F">
        <w:rPr>
          <w:sz w:val="28"/>
          <w:szCs w:val="28"/>
          <w:lang w:val="uk-UA"/>
        </w:rPr>
        <w:t xml:space="preserve">Корисливі вбивства, </w:t>
      </w:r>
      <w:r>
        <w:rPr>
          <w:sz w:val="28"/>
          <w:szCs w:val="28"/>
          <w:lang w:val="uk-UA"/>
        </w:rPr>
        <w:t>у</w:t>
      </w:r>
      <w:r w:rsidRPr="00471BCD">
        <w:rPr>
          <w:sz w:val="28"/>
          <w:szCs w:val="28"/>
          <w:lang w:val="uk-UA"/>
        </w:rPr>
        <w:t>мисн</w:t>
      </w:r>
      <w:r>
        <w:rPr>
          <w:sz w:val="28"/>
          <w:szCs w:val="28"/>
          <w:lang w:val="uk-UA"/>
        </w:rPr>
        <w:t>і</w:t>
      </w:r>
      <w:r w:rsidRPr="00471BCD">
        <w:rPr>
          <w:sz w:val="28"/>
          <w:szCs w:val="28"/>
          <w:lang w:val="uk-UA"/>
        </w:rPr>
        <w:t xml:space="preserve"> </w:t>
      </w:r>
      <w:proofErr w:type="spellStart"/>
      <w:r w:rsidRPr="00471BCD">
        <w:rPr>
          <w:sz w:val="28"/>
          <w:szCs w:val="28"/>
          <w:lang w:val="uk-UA"/>
        </w:rPr>
        <w:t>тяжки</w:t>
      </w:r>
      <w:proofErr w:type="spellEnd"/>
      <w:r w:rsidRPr="00471BCD">
        <w:rPr>
          <w:sz w:val="28"/>
          <w:szCs w:val="28"/>
          <w:lang w:val="uk-UA"/>
        </w:rPr>
        <w:t xml:space="preserve"> тілесні ушкоджен</w:t>
      </w:r>
      <w:r>
        <w:rPr>
          <w:sz w:val="28"/>
          <w:szCs w:val="28"/>
          <w:lang w:val="uk-UA"/>
        </w:rPr>
        <w:t>ня,</w:t>
      </w:r>
      <w:r w:rsidRPr="000C301F">
        <w:rPr>
          <w:sz w:val="28"/>
          <w:szCs w:val="28"/>
          <w:lang w:val="uk-UA"/>
        </w:rPr>
        <w:t>у тому числі вчинені при грабежах та розбійних нападах, складають в даний час близько 10%. Примітно, що кількість цих злочинів не зменшується. Багато в чому цьому сприяє економічна ситуація в країні і, особливо, зростання цін на продовольчі товари.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1E58BD">
        <w:rPr>
          <w:sz w:val="28"/>
          <w:szCs w:val="28"/>
          <w:lang w:val="uk-UA"/>
        </w:rPr>
        <w:t>Класична кримінологія ось уже понад сто років спирається на формулу, що існує прямий зв’язок між простими економічними факторами і різними формами злочинності. Передусім</w:t>
      </w:r>
      <w:r>
        <w:rPr>
          <w:sz w:val="28"/>
          <w:szCs w:val="28"/>
          <w:lang w:val="uk-UA"/>
        </w:rPr>
        <w:t xml:space="preserve"> – </w:t>
      </w:r>
      <w:r w:rsidRPr="001E58BD">
        <w:rPr>
          <w:sz w:val="28"/>
          <w:szCs w:val="28"/>
          <w:lang w:val="uk-UA"/>
        </w:rPr>
        <w:t xml:space="preserve">злочинами проти власності, особливо крадіжками, а також актами насилля. З історії права відомо, що першим економічним показником, який мав відношення до ступеню зростання злочинності, були ціни на хліб. Відоме порівняння Георга фон </w:t>
      </w:r>
      <w:proofErr w:type="spellStart"/>
      <w:r w:rsidRPr="001E58BD">
        <w:rPr>
          <w:sz w:val="28"/>
          <w:szCs w:val="28"/>
          <w:lang w:val="uk-UA"/>
        </w:rPr>
        <w:t>Майра</w:t>
      </w:r>
      <w:proofErr w:type="spellEnd"/>
      <w:r w:rsidRPr="001E58BD">
        <w:rPr>
          <w:sz w:val="28"/>
          <w:szCs w:val="28"/>
          <w:lang w:val="uk-UA"/>
        </w:rPr>
        <w:t>, вперше опубліковане в 1867 р</w:t>
      </w:r>
      <w:r>
        <w:rPr>
          <w:sz w:val="28"/>
          <w:szCs w:val="28"/>
          <w:lang w:val="uk-UA"/>
        </w:rPr>
        <w:t>.</w:t>
      </w:r>
      <w:r w:rsidRPr="001E58BD">
        <w:rPr>
          <w:sz w:val="28"/>
          <w:szCs w:val="28"/>
          <w:lang w:val="uk-UA"/>
        </w:rPr>
        <w:t xml:space="preserve">, про взаємозв’язок між цінами на хліб і злочинністю в королівстві Баварія в 1825-1861 роках. Тоді було встановлено, що кожному підвищенню цін на хліб відповідало </w:t>
      </w:r>
      <w:r w:rsidRPr="001E58BD">
        <w:rPr>
          <w:sz w:val="28"/>
          <w:szCs w:val="28"/>
          <w:lang w:val="uk-UA"/>
        </w:rPr>
        <w:lastRenderedPageBreak/>
        <w:t>зростання чисельності крадіжок</w:t>
      </w:r>
      <w:r>
        <w:rPr>
          <w:sz w:val="28"/>
          <w:szCs w:val="28"/>
          <w:lang w:val="uk-UA"/>
        </w:rPr>
        <w:t xml:space="preserve"> [2]</w:t>
      </w:r>
      <w:r w:rsidRPr="001E58BD">
        <w:rPr>
          <w:sz w:val="28"/>
          <w:szCs w:val="28"/>
          <w:lang w:val="uk-UA"/>
        </w:rPr>
        <w:t xml:space="preserve">. </w:t>
      </w:r>
      <w:r w:rsidRPr="00471BCD">
        <w:rPr>
          <w:sz w:val="28"/>
          <w:szCs w:val="28"/>
          <w:lang w:val="uk-UA"/>
        </w:rPr>
        <w:t>Ця аксіома повністю відноситься і</w:t>
      </w:r>
      <w:r>
        <w:rPr>
          <w:sz w:val="28"/>
          <w:szCs w:val="28"/>
          <w:lang w:val="uk-UA"/>
        </w:rPr>
        <w:t xml:space="preserve"> до </w:t>
      </w:r>
      <w:r w:rsidRPr="00292AB8">
        <w:rPr>
          <w:sz w:val="28"/>
          <w:szCs w:val="28"/>
          <w:lang w:val="uk-UA"/>
        </w:rPr>
        <w:t>вбивств</w:t>
      </w:r>
      <w:r>
        <w:rPr>
          <w:sz w:val="28"/>
          <w:szCs w:val="28"/>
          <w:lang w:val="uk-UA"/>
        </w:rPr>
        <w:t>,</w:t>
      </w:r>
      <w:r w:rsidRPr="00292AB8">
        <w:rPr>
          <w:sz w:val="28"/>
          <w:szCs w:val="28"/>
          <w:lang w:val="uk-UA"/>
        </w:rPr>
        <w:t xml:space="preserve"> і тяжких тілесних ушкоджень</w:t>
      </w:r>
      <w:r>
        <w:rPr>
          <w:sz w:val="28"/>
          <w:szCs w:val="28"/>
          <w:lang w:val="uk-UA"/>
        </w:rPr>
        <w:t>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2A4395">
        <w:rPr>
          <w:sz w:val="28"/>
          <w:szCs w:val="28"/>
          <w:lang w:val="uk-UA"/>
        </w:rPr>
        <w:t>Особливе занепокоєння викликають злочини, що здійснюються проти життя та здоров'я особи організованими групами і злочинними організаціями. Так, 2011 р</w:t>
      </w:r>
      <w:r>
        <w:rPr>
          <w:sz w:val="28"/>
          <w:szCs w:val="28"/>
          <w:lang w:val="uk-UA"/>
        </w:rPr>
        <w:t>.</w:t>
      </w:r>
      <w:r w:rsidRPr="002A4395">
        <w:rPr>
          <w:sz w:val="28"/>
          <w:szCs w:val="28"/>
          <w:lang w:val="uk-UA"/>
        </w:rPr>
        <w:t xml:space="preserve"> було виявлено 392 організовані групи та злочинні організації, які скоїли 60 </w:t>
      </w:r>
      <w:r>
        <w:rPr>
          <w:sz w:val="28"/>
          <w:szCs w:val="28"/>
          <w:lang w:val="uk-UA"/>
        </w:rPr>
        <w:t>в</w:t>
      </w:r>
      <w:r w:rsidRPr="002A4395">
        <w:rPr>
          <w:sz w:val="28"/>
          <w:szCs w:val="28"/>
          <w:lang w:val="uk-UA"/>
        </w:rPr>
        <w:t>бивств</w:t>
      </w:r>
      <w:r>
        <w:rPr>
          <w:sz w:val="28"/>
          <w:szCs w:val="28"/>
          <w:lang w:val="uk-UA"/>
        </w:rPr>
        <w:t>.</w:t>
      </w:r>
    </w:p>
    <w:p w:rsidR="0059502C" w:rsidRPr="006F49E0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8405A6">
        <w:rPr>
          <w:sz w:val="28"/>
          <w:szCs w:val="28"/>
          <w:lang w:val="uk-UA"/>
        </w:rPr>
        <w:t>У боротьбі із злочинами проти життя та здоров'я особи, поряд з удосконаленням законодавства, слід передбачити необхідні заходи щодо ресурсного забезпечення відповідних програм (кадри, технічні засоби, організаційні умови</w:t>
      </w:r>
      <w:r>
        <w:rPr>
          <w:sz w:val="28"/>
          <w:szCs w:val="28"/>
          <w:lang w:val="uk-UA"/>
        </w:rPr>
        <w:t>)</w:t>
      </w:r>
      <w:r w:rsidRPr="008405A6">
        <w:rPr>
          <w:sz w:val="28"/>
          <w:szCs w:val="28"/>
          <w:lang w:val="uk-UA"/>
        </w:rPr>
        <w:t>. Без цього закон залишиться благим побажанням.</w:t>
      </w:r>
    </w:p>
    <w:p w:rsidR="0059502C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140F8B">
        <w:rPr>
          <w:sz w:val="28"/>
          <w:szCs w:val="28"/>
          <w:lang w:val="uk-UA"/>
        </w:rPr>
        <w:t>Поширеність злочинів насильницької спр</w:t>
      </w:r>
      <w:r>
        <w:rPr>
          <w:sz w:val="28"/>
          <w:szCs w:val="28"/>
          <w:lang w:val="uk-UA"/>
        </w:rPr>
        <w:t xml:space="preserve">ямованості </w:t>
      </w:r>
      <w:r w:rsidRPr="007E74B3">
        <w:rPr>
          <w:sz w:val="28"/>
          <w:szCs w:val="28"/>
          <w:lang w:val="uk-UA"/>
        </w:rPr>
        <w:t xml:space="preserve"> проти життя та здоров’я людини у структурі всієї злочинності, високий рівень суспільної небезпеки, труднощі їх подолання </w:t>
      </w:r>
      <w:r>
        <w:rPr>
          <w:sz w:val="28"/>
          <w:szCs w:val="28"/>
          <w:lang w:val="uk-UA"/>
        </w:rPr>
        <w:t xml:space="preserve">тощо </w:t>
      </w:r>
      <w:r w:rsidRPr="007E74B3">
        <w:rPr>
          <w:sz w:val="28"/>
          <w:szCs w:val="28"/>
          <w:lang w:val="uk-UA"/>
        </w:rPr>
        <w:t xml:space="preserve">зумовлює потребу в дослідженні </w:t>
      </w:r>
      <w:r>
        <w:rPr>
          <w:sz w:val="28"/>
          <w:szCs w:val="28"/>
          <w:lang w:val="uk-UA"/>
        </w:rPr>
        <w:t xml:space="preserve">цих </w:t>
      </w:r>
      <w:r w:rsidRPr="007E74B3">
        <w:rPr>
          <w:sz w:val="28"/>
          <w:szCs w:val="28"/>
          <w:lang w:val="uk-UA"/>
        </w:rPr>
        <w:t xml:space="preserve">проявів, </w:t>
      </w:r>
      <w:r>
        <w:rPr>
          <w:sz w:val="28"/>
          <w:szCs w:val="28"/>
          <w:lang w:val="uk-UA"/>
        </w:rPr>
        <w:t xml:space="preserve">а також </w:t>
      </w:r>
      <w:r w:rsidRPr="007E74B3">
        <w:rPr>
          <w:sz w:val="28"/>
          <w:szCs w:val="28"/>
          <w:lang w:val="uk-UA"/>
        </w:rPr>
        <w:t>розробці шляхів боротьби з ними.</w:t>
      </w:r>
    </w:p>
    <w:p w:rsidR="0059502C" w:rsidRPr="00E0409B" w:rsidRDefault="0059502C" w:rsidP="00E0409B">
      <w:pPr>
        <w:spacing w:after="0" w:line="360" w:lineRule="auto"/>
        <w:ind w:firstLine="567"/>
        <w:jc w:val="center"/>
        <w:rPr>
          <w:sz w:val="28"/>
          <w:szCs w:val="28"/>
          <w:lang w:val="uk-UA"/>
        </w:rPr>
      </w:pPr>
      <w:r w:rsidRPr="00E0409B">
        <w:rPr>
          <w:sz w:val="28"/>
          <w:szCs w:val="28"/>
          <w:lang w:val="uk-UA"/>
        </w:rPr>
        <w:t>Література</w:t>
      </w:r>
    </w:p>
    <w:p w:rsidR="0059502C" w:rsidRPr="003118AE" w:rsidRDefault="0059502C" w:rsidP="003118AE">
      <w:pPr>
        <w:spacing w:after="0"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>1.</w:t>
      </w:r>
      <w:r w:rsidRPr="003118AE">
        <w:rPr>
          <w:sz w:val="28"/>
          <w:szCs w:val="28"/>
          <w:lang w:val="uk-UA"/>
        </w:rPr>
        <w:t xml:space="preserve">Статистика МВС України [Електронний ресурс].- Режим доступу: </w:t>
      </w:r>
      <w:hyperlink r:id="rId7" w:history="1">
        <w:r w:rsidRPr="003118AE">
          <w:rPr>
            <w:rStyle w:val="a3"/>
            <w:color w:val="auto"/>
            <w:sz w:val="28"/>
            <w:szCs w:val="28"/>
            <w:u w:val="none"/>
            <w:lang w:val="uk-UA"/>
          </w:rPr>
          <w:t>http://mvs.gov.ua/mvs/control/main/uk/doccatalog/list?currDir=67108</w:t>
        </w:r>
      </w:hyperlink>
    </w:p>
    <w:p w:rsidR="0059502C" w:rsidRPr="003118AE" w:rsidRDefault="0059502C" w:rsidP="003118AE">
      <w:pPr>
        <w:spacing w:after="0"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bookmarkStart w:id="0" w:name="_GoBack"/>
      <w:bookmarkEnd w:id="0"/>
      <w:r w:rsidRPr="003118AE">
        <w:rPr>
          <w:rStyle w:val="a3"/>
          <w:color w:val="auto"/>
          <w:sz w:val="28"/>
          <w:szCs w:val="28"/>
          <w:u w:val="none"/>
          <w:lang w:val="uk-UA"/>
        </w:rPr>
        <w:t xml:space="preserve">2. </w:t>
      </w:r>
      <w:proofErr w:type="spellStart"/>
      <w:r w:rsidRPr="003118AE">
        <w:rPr>
          <w:rStyle w:val="a3"/>
          <w:color w:val="auto"/>
          <w:sz w:val="28"/>
          <w:szCs w:val="28"/>
          <w:u w:val="none"/>
          <w:lang w:val="uk-UA"/>
        </w:rPr>
        <w:t>Шакун</w:t>
      </w:r>
      <w:proofErr w:type="spellEnd"/>
      <w:r w:rsidRPr="003118AE">
        <w:rPr>
          <w:rStyle w:val="a3"/>
          <w:color w:val="auto"/>
          <w:sz w:val="28"/>
          <w:szCs w:val="28"/>
          <w:u w:val="none"/>
          <w:lang w:val="uk-UA"/>
        </w:rPr>
        <w:t xml:space="preserve"> В.І. Влада і злочинність. - К.: «Пам'ять століть», 1997.- 226 с.</w:t>
      </w:r>
    </w:p>
    <w:p w:rsidR="0059502C" w:rsidRPr="00E30120" w:rsidRDefault="0059502C" w:rsidP="00E0409B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sectPr w:rsidR="0059502C" w:rsidRPr="00E30120" w:rsidSect="003118AE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BB" w:rsidRDefault="00E35ABB" w:rsidP="00956A59">
      <w:r>
        <w:separator/>
      </w:r>
    </w:p>
  </w:endnote>
  <w:endnote w:type="continuationSeparator" w:id="0">
    <w:p w:rsidR="00E35ABB" w:rsidRDefault="00E35ABB" w:rsidP="009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BB" w:rsidRDefault="00E35ABB" w:rsidP="00956A59">
      <w:r>
        <w:separator/>
      </w:r>
    </w:p>
  </w:footnote>
  <w:footnote w:type="continuationSeparator" w:id="0">
    <w:p w:rsidR="00E35ABB" w:rsidRDefault="00E35ABB" w:rsidP="0095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2C" w:rsidRDefault="00E35A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18AE">
      <w:rPr>
        <w:noProof/>
      </w:rPr>
      <w:t>3</w:t>
    </w:r>
    <w:r>
      <w:rPr>
        <w:noProof/>
      </w:rPr>
      <w:fldChar w:fldCharType="end"/>
    </w:r>
  </w:p>
  <w:p w:rsidR="0059502C" w:rsidRDefault="005950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D"/>
    <w:rsid w:val="000551C2"/>
    <w:rsid w:val="000669F4"/>
    <w:rsid w:val="000C301F"/>
    <w:rsid w:val="00140F8B"/>
    <w:rsid w:val="001546BD"/>
    <w:rsid w:val="00157E9B"/>
    <w:rsid w:val="001E58BD"/>
    <w:rsid w:val="001F2B1C"/>
    <w:rsid w:val="001F3D97"/>
    <w:rsid w:val="002777AF"/>
    <w:rsid w:val="00292AB8"/>
    <w:rsid w:val="002A4395"/>
    <w:rsid w:val="002B23B9"/>
    <w:rsid w:val="002F32F0"/>
    <w:rsid w:val="003118AE"/>
    <w:rsid w:val="00312554"/>
    <w:rsid w:val="0031642A"/>
    <w:rsid w:val="003B3150"/>
    <w:rsid w:val="003D1C46"/>
    <w:rsid w:val="00400225"/>
    <w:rsid w:val="004568A2"/>
    <w:rsid w:val="00471BCD"/>
    <w:rsid w:val="00473932"/>
    <w:rsid w:val="00473D44"/>
    <w:rsid w:val="004809D3"/>
    <w:rsid w:val="0048611A"/>
    <w:rsid w:val="0049395C"/>
    <w:rsid w:val="004A2735"/>
    <w:rsid w:val="0059502C"/>
    <w:rsid w:val="00597777"/>
    <w:rsid w:val="00607EFF"/>
    <w:rsid w:val="006837A0"/>
    <w:rsid w:val="006F49E0"/>
    <w:rsid w:val="007155A3"/>
    <w:rsid w:val="00766241"/>
    <w:rsid w:val="007E74B3"/>
    <w:rsid w:val="00814352"/>
    <w:rsid w:val="008405A6"/>
    <w:rsid w:val="0084460C"/>
    <w:rsid w:val="008479BA"/>
    <w:rsid w:val="00924375"/>
    <w:rsid w:val="00956A59"/>
    <w:rsid w:val="009666CD"/>
    <w:rsid w:val="009677C9"/>
    <w:rsid w:val="00983D47"/>
    <w:rsid w:val="009E5F8D"/>
    <w:rsid w:val="00A23638"/>
    <w:rsid w:val="00A365F2"/>
    <w:rsid w:val="00A53419"/>
    <w:rsid w:val="00A648A0"/>
    <w:rsid w:val="00B4685F"/>
    <w:rsid w:val="00B6243D"/>
    <w:rsid w:val="00BC06DD"/>
    <w:rsid w:val="00CB3DD7"/>
    <w:rsid w:val="00CD1BB3"/>
    <w:rsid w:val="00D92E84"/>
    <w:rsid w:val="00DE719F"/>
    <w:rsid w:val="00E0409B"/>
    <w:rsid w:val="00E26398"/>
    <w:rsid w:val="00E30120"/>
    <w:rsid w:val="00E35ABB"/>
    <w:rsid w:val="00ED75BB"/>
    <w:rsid w:val="00F027A5"/>
    <w:rsid w:val="00F616BD"/>
    <w:rsid w:val="00F74785"/>
    <w:rsid w:val="00F977A6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F"/>
    <w:pPr>
      <w:spacing w:after="80"/>
    </w:pPr>
    <w:rPr>
      <w:sz w:val="16"/>
      <w:szCs w:val="1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6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6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E3012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56A5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956A59"/>
    <w:rPr>
      <w:rFonts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956A5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956A5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977A6"/>
    <w:rPr>
      <w:rFonts w:ascii="Tahoma" w:hAnsi="Tahoma" w:cs="Tahoma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977A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6837A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vs.gov.ua/mvs/control/main/uk/doccatalog/list?currDir=67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cp:lastPrinted>2013-12-15T03:45:00Z</cp:lastPrinted>
  <dcterms:created xsi:type="dcterms:W3CDTF">2013-12-16T12:56:00Z</dcterms:created>
  <dcterms:modified xsi:type="dcterms:W3CDTF">2013-12-16T13:08:00Z</dcterms:modified>
</cp:coreProperties>
</file>