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DC" w:rsidRPr="002B53DC" w:rsidRDefault="002B53DC" w:rsidP="002B53DC">
      <w:pPr>
        <w:spacing w:line="360" w:lineRule="auto"/>
        <w:ind w:firstLine="709"/>
        <w:contextualSpacing/>
        <w:jc w:val="right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</w:rPr>
        <w:t>Букалерова</w:t>
      </w:r>
      <w:proofErr w:type="spellEnd"/>
      <w:r>
        <w:rPr>
          <w:b/>
          <w:sz w:val="28"/>
          <w:szCs w:val="28"/>
        </w:rPr>
        <w:t xml:space="preserve"> Л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А.</w:t>
      </w:r>
      <w:r w:rsidRPr="002B53DC">
        <w:rPr>
          <w:b/>
          <w:sz w:val="28"/>
          <w:szCs w:val="28"/>
        </w:rPr>
        <w:t xml:space="preserve">, </w:t>
      </w:r>
    </w:p>
    <w:p w:rsidR="002B53DC" w:rsidRDefault="002B53DC" w:rsidP="002B53DC">
      <w:pPr>
        <w:spacing w:line="360" w:lineRule="auto"/>
        <w:ind w:firstLine="709"/>
        <w:contextualSpacing/>
        <w:jc w:val="right"/>
        <w:rPr>
          <w:sz w:val="28"/>
          <w:szCs w:val="28"/>
          <w:lang w:val="en-US"/>
        </w:rPr>
      </w:pPr>
      <w:r w:rsidRPr="002B53DC">
        <w:rPr>
          <w:sz w:val="28"/>
          <w:szCs w:val="28"/>
        </w:rPr>
        <w:t xml:space="preserve">доктор юридических наук, профессор, </w:t>
      </w:r>
    </w:p>
    <w:p w:rsidR="002B53DC" w:rsidRDefault="002B53DC" w:rsidP="002B53DC">
      <w:pPr>
        <w:spacing w:line="360" w:lineRule="auto"/>
        <w:ind w:firstLine="709"/>
        <w:contextualSpacing/>
        <w:jc w:val="right"/>
        <w:rPr>
          <w:sz w:val="28"/>
          <w:szCs w:val="28"/>
          <w:lang w:val="en-US"/>
        </w:rPr>
      </w:pPr>
      <w:r w:rsidRPr="002B53DC">
        <w:rPr>
          <w:sz w:val="28"/>
          <w:szCs w:val="28"/>
        </w:rPr>
        <w:t xml:space="preserve">профессор кафедры уголовного права и процесса </w:t>
      </w:r>
    </w:p>
    <w:p w:rsidR="002B53DC" w:rsidRPr="002B53DC" w:rsidRDefault="002B53DC" w:rsidP="002B53DC">
      <w:pPr>
        <w:spacing w:line="360" w:lineRule="auto"/>
        <w:ind w:firstLine="709"/>
        <w:contextualSpacing/>
        <w:jc w:val="right"/>
        <w:rPr>
          <w:sz w:val="28"/>
          <w:szCs w:val="28"/>
        </w:rPr>
      </w:pPr>
      <w:r w:rsidRPr="002B53DC">
        <w:rPr>
          <w:sz w:val="28"/>
          <w:szCs w:val="28"/>
        </w:rPr>
        <w:t>Российского университета дружбы народов</w:t>
      </w:r>
      <w:r w:rsidR="003E58E1">
        <w:rPr>
          <w:sz w:val="28"/>
          <w:szCs w:val="28"/>
          <w:lang w:val="en-US"/>
        </w:rPr>
        <w:t>.</w:t>
      </w:r>
      <w:r w:rsidRPr="002B53DC">
        <w:rPr>
          <w:sz w:val="28"/>
          <w:szCs w:val="28"/>
        </w:rPr>
        <w:t xml:space="preserve"> </w:t>
      </w:r>
    </w:p>
    <w:p w:rsidR="002B53DC" w:rsidRDefault="002B53DC" w:rsidP="002B53DC">
      <w:pPr>
        <w:spacing w:line="360" w:lineRule="auto"/>
        <w:ind w:firstLine="709"/>
        <w:jc w:val="right"/>
        <w:rPr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</w:rPr>
        <w:t>Шагиева</w:t>
      </w:r>
      <w:proofErr w:type="spellEnd"/>
      <w:r>
        <w:rPr>
          <w:b/>
          <w:sz w:val="28"/>
          <w:szCs w:val="28"/>
        </w:rPr>
        <w:t xml:space="preserve"> Р.В.</w:t>
      </w:r>
      <w:r w:rsidRPr="002B53DC">
        <w:rPr>
          <w:b/>
          <w:sz w:val="28"/>
          <w:szCs w:val="28"/>
        </w:rPr>
        <w:t>,</w:t>
      </w:r>
      <w:r w:rsidRPr="002B53DC">
        <w:rPr>
          <w:sz w:val="28"/>
          <w:szCs w:val="28"/>
        </w:rPr>
        <w:t xml:space="preserve"> </w:t>
      </w:r>
    </w:p>
    <w:p w:rsidR="002B53DC" w:rsidRDefault="002B53DC" w:rsidP="002B53DC">
      <w:pPr>
        <w:spacing w:line="360" w:lineRule="auto"/>
        <w:ind w:firstLine="709"/>
        <w:jc w:val="right"/>
        <w:rPr>
          <w:sz w:val="28"/>
          <w:szCs w:val="28"/>
          <w:lang w:val="en-US"/>
        </w:rPr>
      </w:pPr>
      <w:r w:rsidRPr="002B53DC">
        <w:rPr>
          <w:sz w:val="28"/>
          <w:szCs w:val="28"/>
        </w:rPr>
        <w:t xml:space="preserve">доктор юридических наук, профессор, </w:t>
      </w:r>
    </w:p>
    <w:p w:rsidR="002B53DC" w:rsidRDefault="002B53DC" w:rsidP="002B53DC">
      <w:pPr>
        <w:spacing w:line="360" w:lineRule="auto"/>
        <w:ind w:firstLine="709"/>
        <w:jc w:val="right"/>
        <w:rPr>
          <w:sz w:val="28"/>
          <w:szCs w:val="28"/>
          <w:lang w:val="en-US"/>
        </w:rPr>
      </w:pPr>
      <w:r w:rsidRPr="002B53DC">
        <w:rPr>
          <w:sz w:val="28"/>
          <w:szCs w:val="28"/>
        </w:rPr>
        <w:t xml:space="preserve">профессор кафедры теории и истории государства и права </w:t>
      </w:r>
    </w:p>
    <w:p w:rsidR="002B53DC" w:rsidRPr="003E58E1" w:rsidRDefault="002B53DC" w:rsidP="002B53DC">
      <w:pPr>
        <w:spacing w:line="360" w:lineRule="auto"/>
        <w:ind w:firstLine="709"/>
        <w:jc w:val="right"/>
        <w:rPr>
          <w:sz w:val="28"/>
          <w:szCs w:val="28"/>
        </w:rPr>
      </w:pPr>
      <w:r w:rsidRPr="002B53DC">
        <w:rPr>
          <w:sz w:val="28"/>
          <w:szCs w:val="28"/>
        </w:rPr>
        <w:t>Финансового университета при Правительстве РФ</w:t>
      </w:r>
      <w:r w:rsidR="003E58E1">
        <w:rPr>
          <w:sz w:val="28"/>
          <w:szCs w:val="28"/>
          <w:lang w:val="en-US"/>
        </w:rPr>
        <w:t>.</w:t>
      </w:r>
    </w:p>
    <w:p w:rsidR="002B53DC" w:rsidRPr="002B53DC" w:rsidRDefault="002B53DC" w:rsidP="002B53DC">
      <w:pPr>
        <w:spacing w:line="360" w:lineRule="auto"/>
        <w:ind w:left="-709" w:right="-426" w:firstLine="709"/>
        <w:jc w:val="center"/>
        <w:rPr>
          <w:sz w:val="28"/>
          <w:szCs w:val="28"/>
        </w:rPr>
      </w:pPr>
    </w:p>
    <w:p w:rsidR="002B53DC" w:rsidRPr="002B53DC" w:rsidRDefault="002B53DC" w:rsidP="002B53DC">
      <w:pPr>
        <w:spacing w:line="360" w:lineRule="auto"/>
        <w:ind w:left="-709" w:right="-426" w:firstLine="709"/>
        <w:jc w:val="center"/>
        <w:rPr>
          <w:sz w:val="28"/>
          <w:szCs w:val="28"/>
        </w:rPr>
      </w:pPr>
      <w:r w:rsidRPr="002B53DC">
        <w:rPr>
          <w:sz w:val="28"/>
          <w:szCs w:val="28"/>
        </w:rPr>
        <w:t>К ВОПРОСУ О МЕЖДУНАРОДНОМ СОТРУДНИЧЕСТВЕ В СФЕРЕ ОБРАЗОВАНИЯ</w:t>
      </w:r>
    </w:p>
    <w:p w:rsidR="002B53DC" w:rsidRPr="002B53DC" w:rsidRDefault="002B53DC" w:rsidP="002B53DC">
      <w:pPr>
        <w:spacing w:line="360" w:lineRule="auto"/>
        <w:ind w:left="-709" w:right="-426" w:firstLine="709"/>
        <w:jc w:val="both"/>
        <w:rPr>
          <w:sz w:val="28"/>
          <w:szCs w:val="28"/>
        </w:rPr>
      </w:pPr>
    </w:p>
    <w:p w:rsidR="002B53DC" w:rsidRPr="002B53DC" w:rsidRDefault="002B53DC" w:rsidP="002B53DC">
      <w:pPr>
        <w:spacing w:line="360" w:lineRule="auto"/>
        <w:ind w:left="-709" w:right="-426" w:firstLine="709"/>
        <w:jc w:val="both"/>
        <w:rPr>
          <w:sz w:val="28"/>
          <w:szCs w:val="28"/>
          <w:lang w:eastAsia="en-US"/>
        </w:rPr>
      </w:pPr>
      <w:r w:rsidRPr="002B53DC">
        <w:rPr>
          <w:sz w:val="28"/>
          <w:szCs w:val="28"/>
          <w:lang w:eastAsia="en-US"/>
        </w:rPr>
        <w:t xml:space="preserve">Непрерывный сложный процесс интеграции России в международное образовательное пространство, участие в Болонской </w:t>
      </w:r>
      <w:r w:rsidR="003E58E1">
        <w:rPr>
          <w:sz w:val="28"/>
          <w:szCs w:val="28"/>
          <w:lang w:eastAsia="en-US"/>
        </w:rPr>
        <w:t xml:space="preserve">системе настоятельно требуют от Российской Федерации </w:t>
      </w:r>
      <w:r w:rsidRPr="002B53DC">
        <w:rPr>
          <w:sz w:val="28"/>
          <w:szCs w:val="28"/>
          <w:lang w:eastAsia="en-US"/>
        </w:rPr>
        <w:t xml:space="preserve">учета  </w:t>
      </w:r>
      <w:r w:rsidRPr="002B53DC">
        <w:rPr>
          <w:sz w:val="28"/>
          <w:szCs w:val="28"/>
        </w:rPr>
        <w:t>международно-правовых стандартов при регулировании сферы образования, что должно происходить</w:t>
      </w:r>
      <w:r w:rsidRPr="002B53DC">
        <w:rPr>
          <w:sz w:val="28"/>
          <w:szCs w:val="28"/>
          <w:lang w:eastAsia="en-US"/>
        </w:rPr>
        <w:t xml:space="preserve"> на равноправной и взаимовыгодной основе</w:t>
      </w:r>
      <w:r w:rsidRPr="002B53DC">
        <w:rPr>
          <w:bCs/>
          <w:sz w:val="28"/>
          <w:szCs w:val="28"/>
          <w:lang w:eastAsia="en-US"/>
        </w:rPr>
        <w:t>.</w:t>
      </w:r>
    </w:p>
    <w:p w:rsidR="002B53DC" w:rsidRPr="002B53DC" w:rsidRDefault="002B53DC" w:rsidP="002B53DC">
      <w:pPr>
        <w:autoSpaceDE w:val="0"/>
        <w:autoSpaceDN w:val="0"/>
        <w:adjustRightInd w:val="0"/>
        <w:spacing w:line="360" w:lineRule="auto"/>
        <w:ind w:left="-709" w:right="-426" w:firstLine="709"/>
        <w:jc w:val="both"/>
        <w:rPr>
          <w:bCs/>
          <w:sz w:val="28"/>
          <w:szCs w:val="28"/>
          <w:lang w:eastAsia="en-US"/>
        </w:rPr>
      </w:pPr>
      <w:r w:rsidRPr="002B53DC">
        <w:rPr>
          <w:sz w:val="28"/>
          <w:szCs w:val="28"/>
          <w:lang w:eastAsia="en-US"/>
        </w:rPr>
        <w:t>Важно отметить, что отмененный Закон РФ от 10.07.1992 № 3266-1 "Об образовании" гласил, что образование в Российской Федерации осуществляется в соответствии с законодательством Российской Федерации и нормами международного права</w:t>
      </w:r>
      <w:r w:rsidR="008833C1">
        <w:rPr>
          <w:sz w:val="28"/>
          <w:szCs w:val="28"/>
          <w:lang w:val="en-US" w:eastAsia="en-US"/>
        </w:rPr>
        <w:t xml:space="preserve"> [1]</w:t>
      </w:r>
      <w:r w:rsidRPr="002B53DC">
        <w:rPr>
          <w:sz w:val="28"/>
          <w:szCs w:val="28"/>
          <w:lang w:eastAsia="en-US"/>
        </w:rPr>
        <w:t xml:space="preserve">. </w:t>
      </w:r>
      <w:proofErr w:type="gramStart"/>
      <w:r w:rsidRPr="002B53DC">
        <w:rPr>
          <w:sz w:val="28"/>
          <w:szCs w:val="28"/>
          <w:lang w:eastAsia="en-US"/>
        </w:rPr>
        <w:t>Новый</w:t>
      </w:r>
      <w:r w:rsidRPr="002B53DC">
        <w:rPr>
          <w:bCs/>
          <w:sz w:val="28"/>
          <w:szCs w:val="28"/>
          <w:lang w:eastAsia="en-US"/>
        </w:rPr>
        <w:t xml:space="preserve"> Федеральный закон от 29.12.2012 N 273-ФЗ "Об образовании в Ро</w:t>
      </w:r>
      <w:r w:rsidR="003E58E1">
        <w:rPr>
          <w:bCs/>
          <w:sz w:val="28"/>
          <w:szCs w:val="28"/>
          <w:lang w:eastAsia="en-US"/>
        </w:rPr>
        <w:t xml:space="preserve">ссийской Федерации" не содержит подобной нормы, однако в ст. 4 </w:t>
      </w:r>
      <w:r w:rsidRPr="002B53DC">
        <w:rPr>
          <w:bCs/>
          <w:sz w:val="28"/>
          <w:szCs w:val="28"/>
          <w:lang w:eastAsia="en-US"/>
        </w:rPr>
        <w:t>дублируется</w:t>
      </w:r>
      <w:r w:rsidR="003E58E1">
        <w:rPr>
          <w:bCs/>
          <w:sz w:val="28"/>
          <w:szCs w:val="28"/>
          <w:lang w:eastAsia="en-US"/>
        </w:rPr>
        <w:t xml:space="preserve"> текст</w:t>
      </w:r>
      <w:r w:rsidRPr="002B53DC">
        <w:rPr>
          <w:bCs/>
          <w:sz w:val="28"/>
          <w:szCs w:val="28"/>
          <w:lang w:eastAsia="en-US"/>
        </w:rPr>
        <w:t xml:space="preserve"> ч.</w:t>
      </w:r>
      <w:r w:rsidRPr="002B53DC">
        <w:rPr>
          <w:sz w:val="28"/>
          <w:szCs w:val="28"/>
          <w:lang w:eastAsia="en-US"/>
        </w:rPr>
        <w:t xml:space="preserve"> 4 ст. 15 Конституции Российской Федерации о том</w:t>
      </w:r>
      <w:r w:rsidRPr="002B53DC">
        <w:rPr>
          <w:bCs/>
          <w:sz w:val="28"/>
          <w:szCs w:val="28"/>
          <w:lang w:eastAsia="en-US"/>
        </w:rPr>
        <w:t>, что в случае,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</w:t>
      </w:r>
      <w:r w:rsidR="008833C1">
        <w:rPr>
          <w:bCs/>
          <w:sz w:val="28"/>
          <w:szCs w:val="28"/>
          <w:lang w:eastAsia="en-US"/>
        </w:rPr>
        <w:t xml:space="preserve"> </w:t>
      </w:r>
      <w:r w:rsidR="008833C1">
        <w:rPr>
          <w:bCs/>
          <w:sz w:val="28"/>
          <w:szCs w:val="28"/>
          <w:lang w:val="en-US" w:eastAsia="en-US"/>
        </w:rPr>
        <w:t>[2]</w:t>
      </w:r>
      <w:r w:rsidRPr="002B53DC">
        <w:rPr>
          <w:bCs/>
          <w:sz w:val="28"/>
          <w:szCs w:val="28"/>
          <w:lang w:eastAsia="en-US"/>
        </w:rPr>
        <w:t>.</w:t>
      </w:r>
      <w:proofErr w:type="gramEnd"/>
    </w:p>
    <w:p w:rsidR="002B53DC" w:rsidRPr="002B53DC" w:rsidRDefault="00CB7E5F" w:rsidP="002B53DC">
      <w:pPr>
        <w:autoSpaceDE w:val="0"/>
        <w:autoSpaceDN w:val="0"/>
        <w:adjustRightInd w:val="0"/>
        <w:spacing w:line="360" w:lineRule="auto"/>
        <w:ind w:left="-709" w:right="-426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Положительным является то</w:t>
      </w:r>
      <w:r w:rsidR="002B53DC" w:rsidRPr="002B53DC">
        <w:rPr>
          <w:sz w:val="28"/>
          <w:szCs w:val="28"/>
          <w:lang w:eastAsia="en-US"/>
        </w:rPr>
        <w:t>, что в настоящее время происходит интенсивный</w:t>
      </w:r>
      <w:r>
        <w:rPr>
          <w:sz w:val="28"/>
          <w:szCs w:val="28"/>
          <w:lang w:eastAsia="en-US"/>
        </w:rPr>
        <w:t xml:space="preserve"> процесс согласования положений </w:t>
      </w:r>
      <w:r w:rsidR="002B53DC" w:rsidRPr="002B53DC">
        <w:rPr>
          <w:sz w:val="28"/>
          <w:szCs w:val="28"/>
          <w:lang w:eastAsia="en-US"/>
        </w:rPr>
        <w:t>норм</w:t>
      </w:r>
      <w:r>
        <w:rPr>
          <w:sz w:val="28"/>
          <w:szCs w:val="28"/>
          <w:lang w:eastAsia="en-US"/>
        </w:rPr>
        <w:t xml:space="preserve"> национального права</w:t>
      </w:r>
      <w:r w:rsidR="002B53DC" w:rsidRPr="002B53DC">
        <w:rPr>
          <w:sz w:val="28"/>
          <w:szCs w:val="28"/>
          <w:lang w:eastAsia="en-US"/>
        </w:rPr>
        <w:t xml:space="preserve"> с требованиями соответствующих норм международного права, о чем свидетельствует </w:t>
      </w:r>
      <w:r w:rsidR="003E58E1">
        <w:rPr>
          <w:sz w:val="28"/>
          <w:szCs w:val="28"/>
          <w:lang w:eastAsia="en-US"/>
        </w:rPr>
        <w:t xml:space="preserve">как </w:t>
      </w:r>
      <w:r w:rsidR="002B53DC" w:rsidRPr="002B53DC">
        <w:rPr>
          <w:sz w:val="28"/>
          <w:szCs w:val="28"/>
          <w:lang w:eastAsia="en-US"/>
        </w:rPr>
        <w:t xml:space="preserve">принятие нового базового закона об образовании, </w:t>
      </w:r>
      <w:r w:rsidR="003E58E1">
        <w:rPr>
          <w:sz w:val="28"/>
          <w:szCs w:val="28"/>
          <w:lang w:eastAsia="en-US"/>
        </w:rPr>
        <w:t xml:space="preserve">так и </w:t>
      </w:r>
      <w:r w:rsidR="002B53DC" w:rsidRPr="002B53DC">
        <w:rPr>
          <w:sz w:val="28"/>
          <w:szCs w:val="28"/>
          <w:lang w:eastAsia="en-US"/>
        </w:rPr>
        <w:t xml:space="preserve">ряд иных нормативно-правовых актов. </w:t>
      </w:r>
    </w:p>
    <w:p w:rsidR="002B53DC" w:rsidRPr="002B53DC" w:rsidRDefault="003E58E1" w:rsidP="002B53DC">
      <w:pPr>
        <w:autoSpaceDE w:val="0"/>
        <w:autoSpaceDN w:val="0"/>
        <w:adjustRightInd w:val="0"/>
        <w:spacing w:line="360" w:lineRule="auto"/>
        <w:ind w:left="-709" w:right="-426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Например, ст.</w:t>
      </w:r>
      <w:r w:rsidR="002B53DC" w:rsidRPr="002B53DC">
        <w:rPr>
          <w:sz w:val="28"/>
          <w:szCs w:val="28"/>
          <w:lang w:eastAsia="en-US"/>
        </w:rPr>
        <w:t xml:space="preserve"> 95 Федерального закона от 29.12.2012 N 273-ФЗ "Об образовании в Российской Федерации" предусматривает возможность независимой оценки качества </w:t>
      </w:r>
      <w:r w:rsidR="002B53DC" w:rsidRPr="002B53DC">
        <w:rPr>
          <w:sz w:val="28"/>
          <w:szCs w:val="28"/>
          <w:lang w:eastAsia="en-US"/>
        </w:rPr>
        <w:lastRenderedPageBreak/>
        <w:t>образования. Независимая оценка качества образования осуществляется в отношении организаций, осуществляющих образовательную деятельность, и реализуемых ими образовательных программ в целях определения соответствия предоставляемого образования потребностям</w:t>
      </w:r>
      <w:r>
        <w:rPr>
          <w:sz w:val="28"/>
          <w:szCs w:val="28"/>
          <w:lang w:eastAsia="en-US"/>
        </w:rPr>
        <w:t xml:space="preserve"> как физического, так </w:t>
      </w:r>
      <w:r w:rsidR="002B53DC" w:rsidRPr="002B53DC">
        <w:rPr>
          <w:sz w:val="28"/>
          <w:szCs w:val="28"/>
          <w:lang w:eastAsia="en-US"/>
        </w:rPr>
        <w:t>и юридического лица, в интересах которых осуществляется образовательная деятельность</w:t>
      </w:r>
      <w:r>
        <w:rPr>
          <w:sz w:val="28"/>
          <w:szCs w:val="28"/>
          <w:lang w:eastAsia="en-US"/>
        </w:rPr>
        <w:t xml:space="preserve">. </w:t>
      </w:r>
      <w:r w:rsidR="002B53DC" w:rsidRPr="002B53DC">
        <w:rPr>
          <w:sz w:val="28"/>
          <w:szCs w:val="28"/>
          <w:lang w:eastAsia="en-US"/>
        </w:rPr>
        <w:t xml:space="preserve">А ч. 5 </w:t>
      </w:r>
      <w:r>
        <w:rPr>
          <w:sz w:val="28"/>
          <w:szCs w:val="28"/>
          <w:lang w:eastAsia="en-US"/>
        </w:rPr>
        <w:t xml:space="preserve">ст. 95 этого Закона содержит норму о </w:t>
      </w:r>
      <w:r w:rsidR="002B53DC" w:rsidRPr="002B53DC">
        <w:rPr>
          <w:sz w:val="28"/>
          <w:szCs w:val="28"/>
          <w:lang w:eastAsia="en-US"/>
        </w:rPr>
        <w:t>независимой оценке качества образования в рамках международных сопоставительных исследований в сфере образования.</w:t>
      </w:r>
    </w:p>
    <w:p w:rsidR="002B53DC" w:rsidRPr="002B53DC" w:rsidRDefault="002B53DC" w:rsidP="002B53DC">
      <w:pPr>
        <w:autoSpaceDE w:val="0"/>
        <w:autoSpaceDN w:val="0"/>
        <w:adjustRightInd w:val="0"/>
        <w:spacing w:line="360" w:lineRule="auto"/>
        <w:ind w:left="-709" w:right="-426" w:firstLine="709"/>
        <w:jc w:val="both"/>
        <w:rPr>
          <w:sz w:val="28"/>
          <w:szCs w:val="28"/>
          <w:lang w:eastAsia="en-US"/>
        </w:rPr>
      </w:pPr>
      <w:r w:rsidRPr="002B53DC">
        <w:rPr>
          <w:sz w:val="28"/>
          <w:szCs w:val="28"/>
          <w:lang w:eastAsia="en-US"/>
        </w:rPr>
        <w:t>Развитие научных и культурных обменов, академическая мобильность и интенсификация обменов студентами, а также другие причины, содействующие расширению международного сотрудничества в сфере образования, обусловливают неизбежность международно-правовой регламентации образовательных отношений.</w:t>
      </w:r>
    </w:p>
    <w:p w:rsidR="002B53DC" w:rsidRPr="002B53DC" w:rsidRDefault="002B53DC" w:rsidP="002B53DC">
      <w:pPr>
        <w:autoSpaceDE w:val="0"/>
        <w:autoSpaceDN w:val="0"/>
        <w:adjustRightInd w:val="0"/>
        <w:spacing w:line="360" w:lineRule="auto"/>
        <w:ind w:left="-709" w:right="-426" w:firstLine="709"/>
        <w:jc w:val="both"/>
        <w:rPr>
          <w:sz w:val="28"/>
          <w:szCs w:val="28"/>
          <w:lang w:eastAsia="en-US"/>
        </w:rPr>
      </w:pPr>
      <w:r w:rsidRPr="002B53DC">
        <w:rPr>
          <w:sz w:val="28"/>
          <w:szCs w:val="28"/>
          <w:lang w:eastAsia="en-US"/>
        </w:rPr>
        <w:t>К настоящему времени уже сформировался значительный блок международно-правов</w:t>
      </w:r>
      <w:r w:rsidR="00CB7E5F">
        <w:rPr>
          <w:sz w:val="28"/>
          <w:szCs w:val="28"/>
          <w:lang w:eastAsia="en-US"/>
        </w:rPr>
        <w:t>ых актов в области образования. Т</w:t>
      </w:r>
      <w:r w:rsidRPr="002B53DC">
        <w:rPr>
          <w:sz w:val="28"/>
          <w:szCs w:val="28"/>
          <w:lang w:eastAsia="en-US"/>
        </w:rPr>
        <w:t>ак</w:t>
      </w:r>
      <w:r w:rsidR="00CB7E5F">
        <w:rPr>
          <w:sz w:val="28"/>
          <w:szCs w:val="28"/>
          <w:lang w:eastAsia="en-US"/>
        </w:rPr>
        <w:t>,</w:t>
      </w:r>
      <w:r w:rsidRPr="002B53DC">
        <w:rPr>
          <w:sz w:val="28"/>
          <w:szCs w:val="28"/>
          <w:lang w:eastAsia="en-US"/>
        </w:rPr>
        <w:t xml:space="preserve"> м</w:t>
      </w:r>
      <w:r w:rsidRPr="002B53DC">
        <w:rPr>
          <w:sz w:val="28"/>
          <w:szCs w:val="28"/>
        </w:rPr>
        <w:t>ы можем опираться на международно-правовые документы по вопро</w:t>
      </w:r>
      <w:r w:rsidR="00695710">
        <w:rPr>
          <w:sz w:val="28"/>
          <w:szCs w:val="28"/>
        </w:rPr>
        <w:t xml:space="preserve">сам образования: документы ООН, Юнеско, Международной организации труда (МОТ), Совета Европы, </w:t>
      </w:r>
      <w:r w:rsidRPr="002B53DC">
        <w:rPr>
          <w:sz w:val="28"/>
          <w:szCs w:val="28"/>
        </w:rPr>
        <w:t>СНГ, документы по развитию европейской интеграции в образовании, иные документы международного права.</w:t>
      </w:r>
    </w:p>
    <w:p w:rsidR="002B53DC" w:rsidRPr="002B53DC" w:rsidRDefault="002B53DC" w:rsidP="002B53DC">
      <w:pPr>
        <w:autoSpaceDE w:val="0"/>
        <w:autoSpaceDN w:val="0"/>
        <w:adjustRightInd w:val="0"/>
        <w:spacing w:line="360" w:lineRule="auto"/>
        <w:ind w:left="-709" w:right="-426" w:firstLine="709"/>
        <w:jc w:val="both"/>
        <w:rPr>
          <w:sz w:val="28"/>
          <w:szCs w:val="28"/>
          <w:lang w:eastAsia="en-US"/>
        </w:rPr>
      </w:pPr>
      <w:r w:rsidRPr="002B53DC">
        <w:rPr>
          <w:sz w:val="28"/>
          <w:szCs w:val="28"/>
          <w:lang w:eastAsia="en-US"/>
        </w:rPr>
        <w:t>Примером таковых могут служить:</w:t>
      </w:r>
    </w:p>
    <w:p w:rsidR="002B53DC" w:rsidRPr="002B53DC" w:rsidRDefault="00CB7E5F" w:rsidP="002B53DC">
      <w:pPr>
        <w:pStyle w:val="a5"/>
        <w:spacing w:line="360" w:lineRule="auto"/>
        <w:ind w:left="-709"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</w:t>
      </w:r>
      <w:r w:rsidR="002B53DC" w:rsidRPr="002B53DC">
        <w:rPr>
          <w:sz w:val="28"/>
          <w:szCs w:val="28"/>
        </w:rPr>
        <w:t>окументы ООН: Всеобщая декларация прав человека</w:t>
      </w:r>
      <w:r w:rsidR="002B53DC" w:rsidRPr="002B53DC">
        <w:rPr>
          <w:iCs/>
          <w:sz w:val="28"/>
          <w:szCs w:val="28"/>
        </w:rPr>
        <w:t xml:space="preserve"> (Нью-Йорк, 10 декабря </w:t>
      </w:r>
      <w:smartTag w:uri="urn:schemas-microsoft-com:office:smarttags" w:element="metricconverter">
        <w:smartTagPr>
          <w:attr w:name="ProductID" w:val="1948 г"/>
        </w:smartTagPr>
        <w:r w:rsidR="002B53DC" w:rsidRPr="002B53DC">
          <w:rPr>
            <w:iCs/>
            <w:sz w:val="28"/>
            <w:szCs w:val="28"/>
          </w:rPr>
          <w:t>1948 г</w:t>
        </w:r>
      </w:smartTag>
      <w:r w:rsidR="002B53DC" w:rsidRPr="002B53DC">
        <w:rPr>
          <w:iCs/>
          <w:sz w:val="28"/>
          <w:szCs w:val="28"/>
        </w:rPr>
        <w:t xml:space="preserve">.), </w:t>
      </w:r>
      <w:r w:rsidR="002B53DC" w:rsidRPr="002B53DC">
        <w:rPr>
          <w:sz w:val="28"/>
          <w:szCs w:val="28"/>
        </w:rPr>
        <w:t>Декларация прав ребенка</w:t>
      </w:r>
      <w:r w:rsidR="002B53DC" w:rsidRPr="002B53DC">
        <w:rPr>
          <w:iCs/>
          <w:sz w:val="28"/>
          <w:szCs w:val="28"/>
        </w:rPr>
        <w:t xml:space="preserve"> (Нью-Йорк, 20 ноября 1959 года), </w:t>
      </w:r>
      <w:r w:rsidR="002B53DC" w:rsidRPr="002B53DC">
        <w:rPr>
          <w:sz w:val="28"/>
          <w:szCs w:val="28"/>
        </w:rPr>
        <w:t>Международный пакт об экономических, социальных и культурных правах</w:t>
      </w:r>
      <w:r w:rsidR="002B53DC" w:rsidRPr="002B53DC">
        <w:rPr>
          <w:iCs/>
          <w:sz w:val="28"/>
          <w:szCs w:val="28"/>
        </w:rPr>
        <w:t xml:space="preserve"> (Нью-Йорк, 19 декабря 19</w:t>
      </w:r>
      <w:r w:rsidR="00695710">
        <w:rPr>
          <w:iCs/>
          <w:sz w:val="28"/>
          <w:szCs w:val="28"/>
        </w:rPr>
        <w:t>66 года).</w:t>
      </w:r>
      <w:r w:rsidR="002B53DC" w:rsidRPr="002B53DC">
        <w:rPr>
          <w:iCs/>
          <w:sz w:val="28"/>
          <w:szCs w:val="28"/>
        </w:rPr>
        <w:t xml:space="preserve"> </w:t>
      </w:r>
    </w:p>
    <w:p w:rsidR="002B53DC" w:rsidRPr="002B53DC" w:rsidRDefault="00CB7E5F" w:rsidP="002B53DC">
      <w:pPr>
        <w:autoSpaceDE w:val="0"/>
        <w:autoSpaceDN w:val="0"/>
        <w:adjustRightInd w:val="0"/>
        <w:spacing w:line="360" w:lineRule="auto"/>
        <w:ind w:left="-709" w:right="-426"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2. Д</w:t>
      </w:r>
      <w:r w:rsidR="002B53DC" w:rsidRPr="002B53DC">
        <w:rPr>
          <w:sz w:val="28"/>
          <w:szCs w:val="28"/>
        </w:rPr>
        <w:t xml:space="preserve">окументы Юнеско: </w:t>
      </w:r>
      <w:proofErr w:type="gramStart"/>
      <w:r w:rsidR="002B53DC" w:rsidRPr="002B53DC">
        <w:rPr>
          <w:sz w:val="28"/>
          <w:szCs w:val="28"/>
        </w:rPr>
        <w:t xml:space="preserve">Устав Организации Объединенных Наций по вопросам образования, науки и культуры </w:t>
      </w:r>
      <w:r w:rsidR="002B53DC" w:rsidRPr="002B53DC">
        <w:rPr>
          <w:iCs/>
          <w:sz w:val="28"/>
          <w:szCs w:val="28"/>
        </w:rPr>
        <w:t xml:space="preserve">(Лондон, 16 ноября 1945 года), </w:t>
      </w:r>
      <w:r w:rsidR="002B53DC" w:rsidRPr="002B53DC">
        <w:rPr>
          <w:sz w:val="28"/>
          <w:szCs w:val="28"/>
        </w:rPr>
        <w:t xml:space="preserve">Конвенция о борьбе с дискриминацией в области образования </w:t>
      </w:r>
      <w:r w:rsidR="002B53DC" w:rsidRPr="002B53DC">
        <w:rPr>
          <w:iCs/>
          <w:sz w:val="28"/>
          <w:szCs w:val="28"/>
        </w:rPr>
        <w:t xml:space="preserve">(Париж, 14 декабря 1960 года), </w:t>
      </w:r>
      <w:r w:rsidR="002B53DC" w:rsidRPr="002B53DC">
        <w:rPr>
          <w:sz w:val="28"/>
          <w:szCs w:val="28"/>
        </w:rPr>
        <w:t xml:space="preserve">Рекомендации МОТ/ЮНЕСКО о положении учителей </w:t>
      </w:r>
      <w:r w:rsidR="002B53DC" w:rsidRPr="002B53DC">
        <w:rPr>
          <w:iCs/>
          <w:sz w:val="28"/>
          <w:szCs w:val="28"/>
        </w:rPr>
        <w:t xml:space="preserve">(Париж, 5 октября 1966 года), </w:t>
      </w:r>
      <w:hyperlink r:id="rId7" w:history="1">
        <w:r w:rsidR="002B53DC" w:rsidRPr="002B53DC">
          <w:rPr>
            <w:sz w:val="28"/>
            <w:szCs w:val="28"/>
          </w:rPr>
          <w:t>Всемирная Декларация о высшем образовании для XXI века: подходы и практические меры</w:t>
        </w:r>
      </w:hyperlink>
      <w:r w:rsidR="002B53DC" w:rsidRPr="002B53DC">
        <w:rPr>
          <w:sz w:val="28"/>
          <w:szCs w:val="28"/>
        </w:rPr>
        <w:t xml:space="preserve"> </w:t>
      </w:r>
      <w:r w:rsidR="002B53DC" w:rsidRPr="002B53DC">
        <w:rPr>
          <w:iCs/>
          <w:sz w:val="28"/>
          <w:szCs w:val="28"/>
        </w:rPr>
        <w:t xml:space="preserve">(Париж, 9 октября </w:t>
      </w:r>
      <w:smartTag w:uri="urn:schemas-microsoft-com:office:smarttags" w:element="metricconverter">
        <w:smartTagPr>
          <w:attr w:name="ProductID" w:val="1998 г"/>
        </w:smartTagPr>
        <w:r w:rsidR="002B53DC" w:rsidRPr="002B53DC">
          <w:rPr>
            <w:iCs/>
            <w:sz w:val="28"/>
            <w:szCs w:val="28"/>
          </w:rPr>
          <w:t>1998 г</w:t>
        </w:r>
      </w:smartTag>
      <w:r w:rsidR="00A00F84">
        <w:rPr>
          <w:iCs/>
          <w:sz w:val="28"/>
          <w:szCs w:val="28"/>
        </w:rPr>
        <w:t>.).</w:t>
      </w:r>
      <w:proofErr w:type="gramEnd"/>
    </w:p>
    <w:p w:rsidR="002B53DC" w:rsidRPr="002B53DC" w:rsidRDefault="00A35E7B" w:rsidP="002B53DC">
      <w:pPr>
        <w:autoSpaceDE w:val="0"/>
        <w:autoSpaceDN w:val="0"/>
        <w:adjustRightInd w:val="0"/>
        <w:spacing w:line="360" w:lineRule="auto"/>
        <w:ind w:left="-709"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B7E5F">
        <w:rPr>
          <w:sz w:val="28"/>
          <w:szCs w:val="28"/>
        </w:rPr>
        <w:t>Д</w:t>
      </w:r>
      <w:r w:rsidR="002B53DC" w:rsidRPr="002B53DC">
        <w:rPr>
          <w:sz w:val="28"/>
          <w:szCs w:val="28"/>
        </w:rPr>
        <w:t xml:space="preserve">окументы МОТ: </w:t>
      </w:r>
      <w:hyperlink r:id="rId8" w:history="1">
        <w:r w:rsidR="002B53DC" w:rsidRPr="002B53DC">
          <w:rPr>
            <w:sz w:val="28"/>
            <w:szCs w:val="28"/>
          </w:rPr>
          <w:t>Рекомендация № 148 об оплачиваемых учебных отпусках</w:t>
        </w:r>
      </w:hyperlink>
      <w:r w:rsidR="00A00F84">
        <w:rPr>
          <w:sz w:val="28"/>
          <w:szCs w:val="28"/>
        </w:rPr>
        <w:t xml:space="preserve"> </w:t>
      </w:r>
      <w:r w:rsidR="002B53DC" w:rsidRPr="002B53DC">
        <w:rPr>
          <w:iCs/>
          <w:sz w:val="28"/>
          <w:szCs w:val="28"/>
        </w:rPr>
        <w:t xml:space="preserve">(Женева, 24 июня 1974 года), </w:t>
      </w:r>
      <w:hyperlink r:id="rId9" w:history="1">
        <w:r w:rsidR="002B53DC" w:rsidRPr="002B53DC">
          <w:rPr>
            <w:sz w:val="28"/>
            <w:szCs w:val="28"/>
          </w:rPr>
          <w:t>Конвенция № 142 о профессиональной ориентации и профессиональной</w:t>
        </w:r>
        <w:r w:rsidR="00A00F84">
          <w:rPr>
            <w:sz w:val="28"/>
            <w:szCs w:val="28"/>
          </w:rPr>
          <w:t xml:space="preserve"> подготовке в области развития человеческих </w:t>
        </w:r>
        <w:r w:rsidR="002B53DC" w:rsidRPr="002B53DC">
          <w:rPr>
            <w:sz w:val="28"/>
            <w:szCs w:val="28"/>
          </w:rPr>
          <w:t>ресурсов</w:t>
        </w:r>
      </w:hyperlink>
      <w:r w:rsidR="002B53DC" w:rsidRPr="002B53DC">
        <w:rPr>
          <w:sz w:val="28"/>
          <w:szCs w:val="28"/>
        </w:rPr>
        <w:t xml:space="preserve"> </w:t>
      </w:r>
      <w:r w:rsidR="00A00F84">
        <w:rPr>
          <w:iCs/>
          <w:sz w:val="28"/>
          <w:szCs w:val="28"/>
        </w:rPr>
        <w:t>(Женева, 23 июня 1975 года).</w:t>
      </w:r>
    </w:p>
    <w:p w:rsidR="002B53DC" w:rsidRPr="00A00F84" w:rsidRDefault="00CB7E5F" w:rsidP="002B53DC">
      <w:pPr>
        <w:pStyle w:val="a5"/>
        <w:spacing w:line="360" w:lineRule="auto"/>
        <w:ind w:left="-709"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Д</w:t>
      </w:r>
      <w:r w:rsidR="002B53DC" w:rsidRPr="002B53DC">
        <w:rPr>
          <w:sz w:val="28"/>
          <w:szCs w:val="28"/>
        </w:rPr>
        <w:t xml:space="preserve">окументы Совета Европы: </w:t>
      </w:r>
      <w:hyperlink r:id="rId10" w:history="1">
        <w:proofErr w:type="gramStart"/>
        <w:r w:rsidR="002B53DC" w:rsidRPr="002B53DC">
          <w:rPr>
            <w:sz w:val="28"/>
            <w:szCs w:val="28"/>
          </w:rPr>
          <w:t>Европейская Конвенц</w:t>
        </w:r>
        <w:r w:rsidR="00A00F84">
          <w:rPr>
            <w:sz w:val="28"/>
            <w:szCs w:val="28"/>
          </w:rPr>
          <w:t>ия об эквивалентности дипломов, дающих доступ</w:t>
        </w:r>
        <w:r w:rsidR="002B53DC" w:rsidRPr="002B53DC">
          <w:rPr>
            <w:sz w:val="28"/>
            <w:szCs w:val="28"/>
          </w:rPr>
          <w:t xml:space="preserve"> в университеты (ETS № 15)</w:t>
        </w:r>
      </w:hyperlink>
      <w:r w:rsidR="002B53DC" w:rsidRPr="002B53DC">
        <w:rPr>
          <w:iCs/>
          <w:sz w:val="28"/>
          <w:szCs w:val="28"/>
        </w:rPr>
        <w:t xml:space="preserve"> (Париж, 11 декабря </w:t>
      </w:r>
      <w:smartTag w:uri="urn:schemas-microsoft-com:office:smarttags" w:element="metricconverter">
        <w:smartTagPr>
          <w:attr w:name="ProductID" w:val="1953 г"/>
        </w:smartTagPr>
        <w:r w:rsidR="002B53DC" w:rsidRPr="002B53DC">
          <w:rPr>
            <w:iCs/>
            <w:sz w:val="28"/>
            <w:szCs w:val="28"/>
          </w:rPr>
          <w:t>1953 г</w:t>
        </w:r>
      </w:smartTag>
      <w:r w:rsidR="002B53DC" w:rsidRPr="002B53DC">
        <w:rPr>
          <w:iCs/>
          <w:sz w:val="28"/>
          <w:szCs w:val="28"/>
        </w:rPr>
        <w:t xml:space="preserve">.), </w:t>
      </w:r>
      <w:hyperlink r:id="rId11" w:history="1">
        <w:r w:rsidR="002B53DC" w:rsidRPr="00A00F84">
          <w:rPr>
            <w:sz w:val="28"/>
            <w:szCs w:val="28"/>
          </w:rPr>
          <w:t>Европейская Конвенция об эквивалентности университетских периодов обучения</w:t>
        </w:r>
      </w:hyperlink>
      <w:r w:rsidRPr="00A00F84">
        <w:rPr>
          <w:sz w:val="28"/>
          <w:szCs w:val="28"/>
        </w:rPr>
        <w:t xml:space="preserve"> </w:t>
      </w:r>
      <w:r w:rsidR="002B53DC" w:rsidRPr="00A00F84">
        <w:rPr>
          <w:sz w:val="28"/>
          <w:szCs w:val="28"/>
        </w:rPr>
        <w:t xml:space="preserve">(Париж, 15 декабря </w:t>
      </w:r>
      <w:smartTag w:uri="urn:schemas-microsoft-com:office:smarttags" w:element="metricconverter">
        <w:smartTagPr>
          <w:attr w:name="ProductID" w:val="1956 г"/>
        </w:smartTagPr>
        <w:r w:rsidR="002B53DC" w:rsidRPr="00A00F84">
          <w:rPr>
            <w:sz w:val="28"/>
            <w:szCs w:val="28"/>
          </w:rPr>
          <w:t>1956 г</w:t>
        </w:r>
      </w:smartTag>
      <w:r w:rsidR="00A00F84" w:rsidRPr="00A00F84">
        <w:rPr>
          <w:sz w:val="28"/>
          <w:szCs w:val="28"/>
        </w:rPr>
        <w:t xml:space="preserve">.), </w:t>
      </w:r>
      <w:hyperlink r:id="rId12" w:history="1">
        <w:r w:rsidR="002B53DC" w:rsidRPr="00A00F84">
          <w:rPr>
            <w:sz w:val="28"/>
            <w:szCs w:val="28"/>
          </w:rPr>
          <w:t>Европейская Конвенция об академическом признании университетских квалификаций</w:t>
        </w:r>
      </w:hyperlink>
      <w:r w:rsidR="002B53DC" w:rsidRPr="00A00F84">
        <w:rPr>
          <w:sz w:val="28"/>
          <w:szCs w:val="28"/>
        </w:rPr>
        <w:t xml:space="preserve"> (</w:t>
      </w:r>
      <w:r w:rsidR="002B53DC" w:rsidRPr="00A00F84">
        <w:rPr>
          <w:iCs/>
          <w:sz w:val="28"/>
          <w:szCs w:val="28"/>
        </w:rPr>
        <w:t xml:space="preserve">Париж, 14 декабря </w:t>
      </w:r>
      <w:smartTag w:uri="urn:schemas-microsoft-com:office:smarttags" w:element="metricconverter">
        <w:smartTagPr>
          <w:attr w:name="ProductID" w:val="1959 г"/>
        </w:smartTagPr>
        <w:r w:rsidR="002B53DC" w:rsidRPr="00A00F84">
          <w:rPr>
            <w:iCs/>
            <w:sz w:val="28"/>
            <w:szCs w:val="28"/>
          </w:rPr>
          <w:t>1959 г</w:t>
        </w:r>
      </w:smartTag>
      <w:r w:rsidR="002B53DC" w:rsidRPr="00A00F84">
        <w:rPr>
          <w:iCs/>
          <w:sz w:val="28"/>
          <w:szCs w:val="28"/>
        </w:rPr>
        <w:t xml:space="preserve">.), </w:t>
      </w:r>
      <w:hyperlink r:id="rId13" w:history="1">
        <w:r w:rsidR="002B53DC" w:rsidRPr="00A00F84">
          <w:rPr>
            <w:sz w:val="28"/>
            <w:szCs w:val="28"/>
          </w:rPr>
          <w:t>Европейское Соглашение о продолжении выплаты стипендий учащимся, обучающимся за рубежом</w:t>
        </w:r>
      </w:hyperlink>
      <w:r w:rsidR="002B53DC" w:rsidRPr="00A00F84">
        <w:rPr>
          <w:sz w:val="28"/>
          <w:szCs w:val="28"/>
        </w:rPr>
        <w:t xml:space="preserve"> (</w:t>
      </w:r>
      <w:r w:rsidR="002B53DC" w:rsidRPr="00A00F84">
        <w:rPr>
          <w:iCs/>
          <w:sz w:val="28"/>
          <w:szCs w:val="28"/>
        </w:rPr>
        <w:t xml:space="preserve">Париж, 12 декабря </w:t>
      </w:r>
      <w:smartTag w:uri="urn:schemas-microsoft-com:office:smarttags" w:element="metricconverter">
        <w:smartTagPr>
          <w:attr w:name="ProductID" w:val="1969 г"/>
        </w:smartTagPr>
        <w:r w:rsidR="002B53DC" w:rsidRPr="00A00F84">
          <w:rPr>
            <w:iCs/>
            <w:sz w:val="28"/>
            <w:szCs w:val="28"/>
          </w:rPr>
          <w:t>1969 г</w:t>
        </w:r>
      </w:smartTag>
      <w:r w:rsidR="00A00F84" w:rsidRPr="00A00F84">
        <w:rPr>
          <w:iCs/>
          <w:sz w:val="28"/>
          <w:szCs w:val="28"/>
        </w:rPr>
        <w:t>.).</w:t>
      </w:r>
      <w:proofErr w:type="gramEnd"/>
    </w:p>
    <w:p w:rsidR="002B53DC" w:rsidRPr="00A00F84" w:rsidRDefault="00F27D27" w:rsidP="002B53DC">
      <w:pPr>
        <w:autoSpaceDE w:val="0"/>
        <w:autoSpaceDN w:val="0"/>
        <w:adjustRightInd w:val="0"/>
        <w:spacing w:line="360" w:lineRule="auto"/>
        <w:ind w:left="-709" w:right="-426" w:firstLine="709"/>
        <w:jc w:val="both"/>
        <w:rPr>
          <w:sz w:val="28"/>
          <w:szCs w:val="28"/>
        </w:rPr>
      </w:pPr>
      <w:r w:rsidRPr="00A00F84">
        <w:rPr>
          <w:sz w:val="28"/>
          <w:szCs w:val="28"/>
        </w:rPr>
        <w:t>5. Д</w:t>
      </w:r>
      <w:r w:rsidR="002B53DC" w:rsidRPr="00A00F84">
        <w:rPr>
          <w:sz w:val="28"/>
          <w:szCs w:val="28"/>
        </w:rPr>
        <w:t xml:space="preserve">окументы СНГ: </w:t>
      </w:r>
      <w:proofErr w:type="gramStart"/>
      <w:r w:rsidR="002B53DC" w:rsidRPr="00A00F84">
        <w:rPr>
          <w:sz w:val="28"/>
          <w:szCs w:val="28"/>
        </w:rPr>
        <w:t xml:space="preserve">Соглашение о сотрудничестве в области образования </w:t>
      </w:r>
      <w:r w:rsidR="002B53DC" w:rsidRPr="00A00F84">
        <w:rPr>
          <w:iCs/>
          <w:sz w:val="28"/>
          <w:szCs w:val="28"/>
        </w:rPr>
        <w:t xml:space="preserve">(Ташкент, 15 мая 1992 года), </w:t>
      </w:r>
      <w:hyperlink r:id="rId14" w:history="1">
        <w:r w:rsidR="002B53DC" w:rsidRPr="00A00F84">
          <w:rPr>
            <w:sz w:val="28"/>
            <w:szCs w:val="28"/>
          </w:rPr>
          <w:t xml:space="preserve">Соглашение о сотрудничестве в области подготовки научных и научно-педагогических кадров и </w:t>
        </w:r>
        <w:proofErr w:type="spellStart"/>
        <w:r w:rsidR="002B53DC" w:rsidRPr="00A00F84">
          <w:rPr>
            <w:sz w:val="28"/>
            <w:szCs w:val="28"/>
          </w:rPr>
          <w:t>нострификации</w:t>
        </w:r>
        <w:proofErr w:type="spellEnd"/>
        <w:r w:rsidR="002B53DC" w:rsidRPr="00A00F84">
          <w:rPr>
            <w:sz w:val="28"/>
            <w:szCs w:val="28"/>
          </w:rPr>
          <w:t xml:space="preserve"> документов об их квалификации в рамках СНГ</w:t>
        </w:r>
      </w:hyperlink>
      <w:r w:rsidR="002B53DC" w:rsidRPr="00A00F84">
        <w:rPr>
          <w:sz w:val="28"/>
          <w:szCs w:val="28"/>
        </w:rPr>
        <w:t xml:space="preserve"> (</w:t>
      </w:r>
      <w:r w:rsidR="002B53DC" w:rsidRPr="00A00F84">
        <w:rPr>
          <w:iCs/>
          <w:sz w:val="28"/>
          <w:szCs w:val="28"/>
        </w:rPr>
        <w:t xml:space="preserve">13 ноября 1992 года), </w:t>
      </w:r>
      <w:hyperlink r:id="rId15" w:history="1">
        <w:r w:rsidR="002B53DC" w:rsidRPr="00A00F84">
          <w:rPr>
            <w:rStyle w:val="a6"/>
            <w:color w:val="auto"/>
            <w:sz w:val="28"/>
            <w:szCs w:val="28"/>
            <w:u w:val="none"/>
          </w:rPr>
          <w:t>Соглашение о сотрудничестве по формированию единого (общего) образовательного пространства Содружества Независимых Государств</w:t>
        </w:r>
      </w:hyperlink>
      <w:r w:rsidR="002B53DC" w:rsidRPr="00A00F84">
        <w:rPr>
          <w:sz w:val="28"/>
          <w:szCs w:val="28"/>
        </w:rPr>
        <w:t xml:space="preserve"> </w:t>
      </w:r>
      <w:r w:rsidR="002B53DC" w:rsidRPr="00A00F84">
        <w:rPr>
          <w:iCs/>
          <w:sz w:val="28"/>
          <w:szCs w:val="28"/>
        </w:rPr>
        <w:t>(Москва, 17 января 1997 года), М</w:t>
      </w:r>
      <w:r w:rsidR="002B53DC" w:rsidRPr="00A00F84">
        <w:rPr>
          <w:sz w:val="28"/>
          <w:szCs w:val="28"/>
        </w:rPr>
        <w:t>одельный закон об образовании (</w:t>
      </w:r>
      <w:r w:rsidR="00A35E7B" w:rsidRPr="00A00F84">
        <w:rPr>
          <w:iCs/>
          <w:sz w:val="28"/>
          <w:szCs w:val="28"/>
        </w:rPr>
        <w:t>п</w:t>
      </w:r>
      <w:r w:rsidR="002B53DC" w:rsidRPr="00A00F84">
        <w:rPr>
          <w:iCs/>
          <w:sz w:val="28"/>
          <w:szCs w:val="28"/>
        </w:rPr>
        <w:t>ринят на тринадцатом пленарном заседании</w:t>
      </w:r>
      <w:proofErr w:type="gramEnd"/>
      <w:r w:rsidR="002B53DC" w:rsidRPr="00A00F84">
        <w:rPr>
          <w:iCs/>
          <w:sz w:val="28"/>
          <w:szCs w:val="28"/>
        </w:rPr>
        <w:t xml:space="preserve"> Межпарламентской Ассамблеи государств-участников СНГ (по</w:t>
      </w:r>
      <w:r w:rsidR="00A00F84" w:rsidRPr="00A00F84">
        <w:rPr>
          <w:iCs/>
          <w:sz w:val="28"/>
          <w:szCs w:val="28"/>
        </w:rPr>
        <w:t>становление № 13-8 от 03.04.99).</w:t>
      </w:r>
    </w:p>
    <w:p w:rsidR="002B53DC" w:rsidRPr="00A00F84" w:rsidRDefault="00A35E7B" w:rsidP="002B53DC">
      <w:pPr>
        <w:pStyle w:val="a5"/>
        <w:spacing w:line="360" w:lineRule="auto"/>
        <w:ind w:left="-709" w:right="-426" w:firstLine="709"/>
        <w:jc w:val="both"/>
        <w:rPr>
          <w:rStyle w:val="a6"/>
          <w:color w:val="auto"/>
          <w:sz w:val="28"/>
          <w:szCs w:val="28"/>
          <w:u w:val="none"/>
        </w:rPr>
      </w:pPr>
      <w:r w:rsidRPr="00A00F84">
        <w:rPr>
          <w:sz w:val="28"/>
          <w:szCs w:val="28"/>
        </w:rPr>
        <w:t>6. Д</w:t>
      </w:r>
      <w:r w:rsidR="002B53DC" w:rsidRPr="00A00F84">
        <w:rPr>
          <w:sz w:val="28"/>
          <w:szCs w:val="28"/>
        </w:rPr>
        <w:t>окументы по развитию европ</w:t>
      </w:r>
      <w:r w:rsidR="00A00F84" w:rsidRPr="00A00F84">
        <w:rPr>
          <w:sz w:val="28"/>
          <w:szCs w:val="28"/>
        </w:rPr>
        <w:t>ейской интеграции в образовании:</w:t>
      </w:r>
      <w:r w:rsidR="002B53DC" w:rsidRPr="00A00F84">
        <w:rPr>
          <w:sz w:val="28"/>
          <w:szCs w:val="28"/>
        </w:rPr>
        <w:t xml:space="preserve"> </w:t>
      </w:r>
      <w:hyperlink r:id="rId16" w:history="1">
        <w:r w:rsidR="002B53DC" w:rsidRPr="00A00F84">
          <w:rPr>
            <w:bCs/>
            <w:sz w:val="28"/>
            <w:szCs w:val="28"/>
          </w:rPr>
          <w:t>Лисса</w:t>
        </w:r>
        <w:r w:rsidR="00A37899">
          <w:rPr>
            <w:bCs/>
            <w:sz w:val="28"/>
            <w:szCs w:val="28"/>
          </w:rPr>
          <w:t>бонская конвенция о признании</w:t>
        </w:r>
      </w:hyperlink>
      <w:r w:rsidR="00A37899">
        <w:rPr>
          <w:bCs/>
          <w:sz w:val="28"/>
          <w:szCs w:val="28"/>
        </w:rPr>
        <w:t xml:space="preserve"> для международной интеграции в сфере образования </w:t>
      </w:r>
      <w:r w:rsidR="002B53DC" w:rsidRPr="00A00F84">
        <w:rPr>
          <w:iCs/>
          <w:sz w:val="28"/>
          <w:szCs w:val="28"/>
        </w:rPr>
        <w:t xml:space="preserve">(Лиссабон, 11 апреля 1997 года), </w:t>
      </w:r>
      <w:hyperlink r:id="rId17" w:history="1">
        <w:r w:rsidR="00A00F84" w:rsidRPr="00A00F84">
          <w:rPr>
            <w:bCs/>
            <w:sz w:val="28"/>
            <w:szCs w:val="28"/>
          </w:rPr>
          <w:t>д</w:t>
        </w:r>
        <w:r w:rsidR="002B53DC" w:rsidRPr="00A00F84">
          <w:rPr>
            <w:bCs/>
            <w:sz w:val="28"/>
            <w:szCs w:val="28"/>
          </w:rPr>
          <w:t>окументы, влияющие на формирование Европейского пространства высшего образования</w:t>
        </w:r>
      </w:hyperlink>
      <w:r w:rsidR="002B53DC" w:rsidRPr="00A00F84">
        <w:rPr>
          <w:bCs/>
          <w:sz w:val="28"/>
          <w:szCs w:val="28"/>
        </w:rPr>
        <w:t xml:space="preserve">: </w:t>
      </w:r>
      <w:r w:rsidR="002B53DC" w:rsidRPr="00A00F84">
        <w:rPr>
          <w:sz w:val="28"/>
          <w:szCs w:val="28"/>
        </w:rPr>
        <w:t xml:space="preserve">Коммюнике Конференции Европейских министров образования (Берген, 19-20 Мая 2005), </w:t>
      </w:r>
      <w:r w:rsidR="00A00F84" w:rsidRPr="00A00F84">
        <w:rPr>
          <w:bCs/>
          <w:sz w:val="28"/>
          <w:szCs w:val="28"/>
        </w:rPr>
        <w:t>д</w:t>
      </w:r>
      <w:r w:rsidR="002B53DC" w:rsidRPr="00A00F84">
        <w:rPr>
          <w:bCs/>
          <w:sz w:val="28"/>
          <w:szCs w:val="28"/>
        </w:rPr>
        <w:t xml:space="preserve">окументы Европейского Союза, влияющие на формирование Болонского процесса: </w:t>
      </w:r>
      <w:r w:rsidR="002B53DC" w:rsidRPr="00A00F84">
        <w:rPr>
          <w:sz w:val="28"/>
          <w:szCs w:val="28"/>
        </w:rPr>
        <w:t>Резолюция совета от 13 июля 2001 года о роли образования и обучения в политике занятости (2001</w:t>
      </w:r>
      <w:proofErr w:type="gramStart"/>
      <w:r w:rsidR="002B53DC" w:rsidRPr="00A00F84">
        <w:rPr>
          <w:sz w:val="28"/>
          <w:szCs w:val="28"/>
        </w:rPr>
        <w:t>/С</w:t>
      </w:r>
      <w:proofErr w:type="gramEnd"/>
      <w:r w:rsidR="002B53DC" w:rsidRPr="00A00F84">
        <w:rPr>
          <w:sz w:val="28"/>
          <w:szCs w:val="28"/>
        </w:rPr>
        <w:t xml:space="preserve"> 204/01), </w:t>
      </w:r>
      <w:r w:rsidR="002B53DC" w:rsidRPr="00A00F84">
        <w:rPr>
          <w:sz w:val="28"/>
          <w:szCs w:val="28"/>
        </w:rPr>
        <w:fldChar w:fldCharType="begin"/>
      </w:r>
      <w:r w:rsidR="002B53DC" w:rsidRPr="00A00F84">
        <w:rPr>
          <w:sz w:val="28"/>
          <w:szCs w:val="28"/>
        </w:rPr>
        <w:instrText xml:space="preserve"> HYPERLINK "http://www.lexed.ru/mpravo/razdel7/part3/?part3_08.html" </w:instrText>
      </w:r>
      <w:r w:rsidR="002B53DC" w:rsidRPr="00A00F84">
        <w:rPr>
          <w:sz w:val="28"/>
          <w:szCs w:val="28"/>
        </w:rPr>
        <w:fldChar w:fldCharType="separate"/>
      </w:r>
      <w:r w:rsidR="002B53DC" w:rsidRPr="00A00F84">
        <w:rPr>
          <w:rStyle w:val="a6"/>
          <w:color w:val="auto"/>
          <w:sz w:val="28"/>
          <w:szCs w:val="28"/>
          <w:u w:val="none"/>
        </w:rPr>
        <w:t>Рекомендации Европейского Парламента и Европейского Совета от 10 июля 2001 г. (2001/613/ЕС), касающиеся выезда за рубеж студентов, лиц, направленных на стажировку, волонтеров</w:t>
      </w:r>
      <w:r w:rsidR="00A00F84" w:rsidRPr="00A00F84">
        <w:rPr>
          <w:rStyle w:val="a6"/>
          <w:color w:val="auto"/>
          <w:sz w:val="28"/>
          <w:szCs w:val="28"/>
          <w:u w:val="none"/>
        </w:rPr>
        <w:t>, преподавателей и воспитателей.</w:t>
      </w:r>
    </w:p>
    <w:p w:rsidR="002B53DC" w:rsidRPr="002B53DC" w:rsidRDefault="002B53DC" w:rsidP="002B53DC">
      <w:pPr>
        <w:pStyle w:val="a5"/>
        <w:spacing w:line="360" w:lineRule="auto"/>
        <w:ind w:left="-709" w:right="-426" w:firstLine="709"/>
        <w:jc w:val="both"/>
        <w:rPr>
          <w:sz w:val="28"/>
          <w:szCs w:val="28"/>
          <w:lang w:eastAsia="en-US"/>
        </w:rPr>
      </w:pPr>
      <w:r w:rsidRPr="00A00F84">
        <w:rPr>
          <w:sz w:val="28"/>
          <w:szCs w:val="28"/>
        </w:rPr>
        <w:fldChar w:fldCharType="end"/>
      </w:r>
      <w:r w:rsidR="00A35E7B">
        <w:rPr>
          <w:sz w:val="28"/>
          <w:szCs w:val="28"/>
        </w:rPr>
        <w:t>7. И</w:t>
      </w:r>
      <w:r w:rsidRPr="002B53DC">
        <w:rPr>
          <w:sz w:val="28"/>
          <w:szCs w:val="28"/>
        </w:rPr>
        <w:t xml:space="preserve">ные документы международного права: </w:t>
      </w:r>
      <w:hyperlink r:id="rId18" w:history="1">
        <w:r w:rsidRPr="002B53DC">
          <w:rPr>
            <w:sz w:val="28"/>
            <w:szCs w:val="28"/>
          </w:rPr>
          <w:t>Конвенция о сотрудничестве в области культуры, образования, науки, информации в Черноморском регионе</w:t>
        </w:r>
      </w:hyperlink>
      <w:r w:rsidRPr="002B53DC">
        <w:rPr>
          <w:sz w:val="28"/>
          <w:szCs w:val="28"/>
        </w:rPr>
        <w:t xml:space="preserve"> (</w:t>
      </w:r>
      <w:r w:rsidRPr="002B53DC">
        <w:rPr>
          <w:iCs/>
          <w:sz w:val="28"/>
          <w:szCs w:val="28"/>
        </w:rPr>
        <w:t xml:space="preserve">Стамбул 6 марта </w:t>
      </w:r>
      <w:smartTag w:uri="urn:schemas-microsoft-com:office:smarttags" w:element="metricconverter">
        <w:smartTagPr>
          <w:attr w:name="ProductID" w:val="1993 г"/>
        </w:smartTagPr>
        <w:r w:rsidRPr="002B53DC">
          <w:rPr>
            <w:iCs/>
            <w:sz w:val="28"/>
            <w:szCs w:val="28"/>
          </w:rPr>
          <w:t>1993 г</w:t>
        </w:r>
      </w:smartTag>
      <w:r w:rsidRPr="002B53DC">
        <w:rPr>
          <w:iCs/>
          <w:sz w:val="28"/>
          <w:szCs w:val="28"/>
        </w:rPr>
        <w:t xml:space="preserve">.), </w:t>
      </w:r>
      <w:hyperlink r:id="rId19" w:history="1">
        <w:r w:rsidRPr="002B53DC">
          <w:rPr>
            <w:sz w:val="28"/>
            <w:szCs w:val="28"/>
          </w:rPr>
          <w:t>Конвенция, отменяющая требование легализации иностранных официальных документов</w:t>
        </w:r>
      </w:hyperlink>
      <w:r w:rsidRPr="002B53DC">
        <w:rPr>
          <w:sz w:val="28"/>
          <w:szCs w:val="28"/>
        </w:rPr>
        <w:t xml:space="preserve"> </w:t>
      </w:r>
      <w:r w:rsidRPr="002B53DC">
        <w:rPr>
          <w:iCs/>
          <w:sz w:val="28"/>
          <w:szCs w:val="28"/>
        </w:rPr>
        <w:t xml:space="preserve">(Гаага, 5 октября </w:t>
      </w:r>
      <w:smartTag w:uri="urn:schemas-microsoft-com:office:smarttags" w:element="metricconverter">
        <w:smartTagPr>
          <w:attr w:name="ProductID" w:val="1961 г"/>
        </w:smartTagPr>
        <w:r w:rsidRPr="002B53DC">
          <w:rPr>
            <w:iCs/>
            <w:sz w:val="28"/>
            <w:szCs w:val="28"/>
          </w:rPr>
          <w:t>1961 г</w:t>
        </w:r>
      </w:smartTag>
      <w:r w:rsidRPr="002B53DC">
        <w:rPr>
          <w:iCs/>
          <w:sz w:val="28"/>
          <w:szCs w:val="28"/>
        </w:rPr>
        <w:t>.)</w:t>
      </w:r>
      <w:r w:rsidR="00A35E7B">
        <w:rPr>
          <w:iCs/>
          <w:sz w:val="28"/>
          <w:szCs w:val="28"/>
          <w:lang w:val="en-US"/>
        </w:rPr>
        <w:t xml:space="preserve"> [3]</w:t>
      </w:r>
      <w:r w:rsidRPr="002B53DC">
        <w:rPr>
          <w:iCs/>
          <w:sz w:val="28"/>
          <w:szCs w:val="28"/>
        </w:rPr>
        <w:t>.</w:t>
      </w:r>
    </w:p>
    <w:p w:rsidR="002B53DC" w:rsidRPr="002B53DC" w:rsidRDefault="002B53DC" w:rsidP="002B53DC">
      <w:pPr>
        <w:autoSpaceDE w:val="0"/>
        <w:autoSpaceDN w:val="0"/>
        <w:adjustRightInd w:val="0"/>
        <w:spacing w:line="360" w:lineRule="auto"/>
        <w:ind w:left="-709" w:right="-426" w:firstLine="709"/>
        <w:jc w:val="both"/>
        <w:rPr>
          <w:sz w:val="28"/>
          <w:szCs w:val="28"/>
          <w:lang w:eastAsia="en-US"/>
        </w:rPr>
      </w:pPr>
      <w:proofErr w:type="gramStart"/>
      <w:r w:rsidRPr="002B53DC">
        <w:rPr>
          <w:sz w:val="28"/>
          <w:szCs w:val="28"/>
          <w:lang w:eastAsia="en-US"/>
        </w:rPr>
        <w:t xml:space="preserve">Нормы, регулирующие образовательные отношения, могут содержаться в международно-правовых актах, основное содержание которых непосредственно не связано со сферой образования: например, Рамочная конвенция о защите национальных </w:t>
      </w:r>
      <w:r w:rsidRPr="002B53DC">
        <w:rPr>
          <w:sz w:val="28"/>
          <w:szCs w:val="28"/>
          <w:lang w:eastAsia="en-US"/>
        </w:rPr>
        <w:lastRenderedPageBreak/>
        <w:t>меньшинств (ETS № 157) (</w:t>
      </w:r>
      <w:r w:rsidR="00A35E7B">
        <w:rPr>
          <w:sz w:val="28"/>
          <w:szCs w:val="28"/>
          <w:lang w:eastAsia="en-US"/>
        </w:rPr>
        <w:t>Страсбург</w:t>
      </w:r>
      <w:r w:rsidR="00A35E7B">
        <w:rPr>
          <w:sz w:val="28"/>
          <w:szCs w:val="28"/>
          <w:lang w:val="en-US" w:eastAsia="en-US"/>
        </w:rPr>
        <w:t>,</w:t>
      </w:r>
      <w:r w:rsidRPr="002B53DC">
        <w:rPr>
          <w:sz w:val="28"/>
          <w:szCs w:val="28"/>
          <w:lang w:eastAsia="en-US"/>
        </w:rPr>
        <w:t xml:space="preserve"> 01.02.1995)</w:t>
      </w:r>
      <w:r w:rsidR="00A35E7B">
        <w:rPr>
          <w:sz w:val="28"/>
          <w:szCs w:val="28"/>
          <w:lang w:val="en-US" w:eastAsia="en-US"/>
        </w:rPr>
        <w:t xml:space="preserve"> [4]</w:t>
      </w:r>
      <w:r w:rsidR="00A37899">
        <w:rPr>
          <w:sz w:val="28"/>
          <w:szCs w:val="28"/>
          <w:lang w:eastAsia="en-US"/>
        </w:rPr>
        <w:t>,</w:t>
      </w:r>
      <w:r w:rsidRPr="002B53DC">
        <w:rPr>
          <w:sz w:val="28"/>
          <w:szCs w:val="28"/>
          <w:lang w:eastAsia="en-US"/>
        </w:rPr>
        <w:t xml:space="preserve"> Конвенция № 138 </w:t>
      </w:r>
      <w:bookmarkStart w:id="0" w:name="_GoBack"/>
      <w:bookmarkEnd w:id="0"/>
      <w:r w:rsidRPr="002B53DC">
        <w:rPr>
          <w:sz w:val="28"/>
          <w:szCs w:val="28"/>
          <w:lang w:eastAsia="en-US"/>
        </w:rPr>
        <w:t>Международной организации труда "О минимальном возрасте для приема на работу" (принята в Женеве 26.06.1973 на 58-ой сессии Генеральной конференции МОТ) и др.</w:t>
      </w:r>
      <w:proofErr w:type="gramEnd"/>
    </w:p>
    <w:p w:rsidR="002B53DC" w:rsidRPr="00186223" w:rsidRDefault="00186223" w:rsidP="00186223">
      <w:pPr>
        <w:autoSpaceDE w:val="0"/>
        <w:autoSpaceDN w:val="0"/>
        <w:adjustRightInd w:val="0"/>
        <w:spacing w:line="360" w:lineRule="auto"/>
        <w:ind w:left="-709" w:right="-426" w:firstLine="709"/>
        <w:jc w:val="center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Література</w:t>
      </w:r>
    </w:p>
    <w:p w:rsidR="00186223" w:rsidRPr="00186223" w:rsidRDefault="00186223" w:rsidP="00186223">
      <w:pPr>
        <w:autoSpaceDE w:val="0"/>
        <w:autoSpaceDN w:val="0"/>
        <w:adjustRightInd w:val="0"/>
        <w:spacing w:line="360" w:lineRule="auto"/>
        <w:ind w:left="-709" w:right="-426" w:firstLine="709"/>
        <w:jc w:val="both"/>
        <w:rPr>
          <w:sz w:val="28"/>
          <w:szCs w:val="28"/>
          <w:lang w:val="uk-UA" w:eastAsia="en-US"/>
        </w:rPr>
      </w:pPr>
      <w:r w:rsidRPr="00186223">
        <w:rPr>
          <w:sz w:val="28"/>
          <w:szCs w:val="28"/>
          <w:lang w:val="uk-UA"/>
        </w:rPr>
        <w:t xml:space="preserve">1. </w:t>
      </w:r>
      <w:r w:rsidRPr="00186223">
        <w:rPr>
          <w:sz w:val="28"/>
          <w:szCs w:val="28"/>
        </w:rPr>
        <w:t xml:space="preserve">Об образовании: Закон РФ от 10.07.1992 № 3266-1 </w:t>
      </w:r>
      <w:r w:rsidRPr="00186223">
        <w:rPr>
          <w:sz w:val="28"/>
          <w:szCs w:val="28"/>
          <w:lang w:eastAsia="en-US"/>
        </w:rPr>
        <w:t>// СЗ РФ. 1996. № 3. Ст. 150.</w:t>
      </w:r>
    </w:p>
    <w:p w:rsidR="00186223" w:rsidRPr="00186223" w:rsidRDefault="00186223" w:rsidP="00186223">
      <w:pPr>
        <w:autoSpaceDE w:val="0"/>
        <w:autoSpaceDN w:val="0"/>
        <w:adjustRightInd w:val="0"/>
        <w:spacing w:line="360" w:lineRule="auto"/>
        <w:ind w:left="-709" w:firstLine="709"/>
        <w:jc w:val="both"/>
        <w:rPr>
          <w:sz w:val="28"/>
          <w:szCs w:val="28"/>
          <w:lang w:val="uk-UA" w:eastAsia="en-US"/>
        </w:rPr>
      </w:pPr>
      <w:r w:rsidRPr="00186223">
        <w:rPr>
          <w:sz w:val="28"/>
          <w:szCs w:val="28"/>
          <w:lang w:val="uk-UA" w:eastAsia="en-US"/>
        </w:rPr>
        <w:t xml:space="preserve">2. </w:t>
      </w:r>
      <w:r w:rsidRPr="00186223">
        <w:rPr>
          <w:sz w:val="28"/>
          <w:szCs w:val="28"/>
        </w:rPr>
        <w:t>Об образовании в Российской Федерации</w:t>
      </w:r>
      <w:proofErr w:type="gramStart"/>
      <w:r w:rsidRPr="00186223">
        <w:rPr>
          <w:sz w:val="28"/>
          <w:szCs w:val="28"/>
        </w:rPr>
        <w:t xml:space="preserve"> :</w:t>
      </w:r>
      <w:proofErr w:type="gramEnd"/>
      <w:r w:rsidRPr="00186223">
        <w:rPr>
          <w:sz w:val="28"/>
          <w:szCs w:val="28"/>
        </w:rPr>
        <w:t xml:space="preserve"> Федеральный закон от 29.12.2012 N 273-ФЗ </w:t>
      </w:r>
      <w:r w:rsidRPr="00186223">
        <w:rPr>
          <w:sz w:val="28"/>
          <w:szCs w:val="28"/>
          <w:lang w:eastAsia="en-US"/>
        </w:rPr>
        <w:t>// РГ. 2012. 31 дек.</w:t>
      </w:r>
    </w:p>
    <w:p w:rsidR="00186223" w:rsidRPr="00186223" w:rsidRDefault="00186223" w:rsidP="00186223">
      <w:pPr>
        <w:spacing w:line="360" w:lineRule="auto"/>
        <w:ind w:left="-709" w:firstLine="709"/>
        <w:jc w:val="both"/>
        <w:rPr>
          <w:sz w:val="28"/>
          <w:szCs w:val="28"/>
        </w:rPr>
      </w:pPr>
      <w:r w:rsidRPr="00186223">
        <w:rPr>
          <w:sz w:val="28"/>
          <w:szCs w:val="28"/>
          <w:lang w:val="uk-UA" w:eastAsia="en-US"/>
        </w:rPr>
        <w:t xml:space="preserve">3. </w:t>
      </w:r>
      <w:r w:rsidRPr="00186223">
        <w:rPr>
          <w:sz w:val="28"/>
          <w:szCs w:val="28"/>
        </w:rPr>
        <w:t>Наиболее полная подборка международных документов находится на сайте Федерального государственного бюджетного учреждения «Федеральный центр образовательного законодательства» // http://www.lexed.ru/mpravo.</w:t>
      </w:r>
    </w:p>
    <w:p w:rsidR="00186223" w:rsidRPr="00186223" w:rsidRDefault="00186223" w:rsidP="00186223">
      <w:pPr>
        <w:autoSpaceDE w:val="0"/>
        <w:autoSpaceDN w:val="0"/>
        <w:adjustRightInd w:val="0"/>
        <w:spacing w:line="360" w:lineRule="auto"/>
        <w:ind w:left="-709" w:firstLine="709"/>
        <w:jc w:val="both"/>
        <w:rPr>
          <w:sz w:val="28"/>
          <w:szCs w:val="28"/>
        </w:rPr>
      </w:pPr>
      <w:r w:rsidRPr="00186223">
        <w:rPr>
          <w:sz w:val="28"/>
          <w:szCs w:val="28"/>
          <w:lang w:val="uk-UA"/>
        </w:rPr>
        <w:t xml:space="preserve">4. </w:t>
      </w:r>
      <w:r w:rsidRPr="00186223">
        <w:rPr>
          <w:sz w:val="28"/>
          <w:szCs w:val="28"/>
        </w:rPr>
        <w:t xml:space="preserve">Рамочная конвенция о защите национальных меньшинств (ETS № 157) (заключена в Страсбурге 01.02.1995) // </w:t>
      </w:r>
      <w:r w:rsidRPr="00186223">
        <w:rPr>
          <w:sz w:val="28"/>
          <w:szCs w:val="28"/>
          <w:lang w:eastAsia="en-US"/>
        </w:rPr>
        <w:t>СЗ РФ. 1999. № 11. Ст. 1256.</w:t>
      </w:r>
    </w:p>
    <w:p w:rsidR="00186223" w:rsidRPr="00186223" w:rsidRDefault="00186223" w:rsidP="00186223">
      <w:pPr>
        <w:autoSpaceDE w:val="0"/>
        <w:autoSpaceDN w:val="0"/>
        <w:adjustRightInd w:val="0"/>
        <w:spacing w:line="360" w:lineRule="auto"/>
        <w:ind w:left="-709" w:firstLine="709"/>
        <w:jc w:val="both"/>
        <w:rPr>
          <w:sz w:val="28"/>
          <w:szCs w:val="28"/>
          <w:lang w:val="uk-UA"/>
        </w:rPr>
      </w:pPr>
    </w:p>
    <w:p w:rsidR="00186223" w:rsidRPr="00186223" w:rsidRDefault="00186223" w:rsidP="002B53DC">
      <w:pPr>
        <w:autoSpaceDE w:val="0"/>
        <w:autoSpaceDN w:val="0"/>
        <w:adjustRightInd w:val="0"/>
        <w:spacing w:line="360" w:lineRule="auto"/>
        <w:ind w:left="-709" w:right="-426" w:firstLine="709"/>
        <w:jc w:val="both"/>
        <w:rPr>
          <w:sz w:val="28"/>
          <w:szCs w:val="28"/>
          <w:lang w:val="uk-UA" w:eastAsia="en-US"/>
        </w:rPr>
      </w:pPr>
    </w:p>
    <w:p w:rsidR="002B53DC" w:rsidRPr="002B53DC" w:rsidRDefault="002B53DC" w:rsidP="002B53DC">
      <w:pPr>
        <w:autoSpaceDE w:val="0"/>
        <w:autoSpaceDN w:val="0"/>
        <w:adjustRightInd w:val="0"/>
        <w:spacing w:line="360" w:lineRule="auto"/>
        <w:ind w:left="-709" w:right="-426" w:firstLine="709"/>
        <w:jc w:val="both"/>
        <w:rPr>
          <w:sz w:val="28"/>
          <w:szCs w:val="28"/>
        </w:rPr>
      </w:pPr>
    </w:p>
    <w:p w:rsidR="002B53DC" w:rsidRPr="002B53DC" w:rsidRDefault="002B53DC" w:rsidP="002B53DC">
      <w:pPr>
        <w:autoSpaceDE w:val="0"/>
        <w:autoSpaceDN w:val="0"/>
        <w:adjustRightInd w:val="0"/>
        <w:spacing w:line="360" w:lineRule="auto"/>
        <w:ind w:left="-709" w:right="-426" w:firstLine="709"/>
        <w:jc w:val="both"/>
        <w:rPr>
          <w:sz w:val="28"/>
          <w:szCs w:val="28"/>
        </w:rPr>
      </w:pPr>
    </w:p>
    <w:p w:rsidR="00543C9E" w:rsidRPr="002B53DC" w:rsidRDefault="00C82523" w:rsidP="002B53DC">
      <w:pPr>
        <w:spacing w:line="360" w:lineRule="auto"/>
        <w:ind w:firstLine="709"/>
        <w:jc w:val="both"/>
        <w:rPr>
          <w:sz w:val="28"/>
          <w:szCs w:val="28"/>
        </w:rPr>
      </w:pPr>
    </w:p>
    <w:sectPr w:rsidR="00543C9E" w:rsidRPr="002B53DC" w:rsidSect="002B53DC">
      <w:footerReference w:type="default" r:id="rId2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523" w:rsidRDefault="00C82523" w:rsidP="002B53DC">
      <w:r>
        <w:separator/>
      </w:r>
    </w:p>
  </w:endnote>
  <w:endnote w:type="continuationSeparator" w:id="0">
    <w:p w:rsidR="00C82523" w:rsidRDefault="00C82523" w:rsidP="002B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57" w:rsidRDefault="00C82523">
    <w:pPr>
      <w:pStyle w:val="a3"/>
      <w:jc w:val="right"/>
    </w:pPr>
  </w:p>
  <w:p w:rsidR="00BD2A57" w:rsidRDefault="00C82523">
    <w:pPr>
      <w:pStyle w:val="a3"/>
    </w:pPr>
  </w:p>
  <w:p w:rsidR="00BD2A57" w:rsidRDefault="00C825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523" w:rsidRDefault="00C82523" w:rsidP="002B53DC">
      <w:r>
        <w:separator/>
      </w:r>
    </w:p>
  </w:footnote>
  <w:footnote w:type="continuationSeparator" w:id="0">
    <w:p w:rsidR="00C82523" w:rsidRDefault="00C82523" w:rsidP="002B5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DC"/>
    <w:rsid w:val="00186223"/>
    <w:rsid w:val="002B53DC"/>
    <w:rsid w:val="00345CBE"/>
    <w:rsid w:val="003E58E1"/>
    <w:rsid w:val="005C3A2A"/>
    <w:rsid w:val="00610239"/>
    <w:rsid w:val="00695710"/>
    <w:rsid w:val="007C2ACA"/>
    <w:rsid w:val="008833C1"/>
    <w:rsid w:val="00A00F84"/>
    <w:rsid w:val="00A35E7B"/>
    <w:rsid w:val="00A37899"/>
    <w:rsid w:val="00A95018"/>
    <w:rsid w:val="00BF2CD1"/>
    <w:rsid w:val="00C82523"/>
    <w:rsid w:val="00CB7E5F"/>
    <w:rsid w:val="00F2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uiPriority w:val="99"/>
    <w:rsid w:val="002B53DC"/>
    <w:rPr>
      <w:rFonts w:ascii="Times New Roman" w:hAnsi="Times New Roman"/>
      <w:color w:val="000000"/>
      <w:spacing w:val="-8"/>
      <w:w w:val="100"/>
      <w:position w:val="0"/>
      <w:shd w:val="clear" w:color="auto" w:fill="FFFFFF"/>
      <w:lang w:val="ru-RU" w:eastAsia="x-none"/>
    </w:rPr>
  </w:style>
  <w:style w:type="paragraph" w:styleId="a3">
    <w:name w:val="footer"/>
    <w:basedOn w:val="a"/>
    <w:link w:val="a4"/>
    <w:uiPriority w:val="99"/>
    <w:rsid w:val="002B53DC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2B53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2B53DC"/>
    <w:pPr>
      <w:widowControl w:val="0"/>
      <w:autoSpaceDE w:val="0"/>
      <w:autoSpaceDN w:val="0"/>
      <w:adjustRightInd w:val="0"/>
      <w:spacing w:line="322" w:lineRule="exact"/>
      <w:jc w:val="right"/>
    </w:pPr>
    <w:rPr>
      <w:sz w:val="24"/>
      <w:szCs w:val="24"/>
    </w:rPr>
  </w:style>
  <w:style w:type="character" w:customStyle="1" w:styleId="FontStyle147">
    <w:name w:val="Font Style147"/>
    <w:basedOn w:val="a0"/>
    <w:uiPriority w:val="99"/>
    <w:rsid w:val="002B53DC"/>
    <w:rPr>
      <w:rFonts w:ascii="Times New Roman" w:hAnsi="Times New Roman" w:cs="Times New Roman"/>
      <w:color w:val="000000"/>
      <w:sz w:val="26"/>
      <w:szCs w:val="26"/>
    </w:rPr>
  </w:style>
  <w:style w:type="paragraph" w:styleId="a5">
    <w:name w:val="Normal (Web)"/>
    <w:basedOn w:val="a"/>
    <w:uiPriority w:val="99"/>
    <w:rsid w:val="002B53DC"/>
    <w:pPr>
      <w:ind w:firstLine="450"/>
    </w:pPr>
    <w:rPr>
      <w:sz w:val="24"/>
      <w:szCs w:val="24"/>
    </w:rPr>
  </w:style>
  <w:style w:type="character" w:styleId="a6">
    <w:name w:val="Hyperlink"/>
    <w:basedOn w:val="a0"/>
    <w:uiPriority w:val="99"/>
    <w:semiHidden/>
    <w:rsid w:val="002B53DC"/>
    <w:rPr>
      <w:rFonts w:cs="Times New Roman"/>
      <w:color w:val="1E3589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2B53DC"/>
  </w:style>
  <w:style w:type="character" w:customStyle="1" w:styleId="a8">
    <w:name w:val="Текст кінцевої виноски Знак"/>
    <w:basedOn w:val="a0"/>
    <w:link w:val="a7"/>
    <w:uiPriority w:val="99"/>
    <w:semiHidden/>
    <w:rsid w:val="002B53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B53DC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unhideWhenUsed/>
    <w:rsid w:val="002B53DC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2B53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uiPriority w:val="99"/>
    <w:rsid w:val="002B53DC"/>
    <w:rPr>
      <w:rFonts w:ascii="Times New Roman" w:hAnsi="Times New Roman"/>
      <w:color w:val="000000"/>
      <w:spacing w:val="-8"/>
      <w:w w:val="100"/>
      <w:position w:val="0"/>
      <w:shd w:val="clear" w:color="auto" w:fill="FFFFFF"/>
      <w:lang w:val="ru-RU" w:eastAsia="x-none"/>
    </w:rPr>
  </w:style>
  <w:style w:type="paragraph" w:styleId="a3">
    <w:name w:val="footer"/>
    <w:basedOn w:val="a"/>
    <w:link w:val="a4"/>
    <w:uiPriority w:val="99"/>
    <w:rsid w:val="002B53DC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2B53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2B53DC"/>
    <w:pPr>
      <w:widowControl w:val="0"/>
      <w:autoSpaceDE w:val="0"/>
      <w:autoSpaceDN w:val="0"/>
      <w:adjustRightInd w:val="0"/>
      <w:spacing w:line="322" w:lineRule="exact"/>
      <w:jc w:val="right"/>
    </w:pPr>
    <w:rPr>
      <w:sz w:val="24"/>
      <w:szCs w:val="24"/>
    </w:rPr>
  </w:style>
  <w:style w:type="character" w:customStyle="1" w:styleId="FontStyle147">
    <w:name w:val="Font Style147"/>
    <w:basedOn w:val="a0"/>
    <w:uiPriority w:val="99"/>
    <w:rsid w:val="002B53DC"/>
    <w:rPr>
      <w:rFonts w:ascii="Times New Roman" w:hAnsi="Times New Roman" w:cs="Times New Roman"/>
      <w:color w:val="000000"/>
      <w:sz w:val="26"/>
      <w:szCs w:val="26"/>
    </w:rPr>
  </w:style>
  <w:style w:type="paragraph" w:styleId="a5">
    <w:name w:val="Normal (Web)"/>
    <w:basedOn w:val="a"/>
    <w:uiPriority w:val="99"/>
    <w:rsid w:val="002B53DC"/>
    <w:pPr>
      <w:ind w:firstLine="450"/>
    </w:pPr>
    <w:rPr>
      <w:sz w:val="24"/>
      <w:szCs w:val="24"/>
    </w:rPr>
  </w:style>
  <w:style w:type="character" w:styleId="a6">
    <w:name w:val="Hyperlink"/>
    <w:basedOn w:val="a0"/>
    <w:uiPriority w:val="99"/>
    <w:semiHidden/>
    <w:rsid w:val="002B53DC"/>
    <w:rPr>
      <w:rFonts w:cs="Times New Roman"/>
      <w:color w:val="1E3589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2B53DC"/>
  </w:style>
  <w:style w:type="character" w:customStyle="1" w:styleId="a8">
    <w:name w:val="Текст кінцевої виноски Знак"/>
    <w:basedOn w:val="a0"/>
    <w:link w:val="a7"/>
    <w:uiPriority w:val="99"/>
    <w:semiHidden/>
    <w:rsid w:val="002B53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B53DC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unhideWhenUsed/>
    <w:rsid w:val="002B53DC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2B53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ed.ru/mpravo/razdel3/?doc5.html" TargetMode="External"/><Relationship Id="rId13" Type="http://schemas.openxmlformats.org/officeDocument/2006/relationships/hyperlink" Target="http://www.lexed.ru/mpravo/razdel4/?doc7.html" TargetMode="External"/><Relationship Id="rId18" Type="http://schemas.openxmlformats.org/officeDocument/2006/relationships/hyperlink" Target="http://www.lexed.ru/mpravo/razdel6/?doc1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lexed.ru/mpravo/razdel2/?doc21.html" TargetMode="External"/><Relationship Id="rId12" Type="http://schemas.openxmlformats.org/officeDocument/2006/relationships/hyperlink" Target="http://www.lexed.ru/mpravo/razdel4/?doc6.html" TargetMode="External"/><Relationship Id="rId17" Type="http://schemas.openxmlformats.org/officeDocument/2006/relationships/hyperlink" Target="http://www.lexed.ru/mpravo/razdel7/?part2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lexed.ru/mpravo/razdel7/?part1.html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lexed.ru/mpravo/razdel4/?doc5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exed.ru/mpravo/razdel5/?doc7.html" TargetMode="External"/><Relationship Id="rId10" Type="http://schemas.openxmlformats.org/officeDocument/2006/relationships/hyperlink" Target="http://www.lexed.ru/mpravo/razdel4/?doc4.html" TargetMode="External"/><Relationship Id="rId19" Type="http://schemas.openxmlformats.org/officeDocument/2006/relationships/hyperlink" Target="http://www.lexed.ru/mpravo/razdel6/?doc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xed.ru/mpravo/razdel3/?doc6.html" TargetMode="External"/><Relationship Id="rId14" Type="http://schemas.openxmlformats.org/officeDocument/2006/relationships/hyperlink" Target="http://www.lexed.ru/mpravo/razdel5/?doc4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2013-12-13T11:20:00Z</dcterms:created>
  <dcterms:modified xsi:type="dcterms:W3CDTF">2013-12-16T13:14:00Z</dcterms:modified>
</cp:coreProperties>
</file>