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C7" w:rsidRPr="0027011C" w:rsidRDefault="00C437C7" w:rsidP="003D18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</w:p>
    <w:p w:rsidR="00C437C7" w:rsidRPr="0027011C" w:rsidRDefault="00356BD5" w:rsidP="003D18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модуля 2</w:t>
      </w:r>
      <w:bookmarkStart w:id="0" w:name="_GoBack"/>
      <w:bookmarkEnd w:id="0"/>
      <w:r w:rsidR="00C437C7" w:rsidRPr="00270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дисципліни</w:t>
      </w:r>
    </w:p>
    <w:p w:rsidR="00C437C7" w:rsidRPr="0027011C" w:rsidRDefault="00C437C7" w:rsidP="003D18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b/>
          <w:sz w:val="28"/>
          <w:szCs w:val="28"/>
          <w:lang w:val="uk-UA"/>
        </w:rPr>
        <w:t>«Основи метрології та електричних вимірювань»</w:t>
      </w:r>
    </w:p>
    <w:p w:rsidR="00C437C7" w:rsidRPr="0027011C" w:rsidRDefault="00C437C7" w:rsidP="00C437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37C7" w:rsidRPr="0027011C" w:rsidRDefault="00C437C7" w:rsidP="003D18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>Принцип дії індукційних перетворювачів магнітних величин.</w:t>
      </w:r>
    </w:p>
    <w:p w:rsidR="00C437C7" w:rsidRPr="0027011C" w:rsidRDefault="00C437C7" w:rsidP="00C43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Суть </w:t>
      </w:r>
      <w:proofErr w:type="spellStart"/>
      <w:r w:rsidRPr="0027011C">
        <w:rPr>
          <w:rFonts w:ascii="Times New Roman" w:hAnsi="Times New Roman" w:cs="Times New Roman"/>
          <w:sz w:val="28"/>
          <w:szCs w:val="28"/>
          <w:lang w:val="uk-UA"/>
        </w:rPr>
        <w:t>ефекта</w:t>
      </w:r>
      <w:proofErr w:type="spellEnd"/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011C">
        <w:rPr>
          <w:rFonts w:ascii="Times New Roman" w:hAnsi="Times New Roman" w:cs="Times New Roman"/>
          <w:sz w:val="28"/>
          <w:szCs w:val="28"/>
          <w:lang w:val="uk-UA"/>
        </w:rPr>
        <w:t>Холла</w:t>
      </w:r>
      <w:proofErr w:type="spellEnd"/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 і принцип дії гальваномагнітних </w:t>
      </w:r>
      <w:proofErr w:type="spellStart"/>
      <w:r w:rsidRPr="0027011C">
        <w:rPr>
          <w:rFonts w:ascii="Times New Roman" w:hAnsi="Times New Roman" w:cs="Times New Roman"/>
          <w:sz w:val="28"/>
          <w:szCs w:val="28"/>
          <w:lang w:val="uk-UA"/>
        </w:rPr>
        <w:t>вимірювальнихперетворювачів</w:t>
      </w:r>
      <w:proofErr w:type="spellEnd"/>
      <w:r w:rsidRPr="002701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37C7" w:rsidRPr="0027011C" w:rsidRDefault="00C437C7" w:rsidP="00C43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Суть </w:t>
      </w:r>
      <w:proofErr w:type="spellStart"/>
      <w:r w:rsidRPr="0027011C">
        <w:rPr>
          <w:rFonts w:ascii="Times New Roman" w:hAnsi="Times New Roman" w:cs="Times New Roman"/>
          <w:sz w:val="28"/>
          <w:szCs w:val="28"/>
          <w:lang w:val="uk-UA"/>
        </w:rPr>
        <w:t>ефекта</w:t>
      </w:r>
      <w:proofErr w:type="spellEnd"/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011C">
        <w:rPr>
          <w:rFonts w:ascii="Times New Roman" w:hAnsi="Times New Roman" w:cs="Times New Roman"/>
          <w:sz w:val="28"/>
          <w:szCs w:val="28"/>
          <w:lang w:val="uk-UA"/>
        </w:rPr>
        <w:t>Гаусса</w:t>
      </w:r>
      <w:proofErr w:type="spellEnd"/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 і принцип дії </w:t>
      </w:r>
      <w:proofErr w:type="spellStart"/>
      <w:r w:rsidRPr="0027011C">
        <w:rPr>
          <w:rFonts w:ascii="Times New Roman" w:hAnsi="Times New Roman" w:cs="Times New Roman"/>
          <w:sz w:val="28"/>
          <w:szCs w:val="28"/>
          <w:lang w:val="uk-UA"/>
        </w:rPr>
        <w:t>магніторезистивних</w:t>
      </w:r>
      <w:proofErr w:type="spellEnd"/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011C">
        <w:rPr>
          <w:rFonts w:ascii="Times New Roman" w:hAnsi="Times New Roman" w:cs="Times New Roman"/>
          <w:sz w:val="28"/>
          <w:szCs w:val="28"/>
          <w:lang w:val="uk-UA"/>
        </w:rPr>
        <w:t>вимірювальнихперетворювачів</w:t>
      </w:r>
      <w:proofErr w:type="spellEnd"/>
      <w:r w:rsidRPr="002701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37C7" w:rsidRPr="0027011C" w:rsidRDefault="00C437C7" w:rsidP="003D18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Принцип дії </w:t>
      </w:r>
      <w:proofErr w:type="spellStart"/>
      <w:r w:rsidRPr="0027011C">
        <w:rPr>
          <w:rFonts w:ascii="Times New Roman" w:hAnsi="Times New Roman" w:cs="Times New Roman"/>
          <w:sz w:val="28"/>
          <w:szCs w:val="28"/>
          <w:lang w:val="uk-UA"/>
        </w:rPr>
        <w:t>гальваномагніторекомбінаційних</w:t>
      </w:r>
      <w:proofErr w:type="spellEnd"/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перетворювачів.</w:t>
      </w:r>
    </w:p>
    <w:p w:rsidR="00C437C7" w:rsidRPr="0027011C" w:rsidRDefault="00C437C7" w:rsidP="003D18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Принцип дії </w:t>
      </w:r>
      <w:proofErr w:type="spellStart"/>
      <w:r w:rsidRPr="0027011C">
        <w:rPr>
          <w:rFonts w:ascii="Times New Roman" w:hAnsi="Times New Roman" w:cs="Times New Roman"/>
          <w:sz w:val="28"/>
          <w:szCs w:val="28"/>
          <w:lang w:val="uk-UA"/>
        </w:rPr>
        <w:t>феромодуляційних</w:t>
      </w:r>
      <w:proofErr w:type="spellEnd"/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 вимірювальних перетворювачів.</w:t>
      </w:r>
    </w:p>
    <w:p w:rsidR="00C437C7" w:rsidRPr="0027011C" w:rsidRDefault="00C437C7" w:rsidP="003D18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Сенсори струму і напруги на основі ефекту </w:t>
      </w:r>
      <w:proofErr w:type="spellStart"/>
      <w:r w:rsidRPr="0027011C">
        <w:rPr>
          <w:rFonts w:ascii="Times New Roman" w:hAnsi="Times New Roman" w:cs="Times New Roman"/>
          <w:sz w:val="28"/>
          <w:szCs w:val="28"/>
          <w:lang w:val="uk-UA"/>
        </w:rPr>
        <w:t>Холла</w:t>
      </w:r>
      <w:proofErr w:type="spellEnd"/>
      <w:r w:rsidRPr="002701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37C7" w:rsidRPr="0027011C" w:rsidRDefault="00C437C7" w:rsidP="003D18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Сенсори </w:t>
      </w:r>
      <w:r w:rsidR="00DB28B2"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напруги та </w:t>
      </w:r>
      <w:r w:rsidRPr="0027011C">
        <w:rPr>
          <w:rFonts w:ascii="Times New Roman" w:hAnsi="Times New Roman" w:cs="Times New Roman"/>
          <w:sz w:val="28"/>
          <w:szCs w:val="28"/>
          <w:lang w:val="uk-UA"/>
        </w:rPr>
        <w:t>струму компенсаційного типу.</w:t>
      </w:r>
    </w:p>
    <w:p w:rsidR="00C437C7" w:rsidRPr="0027011C" w:rsidRDefault="00C437C7" w:rsidP="00DB28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 Наведіть основні особливості вимірювання неелектричних величин.</w:t>
      </w:r>
    </w:p>
    <w:p w:rsidR="00C437C7" w:rsidRPr="0027011C" w:rsidRDefault="00C437C7" w:rsidP="00C43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>Поясніть принцип дії резистивних перетв</w:t>
      </w:r>
      <w:r w:rsidR="00DB28B2" w:rsidRPr="0027011C">
        <w:rPr>
          <w:rFonts w:ascii="Times New Roman" w:hAnsi="Times New Roman" w:cs="Times New Roman"/>
          <w:sz w:val="28"/>
          <w:szCs w:val="28"/>
          <w:lang w:val="uk-UA"/>
        </w:rPr>
        <w:t>орювачів контактного типу, р</w:t>
      </w:r>
      <w:r w:rsidRPr="0027011C">
        <w:rPr>
          <w:rFonts w:ascii="Times New Roman" w:hAnsi="Times New Roman" w:cs="Times New Roman"/>
          <w:sz w:val="28"/>
          <w:szCs w:val="28"/>
          <w:lang w:val="uk-UA"/>
        </w:rPr>
        <w:t>озкрийте суть явища внутрішнього фотоефекту.</w:t>
      </w:r>
    </w:p>
    <w:p w:rsidR="00C437C7" w:rsidRPr="0027011C" w:rsidRDefault="00DB28B2" w:rsidP="00DB28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7C7"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Будова, принцип дії, галузі застосування </w:t>
      </w:r>
      <w:proofErr w:type="spellStart"/>
      <w:r w:rsidR="00C437C7" w:rsidRPr="0027011C">
        <w:rPr>
          <w:rFonts w:ascii="Times New Roman" w:hAnsi="Times New Roman" w:cs="Times New Roman"/>
          <w:sz w:val="28"/>
          <w:szCs w:val="28"/>
          <w:lang w:val="uk-UA"/>
        </w:rPr>
        <w:t>фоторезисторів</w:t>
      </w:r>
      <w:proofErr w:type="spellEnd"/>
      <w:r w:rsidR="00C437C7" w:rsidRPr="002701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37C7" w:rsidRPr="0027011C" w:rsidRDefault="00DB28B2" w:rsidP="00C43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7C7" w:rsidRPr="0027011C">
        <w:rPr>
          <w:rFonts w:ascii="Times New Roman" w:hAnsi="Times New Roman" w:cs="Times New Roman"/>
          <w:sz w:val="28"/>
          <w:szCs w:val="28"/>
          <w:lang w:val="uk-UA"/>
        </w:rPr>
        <w:t>Будова, принцип дії, галузі застос</w:t>
      </w: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ування </w:t>
      </w:r>
      <w:proofErr w:type="spellStart"/>
      <w:r w:rsidRPr="0027011C">
        <w:rPr>
          <w:rFonts w:ascii="Times New Roman" w:hAnsi="Times New Roman" w:cs="Times New Roman"/>
          <w:sz w:val="28"/>
          <w:szCs w:val="28"/>
          <w:lang w:val="uk-UA"/>
        </w:rPr>
        <w:t>кондуктометричних</w:t>
      </w:r>
      <w:proofErr w:type="spellEnd"/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 вимірю</w:t>
      </w:r>
      <w:r w:rsidR="00C437C7" w:rsidRPr="0027011C">
        <w:rPr>
          <w:rFonts w:ascii="Times New Roman" w:hAnsi="Times New Roman" w:cs="Times New Roman"/>
          <w:sz w:val="28"/>
          <w:szCs w:val="28"/>
          <w:lang w:val="uk-UA"/>
        </w:rPr>
        <w:t>вальних перетворювачів.</w:t>
      </w:r>
    </w:p>
    <w:p w:rsidR="00C437C7" w:rsidRPr="0027011C" w:rsidRDefault="00DB28B2" w:rsidP="00C43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7C7" w:rsidRPr="0027011C">
        <w:rPr>
          <w:rFonts w:ascii="Times New Roman" w:hAnsi="Times New Roman" w:cs="Times New Roman"/>
          <w:sz w:val="28"/>
          <w:szCs w:val="28"/>
          <w:lang w:val="uk-UA"/>
        </w:rPr>
        <w:t>Будова, принцип дії, галузі застосув</w:t>
      </w:r>
      <w:r w:rsidRPr="0027011C">
        <w:rPr>
          <w:rFonts w:ascii="Times New Roman" w:hAnsi="Times New Roman" w:cs="Times New Roman"/>
          <w:sz w:val="28"/>
          <w:szCs w:val="28"/>
          <w:lang w:val="uk-UA"/>
        </w:rPr>
        <w:t>ання (</w:t>
      </w:r>
      <w:proofErr w:type="spellStart"/>
      <w:r w:rsidRPr="0027011C">
        <w:rPr>
          <w:rFonts w:ascii="Times New Roman" w:hAnsi="Times New Roman" w:cs="Times New Roman"/>
          <w:sz w:val="28"/>
          <w:szCs w:val="28"/>
          <w:lang w:val="uk-UA"/>
        </w:rPr>
        <w:t>терморезисторів</w:t>
      </w:r>
      <w:proofErr w:type="spellEnd"/>
      <w:r w:rsidRPr="0027011C">
        <w:rPr>
          <w:rFonts w:ascii="Times New Roman" w:hAnsi="Times New Roman" w:cs="Times New Roman"/>
          <w:sz w:val="28"/>
          <w:szCs w:val="28"/>
          <w:lang w:val="uk-UA"/>
        </w:rPr>
        <w:t>) термомет</w:t>
      </w:r>
      <w:r w:rsidR="00C437C7" w:rsidRPr="0027011C">
        <w:rPr>
          <w:rFonts w:ascii="Times New Roman" w:hAnsi="Times New Roman" w:cs="Times New Roman"/>
          <w:sz w:val="28"/>
          <w:szCs w:val="28"/>
          <w:lang w:val="uk-UA"/>
        </w:rPr>
        <w:t>рів опору.</w:t>
      </w:r>
    </w:p>
    <w:p w:rsidR="00C437C7" w:rsidRPr="0027011C" w:rsidRDefault="00C437C7" w:rsidP="00DB28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Будова, принцип дії, галузі застосування </w:t>
      </w:r>
      <w:proofErr w:type="spellStart"/>
      <w:r w:rsidRPr="0027011C">
        <w:rPr>
          <w:rFonts w:ascii="Times New Roman" w:hAnsi="Times New Roman" w:cs="Times New Roman"/>
          <w:sz w:val="28"/>
          <w:szCs w:val="28"/>
          <w:lang w:val="uk-UA"/>
        </w:rPr>
        <w:t>тензорезисторів</w:t>
      </w:r>
      <w:proofErr w:type="spellEnd"/>
      <w:r w:rsidRPr="002701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37C7" w:rsidRPr="0027011C" w:rsidRDefault="00C437C7" w:rsidP="00DB28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Будова, принцип дії, галузі застосування </w:t>
      </w:r>
      <w:proofErr w:type="spellStart"/>
      <w:r w:rsidRPr="0027011C">
        <w:rPr>
          <w:rFonts w:ascii="Times New Roman" w:hAnsi="Times New Roman" w:cs="Times New Roman"/>
          <w:sz w:val="28"/>
          <w:szCs w:val="28"/>
          <w:lang w:val="uk-UA"/>
        </w:rPr>
        <w:t>магніторезисторів</w:t>
      </w:r>
      <w:proofErr w:type="spellEnd"/>
      <w:r w:rsidRPr="002701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37C7" w:rsidRPr="0027011C" w:rsidRDefault="00C437C7" w:rsidP="00DB28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Ємнісні перетворювачі на основі </w:t>
      </w:r>
      <w:r w:rsidR="00DB28B2" w:rsidRPr="0027011C">
        <w:rPr>
          <w:rFonts w:ascii="Times New Roman" w:hAnsi="Times New Roman" w:cs="Times New Roman"/>
          <w:sz w:val="28"/>
          <w:szCs w:val="28"/>
          <w:lang w:val="uk-UA"/>
        </w:rPr>
        <w:t>зміни діелектричної проникності, зміни площі пластин та зміни відстані між пластинами.</w:t>
      </w:r>
    </w:p>
    <w:p w:rsidR="00C437C7" w:rsidRPr="0027011C" w:rsidRDefault="00C437C7" w:rsidP="00C43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>Будова, принцип дії, галузі застосув</w:t>
      </w:r>
      <w:r w:rsidR="00DB28B2" w:rsidRPr="0027011C">
        <w:rPr>
          <w:rFonts w:ascii="Times New Roman" w:hAnsi="Times New Roman" w:cs="Times New Roman"/>
          <w:sz w:val="28"/>
          <w:szCs w:val="28"/>
          <w:lang w:val="uk-UA"/>
        </w:rPr>
        <w:t>ання ємнісного перетворювача рі</w:t>
      </w:r>
      <w:r w:rsidRPr="0027011C">
        <w:rPr>
          <w:rFonts w:ascii="Times New Roman" w:hAnsi="Times New Roman" w:cs="Times New Roman"/>
          <w:sz w:val="28"/>
          <w:szCs w:val="28"/>
          <w:lang w:val="uk-UA"/>
        </w:rPr>
        <w:t>вня.</w:t>
      </w:r>
    </w:p>
    <w:p w:rsidR="00C437C7" w:rsidRPr="0027011C" w:rsidRDefault="00C437C7" w:rsidP="00C43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Будова, принцип дії, галузі застосування ємнісного </w:t>
      </w:r>
      <w:proofErr w:type="spellStart"/>
      <w:r w:rsidRPr="0027011C">
        <w:rPr>
          <w:rFonts w:ascii="Times New Roman" w:hAnsi="Times New Roman" w:cs="Times New Roman"/>
          <w:sz w:val="28"/>
          <w:szCs w:val="28"/>
          <w:lang w:val="uk-UA"/>
        </w:rPr>
        <w:t>перетворювачатовщини</w:t>
      </w:r>
      <w:proofErr w:type="spellEnd"/>
      <w:r w:rsidRPr="002701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37C7" w:rsidRPr="0027011C" w:rsidRDefault="00C437C7" w:rsidP="00C43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>Будова, принцип дії, галузі застосування ємнісного акселерометра.</w:t>
      </w:r>
    </w:p>
    <w:p w:rsidR="00C437C7" w:rsidRPr="0027011C" w:rsidRDefault="00C437C7" w:rsidP="00C43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Будова, принцип дії, галузі застосування індуктивних </w:t>
      </w:r>
      <w:proofErr w:type="spellStart"/>
      <w:r w:rsidRPr="0027011C">
        <w:rPr>
          <w:rFonts w:ascii="Times New Roman" w:hAnsi="Times New Roman" w:cs="Times New Roman"/>
          <w:sz w:val="28"/>
          <w:szCs w:val="28"/>
          <w:lang w:val="uk-UA"/>
        </w:rPr>
        <w:t>вимірювальнихперетворювачів</w:t>
      </w:r>
      <w:proofErr w:type="spellEnd"/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 із змінною повітряного зазору.</w:t>
      </w:r>
    </w:p>
    <w:p w:rsidR="00C437C7" w:rsidRPr="0027011C" w:rsidRDefault="00C437C7" w:rsidP="00C43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Дайте поняття генераторних вимірювальних перетворювачів та </w:t>
      </w:r>
      <w:proofErr w:type="spellStart"/>
      <w:r w:rsidRPr="0027011C">
        <w:rPr>
          <w:rFonts w:ascii="Times New Roman" w:hAnsi="Times New Roman" w:cs="Times New Roman"/>
          <w:sz w:val="28"/>
          <w:szCs w:val="28"/>
          <w:lang w:val="uk-UA"/>
        </w:rPr>
        <w:t>на-ведіть</w:t>
      </w:r>
      <w:proofErr w:type="spellEnd"/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 їхні різновиди.</w:t>
      </w:r>
    </w:p>
    <w:p w:rsidR="00C437C7" w:rsidRPr="0027011C" w:rsidRDefault="00C437C7" w:rsidP="00C43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>Будова, принцип дії, галузі застосування індукційних вимірювальних</w:t>
      </w:r>
      <w:r w:rsidR="0027011C"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11C">
        <w:rPr>
          <w:rFonts w:ascii="Times New Roman" w:hAnsi="Times New Roman" w:cs="Times New Roman"/>
          <w:sz w:val="28"/>
          <w:szCs w:val="28"/>
          <w:lang w:val="uk-UA"/>
        </w:rPr>
        <w:t>перетворювачів.</w:t>
      </w:r>
    </w:p>
    <w:p w:rsidR="00C437C7" w:rsidRPr="0027011C" w:rsidRDefault="00C437C7" w:rsidP="00C43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Будова, принцип дії, галузі засто</w:t>
      </w:r>
      <w:r w:rsidR="0027011C" w:rsidRPr="0027011C">
        <w:rPr>
          <w:rFonts w:ascii="Times New Roman" w:hAnsi="Times New Roman" w:cs="Times New Roman"/>
          <w:sz w:val="28"/>
          <w:szCs w:val="28"/>
          <w:lang w:val="uk-UA"/>
        </w:rPr>
        <w:t>сування п’єзоелектричних вимірю</w:t>
      </w:r>
      <w:r w:rsidRPr="0027011C">
        <w:rPr>
          <w:rFonts w:ascii="Times New Roman" w:hAnsi="Times New Roman" w:cs="Times New Roman"/>
          <w:sz w:val="28"/>
          <w:szCs w:val="28"/>
          <w:lang w:val="uk-UA"/>
        </w:rPr>
        <w:t>вальних перетворювачів.</w:t>
      </w:r>
    </w:p>
    <w:p w:rsidR="00C437C7" w:rsidRPr="0027011C" w:rsidRDefault="00C437C7" w:rsidP="00C43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Будова, принцип дії, галузі застосування </w:t>
      </w:r>
      <w:proofErr w:type="spellStart"/>
      <w:r w:rsidRPr="0027011C">
        <w:rPr>
          <w:rFonts w:ascii="Times New Roman" w:hAnsi="Times New Roman" w:cs="Times New Roman"/>
          <w:sz w:val="28"/>
          <w:szCs w:val="28"/>
          <w:lang w:val="uk-UA"/>
        </w:rPr>
        <w:t>електретних</w:t>
      </w:r>
      <w:proofErr w:type="spellEnd"/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 вимірювальних</w:t>
      </w:r>
      <w:r w:rsidR="0027011C"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11C">
        <w:rPr>
          <w:rFonts w:ascii="Times New Roman" w:hAnsi="Times New Roman" w:cs="Times New Roman"/>
          <w:sz w:val="28"/>
          <w:szCs w:val="28"/>
          <w:lang w:val="uk-UA"/>
        </w:rPr>
        <w:t>перетворювачів.</w:t>
      </w:r>
    </w:p>
    <w:p w:rsidR="00C437C7" w:rsidRPr="0027011C" w:rsidRDefault="00C437C7" w:rsidP="00270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>Будова, принцип дії, галузі застосування термопар.</w:t>
      </w:r>
    </w:p>
    <w:p w:rsidR="00C437C7" w:rsidRPr="0027011C" w:rsidRDefault="0027011C" w:rsidP="00C43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7C7" w:rsidRPr="0027011C">
        <w:rPr>
          <w:rFonts w:ascii="Times New Roman" w:hAnsi="Times New Roman" w:cs="Times New Roman"/>
          <w:sz w:val="28"/>
          <w:szCs w:val="28"/>
          <w:lang w:val="uk-UA"/>
        </w:rPr>
        <w:t>Будова, принцип дії, галузі застосування фотоелектричного сенсора</w:t>
      </w: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7C7" w:rsidRPr="0027011C">
        <w:rPr>
          <w:rFonts w:ascii="Times New Roman" w:hAnsi="Times New Roman" w:cs="Times New Roman"/>
          <w:sz w:val="28"/>
          <w:szCs w:val="28"/>
          <w:lang w:val="uk-UA"/>
        </w:rPr>
        <w:t>швидкості.</w:t>
      </w:r>
    </w:p>
    <w:p w:rsidR="00C437C7" w:rsidRPr="0027011C" w:rsidRDefault="00C437C7" w:rsidP="00C43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Будова, принцип дії, галузі застосування фотоелектричних </w:t>
      </w:r>
      <w:r w:rsidR="0027011C" w:rsidRPr="0027011C">
        <w:rPr>
          <w:rFonts w:ascii="Times New Roman" w:hAnsi="Times New Roman" w:cs="Times New Roman"/>
          <w:sz w:val="28"/>
          <w:szCs w:val="28"/>
          <w:lang w:val="uk-UA"/>
        </w:rPr>
        <w:t>вимірюва</w:t>
      </w:r>
      <w:r w:rsidRPr="0027011C">
        <w:rPr>
          <w:rFonts w:ascii="Times New Roman" w:hAnsi="Times New Roman" w:cs="Times New Roman"/>
          <w:sz w:val="28"/>
          <w:szCs w:val="28"/>
          <w:lang w:val="uk-UA"/>
        </w:rPr>
        <w:t>льних перетворювачів кутових переміщень.</w:t>
      </w:r>
    </w:p>
    <w:p w:rsidR="00C437C7" w:rsidRPr="0027011C" w:rsidRDefault="00C437C7" w:rsidP="00C43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основні функції, що їх </w:t>
      </w:r>
      <w:r w:rsidR="0027011C" w:rsidRPr="0027011C">
        <w:rPr>
          <w:rFonts w:ascii="Times New Roman" w:hAnsi="Times New Roman" w:cs="Times New Roman"/>
          <w:sz w:val="28"/>
          <w:szCs w:val="28"/>
          <w:lang w:val="uk-UA"/>
        </w:rPr>
        <w:t>виконують мікропроцесори у вимі</w:t>
      </w:r>
      <w:r w:rsidRPr="0027011C">
        <w:rPr>
          <w:rFonts w:ascii="Times New Roman" w:hAnsi="Times New Roman" w:cs="Times New Roman"/>
          <w:sz w:val="28"/>
          <w:szCs w:val="28"/>
          <w:lang w:val="uk-UA"/>
        </w:rPr>
        <w:t>рювальних системах.</w:t>
      </w:r>
    </w:p>
    <w:p w:rsidR="0027011C" w:rsidRPr="0027011C" w:rsidRDefault="0027011C" w:rsidP="00270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 Наведіть особливості роботи крокового двигуна.</w:t>
      </w:r>
    </w:p>
    <w:p w:rsidR="0027011C" w:rsidRPr="0027011C" w:rsidRDefault="0027011C" w:rsidP="00270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 Поясніть принцип дії фотоелектричного сенсора.</w:t>
      </w:r>
    </w:p>
    <w:p w:rsidR="0027011C" w:rsidRPr="0027011C" w:rsidRDefault="0027011C" w:rsidP="00270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 Поясніть призначення пристрою визначення напрямку обертання ротора.</w:t>
      </w:r>
    </w:p>
    <w:p w:rsidR="0027011C" w:rsidRPr="0027011C" w:rsidRDefault="0027011C" w:rsidP="00270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>Поясніть принцип дії вимірювального каналу вібрації.</w:t>
      </w:r>
    </w:p>
    <w:p w:rsidR="0027011C" w:rsidRPr="0027011C" w:rsidRDefault="0027011C" w:rsidP="00270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>Поясніть алгоритм роботи мікропроцесорного вимірювача потужності.</w:t>
      </w:r>
    </w:p>
    <w:p w:rsidR="0027011C" w:rsidRPr="0027011C" w:rsidRDefault="0027011C" w:rsidP="00270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>У чому суть фотоелектричного сенсора кутової швидкості?</w:t>
      </w:r>
    </w:p>
    <w:p w:rsidR="0027011C" w:rsidRPr="0027011C" w:rsidRDefault="0027011C" w:rsidP="00270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Порівняйте основні метрологічні характеристики сенсорів </w:t>
      </w:r>
      <w:proofErr w:type="spellStart"/>
      <w:r w:rsidRPr="0027011C">
        <w:rPr>
          <w:rFonts w:ascii="Times New Roman" w:hAnsi="Times New Roman" w:cs="Times New Roman"/>
          <w:sz w:val="28"/>
          <w:szCs w:val="28"/>
          <w:lang w:val="uk-UA"/>
        </w:rPr>
        <w:t>температу-</w:t>
      </w:r>
      <w:proofErr w:type="spellEnd"/>
    </w:p>
    <w:p w:rsidR="0027011C" w:rsidRPr="0027011C" w:rsidRDefault="0027011C" w:rsidP="00270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011C">
        <w:rPr>
          <w:rFonts w:ascii="Times New Roman" w:hAnsi="Times New Roman" w:cs="Times New Roman"/>
          <w:sz w:val="28"/>
          <w:szCs w:val="28"/>
          <w:lang w:val="uk-UA"/>
        </w:rPr>
        <w:t>ри</w:t>
      </w:r>
      <w:proofErr w:type="spellEnd"/>
      <w:r w:rsidRPr="002701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011C" w:rsidRPr="0027011C" w:rsidRDefault="0027011C" w:rsidP="00270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>Наведіть основні шляхи зменшення систематичної похибки.</w:t>
      </w:r>
    </w:p>
    <w:p w:rsidR="0027011C" w:rsidRPr="0027011C" w:rsidRDefault="0027011C" w:rsidP="00270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>У чому суть алгоритму роботи частотоміра?</w:t>
      </w:r>
    </w:p>
    <w:p w:rsidR="0027011C" w:rsidRPr="0027011C" w:rsidRDefault="0027011C" w:rsidP="00270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 xml:space="preserve">Поясніть алгоритм роботи мікропроцесорного </w:t>
      </w:r>
      <w:proofErr w:type="spellStart"/>
      <w:r w:rsidRPr="0027011C">
        <w:rPr>
          <w:rFonts w:ascii="Times New Roman" w:hAnsi="Times New Roman" w:cs="Times New Roman"/>
          <w:sz w:val="28"/>
          <w:szCs w:val="28"/>
          <w:lang w:val="uk-UA"/>
        </w:rPr>
        <w:t>ковзиметра</w:t>
      </w:r>
      <w:proofErr w:type="spellEnd"/>
      <w:r w:rsidRPr="002701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011C" w:rsidRPr="0027011C" w:rsidRDefault="0027011C" w:rsidP="00270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>Поясніть поняття вібрації. Які коливання називають гармонічними,</w:t>
      </w:r>
    </w:p>
    <w:p w:rsidR="0027011C" w:rsidRPr="0027011C" w:rsidRDefault="0027011C" w:rsidP="0027011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011C">
        <w:rPr>
          <w:rFonts w:ascii="Times New Roman" w:hAnsi="Times New Roman" w:cs="Times New Roman"/>
          <w:sz w:val="28"/>
          <w:szCs w:val="28"/>
          <w:lang w:val="uk-UA"/>
        </w:rPr>
        <w:t>полігармонічними</w:t>
      </w:r>
      <w:proofErr w:type="spellEnd"/>
      <w:r w:rsidRPr="0027011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7011C" w:rsidRPr="0027011C" w:rsidRDefault="0027011C" w:rsidP="00270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7011C">
        <w:rPr>
          <w:rFonts w:ascii="Times New Roman" w:hAnsi="Times New Roman" w:cs="Times New Roman"/>
          <w:sz w:val="28"/>
          <w:szCs w:val="28"/>
          <w:lang w:val="uk-UA"/>
        </w:rPr>
        <w:t>Які ви знаєте шляхи зменшення впливу випадкової похибки?</w:t>
      </w:r>
    </w:p>
    <w:sectPr w:rsidR="0027011C" w:rsidRPr="0027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054"/>
    <w:multiLevelType w:val="hybridMultilevel"/>
    <w:tmpl w:val="7872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55FAE"/>
    <w:multiLevelType w:val="hybridMultilevel"/>
    <w:tmpl w:val="19B6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70BE4"/>
    <w:multiLevelType w:val="hybridMultilevel"/>
    <w:tmpl w:val="9782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1A"/>
    <w:rsid w:val="00011EAC"/>
    <w:rsid w:val="0027011C"/>
    <w:rsid w:val="002B17CC"/>
    <w:rsid w:val="00356BD5"/>
    <w:rsid w:val="003D18B9"/>
    <w:rsid w:val="0049091A"/>
    <w:rsid w:val="009E66EE"/>
    <w:rsid w:val="00C437C7"/>
    <w:rsid w:val="00C5626C"/>
    <w:rsid w:val="00CB293F"/>
    <w:rsid w:val="00D01795"/>
    <w:rsid w:val="00DB28B2"/>
    <w:rsid w:val="00EC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</dc:creator>
  <cp:lastModifiedBy>Ол</cp:lastModifiedBy>
  <cp:revision>3</cp:revision>
  <dcterms:created xsi:type="dcterms:W3CDTF">2023-05-10T16:23:00Z</dcterms:created>
  <dcterms:modified xsi:type="dcterms:W3CDTF">2023-05-10T16:26:00Z</dcterms:modified>
</cp:coreProperties>
</file>