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9" w:rsidRPr="00766544" w:rsidRDefault="00196F59" w:rsidP="00196F5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ФАКУЛЬТЕТ ЛІНГВІСТИКИ ТА СОЦІАЛЬНИХ КОМУНІКАЦІЙ</w:t>
      </w:r>
    </w:p>
    <w:p w:rsidR="00196F59" w:rsidRPr="00766544" w:rsidRDefault="00196F59" w:rsidP="00196F5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766544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196F59" w:rsidRPr="00766544" w:rsidRDefault="00196F59" w:rsidP="00196F5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96F59" w:rsidRPr="00C0504A" w:rsidRDefault="00196F59" w:rsidP="00196F59">
      <w:pPr>
        <w:spacing w:line="360" w:lineRule="auto"/>
        <w:ind w:left="4214" w:hanging="103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96F59" w:rsidRPr="00C0504A" w:rsidRDefault="00196F59" w:rsidP="00196F59">
      <w:pPr>
        <w:spacing w:line="360" w:lineRule="auto"/>
        <w:ind w:left="4214" w:hanging="103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196F59" w:rsidRPr="00C0504A" w:rsidRDefault="00196F59" w:rsidP="00196F59">
      <w:pPr>
        <w:spacing w:line="360" w:lineRule="auto"/>
        <w:ind w:left="4214" w:hanging="103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травня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19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196F59" w:rsidRPr="00C0504A" w:rsidRDefault="00196F59" w:rsidP="00196F5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196F59" w:rsidRPr="00C0504A" w:rsidRDefault="00196F59" w:rsidP="00196F5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ПРАКТИЧНІ СІТУАЦІЙНІ ЗАВДАННЯ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196F59" w:rsidRPr="00C0504A" w:rsidRDefault="00196F59" w:rsidP="00196F5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Ділове спілкування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196F59" w:rsidRDefault="00196F59" w:rsidP="00196F5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96F59" w:rsidRDefault="00196F59" w:rsidP="00196F5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96F59" w:rsidRDefault="00196F59" w:rsidP="00196F5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96F59" w:rsidRDefault="00196F59" w:rsidP="00196F5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96F59" w:rsidRDefault="00196F59" w:rsidP="00196F59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ники:</w:t>
      </w:r>
    </w:p>
    <w:p w:rsidR="00196F59" w:rsidRPr="00FC7E56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</w:t>
      </w:r>
    </w:p>
    <w:p w:rsidR="00196F59" w:rsidRDefault="00196F59" w:rsidP="00196F59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псих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 доцент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Л.В.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Доценко</w:t>
      </w:r>
      <w:proofErr w:type="spellEnd"/>
    </w:p>
    <w:p w:rsidR="00196F59" w:rsidRPr="00FC7E56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</w:t>
      </w:r>
    </w:p>
    <w:p w:rsidR="00196F59" w:rsidRDefault="00196F59" w:rsidP="00196F59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псих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 доцент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І.В.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Каряка</w:t>
      </w:r>
      <w:proofErr w:type="spellEnd"/>
    </w:p>
    <w:p w:rsidR="00196F59" w:rsidRDefault="00196F59" w:rsidP="00196F59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ст. викладач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 Т.В. Ільїна</w:t>
      </w: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Pr="00AC6280" w:rsidRDefault="00196F59" w:rsidP="00196F59">
      <w:pPr>
        <w:spacing w:line="360" w:lineRule="auto"/>
        <w:ind w:firstLine="360"/>
        <w:jc w:val="center"/>
        <w:rPr>
          <w:rFonts w:ascii="Times New Roman" w:hAnsi="Times New Roman"/>
          <w:b/>
          <w:lang w:val="uk-UA" w:eastAsia="ru-RU" w:bidi="ar-SA"/>
        </w:rPr>
      </w:pPr>
      <w:r>
        <w:rPr>
          <w:rFonts w:ascii="Times New Roman" w:hAnsi="Times New Roman"/>
          <w:b/>
          <w:lang w:val="uk-UA" w:eastAsia="ru-RU" w:bidi="ar-SA"/>
        </w:rPr>
        <w:t>Т</w:t>
      </w:r>
      <w:r w:rsidRPr="00AC6280">
        <w:rPr>
          <w:rFonts w:ascii="Times New Roman" w:hAnsi="Times New Roman"/>
          <w:b/>
          <w:lang w:val="uk-UA" w:eastAsia="ru-RU" w:bidi="ar-SA"/>
        </w:rPr>
        <w:t>ем</w:t>
      </w:r>
      <w:r>
        <w:rPr>
          <w:rFonts w:ascii="Times New Roman" w:hAnsi="Times New Roman"/>
          <w:b/>
          <w:lang w:val="uk-UA" w:eastAsia="ru-RU" w:bidi="ar-SA"/>
        </w:rPr>
        <w:t>а</w:t>
      </w:r>
      <w:r w:rsidRPr="00AC6280">
        <w:rPr>
          <w:rFonts w:ascii="Times New Roman" w:hAnsi="Times New Roman"/>
          <w:b/>
          <w:lang w:val="uk-UA" w:eastAsia="ru-RU" w:bidi="ar-SA"/>
        </w:rPr>
        <w:t xml:space="preserve"> 1.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>До якого етапу оволодіння комунікації належить прояв даних особливостей: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lang w:val="uk-UA" w:eastAsia="ru-RU" w:bidi="ar-SA"/>
        </w:rPr>
        <w:t>Розвиток фонематичного слуху, проявляється вміння розрізнення інтонації, тембру гол</w:t>
      </w:r>
      <w:r w:rsidRPr="00AC6280">
        <w:rPr>
          <w:rFonts w:ascii="Times New Roman" w:hAnsi="Times New Roman"/>
          <w:lang w:val="uk-UA" w:eastAsia="ru-RU" w:bidi="ar-SA"/>
        </w:rPr>
        <w:t>о</w:t>
      </w:r>
      <w:r w:rsidRPr="00AC6280">
        <w:rPr>
          <w:rFonts w:ascii="Times New Roman" w:hAnsi="Times New Roman"/>
          <w:lang w:val="uk-UA" w:eastAsia="ru-RU" w:bidi="ar-SA"/>
        </w:rPr>
        <w:t xml:space="preserve">су людей. Активний вияв прагнення увійти у контакт з іншими. </w:t>
      </w:r>
    </w:p>
    <w:p w:rsidR="00196F59" w:rsidRPr="00AC6280" w:rsidRDefault="00196F59" w:rsidP="00196F59">
      <w:pPr>
        <w:spacing w:line="360" w:lineRule="auto"/>
        <w:ind w:firstLine="360"/>
        <w:jc w:val="right"/>
        <w:rPr>
          <w:rFonts w:ascii="Times New Roman" w:hAnsi="Times New Roman"/>
          <w:b/>
          <w:lang w:val="uk-UA" w:eastAsia="ru-RU" w:bidi="ar-SA"/>
        </w:rPr>
      </w:pPr>
      <w:proofErr w:type="spellStart"/>
      <w:r w:rsidRPr="00AC6280">
        <w:rPr>
          <w:rFonts w:ascii="Times New Roman" w:hAnsi="Times New Roman"/>
          <w:b/>
          <w:lang w:val="uk-UA" w:eastAsia="ru-RU" w:bidi="ar-SA"/>
        </w:rPr>
        <w:t>Домовленнєвий</w:t>
      </w:r>
      <w:proofErr w:type="spellEnd"/>
      <w:r w:rsidRPr="00AC6280">
        <w:rPr>
          <w:rFonts w:ascii="Times New Roman" w:hAnsi="Times New Roman"/>
          <w:b/>
          <w:lang w:val="uk-UA" w:eastAsia="ru-RU" w:bidi="ar-SA"/>
        </w:rPr>
        <w:t xml:space="preserve"> етап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>До якого етапу оволодіння комунікації належить прояв даних особливостей: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lang w:val="uk-UA" w:eastAsia="ru-RU" w:bidi="ar-SA"/>
        </w:rPr>
        <w:t>Вимова слів, проявляється у наслідуванні інших. На допомогу приходить активна жест</w:t>
      </w:r>
      <w:r w:rsidRPr="00AC6280">
        <w:rPr>
          <w:rFonts w:ascii="Times New Roman" w:hAnsi="Times New Roman"/>
          <w:lang w:val="uk-UA" w:eastAsia="ru-RU" w:bidi="ar-SA"/>
        </w:rPr>
        <w:t>и</w:t>
      </w:r>
      <w:r w:rsidRPr="00AC6280">
        <w:rPr>
          <w:rFonts w:ascii="Times New Roman" w:hAnsi="Times New Roman"/>
          <w:lang w:val="uk-UA" w:eastAsia="ru-RU" w:bidi="ar-SA"/>
        </w:rPr>
        <w:t>куляція, міміка тощо.</w:t>
      </w:r>
    </w:p>
    <w:p w:rsidR="00196F59" w:rsidRPr="00AC6280" w:rsidRDefault="00196F59" w:rsidP="00196F59">
      <w:pPr>
        <w:spacing w:line="360" w:lineRule="auto"/>
        <w:ind w:firstLine="360"/>
        <w:jc w:val="right"/>
        <w:rPr>
          <w:rFonts w:ascii="Times New Roman" w:hAnsi="Times New Roman"/>
          <w:b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>Етап початкового оволодіння мовою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>До якого етапу оволодіння комунікації належить прояв даних особливостей: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lang w:val="uk-UA" w:eastAsia="ru-RU" w:bidi="ar-SA"/>
        </w:rPr>
        <w:t>Розширення лексикону, поява певних граматичних конструкцій, на основі чого відкрив</w:t>
      </w:r>
      <w:r w:rsidRPr="00AC6280">
        <w:rPr>
          <w:rFonts w:ascii="Times New Roman" w:hAnsi="Times New Roman"/>
          <w:lang w:val="uk-UA" w:eastAsia="ru-RU" w:bidi="ar-SA"/>
        </w:rPr>
        <w:t>а</w:t>
      </w:r>
      <w:r w:rsidRPr="00AC6280">
        <w:rPr>
          <w:rFonts w:ascii="Times New Roman" w:hAnsi="Times New Roman"/>
          <w:lang w:val="uk-UA" w:eastAsia="ru-RU" w:bidi="ar-SA"/>
        </w:rPr>
        <w:t>ються канали для оволодіння й рідною, і, паралельно, різними іноземними мовами.</w:t>
      </w:r>
    </w:p>
    <w:p w:rsidR="00196F59" w:rsidRPr="00AC6280" w:rsidRDefault="00196F59" w:rsidP="00196F59">
      <w:pPr>
        <w:spacing w:line="360" w:lineRule="auto"/>
        <w:ind w:firstLine="360"/>
        <w:jc w:val="right"/>
        <w:rPr>
          <w:rFonts w:ascii="Times New Roman" w:hAnsi="Times New Roman"/>
          <w:b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>Етап оволодіння граматичною структурою мови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b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 xml:space="preserve">За поданим прикладом вкажіть форму міжособистісної взаємодії між людьми: 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lang w:val="uk-UA" w:eastAsia="ru-RU" w:bidi="ar-SA"/>
        </w:rPr>
        <w:t>У спортивний клуб вступають не тому, що їм дуже подобаються члени клубу. Проте оп</w:t>
      </w:r>
      <w:r w:rsidRPr="00AC6280">
        <w:rPr>
          <w:rFonts w:ascii="Times New Roman" w:hAnsi="Times New Roman"/>
          <w:lang w:val="uk-UA" w:eastAsia="ru-RU" w:bidi="ar-SA"/>
        </w:rPr>
        <w:t>и</w:t>
      </w:r>
      <w:r w:rsidRPr="00AC6280">
        <w:rPr>
          <w:rFonts w:ascii="Times New Roman" w:hAnsi="Times New Roman"/>
          <w:lang w:val="uk-UA" w:eastAsia="ru-RU" w:bidi="ar-SA"/>
        </w:rPr>
        <w:t>нившись в одному просторі, індивіди дуже часто налагоджують стосунки, які можуть пер</w:t>
      </w:r>
      <w:r w:rsidRPr="00AC6280">
        <w:rPr>
          <w:rFonts w:ascii="Times New Roman" w:hAnsi="Times New Roman"/>
          <w:lang w:val="uk-UA" w:eastAsia="ru-RU" w:bidi="ar-SA"/>
        </w:rPr>
        <w:t>е</w:t>
      </w:r>
      <w:r w:rsidRPr="00AC6280">
        <w:rPr>
          <w:rFonts w:ascii="Times New Roman" w:hAnsi="Times New Roman"/>
          <w:lang w:val="uk-UA" w:eastAsia="ru-RU" w:bidi="ar-SA"/>
        </w:rPr>
        <w:t>рости в дружбу.</w:t>
      </w:r>
    </w:p>
    <w:p w:rsidR="00196F59" w:rsidRPr="00AC6280" w:rsidRDefault="00196F59" w:rsidP="00196F59">
      <w:pPr>
        <w:spacing w:line="360" w:lineRule="auto"/>
        <w:ind w:firstLine="360"/>
        <w:jc w:val="right"/>
        <w:rPr>
          <w:rFonts w:ascii="Times New Roman" w:hAnsi="Times New Roman"/>
          <w:b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 xml:space="preserve">Атракція 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b/>
          <w:lang w:val="uk-UA" w:eastAsia="ru-RU" w:bidi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 xml:space="preserve">За поданим прикладом вкажіть форму міжособистісної взаємодії між людьми: </w:t>
      </w:r>
    </w:p>
    <w:p w:rsidR="00196F59" w:rsidRPr="00AC6280" w:rsidRDefault="00196F59" w:rsidP="00196F59">
      <w:pPr>
        <w:spacing w:line="360" w:lineRule="auto"/>
        <w:ind w:firstLine="360"/>
        <w:jc w:val="both"/>
        <w:rPr>
          <w:rFonts w:ascii="Times New Roman" w:hAnsi="Times New Roman"/>
          <w:lang w:val="uk-UA" w:eastAsia="ru-RU" w:bidi="ar-SA"/>
        </w:rPr>
      </w:pPr>
      <w:r w:rsidRPr="00AC6280">
        <w:rPr>
          <w:rFonts w:ascii="Times New Roman" w:hAnsi="Times New Roman"/>
          <w:lang w:val="uk-UA" w:eastAsia="ru-RU" w:bidi="ar-SA"/>
        </w:rPr>
        <w:t>Переїжджаючи на нове місце проживання, як правило, ніхто не знає заздалегідь, які б</w:t>
      </w:r>
      <w:r w:rsidRPr="00AC6280">
        <w:rPr>
          <w:rFonts w:ascii="Times New Roman" w:hAnsi="Times New Roman"/>
          <w:lang w:val="uk-UA" w:eastAsia="ru-RU" w:bidi="ar-SA"/>
        </w:rPr>
        <w:t>у</w:t>
      </w:r>
      <w:r w:rsidRPr="00AC6280">
        <w:rPr>
          <w:rFonts w:ascii="Times New Roman" w:hAnsi="Times New Roman"/>
          <w:lang w:val="uk-UA" w:eastAsia="ru-RU" w:bidi="ar-SA"/>
        </w:rPr>
        <w:t>дуть сусіди. Однак, опинившись в одному місці , люди налагоджують стосунки, які можуть переростати в любов, дружбу, тощо.</w:t>
      </w:r>
    </w:p>
    <w:p w:rsidR="00196F59" w:rsidRDefault="00196F59" w:rsidP="00196F59">
      <w:pPr>
        <w:ind w:firstLine="3828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AC6280">
        <w:rPr>
          <w:rFonts w:ascii="Times New Roman" w:hAnsi="Times New Roman"/>
          <w:b/>
          <w:lang w:val="uk-UA" w:eastAsia="ru-RU" w:bidi="ar-SA"/>
        </w:rPr>
        <w:t>Атракція.</w:t>
      </w: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196F59" w:rsidRDefault="00196F59" w:rsidP="00196F59">
      <w:pPr>
        <w:rPr>
          <w:lang w:val="uk-UA" w:bidi="ar-SA"/>
        </w:rPr>
      </w:pPr>
    </w:p>
    <w:p w:rsidR="00B542AA" w:rsidRDefault="00B542AA"/>
    <w:sectPr w:rsidR="00B542AA" w:rsidSect="00B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59"/>
    <w:rsid w:val="00196F59"/>
    <w:rsid w:val="00B5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2019-05-20T18:11:00Z</dcterms:created>
  <dcterms:modified xsi:type="dcterms:W3CDTF">2019-05-20T18:11:00Z</dcterms:modified>
</cp:coreProperties>
</file>