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63532B" w:rsidRPr="0063532B">
        <w:rPr>
          <w:rFonts w:ascii="Times New Roman" w:hAnsi="Times New Roman"/>
          <w:sz w:val="28"/>
          <w:szCs w:val="28"/>
          <w:lang w:val="uk-UA" w:eastAsia="ar-SA"/>
        </w:rPr>
        <w:t>Іноземна мова (за професійним спрямуванням)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 w:rsidR="0063532B">
        <w:rPr>
          <w:b/>
          <w:szCs w:val="28"/>
        </w:rPr>
        <w:tab/>
        <w:t xml:space="preserve">         05</w:t>
      </w:r>
      <w:r>
        <w:rPr>
          <w:b/>
          <w:szCs w:val="28"/>
        </w:rPr>
        <w:t xml:space="preserve">        </w:t>
      </w:r>
      <w:r w:rsidR="0063532B" w:rsidRPr="0063532B">
        <w:rPr>
          <w:b/>
          <w:szCs w:val="28"/>
        </w:rPr>
        <w:t>Соціальні та поведінкові науки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 w:rsidR="0063532B">
        <w:rPr>
          <w:b/>
          <w:szCs w:val="28"/>
        </w:rPr>
        <w:t xml:space="preserve">              054      Соці</w:t>
      </w:r>
      <w:r>
        <w:rPr>
          <w:b/>
          <w:szCs w:val="28"/>
        </w:rPr>
        <w:t xml:space="preserve">ологія  </w:t>
      </w:r>
    </w:p>
    <w:p w:rsidR="000F120D" w:rsidRPr="004A3CB6" w:rsidRDefault="004A3CB6" w:rsidP="0063532B">
      <w:pPr>
        <w:pStyle w:val="3"/>
        <w:rPr>
          <w:rFonts w:eastAsia="Arial Unicode MS"/>
          <w:szCs w:val="28"/>
          <w:lang w:eastAsia="ar-SA"/>
        </w:rPr>
      </w:pPr>
      <w:r>
        <w:rPr>
          <w:szCs w:val="28"/>
        </w:rPr>
        <w:t>Спеціалізація:</w:t>
      </w:r>
      <w:r w:rsidR="0063532B">
        <w:rPr>
          <w:b/>
          <w:szCs w:val="28"/>
        </w:rPr>
        <w:t xml:space="preserve">                           Соціологія</w:t>
      </w: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63532B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Вознюк А.М</w:t>
      </w:r>
      <w:r w:rsidR="004A3CB6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63532B" w:rsidRDefault="0063532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269CC" w:rsidRPr="00C269CC" w:rsidRDefault="00133D3D" w:rsidP="00133D3D">
      <w:pPr>
        <w:jc w:val="center"/>
        <w:rPr>
          <w:rFonts w:ascii="Times New Roman" w:hAnsi="Times New Roman"/>
          <w:b/>
          <w:lang w:val="uk-UA" w:eastAsia="ru-RU" w:bidi="ar-SA"/>
        </w:rPr>
      </w:pPr>
      <w:r>
        <w:rPr>
          <w:rFonts w:ascii="Times New Roman" w:hAnsi="Times New Roman"/>
          <w:b/>
          <w:lang w:val="uk-UA" w:eastAsia="ru-RU" w:bidi="ar-SA"/>
        </w:rPr>
        <w:t xml:space="preserve">3. </w:t>
      </w:r>
      <w:bookmarkStart w:id="0" w:name="_GoBack"/>
      <w:bookmarkEnd w:id="0"/>
      <w:r w:rsidR="00C269CC" w:rsidRPr="00C269CC">
        <w:rPr>
          <w:rFonts w:ascii="Times New Roman" w:hAnsi="Times New Roman"/>
          <w:b/>
          <w:lang w:val="uk-UA" w:eastAsia="ru-RU" w:bidi="ar-SA"/>
        </w:rPr>
        <w:t>НАВЧАЛЬНО-МЕТОДИЧНІ МАТЕРІАЛИ З ДИСЦИПЛІНИ</w:t>
      </w:r>
    </w:p>
    <w:p w:rsidR="00C269CC" w:rsidRPr="00C269CC" w:rsidRDefault="00C269CC" w:rsidP="00C269CC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3.1.1.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Vakulenko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T.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Sociology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T.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Vakulenko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, I.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Kozeletska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, G.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Maksymovych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, G.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Panasenko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НАУ, 2006. – 168 с.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3.1.2.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Ю.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English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for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Sociology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Students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Ю.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Жароїд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, Н.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НАУ, 2009. – 96 с.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3.1.3. Верба Л. Г. Граматика сучасної англійської мови /Л. Г. Верба, Г. В. Верба. – К. : Логос, 1997. – 341 с. 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3.1.4. Гаврилюк Н. О. Англійська мова для першокурсників. Спеціальність «Соціальна робота» / Н. О. Гаврилюк. – Ужгород : [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б.в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.], 2000. – 200 с.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3.1.5.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О. М.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Learn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to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speak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speciality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О. М.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НАУ, 1992. – 250 с.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3.1.6.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Baugh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W. E.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Introduction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to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Social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and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Community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Care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Services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W. E.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Baugh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. –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Kent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: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Mackays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of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Chatham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, 1994. – 360 p.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3.1.7.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Баранівська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Т. Граматика. Збірник вправ / Т.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Баранівська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ООО «ИП Логос», 2005. – 384 с.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3.1.8.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Dean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M.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Grammar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Lessons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M.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Dean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. –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Oxfor</w:t>
      </w:r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>d</w:t>
      </w:r>
      <w:proofErr w:type="spellEnd"/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>University</w:t>
      </w:r>
      <w:proofErr w:type="spellEnd"/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>Press</w:t>
      </w:r>
      <w:proofErr w:type="spellEnd"/>
      <w:r w:rsidR="00662842">
        <w:rPr>
          <w:rFonts w:ascii="Times New Roman" w:hAnsi="Times New Roman"/>
          <w:sz w:val="28"/>
          <w:szCs w:val="28"/>
          <w:lang w:val="uk-UA" w:eastAsia="ru-RU" w:bidi="ar-SA"/>
        </w:rPr>
        <w:t>, 1995. – 190 </w:t>
      </w: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p.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3.1.9. Іванова Н. І. Англійська мова.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Sociology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in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Human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life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/ Н. І. Іванова, Г.Б.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Шалагінова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НАУ, 2003. – 42 с.</w:t>
      </w:r>
    </w:p>
    <w:p w:rsidR="00CA71BC" w:rsidRPr="00CA71BC" w:rsidRDefault="00CA71BC" w:rsidP="00CA71BC">
      <w:pPr>
        <w:spacing w:line="233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ab/>
        <w:t>Додаткові рекомендовані джерела</w:t>
      </w:r>
    </w:p>
    <w:p w:rsidR="00CA71BC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3.1.10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Н. П.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Grammar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Exercises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for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Freshmen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. Методична розробка / Н. П.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Рудь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. – К. : НАУ, 2003. – 34 с.</w:t>
      </w:r>
    </w:p>
    <w:p w:rsidR="004A3CB6" w:rsidRPr="00CA71BC" w:rsidRDefault="00CA71BC" w:rsidP="00CA71BC">
      <w:pPr>
        <w:spacing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3.1.11.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О. М.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English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Grammar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Practice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. Практична граматика англійської мови : Навчальний посібник / О. М.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 xml:space="preserve">, С. П. </w:t>
      </w:r>
      <w:proofErr w:type="spellStart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Фатєєва</w:t>
      </w:r>
      <w:proofErr w:type="spellEnd"/>
      <w:r w:rsidRPr="00CA71BC">
        <w:rPr>
          <w:rFonts w:ascii="Times New Roman" w:hAnsi="Times New Roman"/>
          <w:sz w:val="28"/>
          <w:szCs w:val="28"/>
          <w:lang w:val="uk-UA" w:eastAsia="ru-RU" w:bidi="ar-SA"/>
        </w:rPr>
        <w:t>, Л. В. Будко. – К. : НАУ, 2006. – 138 с</w:t>
      </w:r>
      <w:r w:rsidR="004A3CB6" w:rsidRPr="00CA71BC">
        <w:rPr>
          <w:rFonts w:ascii="Times New Roman" w:hAnsi="Times New Roman"/>
          <w:sz w:val="28"/>
          <w:szCs w:val="28"/>
          <w:lang w:val="ru-RU"/>
        </w:rPr>
        <w:t>.</w:t>
      </w:r>
    </w:p>
    <w:p w:rsidR="000F120D" w:rsidRPr="004A3CB6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ru-RU" w:eastAsia="ar-SA"/>
        </w:rPr>
      </w:pPr>
    </w:p>
    <w:p w:rsidR="000F120D" w:rsidRPr="004A3CB6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4A3CB6" w:rsidRDefault="00835039">
      <w:pPr>
        <w:rPr>
          <w:rFonts w:ascii="Times New Roman" w:hAnsi="Times New Roman"/>
          <w:lang w:val="uk-UA"/>
        </w:rPr>
      </w:pPr>
    </w:p>
    <w:sectPr w:rsidR="00835039" w:rsidRPr="004A3CB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A7" w:rsidRDefault="007609A7" w:rsidP="00E03740">
      <w:r>
        <w:separator/>
      </w:r>
    </w:p>
  </w:endnote>
  <w:endnote w:type="continuationSeparator" w:id="0">
    <w:p w:rsidR="007609A7" w:rsidRDefault="007609A7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A7" w:rsidRDefault="007609A7" w:rsidP="00E03740">
      <w:r>
        <w:separator/>
      </w:r>
    </w:p>
  </w:footnote>
  <w:footnote w:type="continuationSeparator" w:id="0">
    <w:p w:rsidR="007609A7" w:rsidRDefault="007609A7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4E04E818" wp14:editId="2D48C7D2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4A3CB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</w:t>
          </w:r>
          <w:r w:rsidR="0063532B" w:rsidRPr="0063532B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Іноземна мова (за професійним спрямуванням)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Стор.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133D3D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2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133D3D"/>
    <w:rsid w:val="002E35AE"/>
    <w:rsid w:val="003141A9"/>
    <w:rsid w:val="003B04FB"/>
    <w:rsid w:val="004A3CB6"/>
    <w:rsid w:val="004E239B"/>
    <w:rsid w:val="004F5240"/>
    <w:rsid w:val="0063532B"/>
    <w:rsid w:val="00662842"/>
    <w:rsid w:val="00694D88"/>
    <w:rsid w:val="007609A7"/>
    <w:rsid w:val="00835039"/>
    <w:rsid w:val="00C269CC"/>
    <w:rsid w:val="00CA71B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1397</Words>
  <Characters>797</Characters>
  <Application>Microsoft Office Word</Application>
  <DocSecurity>0</DocSecurity>
  <Lines>6</Lines>
  <Paragraphs>4</Paragraphs>
  <ScaleCrop>false</ScaleCrop>
  <Company>Krokoz™ Inc.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2018-02-25T16:56:00Z</dcterms:created>
  <dcterms:modified xsi:type="dcterms:W3CDTF">2018-12-02T10:14:00Z</dcterms:modified>
</cp:coreProperties>
</file>