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06" w:rsidRDefault="00C05506" w:rsidP="00560995">
      <w:pPr>
        <w:jc w:val="center"/>
      </w:pPr>
      <w:bookmarkStart w:id="0" w:name="_GoBack"/>
      <w:bookmarkEnd w:id="0"/>
      <w:proofErr w:type="spellStart"/>
      <w:r w:rsidRPr="003E047A">
        <w:rPr>
          <w:b/>
          <w:color w:val="000000"/>
          <w:sz w:val="28"/>
          <w:szCs w:val="28"/>
          <w:lang w:val="ru-RU"/>
        </w:rPr>
        <w:t>Перелік</w:t>
      </w:r>
      <w:proofErr w:type="spellEnd"/>
      <w:r w:rsidRPr="003E047A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3E047A">
        <w:rPr>
          <w:b/>
          <w:color w:val="000000"/>
          <w:sz w:val="28"/>
          <w:szCs w:val="28"/>
          <w:lang w:val="ru-RU"/>
        </w:rPr>
        <w:t>питань</w:t>
      </w:r>
      <w:proofErr w:type="spellEnd"/>
      <w:r w:rsidRPr="003E047A">
        <w:rPr>
          <w:b/>
          <w:color w:val="000000"/>
          <w:sz w:val="28"/>
          <w:szCs w:val="28"/>
          <w:lang w:val="ru-RU"/>
        </w:rPr>
        <w:t xml:space="preserve"> для </w:t>
      </w:r>
      <w:proofErr w:type="spellStart"/>
      <w:proofErr w:type="gramStart"/>
      <w:r w:rsidRPr="003E047A">
        <w:rPr>
          <w:b/>
          <w:color w:val="000000"/>
          <w:sz w:val="28"/>
          <w:szCs w:val="28"/>
          <w:lang w:val="ru-RU"/>
        </w:rPr>
        <w:t>п</w:t>
      </w:r>
      <w:proofErr w:type="gramEnd"/>
      <w:r w:rsidRPr="003E047A">
        <w:rPr>
          <w:b/>
          <w:color w:val="000000"/>
          <w:sz w:val="28"/>
          <w:szCs w:val="28"/>
          <w:lang w:val="ru-RU"/>
        </w:rPr>
        <w:t>ідготовки</w:t>
      </w:r>
      <w:proofErr w:type="spellEnd"/>
      <w:r w:rsidRPr="003E047A">
        <w:rPr>
          <w:b/>
          <w:color w:val="000000"/>
          <w:sz w:val="28"/>
          <w:szCs w:val="28"/>
          <w:lang w:val="ru-RU"/>
        </w:rPr>
        <w:t xml:space="preserve"> до</w:t>
      </w:r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модульної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контрольної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роботи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b/>
          <w:color w:val="000000"/>
          <w:sz w:val="28"/>
          <w:szCs w:val="28"/>
          <w:lang w:val="ru-RU"/>
        </w:rPr>
        <w:t>навчальної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дисципліни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«</w:t>
      </w:r>
      <w:proofErr w:type="spellStart"/>
      <w:r>
        <w:rPr>
          <w:b/>
          <w:color w:val="000000"/>
          <w:sz w:val="28"/>
          <w:szCs w:val="28"/>
          <w:lang w:val="ru-RU"/>
        </w:rPr>
        <w:t>Порівняльне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кримінальне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право»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05506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З</w:t>
      </w:r>
      <w:r w:rsidRPr="00C222E6">
        <w:rPr>
          <w:rFonts w:eastAsia="Calibri"/>
          <w:sz w:val="28"/>
          <w:szCs w:val="28"/>
          <w:lang w:eastAsia="en-US"/>
        </w:rPr>
        <w:t>агальні положення про кримінальне законодавство держав континентальної Європи.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2. Поняття злочинного діяння.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3. Загальна частина кримінальних кодексів держав Європи.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4. Правові наслідки злочинного (протиправного) діяння.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5. Дія кримінального закону в часі, просторі. Екстрадиція.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6. Поняття злочинного діяння. Класифікація злочинних діянь.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7. Конституції європейських держав як джерела кримінального законодавства.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8. Загальна частина кримінальних кодексів держав континентальної Європи.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9. Особливості покарання та інших правових наслідків вчинення злочинного (протиправного) діяння щодо окремих категорій осіб.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10. Система сучасного кримінального законодавства держав континентальної Європи.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11. Дія кримінального закону в часі, просторі. Екстрадиція.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12. Поняття злочинного діяння. Класифікація злочинних діянь.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13. Незакінчене злочинне діяння. Співучасть у злочинному діянні.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14. Обставини, що виключають злочинність діяння.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15. Правові наслідки злочинного (протиправного) діяння.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16. Призначення покарання. Звільнення від кримінальної відповідальності, звільнення від покарання.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17. Особливості покарання та інших правових наслідків</w:t>
      </w:r>
      <w:r>
        <w:rPr>
          <w:rFonts w:eastAsia="Calibri"/>
          <w:sz w:val="28"/>
          <w:szCs w:val="28"/>
          <w:lang w:eastAsia="en-US"/>
        </w:rPr>
        <w:t xml:space="preserve"> вчинення злочинного (протиправ</w:t>
      </w:r>
      <w:r w:rsidRPr="00C222E6">
        <w:rPr>
          <w:rFonts w:eastAsia="Calibri"/>
          <w:sz w:val="28"/>
          <w:szCs w:val="28"/>
          <w:lang w:eastAsia="en-US"/>
        </w:rPr>
        <w:t>ного) діяння щодо окремих категорій осіб.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18. Інститути та окремі положення Загальної частини кримінального законодавства держав Європи, які не мають аналогів у Кримінальному кодексі України.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19. Загальна характеристика Особливої частини кримінальних кодексів держав Європи.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20. Злочинні діяння проти особи, власності, комп’ютерні,</w:t>
      </w:r>
      <w:r>
        <w:rPr>
          <w:rFonts w:eastAsia="Calibri"/>
          <w:sz w:val="28"/>
          <w:szCs w:val="28"/>
          <w:lang w:eastAsia="en-US"/>
        </w:rPr>
        <w:t xml:space="preserve"> господарські та екологічні зло</w:t>
      </w:r>
      <w:r w:rsidRPr="00C222E6">
        <w:rPr>
          <w:rFonts w:eastAsia="Calibri"/>
          <w:sz w:val="28"/>
          <w:szCs w:val="28"/>
          <w:lang w:eastAsia="en-US"/>
        </w:rPr>
        <w:t>чинні діяння.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21. Злочинні діяння проти безпеки, громадського порядку, релігії, моральності, здоров’я населення та злочинні діяння у публічній сфері.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22. Злочинні діяння проти особи.</w:t>
      </w:r>
    </w:p>
    <w:p w:rsidR="00C05506" w:rsidRPr="00C222E6" w:rsidRDefault="00C05506" w:rsidP="00560995">
      <w:pPr>
        <w:jc w:val="both"/>
        <w:rPr>
          <w:rFonts w:eastAsia="Calibri"/>
          <w:sz w:val="28"/>
          <w:szCs w:val="28"/>
          <w:lang w:eastAsia="en-US"/>
        </w:rPr>
      </w:pPr>
      <w:r w:rsidRPr="00C222E6">
        <w:rPr>
          <w:rFonts w:eastAsia="Calibri"/>
          <w:sz w:val="28"/>
          <w:szCs w:val="28"/>
          <w:lang w:eastAsia="en-US"/>
        </w:rPr>
        <w:t>23. Злочинні діяння у публічній сфері.</w:t>
      </w:r>
    </w:p>
    <w:p w:rsidR="00C05506" w:rsidRDefault="00C05506" w:rsidP="00560995">
      <w:pPr>
        <w:jc w:val="both"/>
        <w:rPr>
          <w:color w:val="000000"/>
          <w:sz w:val="28"/>
          <w:lang w:val="ru-RU"/>
        </w:rPr>
      </w:pPr>
      <w:r w:rsidRPr="00C222E6">
        <w:rPr>
          <w:rFonts w:eastAsia="Calibri"/>
          <w:sz w:val="28"/>
          <w:szCs w:val="28"/>
          <w:lang w:eastAsia="en-US"/>
        </w:rPr>
        <w:t>24. Правові наслідки злочинного (протиправного) діяння.</w:t>
      </w:r>
    </w:p>
    <w:p w:rsidR="00C57993" w:rsidRPr="00C05506" w:rsidRDefault="00C57993" w:rsidP="00560995">
      <w:pPr>
        <w:jc w:val="both"/>
      </w:pPr>
    </w:p>
    <w:sectPr w:rsidR="00C57993" w:rsidRPr="00C0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36"/>
    <w:rsid w:val="000D7DA4"/>
    <w:rsid w:val="002A56F8"/>
    <w:rsid w:val="003157AF"/>
    <w:rsid w:val="00340569"/>
    <w:rsid w:val="00345CBE"/>
    <w:rsid w:val="004530C7"/>
    <w:rsid w:val="004772E7"/>
    <w:rsid w:val="00560995"/>
    <w:rsid w:val="00610239"/>
    <w:rsid w:val="00660AC7"/>
    <w:rsid w:val="009D5336"/>
    <w:rsid w:val="00A00283"/>
    <w:rsid w:val="00A95018"/>
    <w:rsid w:val="00B82183"/>
    <w:rsid w:val="00BF2CD1"/>
    <w:rsid w:val="00C05506"/>
    <w:rsid w:val="00C57993"/>
    <w:rsid w:val="00E43D99"/>
    <w:rsid w:val="00EB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12</cp:revision>
  <cp:lastPrinted>2017-09-25T09:32:00Z</cp:lastPrinted>
  <dcterms:created xsi:type="dcterms:W3CDTF">2014-09-17T12:11:00Z</dcterms:created>
  <dcterms:modified xsi:type="dcterms:W3CDTF">2018-02-27T12:41:00Z</dcterms:modified>
</cp:coreProperties>
</file>