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799" w:rsidRPr="002B1BA8" w:rsidRDefault="001B3799" w:rsidP="001B3799">
      <w:pPr>
        <w:pStyle w:val="a3"/>
        <w:jc w:val="right"/>
      </w:pPr>
      <w:r w:rsidRPr="002B1BA8">
        <w:t>(Ф 03.02 – 91)</w:t>
      </w:r>
    </w:p>
    <w:p w:rsidR="001B3799" w:rsidRPr="002B1BA8" w:rsidRDefault="001B3799" w:rsidP="001B3799">
      <w:pPr>
        <w:pStyle w:val="a3"/>
      </w:pPr>
      <w:r w:rsidRPr="002B1BA8">
        <w:t>МІНІСТЕРСТВО ОСВІТИ І НАУКИ УКРАЇНИ</w:t>
      </w:r>
    </w:p>
    <w:p w:rsidR="001B3799" w:rsidRPr="002B1BA8" w:rsidRDefault="001B3799" w:rsidP="001B3799">
      <w:pPr>
        <w:pStyle w:val="a3"/>
      </w:pPr>
      <w:r w:rsidRPr="002B1BA8">
        <w:t>Національний авіаційний університет</w:t>
      </w:r>
    </w:p>
    <w:p w:rsidR="001B3799" w:rsidRPr="002B1BA8" w:rsidRDefault="001B3799" w:rsidP="001B3799">
      <w:pPr>
        <w:jc w:val="center"/>
        <w:rPr>
          <w:sz w:val="28"/>
        </w:rPr>
      </w:pPr>
      <w:r w:rsidRPr="002B1BA8">
        <w:rPr>
          <w:sz w:val="28"/>
        </w:rPr>
        <w:t>Навчально-науковий Юридичний інститут</w:t>
      </w:r>
    </w:p>
    <w:p w:rsidR="001B3799" w:rsidRPr="002B1BA8" w:rsidRDefault="001B3799" w:rsidP="001B3799">
      <w:pPr>
        <w:pStyle w:val="4"/>
        <w:rPr>
          <w:b w:val="0"/>
          <w:sz w:val="28"/>
          <w:szCs w:val="28"/>
        </w:rPr>
      </w:pPr>
      <w:r w:rsidRPr="002B1BA8">
        <w:rPr>
          <w:b w:val="0"/>
          <w:sz w:val="28"/>
          <w:szCs w:val="28"/>
        </w:rPr>
        <w:t>Кафедра кримінального права і процесу</w:t>
      </w:r>
    </w:p>
    <w:p w:rsidR="001B3799" w:rsidRPr="002B1BA8" w:rsidRDefault="001B3799" w:rsidP="001B3799">
      <w:pPr>
        <w:jc w:val="center"/>
        <w:rPr>
          <w:sz w:val="28"/>
        </w:rPr>
      </w:pPr>
    </w:p>
    <w:p w:rsidR="001B3799" w:rsidRPr="002B1BA8" w:rsidRDefault="001B3799" w:rsidP="001B3799">
      <w:pPr>
        <w:jc w:val="center"/>
        <w:rPr>
          <w:sz w:val="28"/>
        </w:rPr>
      </w:pPr>
    </w:p>
    <w:p w:rsidR="001B3799" w:rsidRPr="002B1BA8" w:rsidRDefault="001B3799" w:rsidP="001B3799">
      <w:pPr>
        <w:pStyle w:val="a5"/>
        <w:spacing w:after="0"/>
        <w:ind w:left="5664" w:firstLine="573"/>
        <w:rPr>
          <w:sz w:val="28"/>
          <w:szCs w:val="28"/>
        </w:rPr>
      </w:pPr>
      <w:r w:rsidRPr="002B1BA8">
        <w:rPr>
          <w:sz w:val="28"/>
          <w:szCs w:val="28"/>
        </w:rPr>
        <w:t>ЗАТВЕРДЖУЮ</w:t>
      </w:r>
      <w:r w:rsidRPr="002B1BA8">
        <w:rPr>
          <w:sz w:val="28"/>
          <w:szCs w:val="28"/>
        </w:rPr>
        <w:tab/>
      </w:r>
    </w:p>
    <w:p w:rsidR="001B3799" w:rsidRPr="002B1BA8" w:rsidRDefault="001B3799" w:rsidP="001B3799">
      <w:pPr>
        <w:pStyle w:val="a5"/>
        <w:spacing w:after="0"/>
        <w:ind w:left="6237"/>
        <w:rPr>
          <w:sz w:val="28"/>
          <w:szCs w:val="28"/>
        </w:rPr>
      </w:pPr>
      <w:proofErr w:type="spellStart"/>
      <w:r w:rsidRPr="002B1BA8">
        <w:rPr>
          <w:sz w:val="28"/>
          <w:szCs w:val="28"/>
        </w:rPr>
        <w:t>В.о.ректора</w:t>
      </w:r>
      <w:proofErr w:type="spellEnd"/>
    </w:p>
    <w:p w:rsidR="001B3799" w:rsidRPr="002B1BA8" w:rsidRDefault="001B3799" w:rsidP="001B3799">
      <w:pPr>
        <w:ind w:left="6237"/>
        <w:rPr>
          <w:sz w:val="28"/>
          <w:szCs w:val="28"/>
        </w:rPr>
      </w:pPr>
      <w:r w:rsidRPr="002B1BA8">
        <w:rPr>
          <w:sz w:val="28"/>
          <w:szCs w:val="28"/>
        </w:rPr>
        <w:t xml:space="preserve"> _____________ </w:t>
      </w:r>
    </w:p>
    <w:p w:rsidR="001B3799" w:rsidRPr="002B1BA8" w:rsidRDefault="001B3799" w:rsidP="001B3799">
      <w:pPr>
        <w:ind w:left="6237"/>
        <w:rPr>
          <w:sz w:val="28"/>
          <w:szCs w:val="28"/>
        </w:rPr>
      </w:pPr>
      <w:r w:rsidRPr="002B1BA8">
        <w:rPr>
          <w:sz w:val="28"/>
          <w:szCs w:val="28"/>
        </w:rPr>
        <w:t>«___»__________2017р.</w:t>
      </w:r>
    </w:p>
    <w:p w:rsidR="001B3799" w:rsidRPr="002B1BA8" w:rsidRDefault="001B3799" w:rsidP="001B3799">
      <w:pPr>
        <w:ind w:left="5664" w:firstLine="708"/>
        <w:rPr>
          <w:sz w:val="28"/>
        </w:rPr>
      </w:pPr>
      <w:r w:rsidRPr="00F33C16"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8pt;margin-top:2.9pt;width:86.45pt;height:90pt;z-index:251660288" wrapcoords="-188 0 -188 21420 21600 21420 21600 0 -188 0" fillcolor="window">
            <v:imagedata r:id="rId5" o:title=""/>
            <w10:wrap type="through"/>
          </v:shape>
          <o:OLEObject Type="Embed" ProgID="Word.Picture.8" ShapeID="_x0000_s1026" DrawAspect="Content" ObjectID="_1580666459" r:id="rId6"/>
        </w:pict>
      </w:r>
    </w:p>
    <w:p w:rsidR="001B3799" w:rsidRPr="002B1BA8" w:rsidRDefault="001B3799" w:rsidP="001B3799">
      <w:pPr>
        <w:jc w:val="both"/>
        <w:rPr>
          <w:sz w:val="26"/>
        </w:rPr>
      </w:pPr>
    </w:p>
    <w:p w:rsidR="001B3799" w:rsidRPr="002B1BA8" w:rsidRDefault="001B3799" w:rsidP="001B3799">
      <w:pPr>
        <w:ind w:firstLine="540"/>
        <w:rPr>
          <w:sz w:val="28"/>
        </w:rPr>
      </w:pPr>
    </w:p>
    <w:p w:rsidR="001B3799" w:rsidRPr="002B1BA8" w:rsidRDefault="001B3799" w:rsidP="001B3799">
      <w:pPr>
        <w:rPr>
          <w:sz w:val="28"/>
        </w:rPr>
      </w:pPr>
    </w:p>
    <w:p w:rsidR="001B3799" w:rsidRPr="002B1BA8" w:rsidRDefault="001B3799" w:rsidP="001B3799">
      <w:pPr>
        <w:jc w:val="center"/>
        <w:rPr>
          <w:sz w:val="28"/>
        </w:rPr>
      </w:pPr>
    </w:p>
    <w:p w:rsidR="001B3799" w:rsidRPr="002B1BA8" w:rsidRDefault="001B3799" w:rsidP="001B3799">
      <w:pPr>
        <w:jc w:val="right"/>
        <w:rPr>
          <w:sz w:val="28"/>
        </w:rPr>
      </w:pPr>
    </w:p>
    <w:p w:rsidR="001B3799" w:rsidRPr="002B1BA8" w:rsidRDefault="001B3799" w:rsidP="001B3799">
      <w:pPr>
        <w:jc w:val="center"/>
        <w:rPr>
          <w:sz w:val="28"/>
        </w:rPr>
      </w:pPr>
    </w:p>
    <w:p w:rsidR="001B3799" w:rsidRPr="002B1BA8" w:rsidRDefault="001B3799" w:rsidP="001B3799">
      <w:pPr>
        <w:jc w:val="right"/>
        <w:rPr>
          <w:sz w:val="28"/>
        </w:rPr>
      </w:pPr>
    </w:p>
    <w:p w:rsidR="001B3799" w:rsidRPr="002B1BA8" w:rsidRDefault="001B3799" w:rsidP="001B3799">
      <w:pPr>
        <w:pStyle w:val="1"/>
        <w:rPr>
          <w:bCs/>
          <w:szCs w:val="28"/>
        </w:rPr>
      </w:pPr>
    </w:p>
    <w:p w:rsidR="001B3799" w:rsidRPr="002B1BA8" w:rsidRDefault="001B3799" w:rsidP="001B3799">
      <w:pPr>
        <w:pStyle w:val="1"/>
        <w:jc w:val="center"/>
        <w:rPr>
          <w:bCs/>
          <w:sz w:val="32"/>
          <w:szCs w:val="32"/>
        </w:rPr>
      </w:pPr>
      <w:r w:rsidRPr="002B1BA8">
        <w:rPr>
          <w:bCs/>
          <w:sz w:val="32"/>
          <w:szCs w:val="32"/>
        </w:rPr>
        <w:t>Система менеджменту якості</w:t>
      </w:r>
    </w:p>
    <w:p w:rsidR="001B3799" w:rsidRPr="002B1BA8" w:rsidRDefault="001B3799" w:rsidP="001B3799">
      <w:pPr>
        <w:jc w:val="center"/>
      </w:pPr>
    </w:p>
    <w:p w:rsidR="001B3799" w:rsidRPr="002B1BA8" w:rsidRDefault="001B3799" w:rsidP="001B3799">
      <w:pPr>
        <w:jc w:val="center"/>
      </w:pPr>
    </w:p>
    <w:p w:rsidR="001B3799" w:rsidRPr="002B1BA8" w:rsidRDefault="001B3799" w:rsidP="001B3799">
      <w:pPr>
        <w:pStyle w:val="1"/>
        <w:jc w:val="center"/>
        <w:rPr>
          <w:b/>
          <w:bCs/>
          <w:sz w:val="36"/>
        </w:rPr>
      </w:pPr>
      <w:r w:rsidRPr="002B1BA8">
        <w:rPr>
          <w:b/>
          <w:bCs/>
          <w:sz w:val="36"/>
        </w:rPr>
        <w:t>НАВЧАЛЬНА ПРОГРАМА</w:t>
      </w:r>
    </w:p>
    <w:p w:rsidR="001B3799" w:rsidRPr="002B1BA8" w:rsidRDefault="001B3799" w:rsidP="001B3799">
      <w:pPr>
        <w:jc w:val="center"/>
        <w:rPr>
          <w:b/>
          <w:bCs/>
          <w:sz w:val="32"/>
        </w:rPr>
      </w:pPr>
      <w:r w:rsidRPr="002B1BA8">
        <w:rPr>
          <w:b/>
          <w:bCs/>
          <w:sz w:val="32"/>
        </w:rPr>
        <w:t>навчальної дисципліни</w:t>
      </w:r>
    </w:p>
    <w:p w:rsidR="001B3799" w:rsidRPr="002B1BA8" w:rsidRDefault="001B3799" w:rsidP="001B3799">
      <w:pPr>
        <w:pStyle w:val="2"/>
        <w:rPr>
          <w:b/>
          <w:bCs/>
          <w:szCs w:val="28"/>
        </w:rPr>
      </w:pPr>
      <w:r w:rsidRPr="002B1BA8">
        <w:rPr>
          <w:b/>
          <w:bCs/>
          <w:sz w:val="32"/>
        </w:rPr>
        <w:t>«Прокуратура України</w:t>
      </w:r>
      <w:r w:rsidRPr="002B1BA8">
        <w:rPr>
          <w:b/>
          <w:szCs w:val="28"/>
        </w:rPr>
        <w:t>»</w:t>
      </w:r>
    </w:p>
    <w:p w:rsidR="001B3799" w:rsidRPr="002B1BA8" w:rsidRDefault="001B3799" w:rsidP="001B3799">
      <w:pPr>
        <w:jc w:val="both"/>
        <w:rPr>
          <w:sz w:val="28"/>
        </w:rPr>
      </w:pPr>
    </w:p>
    <w:p w:rsidR="001B3799" w:rsidRPr="002B1BA8" w:rsidRDefault="001B3799" w:rsidP="001B3799">
      <w:pPr>
        <w:jc w:val="both"/>
        <w:rPr>
          <w:sz w:val="28"/>
        </w:rPr>
      </w:pPr>
    </w:p>
    <w:p w:rsidR="001B3799" w:rsidRPr="002B1BA8" w:rsidRDefault="001B3799" w:rsidP="001B3799">
      <w:pPr>
        <w:pStyle w:val="3"/>
        <w:jc w:val="left"/>
        <w:rPr>
          <w:lang w:val="uk-UA"/>
        </w:rPr>
      </w:pPr>
      <w:r w:rsidRPr="002B1BA8">
        <w:rPr>
          <w:lang w:val="uk-UA"/>
        </w:rPr>
        <w:t>Галузь знань:</w:t>
      </w:r>
      <w:r w:rsidRPr="002B1BA8">
        <w:rPr>
          <w:lang w:val="uk-UA"/>
        </w:rPr>
        <w:tab/>
      </w:r>
      <w:r w:rsidRPr="002B1BA8">
        <w:rPr>
          <w:lang w:val="uk-UA"/>
        </w:rPr>
        <w:tab/>
        <w:t xml:space="preserve"> 08  «Право»</w:t>
      </w:r>
    </w:p>
    <w:p w:rsidR="001B3799" w:rsidRPr="002B1BA8" w:rsidRDefault="001B3799" w:rsidP="001B3799">
      <w:pPr>
        <w:pStyle w:val="3"/>
        <w:jc w:val="left"/>
        <w:rPr>
          <w:lang w:val="uk-UA"/>
        </w:rPr>
      </w:pPr>
      <w:r w:rsidRPr="002B1BA8">
        <w:rPr>
          <w:lang w:val="uk-UA"/>
        </w:rPr>
        <w:t>Спеціальність:</w:t>
      </w:r>
      <w:r w:rsidRPr="002B1BA8">
        <w:rPr>
          <w:lang w:val="uk-UA"/>
        </w:rPr>
        <w:tab/>
        <w:t xml:space="preserve"> </w:t>
      </w:r>
      <w:r w:rsidRPr="002B1BA8">
        <w:rPr>
          <w:lang w:val="uk-UA"/>
        </w:rPr>
        <w:tab/>
        <w:t>081 «Право»</w:t>
      </w:r>
    </w:p>
    <w:p w:rsidR="001B3799" w:rsidRPr="002B1BA8" w:rsidRDefault="001B3799" w:rsidP="001B3799">
      <w:pPr>
        <w:rPr>
          <w:sz w:val="28"/>
        </w:rPr>
      </w:pPr>
      <w:r w:rsidRPr="002B1BA8">
        <w:rPr>
          <w:sz w:val="28"/>
        </w:rPr>
        <w:t>Спеціалізація:</w:t>
      </w:r>
      <w:r w:rsidRPr="002B1BA8">
        <w:rPr>
          <w:sz w:val="28"/>
        </w:rPr>
        <w:tab/>
      </w:r>
      <w:r w:rsidRPr="002B1BA8">
        <w:rPr>
          <w:sz w:val="28"/>
        </w:rPr>
        <w:tab/>
        <w:t xml:space="preserve">       «Правознавство» </w:t>
      </w:r>
    </w:p>
    <w:p w:rsidR="001B3799" w:rsidRPr="002B1BA8" w:rsidRDefault="001B3799" w:rsidP="001B3799">
      <w:pPr>
        <w:rPr>
          <w:sz w:val="28"/>
        </w:rPr>
      </w:pPr>
    </w:p>
    <w:p w:rsidR="001B3799" w:rsidRPr="002B1BA8" w:rsidRDefault="001B3799" w:rsidP="001B3799">
      <w:pPr>
        <w:pStyle w:val="21"/>
        <w:spacing w:after="0" w:line="240" w:lineRule="auto"/>
        <w:rPr>
          <w:sz w:val="28"/>
        </w:rPr>
      </w:pPr>
      <w:r>
        <w:rPr>
          <w:sz w:val="28"/>
        </w:rPr>
        <w:t>Курс –2</w:t>
      </w:r>
      <w:r>
        <w:rPr>
          <w:sz w:val="28"/>
        </w:rPr>
        <w:tab/>
        <w:t xml:space="preserve">       Семестр – 3</w:t>
      </w:r>
      <w:r w:rsidRPr="002B1BA8">
        <w:rPr>
          <w:sz w:val="28"/>
        </w:rPr>
        <w:t xml:space="preserve">  </w:t>
      </w:r>
    </w:p>
    <w:p w:rsidR="001B3799" w:rsidRPr="002B1BA8" w:rsidRDefault="001B3799" w:rsidP="001B3799">
      <w:pPr>
        <w:pStyle w:val="21"/>
        <w:spacing w:after="0" w:line="240" w:lineRule="auto"/>
        <w:rPr>
          <w:sz w:val="28"/>
        </w:rPr>
      </w:pPr>
    </w:p>
    <w:p w:rsidR="001B3799" w:rsidRPr="002B1BA8" w:rsidRDefault="001B3799" w:rsidP="001B3799">
      <w:pPr>
        <w:pStyle w:val="21"/>
        <w:spacing w:after="0" w:line="240" w:lineRule="auto"/>
        <w:rPr>
          <w:sz w:val="28"/>
        </w:rPr>
      </w:pPr>
      <w:r w:rsidRPr="002B1BA8">
        <w:rPr>
          <w:sz w:val="28"/>
        </w:rPr>
        <w:t>Аудиторні заняття</w:t>
      </w:r>
      <w:r>
        <w:rPr>
          <w:sz w:val="28"/>
        </w:rPr>
        <w:t xml:space="preserve"> </w:t>
      </w:r>
      <w:r>
        <w:rPr>
          <w:sz w:val="28"/>
        </w:rPr>
        <w:tab/>
        <w:t xml:space="preserve">–  34     </w:t>
      </w:r>
      <w:r>
        <w:rPr>
          <w:sz w:val="28"/>
        </w:rPr>
        <w:tab/>
        <w:t xml:space="preserve">    </w:t>
      </w:r>
      <w:r>
        <w:rPr>
          <w:sz w:val="28"/>
        </w:rPr>
        <w:tab/>
      </w:r>
      <w:r>
        <w:rPr>
          <w:sz w:val="28"/>
        </w:rPr>
        <w:tab/>
        <w:t xml:space="preserve">  Екзамен – 3</w:t>
      </w:r>
      <w:r w:rsidRPr="002B1BA8">
        <w:rPr>
          <w:sz w:val="28"/>
        </w:rPr>
        <w:t xml:space="preserve"> семестр</w:t>
      </w:r>
    </w:p>
    <w:p w:rsidR="001B3799" w:rsidRPr="002B1BA8" w:rsidRDefault="001B3799" w:rsidP="001B3799">
      <w:pPr>
        <w:rPr>
          <w:bCs/>
          <w:sz w:val="28"/>
        </w:rPr>
      </w:pPr>
      <w:r w:rsidRPr="002B1BA8">
        <w:rPr>
          <w:bCs/>
          <w:sz w:val="28"/>
        </w:rPr>
        <w:t xml:space="preserve">Самостійна робота </w:t>
      </w:r>
      <w:r w:rsidRPr="002B1BA8">
        <w:rPr>
          <w:bCs/>
          <w:sz w:val="28"/>
        </w:rPr>
        <w:tab/>
      </w:r>
      <w:r w:rsidRPr="002B1BA8">
        <w:rPr>
          <w:sz w:val="28"/>
        </w:rPr>
        <w:t>–  56</w:t>
      </w:r>
      <w:r w:rsidRPr="002B1BA8">
        <w:rPr>
          <w:bCs/>
          <w:sz w:val="28"/>
        </w:rPr>
        <w:tab/>
        <w:t xml:space="preserve">     </w:t>
      </w:r>
      <w:r w:rsidRPr="002B1BA8">
        <w:rPr>
          <w:bCs/>
          <w:sz w:val="28"/>
        </w:rPr>
        <w:tab/>
        <w:t xml:space="preserve">      </w:t>
      </w:r>
    </w:p>
    <w:p w:rsidR="001B3799" w:rsidRPr="002B1BA8" w:rsidRDefault="001B3799" w:rsidP="001B3799">
      <w:pPr>
        <w:rPr>
          <w:sz w:val="28"/>
        </w:rPr>
      </w:pPr>
      <w:r w:rsidRPr="002B1BA8">
        <w:rPr>
          <w:bCs/>
          <w:sz w:val="28"/>
        </w:rPr>
        <w:t xml:space="preserve">Усього (годин/кредитів </w:t>
      </w:r>
      <w:proofErr w:type="spellStart"/>
      <w:r w:rsidRPr="002B1BA8">
        <w:rPr>
          <w:bCs/>
          <w:sz w:val="28"/>
        </w:rPr>
        <w:t>ECTS</w:t>
      </w:r>
      <w:proofErr w:type="spellEnd"/>
      <w:r w:rsidRPr="002B1BA8">
        <w:rPr>
          <w:bCs/>
          <w:sz w:val="28"/>
        </w:rPr>
        <w:t xml:space="preserve">) </w:t>
      </w:r>
      <w:r w:rsidRPr="002B1BA8">
        <w:rPr>
          <w:sz w:val="28"/>
        </w:rPr>
        <w:t>– 90/3.0</w:t>
      </w:r>
    </w:p>
    <w:p w:rsidR="001B3799" w:rsidRPr="002B1BA8" w:rsidRDefault="001B3799" w:rsidP="001B3799">
      <w:pPr>
        <w:jc w:val="both"/>
        <w:rPr>
          <w:sz w:val="28"/>
        </w:rPr>
      </w:pPr>
    </w:p>
    <w:p w:rsidR="001B3799" w:rsidRPr="00DE5014" w:rsidRDefault="001B3799" w:rsidP="001B3799">
      <w:pPr>
        <w:rPr>
          <w:sz w:val="28"/>
          <w:u w:val="single"/>
          <w:lang w:val="ru-RU"/>
        </w:rPr>
      </w:pPr>
      <w:r w:rsidRPr="00DE5014">
        <w:rPr>
          <w:sz w:val="28"/>
        </w:rPr>
        <w:t>Індекс Н</w:t>
      </w:r>
      <w:r w:rsidRPr="00DE5014">
        <w:rPr>
          <w:sz w:val="28"/>
          <w:u w:val="single"/>
        </w:rPr>
        <w:t>Б – 9-081/16-</w:t>
      </w:r>
      <w:r>
        <w:rPr>
          <w:sz w:val="28"/>
          <w:u w:val="single"/>
          <w:lang w:val="ru-RU"/>
        </w:rPr>
        <w:t>3.7</w:t>
      </w:r>
    </w:p>
    <w:p w:rsidR="001B3799" w:rsidRPr="00DE5014" w:rsidRDefault="001B3799" w:rsidP="001B3799">
      <w:pPr>
        <w:jc w:val="center"/>
        <w:rPr>
          <w:sz w:val="28"/>
        </w:rPr>
      </w:pPr>
    </w:p>
    <w:p w:rsidR="001B3799" w:rsidRPr="00DE5014" w:rsidRDefault="001B3799" w:rsidP="001B3799">
      <w:pPr>
        <w:jc w:val="center"/>
        <w:rPr>
          <w:b/>
          <w:sz w:val="28"/>
        </w:rPr>
      </w:pPr>
    </w:p>
    <w:p w:rsidR="001B3799" w:rsidRPr="00DE5014" w:rsidRDefault="001B3799" w:rsidP="001B3799">
      <w:pPr>
        <w:jc w:val="center"/>
        <w:rPr>
          <w:b/>
          <w:sz w:val="28"/>
        </w:rPr>
      </w:pPr>
    </w:p>
    <w:p w:rsidR="001B3799" w:rsidRPr="00DE5014" w:rsidRDefault="001B3799" w:rsidP="001B3799">
      <w:pPr>
        <w:jc w:val="center"/>
        <w:rPr>
          <w:b/>
          <w:sz w:val="28"/>
        </w:rPr>
      </w:pPr>
      <w:proofErr w:type="spellStart"/>
      <w:r w:rsidRPr="00DE5014">
        <w:rPr>
          <w:b/>
          <w:sz w:val="28"/>
        </w:rPr>
        <w:t>СМЯ</w:t>
      </w:r>
      <w:proofErr w:type="spellEnd"/>
      <w:r w:rsidRPr="00DE5014">
        <w:rPr>
          <w:b/>
          <w:sz w:val="28"/>
        </w:rPr>
        <w:t xml:space="preserve"> </w:t>
      </w:r>
      <w:proofErr w:type="spellStart"/>
      <w:r w:rsidRPr="00DE5014">
        <w:rPr>
          <w:b/>
          <w:sz w:val="28"/>
        </w:rPr>
        <w:t>НАУ</w:t>
      </w:r>
      <w:proofErr w:type="spellEnd"/>
      <w:r w:rsidRPr="00DE5014">
        <w:rPr>
          <w:b/>
          <w:sz w:val="28"/>
        </w:rPr>
        <w:t xml:space="preserve"> НП 13.01.03-01-2017</w:t>
      </w:r>
    </w:p>
    <w:p w:rsidR="001B3799" w:rsidRPr="002B1BA8" w:rsidRDefault="001B3799" w:rsidP="001B3799">
      <w:pPr>
        <w:jc w:val="center"/>
        <w:rPr>
          <w:b/>
          <w:sz w:val="28"/>
        </w:rPr>
      </w:pPr>
    </w:p>
    <w:p w:rsidR="001B3799" w:rsidRPr="002B1BA8" w:rsidRDefault="001B3799" w:rsidP="001B3799">
      <w:pPr>
        <w:jc w:val="center"/>
        <w:rPr>
          <w:b/>
          <w:sz w:val="28"/>
        </w:rPr>
      </w:pPr>
    </w:p>
    <w:p w:rsidR="001B3799" w:rsidRPr="002B1BA8" w:rsidRDefault="001B3799" w:rsidP="001B3799">
      <w:pPr>
        <w:pStyle w:val="3"/>
        <w:ind w:firstLine="567"/>
        <w:jc w:val="both"/>
        <w:rPr>
          <w:spacing w:val="-2"/>
          <w:lang w:val="uk-UA"/>
        </w:rPr>
      </w:pPr>
      <w:r w:rsidRPr="002B1BA8">
        <w:rPr>
          <w:szCs w:val="28"/>
          <w:lang w:val="uk-UA"/>
        </w:rPr>
        <w:lastRenderedPageBreak/>
        <w:t>Навчальну програму дисципліни «Прокуратура України» розроблено на основі освітньо-професійної п</w:t>
      </w:r>
      <w:r>
        <w:rPr>
          <w:szCs w:val="28"/>
          <w:lang w:val="uk-UA"/>
        </w:rPr>
        <w:t xml:space="preserve">рограми та навчального плану № </w:t>
      </w:r>
      <w:proofErr w:type="spellStart"/>
      <w:r>
        <w:rPr>
          <w:szCs w:val="28"/>
          <w:lang w:val="uk-UA"/>
        </w:rPr>
        <w:t>Н</w:t>
      </w:r>
      <w:r w:rsidRPr="002B1BA8">
        <w:rPr>
          <w:szCs w:val="28"/>
          <w:lang w:val="uk-UA"/>
        </w:rPr>
        <w:t>Б–</w:t>
      </w:r>
      <w:proofErr w:type="spellEnd"/>
      <w:r w:rsidRPr="002B1BA8">
        <w:rPr>
          <w:szCs w:val="28"/>
          <w:lang w:val="uk-UA"/>
        </w:rPr>
        <w:t xml:space="preserve"> 9-081/16 підготовки фахівців освітнього ступеня «Бакалавр» </w:t>
      </w:r>
      <w:r w:rsidRPr="002B1BA8">
        <w:rPr>
          <w:spacing w:val="-2"/>
          <w:szCs w:val="28"/>
          <w:lang w:val="uk-UA"/>
        </w:rPr>
        <w:t>за с</w:t>
      </w:r>
      <w:r w:rsidRPr="002B1BA8">
        <w:rPr>
          <w:szCs w:val="28"/>
          <w:lang w:val="uk-UA"/>
        </w:rPr>
        <w:t xml:space="preserve">пеціальністю 081 «Право» та  спеціалізацією  «Правознавство» </w:t>
      </w:r>
      <w:r w:rsidRPr="002B1BA8">
        <w:rPr>
          <w:spacing w:val="-2"/>
          <w:szCs w:val="28"/>
          <w:lang w:val="uk-UA"/>
        </w:rPr>
        <w:t xml:space="preserve"> </w:t>
      </w:r>
      <w:r w:rsidRPr="002B1BA8">
        <w:rPr>
          <w:szCs w:val="28"/>
          <w:lang w:val="uk-UA"/>
        </w:rPr>
        <w:t>та відповідних нормативних</w:t>
      </w:r>
      <w:r w:rsidRPr="002B1BA8">
        <w:rPr>
          <w:lang w:val="uk-UA"/>
        </w:rPr>
        <w:t xml:space="preserve"> документів.</w:t>
      </w:r>
    </w:p>
    <w:p w:rsidR="001B3799" w:rsidRPr="002B1BA8" w:rsidRDefault="001B3799" w:rsidP="001B3799">
      <w:pPr>
        <w:ind w:firstLine="567"/>
        <w:jc w:val="both"/>
        <w:rPr>
          <w:bCs/>
          <w:sz w:val="28"/>
          <w:szCs w:val="28"/>
        </w:rPr>
      </w:pPr>
    </w:p>
    <w:p w:rsidR="001B3799" w:rsidRPr="002B1BA8" w:rsidRDefault="001B3799" w:rsidP="001B3799">
      <w:pPr>
        <w:ind w:firstLine="567"/>
        <w:jc w:val="both"/>
        <w:rPr>
          <w:bCs/>
          <w:sz w:val="28"/>
          <w:szCs w:val="28"/>
        </w:rPr>
      </w:pPr>
    </w:p>
    <w:p w:rsidR="001B3799" w:rsidRPr="002B1BA8" w:rsidRDefault="001B3799" w:rsidP="001B3799">
      <w:pPr>
        <w:ind w:firstLine="567"/>
        <w:jc w:val="both"/>
        <w:rPr>
          <w:bCs/>
          <w:sz w:val="28"/>
          <w:szCs w:val="28"/>
        </w:rPr>
      </w:pPr>
      <w:r w:rsidRPr="002B1BA8">
        <w:rPr>
          <w:bCs/>
          <w:sz w:val="28"/>
          <w:szCs w:val="28"/>
        </w:rPr>
        <w:t>Навчальну програму розробив</w:t>
      </w:r>
    </w:p>
    <w:p w:rsidR="001B3799" w:rsidRPr="002B1BA8" w:rsidRDefault="001B3799" w:rsidP="001B3799">
      <w:pPr>
        <w:ind w:firstLine="567"/>
        <w:jc w:val="both"/>
        <w:rPr>
          <w:sz w:val="28"/>
          <w:szCs w:val="28"/>
        </w:rPr>
      </w:pPr>
      <w:r w:rsidRPr="002B1BA8">
        <w:rPr>
          <w:sz w:val="28"/>
          <w:szCs w:val="28"/>
        </w:rPr>
        <w:t>доцент кафедри кримінального права</w:t>
      </w:r>
    </w:p>
    <w:p w:rsidR="001B3799" w:rsidRPr="002B1BA8" w:rsidRDefault="001B3799" w:rsidP="001B3799">
      <w:pPr>
        <w:ind w:firstLine="567"/>
        <w:jc w:val="both"/>
        <w:rPr>
          <w:sz w:val="28"/>
          <w:szCs w:val="28"/>
        </w:rPr>
      </w:pPr>
      <w:r w:rsidRPr="00630A98">
        <w:rPr>
          <w:sz w:val="28"/>
          <w:szCs w:val="28"/>
        </w:rPr>
        <w:t>і</w:t>
      </w:r>
      <w:r w:rsidRPr="00445F32">
        <w:rPr>
          <w:color w:val="FF0000"/>
          <w:sz w:val="28"/>
          <w:szCs w:val="28"/>
        </w:rPr>
        <w:t xml:space="preserve"> </w:t>
      </w:r>
      <w:r w:rsidRPr="002B1BA8">
        <w:rPr>
          <w:sz w:val="28"/>
          <w:szCs w:val="28"/>
        </w:rPr>
        <w:t>процесу ________________________________________     І. Літвінова</w:t>
      </w:r>
    </w:p>
    <w:p w:rsidR="001B3799" w:rsidRPr="002B1BA8" w:rsidRDefault="001B3799" w:rsidP="001B3799">
      <w:pPr>
        <w:ind w:firstLine="567"/>
        <w:jc w:val="both"/>
        <w:rPr>
          <w:bCs/>
          <w:spacing w:val="-8"/>
          <w:sz w:val="28"/>
          <w:szCs w:val="28"/>
        </w:rPr>
      </w:pPr>
    </w:p>
    <w:p w:rsidR="001B3799" w:rsidRPr="002B1BA8" w:rsidRDefault="001B3799" w:rsidP="001B3799">
      <w:pPr>
        <w:ind w:firstLine="567"/>
        <w:jc w:val="both"/>
        <w:rPr>
          <w:bCs/>
          <w:spacing w:val="-8"/>
          <w:sz w:val="28"/>
          <w:szCs w:val="28"/>
        </w:rPr>
      </w:pPr>
      <w:r w:rsidRPr="002B1BA8">
        <w:rPr>
          <w:bCs/>
          <w:spacing w:val="-8"/>
          <w:sz w:val="28"/>
          <w:szCs w:val="28"/>
        </w:rPr>
        <w:t xml:space="preserve">Навчальну програму обговорено та схвалено на засіданні кафедри кримінального права і процесу, протокол </w:t>
      </w:r>
      <w:r w:rsidRPr="002B1BA8">
        <w:rPr>
          <w:bCs/>
          <w:sz w:val="28"/>
          <w:szCs w:val="28"/>
        </w:rPr>
        <w:t xml:space="preserve">№_____ </w:t>
      </w:r>
      <w:r w:rsidRPr="002B1BA8">
        <w:rPr>
          <w:bCs/>
          <w:spacing w:val="-8"/>
          <w:sz w:val="28"/>
          <w:szCs w:val="28"/>
        </w:rPr>
        <w:t xml:space="preserve">від </w:t>
      </w:r>
      <w:r w:rsidRPr="002B1BA8">
        <w:rPr>
          <w:bCs/>
          <w:sz w:val="28"/>
          <w:szCs w:val="28"/>
        </w:rPr>
        <w:t>«_____»___________2017 р.</w:t>
      </w:r>
    </w:p>
    <w:p w:rsidR="001B3799" w:rsidRPr="002B1BA8" w:rsidRDefault="001B3799" w:rsidP="001B3799">
      <w:pPr>
        <w:keepNext/>
        <w:spacing w:before="60"/>
        <w:ind w:firstLine="567"/>
        <w:jc w:val="both"/>
        <w:outlineLvl w:val="4"/>
        <w:rPr>
          <w:sz w:val="28"/>
          <w:szCs w:val="28"/>
        </w:rPr>
      </w:pPr>
      <w:r w:rsidRPr="002B1BA8">
        <w:rPr>
          <w:sz w:val="28"/>
          <w:szCs w:val="28"/>
        </w:rPr>
        <w:t xml:space="preserve">Завідувач кафедри _____________________________________С. </w:t>
      </w:r>
      <w:proofErr w:type="spellStart"/>
      <w:r w:rsidRPr="002B1BA8">
        <w:rPr>
          <w:sz w:val="28"/>
          <w:szCs w:val="28"/>
        </w:rPr>
        <w:t>Лихова</w:t>
      </w:r>
      <w:proofErr w:type="spellEnd"/>
    </w:p>
    <w:p w:rsidR="001B3799" w:rsidRPr="002B1BA8" w:rsidRDefault="001B3799" w:rsidP="001B3799">
      <w:pPr>
        <w:ind w:firstLine="567"/>
        <w:jc w:val="both"/>
        <w:rPr>
          <w:bCs/>
          <w:spacing w:val="-8"/>
          <w:sz w:val="28"/>
          <w:szCs w:val="28"/>
        </w:rPr>
      </w:pPr>
    </w:p>
    <w:p w:rsidR="001B3799" w:rsidRPr="002B1BA8" w:rsidRDefault="001B3799" w:rsidP="001B3799">
      <w:pPr>
        <w:ind w:firstLine="567"/>
        <w:jc w:val="both"/>
        <w:rPr>
          <w:bCs/>
          <w:spacing w:val="-8"/>
          <w:sz w:val="28"/>
          <w:szCs w:val="28"/>
        </w:rPr>
      </w:pPr>
    </w:p>
    <w:p w:rsidR="001B3799" w:rsidRPr="002B1BA8" w:rsidRDefault="001B3799" w:rsidP="001B3799">
      <w:pPr>
        <w:ind w:firstLine="567"/>
        <w:jc w:val="both"/>
        <w:rPr>
          <w:bCs/>
          <w:sz w:val="28"/>
          <w:szCs w:val="28"/>
        </w:rPr>
      </w:pPr>
      <w:r w:rsidRPr="002B1BA8">
        <w:rPr>
          <w:bCs/>
          <w:spacing w:val="-8"/>
          <w:sz w:val="28"/>
          <w:szCs w:val="28"/>
        </w:rPr>
        <w:t xml:space="preserve">Навчальну програму обговорено та схвалено на засіданні випускової кафедри за </w:t>
      </w:r>
      <w:r w:rsidRPr="002B1BA8">
        <w:rPr>
          <w:spacing w:val="-2"/>
          <w:sz w:val="28"/>
          <w:szCs w:val="28"/>
        </w:rPr>
        <w:t>с</w:t>
      </w:r>
      <w:r w:rsidRPr="002B1BA8">
        <w:rPr>
          <w:sz w:val="28"/>
          <w:szCs w:val="28"/>
        </w:rPr>
        <w:t>пеціальністю 081 «Право»,</w:t>
      </w:r>
      <w:r w:rsidRPr="002B1BA8">
        <w:rPr>
          <w:szCs w:val="28"/>
        </w:rPr>
        <w:t xml:space="preserve"> </w:t>
      </w:r>
      <w:r w:rsidRPr="002B1BA8">
        <w:rPr>
          <w:sz w:val="28"/>
          <w:szCs w:val="28"/>
        </w:rPr>
        <w:t>спеціалізації «Правознавство»</w:t>
      </w:r>
      <w:r w:rsidRPr="002B1BA8">
        <w:rPr>
          <w:szCs w:val="28"/>
        </w:rPr>
        <w:t xml:space="preserve"> </w:t>
      </w:r>
      <w:r w:rsidRPr="002B1BA8">
        <w:rPr>
          <w:bCs/>
          <w:spacing w:val="-8"/>
          <w:sz w:val="28"/>
          <w:szCs w:val="28"/>
        </w:rPr>
        <w:t>– кафедри господарського, повітряного та космічного права</w:t>
      </w:r>
      <w:r w:rsidRPr="002B1BA8">
        <w:rPr>
          <w:bCs/>
          <w:sz w:val="28"/>
          <w:szCs w:val="28"/>
        </w:rPr>
        <w:t>, протокол №_____від «_____»___________2017 р.</w:t>
      </w:r>
    </w:p>
    <w:p w:rsidR="001B3799" w:rsidRPr="002B1BA8" w:rsidRDefault="001B3799" w:rsidP="001B3799">
      <w:pPr>
        <w:keepNext/>
        <w:spacing w:before="60"/>
        <w:ind w:firstLine="567"/>
        <w:jc w:val="both"/>
        <w:outlineLvl w:val="4"/>
        <w:rPr>
          <w:bCs/>
          <w:sz w:val="28"/>
          <w:szCs w:val="28"/>
        </w:rPr>
      </w:pPr>
      <w:r w:rsidRPr="002B1BA8">
        <w:rPr>
          <w:sz w:val="28"/>
          <w:szCs w:val="28"/>
        </w:rPr>
        <w:t xml:space="preserve">Завідувач кафедри ____________________________________ С. </w:t>
      </w:r>
      <w:proofErr w:type="spellStart"/>
      <w:r w:rsidRPr="002B1BA8">
        <w:rPr>
          <w:sz w:val="28"/>
          <w:szCs w:val="28"/>
        </w:rPr>
        <w:t>Юлдашев</w:t>
      </w:r>
      <w:proofErr w:type="spellEnd"/>
    </w:p>
    <w:p w:rsidR="001B3799" w:rsidRPr="002B1BA8" w:rsidRDefault="001B3799" w:rsidP="001B3799">
      <w:pPr>
        <w:ind w:firstLine="567"/>
        <w:jc w:val="both"/>
        <w:rPr>
          <w:bCs/>
          <w:sz w:val="28"/>
          <w:szCs w:val="28"/>
        </w:rPr>
      </w:pPr>
    </w:p>
    <w:p w:rsidR="001B3799" w:rsidRPr="002B1BA8" w:rsidRDefault="001B3799" w:rsidP="001B3799">
      <w:pPr>
        <w:ind w:firstLine="567"/>
        <w:jc w:val="both"/>
        <w:rPr>
          <w:bCs/>
          <w:sz w:val="28"/>
          <w:szCs w:val="28"/>
        </w:rPr>
      </w:pPr>
    </w:p>
    <w:p w:rsidR="001B3799" w:rsidRPr="002B1BA8" w:rsidRDefault="001B3799" w:rsidP="001B3799">
      <w:pPr>
        <w:ind w:firstLine="567"/>
        <w:jc w:val="both"/>
        <w:rPr>
          <w:bCs/>
          <w:sz w:val="28"/>
          <w:szCs w:val="28"/>
        </w:rPr>
      </w:pPr>
      <w:r w:rsidRPr="002B1BA8">
        <w:rPr>
          <w:bCs/>
          <w:sz w:val="28"/>
          <w:szCs w:val="28"/>
        </w:rPr>
        <w:t xml:space="preserve">Навчальну програму обговорено та схвалено на засіданні </w:t>
      </w:r>
      <w:r w:rsidRPr="002B1BA8">
        <w:rPr>
          <w:bCs/>
          <w:spacing w:val="-6"/>
          <w:sz w:val="28"/>
          <w:szCs w:val="28"/>
        </w:rPr>
        <w:t xml:space="preserve">науково-методично-редакційної ради </w:t>
      </w:r>
      <w:r w:rsidRPr="002B1BA8">
        <w:rPr>
          <w:sz w:val="28"/>
          <w:szCs w:val="28"/>
        </w:rPr>
        <w:t xml:space="preserve">Навчально-наукового </w:t>
      </w:r>
      <w:r w:rsidRPr="002B1BA8">
        <w:rPr>
          <w:bCs/>
          <w:spacing w:val="-6"/>
          <w:sz w:val="28"/>
          <w:szCs w:val="28"/>
        </w:rPr>
        <w:t>Юридичного інституту</w:t>
      </w:r>
      <w:r w:rsidRPr="002B1BA8">
        <w:rPr>
          <w:bCs/>
          <w:sz w:val="28"/>
          <w:szCs w:val="28"/>
        </w:rPr>
        <w:t>, протокол №_____ від «_____»___________2017 р.</w:t>
      </w:r>
    </w:p>
    <w:p w:rsidR="001B3799" w:rsidRPr="002B1BA8" w:rsidRDefault="001B3799" w:rsidP="001B3799">
      <w:pPr>
        <w:keepNext/>
        <w:spacing w:before="60"/>
        <w:ind w:firstLine="567"/>
        <w:jc w:val="both"/>
        <w:outlineLvl w:val="1"/>
        <w:rPr>
          <w:bCs/>
          <w:sz w:val="28"/>
          <w:szCs w:val="28"/>
        </w:rPr>
      </w:pPr>
      <w:r w:rsidRPr="002B1BA8">
        <w:rPr>
          <w:bCs/>
          <w:sz w:val="28"/>
          <w:szCs w:val="28"/>
        </w:rPr>
        <w:t xml:space="preserve">Голова </w:t>
      </w:r>
      <w:proofErr w:type="spellStart"/>
      <w:r w:rsidRPr="002B1BA8">
        <w:rPr>
          <w:bCs/>
          <w:sz w:val="28"/>
          <w:szCs w:val="28"/>
        </w:rPr>
        <w:t>НМРР</w:t>
      </w:r>
      <w:proofErr w:type="spellEnd"/>
      <w:r w:rsidRPr="002B1BA8">
        <w:rPr>
          <w:bCs/>
          <w:sz w:val="28"/>
          <w:szCs w:val="28"/>
        </w:rPr>
        <w:t xml:space="preserve"> _____________________________________ В. </w:t>
      </w:r>
      <w:proofErr w:type="spellStart"/>
      <w:r w:rsidRPr="002B1BA8">
        <w:rPr>
          <w:bCs/>
          <w:sz w:val="28"/>
          <w:szCs w:val="28"/>
        </w:rPr>
        <w:t>Вишновецький</w:t>
      </w:r>
      <w:proofErr w:type="spellEnd"/>
    </w:p>
    <w:p w:rsidR="001B3799" w:rsidRPr="002B1BA8" w:rsidRDefault="001B3799" w:rsidP="001B3799">
      <w:pPr>
        <w:outlineLvl w:val="6"/>
        <w:rPr>
          <w:bCs/>
          <w:sz w:val="28"/>
          <w:szCs w:val="28"/>
        </w:rPr>
      </w:pPr>
    </w:p>
    <w:p w:rsidR="001B3799" w:rsidRPr="002B1BA8" w:rsidRDefault="001B3799" w:rsidP="001B3799">
      <w:pPr>
        <w:outlineLvl w:val="6"/>
        <w:rPr>
          <w:bCs/>
          <w:sz w:val="28"/>
          <w:szCs w:val="28"/>
        </w:rPr>
      </w:pPr>
    </w:p>
    <w:p w:rsidR="001B3799" w:rsidRPr="002B1BA8" w:rsidRDefault="001B3799" w:rsidP="001B3799">
      <w:pPr>
        <w:outlineLvl w:val="6"/>
        <w:rPr>
          <w:bCs/>
          <w:sz w:val="28"/>
          <w:szCs w:val="28"/>
        </w:rPr>
      </w:pPr>
    </w:p>
    <w:p w:rsidR="001B3799" w:rsidRPr="002B1BA8" w:rsidRDefault="001B3799" w:rsidP="001B3799">
      <w:pPr>
        <w:ind w:firstLine="540"/>
        <w:outlineLvl w:val="6"/>
        <w:rPr>
          <w:bCs/>
          <w:sz w:val="28"/>
          <w:szCs w:val="28"/>
        </w:rPr>
      </w:pPr>
      <w:r w:rsidRPr="002B1BA8">
        <w:rPr>
          <w:bCs/>
          <w:sz w:val="28"/>
          <w:szCs w:val="28"/>
        </w:rPr>
        <w:t>УЗГОДЖЕНО</w:t>
      </w:r>
    </w:p>
    <w:p w:rsidR="001B3799" w:rsidRPr="002B1BA8" w:rsidRDefault="001B3799" w:rsidP="001B3799">
      <w:pPr>
        <w:keepNext/>
        <w:ind w:firstLine="540"/>
        <w:outlineLvl w:val="0"/>
        <w:rPr>
          <w:sz w:val="28"/>
          <w:szCs w:val="28"/>
        </w:rPr>
      </w:pPr>
      <w:r w:rsidRPr="002B1BA8">
        <w:rPr>
          <w:sz w:val="28"/>
          <w:szCs w:val="28"/>
        </w:rPr>
        <w:t xml:space="preserve">Директор </w:t>
      </w:r>
      <w:proofErr w:type="spellStart"/>
      <w:r w:rsidRPr="002B1BA8">
        <w:rPr>
          <w:sz w:val="28"/>
          <w:szCs w:val="28"/>
        </w:rPr>
        <w:t>ННЮІ</w:t>
      </w:r>
      <w:proofErr w:type="spellEnd"/>
    </w:p>
    <w:p w:rsidR="001B3799" w:rsidRPr="002B1BA8" w:rsidRDefault="001B3799" w:rsidP="001B3799">
      <w:pPr>
        <w:keepNext/>
        <w:ind w:firstLine="540"/>
        <w:outlineLvl w:val="0"/>
        <w:rPr>
          <w:sz w:val="28"/>
          <w:szCs w:val="28"/>
        </w:rPr>
      </w:pPr>
      <w:r w:rsidRPr="002B1BA8">
        <w:rPr>
          <w:sz w:val="28"/>
          <w:szCs w:val="28"/>
        </w:rPr>
        <w:t>_______________ І. Сопілко</w:t>
      </w:r>
    </w:p>
    <w:p w:rsidR="001B3799" w:rsidRPr="002B1BA8" w:rsidRDefault="001B3799" w:rsidP="001B3799">
      <w:pPr>
        <w:ind w:firstLine="540"/>
        <w:rPr>
          <w:sz w:val="28"/>
          <w:szCs w:val="28"/>
        </w:rPr>
      </w:pPr>
      <w:r w:rsidRPr="002B1BA8">
        <w:rPr>
          <w:sz w:val="28"/>
          <w:szCs w:val="28"/>
        </w:rPr>
        <w:t>«____»____________2017 р.</w:t>
      </w:r>
    </w:p>
    <w:p w:rsidR="001B3799" w:rsidRPr="002B1BA8" w:rsidRDefault="001B3799" w:rsidP="001B3799">
      <w:pPr>
        <w:rPr>
          <w:sz w:val="28"/>
          <w:szCs w:val="28"/>
        </w:rPr>
      </w:pPr>
    </w:p>
    <w:p w:rsidR="001B3799" w:rsidRPr="002B1BA8" w:rsidRDefault="001B3799" w:rsidP="001B3799">
      <w:pPr>
        <w:rPr>
          <w:sz w:val="28"/>
          <w:szCs w:val="28"/>
        </w:rPr>
      </w:pPr>
    </w:p>
    <w:p w:rsidR="001B3799" w:rsidRPr="002B1BA8" w:rsidRDefault="001B3799" w:rsidP="001B3799">
      <w:pPr>
        <w:rPr>
          <w:sz w:val="28"/>
          <w:szCs w:val="28"/>
        </w:rPr>
      </w:pPr>
    </w:p>
    <w:p w:rsidR="001B3799" w:rsidRPr="002B1BA8" w:rsidRDefault="001B3799" w:rsidP="001B3799">
      <w:pPr>
        <w:ind w:firstLine="540"/>
        <w:rPr>
          <w:sz w:val="28"/>
          <w:szCs w:val="28"/>
        </w:rPr>
      </w:pPr>
      <w:r w:rsidRPr="002B1BA8">
        <w:rPr>
          <w:sz w:val="28"/>
          <w:szCs w:val="28"/>
        </w:rPr>
        <w:t>Рівень документа – 3б</w:t>
      </w:r>
    </w:p>
    <w:p w:rsidR="001B3799" w:rsidRPr="002B1BA8" w:rsidRDefault="001B3799" w:rsidP="001B3799">
      <w:pPr>
        <w:ind w:firstLine="540"/>
        <w:rPr>
          <w:sz w:val="28"/>
          <w:szCs w:val="28"/>
        </w:rPr>
      </w:pPr>
      <w:r w:rsidRPr="002B1BA8">
        <w:rPr>
          <w:sz w:val="28"/>
          <w:szCs w:val="28"/>
        </w:rPr>
        <w:t>Плановий термін між ревізіями – 1 рік</w:t>
      </w:r>
    </w:p>
    <w:p w:rsidR="001B3799" w:rsidRPr="002B1BA8" w:rsidRDefault="001B3799" w:rsidP="001B3799">
      <w:pPr>
        <w:ind w:firstLine="540"/>
        <w:jc w:val="both"/>
        <w:rPr>
          <w:b/>
          <w:sz w:val="28"/>
          <w:szCs w:val="28"/>
        </w:rPr>
      </w:pPr>
      <w:r w:rsidRPr="002B1BA8">
        <w:rPr>
          <w:b/>
          <w:sz w:val="28"/>
          <w:szCs w:val="28"/>
        </w:rPr>
        <w:t xml:space="preserve">Контрольний примірник </w:t>
      </w:r>
    </w:p>
    <w:p w:rsidR="001B3799" w:rsidRPr="002B1BA8" w:rsidRDefault="001B3799" w:rsidP="001B3799">
      <w:pPr>
        <w:jc w:val="both"/>
        <w:rPr>
          <w:b/>
          <w:sz w:val="27"/>
          <w:szCs w:val="27"/>
        </w:rPr>
      </w:pPr>
    </w:p>
    <w:p w:rsidR="001B3799" w:rsidRPr="002B1BA8" w:rsidRDefault="001B3799" w:rsidP="001B3799">
      <w:pPr>
        <w:jc w:val="center"/>
        <w:rPr>
          <w:b/>
          <w:bCs/>
          <w:sz w:val="28"/>
          <w:szCs w:val="28"/>
        </w:rPr>
      </w:pPr>
      <w:r w:rsidRPr="002B1BA8">
        <w:rPr>
          <w:b/>
          <w:bCs/>
          <w:sz w:val="28"/>
          <w:szCs w:val="28"/>
        </w:rPr>
        <w:tab/>
      </w:r>
    </w:p>
    <w:p w:rsidR="001B3799" w:rsidRDefault="001B3799" w:rsidP="001B3799">
      <w:pPr>
        <w:jc w:val="center"/>
        <w:rPr>
          <w:b/>
          <w:sz w:val="28"/>
          <w:lang w:val="ru-RU"/>
        </w:rPr>
      </w:pPr>
    </w:p>
    <w:p w:rsidR="001B3799" w:rsidRDefault="001B3799" w:rsidP="001B3799">
      <w:pPr>
        <w:jc w:val="center"/>
        <w:rPr>
          <w:b/>
          <w:sz w:val="28"/>
          <w:lang w:val="ru-RU"/>
        </w:rPr>
      </w:pPr>
    </w:p>
    <w:p w:rsidR="001B3799" w:rsidRDefault="001B3799" w:rsidP="001B3799">
      <w:pPr>
        <w:jc w:val="center"/>
        <w:rPr>
          <w:b/>
          <w:sz w:val="28"/>
          <w:lang w:val="ru-RU"/>
        </w:rPr>
      </w:pPr>
    </w:p>
    <w:p w:rsidR="001B3799" w:rsidRPr="002B1BA8" w:rsidRDefault="001B3799" w:rsidP="001B3799">
      <w:pPr>
        <w:jc w:val="center"/>
        <w:rPr>
          <w:b/>
          <w:sz w:val="28"/>
        </w:rPr>
      </w:pPr>
      <w:r w:rsidRPr="002B1BA8">
        <w:rPr>
          <w:b/>
          <w:sz w:val="28"/>
        </w:rPr>
        <w:lastRenderedPageBreak/>
        <w:t>1. ПОЯСНЮВАЛЬНА ЗАПИСКА</w:t>
      </w:r>
    </w:p>
    <w:p w:rsidR="001B3799" w:rsidRPr="002B1BA8" w:rsidRDefault="001B3799" w:rsidP="001B3799">
      <w:pPr>
        <w:tabs>
          <w:tab w:val="left" w:pos="851"/>
        </w:tabs>
        <w:ind w:firstLine="567"/>
        <w:jc w:val="both"/>
        <w:rPr>
          <w:bCs/>
          <w:sz w:val="28"/>
          <w:szCs w:val="28"/>
        </w:rPr>
      </w:pPr>
      <w:r w:rsidRPr="002B1BA8">
        <w:rPr>
          <w:bCs/>
          <w:sz w:val="28"/>
          <w:szCs w:val="28"/>
        </w:rPr>
        <w:t>Навчальна програма навчальної дисципліни «Прокуратура</w:t>
      </w:r>
      <w:r>
        <w:rPr>
          <w:bCs/>
          <w:sz w:val="28"/>
          <w:szCs w:val="28"/>
        </w:rPr>
        <w:t xml:space="preserve"> України» розроблена на основі «</w:t>
      </w:r>
      <w:r w:rsidRPr="002B1BA8">
        <w:rPr>
          <w:bCs/>
          <w:sz w:val="28"/>
          <w:szCs w:val="28"/>
        </w:rPr>
        <w:t>Методичних вказівок до розроблення та оформлення навчальної та робочої навчальної програм дисциплін», введених в дію розпорядженням від 16.06.2015р. №37/роз.</w:t>
      </w:r>
    </w:p>
    <w:p w:rsidR="001B3799" w:rsidRPr="002B1BA8" w:rsidRDefault="001B3799" w:rsidP="001B3799">
      <w:pPr>
        <w:pStyle w:val="a3"/>
        <w:jc w:val="both"/>
      </w:pPr>
      <w:r w:rsidRPr="002B1BA8">
        <w:rPr>
          <w:szCs w:val="28"/>
        </w:rPr>
        <w:t xml:space="preserve">        Дисципліна «</w:t>
      </w:r>
      <w:r w:rsidRPr="002B1BA8">
        <w:rPr>
          <w:bCs/>
          <w:szCs w:val="28"/>
        </w:rPr>
        <w:t>Прокуратура України</w:t>
      </w:r>
      <w:r w:rsidRPr="002B1BA8">
        <w:rPr>
          <w:szCs w:val="28"/>
        </w:rPr>
        <w:t xml:space="preserve">» </w:t>
      </w:r>
      <w:r w:rsidRPr="002B1BA8">
        <w:t>віднесена до групи кримінально - правових та цивільно-правових дисциплін, що вивчають правопорушення і заходи боротьби з ними. Підготовка висококваліфікованого фахівця - юриста неможлива без володіння теоретичними та практичними знаннями в сфері прокурорського нагляду.</w:t>
      </w:r>
    </w:p>
    <w:p w:rsidR="001B3799" w:rsidRPr="002B1BA8" w:rsidRDefault="001B3799" w:rsidP="001B3799">
      <w:pPr>
        <w:pStyle w:val="a3"/>
        <w:jc w:val="both"/>
      </w:pPr>
      <w:r w:rsidRPr="002B1BA8">
        <w:tab/>
        <w:t>Дисципліна «Прокуратура України» – це систематизований курс, покликаний слугувати розширенню та закріпленню правових знань у студентів.</w:t>
      </w:r>
    </w:p>
    <w:p w:rsidR="001B3799" w:rsidRPr="002B1BA8" w:rsidRDefault="001B3799" w:rsidP="001B3799">
      <w:pPr>
        <w:pStyle w:val="a3"/>
        <w:ind w:firstLine="708"/>
        <w:jc w:val="both"/>
      </w:pPr>
      <w:r w:rsidRPr="002B1BA8">
        <w:t>Метою викладання дисципліни є формування у студентів необхідних правових знань стосовно діяльності прокуратури та її функціонування в Україні, а саме: Конституції України, Законів України «Про прокуратуру», «</w:t>
      </w:r>
      <w:r>
        <w:t xml:space="preserve">Про Національну поліцію», «Про </w:t>
      </w:r>
      <w:r w:rsidRPr="00754B97">
        <w:rPr>
          <w:color w:val="000000"/>
        </w:rPr>
        <w:t>Службу</w:t>
      </w:r>
      <w:r w:rsidRPr="002B1BA8">
        <w:t xml:space="preserve"> безпеки України», «Про оперативно-розшукову діяльність», кримінального та цивільно-процесуального законодавства України, а також інших нормативних документів, що регулюють діяльність органів прокуратури України. </w:t>
      </w:r>
    </w:p>
    <w:p w:rsidR="001B3799" w:rsidRPr="002B1BA8" w:rsidRDefault="001B3799" w:rsidP="001B3799">
      <w:pPr>
        <w:pStyle w:val="31"/>
        <w:tabs>
          <w:tab w:val="left" w:pos="720"/>
          <w:tab w:val="left" w:pos="900"/>
        </w:tabs>
        <w:spacing w:after="0"/>
        <w:ind w:firstLine="720"/>
        <w:jc w:val="both"/>
        <w:rPr>
          <w:sz w:val="28"/>
          <w:szCs w:val="28"/>
        </w:rPr>
      </w:pPr>
      <w:r w:rsidRPr="002B1BA8">
        <w:rPr>
          <w:sz w:val="28"/>
          <w:szCs w:val="28"/>
        </w:rPr>
        <w:t>Завданнями вивчення навчальної дисципліни є:</w:t>
      </w:r>
    </w:p>
    <w:p w:rsidR="001B3799" w:rsidRPr="002B1BA8" w:rsidRDefault="001B3799" w:rsidP="001B3799">
      <w:pPr>
        <w:pStyle w:val="a3"/>
        <w:numPr>
          <w:ilvl w:val="0"/>
          <w:numId w:val="2"/>
        </w:numPr>
        <w:tabs>
          <w:tab w:val="clear" w:pos="720"/>
          <w:tab w:val="num" w:pos="360"/>
        </w:tabs>
        <w:ind w:left="0" w:firstLine="0"/>
        <w:jc w:val="both"/>
      </w:pPr>
      <w:r w:rsidRPr="002B1BA8">
        <w:t xml:space="preserve">підготовка висококваліфікованих юристів-правознавців з поглибленим профілем знань у сфері прокурорської діяльності; </w:t>
      </w:r>
    </w:p>
    <w:p w:rsidR="001B3799" w:rsidRPr="002B1BA8" w:rsidRDefault="001B3799" w:rsidP="001B3799">
      <w:pPr>
        <w:pStyle w:val="a3"/>
        <w:numPr>
          <w:ilvl w:val="0"/>
          <w:numId w:val="2"/>
        </w:numPr>
        <w:tabs>
          <w:tab w:val="clear" w:pos="720"/>
          <w:tab w:val="num" w:pos="360"/>
        </w:tabs>
        <w:ind w:left="0" w:firstLine="0"/>
        <w:jc w:val="both"/>
      </w:pPr>
      <w:r w:rsidRPr="002B1BA8">
        <w:t xml:space="preserve">усвідомлення студентами верховенства закону, який направлений на захист незалежності держави, суспільного та державного ладу, політичної та економічної системи, прав національних груп і територіальних утворень, а також соціально-економічних, політичних, особистих прав і свобод людини та громадянина від неправомірних посягань; </w:t>
      </w:r>
    </w:p>
    <w:p w:rsidR="001B3799" w:rsidRPr="002B1BA8" w:rsidRDefault="001B3799" w:rsidP="001B3799">
      <w:pPr>
        <w:pStyle w:val="a3"/>
        <w:numPr>
          <w:ilvl w:val="0"/>
          <w:numId w:val="2"/>
        </w:numPr>
        <w:tabs>
          <w:tab w:val="clear" w:pos="720"/>
          <w:tab w:val="num" w:pos="360"/>
        </w:tabs>
        <w:ind w:left="0" w:firstLine="0"/>
        <w:jc w:val="both"/>
      </w:pPr>
      <w:r w:rsidRPr="002B1BA8">
        <w:t>практичне використання набутих знань у сфері прокурорського нагляду та розслідуванні небезпечних злочинів.</w:t>
      </w:r>
    </w:p>
    <w:p w:rsidR="001B3799" w:rsidRPr="002B1BA8" w:rsidRDefault="001B3799" w:rsidP="001B3799">
      <w:pPr>
        <w:ind w:firstLine="720"/>
        <w:jc w:val="both"/>
        <w:rPr>
          <w:sz w:val="28"/>
        </w:rPr>
      </w:pPr>
      <w:r w:rsidRPr="002B1BA8">
        <w:rPr>
          <w:sz w:val="28"/>
        </w:rPr>
        <w:t>У результаті вивчення дисципліни «Прокуратура України» студент повинен:</w:t>
      </w:r>
    </w:p>
    <w:p w:rsidR="001B3799" w:rsidRPr="002B1BA8" w:rsidRDefault="001B3799" w:rsidP="001B379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B1BA8">
        <w:rPr>
          <w:b/>
          <w:bCs/>
          <w:sz w:val="28"/>
          <w:szCs w:val="28"/>
        </w:rPr>
        <w:t>Знати</w:t>
      </w:r>
      <w:r w:rsidRPr="002B1BA8">
        <w:rPr>
          <w:sz w:val="28"/>
          <w:szCs w:val="28"/>
        </w:rPr>
        <w:t>:</w:t>
      </w:r>
    </w:p>
    <w:p w:rsidR="001B3799" w:rsidRPr="002B1BA8" w:rsidRDefault="001B3799" w:rsidP="001B3799">
      <w:pPr>
        <w:pStyle w:val="a3"/>
        <w:numPr>
          <w:ilvl w:val="0"/>
          <w:numId w:val="1"/>
        </w:numPr>
        <w:jc w:val="both"/>
        <w:rPr>
          <w:b/>
        </w:rPr>
      </w:pPr>
      <w:r w:rsidRPr="002B1BA8">
        <w:t>історію, передумови і етапи становлення Прокуратури в Україні;</w:t>
      </w:r>
    </w:p>
    <w:p w:rsidR="001B3799" w:rsidRPr="002B1BA8" w:rsidRDefault="001B3799" w:rsidP="001B3799">
      <w:pPr>
        <w:pStyle w:val="a3"/>
        <w:numPr>
          <w:ilvl w:val="0"/>
          <w:numId w:val="1"/>
        </w:numPr>
        <w:jc w:val="both"/>
      </w:pPr>
      <w:r w:rsidRPr="002B1BA8">
        <w:t>правові основи діяльності прокуратури та її функціонування;</w:t>
      </w:r>
    </w:p>
    <w:p w:rsidR="001B3799" w:rsidRPr="002B1BA8" w:rsidRDefault="001B3799" w:rsidP="001B3799">
      <w:pPr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2B1BA8">
        <w:rPr>
          <w:sz w:val="28"/>
          <w:szCs w:val="28"/>
        </w:rPr>
        <w:t>систему і структуру органів прокуратури;</w:t>
      </w:r>
    </w:p>
    <w:p w:rsidR="001B3799" w:rsidRPr="002B1BA8" w:rsidRDefault="001B3799" w:rsidP="001B3799">
      <w:pPr>
        <w:pStyle w:val="a3"/>
        <w:numPr>
          <w:ilvl w:val="0"/>
          <w:numId w:val="1"/>
        </w:numPr>
        <w:jc w:val="both"/>
      </w:pPr>
      <w:r w:rsidRPr="002B1BA8">
        <w:t>поняття, значення, систему принципів організації і діяльності прокуратури;</w:t>
      </w:r>
    </w:p>
    <w:p w:rsidR="001B3799" w:rsidRPr="002B1BA8" w:rsidRDefault="001B3799" w:rsidP="001B3799">
      <w:pPr>
        <w:pStyle w:val="a3"/>
        <w:numPr>
          <w:ilvl w:val="0"/>
          <w:numId w:val="1"/>
        </w:numPr>
        <w:jc w:val="both"/>
      </w:pPr>
      <w:r w:rsidRPr="002B1BA8">
        <w:t>гарантії незалежності прокурорів, слідчих прокуратури при здійсненні  своїх повноважень;</w:t>
      </w:r>
    </w:p>
    <w:p w:rsidR="001B3799" w:rsidRPr="002B1BA8" w:rsidRDefault="001B3799" w:rsidP="001B3799">
      <w:pPr>
        <w:pStyle w:val="a3"/>
        <w:numPr>
          <w:ilvl w:val="0"/>
          <w:numId w:val="1"/>
        </w:numPr>
        <w:jc w:val="both"/>
      </w:pPr>
      <w:r w:rsidRPr="002B1BA8">
        <w:t>завдання прокурорського нагляду за виконанням законів;</w:t>
      </w:r>
    </w:p>
    <w:p w:rsidR="001B3799" w:rsidRPr="002B1BA8" w:rsidRDefault="001B3799" w:rsidP="001B3799">
      <w:pPr>
        <w:pStyle w:val="a3"/>
        <w:numPr>
          <w:ilvl w:val="0"/>
          <w:numId w:val="1"/>
        </w:numPr>
        <w:jc w:val="both"/>
      </w:pPr>
      <w:r w:rsidRPr="002B1BA8">
        <w:t>основні проблеми реформування органів прокуратури.</w:t>
      </w:r>
    </w:p>
    <w:p w:rsidR="001B3799" w:rsidRPr="002B1BA8" w:rsidRDefault="001B3799" w:rsidP="001B3799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1B3799" w:rsidRDefault="001B3799" w:rsidP="001B3799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1B3799" w:rsidRPr="002B1BA8" w:rsidRDefault="001B3799" w:rsidP="001B3799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2B1BA8">
        <w:rPr>
          <w:b/>
          <w:sz w:val="28"/>
          <w:szCs w:val="28"/>
        </w:rPr>
        <w:t>Вміти:</w:t>
      </w:r>
    </w:p>
    <w:p w:rsidR="001B3799" w:rsidRPr="002B1BA8" w:rsidRDefault="001B3799" w:rsidP="001B3799">
      <w:pPr>
        <w:pStyle w:val="a3"/>
        <w:numPr>
          <w:ilvl w:val="0"/>
          <w:numId w:val="3"/>
        </w:numPr>
        <w:tabs>
          <w:tab w:val="clear" w:pos="709"/>
          <w:tab w:val="num" w:pos="360"/>
        </w:tabs>
        <w:ind w:left="0" w:firstLine="0"/>
        <w:jc w:val="both"/>
      </w:pPr>
      <w:r w:rsidRPr="002B1BA8">
        <w:t>аналізувати та оцінювати сучасний стан законності, злочинності та інших  правопорушень;</w:t>
      </w:r>
    </w:p>
    <w:p w:rsidR="001B3799" w:rsidRPr="002B1BA8" w:rsidRDefault="001B3799" w:rsidP="001B3799">
      <w:pPr>
        <w:pStyle w:val="a3"/>
        <w:numPr>
          <w:ilvl w:val="0"/>
          <w:numId w:val="3"/>
        </w:numPr>
        <w:tabs>
          <w:tab w:val="clear" w:pos="709"/>
          <w:tab w:val="num" w:pos="360"/>
        </w:tabs>
        <w:ind w:left="0" w:firstLine="0"/>
        <w:jc w:val="both"/>
      </w:pPr>
      <w:r w:rsidRPr="002B1BA8">
        <w:t>прогнозувати розвиток криміногенних процесів та стану законності;</w:t>
      </w:r>
    </w:p>
    <w:p w:rsidR="001B3799" w:rsidRPr="002B1BA8" w:rsidRDefault="001B3799" w:rsidP="001B3799">
      <w:pPr>
        <w:pStyle w:val="a3"/>
        <w:numPr>
          <w:ilvl w:val="0"/>
          <w:numId w:val="3"/>
        </w:numPr>
        <w:tabs>
          <w:tab w:val="clear" w:pos="709"/>
          <w:tab w:val="num" w:pos="360"/>
        </w:tabs>
        <w:ind w:left="0" w:firstLine="0"/>
        <w:jc w:val="both"/>
      </w:pPr>
      <w:r w:rsidRPr="002B1BA8">
        <w:lastRenderedPageBreak/>
        <w:t>планувати та оцінювати результати роботи прокурорів і слідчих прокуратури;</w:t>
      </w:r>
    </w:p>
    <w:p w:rsidR="001B3799" w:rsidRPr="002B1BA8" w:rsidRDefault="001B3799" w:rsidP="001B3799">
      <w:pPr>
        <w:pStyle w:val="a3"/>
        <w:numPr>
          <w:ilvl w:val="0"/>
          <w:numId w:val="3"/>
        </w:numPr>
        <w:tabs>
          <w:tab w:val="clear" w:pos="709"/>
          <w:tab w:val="num" w:pos="360"/>
        </w:tabs>
        <w:ind w:left="0" w:firstLine="0"/>
        <w:jc w:val="both"/>
      </w:pPr>
      <w:r w:rsidRPr="002B1BA8">
        <w:t>контролювати виконання прийнятих рішень в процесі прокурорського нагляду;</w:t>
      </w:r>
    </w:p>
    <w:p w:rsidR="001B3799" w:rsidRPr="002B1BA8" w:rsidRDefault="001B3799" w:rsidP="001B3799">
      <w:pPr>
        <w:pStyle w:val="a3"/>
        <w:numPr>
          <w:ilvl w:val="0"/>
          <w:numId w:val="3"/>
        </w:numPr>
        <w:tabs>
          <w:tab w:val="clear" w:pos="709"/>
          <w:tab w:val="num" w:pos="360"/>
        </w:tabs>
        <w:ind w:left="0" w:firstLine="0"/>
        <w:jc w:val="both"/>
      </w:pPr>
      <w:r w:rsidRPr="002B1BA8">
        <w:t>застосовувати науково-технічні засоби в організації діяльності прокуратури;</w:t>
      </w:r>
    </w:p>
    <w:p w:rsidR="001B3799" w:rsidRPr="002B1BA8" w:rsidRDefault="001B3799" w:rsidP="001B3799">
      <w:pPr>
        <w:pStyle w:val="a3"/>
        <w:numPr>
          <w:ilvl w:val="0"/>
          <w:numId w:val="3"/>
        </w:numPr>
        <w:tabs>
          <w:tab w:val="clear" w:pos="709"/>
          <w:tab w:val="num" w:pos="360"/>
        </w:tabs>
        <w:ind w:left="0" w:firstLine="0"/>
        <w:jc w:val="both"/>
      </w:pPr>
      <w:r w:rsidRPr="002B1BA8">
        <w:t>складати правові акти у вигляді протесту, припису, подання, постанови, позову;</w:t>
      </w:r>
    </w:p>
    <w:p w:rsidR="001B3799" w:rsidRPr="002B1BA8" w:rsidRDefault="001B3799" w:rsidP="001B3799">
      <w:pPr>
        <w:pStyle w:val="a3"/>
        <w:numPr>
          <w:ilvl w:val="0"/>
          <w:numId w:val="3"/>
        </w:numPr>
        <w:tabs>
          <w:tab w:val="clear" w:pos="709"/>
          <w:tab w:val="num" w:pos="360"/>
        </w:tabs>
        <w:ind w:left="0" w:firstLine="0"/>
        <w:jc w:val="both"/>
      </w:pPr>
      <w:r w:rsidRPr="002B1BA8">
        <w:t>координувати дії органів прокуратури з іншими правоохоронними органами у боротьбі зі злочинністю;</w:t>
      </w:r>
    </w:p>
    <w:p w:rsidR="001B3799" w:rsidRPr="002B1BA8" w:rsidRDefault="001B3799" w:rsidP="001B3799">
      <w:pPr>
        <w:pStyle w:val="a3"/>
        <w:numPr>
          <w:ilvl w:val="0"/>
          <w:numId w:val="3"/>
        </w:numPr>
        <w:tabs>
          <w:tab w:val="clear" w:pos="709"/>
          <w:tab w:val="num" w:pos="360"/>
        </w:tabs>
        <w:ind w:left="0" w:firstLine="0"/>
        <w:jc w:val="both"/>
      </w:pPr>
      <w:r w:rsidRPr="002B1BA8">
        <w:t xml:space="preserve">узагальнювати і впроваджувати в практику позитивний досвід роботи органів прокуратури. </w:t>
      </w:r>
    </w:p>
    <w:p w:rsidR="001B3799" w:rsidRPr="002B1BA8" w:rsidRDefault="001B3799" w:rsidP="001B3799">
      <w:pPr>
        <w:pStyle w:val="23"/>
        <w:tabs>
          <w:tab w:val="left" w:pos="851"/>
        </w:tabs>
        <w:spacing w:after="0" w:line="240" w:lineRule="auto"/>
        <w:ind w:left="0"/>
        <w:jc w:val="both"/>
      </w:pPr>
      <w:r w:rsidRPr="002B1BA8">
        <w:tab/>
      </w:r>
    </w:p>
    <w:p w:rsidR="001B3799" w:rsidRPr="002B1BA8" w:rsidRDefault="001B3799" w:rsidP="001B3799">
      <w:pPr>
        <w:pStyle w:val="23"/>
        <w:tabs>
          <w:tab w:val="left" w:pos="851"/>
        </w:tabs>
        <w:spacing w:after="0" w:line="240" w:lineRule="auto"/>
        <w:ind w:left="0" w:firstLine="567"/>
        <w:jc w:val="both"/>
      </w:pPr>
      <w:r w:rsidRPr="002B1BA8">
        <w:rPr>
          <w:sz w:val="28"/>
        </w:rPr>
        <w:t>Навчальний матеріал дисципліни структурований за модульним принципом і складається з одного навчального модуля, який являється логічно завершеною,відносно самостійною, цілісною частиною навчальної дисципліни, засвоєння якої передбачає проведення модульної контрольної роботи та аналіз результатів її виконання.</w:t>
      </w:r>
    </w:p>
    <w:p w:rsidR="001B3799" w:rsidRPr="002B1BA8" w:rsidRDefault="001B3799" w:rsidP="001B3799">
      <w:pPr>
        <w:pStyle w:val="BodyText21"/>
        <w:tabs>
          <w:tab w:val="left" w:pos="784"/>
          <w:tab w:val="left" w:pos="851"/>
        </w:tabs>
        <w:rPr>
          <w:lang w:val="uk-UA"/>
        </w:rPr>
      </w:pPr>
      <w:r w:rsidRPr="002B1BA8">
        <w:rPr>
          <w:lang w:val="uk-UA"/>
        </w:rPr>
        <w:t>Навчальна дисципліна «Прокуратура України» базується на знаннях таких дисциплін, як: «Теорія держави і права», «Історія держави і права України», «Юридична деонтологія», «</w:t>
      </w:r>
      <w:r w:rsidRPr="002B1BA8">
        <w:rPr>
          <w:szCs w:val="28"/>
          <w:lang w:val="uk-UA"/>
        </w:rPr>
        <w:t>Організація судових та правоохоронних органів</w:t>
      </w:r>
      <w:r w:rsidRPr="002B1BA8">
        <w:rPr>
          <w:lang w:val="uk-UA"/>
        </w:rPr>
        <w:t>» та є базою для вивчення таких дисциплін, як: «Кримінальне право», «Кримінальне процесуальне право» та інших.</w:t>
      </w:r>
    </w:p>
    <w:p w:rsidR="001B3799" w:rsidRPr="002B1BA8" w:rsidRDefault="001B3799" w:rsidP="001B3799">
      <w:pPr>
        <w:ind w:firstLine="708"/>
        <w:jc w:val="both"/>
        <w:rPr>
          <w:sz w:val="28"/>
        </w:rPr>
      </w:pPr>
      <w:r w:rsidRPr="002B1BA8">
        <w:rPr>
          <w:sz w:val="28"/>
        </w:rPr>
        <w:t>Знання та вміння, отримані студентом під час вивчення даної навчальної дисципліни, використовуються в подальшому при вивченні багатьох наступних дисциплін професійної підготовки фахівця з базовою та повною вищою освітою.</w:t>
      </w:r>
    </w:p>
    <w:p w:rsidR="001B3799" w:rsidRPr="002B1BA8" w:rsidRDefault="001B3799" w:rsidP="001B3799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1B3799" w:rsidRPr="002B1BA8" w:rsidRDefault="001B3799" w:rsidP="001B3799">
      <w:pPr>
        <w:jc w:val="center"/>
        <w:rPr>
          <w:b/>
          <w:bCs/>
          <w:sz w:val="28"/>
        </w:rPr>
      </w:pPr>
      <w:r w:rsidRPr="002B1BA8">
        <w:rPr>
          <w:b/>
          <w:bCs/>
          <w:sz w:val="28"/>
        </w:rPr>
        <w:t>2. ЗМІСТ НАВЧАЛЬНОЇ ДИСЦИПЛІНИ</w:t>
      </w:r>
    </w:p>
    <w:p w:rsidR="001B3799" w:rsidRPr="002B1BA8" w:rsidRDefault="001B3799" w:rsidP="001B3799">
      <w:pPr>
        <w:ind w:firstLine="567"/>
        <w:jc w:val="center"/>
        <w:rPr>
          <w:b/>
          <w:bCs/>
          <w:sz w:val="28"/>
        </w:rPr>
      </w:pPr>
      <w:r w:rsidRPr="002B1BA8">
        <w:rPr>
          <w:b/>
          <w:bCs/>
          <w:sz w:val="28"/>
        </w:rPr>
        <w:t>2.1. МОДУЛЬ №1 «Прокуратура України»</w:t>
      </w:r>
    </w:p>
    <w:p w:rsidR="001B3799" w:rsidRPr="002B1BA8" w:rsidRDefault="001B3799" w:rsidP="001B3799">
      <w:pPr>
        <w:pStyle w:val="a5"/>
        <w:spacing w:after="0"/>
      </w:pPr>
    </w:p>
    <w:p w:rsidR="001B3799" w:rsidRPr="002B1BA8" w:rsidRDefault="001B3799" w:rsidP="001B3799">
      <w:pPr>
        <w:pStyle w:val="a5"/>
        <w:spacing w:after="0"/>
        <w:ind w:firstLine="567"/>
        <w:jc w:val="both"/>
        <w:outlineLvl w:val="0"/>
        <w:rPr>
          <w:b/>
          <w:sz w:val="28"/>
          <w:szCs w:val="28"/>
        </w:rPr>
      </w:pPr>
      <w:r w:rsidRPr="002B1BA8">
        <w:rPr>
          <w:b/>
          <w:sz w:val="28"/>
          <w:szCs w:val="28"/>
        </w:rPr>
        <w:t>Тема 2.1.1. Історія становлення прокуратури</w:t>
      </w:r>
    </w:p>
    <w:p w:rsidR="001B3799" w:rsidRPr="002B1BA8" w:rsidRDefault="001B3799" w:rsidP="001B3799">
      <w:pPr>
        <w:ind w:firstLine="708"/>
        <w:jc w:val="both"/>
        <w:rPr>
          <w:sz w:val="28"/>
          <w:szCs w:val="28"/>
        </w:rPr>
      </w:pPr>
      <w:r w:rsidRPr="002B1BA8">
        <w:rPr>
          <w:sz w:val="28"/>
        </w:rPr>
        <w:t>Зародження прокуратури як інституції, причини та умови, що сприяли створенню прокуратури в Росії Петром І, а потім в Україні часів УНР, Гетьманату та Директорії, прокуратури Радянської України до створення централізованої системи СРСР, розвиток і діяльність, правове регулювання органів прокуратури України, у передвоєнний і повоєнний час та періоду незалежної України.</w:t>
      </w:r>
    </w:p>
    <w:p w:rsidR="001B3799" w:rsidRPr="002B1BA8" w:rsidRDefault="001B3799" w:rsidP="001B3799">
      <w:pPr>
        <w:pStyle w:val="a5"/>
        <w:spacing w:after="0"/>
        <w:ind w:firstLine="567"/>
        <w:jc w:val="both"/>
        <w:outlineLvl w:val="0"/>
        <w:rPr>
          <w:b/>
          <w:sz w:val="28"/>
          <w:szCs w:val="28"/>
        </w:rPr>
      </w:pPr>
    </w:p>
    <w:p w:rsidR="001B3799" w:rsidRPr="00D12E41" w:rsidRDefault="001B3799" w:rsidP="001B3799">
      <w:pPr>
        <w:pStyle w:val="a5"/>
        <w:spacing w:after="0"/>
        <w:ind w:firstLine="567"/>
        <w:jc w:val="both"/>
        <w:outlineLvl w:val="0"/>
        <w:rPr>
          <w:b/>
          <w:sz w:val="28"/>
          <w:szCs w:val="28"/>
        </w:rPr>
      </w:pPr>
    </w:p>
    <w:p w:rsidR="001B3799" w:rsidRPr="002B1BA8" w:rsidRDefault="001B3799" w:rsidP="001B3799">
      <w:pPr>
        <w:pStyle w:val="a5"/>
        <w:spacing w:after="0"/>
        <w:ind w:firstLine="567"/>
        <w:jc w:val="both"/>
        <w:outlineLvl w:val="0"/>
        <w:rPr>
          <w:b/>
          <w:sz w:val="28"/>
          <w:szCs w:val="28"/>
        </w:rPr>
      </w:pPr>
      <w:bookmarkStart w:id="0" w:name="_GoBack"/>
      <w:bookmarkEnd w:id="0"/>
      <w:r w:rsidRPr="002B1BA8">
        <w:rPr>
          <w:b/>
          <w:sz w:val="28"/>
          <w:szCs w:val="28"/>
        </w:rPr>
        <w:t>Тема 2.1.2. Система прокуратури</w:t>
      </w:r>
      <w:r>
        <w:rPr>
          <w:b/>
          <w:sz w:val="28"/>
          <w:szCs w:val="28"/>
        </w:rPr>
        <w:t xml:space="preserve"> України та організаційно-</w:t>
      </w:r>
      <w:r w:rsidRPr="002B1BA8">
        <w:rPr>
          <w:b/>
          <w:sz w:val="28"/>
          <w:szCs w:val="28"/>
        </w:rPr>
        <w:t>правові засади її діяльності</w:t>
      </w:r>
    </w:p>
    <w:p w:rsidR="001B3799" w:rsidRPr="002B1BA8" w:rsidRDefault="001B3799" w:rsidP="001B3799">
      <w:pPr>
        <w:pStyle w:val="ac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B1BA8"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Pr="002B1BA8">
        <w:rPr>
          <w:rFonts w:ascii="Times New Roman" w:hAnsi="Times New Roman"/>
          <w:sz w:val="28"/>
          <w:lang w:val="uk-UA"/>
        </w:rPr>
        <w:t>Предмет і система курсу «Прокуратура України». Місце прокуратури в системі органів державної влади. Завдання органів прокуратури. Напрямки діяльності прокуратури.</w:t>
      </w:r>
      <w:r w:rsidRPr="002B1BA8">
        <w:rPr>
          <w:rFonts w:ascii="Times New Roman" w:hAnsi="Times New Roman"/>
          <w:bCs/>
          <w:sz w:val="28"/>
          <w:szCs w:val="28"/>
          <w:lang w:val="uk-UA"/>
        </w:rPr>
        <w:t xml:space="preserve"> Правові основи організації та діяльності прокуратури.</w:t>
      </w:r>
      <w:r w:rsidRPr="002B1BA8">
        <w:rPr>
          <w:rFonts w:ascii="Times New Roman" w:hAnsi="Times New Roman"/>
          <w:sz w:val="28"/>
          <w:szCs w:val="28"/>
          <w:lang w:val="uk-UA"/>
        </w:rPr>
        <w:t xml:space="preserve"> Система прокуратури України та структура її органів.</w:t>
      </w:r>
      <w:r w:rsidRPr="002B1BA8">
        <w:rPr>
          <w:rFonts w:ascii="Times New Roman" w:hAnsi="Times New Roman"/>
          <w:sz w:val="28"/>
          <w:lang w:val="uk-UA"/>
        </w:rPr>
        <w:t xml:space="preserve"> Перехідні положення Конституції України щодо виконання прокуратурою окремих функцій.</w:t>
      </w:r>
      <w:r w:rsidRPr="002B1BA8">
        <w:rPr>
          <w:rFonts w:ascii="Times New Roman" w:hAnsi="Times New Roman"/>
          <w:bCs/>
          <w:sz w:val="28"/>
          <w:szCs w:val="28"/>
          <w:lang w:val="uk-UA"/>
        </w:rPr>
        <w:t xml:space="preserve"> Роль і </w:t>
      </w:r>
      <w:r w:rsidRPr="002B1BA8">
        <w:rPr>
          <w:rFonts w:ascii="Times New Roman" w:hAnsi="Times New Roman"/>
          <w:bCs/>
          <w:sz w:val="28"/>
          <w:szCs w:val="28"/>
          <w:lang w:val="uk-UA"/>
        </w:rPr>
        <w:lastRenderedPageBreak/>
        <w:t>місце прокуратури в системі державних органів України.</w:t>
      </w:r>
      <w:r w:rsidRPr="00754B97">
        <w:rPr>
          <w:rFonts w:ascii="Times New Roman" w:hAnsi="Times New Roman"/>
          <w:bCs/>
          <w:sz w:val="28"/>
          <w:szCs w:val="28"/>
        </w:rPr>
        <w:t xml:space="preserve"> </w:t>
      </w:r>
      <w:r w:rsidRPr="002B1BA8">
        <w:rPr>
          <w:rFonts w:ascii="Times New Roman" w:hAnsi="Times New Roman"/>
          <w:bCs/>
          <w:sz w:val="28"/>
          <w:szCs w:val="28"/>
          <w:lang w:val="uk-UA"/>
        </w:rPr>
        <w:t>Засади організації та діяльності прокуратури України.</w:t>
      </w:r>
    </w:p>
    <w:p w:rsidR="001B3799" w:rsidRPr="002B1BA8" w:rsidRDefault="001B3799" w:rsidP="001B3799">
      <w:pPr>
        <w:jc w:val="both"/>
        <w:rPr>
          <w:sz w:val="28"/>
        </w:rPr>
      </w:pPr>
    </w:p>
    <w:p w:rsidR="001B3799" w:rsidRPr="002B1BA8" w:rsidRDefault="001B3799" w:rsidP="001B3799">
      <w:pPr>
        <w:pStyle w:val="31"/>
        <w:ind w:firstLine="567"/>
        <w:rPr>
          <w:b/>
          <w:sz w:val="28"/>
          <w:szCs w:val="28"/>
        </w:rPr>
      </w:pPr>
      <w:r w:rsidRPr="002B1BA8">
        <w:rPr>
          <w:b/>
          <w:sz w:val="28"/>
          <w:szCs w:val="28"/>
        </w:rPr>
        <w:t xml:space="preserve">Тема 2.1.3 </w:t>
      </w:r>
      <w:r>
        <w:rPr>
          <w:b/>
          <w:sz w:val="28"/>
          <w:szCs w:val="28"/>
        </w:rPr>
        <w:t>Кадри органів пр</w:t>
      </w:r>
      <w:r w:rsidRPr="002B1BA8">
        <w:rPr>
          <w:b/>
          <w:sz w:val="28"/>
          <w:szCs w:val="28"/>
        </w:rPr>
        <w:t>окуратури</w:t>
      </w:r>
    </w:p>
    <w:p w:rsidR="001B3799" w:rsidRPr="002B1BA8" w:rsidRDefault="001B3799" w:rsidP="001B3799">
      <w:pPr>
        <w:jc w:val="both"/>
        <w:rPr>
          <w:sz w:val="28"/>
        </w:rPr>
      </w:pPr>
      <w:r w:rsidRPr="002B1BA8">
        <w:rPr>
          <w:sz w:val="28"/>
        </w:rPr>
        <w:tab/>
      </w:r>
      <w:r>
        <w:rPr>
          <w:sz w:val="28"/>
        </w:rPr>
        <w:t>Порядок зайняття посади прокурора та порядок звільнення прокурора з адміністративної посади. Дисциплінарна відповідальність прокурора. Підстави для притягнення прокурора до дисциплінарної відповідальності. Види дисциплінарних стягнень та порядок їх оскарження. Звільнення прокурора з посади, припинення, зупинення його повноважень на посаді. Соціальне та матеріально – побутове забезпечення прокурора.</w:t>
      </w:r>
    </w:p>
    <w:p w:rsidR="001B3799" w:rsidRPr="002B1BA8" w:rsidRDefault="001B3799" w:rsidP="001B3799">
      <w:pPr>
        <w:pStyle w:val="25"/>
        <w:ind w:left="284" w:firstLine="0"/>
        <w:jc w:val="both"/>
        <w:rPr>
          <w:rFonts w:ascii="Times New Roman" w:hAnsi="Times New Roman"/>
          <w:sz w:val="28"/>
          <w:lang w:val="uk-UA"/>
        </w:rPr>
      </w:pPr>
    </w:p>
    <w:p w:rsidR="001B3799" w:rsidRPr="002B1BA8" w:rsidRDefault="001B3799" w:rsidP="001B3799">
      <w:pPr>
        <w:pStyle w:val="31"/>
        <w:ind w:firstLine="567"/>
        <w:jc w:val="both"/>
        <w:rPr>
          <w:b/>
          <w:sz w:val="28"/>
          <w:szCs w:val="28"/>
        </w:rPr>
      </w:pPr>
      <w:r w:rsidRPr="002B1BA8">
        <w:rPr>
          <w:b/>
          <w:sz w:val="28"/>
          <w:szCs w:val="28"/>
        </w:rPr>
        <w:t xml:space="preserve">Тема 2.1.4 </w:t>
      </w:r>
      <w:r>
        <w:rPr>
          <w:b/>
          <w:sz w:val="28"/>
          <w:szCs w:val="28"/>
        </w:rPr>
        <w:t>Прокурорське самоврядування та органи, що забезпечують діяльність прокуратури</w:t>
      </w:r>
    </w:p>
    <w:p w:rsidR="001B3799" w:rsidRPr="002B1BA8" w:rsidRDefault="001B3799" w:rsidP="001B3799">
      <w:pPr>
        <w:jc w:val="both"/>
        <w:rPr>
          <w:sz w:val="28"/>
        </w:rPr>
      </w:pPr>
      <w:r w:rsidRPr="002B1BA8">
        <w:rPr>
          <w:sz w:val="28"/>
        </w:rPr>
        <w:tab/>
      </w:r>
      <w:r>
        <w:rPr>
          <w:sz w:val="28"/>
        </w:rPr>
        <w:t xml:space="preserve">Загальні засади прокурорського самоврядування. Органи прокурорського самоврядування. Всеукраїнська конференція працівників прокуратури. Рада прокурорів. Кваліфікаційно – дисциплінарна комісія прокурорів. Статус та склад </w:t>
      </w:r>
      <w:proofErr w:type="spellStart"/>
      <w:r>
        <w:rPr>
          <w:sz w:val="28"/>
        </w:rPr>
        <w:t>кваліфікаційно</w:t>
      </w:r>
      <w:proofErr w:type="spellEnd"/>
      <w:r>
        <w:rPr>
          <w:sz w:val="28"/>
        </w:rPr>
        <w:t xml:space="preserve"> – дисциплінарної комісії прокурорів. Організація роботи та проведення засідання </w:t>
      </w:r>
      <w:proofErr w:type="spellStart"/>
      <w:r>
        <w:rPr>
          <w:sz w:val="28"/>
        </w:rPr>
        <w:t>кваліфікаційно</w:t>
      </w:r>
      <w:proofErr w:type="spellEnd"/>
      <w:r>
        <w:rPr>
          <w:sz w:val="28"/>
        </w:rPr>
        <w:t xml:space="preserve"> – дисциплінарної комісії прокурорів. Національна Академія прокуратури України.</w:t>
      </w:r>
    </w:p>
    <w:p w:rsidR="001B3799" w:rsidRPr="002B1BA8" w:rsidRDefault="001B3799" w:rsidP="001B3799">
      <w:pPr>
        <w:pStyle w:val="a5"/>
        <w:spacing w:after="0"/>
        <w:ind w:firstLine="567"/>
        <w:jc w:val="both"/>
        <w:outlineLvl w:val="0"/>
        <w:rPr>
          <w:b/>
          <w:sz w:val="28"/>
          <w:szCs w:val="28"/>
        </w:rPr>
      </w:pPr>
    </w:p>
    <w:p w:rsidR="001B3799" w:rsidRPr="002B1BA8" w:rsidRDefault="001B3799" w:rsidP="001B3799">
      <w:pPr>
        <w:pStyle w:val="31"/>
        <w:ind w:firstLine="567"/>
        <w:rPr>
          <w:b/>
          <w:sz w:val="28"/>
          <w:szCs w:val="28"/>
        </w:rPr>
      </w:pPr>
      <w:r w:rsidRPr="002B1BA8">
        <w:rPr>
          <w:b/>
          <w:bCs/>
          <w:sz w:val="28"/>
          <w:szCs w:val="28"/>
        </w:rPr>
        <w:t xml:space="preserve">Тема 2.1.5 </w:t>
      </w:r>
      <w:r w:rsidRPr="002B1BA8">
        <w:rPr>
          <w:b/>
          <w:sz w:val="28"/>
          <w:szCs w:val="28"/>
        </w:rPr>
        <w:t>Підтримання прокурором державного обвинувачення в суді</w:t>
      </w:r>
    </w:p>
    <w:p w:rsidR="001B3799" w:rsidRPr="002B1BA8" w:rsidRDefault="001B3799" w:rsidP="001B3799">
      <w:pPr>
        <w:jc w:val="both"/>
        <w:rPr>
          <w:sz w:val="28"/>
        </w:rPr>
      </w:pPr>
      <w:r w:rsidRPr="002B1BA8">
        <w:rPr>
          <w:sz w:val="28"/>
        </w:rPr>
        <w:tab/>
        <w:t xml:space="preserve">Поняття підтримання державного обвинувачення  як виду діяльності прокурора. </w:t>
      </w:r>
      <w:r w:rsidRPr="00754B97">
        <w:rPr>
          <w:sz w:val="28"/>
        </w:rPr>
        <w:t xml:space="preserve">Участь прокурора в </w:t>
      </w:r>
      <w:r w:rsidRPr="002B1BA8">
        <w:rPr>
          <w:sz w:val="28"/>
        </w:rPr>
        <w:t>до</w:t>
      </w:r>
      <w:r>
        <w:rPr>
          <w:sz w:val="28"/>
        </w:rPr>
        <w:t>судовому розслідуванні</w:t>
      </w:r>
      <w:r w:rsidRPr="002B1BA8">
        <w:rPr>
          <w:sz w:val="28"/>
        </w:rPr>
        <w:t xml:space="preserve">. Підготовка прокурора до його участі в судовому </w:t>
      </w:r>
      <w:r>
        <w:rPr>
          <w:sz w:val="28"/>
        </w:rPr>
        <w:t>провадженні</w:t>
      </w:r>
      <w:r w:rsidRPr="002B1BA8">
        <w:rPr>
          <w:sz w:val="28"/>
        </w:rPr>
        <w:t>.</w:t>
      </w:r>
      <w:r>
        <w:rPr>
          <w:sz w:val="28"/>
        </w:rPr>
        <w:t xml:space="preserve"> </w:t>
      </w:r>
      <w:r w:rsidRPr="002B1BA8">
        <w:rPr>
          <w:sz w:val="28"/>
        </w:rPr>
        <w:t xml:space="preserve">Участь прокурора в судовому провадженні. Участь прокурора в судових дебатах. Суть і завдання участі прокурора в розгляді </w:t>
      </w:r>
      <w:r w:rsidRPr="00754B97">
        <w:rPr>
          <w:sz w:val="28"/>
        </w:rPr>
        <w:t xml:space="preserve">кримінальних </w:t>
      </w:r>
      <w:r>
        <w:rPr>
          <w:sz w:val="28"/>
        </w:rPr>
        <w:t>проваджень</w:t>
      </w:r>
      <w:r w:rsidRPr="002B1BA8">
        <w:rPr>
          <w:sz w:val="28"/>
        </w:rPr>
        <w:t xml:space="preserve"> у судах. Акти прокурорського реагування на незаконні і необґрунтовані судові рішення. </w:t>
      </w:r>
    </w:p>
    <w:p w:rsidR="001B3799" w:rsidRDefault="001B3799" w:rsidP="001B3799">
      <w:pPr>
        <w:pStyle w:val="31"/>
        <w:ind w:firstLine="567"/>
        <w:rPr>
          <w:b/>
          <w:sz w:val="28"/>
          <w:szCs w:val="28"/>
        </w:rPr>
      </w:pPr>
    </w:p>
    <w:p w:rsidR="001B3799" w:rsidRPr="002B1BA8" w:rsidRDefault="001B3799" w:rsidP="001B3799">
      <w:pPr>
        <w:pStyle w:val="31"/>
        <w:ind w:firstLine="567"/>
        <w:jc w:val="both"/>
        <w:rPr>
          <w:b/>
          <w:sz w:val="28"/>
          <w:szCs w:val="28"/>
        </w:rPr>
      </w:pPr>
      <w:r w:rsidRPr="002B1BA8">
        <w:rPr>
          <w:b/>
          <w:sz w:val="28"/>
          <w:szCs w:val="28"/>
        </w:rPr>
        <w:t>Тема 2.1.6 Представництво прокуратурою інтересів громадян або держави в суді</w:t>
      </w:r>
    </w:p>
    <w:p w:rsidR="001B3799" w:rsidRPr="002B1BA8" w:rsidRDefault="001B3799" w:rsidP="001B3799">
      <w:pPr>
        <w:ind w:firstLine="567"/>
        <w:jc w:val="both"/>
        <w:rPr>
          <w:sz w:val="28"/>
        </w:rPr>
      </w:pPr>
      <w:r w:rsidRPr="002B1BA8">
        <w:rPr>
          <w:sz w:val="28"/>
        </w:rPr>
        <w:t>Поняття представництва прокуратурою інтересів громадян або держави в суді у випадках, визначених законом. Зміст представництва прокуратурою інтересів громадянина або держави у розгляді судами цивільних справ. Зміст представництва у розгляді судами господарських справ. Подання прокурором цивільного позову. Вступ прокурора в цивільний процес. Справи, в яких участь прокурора є обов’язковою.</w:t>
      </w:r>
    </w:p>
    <w:p w:rsidR="001B3799" w:rsidRPr="002B1BA8" w:rsidRDefault="001B3799" w:rsidP="001B3799">
      <w:pPr>
        <w:pStyle w:val="a5"/>
        <w:spacing w:after="0"/>
        <w:ind w:firstLine="567"/>
        <w:jc w:val="both"/>
        <w:rPr>
          <w:sz w:val="28"/>
          <w:szCs w:val="28"/>
        </w:rPr>
      </w:pPr>
    </w:p>
    <w:p w:rsidR="001B3799" w:rsidRPr="002B1BA8" w:rsidRDefault="001B3799" w:rsidP="001B3799">
      <w:pPr>
        <w:pStyle w:val="31"/>
        <w:ind w:firstLine="567"/>
        <w:rPr>
          <w:b/>
          <w:sz w:val="28"/>
          <w:szCs w:val="28"/>
        </w:rPr>
      </w:pPr>
      <w:r w:rsidRPr="002B1BA8">
        <w:rPr>
          <w:b/>
          <w:sz w:val="28"/>
          <w:szCs w:val="28"/>
        </w:rPr>
        <w:t>Тема 2.1.7. Нагляд за додержанням законів органами, які проводять оперативно-розшукову діяльність, дізнання та досудове слідство</w:t>
      </w:r>
    </w:p>
    <w:p w:rsidR="001B3799" w:rsidRPr="002B1BA8" w:rsidRDefault="001B3799" w:rsidP="001B3799">
      <w:pPr>
        <w:jc w:val="both"/>
        <w:rPr>
          <w:sz w:val="28"/>
        </w:rPr>
      </w:pPr>
      <w:r w:rsidRPr="002B1BA8">
        <w:rPr>
          <w:sz w:val="28"/>
        </w:rPr>
        <w:tab/>
        <w:t xml:space="preserve">Предмет, об’єкт та завдання прокурорського нагляду за виконанням законів органами, які проводять оперативно-розшукову діяльність. Повноваження прокурора щодо здійснення нагляду за оперативно-розшуковими органами. Предмет, об’єкт та завдання прокурорського нагляду за органами дізнання та досудового слідства. Повноваження прокурора у процесі </w:t>
      </w:r>
      <w:r w:rsidRPr="002B1BA8">
        <w:rPr>
          <w:sz w:val="28"/>
        </w:rPr>
        <w:lastRenderedPageBreak/>
        <w:t xml:space="preserve">здійснення нагляду за органами дізнання та досудового слідства. Методи виявлення прокурором в органах </w:t>
      </w:r>
      <w:r w:rsidRPr="00754B97">
        <w:rPr>
          <w:sz w:val="28"/>
        </w:rPr>
        <w:t>поліції</w:t>
      </w:r>
      <w:r w:rsidRPr="002B1BA8">
        <w:rPr>
          <w:sz w:val="28"/>
        </w:rPr>
        <w:t xml:space="preserve"> можливих фактів приховування від обліку і реєстрації заяв і повідомлень про злочини.</w:t>
      </w:r>
    </w:p>
    <w:p w:rsidR="001B3799" w:rsidRPr="002B1BA8" w:rsidRDefault="001B3799" w:rsidP="001B3799">
      <w:pPr>
        <w:ind w:left="284"/>
        <w:jc w:val="both"/>
        <w:rPr>
          <w:sz w:val="28"/>
        </w:rPr>
      </w:pPr>
    </w:p>
    <w:p w:rsidR="001B3799" w:rsidRPr="00754B97" w:rsidRDefault="001B3799" w:rsidP="001B3799">
      <w:pPr>
        <w:pStyle w:val="31"/>
        <w:ind w:firstLine="567"/>
        <w:rPr>
          <w:b/>
          <w:sz w:val="28"/>
          <w:szCs w:val="28"/>
        </w:rPr>
      </w:pPr>
      <w:r w:rsidRPr="002B1BA8">
        <w:rPr>
          <w:b/>
          <w:sz w:val="28"/>
          <w:szCs w:val="28"/>
        </w:rPr>
        <w:t xml:space="preserve">Тема 2.1.8 Нагляд за додержанням законів під час виконання судових рішень у </w:t>
      </w:r>
      <w:r w:rsidRPr="00754B97">
        <w:rPr>
          <w:b/>
          <w:sz w:val="28"/>
          <w:szCs w:val="28"/>
        </w:rPr>
        <w:t>кримінальному провадженні</w:t>
      </w:r>
    </w:p>
    <w:p w:rsidR="001B3799" w:rsidRPr="002B1BA8" w:rsidRDefault="001B3799" w:rsidP="001B3799">
      <w:pPr>
        <w:jc w:val="both"/>
        <w:rPr>
          <w:sz w:val="28"/>
        </w:rPr>
      </w:pPr>
      <w:r w:rsidRPr="002B1BA8">
        <w:rPr>
          <w:sz w:val="28"/>
        </w:rPr>
        <w:tab/>
        <w:t xml:space="preserve">Предмет та об’єкт нагляду </w:t>
      </w:r>
      <w:r w:rsidRPr="002B1BA8">
        <w:rPr>
          <w:sz w:val="28"/>
          <w:szCs w:val="28"/>
        </w:rPr>
        <w:t>за додержанням законів під час виконання судових рішень у кримінальн</w:t>
      </w:r>
      <w:r>
        <w:rPr>
          <w:sz w:val="28"/>
          <w:szCs w:val="28"/>
        </w:rPr>
        <w:t>ому</w:t>
      </w:r>
      <w:r w:rsidRPr="002B1BA8">
        <w:rPr>
          <w:sz w:val="28"/>
          <w:szCs w:val="28"/>
        </w:rPr>
        <w:t xml:space="preserve"> </w:t>
      </w:r>
      <w:r>
        <w:rPr>
          <w:sz w:val="28"/>
          <w:szCs w:val="28"/>
        </w:rPr>
        <w:t>провадженні</w:t>
      </w:r>
      <w:r w:rsidRPr="002B1BA8">
        <w:rPr>
          <w:sz w:val="28"/>
        </w:rPr>
        <w:t>. Повноваження прокурора та особливості їх реалізації, залежно від об’єкта нагляду. Нагляд за законністю виконання покарання, не пов’язаного з позбавленням волі. Нагляд за законністю звільнення від відбування покарання. Прокурорський нагляд в місцях тримання затриманих. Прокурорський нагляд в колоніях та тюрмах. Нагляд прокурора за зміною режиму утримання засуджених.</w:t>
      </w:r>
    </w:p>
    <w:p w:rsidR="001B3799" w:rsidRPr="002B1BA8" w:rsidRDefault="001B3799" w:rsidP="001B3799">
      <w:pPr>
        <w:jc w:val="both"/>
        <w:rPr>
          <w:sz w:val="28"/>
        </w:rPr>
      </w:pPr>
    </w:p>
    <w:p w:rsidR="001B3799" w:rsidRPr="002B1BA8" w:rsidRDefault="001B3799" w:rsidP="001B3799">
      <w:pPr>
        <w:pStyle w:val="31"/>
        <w:ind w:firstLine="567"/>
        <w:rPr>
          <w:b/>
          <w:sz w:val="28"/>
          <w:szCs w:val="28"/>
        </w:rPr>
      </w:pPr>
      <w:r w:rsidRPr="002B1BA8">
        <w:rPr>
          <w:b/>
          <w:sz w:val="28"/>
          <w:szCs w:val="28"/>
        </w:rPr>
        <w:t xml:space="preserve">Тема </w:t>
      </w:r>
      <w:r>
        <w:rPr>
          <w:b/>
          <w:sz w:val="28"/>
          <w:szCs w:val="28"/>
        </w:rPr>
        <w:t>2.</w:t>
      </w:r>
      <w:r w:rsidRPr="002B1BA8">
        <w:rPr>
          <w:b/>
          <w:sz w:val="28"/>
          <w:szCs w:val="28"/>
        </w:rPr>
        <w:t>1.9  Міжнародне співробітництво органів прокуратури</w:t>
      </w:r>
    </w:p>
    <w:p w:rsidR="001B3799" w:rsidRPr="002B1BA8" w:rsidRDefault="001B3799" w:rsidP="001B3799">
      <w:pPr>
        <w:ind w:firstLine="720"/>
        <w:jc w:val="both"/>
        <w:rPr>
          <w:sz w:val="28"/>
          <w:szCs w:val="28"/>
        </w:rPr>
      </w:pPr>
      <w:r w:rsidRPr="002B1BA8">
        <w:rPr>
          <w:sz w:val="28"/>
          <w:szCs w:val="28"/>
        </w:rPr>
        <w:t xml:space="preserve">  Сутність, правові основи, принципи та суб’єкти міжнародного співробітництва органів прокуратури України. Основні напрямки та форми міжнародного співробітництва органів прокуратури України.</w:t>
      </w:r>
    </w:p>
    <w:p w:rsidR="001B3799" w:rsidRPr="002B1BA8" w:rsidRDefault="001B3799" w:rsidP="001B3799">
      <w:pPr>
        <w:pStyle w:val="a5"/>
        <w:spacing w:after="0"/>
        <w:ind w:firstLine="567"/>
        <w:jc w:val="both"/>
        <w:outlineLvl w:val="0"/>
        <w:rPr>
          <w:b/>
          <w:sz w:val="28"/>
          <w:szCs w:val="28"/>
        </w:rPr>
      </w:pPr>
    </w:p>
    <w:p w:rsidR="001B3799" w:rsidRPr="00445F32" w:rsidRDefault="001B3799" w:rsidP="001B3799">
      <w:pPr>
        <w:pStyle w:val="a5"/>
        <w:spacing w:after="0"/>
        <w:ind w:firstLine="567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445F32">
        <w:rPr>
          <w:b/>
          <w:sz w:val="28"/>
          <w:szCs w:val="28"/>
        </w:rPr>
        <w:t>Список рекомендованих джерел</w:t>
      </w:r>
    </w:p>
    <w:p w:rsidR="001B3799" w:rsidRPr="002B1BA8" w:rsidRDefault="001B3799" w:rsidP="001B3799">
      <w:pPr>
        <w:spacing w:line="233" w:lineRule="auto"/>
        <w:ind w:left="1158"/>
        <w:jc w:val="both"/>
        <w:rPr>
          <w:bCs/>
          <w:sz w:val="28"/>
          <w:szCs w:val="28"/>
        </w:rPr>
      </w:pPr>
    </w:p>
    <w:p w:rsidR="001B3799" w:rsidRPr="002B1BA8" w:rsidRDefault="001B3799" w:rsidP="001B3799">
      <w:pPr>
        <w:pStyle w:val="aa"/>
        <w:tabs>
          <w:tab w:val="left" w:pos="426"/>
          <w:tab w:val="num" w:pos="900"/>
        </w:tabs>
        <w:spacing w:after="0"/>
        <w:ind w:left="0"/>
        <w:jc w:val="both"/>
        <w:rPr>
          <w:b/>
          <w:sz w:val="28"/>
          <w:szCs w:val="28"/>
          <w:lang w:val="uk-UA"/>
        </w:rPr>
      </w:pPr>
      <w:r w:rsidRPr="002B1BA8">
        <w:rPr>
          <w:b/>
          <w:sz w:val="28"/>
          <w:szCs w:val="28"/>
          <w:lang w:val="uk-UA"/>
        </w:rPr>
        <w:tab/>
        <w:t>3.1. Основні рекомендовані джерела:</w:t>
      </w:r>
    </w:p>
    <w:p w:rsidR="001B3799" w:rsidRPr="002B1BA8" w:rsidRDefault="001B3799" w:rsidP="001B3799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  <w:sz w:val="28"/>
        </w:rPr>
      </w:pPr>
      <w:r w:rsidRPr="002B1BA8">
        <w:rPr>
          <w:b/>
          <w:sz w:val="28"/>
          <w:szCs w:val="28"/>
        </w:rPr>
        <w:t xml:space="preserve">     </w:t>
      </w:r>
      <w:r w:rsidRPr="002B1BA8">
        <w:rPr>
          <w:color w:val="000000"/>
          <w:sz w:val="28"/>
        </w:rPr>
        <w:t xml:space="preserve">3.1.1. Конституція України // Відомості Верховної Ради України.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1996.</w:t>
      </w:r>
      <w:r w:rsidRPr="002B1BA8">
        <w:rPr>
          <w:sz w:val="28"/>
          <w:szCs w:val="28"/>
        </w:rPr>
        <w:t xml:space="preserve"> –</w:t>
      </w:r>
      <w:r w:rsidRPr="002B1BA8">
        <w:rPr>
          <w:color w:val="000000"/>
          <w:sz w:val="28"/>
        </w:rPr>
        <w:t xml:space="preserve"> № 30.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С. 141. </w:t>
      </w:r>
    </w:p>
    <w:p w:rsidR="001B3799" w:rsidRPr="002B1BA8" w:rsidRDefault="001B3799" w:rsidP="001B37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 w:rsidRPr="002B1BA8">
        <w:rPr>
          <w:color w:val="000000"/>
          <w:sz w:val="28"/>
        </w:rPr>
        <w:t xml:space="preserve">3.1.2. Про прокуратуру: Закон України від 14.10.2014 № 1697-VII // Відомості Верховної Ради України.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2015 № 2-3.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Ст. 12.</w:t>
      </w:r>
    </w:p>
    <w:p w:rsidR="001B3799" w:rsidRPr="002B1BA8" w:rsidRDefault="001B3799" w:rsidP="001B37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 w:rsidRPr="002B1BA8">
        <w:rPr>
          <w:color w:val="000000"/>
          <w:sz w:val="28"/>
        </w:rPr>
        <w:t xml:space="preserve">3.1.3. Про оперативно-розшукову діяльність: Закон України від 18.02.1992р. №2135-12 // Відомості Верховної Ради України.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2006, №15.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</w:t>
      </w:r>
      <w:proofErr w:type="spellStart"/>
      <w:r w:rsidRPr="002B1BA8">
        <w:rPr>
          <w:color w:val="000000"/>
          <w:sz w:val="28"/>
        </w:rPr>
        <w:t>Ст.128</w:t>
      </w:r>
      <w:proofErr w:type="spellEnd"/>
      <w:r w:rsidRPr="002B1BA8">
        <w:rPr>
          <w:color w:val="000000"/>
          <w:sz w:val="28"/>
        </w:rPr>
        <w:t>.</w:t>
      </w:r>
    </w:p>
    <w:p w:rsidR="001B3799" w:rsidRPr="002B1BA8" w:rsidRDefault="001B3799" w:rsidP="001B37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 w:rsidRPr="002B1BA8">
        <w:rPr>
          <w:color w:val="000000"/>
          <w:sz w:val="28"/>
        </w:rPr>
        <w:t xml:space="preserve">3.1.4. </w:t>
      </w:r>
      <w:r w:rsidRPr="002B1BA8">
        <w:rPr>
          <w:sz w:val="28"/>
          <w:szCs w:val="28"/>
        </w:rPr>
        <w:t xml:space="preserve">Про Службу безпеки України: Закон України від 25.03.1992 р. № </w:t>
      </w:r>
      <w:proofErr w:type="spellStart"/>
      <w:r w:rsidRPr="002B1BA8">
        <w:rPr>
          <w:sz w:val="28"/>
          <w:szCs w:val="28"/>
        </w:rPr>
        <w:t>2229-ХІІ</w:t>
      </w:r>
      <w:proofErr w:type="spellEnd"/>
      <w:r w:rsidRPr="002B1BA8">
        <w:rPr>
          <w:sz w:val="28"/>
          <w:szCs w:val="28"/>
        </w:rPr>
        <w:t xml:space="preserve"> // </w:t>
      </w:r>
      <w:r w:rsidRPr="002B1BA8">
        <w:rPr>
          <w:iCs/>
          <w:color w:val="000000"/>
          <w:sz w:val="28"/>
          <w:szCs w:val="28"/>
          <w:bdr w:val="none" w:sz="0" w:space="0" w:color="auto" w:frame="1"/>
        </w:rPr>
        <w:t xml:space="preserve">Відомості Верховної Ради України. </w:t>
      </w:r>
      <w:r w:rsidRPr="002B1BA8">
        <w:rPr>
          <w:sz w:val="28"/>
          <w:szCs w:val="28"/>
        </w:rPr>
        <w:t>–</w:t>
      </w:r>
      <w:r w:rsidRPr="002B1BA8">
        <w:rPr>
          <w:iCs/>
          <w:color w:val="000000"/>
          <w:sz w:val="28"/>
          <w:szCs w:val="28"/>
          <w:bdr w:val="none" w:sz="0" w:space="0" w:color="auto" w:frame="1"/>
        </w:rPr>
        <w:t xml:space="preserve"> 1992. </w:t>
      </w:r>
      <w:r w:rsidRPr="002B1BA8">
        <w:rPr>
          <w:sz w:val="28"/>
          <w:szCs w:val="28"/>
        </w:rPr>
        <w:t>–</w:t>
      </w:r>
      <w:r w:rsidRPr="002B1BA8">
        <w:rPr>
          <w:iCs/>
          <w:color w:val="000000"/>
          <w:sz w:val="28"/>
          <w:szCs w:val="28"/>
          <w:bdr w:val="none" w:sz="0" w:space="0" w:color="auto" w:frame="1"/>
        </w:rPr>
        <w:t xml:space="preserve"> № 27. </w:t>
      </w:r>
      <w:r w:rsidRPr="002B1BA8">
        <w:rPr>
          <w:sz w:val="28"/>
          <w:szCs w:val="28"/>
        </w:rPr>
        <w:t>–</w:t>
      </w:r>
      <w:r w:rsidRPr="002B1BA8">
        <w:rPr>
          <w:iCs/>
          <w:color w:val="000000"/>
          <w:sz w:val="28"/>
          <w:szCs w:val="28"/>
          <w:bdr w:val="none" w:sz="0" w:space="0" w:color="auto" w:frame="1"/>
        </w:rPr>
        <w:t xml:space="preserve"> Ст. 382.</w:t>
      </w:r>
    </w:p>
    <w:p w:rsidR="001B3799" w:rsidRPr="002B1BA8" w:rsidRDefault="001B3799" w:rsidP="001B3799">
      <w:pPr>
        <w:pStyle w:val="HTML"/>
        <w:shd w:val="clear" w:color="auto" w:fill="FFFFFF"/>
        <w:ind w:firstLine="540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2B1BA8">
        <w:rPr>
          <w:rFonts w:ascii="Times New Roman" w:hAnsi="Times New Roman"/>
          <w:color w:val="000000"/>
          <w:sz w:val="28"/>
          <w:lang w:val="uk-UA"/>
        </w:rPr>
        <w:t>3.1.5. Про</w:t>
      </w:r>
      <w:r w:rsidRPr="002B1BA8">
        <w:rPr>
          <w:rFonts w:ascii="Times New Roman" w:hAnsi="Times New Roman"/>
          <w:sz w:val="28"/>
          <w:szCs w:val="28"/>
          <w:lang w:val="uk-UA"/>
        </w:rPr>
        <w:t xml:space="preserve"> Державну прикордонну службу України: </w:t>
      </w:r>
      <w:proofErr w:type="spellStart"/>
      <w:r w:rsidRPr="002B1BA8">
        <w:rPr>
          <w:rFonts w:ascii="Times New Roman" w:hAnsi="Times New Roman"/>
          <w:sz w:val="28"/>
          <w:szCs w:val="28"/>
          <w:lang w:val="uk-UA"/>
        </w:rPr>
        <w:t>3акон</w:t>
      </w:r>
      <w:proofErr w:type="spellEnd"/>
      <w:r w:rsidRPr="002B1BA8">
        <w:rPr>
          <w:rFonts w:ascii="Times New Roman" w:hAnsi="Times New Roman"/>
          <w:sz w:val="28"/>
          <w:szCs w:val="28"/>
          <w:lang w:val="uk-UA"/>
        </w:rPr>
        <w:t xml:space="preserve"> України від 03.04.2003р. № 661-IV// Відомості Верховної Ради України 2003, № 27. – ст. 208.</w:t>
      </w:r>
    </w:p>
    <w:p w:rsidR="001B3799" w:rsidRPr="007E0EBE" w:rsidRDefault="001B3799" w:rsidP="001B3799">
      <w:pPr>
        <w:pStyle w:val="HTML"/>
        <w:shd w:val="clear" w:color="auto" w:fill="FFFFFF"/>
        <w:ind w:firstLine="540"/>
        <w:jc w:val="both"/>
        <w:textAlignment w:val="baseline"/>
        <w:rPr>
          <w:rFonts w:ascii="Times New Roman" w:hAnsi="Times New Roman"/>
          <w:color w:val="000000"/>
          <w:sz w:val="28"/>
          <w:lang w:val="uk-UA"/>
        </w:rPr>
      </w:pPr>
      <w:r w:rsidRPr="002B1BA8">
        <w:rPr>
          <w:rFonts w:ascii="Times New Roman" w:hAnsi="Times New Roman"/>
          <w:sz w:val="28"/>
          <w:szCs w:val="28"/>
          <w:lang w:val="uk-UA"/>
        </w:rPr>
        <w:t>3.1.6. Про організацію роботи з кадрами в органах</w:t>
      </w:r>
      <w:r w:rsidRPr="002B1BA8">
        <w:rPr>
          <w:rFonts w:ascii="Times New Roman" w:hAnsi="Times New Roman"/>
          <w:color w:val="000000"/>
          <w:sz w:val="28"/>
          <w:lang w:val="uk-UA"/>
        </w:rPr>
        <w:t xml:space="preserve"> прокуратури України: наказ Генерального прокурора України № </w:t>
      </w:r>
      <w:proofErr w:type="spellStart"/>
      <w:r w:rsidRPr="002B1BA8">
        <w:rPr>
          <w:rFonts w:ascii="Times New Roman" w:hAnsi="Times New Roman"/>
          <w:color w:val="000000"/>
          <w:sz w:val="28"/>
          <w:lang w:val="uk-UA"/>
        </w:rPr>
        <w:t>2гн</w:t>
      </w:r>
      <w:proofErr w:type="spellEnd"/>
      <w:r w:rsidRPr="002B1BA8">
        <w:rPr>
          <w:rFonts w:ascii="Times New Roman" w:hAnsi="Times New Roman"/>
          <w:color w:val="000000"/>
          <w:sz w:val="28"/>
          <w:lang w:val="uk-UA"/>
        </w:rPr>
        <w:t xml:space="preserve"> від </w:t>
      </w:r>
      <w:r w:rsidRPr="007E0EBE">
        <w:rPr>
          <w:rFonts w:ascii="Times New Roman" w:hAnsi="Times New Roman"/>
          <w:color w:val="000000"/>
          <w:sz w:val="28"/>
          <w:lang w:val="uk-UA"/>
        </w:rPr>
        <w:t>15.12.2011 р. –</w:t>
      </w:r>
      <w:r w:rsidRPr="007E0EBE">
        <w:rPr>
          <w:rFonts w:ascii="Times New Roman" w:hAnsi="Times New Roman"/>
          <w:color w:val="000000"/>
          <w:sz w:val="28"/>
        </w:rPr>
        <w:t>[</w:t>
      </w:r>
      <w:proofErr w:type="spellStart"/>
      <w:r w:rsidRPr="007E0EBE">
        <w:rPr>
          <w:rFonts w:ascii="Times New Roman" w:hAnsi="Times New Roman"/>
          <w:color w:val="000000"/>
          <w:sz w:val="28"/>
        </w:rPr>
        <w:t>Електронний</w:t>
      </w:r>
      <w:proofErr w:type="spellEnd"/>
      <w:r w:rsidRPr="007E0EBE">
        <w:rPr>
          <w:rFonts w:ascii="Times New Roman" w:hAnsi="Times New Roman"/>
          <w:color w:val="000000"/>
          <w:sz w:val="28"/>
        </w:rPr>
        <w:t xml:space="preserve"> ресурс]</w:t>
      </w:r>
      <w:r w:rsidRPr="007E0EBE">
        <w:rPr>
          <w:rFonts w:ascii="Times New Roman" w:hAnsi="Times New Roman"/>
          <w:color w:val="000000"/>
          <w:sz w:val="28"/>
          <w:lang w:val="uk-UA"/>
        </w:rPr>
        <w:t xml:space="preserve">: Режим доступу: </w:t>
      </w:r>
      <w:proofErr w:type="spellStart"/>
      <w:r w:rsidRPr="007E0EBE">
        <w:rPr>
          <w:rFonts w:ascii="Times New Roman" w:hAnsi="Times New Roman"/>
          <w:color w:val="000000"/>
          <w:sz w:val="28"/>
          <w:lang w:val="uk-UA"/>
        </w:rPr>
        <w:t>http</w:t>
      </w:r>
      <w:proofErr w:type="spellEnd"/>
      <w:r w:rsidRPr="007E0EBE">
        <w:rPr>
          <w:rFonts w:ascii="Times New Roman" w:hAnsi="Times New Roman"/>
          <w:color w:val="000000"/>
          <w:sz w:val="28"/>
          <w:lang w:val="uk-UA"/>
        </w:rPr>
        <w:t>://</w:t>
      </w:r>
      <w:proofErr w:type="spellStart"/>
      <w:r w:rsidRPr="007E0EBE">
        <w:rPr>
          <w:rFonts w:ascii="Times New Roman" w:hAnsi="Times New Roman"/>
          <w:color w:val="000000"/>
          <w:sz w:val="28"/>
          <w:lang w:val="uk-UA"/>
        </w:rPr>
        <w:t>www.gp.gov.ua</w:t>
      </w:r>
      <w:proofErr w:type="spellEnd"/>
      <w:r w:rsidRPr="007E0EBE">
        <w:rPr>
          <w:rFonts w:ascii="Times New Roman" w:hAnsi="Times New Roman"/>
          <w:color w:val="000000"/>
          <w:sz w:val="28"/>
          <w:lang w:val="uk-UA"/>
        </w:rPr>
        <w:t>/</w:t>
      </w:r>
      <w:proofErr w:type="spellStart"/>
      <w:r w:rsidRPr="007E0EBE">
        <w:rPr>
          <w:rFonts w:ascii="Times New Roman" w:hAnsi="Times New Roman"/>
          <w:color w:val="000000"/>
          <w:sz w:val="28"/>
          <w:lang w:val="uk-UA"/>
        </w:rPr>
        <w:t>ua</w:t>
      </w:r>
      <w:proofErr w:type="spellEnd"/>
      <w:r w:rsidRPr="007E0EBE">
        <w:rPr>
          <w:rFonts w:ascii="Times New Roman" w:hAnsi="Times New Roman"/>
          <w:color w:val="000000"/>
          <w:sz w:val="28"/>
          <w:lang w:val="uk-UA"/>
        </w:rPr>
        <w:t>/</w:t>
      </w:r>
      <w:proofErr w:type="spellStart"/>
      <w:r w:rsidRPr="007E0EBE">
        <w:rPr>
          <w:rFonts w:ascii="Times New Roman" w:hAnsi="Times New Roman"/>
          <w:color w:val="000000"/>
          <w:sz w:val="28"/>
          <w:lang w:val="uk-UA"/>
        </w:rPr>
        <w:t>gl.html</w:t>
      </w:r>
      <w:proofErr w:type="spellEnd"/>
      <w:r w:rsidRPr="007E0EBE">
        <w:rPr>
          <w:rFonts w:ascii="Times New Roman" w:hAnsi="Times New Roman"/>
          <w:color w:val="000000"/>
          <w:sz w:val="28"/>
          <w:lang w:val="uk-UA"/>
        </w:rPr>
        <w:t xml:space="preserve">?_m= </w:t>
      </w:r>
      <w:proofErr w:type="spellStart"/>
      <w:r w:rsidRPr="007E0EBE">
        <w:rPr>
          <w:rFonts w:ascii="Times New Roman" w:hAnsi="Times New Roman"/>
          <w:color w:val="000000"/>
          <w:sz w:val="28"/>
          <w:lang w:val="uk-UA"/>
        </w:rPr>
        <w:t>publications</w:t>
      </w:r>
      <w:proofErr w:type="spellEnd"/>
      <w:r w:rsidRPr="007E0EBE">
        <w:rPr>
          <w:rFonts w:ascii="Times New Roman" w:hAnsi="Times New Roman"/>
          <w:color w:val="000000"/>
          <w:sz w:val="28"/>
          <w:lang w:val="uk-UA"/>
        </w:rPr>
        <w:t>&amp;</w:t>
      </w:r>
      <w:proofErr w:type="spellStart"/>
      <w:r w:rsidRPr="007E0EBE">
        <w:rPr>
          <w:rFonts w:ascii="Times New Roman" w:hAnsi="Times New Roman"/>
          <w:color w:val="000000"/>
          <w:sz w:val="28"/>
          <w:lang w:val="uk-UA"/>
        </w:rPr>
        <w:t>_t=rec</w:t>
      </w:r>
      <w:proofErr w:type="spellEnd"/>
      <w:r w:rsidRPr="007E0EBE">
        <w:rPr>
          <w:rFonts w:ascii="Times New Roman" w:hAnsi="Times New Roman"/>
          <w:color w:val="000000"/>
          <w:sz w:val="28"/>
          <w:lang w:val="uk-UA"/>
        </w:rPr>
        <w:t>&amp;</w:t>
      </w:r>
      <w:proofErr w:type="spellStart"/>
      <w:r w:rsidRPr="007E0EBE">
        <w:rPr>
          <w:rFonts w:ascii="Times New Roman" w:hAnsi="Times New Roman"/>
          <w:color w:val="000000"/>
          <w:sz w:val="28"/>
          <w:lang w:val="uk-UA"/>
        </w:rPr>
        <w:t>id=94102</w:t>
      </w:r>
      <w:proofErr w:type="spellEnd"/>
      <w:r w:rsidRPr="007E0EBE">
        <w:rPr>
          <w:rFonts w:ascii="Times New Roman" w:hAnsi="Times New Roman"/>
          <w:color w:val="000000"/>
          <w:sz w:val="28"/>
          <w:lang w:val="uk-UA"/>
        </w:rPr>
        <w:t xml:space="preserve">. – Заголовок з екрана. </w:t>
      </w:r>
    </w:p>
    <w:p w:rsidR="001B3799" w:rsidRPr="002B1BA8" w:rsidRDefault="001B3799" w:rsidP="001B37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 w:rsidRPr="002B1BA8">
        <w:rPr>
          <w:color w:val="000000"/>
          <w:sz w:val="28"/>
        </w:rPr>
        <w:t>3.1.7. Про затвердження Порядку прийняття Присяги працівника прокуратури та заходи щодо його виконання: наказ Генерального прокурора України № 5 від 21.01.2011 р.</w:t>
      </w:r>
      <w:r>
        <w:rPr>
          <w:color w:val="000000"/>
          <w:sz w:val="28"/>
        </w:rPr>
        <w:t xml:space="preserve"> –</w:t>
      </w:r>
      <w:r w:rsidRPr="002B1BA8">
        <w:rPr>
          <w:color w:val="000000"/>
          <w:sz w:val="28"/>
        </w:rPr>
        <w:t xml:space="preserve"> </w:t>
      </w:r>
      <w:r w:rsidRPr="006B1EE0">
        <w:rPr>
          <w:color w:val="000000"/>
          <w:sz w:val="28"/>
        </w:rPr>
        <w:t>[Електрон</w:t>
      </w:r>
      <w:r>
        <w:rPr>
          <w:color w:val="000000"/>
          <w:sz w:val="28"/>
        </w:rPr>
        <w:t>ний</w:t>
      </w:r>
      <w:r w:rsidRPr="006B1EE0">
        <w:rPr>
          <w:color w:val="000000"/>
          <w:sz w:val="28"/>
        </w:rPr>
        <w:t xml:space="preserve"> ресурс]</w:t>
      </w:r>
      <w:r>
        <w:rPr>
          <w:color w:val="000000"/>
          <w:sz w:val="28"/>
        </w:rPr>
        <w:t>:</w:t>
      </w:r>
      <w:r w:rsidRPr="002B1BA8">
        <w:rPr>
          <w:color w:val="000000"/>
          <w:sz w:val="28"/>
        </w:rPr>
        <w:t xml:space="preserve"> Режим доступу: </w:t>
      </w:r>
      <w:proofErr w:type="spellStart"/>
      <w:r w:rsidRPr="002B1BA8">
        <w:rPr>
          <w:color w:val="000000"/>
          <w:sz w:val="28"/>
        </w:rPr>
        <w:t>http</w:t>
      </w:r>
      <w:proofErr w:type="spellEnd"/>
      <w:r w:rsidRPr="002B1BA8">
        <w:rPr>
          <w:color w:val="000000"/>
          <w:sz w:val="28"/>
        </w:rPr>
        <w:t>://</w:t>
      </w:r>
      <w:proofErr w:type="spellStart"/>
      <w:r w:rsidRPr="002B1BA8">
        <w:rPr>
          <w:color w:val="000000"/>
          <w:sz w:val="28"/>
        </w:rPr>
        <w:t>www.nau.kiev.ua</w:t>
      </w:r>
      <w:proofErr w:type="spellEnd"/>
      <w:r w:rsidRPr="002B1BA8">
        <w:rPr>
          <w:color w:val="000000"/>
          <w:sz w:val="28"/>
        </w:rPr>
        <w:t>/</w:t>
      </w:r>
      <w:proofErr w:type="spellStart"/>
      <w:r w:rsidRPr="002B1BA8">
        <w:rPr>
          <w:color w:val="000000"/>
          <w:sz w:val="28"/>
        </w:rPr>
        <w:t>druk.php</w:t>
      </w:r>
      <w:proofErr w:type="spellEnd"/>
      <w:r w:rsidRPr="002B1BA8">
        <w:rPr>
          <w:color w:val="000000"/>
          <w:sz w:val="28"/>
        </w:rPr>
        <w:t xml:space="preserve">? name=353813-21012011-0.txt. – Заголовок з екрана. </w:t>
      </w:r>
    </w:p>
    <w:p w:rsidR="001B3799" w:rsidRPr="002B1BA8" w:rsidRDefault="001B3799" w:rsidP="001B37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 w:rsidRPr="002B1BA8">
        <w:rPr>
          <w:color w:val="000000"/>
          <w:sz w:val="28"/>
        </w:rPr>
        <w:t xml:space="preserve">3.1.8. Положення про порядок стажування в органах прокуратури України: </w:t>
      </w:r>
      <w:proofErr w:type="spellStart"/>
      <w:r w:rsidRPr="002B1BA8">
        <w:rPr>
          <w:color w:val="000000"/>
          <w:sz w:val="28"/>
        </w:rPr>
        <w:t>затв</w:t>
      </w:r>
      <w:proofErr w:type="spellEnd"/>
      <w:r w:rsidRPr="002B1BA8">
        <w:rPr>
          <w:color w:val="000000"/>
          <w:sz w:val="28"/>
        </w:rPr>
        <w:t xml:space="preserve">. наказом Генерального прокурора України № 80 від 30.12.2009 р. // </w:t>
      </w:r>
      <w:r w:rsidRPr="002B1BA8">
        <w:rPr>
          <w:color w:val="000000"/>
          <w:sz w:val="28"/>
        </w:rPr>
        <w:lastRenderedPageBreak/>
        <w:t xml:space="preserve">(Правові основи </w:t>
      </w:r>
      <w:proofErr w:type="spellStart"/>
      <w:r w:rsidRPr="002B1BA8">
        <w:rPr>
          <w:color w:val="000000"/>
          <w:sz w:val="28"/>
        </w:rPr>
        <w:t>прокур</w:t>
      </w:r>
      <w:proofErr w:type="spellEnd"/>
      <w:r w:rsidRPr="002B1BA8">
        <w:rPr>
          <w:color w:val="000000"/>
          <w:sz w:val="28"/>
        </w:rPr>
        <w:t xml:space="preserve">. діяльності в Україні: </w:t>
      </w:r>
      <w:proofErr w:type="spellStart"/>
      <w:r w:rsidRPr="002B1BA8">
        <w:rPr>
          <w:color w:val="000000"/>
          <w:sz w:val="28"/>
        </w:rPr>
        <w:t>наук.-практ</w:t>
      </w:r>
      <w:proofErr w:type="spellEnd"/>
      <w:r w:rsidRPr="002B1BA8">
        <w:rPr>
          <w:color w:val="000000"/>
          <w:sz w:val="28"/>
        </w:rPr>
        <w:t xml:space="preserve">. </w:t>
      </w:r>
      <w:proofErr w:type="spellStart"/>
      <w:r w:rsidRPr="002B1BA8">
        <w:rPr>
          <w:color w:val="000000"/>
          <w:sz w:val="28"/>
        </w:rPr>
        <w:t>посіб</w:t>
      </w:r>
      <w:proofErr w:type="spellEnd"/>
      <w:r w:rsidRPr="002B1BA8">
        <w:rPr>
          <w:color w:val="000000"/>
          <w:sz w:val="28"/>
        </w:rPr>
        <w:t xml:space="preserve">. / П.М. </w:t>
      </w:r>
      <w:proofErr w:type="spellStart"/>
      <w:r w:rsidRPr="002B1BA8">
        <w:rPr>
          <w:color w:val="000000"/>
          <w:sz w:val="28"/>
        </w:rPr>
        <w:t>Каркач</w:t>
      </w:r>
      <w:proofErr w:type="spellEnd"/>
      <w:r w:rsidRPr="002B1BA8">
        <w:rPr>
          <w:color w:val="000000"/>
          <w:sz w:val="28"/>
        </w:rPr>
        <w:t xml:space="preserve">, А.В. </w:t>
      </w:r>
      <w:proofErr w:type="spellStart"/>
      <w:r w:rsidRPr="002B1BA8">
        <w:rPr>
          <w:color w:val="000000"/>
          <w:sz w:val="28"/>
        </w:rPr>
        <w:t>Лапкін</w:t>
      </w:r>
      <w:proofErr w:type="spellEnd"/>
      <w:r w:rsidRPr="002B1BA8">
        <w:rPr>
          <w:color w:val="000000"/>
          <w:sz w:val="28"/>
        </w:rPr>
        <w:t xml:space="preserve">.)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Х.: Право, 2011.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С. 175-183. </w:t>
      </w:r>
    </w:p>
    <w:p w:rsidR="001B3799" w:rsidRPr="002B1BA8" w:rsidRDefault="001B3799" w:rsidP="001B37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 w:rsidRPr="002B1BA8">
        <w:rPr>
          <w:color w:val="000000"/>
          <w:sz w:val="28"/>
        </w:rPr>
        <w:t xml:space="preserve">3.1.9. Про засади запобігання і протидії корупції: Закон України від від 07.04.2011р. № 3206-VI // Відомості Верховної Ради України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2011, № 40, ст. 404 . </w:t>
      </w:r>
    </w:p>
    <w:p w:rsidR="001B3799" w:rsidRPr="002B1BA8" w:rsidRDefault="001B3799" w:rsidP="001B37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 w:rsidRPr="002B1BA8">
        <w:rPr>
          <w:color w:val="000000"/>
          <w:sz w:val="28"/>
        </w:rPr>
        <w:t xml:space="preserve">3.1.10. Про державну службу: Закон України від 16.12.1993 № 3723-XII // Відомості Верховної Ради України.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1993, № 52, ст. 490.</w:t>
      </w:r>
    </w:p>
    <w:p w:rsidR="001B3799" w:rsidRPr="002B1BA8" w:rsidRDefault="001B3799" w:rsidP="001B37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 w:rsidRPr="002B1BA8">
        <w:rPr>
          <w:color w:val="000000"/>
          <w:sz w:val="28"/>
        </w:rPr>
        <w:t xml:space="preserve">3.1.11. </w:t>
      </w:r>
      <w:proofErr w:type="spellStart"/>
      <w:r w:rsidRPr="002B1BA8">
        <w:rPr>
          <w:color w:val="000000"/>
          <w:sz w:val="28"/>
        </w:rPr>
        <w:t>Наджафов</w:t>
      </w:r>
      <w:proofErr w:type="spellEnd"/>
      <w:r w:rsidRPr="002B1BA8">
        <w:rPr>
          <w:color w:val="000000"/>
          <w:sz w:val="28"/>
        </w:rPr>
        <w:t xml:space="preserve"> О.Г. Корупційні правопорушення і види відповідальності за їх вчинення / О.Г. </w:t>
      </w:r>
      <w:proofErr w:type="spellStart"/>
      <w:r w:rsidRPr="002B1BA8">
        <w:rPr>
          <w:color w:val="000000"/>
          <w:sz w:val="28"/>
        </w:rPr>
        <w:t>Наджафов</w:t>
      </w:r>
      <w:proofErr w:type="spellEnd"/>
      <w:r w:rsidRPr="002B1BA8">
        <w:rPr>
          <w:color w:val="000000"/>
          <w:sz w:val="28"/>
        </w:rPr>
        <w:t xml:space="preserve"> // Вісник прокуратури.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2012. – № 3 (129).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С. 52-58.</w:t>
      </w:r>
    </w:p>
    <w:p w:rsidR="001B3799" w:rsidRPr="002B1BA8" w:rsidRDefault="001B3799" w:rsidP="001B37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 w:rsidRPr="002B1BA8">
        <w:rPr>
          <w:color w:val="000000"/>
          <w:sz w:val="28"/>
        </w:rPr>
        <w:t xml:space="preserve">3.1.12. </w:t>
      </w:r>
      <w:proofErr w:type="spellStart"/>
      <w:r w:rsidRPr="002B1BA8">
        <w:rPr>
          <w:color w:val="000000"/>
          <w:sz w:val="28"/>
        </w:rPr>
        <w:t>Крайник</w:t>
      </w:r>
      <w:proofErr w:type="spellEnd"/>
      <w:r w:rsidRPr="002B1BA8">
        <w:rPr>
          <w:color w:val="000000"/>
          <w:sz w:val="28"/>
        </w:rPr>
        <w:t xml:space="preserve"> С.С. Поняття та система корупційних злочинів в Україні / С. С. </w:t>
      </w:r>
      <w:proofErr w:type="spellStart"/>
      <w:r w:rsidRPr="002B1BA8">
        <w:rPr>
          <w:color w:val="000000"/>
          <w:sz w:val="28"/>
        </w:rPr>
        <w:t>Крайник</w:t>
      </w:r>
      <w:proofErr w:type="spellEnd"/>
      <w:r w:rsidRPr="002B1BA8">
        <w:rPr>
          <w:color w:val="000000"/>
          <w:sz w:val="28"/>
        </w:rPr>
        <w:t xml:space="preserve"> // Вісник прокуратури.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2015.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№ 1 (163).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С. 78-86.</w:t>
      </w:r>
    </w:p>
    <w:p w:rsidR="001B3799" w:rsidRPr="002B1BA8" w:rsidRDefault="001B3799" w:rsidP="001B37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 w:rsidRPr="002B1BA8">
        <w:rPr>
          <w:color w:val="000000"/>
          <w:sz w:val="28"/>
        </w:rPr>
        <w:t>3.1.13. Про основи національної безпеки України: Закон України» від 19 червня 2003 року № 964-IV (Відомості Верховної Ради України (</w:t>
      </w:r>
      <w:proofErr w:type="spellStart"/>
      <w:r w:rsidRPr="002B1BA8">
        <w:rPr>
          <w:color w:val="000000"/>
          <w:sz w:val="28"/>
        </w:rPr>
        <w:t>ВВР</w:t>
      </w:r>
      <w:proofErr w:type="spellEnd"/>
      <w:r w:rsidRPr="002B1BA8">
        <w:rPr>
          <w:color w:val="000000"/>
          <w:sz w:val="28"/>
        </w:rPr>
        <w:t>), 2003, № 39, ст. 351.</w:t>
      </w:r>
    </w:p>
    <w:p w:rsidR="001B3799" w:rsidRPr="002B1BA8" w:rsidRDefault="001B3799" w:rsidP="001B37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 w:rsidRPr="002B1BA8">
        <w:rPr>
          <w:color w:val="000000"/>
          <w:sz w:val="28"/>
        </w:rPr>
        <w:t xml:space="preserve">3.1.14. </w:t>
      </w:r>
      <w:proofErr w:type="spellStart"/>
      <w:r w:rsidRPr="002B1BA8">
        <w:rPr>
          <w:color w:val="000000"/>
          <w:sz w:val="28"/>
        </w:rPr>
        <w:t>Дудоров</w:t>
      </w:r>
      <w:proofErr w:type="spellEnd"/>
      <w:r w:rsidRPr="002B1BA8">
        <w:rPr>
          <w:color w:val="000000"/>
          <w:sz w:val="28"/>
        </w:rPr>
        <w:t xml:space="preserve"> О. Незаконне збагачення : сумнівна новела антикорупційного законодавства України / О. </w:t>
      </w:r>
      <w:proofErr w:type="spellStart"/>
      <w:r w:rsidRPr="002B1BA8">
        <w:rPr>
          <w:color w:val="000000"/>
          <w:sz w:val="28"/>
        </w:rPr>
        <w:t>Дудоров</w:t>
      </w:r>
      <w:proofErr w:type="spellEnd"/>
      <w:r w:rsidRPr="002B1BA8">
        <w:rPr>
          <w:color w:val="000000"/>
          <w:sz w:val="28"/>
        </w:rPr>
        <w:t xml:space="preserve">, Т. </w:t>
      </w:r>
      <w:proofErr w:type="spellStart"/>
      <w:r w:rsidRPr="002B1BA8">
        <w:rPr>
          <w:color w:val="000000"/>
          <w:sz w:val="28"/>
        </w:rPr>
        <w:t>Тертиченко</w:t>
      </w:r>
      <w:proofErr w:type="spellEnd"/>
      <w:r w:rsidRPr="002B1BA8">
        <w:rPr>
          <w:color w:val="000000"/>
          <w:sz w:val="28"/>
        </w:rPr>
        <w:t xml:space="preserve"> // Вісник Національної академії прокуратури України.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2011.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№ 3.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С. 28-34</w:t>
      </w:r>
    </w:p>
    <w:p w:rsidR="001B3799" w:rsidRPr="002B1BA8" w:rsidRDefault="001B3799" w:rsidP="001B37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 w:rsidRPr="002B1BA8">
        <w:rPr>
          <w:color w:val="000000"/>
          <w:sz w:val="28"/>
        </w:rPr>
        <w:t xml:space="preserve">3.1.15. Хавронюк М.І. Науково-практичний коментар до Закону України «Про засади запобігання і протидії </w:t>
      </w:r>
      <w:proofErr w:type="spellStart"/>
      <w:r w:rsidRPr="002B1BA8">
        <w:rPr>
          <w:color w:val="000000"/>
          <w:sz w:val="28"/>
        </w:rPr>
        <w:t>корупції‖</w:t>
      </w:r>
      <w:proofErr w:type="spellEnd"/>
      <w:r w:rsidRPr="002B1BA8">
        <w:rPr>
          <w:color w:val="000000"/>
          <w:sz w:val="28"/>
        </w:rPr>
        <w:t xml:space="preserve"> / М.І. Хавронюк.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К.: </w:t>
      </w:r>
      <w:proofErr w:type="spellStart"/>
      <w:r w:rsidRPr="002B1BA8">
        <w:rPr>
          <w:color w:val="000000"/>
          <w:sz w:val="28"/>
        </w:rPr>
        <w:t>Атіка</w:t>
      </w:r>
      <w:proofErr w:type="spellEnd"/>
      <w:r w:rsidRPr="002B1BA8">
        <w:rPr>
          <w:color w:val="000000"/>
          <w:sz w:val="28"/>
        </w:rPr>
        <w:t xml:space="preserve">, 2011.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424 с.</w:t>
      </w:r>
    </w:p>
    <w:p w:rsidR="001B3799" w:rsidRPr="002B1BA8" w:rsidRDefault="001B3799" w:rsidP="001B37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 w:rsidRPr="002B1BA8">
        <w:rPr>
          <w:color w:val="000000"/>
          <w:sz w:val="28"/>
        </w:rPr>
        <w:t>3.1.16.</w:t>
      </w:r>
      <w:r w:rsidRPr="002B1BA8">
        <w:t xml:space="preserve"> </w:t>
      </w:r>
      <w:proofErr w:type="spellStart"/>
      <w:r w:rsidRPr="002B1BA8">
        <w:rPr>
          <w:color w:val="000000"/>
          <w:sz w:val="28"/>
        </w:rPr>
        <w:t>Наджафов</w:t>
      </w:r>
      <w:proofErr w:type="spellEnd"/>
      <w:r w:rsidRPr="002B1BA8">
        <w:rPr>
          <w:color w:val="000000"/>
          <w:sz w:val="28"/>
        </w:rPr>
        <w:t xml:space="preserve"> О.Г. Корупційні правопорушення і види відповідальності за їх вчинення / О.Г. </w:t>
      </w:r>
      <w:proofErr w:type="spellStart"/>
      <w:r w:rsidRPr="002B1BA8">
        <w:rPr>
          <w:color w:val="000000"/>
          <w:sz w:val="28"/>
        </w:rPr>
        <w:t>Наджафов</w:t>
      </w:r>
      <w:proofErr w:type="spellEnd"/>
      <w:r w:rsidRPr="002B1BA8">
        <w:rPr>
          <w:color w:val="000000"/>
          <w:sz w:val="28"/>
        </w:rPr>
        <w:t xml:space="preserve"> // Вісник прокуратури.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2012.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№ 3 (129).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С. 52-58.</w:t>
      </w:r>
    </w:p>
    <w:p w:rsidR="001B3799" w:rsidRDefault="001B3799" w:rsidP="001B37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</w:p>
    <w:p w:rsidR="001B3799" w:rsidRPr="002B1BA8" w:rsidRDefault="001B3799" w:rsidP="001B37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2B1BA8">
        <w:rPr>
          <w:b/>
          <w:bCs/>
          <w:sz w:val="28"/>
          <w:szCs w:val="28"/>
        </w:rPr>
        <w:t>3.2. Додаткові рекомендовані джерела</w:t>
      </w:r>
    </w:p>
    <w:p w:rsidR="001B3799" w:rsidRPr="00630A98" w:rsidRDefault="001B3799" w:rsidP="001B37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sz w:val="28"/>
        </w:rPr>
      </w:pPr>
      <w:r w:rsidRPr="00630A98">
        <w:rPr>
          <w:sz w:val="28"/>
        </w:rPr>
        <w:t>3.2.1. Про судоустрій і статус суддів: Закон України від</w:t>
      </w:r>
      <w:r w:rsidRPr="00630A98">
        <w:t xml:space="preserve"> </w:t>
      </w:r>
      <w:r w:rsidRPr="00630A98">
        <w:rPr>
          <w:sz w:val="28"/>
          <w:szCs w:val="28"/>
        </w:rPr>
        <w:t xml:space="preserve">02.06.2016 № </w:t>
      </w:r>
      <w:r w:rsidRPr="00630A98">
        <w:rPr>
          <w:bCs/>
          <w:sz w:val="28"/>
          <w:szCs w:val="28"/>
        </w:rPr>
        <w:t>1402-VIII</w:t>
      </w:r>
      <w:r w:rsidRPr="00630A98">
        <w:rPr>
          <w:sz w:val="28"/>
        </w:rPr>
        <w:t xml:space="preserve">  // Відомості Верховної Ради України. </w:t>
      </w:r>
      <w:r w:rsidRPr="00630A98">
        <w:rPr>
          <w:sz w:val="28"/>
          <w:szCs w:val="28"/>
        </w:rPr>
        <w:t>–</w:t>
      </w:r>
      <w:r w:rsidRPr="00630A98">
        <w:rPr>
          <w:sz w:val="28"/>
        </w:rPr>
        <w:t xml:space="preserve"> 2016, № 31, ст. 5</w:t>
      </w:r>
      <w:r>
        <w:rPr>
          <w:sz w:val="28"/>
        </w:rPr>
        <w:t>45</w:t>
      </w:r>
      <w:r w:rsidRPr="00630A98">
        <w:rPr>
          <w:sz w:val="28"/>
        </w:rPr>
        <w:t>.</w:t>
      </w:r>
    </w:p>
    <w:p w:rsidR="001B3799" w:rsidRPr="002B1BA8" w:rsidRDefault="001B3799" w:rsidP="001B37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 w:rsidRPr="002B1BA8">
        <w:rPr>
          <w:color w:val="000000"/>
          <w:sz w:val="28"/>
        </w:rPr>
        <w:t xml:space="preserve">3.2.2. Кримінально-процесуальний кодекс України. від 13.04.2012 № 4651-VI // Відомості Верховної Ради України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2013, № 9-10, № 11-12, № 13, ст.8</w:t>
      </w:r>
    </w:p>
    <w:p w:rsidR="001B3799" w:rsidRPr="002B1BA8" w:rsidRDefault="001B3799" w:rsidP="001B37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 w:rsidRPr="002B1BA8">
        <w:rPr>
          <w:color w:val="000000"/>
          <w:sz w:val="28"/>
        </w:rPr>
        <w:t xml:space="preserve">3.2.3. Кримінальний кодекс України від 05.04.2001 р. № 2341-III// Відомості Верховної Ради України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>2001, № 25-26, ст. 131.</w:t>
      </w:r>
    </w:p>
    <w:p w:rsidR="001B3799" w:rsidRPr="002B1BA8" w:rsidRDefault="001B3799" w:rsidP="001B37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  <w:r w:rsidRPr="002B1BA8">
        <w:rPr>
          <w:color w:val="000000"/>
          <w:sz w:val="28"/>
        </w:rPr>
        <w:t xml:space="preserve">3.2.4. Про Національне антикорупційне бюро України: Закон України від 14.10.2014 № 1698-VII // Відомості Верховної Ради України. </w:t>
      </w:r>
      <w:r w:rsidRPr="002B1BA8">
        <w:rPr>
          <w:sz w:val="28"/>
          <w:szCs w:val="28"/>
        </w:rPr>
        <w:t>–</w:t>
      </w:r>
      <w:r w:rsidRPr="002B1BA8">
        <w:rPr>
          <w:color w:val="000000"/>
          <w:sz w:val="28"/>
        </w:rPr>
        <w:t xml:space="preserve"> 2014, № 47, ст. 2051.</w:t>
      </w:r>
    </w:p>
    <w:p w:rsidR="001B3799" w:rsidRPr="002B1BA8" w:rsidRDefault="001B3799" w:rsidP="001B3799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  <w:sz w:val="28"/>
        </w:rPr>
      </w:pPr>
    </w:p>
    <w:p w:rsidR="001B3799" w:rsidRPr="002B1BA8" w:rsidRDefault="001B3799" w:rsidP="001B3799">
      <w:pPr>
        <w:pStyle w:val="aa"/>
        <w:tabs>
          <w:tab w:val="left" w:pos="426"/>
          <w:tab w:val="num" w:pos="900"/>
        </w:tabs>
        <w:spacing w:after="0"/>
        <w:ind w:left="0"/>
        <w:jc w:val="both"/>
        <w:rPr>
          <w:b/>
          <w:sz w:val="28"/>
          <w:szCs w:val="28"/>
          <w:lang w:val="uk-UA"/>
        </w:rPr>
      </w:pPr>
    </w:p>
    <w:p w:rsidR="001B3799" w:rsidRPr="002B1BA8" w:rsidRDefault="001B3799" w:rsidP="001B3799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B1BA8">
        <w:rPr>
          <w:sz w:val="28"/>
          <w:szCs w:val="28"/>
        </w:rPr>
        <w:tab/>
      </w:r>
    </w:p>
    <w:p w:rsidR="001B3799" w:rsidRPr="002B1BA8" w:rsidRDefault="001B3799" w:rsidP="001B3799">
      <w:pPr>
        <w:widowControl w:val="0"/>
        <w:shd w:val="clear" w:color="auto" w:fill="FFFFFF"/>
        <w:tabs>
          <w:tab w:val="left" w:pos="540"/>
          <w:tab w:val="left" w:pos="720"/>
        </w:tabs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2B1BA8">
        <w:rPr>
          <w:sz w:val="28"/>
          <w:szCs w:val="28"/>
        </w:rPr>
        <w:tab/>
      </w:r>
    </w:p>
    <w:p w:rsidR="001B3799" w:rsidRPr="002B1BA8" w:rsidRDefault="001B3799" w:rsidP="001B3799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B3799" w:rsidRPr="002B1BA8" w:rsidRDefault="001B3799" w:rsidP="001B3799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B3799" w:rsidRPr="002B1BA8" w:rsidRDefault="001B3799" w:rsidP="001B3799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B3799" w:rsidRPr="002B1BA8" w:rsidRDefault="001B3799" w:rsidP="001B3799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B3799" w:rsidRPr="002B1BA8" w:rsidRDefault="001B3799" w:rsidP="001B3799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B3799" w:rsidRPr="002B1BA8" w:rsidRDefault="001B3799" w:rsidP="001B3799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B3799" w:rsidRPr="002B1BA8" w:rsidRDefault="001B3799" w:rsidP="001B3799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B3799" w:rsidRPr="002B1BA8" w:rsidRDefault="001B3799" w:rsidP="001B3799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B3799" w:rsidRPr="002B1BA8" w:rsidRDefault="001B3799" w:rsidP="001B3799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B3799" w:rsidRDefault="001B3799" w:rsidP="001B3799">
      <w:pPr>
        <w:pStyle w:val="a9"/>
        <w:tabs>
          <w:tab w:val="right" w:pos="9796"/>
        </w:tabs>
        <w:ind w:left="0" w:right="0" w:firstLine="708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1B3799" w:rsidRPr="001B3799" w:rsidRDefault="001B3799" w:rsidP="001B3799">
      <w:pPr>
        <w:pStyle w:val="a9"/>
        <w:tabs>
          <w:tab w:val="right" w:pos="9796"/>
        </w:tabs>
        <w:ind w:left="0" w:right="0" w:firstLine="708"/>
        <w:jc w:val="left"/>
        <w:rPr>
          <w:rFonts w:ascii="Times New Roman" w:hAnsi="Times New Roman" w:cs="Times New Roman"/>
          <w:b/>
          <w:bCs/>
          <w:sz w:val="27"/>
          <w:szCs w:val="27"/>
          <w:lang w:val="ru-RU"/>
        </w:rPr>
      </w:pPr>
    </w:p>
    <w:p w:rsidR="001B3799" w:rsidRPr="002B1BA8" w:rsidRDefault="001B3799" w:rsidP="001B3799">
      <w:pPr>
        <w:pStyle w:val="a9"/>
        <w:tabs>
          <w:tab w:val="right" w:pos="9796"/>
        </w:tabs>
        <w:ind w:left="0" w:right="0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2B1BA8">
        <w:rPr>
          <w:rFonts w:ascii="Times New Roman" w:hAnsi="Times New Roman" w:cs="Times New Roman"/>
          <w:b/>
          <w:bCs/>
          <w:sz w:val="27"/>
          <w:szCs w:val="27"/>
        </w:rPr>
        <w:t xml:space="preserve"> (Ф 03.02 – 01)</w:t>
      </w:r>
    </w:p>
    <w:p w:rsidR="001B3799" w:rsidRPr="002B1BA8" w:rsidRDefault="001B3799" w:rsidP="001B3799">
      <w:pPr>
        <w:pStyle w:val="a9"/>
        <w:ind w:left="0" w:right="0"/>
        <w:rPr>
          <w:rFonts w:ascii="Times New Roman" w:hAnsi="Times New Roman" w:cs="Times New Roman"/>
          <w:b/>
          <w:bCs/>
          <w:sz w:val="27"/>
          <w:szCs w:val="27"/>
        </w:rPr>
      </w:pPr>
      <w:r w:rsidRPr="002B1BA8"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2835"/>
        <w:gridCol w:w="1437"/>
        <w:gridCol w:w="1682"/>
      </w:tblGrid>
      <w:tr w:rsidR="001B3799" w:rsidRPr="002B1BA8" w:rsidTr="00E82E7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  <w:r w:rsidRPr="002B1BA8">
              <w:rPr>
                <w:sz w:val="24"/>
                <w:szCs w:val="24"/>
                <w:lang w:val="uk-UA"/>
              </w:rPr>
              <w:t>№</w:t>
            </w:r>
          </w:p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  <w:r w:rsidRPr="002B1BA8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  <w:r w:rsidRPr="002B1BA8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  <w:r w:rsidRPr="002B1BA8">
              <w:rPr>
                <w:sz w:val="24"/>
                <w:szCs w:val="24"/>
                <w:lang w:val="uk-UA"/>
              </w:rPr>
              <w:t xml:space="preserve">Дата </w:t>
            </w:r>
          </w:p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  <w:r w:rsidRPr="002B1BA8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  <w:r w:rsidRPr="002B1BA8">
              <w:rPr>
                <w:sz w:val="24"/>
                <w:szCs w:val="24"/>
                <w:lang w:val="uk-UA"/>
              </w:rPr>
              <w:t xml:space="preserve">П.І.Б. </w:t>
            </w:r>
            <w:proofErr w:type="spellStart"/>
            <w:r w:rsidRPr="002B1BA8">
              <w:rPr>
                <w:sz w:val="24"/>
                <w:szCs w:val="24"/>
                <w:lang w:val="uk-UA"/>
              </w:rPr>
              <w:t>отримувача</w:t>
            </w:r>
            <w:proofErr w:type="spellEnd"/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  <w:r w:rsidRPr="002B1BA8">
              <w:rPr>
                <w:sz w:val="24"/>
                <w:szCs w:val="24"/>
                <w:lang w:val="uk-UA"/>
              </w:rPr>
              <w:t xml:space="preserve">Підпис </w:t>
            </w:r>
            <w:proofErr w:type="spellStart"/>
            <w:r w:rsidRPr="002B1BA8">
              <w:rPr>
                <w:sz w:val="24"/>
                <w:szCs w:val="24"/>
                <w:lang w:val="uk-UA"/>
              </w:rPr>
              <w:t>отримувача</w:t>
            </w:r>
            <w:proofErr w:type="spellEnd"/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  <w:r w:rsidRPr="002B1BA8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TableContents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1B3799" w:rsidRPr="002B1BA8" w:rsidRDefault="001B3799" w:rsidP="001B3799">
      <w:pPr>
        <w:pStyle w:val="a9"/>
        <w:ind w:left="0" w:right="0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1B3799" w:rsidRPr="002B1BA8" w:rsidRDefault="001B3799" w:rsidP="001B3799">
      <w:pPr>
        <w:pStyle w:val="a9"/>
        <w:ind w:left="0" w:right="0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2B1BA8"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1B3799" w:rsidRPr="002B1BA8" w:rsidRDefault="001B3799" w:rsidP="001B3799">
      <w:pPr>
        <w:pStyle w:val="a9"/>
        <w:ind w:left="0" w:right="0"/>
        <w:rPr>
          <w:rFonts w:ascii="Times New Roman" w:hAnsi="Times New Roman" w:cs="Times New Roman"/>
          <w:b/>
          <w:bCs/>
          <w:sz w:val="27"/>
          <w:szCs w:val="27"/>
        </w:rPr>
      </w:pPr>
      <w:r w:rsidRPr="002B1BA8"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1B3799" w:rsidRPr="002B1BA8" w:rsidTr="00E82E7D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a7"/>
              <w:tabs>
                <w:tab w:val="center" w:pos="-1421"/>
                <w:tab w:val="right" w:pos="8303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a7"/>
              <w:tabs>
                <w:tab w:val="center" w:pos="-1421"/>
                <w:tab w:val="right" w:pos="8303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a7"/>
              <w:tabs>
                <w:tab w:val="center" w:pos="-1421"/>
                <w:tab w:val="right" w:pos="8303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a7"/>
              <w:tabs>
                <w:tab w:val="center" w:pos="-1421"/>
                <w:tab w:val="right" w:pos="8303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 xml:space="preserve">Дата </w:t>
            </w:r>
            <w:proofErr w:type="spellStart"/>
            <w:r w:rsidRPr="002B1BA8">
              <w:rPr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a7"/>
              <w:tabs>
                <w:tab w:val="center" w:pos="-1421"/>
                <w:tab w:val="right" w:pos="8303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Примітки</w:t>
            </w: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1B3799" w:rsidRDefault="001B3799" w:rsidP="001B3799">
      <w:pPr>
        <w:pStyle w:val="a9"/>
        <w:ind w:left="0" w:right="0"/>
        <w:jc w:val="left"/>
        <w:rPr>
          <w:rFonts w:ascii="Times New Roman" w:hAnsi="Times New Roman" w:cs="Times New Roman"/>
          <w:b/>
          <w:bCs/>
          <w:sz w:val="27"/>
          <w:szCs w:val="27"/>
        </w:rPr>
      </w:pPr>
    </w:p>
    <w:p w:rsidR="001B3799" w:rsidRDefault="001B3799" w:rsidP="001B3799">
      <w:pPr>
        <w:pStyle w:val="a9"/>
        <w:ind w:left="0" w:right="0"/>
        <w:jc w:val="left"/>
        <w:rPr>
          <w:rFonts w:ascii="Times New Roman" w:hAnsi="Times New Roman" w:cs="Times New Roman"/>
          <w:b/>
          <w:bCs/>
          <w:sz w:val="27"/>
          <w:szCs w:val="27"/>
        </w:rPr>
      </w:pPr>
    </w:p>
    <w:p w:rsidR="001B3799" w:rsidRDefault="001B3799" w:rsidP="001B3799">
      <w:pPr>
        <w:pStyle w:val="a9"/>
        <w:ind w:left="0" w:right="0"/>
        <w:jc w:val="left"/>
        <w:rPr>
          <w:rFonts w:ascii="Times New Roman" w:hAnsi="Times New Roman" w:cs="Times New Roman"/>
          <w:b/>
          <w:bCs/>
          <w:sz w:val="27"/>
          <w:szCs w:val="27"/>
        </w:rPr>
      </w:pPr>
    </w:p>
    <w:p w:rsidR="001B3799" w:rsidRPr="002B1BA8" w:rsidRDefault="001B3799" w:rsidP="001B3799">
      <w:pPr>
        <w:pStyle w:val="a9"/>
        <w:ind w:left="0" w:right="0"/>
        <w:jc w:val="left"/>
        <w:rPr>
          <w:rFonts w:ascii="Times New Roman" w:hAnsi="Times New Roman" w:cs="Times New Roman"/>
          <w:b/>
          <w:bCs/>
          <w:sz w:val="27"/>
          <w:szCs w:val="27"/>
        </w:rPr>
      </w:pPr>
    </w:p>
    <w:p w:rsidR="001B3799" w:rsidRPr="002B1BA8" w:rsidRDefault="001B3799" w:rsidP="001B3799">
      <w:pPr>
        <w:pStyle w:val="a9"/>
        <w:ind w:left="0" w:right="0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2B1BA8">
        <w:rPr>
          <w:rFonts w:ascii="Times New Roman" w:hAnsi="Times New Roman" w:cs="Times New Roman"/>
          <w:b/>
          <w:bCs/>
          <w:sz w:val="27"/>
          <w:szCs w:val="27"/>
        </w:rPr>
        <w:lastRenderedPageBreak/>
        <w:t xml:space="preserve"> (Ф 03.02 – 04)</w:t>
      </w:r>
    </w:p>
    <w:p w:rsidR="001B3799" w:rsidRPr="002B1BA8" w:rsidRDefault="001B3799" w:rsidP="001B3799">
      <w:pPr>
        <w:pStyle w:val="a9"/>
        <w:ind w:left="0" w:right="0"/>
        <w:rPr>
          <w:rFonts w:ascii="Times New Roman" w:hAnsi="Times New Roman" w:cs="Times New Roman"/>
          <w:b/>
          <w:bCs/>
          <w:sz w:val="27"/>
          <w:szCs w:val="27"/>
        </w:rPr>
      </w:pPr>
      <w:r w:rsidRPr="002B1BA8"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1B3799" w:rsidRPr="002B1BA8" w:rsidTr="00E82E7D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a7"/>
              <w:tabs>
                <w:tab w:val="center" w:pos="-1418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a7"/>
              <w:tabs>
                <w:tab w:val="center" w:pos="-1418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a7"/>
              <w:tabs>
                <w:tab w:val="center" w:pos="-1418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a7"/>
              <w:tabs>
                <w:tab w:val="center" w:pos="-1418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a7"/>
              <w:tabs>
                <w:tab w:val="center" w:pos="-1418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Висновок щодо адекватності</w:t>
            </w: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jc w:val="center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jc w:val="center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jc w:val="center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jc w:val="center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jc w:val="center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jc w:val="center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jc w:val="center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jc w:val="center"/>
              <w:rPr>
                <w:lang w:eastAsia="ar-SA"/>
              </w:rPr>
            </w:pPr>
          </w:p>
        </w:tc>
      </w:tr>
    </w:tbl>
    <w:p w:rsidR="001B3799" w:rsidRPr="002B1BA8" w:rsidRDefault="001B3799" w:rsidP="001B3799">
      <w:pPr>
        <w:pStyle w:val="a9"/>
        <w:ind w:left="0" w:right="0" w:firstLine="708"/>
        <w:jc w:val="right"/>
        <w:rPr>
          <w:rFonts w:ascii="Times New Roman" w:hAnsi="Times New Roman" w:cs="Times New Roman"/>
          <w:b/>
          <w:bCs/>
        </w:rPr>
      </w:pPr>
    </w:p>
    <w:p w:rsidR="001B3799" w:rsidRPr="002B1BA8" w:rsidRDefault="001B3799" w:rsidP="001B3799">
      <w:pPr>
        <w:pStyle w:val="a9"/>
        <w:ind w:left="0" w:right="0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2B1BA8"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1B3799" w:rsidRPr="002B1BA8" w:rsidRDefault="001B3799" w:rsidP="001B3799">
      <w:pPr>
        <w:pStyle w:val="a9"/>
        <w:ind w:left="0" w:right="0"/>
        <w:rPr>
          <w:rFonts w:ascii="Times New Roman" w:hAnsi="Times New Roman" w:cs="Times New Roman"/>
          <w:b/>
          <w:bCs/>
          <w:sz w:val="27"/>
          <w:szCs w:val="27"/>
        </w:rPr>
      </w:pPr>
      <w:r w:rsidRPr="002B1BA8"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6"/>
        <w:gridCol w:w="710"/>
        <w:gridCol w:w="1202"/>
        <w:gridCol w:w="1304"/>
        <w:gridCol w:w="1304"/>
        <w:gridCol w:w="1304"/>
        <w:gridCol w:w="1118"/>
        <w:gridCol w:w="1204"/>
        <w:gridCol w:w="1204"/>
      </w:tblGrid>
      <w:tr w:rsidR="001B3799" w:rsidRPr="002B1BA8" w:rsidTr="00E82E7D">
        <w:trPr>
          <w:cantSplit/>
          <w:trHeight w:hRule="exact" w:val="531"/>
        </w:trPr>
        <w:tc>
          <w:tcPr>
            <w:tcW w:w="7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Підпис особи, яка</w:t>
            </w:r>
          </w:p>
          <w:p w:rsidR="001B3799" w:rsidRPr="002B1BA8" w:rsidRDefault="001B3799" w:rsidP="00E82E7D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Дата</w:t>
            </w:r>
          </w:p>
          <w:p w:rsidR="001B3799" w:rsidRPr="002B1BA8" w:rsidRDefault="001B3799" w:rsidP="00E82E7D">
            <w:pPr>
              <w:pStyle w:val="a7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введення зміни</w:t>
            </w:r>
          </w:p>
        </w:tc>
      </w:tr>
      <w:tr w:rsidR="001B3799" w:rsidRPr="002B1BA8" w:rsidTr="00E82E7D">
        <w:trPr>
          <w:cantSplit/>
          <w:trHeight w:hRule="exact" w:val="705"/>
        </w:trPr>
        <w:tc>
          <w:tcPr>
            <w:tcW w:w="7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/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a7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lang w:eastAsia="ar-SA"/>
              </w:rPr>
            </w:pPr>
            <w:r w:rsidRPr="002B1BA8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lang w:eastAsia="ar-SA"/>
              </w:rPr>
            </w:pPr>
            <w:proofErr w:type="spellStart"/>
            <w:r w:rsidRPr="002B1BA8">
              <w:rPr>
                <w:lang w:eastAsia="ar-SA"/>
              </w:rPr>
              <w:t>Анульо-</w:t>
            </w:r>
            <w:proofErr w:type="spellEnd"/>
          </w:p>
          <w:p w:rsidR="001B3799" w:rsidRPr="002B1BA8" w:rsidRDefault="001B3799" w:rsidP="00E82E7D">
            <w:pPr>
              <w:pStyle w:val="a7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lang w:eastAsia="ar-SA"/>
              </w:rPr>
            </w:pPr>
            <w:proofErr w:type="spellStart"/>
            <w:r w:rsidRPr="002B1BA8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B3799" w:rsidRPr="002B1BA8" w:rsidRDefault="001B3799" w:rsidP="00E82E7D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3799" w:rsidRPr="002B1BA8" w:rsidRDefault="001B3799" w:rsidP="00E82E7D"/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trHeight w:hRule="exact" w:val="340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gridBefore w:val="1"/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gridBefore w:val="1"/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gridBefore w:val="1"/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  <w:tr w:rsidR="001B3799" w:rsidRPr="002B1BA8" w:rsidTr="00E82E7D">
        <w:trPr>
          <w:gridBefore w:val="1"/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3799" w:rsidRPr="002B1BA8" w:rsidRDefault="001B3799" w:rsidP="00E82E7D">
            <w:pPr>
              <w:pStyle w:val="a7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799" w:rsidRPr="002B1BA8" w:rsidRDefault="001B3799" w:rsidP="00E82E7D">
            <w:pPr>
              <w:pStyle w:val="a7"/>
              <w:snapToGrid w:val="0"/>
              <w:rPr>
                <w:lang w:eastAsia="ar-SA"/>
              </w:rPr>
            </w:pPr>
          </w:p>
        </w:tc>
      </w:tr>
    </w:tbl>
    <w:p w:rsidR="001B3799" w:rsidRPr="002B1BA8" w:rsidRDefault="001B3799" w:rsidP="001B3799">
      <w:pPr>
        <w:pStyle w:val="a9"/>
        <w:ind w:left="0" w:right="0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 w:rsidRPr="002B1BA8"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1B3799" w:rsidRPr="002B1BA8" w:rsidRDefault="001B3799" w:rsidP="001B3799">
      <w:pPr>
        <w:pStyle w:val="a9"/>
        <w:ind w:left="0" w:right="0"/>
        <w:rPr>
          <w:rFonts w:ascii="Times New Roman" w:hAnsi="Times New Roman" w:cs="Times New Roman"/>
          <w:b/>
          <w:bCs/>
          <w:sz w:val="27"/>
          <w:szCs w:val="27"/>
        </w:rPr>
      </w:pPr>
      <w:r w:rsidRPr="002B1BA8"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8"/>
        <w:gridCol w:w="1559"/>
        <w:gridCol w:w="2693"/>
        <w:gridCol w:w="2410"/>
        <w:gridCol w:w="1276"/>
      </w:tblGrid>
      <w:tr w:rsidR="001B3799" w:rsidRPr="002B1BA8" w:rsidTr="00E82E7D">
        <w:trPr>
          <w:trHeight w:val="497"/>
        </w:trPr>
        <w:tc>
          <w:tcPr>
            <w:tcW w:w="1418" w:type="dxa"/>
            <w:vAlign w:val="center"/>
          </w:tcPr>
          <w:p w:rsidR="001B3799" w:rsidRPr="002B1BA8" w:rsidRDefault="001B3799" w:rsidP="00E82E7D"/>
        </w:tc>
        <w:tc>
          <w:tcPr>
            <w:tcW w:w="1559" w:type="dxa"/>
            <w:vAlign w:val="center"/>
          </w:tcPr>
          <w:p w:rsidR="001B3799" w:rsidRPr="002B1BA8" w:rsidRDefault="001B3799" w:rsidP="00E82E7D">
            <w:pPr>
              <w:jc w:val="center"/>
            </w:pPr>
            <w:r w:rsidRPr="002B1BA8">
              <w:t>Підпис</w:t>
            </w:r>
          </w:p>
        </w:tc>
        <w:tc>
          <w:tcPr>
            <w:tcW w:w="2693" w:type="dxa"/>
            <w:vAlign w:val="center"/>
          </w:tcPr>
          <w:p w:rsidR="001B3799" w:rsidRPr="002B1BA8" w:rsidRDefault="001B3799" w:rsidP="00E82E7D">
            <w:pPr>
              <w:jc w:val="center"/>
            </w:pPr>
            <w:r w:rsidRPr="002B1BA8">
              <w:t>Ініціали, прізвище</w:t>
            </w:r>
          </w:p>
        </w:tc>
        <w:tc>
          <w:tcPr>
            <w:tcW w:w="2410" w:type="dxa"/>
            <w:vAlign w:val="center"/>
          </w:tcPr>
          <w:p w:rsidR="001B3799" w:rsidRPr="002B1BA8" w:rsidRDefault="001B3799" w:rsidP="00E82E7D">
            <w:pPr>
              <w:jc w:val="center"/>
            </w:pPr>
            <w:r w:rsidRPr="002B1BA8">
              <w:t>Посада</w:t>
            </w:r>
          </w:p>
        </w:tc>
        <w:tc>
          <w:tcPr>
            <w:tcW w:w="1276" w:type="dxa"/>
            <w:vAlign w:val="center"/>
          </w:tcPr>
          <w:p w:rsidR="001B3799" w:rsidRPr="002B1BA8" w:rsidRDefault="001B3799" w:rsidP="00E82E7D">
            <w:pPr>
              <w:jc w:val="center"/>
            </w:pPr>
            <w:r w:rsidRPr="002B1BA8">
              <w:t>Дата</w:t>
            </w:r>
          </w:p>
        </w:tc>
      </w:tr>
      <w:tr w:rsidR="001B3799" w:rsidRPr="002B1BA8" w:rsidTr="00E82E7D">
        <w:trPr>
          <w:trHeight w:hRule="exact" w:val="340"/>
        </w:trPr>
        <w:tc>
          <w:tcPr>
            <w:tcW w:w="1418" w:type="dxa"/>
          </w:tcPr>
          <w:p w:rsidR="001B3799" w:rsidRPr="002B1BA8" w:rsidRDefault="001B3799" w:rsidP="00E82E7D">
            <w:pPr>
              <w:jc w:val="center"/>
            </w:pPr>
            <w:r w:rsidRPr="002B1BA8">
              <w:t>Розробник</w:t>
            </w:r>
          </w:p>
        </w:tc>
        <w:tc>
          <w:tcPr>
            <w:tcW w:w="1559" w:type="dxa"/>
          </w:tcPr>
          <w:p w:rsidR="001B3799" w:rsidRPr="002B1BA8" w:rsidRDefault="001B3799" w:rsidP="00E82E7D"/>
        </w:tc>
        <w:tc>
          <w:tcPr>
            <w:tcW w:w="2693" w:type="dxa"/>
          </w:tcPr>
          <w:p w:rsidR="001B3799" w:rsidRPr="002B1BA8" w:rsidRDefault="001B3799" w:rsidP="00E82E7D"/>
        </w:tc>
        <w:tc>
          <w:tcPr>
            <w:tcW w:w="2410" w:type="dxa"/>
          </w:tcPr>
          <w:p w:rsidR="001B3799" w:rsidRPr="002B1BA8" w:rsidRDefault="001B3799" w:rsidP="00E82E7D">
            <w:pPr>
              <w:jc w:val="both"/>
            </w:pPr>
          </w:p>
        </w:tc>
        <w:tc>
          <w:tcPr>
            <w:tcW w:w="1276" w:type="dxa"/>
          </w:tcPr>
          <w:p w:rsidR="001B3799" w:rsidRPr="002B1BA8" w:rsidRDefault="001B3799" w:rsidP="00E82E7D"/>
        </w:tc>
      </w:tr>
      <w:tr w:rsidR="001B3799" w:rsidRPr="002B1BA8" w:rsidTr="00E82E7D">
        <w:trPr>
          <w:trHeight w:hRule="exact" w:val="340"/>
        </w:trPr>
        <w:tc>
          <w:tcPr>
            <w:tcW w:w="1418" w:type="dxa"/>
          </w:tcPr>
          <w:p w:rsidR="001B3799" w:rsidRPr="002B1BA8" w:rsidRDefault="001B3799" w:rsidP="00E82E7D">
            <w:pPr>
              <w:jc w:val="center"/>
            </w:pPr>
            <w:r w:rsidRPr="002B1BA8">
              <w:t>Узгоджено</w:t>
            </w:r>
          </w:p>
        </w:tc>
        <w:tc>
          <w:tcPr>
            <w:tcW w:w="1559" w:type="dxa"/>
          </w:tcPr>
          <w:p w:rsidR="001B3799" w:rsidRPr="002B1BA8" w:rsidRDefault="001B3799" w:rsidP="00E82E7D"/>
        </w:tc>
        <w:tc>
          <w:tcPr>
            <w:tcW w:w="2693" w:type="dxa"/>
          </w:tcPr>
          <w:p w:rsidR="001B3799" w:rsidRPr="002B1BA8" w:rsidRDefault="001B3799" w:rsidP="00E82E7D"/>
        </w:tc>
        <w:tc>
          <w:tcPr>
            <w:tcW w:w="2410" w:type="dxa"/>
          </w:tcPr>
          <w:p w:rsidR="001B3799" w:rsidRPr="002B1BA8" w:rsidRDefault="001B3799" w:rsidP="00E82E7D"/>
        </w:tc>
        <w:tc>
          <w:tcPr>
            <w:tcW w:w="1276" w:type="dxa"/>
          </w:tcPr>
          <w:p w:rsidR="001B3799" w:rsidRPr="002B1BA8" w:rsidRDefault="001B3799" w:rsidP="00E82E7D"/>
        </w:tc>
      </w:tr>
      <w:tr w:rsidR="001B3799" w:rsidRPr="002B1BA8" w:rsidTr="00E82E7D">
        <w:trPr>
          <w:trHeight w:hRule="exact" w:val="340"/>
        </w:trPr>
        <w:tc>
          <w:tcPr>
            <w:tcW w:w="1418" w:type="dxa"/>
          </w:tcPr>
          <w:p w:rsidR="001B3799" w:rsidRPr="002B1BA8" w:rsidRDefault="001B3799" w:rsidP="00E82E7D">
            <w:pPr>
              <w:jc w:val="center"/>
            </w:pPr>
            <w:r w:rsidRPr="002B1BA8">
              <w:t>Узгоджено</w:t>
            </w:r>
          </w:p>
        </w:tc>
        <w:tc>
          <w:tcPr>
            <w:tcW w:w="1559" w:type="dxa"/>
          </w:tcPr>
          <w:p w:rsidR="001B3799" w:rsidRPr="002B1BA8" w:rsidRDefault="001B3799" w:rsidP="00E82E7D"/>
        </w:tc>
        <w:tc>
          <w:tcPr>
            <w:tcW w:w="2693" w:type="dxa"/>
          </w:tcPr>
          <w:p w:rsidR="001B3799" w:rsidRPr="002B1BA8" w:rsidRDefault="001B3799" w:rsidP="00E82E7D"/>
        </w:tc>
        <w:tc>
          <w:tcPr>
            <w:tcW w:w="2410" w:type="dxa"/>
          </w:tcPr>
          <w:p w:rsidR="001B3799" w:rsidRPr="002B1BA8" w:rsidRDefault="001B3799" w:rsidP="00E82E7D"/>
        </w:tc>
        <w:tc>
          <w:tcPr>
            <w:tcW w:w="1276" w:type="dxa"/>
          </w:tcPr>
          <w:p w:rsidR="001B3799" w:rsidRPr="002B1BA8" w:rsidRDefault="001B3799" w:rsidP="00E82E7D"/>
        </w:tc>
      </w:tr>
      <w:tr w:rsidR="001B3799" w:rsidRPr="002B1BA8" w:rsidTr="00E82E7D">
        <w:trPr>
          <w:trHeight w:hRule="exact" w:val="340"/>
        </w:trPr>
        <w:tc>
          <w:tcPr>
            <w:tcW w:w="1418" w:type="dxa"/>
          </w:tcPr>
          <w:p w:rsidR="001B3799" w:rsidRPr="002B1BA8" w:rsidRDefault="001B3799" w:rsidP="00E82E7D">
            <w:pPr>
              <w:jc w:val="center"/>
            </w:pPr>
            <w:r w:rsidRPr="002B1BA8">
              <w:t>Узгоджено</w:t>
            </w:r>
          </w:p>
        </w:tc>
        <w:tc>
          <w:tcPr>
            <w:tcW w:w="1559" w:type="dxa"/>
          </w:tcPr>
          <w:p w:rsidR="001B3799" w:rsidRPr="002B1BA8" w:rsidRDefault="001B3799" w:rsidP="00E82E7D"/>
        </w:tc>
        <w:tc>
          <w:tcPr>
            <w:tcW w:w="2693" w:type="dxa"/>
          </w:tcPr>
          <w:p w:rsidR="001B3799" w:rsidRPr="002B1BA8" w:rsidRDefault="001B3799" w:rsidP="00E82E7D"/>
        </w:tc>
        <w:tc>
          <w:tcPr>
            <w:tcW w:w="2410" w:type="dxa"/>
          </w:tcPr>
          <w:p w:rsidR="001B3799" w:rsidRPr="002B1BA8" w:rsidRDefault="001B3799" w:rsidP="00E82E7D"/>
        </w:tc>
        <w:tc>
          <w:tcPr>
            <w:tcW w:w="1276" w:type="dxa"/>
          </w:tcPr>
          <w:p w:rsidR="001B3799" w:rsidRPr="002B1BA8" w:rsidRDefault="001B3799" w:rsidP="00E82E7D"/>
        </w:tc>
      </w:tr>
    </w:tbl>
    <w:p w:rsidR="001B3799" w:rsidRPr="002B1BA8" w:rsidRDefault="001B3799" w:rsidP="001B3799">
      <w:pPr>
        <w:pStyle w:val="a9"/>
        <w:ind w:left="0" w:right="0"/>
        <w:jc w:val="left"/>
      </w:pPr>
    </w:p>
    <w:p w:rsidR="001B3799" w:rsidRPr="002B1BA8" w:rsidRDefault="001B3799" w:rsidP="001B3799">
      <w:pPr>
        <w:pStyle w:val="a9"/>
        <w:ind w:left="0" w:right="0"/>
        <w:jc w:val="left"/>
      </w:pPr>
    </w:p>
    <w:p w:rsidR="00FF141D" w:rsidRPr="001B3799" w:rsidRDefault="00FF141D" w:rsidP="001B3799">
      <w:pPr>
        <w:jc w:val="both"/>
        <w:rPr>
          <w:sz w:val="28"/>
          <w:szCs w:val="28"/>
        </w:rPr>
      </w:pPr>
    </w:p>
    <w:sectPr w:rsidR="00FF141D" w:rsidRPr="001B3799" w:rsidSect="00FF141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0C71B2"/>
    <w:multiLevelType w:val="hybridMultilevel"/>
    <w:tmpl w:val="FD5E9F7A"/>
    <w:lvl w:ilvl="0" w:tplc="F6C693F0">
      <w:start w:val="1"/>
      <w:numFmt w:val="bullet"/>
      <w:lvlText w:val=""/>
      <w:lvlJc w:val="left"/>
      <w:pPr>
        <w:tabs>
          <w:tab w:val="num" w:pos="720"/>
        </w:tabs>
        <w:ind w:left="100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382A6554"/>
    <w:multiLevelType w:val="hybridMultilevel"/>
    <w:tmpl w:val="0F24463E"/>
    <w:lvl w:ilvl="0" w:tplc="F6C693F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1D53876"/>
    <w:multiLevelType w:val="hybridMultilevel"/>
    <w:tmpl w:val="9B2C6AE6"/>
    <w:lvl w:ilvl="0" w:tplc="84D4510C">
      <w:start w:val="1"/>
      <w:numFmt w:val="bullet"/>
      <w:lvlText w:val=""/>
      <w:lvlJc w:val="left"/>
      <w:pPr>
        <w:tabs>
          <w:tab w:val="num" w:pos="709"/>
        </w:tabs>
        <w:ind w:left="993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1B3799"/>
    <w:rsid w:val="001B3799"/>
    <w:rsid w:val="00266DB7"/>
    <w:rsid w:val="00F55137"/>
    <w:rsid w:val="00FF1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7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B379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1B3799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1B3799"/>
    <w:pPr>
      <w:keepNext/>
      <w:jc w:val="right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1B3799"/>
    <w:pPr>
      <w:keepNext/>
      <w:jc w:val="center"/>
      <w:outlineLvl w:val="3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B379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1B379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B3799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uiPriority w:val="99"/>
    <w:rsid w:val="001B379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uiPriority w:val="99"/>
    <w:rsid w:val="001B379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1B37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Title"/>
    <w:basedOn w:val="a"/>
    <w:link w:val="a4"/>
    <w:uiPriority w:val="99"/>
    <w:qFormat/>
    <w:rsid w:val="001B3799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uiPriority w:val="99"/>
    <w:rsid w:val="001B379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"/>
    <w:basedOn w:val="a"/>
    <w:link w:val="a6"/>
    <w:uiPriority w:val="99"/>
    <w:rsid w:val="001B379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1B37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1B37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B37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rsid w:val="001B379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1B379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iPriority w:val="99"/>
    <w:rsid w:val="001B379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1B37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lock Text"/>
    <w:basedOn w:val="a"/>
    <w:uiPriority w:val="99"/>
    <w:rsid w:val="001B3799"/>
    <w:pPr>
      <w:ind w:left="-57" w:right="-57"/>
      <w:jc w:val="center"/>
    </w:pPr>
    <w:rPr>
      <w:rFonts w:ascii="Arial" w:hAnsi="Arial" w:cs="Arial"/>
      <w:sz w:val="24"/>
      <w:szCs w:val="24"/>
    </w:rPr>
  </w:style>
  <w:style w:type="paragraph" w:customStyle="1" w:styleId="TableContents">
    <w:name w:val="Table Contents"/>
    <w:basedOn w:val="a"/>
    <w:uiPriority w:val="99"/>
    <w:rsid w:val="001B3799"/>
    <w:pPr>
      <w:suppressLineNumbers/>
      <w:jc w:val="both"/>
    </w:pPr>
    <w:rPr>
      <w:sz w:val="28"/>
      <w:lang w:val="ru-RU" w:eastAsia="ar-SA"/>
    </w:rPr>
  </w:style>
  <w:style w:type="paragraph" w:styleId="aa">
    <w:name w:val="Body Text Indent"/>
    <w:basedOn w:val="a"/>
    <w:link w:val="ab"/>
    <w:uiPriority w:val="99"/>
    <w:rsid w:val="001B3799"/>
    <w:pPr>
      <w:spacing w:after="120"/>
      <w:ind w:left="283"/>
    </w:pPr>
    <w:rPr>
      <w:sz w:val="24"/>
      <w:szCs w:val="24"/>
      <w:lang w:val="ru-RU"/>
    </w:rPr>
  </w:style>
  <w:style w:type="character" w:customStyle="1" w:styleId="ab">
    <w:name w:val="Основной текст с отступом Знак"/>
    <w:basedOn w:val="a0"/>
    <w:link w:val="aa"/>
    <w:uiPriority w:val="99"/>
    <w:rsid w:val="001B37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uiPriority w:val="99"/>
    <w:rsid w:val="001B37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rsid w:val="001B3799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BodyText21">
    <w:name w:val="Body Text 21"/>
    <w:basedOn w:val="a"/>
    <w:uiPriority w:val="99"/>
    <w:rsid w:val="001B3799"/>
    <w:pPr>
      <w:widowControl w:val="0"/>
      <w:ind w:firstLine="567"/>
      <w:jc w:val="both"/>
    </w:pPr>
    <w:rPr>
      <w:sz w:val="28"/>
      <w:lang w:val="ru-RU"/>
    </w:rPr>
  </w:style>
  <w:style w:type="paragraph" w:styleId="ac">
    <w:name w:val="No Spacing"/>
    <w:uiPriority w:val="99"/>
    <w:qFormat/>
    <w:rsid w:val="001B3799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styleId="25">
    <w:name w:val="List 2"/>
    <w:basedOn w:val="a"/>
    <w:uiPriority w:val="99"/>
    <w:rsid w:val="001B3799"/>
    <w:pPr>
      <w:overflowPunct w:val="0"/>
      <w:autoSpaceDE w:val="0"/>
      <w:autoSpaceDN w:val="0"/>
      <w:adjustRightInd w:val="0"/>
      <w:ind w:left="566" w:hanging="283"/>
    </w:pPr>
    <w:rPr>
      <w:rFonts w:ascii="Times New Roman CYR" w:hAnsi="Times New Roman CYR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9375</Words>
  <Characters>5344</Characters>
  <Application>Microsoft Office Word</Application>
  <DocSecurity>0</DocSecurity>
  <Lines>44</Lines>
  <Paragraphs>29</Paragraphs>
  <ScaleCrop>false</ScaleCrop>
  <Company/>
  <LinksUpToDate>false</LinksUpToDate>
  <CharactersWithSpaces>14690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2018-02-20T19:15:00Z</dcterms:created>
  <dcterms:modified xsi:type="dcterms:W3CDTF">2018-02-20T19:15:00Z</dcterms:modified>
</cp:coreProperties>
</file>