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DC" w:rsidRPr="004C4BDC" w:rsidRDefault="004C4BDC" w:rsidP="004C4B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4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УДК 343.2/.7(043.2)</w:t>
      </w:r>
    </w:p>
    <w:p w:rsidR="0017400A" w:rsidRDefault="00763365" w:rsidP="004C4BD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Просверякова О.В.,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студентка</w:t>
      </w:r>
      <w:r w:rsidRPr="001105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105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proofErr w:type="spellStart"/>
      <w:r w:rsidRPr="001105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</w:t>
      </w:r>
      <w:proofErr w:type="spellEnd"/>
      <w:r w:rsidRPr="00110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105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науковий</w:t>
      </w:r>
      <w:proofErr w:type="spellEnd"/>
      <w:r w:rsidRPr="00110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5B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Юридичний</w:t>
      </w:r>
      <w:proofErr w:type="spellEnd"/>
      <w:r w:rsidRPr="00110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05B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інститут</w:t>
      </w:r>
      <w:proofErr w:type="spellEnd"/>
      <w:r w:rsidRPr="001105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105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Національний авіаційний університет, м. Київ</w:t>
      </w:r>
      <w:r w:rsidRPr="001105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Науковий кер</w:t>
      </w:r>
      <w:r w:rsidR="00174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івник: старший викладач кафедри кримінального  права </w:t>
      </w:r>
    </w:p>
    <w:p w:rsidR="00763365" w:rsidRDefault="0017400A" w:rsidP="004C4BD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Логвиненко А.О.</w:t>
      </w:r>
      <w:r w:rsidR="004C4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старший викладач</w:t>
      </w:r>
    </w:p>
    <w:p w:rsidR="00E40005" w:rsidRPr="004C4BDC" w:rsidRDefault="004C4BDC" w:rsidP="004C4BDC">
      <w:pPr>
        <w:tabs>
          <w:tab w:val="left" w:pos="10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r w:rsidRPr="004C4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E40005" w:rsidRPr="004C4BDC" w:rsidRDefault="00E40005" w:rsidP="004C4BD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</w:t>
      </w:r>
      <w:proofErr w:type="gramStart"/>
      <w:r w:rsidRPr="004C4B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4C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ІДЖЕННЯ </w:t>
      </w:r>
      <w:r w:rsidRPr="004C4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ПРЕДМЕТА ЗЛОЧИНУ У СПРАВАХ ПРО НЕЗАКОННЕ ЗАВОЛОДІННЯ ТРАНСОРТНИМИ ЗАСОБАМИ</w:t>
      </w:r>
    </w:p>
    <w:bookmarkEnd w:id="0"/>
    <w:p w:rsidR="00707E43" w:rsidRDefault="00E40005" w:rsidP="004C4BDC">
      <w:pPr>
        <w:pStyle w:val="a3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3333F1">
        <w:rPr>
          <w:rFonts w:ascii="Times New Roman" w:hAnsi="Times New Roman" w:cs="Times New Roman"/>
          <w:sz w:val="28"/>
          <w:szCs w:val="28"/>
        </w:rPr>
        <w:t>Актуальність</w:t>
      </w:r>
      <w:proofErr w:type="spellEnd"/>
      <w:r w:rsidRPr="003333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32C0" w:rsidRPr="003333F1">
        <w:rPr>
          <w:rFonts w:ascii="Times New Roman" w:hAnsi="Times New Roman" w:cs="Times New Roman"/>
          <w:sz w:val="28"/>
          <w:szCs w:val="28"/>
          <w:lang w:val="uk-UA"/>
        </w:rPr>
        <w:t>досл</w:t>
      </w:r>
      <w:proofErr w:type="gramEnd"/>
      <w:r w:rsidR="004032C0" w:rsidRPr="003333F1">
        <w:rPr>
          <w:rFonts w:ascii="Times New Roman" w:hAnsi="Times New Roman" w:cs="Times New Roman"/>
          <w:sz w:val="28"/>
          <w:szCs w:val="28"/>
          <w:lang w:val="uk-UA"/>
        </w:rPr>
        <w:t xml:space="preserve">ідження предмету злочину </w:t>
      </w:r>
      <w:r w:rsidR="003333F1" w:rsidRPr="003333F1">
        <w:rPr>
          <w:rFonts w:ascii="Times New Roman" w:hAnsi="Times New Roman" w:cs="Times New Roman"/>
          <w:sz w:val="28"/>
          <w:szCs w:val="28"/>
          <w:lang w:val="uk-UA"/>
        </w:rPr>
        <w:t>у справах про незаконне заволодіння транспортними засобами</w:t>
      </w:r>
      <w:r w:rsidR="00FF04FF">
        <w:rPr>
          <w:rFonts w:ascii="Times New Roman" w:hAnsi="Times New Roman" w:cs="Times New Roman"/>
          <w:sz w:val="28"/>
          <w:szCs w:val="28"/>
          <w:lang w:val="uk-UA"/>
        </w:rPr>
        <w:t xml:space="preserve">, згідно статті 289 КК України, </w:t>
      </w:r>
      <w:r w:rsidR="003333F1" w:rsidRPr="003333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33F1">
        <w:rPr>
          <w:rFonts w:ascii="Times New Roman" w:hAnsi="Times New Roman" w:cs="Times New Roman"/>
          <w:sz w:val="28"/>
          <w:szCs w:val="28"/>
        </w:rPr>
        <w:t>проявляється</w:t>
      </w:r>
      <w:proofErr w:type="spellEnd"/>
      <w:r w:rsidRPr="003333F1"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 w:rsidRPr="003333F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333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3F1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3333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3F1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3333F1">
        <w:rPr>
          <w:rFonts w:ascii="Times New Roman" w:hAnsi="Times New Roman" w:cs="Times New Roman"/>
          <w:sz w:val="28"/>
          <w:szCs w:val="28"/>
        </w:rPr>
        <w:t xml:space="preserve"> незаконно</w:t>
      </w:r>
      <w:r w:rsidR="001A3C33">
        <w:rPr>
          <w:rFonts w:ascii="Times New Roman" w:hAnsi="Times New Roman" w:cs="Times New Roman"/>
          <w:sz w:val="28"/>
          <w:szCs w:val="28"/>
        </w:rPr>
        <w:t xml:space="preserve">му </w:t>
      </w:r>
      <w:proofErr w:type="spellStart"/>
      <w:r w:rsidR="001A3C33">
        <w:rPr>
          <w:rFonts w:ascii="Times New Roman" w:hAnsi="Times New Roman" w:cs="Times New Roman"/>
          <w:sz w:val="28"/>
          <w:szCs w:val="28"/>
        </w:rPr>
        <w:t>заволодінню</w:t>
      </w:r>
      <w:proofErr w:type="spellEnd"/>
      <w:r w:rsidR="001A3C33">
        <w:rPr>
          <w:rFonts w:ascii="Times New Roman" w:hAnsi="Times New Roman" w:cs="Times New Roman"/>
          <w:sz w:val="28"/>
          <w:szCs w:val="28"/>
        </w:rPr>
        <w:t xml:space="preserve"> автотранспортом</w:t>
      </w:r>
      <w:r w:rsidR="001A3C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33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3F1">
        <w:rPr>
          <w:rFonts w:ascii="Times New Roman" w:hAnsi="Times New Roman" w:cs="Times New Roman"/>
          <w:sz w:val="28"/>
          <w:szCs w:val="28"/>
        </w:rPr>
        <w:t>пріоритетний</w:t>
      </w:r>
      <w:proofErr w:type="spellEnd"/>
      <w:r w:rsidRPr="003333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3F1">
        <w:rPr>
          <w:rFonts w:ascii="Times New Roman" w:hAnsi="Times New Roman" w:cs="Times New Roman"/>
          <w:sz w:val="28"/>
          <w:szCs w:val="28"/>
        </w:rPr>
        <w:t>напрям</w:t>
      </w:r>
      <w:proofErr w:type="spellEnd"/>
      <w:r w:rsidRPr="003333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3F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333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3F1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3333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3F1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3333F1">
        <w:rPr>
          <w:rFonts w:ascii="Times New Roman" w:hAnsi="Times New Roman" w:cs="Times New Roman"/>
          <w:sz w:val="28"/>
          <w:szCs w:val="28"/>
        </w:rPr>
        <w:t xml:space="preserve"> справ.</w:t>
      </w:r>
      <w:r w:rsidR="003333F1" w:rsidRPr="003333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33F1" w:rsidRPr="003333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Протидія</w:t>
      </w:r>
      <w:proofErr w:type="spellEnd"/>
      <w:r w:rsidR="003333F1" w:rsidRPr="0033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незаконному </w:t>
      </w:r>
      <w:proofErr w:type="spellStart"/>
      <w:r w:rsidR="003333F1" w:rsidRPr="003333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заволодінню</w:t>
      </w:r>
      <w:proofErr w:type="spellEnd"/>
      <w:r w:rsidR="003333F1" w:rsidRPr="0033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автотранспортом, </w:t>
      </w:r>
      <w:proofErr w:type="spellStart"/>
      <w:r w:rsidR="003333F1" w:rsidRPr="003333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набуває</w:t>
      </w:r>
      <w:proofErr w:type="spellEnd"/>
      <w:r w:rsidR="003333F1" w:rsidRPr="0033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33F1" w:rsidRPr="003333F1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міжнародного</w:t>
      </w:r>
      <w:proofErr w:type="spellEnd"/>
      <w:r w:rsidR="003333F1" w:rsidRPr="0033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</w:t>
      </w:r>
      <w:r w:rsidR="003333F1" w:rsidRPr="003333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теру. </w:t>
      </w:r>
      <w:proofErr w:type="gramStart"/>
      <w:r w:rsidR="003333F1" w:rsidRPr="003333F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3333F1" w:rsidRPr="0033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боку, </w:t>
      </w:r>
      <w:proofErr w:type="spellStart"/>
      <w:r w:rsidR="003333F1" w:rsidRPr="003333F1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злочинність</w:t>
      </w:r>
      <w:proofErr w:type="spellEnd"/>
      <w:r w:rsidR="003333F1" w:rsidRPr="0033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33F1" w:rsidRPr="003333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загострюється</w:t>
      </w:r>
      <w:proofErr w:type="spellEnd"/>
      <w:r w:rsidR="003333F1" w:rsidRPr="0033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3333F1" w:rsidRPr="003333F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F04FF">
        <w:rPr>
          <w:rFonts w:ascii="Times New Roman" w:eastAsia="Times New Roman" w:hAnsi="Times New Roman" w:cs="Times New Roman"/>
          <w:sz w:val="28"/>
          <w:szCs w:val="28"/>
          <w:lang w:eastAsia="ru-RU"/>
        </w:rPr>
        <w:t>аціональному</w:t>
      </w:r>
      <w:proofErr w:type="spellEnd"/>
      <w:r w:rsidR="00FF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04FF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рівні</w:t>
      </w:r>
      <w:proofErr w:type="spellEnd"/>
      <w:r w:rsidR="00FF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з </w:t>
      </w:r>
      <w:proofErr w:type="spellStart"/>
      <w:r w:rsidR="00FF04F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іншого</w:t>
      </w:r>
      <w:proofErr w:type="spellEnd"/>
      <w:r w:rsidR="003333F1" w:rsidRPr="0033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333F1" w:rsidRPr="003333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стає</w:t>
      </w:r>
      <w:proofErr w:type="spellEnd"/>
      <w:r w:rsidR="003333F1" w:rsidRPr="0033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усе </w:t>
      </w:r>
      <w:proofErr w:type="spellStart"/>
      <w:r w:rsidR="003333F1" w:rsidRPr="003333F1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="003333F1" w:rsidRPr="0033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33F1" w:rsidRPr="003333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транснаціональною</w:t>
      </w:r>
      <w:proofErr w:type="spellEnd"/>
      <w:r w:rsidR="003333F1" w:rsidRPr="0033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3333F1" w:rsidRPr="003333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організованою</w:t>
      </w:r>
      <w:proofErr w:type="spellEnd"/>
      <w:r w:rsidR="003333F1" w:rsidRPr="003333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763A" w:rsidRDefault="003333F1" w:rsidP="004C4BDC">
      <w:pPr>
        <w:pStyle w:val="a3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Pr="003333F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огляду</w:t>
      </w:r>
      <w:proofErr w:type="spellEnd"/>
      <w:r w:rsidRPr="0033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333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зазначене</w:t>
      </w:r>
      <w:proofErr w:type="spellEnd"/>
      <w:r w:rsidRPr="0033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3F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ситуація</w:t>
      </w:r>
      <w:proofErr w:type="spellEnd"/>
      <w:r w:rsidRPr="0033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3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вимагає</w:t>
      </w:r>
      <w:proofErr w:type="spellEnd"/>
      <w:r w:rsidRPr="0033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3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пошуку</w:t>
      </w:r>
      <w:proofErr w:type="spellEnd"/>
      <w:r w:rsidRPr="0033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3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нових</w:t>
      </w:r>
      <w:proofErr w:type="spellEnd"/>
      <w:r w:rsidRPr="0033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і </w:t>
      </w:r>
      <w:proofErr w:type="spellStart"/>
      <w:r w:rsidRPr="003333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методів</w:t>
      </w:r>
      <w:proofErr w:type="spellEnd"/>
      <w:r w:rsidRPr="0033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3F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боротьби</w:t>
      </w:r>
      <w:proofErr w:type="spellEnd"/>
      <w:r w:rsidRPr="0033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333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незаконним</w:t>
      </w:r>
      <w:proofErr w:type="spellEnd"/>
      <w:r w:rsidRPr="0033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3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заволодінням</w:t>
      </w:r>
      <w:proofErr w:type="spellEnd"/>
      <w:r w:rsidRPr="0033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автотранспортом, а </w:t>
      </w:r>
      <w:proofErr w:type="spellStart"/>
      <w:r w:rsidRPr="003333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33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3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33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33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поширення</w:t>
      </w:r>
      <w:proofErr w:type="spellEnd"/>
      <w:r w:rsidRPr="0033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333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33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позитивного </w:t>
      </w:r>
      <w:proofErr w:type="spellStart"/>
      <w:r w:rsidRPr="003333F1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вітчизняного</w:t>
      </w:r>
      <w:proofErr w:type="spellEnd"/>
      <w:r w:rsidRPr="0033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закордонного </w:t>
      </w:r>
      <w:proofErr w:type="spellStart"/>
      <w:r w:rsidRPr="003333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досвіду</w:t>
      </w:r>
      <w:proofErr w:type="spellEnd"/>
      <w:r w:rsidRPr="003333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7E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07E43" w:rsidRPr="00FF04FF" w:rsidRDefault="003333F1" w:rsidP="004C4BDC">
      <w:pPr>
        <w:pStyle w:val="a3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33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Розкриття</w:t>
      </w:r>
      <w:proofErr w:type="spellEnd"/>
      <w:r w:rsidRPr="0033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333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розслідування</w:t>
      </w:r>
      <w:proofErr w:type="spellEnd"/>
      <w:r w:rsidRPr="0033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3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даної</w:t>
      </w:r>
      <w:proofErr w:type="spellEnd"/>
      <w:r w:rsidRPr="0033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3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категорії</w:t>
      </w:r>
      <w:proofErr w:type="spellEnd"/>
      <w:r w:rsidRPr="0033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3F1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злочинів</w:t>
      </w:r>
      <w:proofErr w:type="spellEnd"/>
      <w:r w:rsidRPr="0033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3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вимагає</w:t>
      </w:r>
      <w:proofErr w:type="spellEnd"/>
      <w:r w:rsidRPr="0033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3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насамперед</w:t>
      </w:r>
      <w:proofErr w:type="spellEnd"/>
      <w:r w:rsidRPr="0033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3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Pr="0033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3F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33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те, </w:t>
      </w:r>
      <w:proofErr w:type="spellStart"/>
      <w:r w:rsidRPr="003333F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3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предметом </w:t>
      </w:r>
      <w:proofErr w:type="spellStart"/>
      <w:r w:rsidRPr="003333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Pr="0033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3F1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злочину</w:t>
      </w:r>
      <w:proofErr w:type="spellEnd"/>
      <w:r w:rsidRPr="003333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0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07E43" w:rsidRPr="00707E43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="00707E43" w:rsidRPr="00707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E43" w:rsidRPr="00707E43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="00707E43" w:rsidRPr="00707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E43" w:rsidRPr="00707E43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="00707E43" w:rsidRPr="00707E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7E43" w:rsidRPr="00707E4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707E43" w:rsidRPr="00707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E43" w:rsidRPr="00707E43">
        <w:rPr>
          <w:rFonts w:ascii="Times New Roman" w:hAnsi="Times New Roman" w:cs="Times New Roman"/>
          <w:sz w:val="28"/>
          <w:szCs w:val="28"/>
        </w:rPr>
        <w:t>відноситься</w:t>
      </w:r>
      <w:proofErr w:type="spellEnd"/>
      <w:r w:rsidR="00707E43" w:rsidRPr="00707E43">
        <w:rPr>
          <w:rFonts w:ascii="Times New Roman" w:hAnsi="Times New Roman" w:cs="Times New Roman"/>
          <w:sz w:val="28"/>
          <w:szCs w:val="28"/>
        </w:rPr>
        <w:t xml:space="preserve"> до предмету </w:t>
      </w:r>
      <w:proofErr w:type="spellStart"/>
      <w:r w:rsidR="00707E43" w:rsidRPr="00707E43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="00707E43" w:rsidRPr="00707E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7E43" w:rsidRPr="00707E4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07E43" w:rsidRPr="00707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E43" w:rsidRPr="00707E43">
        <w:rPr>
          <w:rFonts w:ascii="Times New Roman" w:hAnsi="Times New Roman" w:cs="Times New Roman"/>
          <w:sz w:val="28"/>
          <w:szCs w:val="28"/>
        </w:rPr>
        <w:t>даній</w:t>
      </w:r>
      <w:proofErr w:type="spellEnd"/>
      <w:r w:rsidR="00707E43" w:rsidRPr="00707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E43" w:rsidRPr="00707E43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="00707E43" w:rsidRPr="00707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E43" w:rsidRPr="00707E43">
        <w:rPr>
          <w:rFonts w:ascii="Times New Roman" w:hAnsi="Times New Roman" w:cs="Times New Roman"/>
          <w:sz w:val="28"/>
          <w:szCs w:val="28"/>
        </w:rPr>
        <w:t>кримінальних</w:t>
      </w:r>
      <w:proofErr w:type="spellEnd"/>
      <w:r w:rsidR="00707E43" w:rsidRPr="00707E43">
        <w:rPr>
          <w:rFonts w:ascii="Times New Roman" w:hAnsi="Times New Roman" w:cs="Times New Roman"/>
          <w:sz w:val="28"/>
          <w:szCs w:val="28"/>
        </w:rPr>
        <w:t xml:space="preserve"> справ. При </w:t>
      </w:r>
      <w:proofErr w:type="spellStart"/>
      <w:r w:rsidR="00707E43" w:rsidRPr="00707E43">
        <w:rPr>
          <w:rFonts w:ascii="Times New Roman" w:hAnsi="Times New Roman" w:cs="Times New Roman"/>
          <w:sz w:val="28"/>
          <w:szCs w:val="28"/>
        </w:rPr>
        <w:t>визначенні</w:t>
      </w:r>
      <w:proofErr w:type="spellEnd"/>
      <w:r w:rsidR="00707E43" w:rsidRPr="00707E43">
        <w:rPr>
          <w:rFonts w:ascii="Times New Roman" w:hAnsi="Times New Roman" w:cs="Times New Roman"/>
          <w:sz w:val="28"/>
          <w:szCs w:val="28"/>
        </w:rPr>
        <w:t xml:space="preserve"> предмету </w:t>
      </w:r>
      <w:proofErr w:type="spellStart"/>
      <w:r w:rsidR="00707E43" w:rsidRPr="00707E4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707E43" w:rsidRPr="00707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E43" w:rsidRPr="00707E43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="00707E43" w:rsidRPr="00707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E43" w:rsidRPr="00707E43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707E43" w:rsidRPr="00707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E43" w:rsidRPr="00707E43">
        <w:rPr>
          <w:rFonts w:ascii="Times New Roman" w:hAnsi="Times New Roman" w:cs="Times New Roman"/>
          <w:sz w:val="28"/>
          <w:szCs w:val="28"/>
        </w:rPr>
        <w:t>враховувати</w:t>
      </w:r>
      <w:proofErr w:type="spellEnd"/>
      <w:r w:rsidR="00707E43" w:rsidRPr="00707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E43" w:rsidRPr="00707E43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707E43" w:rsidRPr="00707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E43" w:rsidRPr="00707E43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="00707E43" w:rsidRPr="00707E43">
        <w:rPr>
          <w:rFonts w:ascii="Times New Roman" w:hAnsi="Times New Roman" w:cs="Times New Roman"/>
          <w:sz w:val="28"/>
          <w:szCs w:val="28"/>
        </w:rPr>
        <w:t xml:space="preserve"> норм, у </w:t>
      </w:r>
      <w:proofErr w:type="spellStart"/>
      <w:r w:rsidR="00707E43" w:rsidRPr="00707E43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707E43" w:rsidRPr="00707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E43" w:rsidRPr="00707E43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="00707E43" w:rsidRPr="00707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E43" w:rsidRPr="00707E43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="00707E43" w:rsidRPr="00707E4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07E43" w:rsidRPr="00707E43">
        <w:rPr>
          <w:rFonts w:ascii="Times New Roman" w:hAnsi="Times New Roman" w:cs="Times New Roman"/>
          <w:sz w:val="28"/>
          <w:szCs w:val="28"/>
        </w:rPr>
        <w:t>транспортні</w:t>
      </w:r>
      <w:proofErr w:type="spellEnd"/>
      <w:r w:rsidR="00707E43" w:rsidRPr="00707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E43" w:rsidRPr="00707E43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="00707E43" w:rsidRPr="00707E43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="00707E43" w:rsidRPr="00707E4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707E43" w:rsidRPr="00707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E43" w:rsidRPr="00707E43">
        <w:rPr>
          <w:rFonts w:ascii="Times New Roman" w:hAnsi="Times New Roman" w:cs="Times New Roman"/>
          <w:sz w:val="28"/>
          <w:szCs w:val="28"/>
        </w:rPr>
        <w:t>транспортними</w:t>
      </w:r>
      <w:proofErr w:type="spellEnd"/>
      <w:r w:rsidR="00707E43" w:rsidRPr="00707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E43" w:rsidRPr="00707E43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="00707E43" w:rsidRPr="00707E4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07E43" w:rsidRPr="00707E43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="00707E43" w:rsidRPr="00707E43">
        <w:rPr>
          <w:rFonts w:ascii="Times New Roman" w:hAnsi="Times New Roman" w:cs="Times New Roman"/>
          <w:sz w:val="28"/>
          <w:szCs w:val="28"/>
        </w:rPr>
        <w:t xml:space="preserve"> 289 КК</w:t>
      </w:r>
      <w:r w:rsidR="00FF04FF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707E43" w:rsidRPr="00707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E43" w:rsidRPr="00707E43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="00707E43" w:rsidRPr="00707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E43" w:rsidRPr="00707E43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="00707E43" w:rsidRPr="00707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E43" w:rsidRPr="00707E43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="00707E43" w:rsidRPr="00707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E43" w:rsidRPr="00707E43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="00707E43" w:rsidRPr="00707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E43" w:rsidRPr="00707E43">
        <w:rPr>
          <w:rFonts w:ascii="Times New Roman" w:hAnsi="Times New Roman" w:cs="Times New Roman"/>
          <w:sz w:val="28"/>
          <w:szCs w:val="28"/>
        </w:rPr>
        <w:t>автомобілів</w:t>
      </w:r>
      <w:proofErr w:type="spellEnd"/>
      <w:r w:rsidR="00707E43" w:rsidRPr="00707E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7E43" w:rsidRPr="00707E43">
        <w:rPr>
          <w:rFonts w:ascii="Times New Roman" w:hAnsi="Times New Roman" w:cs="Times New Roman"/>
          <w:sz w:val="28"/>
          <w:szCs w:val="28"/>
        </w:rPr>
        <w:t>трактори</w:t>
      </w:r>
      <w:proofErr w:type="spellEnd"/>
      <w:r w:rsidR="00707E43" w:rsidRPr="00707E4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07E43" w:rsidRPr="00707E43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707E43" w:rsidRPr="00707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E43" w:rsidRPr="00707E43">
        <w:rPr>
          <w:rFonts w:ascii="Times New Roman" w:hAnsi="Times New Roman" w:cs="Times New Roman"/>
          <w:sz w:val="28"/>
          <w:szCs w:val="28"/>
        </w:rPr>
        <w:t>самохідні</w:t>
      </w:r>
      <w:proofErr w:type="spellEnd"/>
      <w:r w:rsidR="00707E43" w:rsidRPr="00707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E43" w:rsidRPr="00707E43">
        <w:rPr>
          <w:rFonts w:ascii="Times New Roman" w:hAnsi="Times New Roman" w:cs="Times New Roman"/>
          <w:sz w:val="28"/>
          <w:szCs w:val="28"/>
        </w:rPr>
        <w:t>машини</w:t>
      </w:r>
      <w:proofErr w:type="spellEnd"/>
      <w:r w:rsidR="00707E43" w:rsidRPr="00707E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7E43" w:rsidRPr="00707E43">
        <w:rPr>
          <w:rFonts w:ascii="Times New Roman" w:hAnsi="Times New Roman" w:cs="Times New Roman"/>
          <w:sz w:val="28"/>
          <w:szCs w:val="28"/>
        </w:rPr>
        <w:t>трамваї</w:t>
      </w:r>
      <w:proofErr w:type="spellEnd"/>
      <w:r w:rsidR="00707E43" w:rsidRPr="00707E4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707E43" w:rsidRPr="00707E43">
        <w:rPr>
          <w:rFonts w:ascii="Times New Roman" w:hAnsi="Times New Roman" w:cs="Times New Roman"/>
          <w:sz w:val="28"/>
          <w:szCs w:val="28"/>
        </w:rPr>
        <w:t>тролейбуси</w:t>
      </w:r>
      <w:proofErr w:type="spellEnd"/>
      <w:r w:rsidR="00707E43" w:rsidRPr="00707E4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707E43" w:rsidRPr="00707E4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707E43" w:rsidRPr="00707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E43" w:rsidRPr="00707E43">
        <w:rPr>
          <w:rFonts w:ascii="Times New Roman" w:hAnsi="Times New Roman" w:cs="Times New Roman"/>
          <w:sz w:val="28"/>
          <w:szCs w:val="28"/>
        </w:rPr>
        <w:t>мотоцикли</w:t>
      </w:r>
      <w:proofErr w:type="spellEnd"/>
      <w:r w:rsidR="00707E43" w:rsidRPr="00707E4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07E43" w:rsidRPr="00707E43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707E43" w:rsidRPr="00707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E43" w:rsidRPr="00707E43">
        <w:rPr>
          <w:rFonts w:ascii="Times New Roman" w:hAnsi="Times New Roman" w:cs="Times New Roman"/>
          <w:sz w:val="28"/>
          <w:szCs w:val="28"/>
        </w:rPr>
        <w:t>механічні</w:t>
      </w:r>
      <w:proofErr w:type="spellEnd"/>
      <w:r w:rsidR="00707E43" w:rsidRPr="00707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E43" w:rsidRPr="00707E43">
        <w:rPr>
          <w:rFonts w:ascii="Times New Roman" w:hAnsi="Times New Roman" w:cs="Times New Roman"/>
          <w:sz w:val="28"/>
          <w:szCs w:val="28"/>
        </w:rPr>
        <w:t>транспортні</w:t>
      </w:r>
      <w:proofErr w:type="spellEnd"/>
      <w:r w:rsidR="00707E43" w:rsidRPr="00707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E43" w:rsidRPr="00707E43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="00707E43" w:rsidRPr="00707E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07E43" w:rsidRPr="00707E43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707E43" w:rsidRPr="00707E4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707E43" w:rsidRPr="00707E43">
        <w:rPr>
          <w:rFonts w:ascii="Times New Roman" w:hAnsi="Times New Roman" w:cs="Times New Roman"/>
          <w:sz w:val="28"/>
          <w:szCs w:val="28"/>
        </w:rPr>
        <w:t>приміткою</w:t>
      </w:r>
      <w:proofErr w:type="spellEnd"/>
      <w:r w:rsidR="00707E43" w:rsidRPr="00707E43">
        <w:rPr>
          <w:rFonts w:ascii="Times New Roman" w:hAnsi="Times New Roman" w:cs="Times New Roman"/>
          <w:sz w:val="28"/>
          <w:szCs w:val="28"/>
        </w:rPr>
        <w:t xml:space="preserve"> 286 КК </w:t>
      </w:r>
      <w:proofErr w:type="spellStart"/>
      <w:r w:rsidR="00707E43" w:rsidRPr="00707E4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707E43" w:rsidRPr="00707E43">
        <w:rPr>
          <w:rFonts w:ascii="Times New Roman" w:hAnsi="Times New Roman" w:cs="Times New Roman"/>
          <w:sz w:val="28"/>
          <w:szCs w:val="28"/>
        </w:rPr>
        <w:t>)</w:t>
      </w:r>
      <w:r w:rsidR="00707E43" w:rsidRPr="00707E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2B49" w:rsidRDefault="00707E43" w:rsidP="004C4BDC">
      <w:pPr>
        <w:pStyle w:val="a3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Розкр</w:t>
      </w:r>
      <w:r w:rsidR="00FF04FF">
        <w:rPr>
          <w:rFonts w:ascii="Times New Roman" w:eastAsia="Times New Roman" w:hAnsi="Times New Roman" w:cs="Times New Roman"/>
          <w:sz w:val="28"/>
          <w:szCs w:val="28"/>
          <w:lang w:eastAsia="ru-RU"/>
        </w:rPr>
        <w:t>иття</w:t>
      </w:r>
      <w:proofErr w:type="spellEnd"/>
      <w:r w:rsidR="00FF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FF04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розслідування</w:t>
      </w:r>
      <w:proofErr w:type="spellEnd"/>
      <w:r w:rsidR="00FF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незаконного </w:t>
      </w:r>
      <w:proofErr w:type="spellStart"/>
      <w:r w:rsidR="00FF04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заволодіння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транспортними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засобами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потребує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з’ясування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те,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транспортних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proofErr w:type="gram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ідносяться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FF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предмету </w:t>
      </w:r>
      <w:proofErr w:type="spellStart"/>
      <w:r w:rsidR="00FF04FF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="00FF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04FF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злочину</w:t>
      </w:r>
      <w:proofErr w:type="spellEnd"/>
      <w:r w:rsidR="00FF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="00FF04F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предметом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злочинів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предмету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злочину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ст. 289 КК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належать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транспортні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3C65" w:rsidRPr="00F12B49" w:rsidRDefault="006B3C65" w:rsidP="004C4BDC">
      <w:pPr>
        <w:pStyle w:val="a3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 </w:t>
      </w:r>
      <w:proofErr w:type="spellStart"/>
      <w:r w:rsidR="00F12B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="00F12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2B4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</w:t>
      </w:r>
      <w:proofErr w:type="spellEnd"/>
      <w:r w:rsidR="00F12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2B4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автомобілів</w:t>
      </w:r>
      <w:proofErr w:type="spellEnd"/>
      <w:r w:rsidR="00F12B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E43" w:rsidRPr="00707E43" w:rsidRDefault="006B3C65" w:rsidP="004C4BDC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2) </w:t>
      </w:r>
      <w:proofErr w:type="spellStart"/>
      <w:r w:rsidR="00F12B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олісний</w:t>
      </w:r>
      <w:proofErr w:type="spellEnd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транспортний</w:t>
      </w:r>
      <w:proofErr w:type="spellEnd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засіб</w:t>
      </w:r>
      <w:proofErr w:type="spellEnd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(автобус, </w:t>
      </w:r>
      <w:proofErr w:type="spellStart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вантажний</w:t>
      </w:r>
      <w:proofErr w:type="spellEnd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легковий</w:t>
      </w:r>
      <w:proofErr w:type="spellEnd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автомобіль</w:t>
      </w:r>
      <w:proofErr w:type="spellEnd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причіп</w:t>
      </w:r>
      <w:proofErr w:type="spellEnd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напівпричіп</w:t>
      </w:r>
      <w:proofErr w:type="spellEnd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використовується</w:t>
      </w:r>
      <w:proofErr w:type="spellEnd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перевезення</w:t>
      </w:r>
      <w:proofErr w:type="spellEnd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пасажирів</w:t>
      </w:r>
      <w:proofErr w:type="spellEnd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вантажів</w:t>
      </w:r>
      <w:proofErr w:type="spellEnd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</w:t>
      </w:r>
      <w:r w:rsidR="008E379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="008E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3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спеціальних</w:t>
      </w:r>
      <w:proofErr w:type="spellEnd"/>
      <w:r w:rsidR="008E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37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робочих</w:t>
      </w:r>
      <w:proofErr w:type="spellEnd"/>
      <w:r w:rsidR="008E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379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функцій</w:t>
      </w:r>
      <w:proofErr w:type="spellEnd"/>
      <w:r w:rsidR="008E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</w:t>
      </w:r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</w:t>
      </w:r>
      <w:proofErr w:type="spellStart"/>
      <w:r w:rsidR="00F12B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C4BDC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ашини</w:t>
      </w:r>
      <w:proofErr w:type="spellEnd"/>
      <w:r w:rsidR="004C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4C4B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End"/>
      <w:r w:rsidR="004C4BDC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іального</w:t>
      </w:r>
      <w:proofErr w:type="spellEnd"/>
      <w:r w:rsidR="004C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4B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="00FF0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санітарні</w:t>
      </w:r>
      <w:proofErr w:type="spellEnd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пожежні</w:t>
      </w:r>
      <w:proofErr w:type="spellEnd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спортивні</w:t>
      </w:r>
      <w:proofErr w:type="spellEnd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автокрани</w:t>
      </w:r>
      <w:proofErr w:type="spellEnd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навантажувачі</w:t>
      </w:r>
      <w:proofErr w:type="spellEnd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вишки</w:t>
      </w:r>
      <w:proofErr w:type="spellEnd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поливальн</w:t>
      </w:r>
      <w:r w:rsidR="008E379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8E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="008E37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="008E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379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автобуси</w:t>
      </w:r>
      <w:proofErr w:type="spellEnd"/>
      <w:r w:rsidR="008E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</w:t>
      </w:r>
      <w:r w:rsidR="00F12B49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348];</w:t>
      </w:r>
    </w:p>
    <w:p w:rsidR="00707E43" w:rsidRPr="00707E43" w:rsidRDefault="006B3C65" w:rsidP="004C4BDC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3) </w:t>
      </w:r>
      <w:r w:rsidR="00F12B49" w:rsidRPr="00F12B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трактори;</w:t>
      </w:r>
    </w:p>
    <w:p w:rsidR="00707E43" w:rsidRPr="00707E43" w:rsidRDefault="00F12B49" w:rsidP="004C4BDC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 і</w:t>
      </w:r>
      <w:r w:rsidR="00707E43" w:rsidRPr="00707E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нші самохідні машини призначені для будівельних, дорожніх, сільсь</w:t>
      </w:r>
      <w:r w:rsidR="00FF0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4C4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огосподарських та інших робіт </w:t>
      </w:r>
      <w:r w:rsidR="00707E43" w:rsidRPr="00707E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грейдери, комбайни, бульдозери, крани, е</w:t>
      </w:r>
      <w:r w:rsidR="008E3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кскаватори і т. д. [2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с. 348];</w:t>
      </w:r>
    </w:p>
    <w:p w:rsidR="00707E43" w:rsidRPr="00707E43" w:rsidRDefault="006B3C65" w:rsidP="004C4BDC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5) </w:t>
      </w:r>
      <w:r w:rsidR="00F12B49" w:rsidRPr="00F12B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трамваї і тролейбуси;</w:t>
      </w:r>
    </w:p>
    <w:p w:rsidR="00707E43" w:rsidRPr="00707E43" w:rsidRDefault="006B3C65" w:rsidP="004C4BDC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6) </w:t>
      </w:r>
      <w:r w:rsidR="00F12B49" w:rsidRPr="00F12B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707E43" w:rsidRPr="00707E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отоцикли</w:t>
      </w:r>
      <w:r w:rsidR="00F12B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07E43" w:rsidRPr="00707E43" w:rsidRDefault="006B3C65" w:rsidP="004C4BDC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7) </w:t>
      </w:r>
      <w:r w:rsidR="00F12B49" w:rsidRPr="00F12B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707E43" w:rsidRPr="00707E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нші механічні транспортні засоби. </w:t>
      </w:r>
    </w:p>
    <w:p w:rsidR="006B3C65" w:rsidRDefault="00707E43" w:rsidP="004C4BDC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Враховуючи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вищевикладене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є предметом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злочину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ст. 289 КК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B3C65" w:rsidRDefault="00707E43" w:rsidP="004C4BDC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мопеди</w:t>
      </w:r>
      <w:proofErr w:type="spellEnd"/>
      <w:r w:rsidR="00FF0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04FF" w:rsidRPr="00FF04F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F04FF" w:rsidRPr="00FF04FF">
        <w:rPr>
          <w:rFonts w:ascii="Times New Roman" w:hAnsi="Times New Roman" w:cs="Times New Roman"/>
          <w:sz w:val="28"/>
          <w:szCs w:val="28"/>
        </w:rPr>
        <w:t>двоколісні</w:t>
      </w:r>
      <w:proofErr w:type="spellEnd"/>
      <w:r w:rsidR="00FF04FF" w:rsidRPr="00FF04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4FF" w:rsidRPr="00FF04FF">
        <w:rPr>
          <w:rFonts w:ascii="Times New Roman" w:hAnsi="Times New Roman" w:cs="Times New Roman"/>
          <w:sz w:val="28"/>
          <w:szCs w:val="28"/>
        </w:rPr>
        <w:t>транспортні</w:t>
      </w:r>
      <w:proofErr w:type="spellEnd"/>
      <w:r w:rsidR="00FF04FF" w:rsidRPr="00FF04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4FF" w:rsidRPr="00FF04FF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="00FF04FF" w:rsidRPr="00FF04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04FF" w:rsidRPr="00FF04F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FF04FF" w:rsidRPr="00FF04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4FF" w:rsidRPr="00FF04FF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FF04FF" w:rsidRPr="00FF04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4FF" w:rsidRPr="00FF04FF">
        <w:rPr>
          <w:rFonts w:ascii="Times New Roman" w:hAnsi="Times New Roman" w:cs="Times New Roman"/>
          <w:sz w:val="28"/>
          <w:szCs w:val="28"/>
        </w:rPr>
        <w:t>двигун</w:t>
      </w:r>
      <w:proofErr w:type="spellEnd"/>
      <w:r w:rsidR="00FF04FF" w:rsidRPr="00FF04F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FF04FF" w:rsidRPr="00FF04FF">
        <w:rPr>
          <w:rFonts w:ascii="Times New Roman" w:hAnsi="Times New Roman" w:cs="Times New Roman"/>
          <w:sz w:val="28"/>
          <w:szCs w:val="28"/>
        </w:rPr>
        <w:t>робочим</w:t>
      </w:r>
      <w:proofErr w:type="spellEnd"/>
      <w:r w:rsidR="00FF04FF" w:rsidRPr="00FF04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4FF" w:rsidRPr="00FF04FF">
        <w:rPr>
          <w:rFonts w:ascii="Times New Roman" w:hAnsi="Times New Roman" w:cs="Times New Roman"/>
          <w:sz w:val="28"/>
          <w:szCs w:val="28"/>
        </w:rPr>
        <w:t>об’ємом</w:t>
      </w:r>
      <w:proofErr w:type="spellEnd"/>
      <w:r w:rsidR="00FF04FF" w:rsidRPr="00FF04FF">
        <w:rPr>
          <w:rFonts w:ascii="Times New Roman" w:hAnsi="Times New Roman" w:cs="Times New Roman"/>
          <w:sz w:val="28"/>
          <w:szCs w:val="28"/>
        </w:rPr>
        <w:t xml:space="preserve"> до 50 куб. см</w:t>
      </w:r>
      <w:r w:rsidR="00FF04FF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6B3C65" w:rsidRPr="00FF04FF" w:rsidRDefault="00707E43" w:rsidP="004C4BDC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велосипеди</w:t>
      </w:r>
      <w:proofErr w:type="spellEnd"/>
      <w:proofErr w:type="gram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proofErr w:type="gramEnd"/>
    </w:p>
    <w:p w:rsidR="006B3C65" w:rsidRPr="00F12B49" w:rsidRDefault="00707E43" w:rsidP="004C4BDC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рухомий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метрополітену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фунікулера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видів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залізниць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пасажирські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вантажні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F12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тяги, </w:t>
      </w:r>
      <w:proofErr w:type="spellStart"/>
      <w:r w:rsidR="00F12B4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локомотиви</w:t>
      </w:r>
      <w:proofErr w:type="spellEnd"/>
      <w:r w:rsidR="00F12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12B4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дрезини</w:t>
      </w:r>
      <w:proofErr w:type="spellEnd"/>
      <w:r w:rsidR="00F12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2B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="00F12B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12B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B3C65" w:rsidRDefault="00707E43" w:rsidP="004C4BDC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залізничний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повітряний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річковий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морський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 (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включаючи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маломірні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судна) (у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незаконного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заволодіння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кримінальна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наставати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ст. 278 КК «Угон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захоплення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залізничного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рухомого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складу,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повітряного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морського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річкового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судна»); </w:t>
      </w:r>
    </w:p>
    <w:p w:rsidR="00F12B49" w:rsidRDefault="00FF04FF" w:rsidP="004C4BDC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̶</w:t>
      </w:r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транспортний</w:t>
      </w:r>
      <w:proofErr w:type="spellEnd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засіб</w:t>
      </w:r>
      <w:proofErr w:type="spellEnd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призначений</w:t>
      </w:r>
      <w:proofErr w:type="spellEnd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з’єднанні</w:t>
      </w:r>
      <w:proofErr w:type="spellEnd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</w:t>
      </w:r>
      <w:proofErr w:type="spellEnd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транспортним</w:t>
      </w:r>
      <w:proofErr w:type="spellEnd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засобом</w:t>
      </w:r>
      <w:proofErr w:type="spellEnd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</w:t>
      </w:r>
      <w:proofErr w:type="spellStart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виду </w:t>
      </w:r>
      <w:proofErr w:type="spellStart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транспортних</w:t>
      </w:r>
      <w:proofErr w:type="spellEnd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належать </w:t>
      </w:r>
      <w:proofErr w:type="spellStart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напівпричепи</w:t>
      </w:r>
      <w:proofErr w:type="spellEnd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причепи</w:t>
      </w:r>
      <w:proofErr w:type="spellEnd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розпуски</w:t>
      </w:r>
      <w:proofErr w:type="spellEnd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F12B49" w:rsidRDefault="00707E43" w:rsidP="004C4BDC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платформи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спеціальним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обладнанням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рухаються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трамвайними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коліями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12B49" w:rsidRDefault="00707E43" w:rsidP="004C4BDC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7)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бойові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спеціальні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транспортні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самохідні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машини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внутрішніх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справ,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оборони,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="008E3797">
        <w:rPr>
          <w:rFonts w:ascii="Times New Roman" w:eastAsia="Times New Roman" w:hAnsi="Times New Roman" w:cs="Times New Roman"/>
          <w:sz w:val="28"/>
          <w:szCs w:val="28"/>
          <w:lang w:eastAsia="ru-RU"/>
        </w:rPr>
        <w:t>зпеки</w:t>
      </w:r>
      <w:proofErr w:type="spellEnd"/>
      <w:r w:rsidR="008E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379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8E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379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="008E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</w:t>
      </w:r>
      <w:r w:rsidR="0031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19]. У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вчинення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незаконного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заволодіння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</w:t>
      </w:r>
      <w:r w:rsidR="00100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транспортним</w:t>
      </w:r>
      <w:proofErr w:type="spellEnd"/>
      <w:r w:rsidR="00100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10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001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засоба</w:t>
      </w:r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100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особою,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суб’єктом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військових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злочинів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наставатиме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ст. 410 КК.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посягання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вчиняється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особою,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є таким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суб’єктом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кваліфікація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вчиненого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ст. 289 КК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здійснюватися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транспортний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засіб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дорожнім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іншому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техніку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визнавати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предметом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злочину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передбаченого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="00312F59">
        <w:rPr>
          <w:rFonts w:ascii="Times New Roman" w:eastAsia="Times New Roman" w:hAnsi="Times New Roman" w:cs="Times New Roman"/>
          <w:sz w:val="28"/>
          <w:szCs w:val="28"/>
          <w:lang w:eastAsia="ru-RU"/>
        </w:rPr>
        <w:t>. 289 КК [2</w:t>
      </w:r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44]; </w:t>
      </w:r>
    </w:p>
    <w:p w:rsidR="00F12B49" w:rsidRDefault="00707E43" w:rsidP="004C4BDC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деталі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вузли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агрегати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засобу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 мети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заволодіння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останнім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Незаконне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заволодіння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будь-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спосіб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деталями,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вузлами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агрегатами транспортного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засобу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 мети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заволодіння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останнім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утворює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злочину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повинно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кваліфікуватися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викрадення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312F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метів</w:t>
      </w:r>
      <w:proofErr w:type="spellEnd"/>
      <w:r w:rsidR="0031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12F5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крадіжка</w:t>
      </w:r>
      <w:proofErr w:type="spellEnd"/>
      <w:r w:rsidR="0031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12F5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грабіж</w:t>
      </w:r>
      <w:proofErr w:type="spellEnd"/>
      <w:r w:rsidR="0031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2F5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="00312F59">
        <w:rPr>
          <w:rFonts w:ascii="Times New Roman" w:eastAsia="Times New Roman" w:hAnsi="Times New Roman" w:cs="Times New Roman"/>
          <w:sz w:val="28"/>
          <w:szCs w:val="28"/>
          <w:lang w:eastAsia="ru-RU"/>
        </w:rPr>
        <w:t>) [</w:t>
      </w:r>
      <w:r w:rsidR="008E37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83]; </w:t>
      </w:r>
      <w:proofErr w:type="gramEnd"/>
    </w:p>
    <w:p w:rsidR="00707E43" w:rsidRPr="00707E43" w:rsidRDefault="00707E43" w:rsidP="004C4BDC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гужеві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повозки.</w:t>
      </w:r>
    </w:p>
    <w:p w:rsidR="00707E43" w:rsidRPr="00707E43" w:rsidRDefault="00707E43" w:rsidP="004C4BDC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ідження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злочинного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посягання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вимагає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</w:t>
      </w:r>
      <w:r w:rsidR="00F12B4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мних</w:t>
      </w:r>
      <w:proofErr w:type="spellEnd"/>
      <w:r w:rsidR="00F12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2B4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="00F12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F12B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пропозицій</w:t>
      </w:r>
      <w:proofErr w:type="spellEnd"/>
      <w:r w:rsidR="00F12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теми.</w:t>
      </w:r>
    </w:p>
    <w:p w:rsidR="00707E43" w:rsidRPr="00707E43" w:rsidRDefault="00707E43" w:rsidP="004C4BDC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Важливе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пропозицій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розширення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31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едмету </w:t>
      </w:r>
      <w:proofErr w:type="spellStart"/>
      <w:r w:rsidR="00312F59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="0031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2F59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злочину</w:t>
      </w:r>
      <w:proofErr w:type="spellEnd"/>
      <w:r w:rsidR="00312F59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312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В. Ємельяненко</w:t>
      </w:r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пропонує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предмета незаконного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заволодіння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відносити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верховних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в’ючних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думку</w:t>
      </w:r>
      <w:r w:rsidR="004F7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верховними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визнаються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тварини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переміщення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верхом, а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в’ючними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визнаються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тварини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перевозять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поклажу (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кінь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F846D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лень, верблюд, як, мул, осел) [4</w:t>
      </w:r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151-153]. Для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набуває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актуального характеру,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оскільки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верховні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тварини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використовуються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рідко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в’ючні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практично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взагалі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використовуються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E43" w:rsidRPr="00707E43" w:rsidRDefault="00707E43" w:rsidP="004C4BDC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Дискусійними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те як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</w:t>
      </w:r>
      <w:r w:rsidR="003E3C52">
        <w:rPr>
          <w:rFonts w:ascii="Times New Roman" w:eastAsia="Times New Roman" w:hAnsi="Times New Roman" w:cs="Times New Roman"/>
          <w:sz w:val="28"/>
          <w:szCs w:val="28"/>
          <w:lang w:eastAsia="ru-RU"/>
        </w:rPr>
        <w:t>ікувати</w:t>
      </w:r>
      <w:proofErr w:type="spellEnd"/>
      <w:r w:rsidR="003E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3C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незаконне</w:t>
      </w:r>
      <w:proofErr w:type="spellEnd"/>
      <w:r w:rsidR="003E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3C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заволодіння</w:t>
      </w:r>
      <w:proofErr w:type="spellEnd"/>
      <w:r w:rsidR="003E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3C5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транспортними</w:t>
      </w:r>
      <w:proofErr w:type="spellEnd"/>
      <w:r w:rsidR="003E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3C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засобами</w:t>
      </w:r>
      <w:proofErr w:type="spellEnd"/>
      <w:r w:rsidR="0010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0017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здані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металобрухт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історичну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цінність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(є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пам’ятками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незаконне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заволодіння</w:t>
      </w:r>
      <w:proofErr w:type="spellEnd"/>
      <w:r w:rsidR="003E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предметами, </w:t>
      </w:r>
      <w:proofErr w:type="spellStart"/>
      <w:r w:rsidR="003E3C5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3E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3C5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знаходились</w:t>
      </w:r>
      <w:proofErr w:type="spellEnd"/>
      <w:r w:rsidR="003E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транспортному </w:t>
      </w:r>
      <w:proofErr w:type="spellStart"/>
      <w:r w:rsidR="003E3C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0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Очевидно,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незаконне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заволодіння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предметами,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знаходяться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транспортному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кваліфікувати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по-різному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предмети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складовою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засобу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аудіо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магнетофон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портативний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ноутбук, DVD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призначенні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обслуговування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інструменти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аптечка,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вогнегасник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і особа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заволоділа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 разом з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транспортним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засобом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будуть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охоплюватись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289 КК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особа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заволоділа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цими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предметами без транспортного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засобу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залежно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способу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заволодіння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будуть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кваліфікуватися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злочини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крадіжка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грабіж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E43" w:rsidRPr="00100179" w:rsidRDefault="003E3C52" w:rsidP="004C4BDC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Отже, </w:t>
      </w:r>
      <w:r w:rsidR="0010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="0010017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сукупністю</w:t>
      </w:r>
      <w:proofErr w:type="spellEnd"/>
      <w:r w:rsidR="0010017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наш</w:t>
      </w:r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кваліфікувати</w:t>
      </w:r>
      <w:proofErr w:type="spellEnd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особи, яка </w:t>
      </w:r>
      <w:proofErr w:type="spellStart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proofErr w:type="spellEnd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</w:t>
      </w:r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конним</w:t>
      </w:r>
      <w:proofErr w:type="spellEnd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заволодінням</w:t>
      </w:r>
      <w:proofErr w:type="spellEnd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транспортним</w:t>
      </w:r>
      <w:proofErr w:type="spellEnd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засобом</w:t>
      </w:r>
      <w:proofErr w:type="spellEnd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заволоділа</w:t>
      </w:r>
      <w:proofErr w:type="spellEnd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дорогими речами, </w:t>
      </w:r>
      <w:proofErr w:type="spellStart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 </w:t>
      </w:r>
      <w:proofErr w:type="spellStart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</w:t>
      </w:r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дились</w:t>
      </w:r>
      <w:proofErr w:type="spellEnd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товаром, </w:t>
      </w:r>
      <w:proofErr w:type="spellStart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знаходився</w:t>
      </w:r>
      <w:proofErr w:type="spellEnd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вантажному</w:t>
      </w:r>
      <w:proofErr w:type="spellEnd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автомобілі</w:t>
      </w:r>
      <w:proofErr w:type="spellEnd"/>
      <w:r w:rsidR="004F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="004F763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езаконне</w:t>
      </w:r>
      <w:proofErr w:type="spellEnd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заволодіння</w:t>
      </w:r>
      <w:proofErr w:type="spellEnd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транспортним</w:t>
      </w:r>
      <w:proofErr w:type="spellEnd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засобом</w:t>
      </w:r>
      <w:proofErr w:type="spellEnd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 на </w:t>
      </w:r>
      <w:proofErr w:type="spellStart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металобрухт</w:t>
      </w:r>
      <w:proofErr w:type="spellEnd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</w:t>
      </w:r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кувати</w:t>
      </w:r>
      <w:proofErr w:type="spellEnd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злочин</w:t>
      </w:r>
      <w:proofErr w:type="spellEnd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="00707E43" w:rsidRPr="00707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7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 </w:t>
      </w:r>
      <w:r w:rsidR="00707E43" w:rsidRPr="00100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вирішення проблемних питань предмету злочину, передбаченого ст. 289 КК України,</w:t>
      </w:r>
      <w:r w:rsidR="004F7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вищесказаного,</w:t>
      </w:r>
      <w:r w:rsidR="00707E43" w:rsidRPr="00100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ефективним правовим засобом забезпечення безпеки дорожнього </w:t>
      </w:r>
      <w:r w:rsidR="00100179" w:rsidRPr="00100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руху та експлуатації транспорту, що у </w:t>
      </w:r>
      <w:r w:rsidRPr="00100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майбутньому</w:t>
      </w:r>
      <w:r w:rsidR="00100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потребує досліджень</w:t>
      </w:r>
      <w:r w:rsidR="004F763A" w:rsidRPr="00100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61348" w:rsidRDefault="00261348" w:rsidP="004C4BDC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6134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Література</w:t>
      </w:r>
    </w:p>
    <w:p w:rsidR="00CB4668" w:rsidRPr="004A1E5A" w:rsidRDefault="00CB4668" w:rsidP="004C4BD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8E3797" w:rsidRPr="0071464F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8E3797" w:rsidRPr="0071464F">
        <w:rPr>
          <w:rFonts w:ascii="Times New Roman" w:hAnsi="Times New Roman" w:cs="Times New Roman"/>
          <w:sz w:val="28"/>
          <w:szCs w:val="28"/>
        </w:rPr>
        <w:t>авт</w:t>
      </w:r>
      <w:r w:rsidR="008E3797">
        <w:rPr>
          <w:rFonts w:ascii="Times New Roman" w:hAnsi="Times New Roman" w:cs="Times New Roman"/>
          <w:sz w:val="28"/>
          <w:szCs w:val="28"/>
        </w:rPr>
        <w:t>омобільний</w:t>
      </w:r>
      <w:proofErr w:type="spellEnd"/>
      <w:r w:rsidR="008E3797">
        <w:rPr>
          <w:rFonts w:ascii="Times New Roman" w:hAnsi="Times New Roman" w:cs="Times New Roman"/>
          <w:sz w:val="28"/>
          <w:szCs w:val="28"/>
        </w:rPr>
        <w:t xml:space="preserve"> транспорт: Закон </w:t>
      </w:r>
      <w:proofErr w:type="spellStart"/>
      <w:r w:rsidR="008E379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8E3797" w:rsidRPr="00714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797" w:rsidRPr="0071464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8E3797" w:rsidRPr="0071464F">
        <w:rPr>
          <w:rFonts w:ascii="Times New Roman" w:hAnsi="Times New Roman" w:cs="Times New Roman"/>
          <w:sz w:val="28"/>
          <w:szCs w:val="28"/>
        </w:rPr>
        <w:t xml:space="preserve"> </w:t>
      </w:r>
      <w:r w:rsidR="008E379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E3797">
        <w:rPr>
          <w:rFonts w:ascii="Times New Roman" w:hAnsi="Times New Roman" w:cs="Times New Roman"/>
          <w:sz w:val="28"/>
          <w:szCs w:val="28"/>
        </w:rPr>
        <w:t xml:space="preserve">5. </w:t>
      </w:r>
      <w:r w:rsidR="008E3797">
        <w:rPr>
          <w:rFonts w:ascii="Times New Roman" w:hAnsi="Times New Roman" w:cs="Times New Roman"/>
          <w:sz w:val="28"/>
          <w:szCs w:val="28"/>
          <w:lang w:val="uk-UA"/>
        </w:rPr>
        <w:t xml:space="preserve">05. </w:t>
      </w:r>
      <w:r w:rsidR="008E3797">
        <w:rPr>
          <w:rFonts w:ascii="Times New Roman" w:hAnsi="Times New Roman" w:cs="Times New Roman"/>
          <w:sz w:val="28"/>
          <w:szCs w:val="28"/>
        </w:rPr>
        <w:t xml:space="preserve">2001 р. № </w:t>
      </w:r>
      <w:r w:rsidR="008E3797" w:rsidRPr="001A01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3492-IV</w:t>
      </w:r>
      <w:r w:rsidR="008E379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// Відомості Верховної Ради України. –</w:t>
      </w:r>
      <w:r w:rsidR="008E3797" w:rsidRPr="001A014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="008E37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2006.</w:t>
      </w:r>
      <w:r w:rsidR="008E379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-</w:t>
      </w:r>
      <w:r w:rsidR="008E37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E379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№</w:t>
      </w:r>
      <w:r w:rsidR="008E37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32. </w:t>
      </w:r>
      <w:r w:rsidR="008E379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- </w:t>
      </w:r>
      <w:r w:rsidR="008E37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="008E3797" w:rsidRPr="001A01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т.</w:t>
      </w:r>
      <w:r w:rsidR="008E379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8E3797" w:rsidRPr="001A01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273</w:t>
      </w:r>
      <w:r w:rsidR="008E379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</w:p>
    <w:p w:rsidR="00CB4668" w:rsidRDefault="00CB4668" w:rsidP="004C4BD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F846D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Александров Ю. В. </w:t>
      </w:r>
      <w:proofErr w:type="spellStart"/>
      <w:r w:rsidR="00F846D4" w:rsidRPr="004A1E5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Кримінальне</w:t>
      </w:r>
      <w:proofErr w:type="spellEnd"/>
      <w:r w:rsidR="00F846D4" w:rsidRPr="004A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F8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аво </w:t>
      </w:r>
      <w:proofErr w:type="spellStart"/>
      <w:r w:rsidR="00F846D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F8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846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Особлива</w:t>
      </w:r>
      <w:proofErr w:type="spellEnd"/>
      <w:r w:rsidR="00F8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46D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</w:t>
      </w:r>
      <w:proofErr w:type="spellEnd"/>
      <w:r w:rsidR="00F8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F846D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підручник</w:t>
      </w:r>
      <w:proofErr w:type="spellEnd"/>
      <w:r w:rsidR="00F8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Ю. В. Александров</w:t>
      </w:r>
      <w:r w:rsidR="00F846D4" w:rsidRPr="004A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К.: </w:t>
      </w:r>
      <w:proofErr w:type="spellStart"/>
      <w:r w:rsidR="00F846D4" w:rsidRPr="004A1E5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Атіка</w:t>
      </w:r>
      <w:proofErr w:type="spellEnd"/>
      <w:r w:rsidR="00F846D4" w:rsidRPr="004A1E5A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</w:t>
      </w:r>
      <w:r w:rsidR="00F84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846D4" w:rsidRPr="004A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- 744 с.</w:t>
      </w:r>
    </w:p>
    <w:p w:rsidR="00CB4668" w:rsidRDefault="00CB4668" w:rsidP="004C4BD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3. Кримінальний кодекс України від 05. 05. 2001 р. // Відомості Верховної Ради України. – </w:t>
      </w:r>
      <w:r w:rsidRPr="004A1E5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2006.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-</w:t>
      </w:r>
      <w:r w:rsidRPr="004A1E5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№</w:t>
      </w:r>
      <w:r w:rsidRPr="004A1E5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32.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- </w:t>
      </w:r>
      <w:r w:rsidRPr="004A1E5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Ст.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4A1E5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273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</w:p>
    <w:p w:rsidR="00CB4668" w:rsidRPr="00F846D4" w:rsidRDefault="00CB4668" w:rsidP="004C4BD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="00F846D4" w:rsidRPr="00261348">
        <w:rPr>
          <w:rFonts w:ascii="Times New Roman" w:hAnsi="Times New Roman" w:cs="Times New Roman"/>
          <w:sz w:val="28"/>
          <w:szCs w:val="28"/>
        </w:rPr>
        <w:t>Ємельяненко</w:t>
      </w:r>
      <w:proofErr w:type="spellEnd"/>
      <w:r w:rsidR="00F846D4" w:rsidRPr="00261348">
        <w:rPr>
          <w:rFonts w:ascii="Times New Roman" w:hAnsi="Times New Roman" w:cs="Times New Roman"/>
          <w:sz w:val="28"/>
          <w:szCs w:val="28"/>
        </w:rPr>
        <w:t xml:space="preserve"> В. В. </w:t>
      </w:r>
      <w:proofErr w:type="spellStart"/>
      <w:r w:rsidR="00F846D4" w:rsidRPr="00261348">
        <w:rPr>
          <w:rFonts w:ascii="Times New Roman" w:hAnsi="Times New Roman" w:cs="Times New Roman"/>
          <w:sz w:val="28"/>
          <w:szCs w:val="28"/>
        </w:rPr>
        <w:t>Кримінальна</w:t>
      </w:r>
      <w:proofErr w:type="spellEnd"/>
      <w:r w:rsidR="00F846D4" w:rsidRPr="00261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6D4" w:rsidRPr="00261348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="00F846D4" w:rsidRPr="0026134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F846D4" w:rsidRPr="00261348">
        <w:rPr>
          <w:rFonts w:ascii="Times New Roman" w:hAnsi="Times New Roman" w:cs="Times New Roman"/>
          <w:sz w:val="28"/>
          <w:szCs w:val="28"/>
        </w:rPr>
        <w:t>незаконне</w:t>
      </w:r>
      <w:proofErr w:type="spellEnd"/>
      <w:r w:rsidR="00F846D4" w:rsidRPr="00261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6D4" w:rsidRPr="00261348">
        <w:rPr>
          <w:rFonts w:ascii="Times New Roman" w:hAnsi="Times New Roman" w:cs="Times New Roman"/>
          <w:sz w:val="28"/>
          <w:szCs w:val="28"/>
        </w:rPr>
        <w:t>заволодіння</w:t>
      </w:r>
      <w:proofErr w:type="spellEnd"/>
      <w:r w:rsidR="00F846D4" w:rsidRPr="00261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6D4" w:rsidRPr="00261348">
        <w:rPr>
          <w:rFonts w:ascii="Times New Roman" w:hAnsi="Times New Roman" w:cs="Times New Roman"/>
          <w:sz w:val="28"/>
          <w:szCs w:val="28"/>
        </w:rPr>
        <w:t>транспортним</w:t>
      </w:r>
      <w:proofErr w:type="spellEnd"/>
      <w:r w:rsidR="00F846D4" w:rsidRPr="00261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6D4" w:rsidRPr="00261348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="00F846D4" w:rsidRPr="0026134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846D4" w:rsidRPr="00261348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F846D4" w:rsidRPr="00261348"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 w:rsidR="00F846D4" w:rsidRPr="00261348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="00F846D4" w:rsidRPr="00261348">
        <w:rPr>
          <w:rFonts w:ascii="Times New Roman" w:hAnsi="Times New Roman" w:cs="Times New Roman"/>
          <w:sz w:val="28"/>
          <w:szCs w:val="28"/>
        </w:rPr>
        <w:t>. наук</w:t>
      </w:r>
      <w:proofErr w:type="gramStart"/>
      <w:r w:rsidR="00F846D4" w:rsidRPr="0026134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846D4" w:rsidRPr="00261348">
        <w:rPr>
          <w:rFonts w:ascii="Times New Roman" w:hAnsi="Times New Roman" w:cs="Times New Roman"/>
          <w:sz w:val="28"/>
          <w:szCs w:val="28"/>
        </w:rPr>
        <w:t xml:space="preserve"> 12.00.08 </w:t>
      </w:r>
      <w:r w:rsidR="00F846D4">
        <w:rPr>
          <w:rFonts w:ascii="Times New Roman" w:hAnsi="Times New Roman" w:cs="Times New Roman"/>
          <w:sz w:val="28"/>
          <w:szCs w:val="28"/>
          <w:lang w:val="uk-UA"/>
        </w:rPr>
        <w:t xml:space="preserve">: Кримінальне право </w:t>
      </w:r>
      <w:r w:rsidR="00F846D4" w:rsidRPr="00261348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F846D4" w:rsidRPr="00261348">
        <w:rPr>
          <w:rFonts w:ascii="Times New Roman" w:hAnsi="Times New Roman" w:cs="Times New Roman"/>
          <w:sz w:val="28"/>
          <w:szCs w:val="28"/>
        </w:rPr>
        <w:t>Ємельяненко</w:t>
      </w:r>
      <w:proofErr w:type="spellEnd"/>
      <w:r w:rsidR="00F846D4" w:rsidRPr="00261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6D4" w:rsidRPr="00261348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="00F846D4" w:rsidRPr="00261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6D4" w:rsidRPr="00261348">
        <w:rPr>
          <w:rFonts w:ascii="Times New Roman" w:hAnsi="Times New Roman" w:cs="Times New Roman"/>
          <w:sz w:val="28"/>
          <w:szCs w:val="28"/>
        </w:rPr>
        <w:t>Віталійович</w:t>
      </w:r>
      <w:proofErr w:type="spellEnd"/>
      <w:r w:rsidR="00F846D4" w:rsidRPr="00261348">
        <w:rPr>
          <w:rFonts w:ascii="Times New Roman" w:hAnsi="Times New Roman" w:cs="Times New Roman"/>
          <w:sz w:val="28"/>
          <w:szCs w:val="28"/>
        </w:rPr>
        <w:t>. - Х., 2009. - 212с.</w:t>
      </w:r>
    </w:p>
    <w:p w:rsidR="004A1E5A" w:rsidRPr="004A1E5A" w:rsidRDefault="004A1E5A" w:rsidP="004C4BD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53A2D" w:rsidRPr="00A53A2D" w:rsidRDefault="00A53A2D" w:rsidP="004C4BD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464F" w:rsidRPr="00707E43" w:rsidRDefault="0071464F" w:rsidP="004C4BDC">
      <w:pPr>
        <w:pStyle w:val="HTML"/>
        <w:spacing w:line="360" w:lineRule="auto"/>
        <w:rPr>
          <w:rFonts w:ascii="Courier New" w:eastAsia="Times New Roman" w:hAnsi="Courier New" w:cs="Courier New"/>
          <w:lang w:eastAsia="ru-RU"/>
        </w:rPr>
      </w:pPr>
    </w:p>
    <w:p w:rsidR="00707E43" w:rsidRPr="003333F1" w:rsidRDefault="00707E43" w:rsidP="004C4BDC">
      <w:pPr>
        <w:pStyle w:val="a3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005" w:rsidRPr="003333F1" w:rsidRDefault="00E40005" w:rsidP="004C4B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7A8" w:rsidRPr="00763365" w:rsidRDefault="004C4BDC" w:rsidP="004C4BDC">
      <w:pPr>
        <w:spacing w:after="0" w:line="360" w:lineRule="auto"/>
        <w:rPr>
          <w:lang w:val="uk-UA"/>
        </w:rPr>
      </w:pPr>
    </w:p>
    <w:sectPr w:rsidR="00B607A8" w:rsidRPr="00763365" w:rsidSect="00ED35A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A1"/>
    <w:rsid w:val="00100179"/>
    <w:rsid w:val="0017400A"/>
    <w:rsid w:val="001A014D"/>
    <w:rsid w:val="001A3C33"/>
    <w:rsid w:val="00261348"/>
    <w:rsid w:val="00312F59"/>
    <w:rsid w:val="003333F1"/>
    <w:rsid w:val="003E3C52"/>
    <w:rsid w:val="004032C0"/>
    <w:rsid w:val="004A1E5A"/>
    <w:rsid w:val="004C23A1"/>
    <w:rsid w:val="004C4BDC"/>
    <w:rsid w:val="004F763A"/>
    <w:rsid w:val="005E4135"/>
    <w:rsid w:val="006B3C65"/>
    <w:rsid w:val="00707E43"/>
    <w:rsid w:val="0071464F"/>
    <w:rsid w:val="00763365"/>
    <w:rsid w:val="008E3797"/>
    <w:rsid w:val="00A53A2D"/>
    <w:rsid w:val="00C74A5B"/>
    <w:rsid w:val="00CB4668"/>
    <w:rsid w:val="00E40005"/>
    <w:rsid w:val="00ED35AF"/>
    <w:rsid w:val="00F12B49"/>
    <w:rsid w:val="00F17476"/>
    <w:rsid w:val="00F846D4"/>
    <w:rsid w:val="00FF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333F1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rsid w:val="003333F1"/>
  </w:style>
  <w:style w:type="paragraph" w:styleId="a5">
    <w:name w:val="List Paragraph"/>
    <w:basedOn w:val="a"/>
    <w:uiPriority w:val="34"/>
    <w:qFormat/>
    <w:rsid w:val="006B3C6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1A014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1A014D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333F1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rsid w:val="003333F1"/>
  </w:style>
  <w:style w:type="paragraph" w:styleId="a5">
    <w:name w:val="List Paragraph"/>
    <w:basedOn w:val="a"/>
    <w:uiPriority w:val="34"/>
    <w:qFormat/>
    <w:rsid w:val="006B3C6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1A014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1A014D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4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7</cp:revision>
  <cp:lastPrinted>2017-10-12T08:55:00Z</cp:lastPrinted>
  <dcterms:created xsi:type="dcterms:W3CDTF">2017-09-26T11:32:00Z</dcterms:created>
  <dcterms:modified xsi:type="dcterms:W3CDTF">2017-10-19T12:01:00Z</dcterms:modified>
</cp:coreProperties>
</file>