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23" w:rsidRPr="00336D52" w:rsidRDefault="00BF4523" w:rsidP="00BF4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45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УДК </w:t>
      </w:r>
      <w:r w:rsidR="00336D52" w:rsidRPr="00336D52">
        <w:rPr>
          <w:rFonts w:ascii="Times New Roman" w:hAnsi="Times New Roman" w:cs="Times New Roman"/>
          <w:b/>
          <w:sz w:val="24"/>
          <w:szCs w:val="24"/>
        </w:rPr>
        <w:t>УДК 378.013:001.895</w:t>
      </w:r>
    </w:p>
    <w:p w:rsidR="00BF4523" w:rsidRDefault="00BF4523" w:rsidP="00BF452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proofErr w:type="spellStart"/>
      <w:r w:rsidRPr="00BF4523">
        <w:rPr>
          <w:rFonts w:ascii="Times New Roman" w:hAnsi="Times New Roman" w:cs="Times New Roman"/>
          <w:b/>
          <w:sz w:val="16"/>
          <w:szCs w:val="16"/>
          <w:lang w:val="uk-UA"/>
        </w:rPr>
        <w:t>Пазюра</w:t>
      </w:r>
      <w:proofErr w:type="spellEnd"/>
      <w:r w:rsidRPr="00BF4523">
        <w:rPr>
          <w:rFonts w:ascii="Times New Roman" w:hAnsi="Times New Roman" w:cs="Times New Roman"/>
          <w:b/>
          <w:sz w:val="16"/>
          <w:szCs w:val="16"/>
          <w:lang w:val="uk-UA"/>
        </w:rPr>
        <w:t xml:space="preserve"> Наталія Валентинівна, Національний авіаційний університет </w:t>
      </w:r>
    </w:p>
    <w:p w:rsidR="00BF4523" w:rsidRPr="00BF4523" w:rsidRDefault="004D4777" w:rsidP="00BF4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ВИКОРИСТАННЯ ТЕХНОЛОГІЇ АКТИВНОГО НАВЧАННЯ ДЛЯ ПІДВИЩЕННЯ КОНКУРЕНТОСПРОМОЖНОСТІ ВИПУСКНИКІВ УНІВЕРСИТЕТІВ ЯПОНІЇ</w:t>
      </w:r>
    </w:p>
    <w:p w:rsidR="00812078" w:rsidRDefault="00812078" w:rsidP="00BF4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умовах ринкової економіки конкурентоспроможність фахівців на ринку праці перетворюється на ключовий </w:t>
      </w:r>
      <w:r w:rsidR="00BF4523">
        <w:rPr>
          <w:rFonts w:ascii="Times New Roman" w:hAnsi="Times New Roman" w:cs="Times New Roman"/>
          <w:sz w:val="28"/>
          <w:szCs w:val="28"/>
          <w:lang w:val="uk-UA"/>
        </w:rPr>
        <w:t xml:space="preserve">показник </w:t>
      </w:r>
      <w:r>
        <w:rPr>
          <w:rFonts w:ascii="Times New Roman" w:hAnsi="Times New Roman" w:cs="Times New Roman"/>
          <w:sz w:val="28"/>
          <w:szCs w:val="28"/>
          <w:lang w:val="uk-UA"/>
        </w:rPr>
        <w:t>ефективності будь якої установи. Не є виключенням і освітні заклади. У цьому контексті ключовим питанням є визначення потреб</w:t>
      </w:r>
      <w:r w:rsidRPr="00FD2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 у </w:t>
      </w:r>
      <w:r w:rsidRPr="00FD2C07">
        <w:rPr>
          <w:rFonts w:ascii="Times New Roman" w:hAnsi="Times New Roman" w:cs="Times New Roman"/>
          <w:sz w:val="28"/>
          <w:szCs w:val="28"/>
          <w:lang w:val="uk-UA"/>
        </w:rPr>
        <w:t>навич</w:t>
      </w:r>
      <w:r>
        <w:rPr>
          <w:rFonts w:ascii="Times New Roman" w:hAnsi="Times New Roman" w:cs="Times New Roman"/>
          <w:sz w:val="28"/>
          <w:szCs w:val="28"/>
          <w:lang w:val="uk-UA"/>
        </w:rPr>
        <w:t>ках, що виховуються у студентів навчальних закладів і які необхідні для підвищення конкурентоспроможності випускник</w:t>
      </w:r>
      <w:r w:rsidRPr="00FD2C07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>
        <w:rPr>
          <w:rFonts w:ascii="Times New Roman" w:hAnsi="Times New Roman" w:cs="Times New Roman"/>
          <w:sz w:val="28"/>
          <w:szCs w:val="28"/>
          <w:lang w:val="uk-UA"/>
        </w:rPr>
        <w:t>на ринку праці</w:t>
      </w:r>
      <w:r w:rsidRPr="00FD2C07">
        <w:rPr>
          <w:rFonts w:ascii="Times New Roman" w:hAnsi="Times New Roman" w:cs="Times New Roman"/>
          <w:sz w:val="28"/>
          <w:szCs w:val="28"/>
          <w:lang w:val="uk-UA"/>
        </w:rPr>
        <w:t>. Дослідження вказують на необхідні</w:t>
      </w:r>
      <w:r>
        <w:rPr>
          <w:rFonts w:ascii="Times New Roman" w:hAnsi="Times New Roman" w:cs="Times New Roman"/>
          <w:sz w:val="28"/>
          <w:szCs w:val="28"/>
          <w:lang w:val="uk-UA"/>
        </w:rPr>
        <w:t>сть набуття студентами університетів крім професійних знань «навичок працевлаштування»</w:t>
      </w:r>
      <w:r w:rsidRPr="00FD2C07">
        <w:rPr>
          <w:rFonts w:ascii="Times New Roman" w:hAnsi="Times New Roman" w:cs="Times New Roman"/>
          <w:sz w:val="28"/>
          <w:szCs w:val="28"/>
          <w:lang w:val="uk-UA"/>
        </w:rPr>
        <w:t xml:space="preserve">: навички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  <w:r w:rsidRPr="00FD2C07">
        <w:rPr>
          <w:rFonts w:ascii="Times New Roman" w:hAnsi="Times New Roman" w:cs="Times New Roman"/>
          <w:sz w:val="28"/>
          <w:szCs w:val="28"/>
          <w:lang w:val="uk-UA"/>
        </w:rPr>
        <w:t xml:space="preserve"> наукові винаходи,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навички працювати в команді, комунікативні навички тощо. Постає питання щодо методів їх виховання у студентів. </w:t>
      </w:r>
    </w:p>
    <w:p w:rsidR="00812078" w:rsidRDefault="00812078" w:rsidP="00BF4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 цьому контексті </w:t>
      </w:r>
      <w:r w:rsidR="00BF4523"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почало набувати </w:t>
      </w:r>
      <w:r w:rsidR="00D33D57">
        <w:rPr>
          <w:rFonts w:ascii="Times New Roman" w:hAnsi="Times New Roman" w:cs="Times New Roman"/>
          <w:iCs/>
          <w:sz w:val="28"/>
          <w:szCs w:val="28"/>
          <w:lang w:val="uk-UA"/>
        </w:rPr>
        <w:t>все більшої</w:t>
      </w:r>
      <w:r w:rsidR="00BF4523"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популярності</w:t>
      </w:r>
      <w:r w:rsidR="00BF452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активне навчання, яке надає змогу студентам бути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інноваційн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>ими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2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думку японських науковців, активне навчання вважається одним з важливих методів розвитку навичок конкурентоспроможності випускників на ринку праці. </w:t>
      </w:r>
      <w:r w:rsidR="002D295E">
        <w:rPr>
          <w:rFonts w:ascii="Times New Roman" w:hAnsi="Times New Roman" w:cs="Times New Roman"/>
          <w:sz w:val="28"/>
          <w:szCs w:val="28"/>
          <w:lang w:val="uk-UA"/>
        </w:rPr>
        <w:t>В Японії у</w:t>
      </w:r>
      <w:r w:rsidR="002D295E" w:rsidRPr="00FD2C07">
        <w:rPr>
          <w:rFonts w:ascii="Times New Roman" w:hAnsi="Times New Roman" w:cs="Times New Roman"/>
          <w:sz w:val="28"/>
          <w:szCs w:val="28"/>
          <w:lang w:val="uk-UA"/>
        </w:rPr>
        <w:t xml:space="preserve"> 2012 р. Міністерство Освіти, культури, спорту, науки і технологій ініціювало </w:t>
      </w:r>
      <w:r w:rsidR="002D295E">
        <w:rPr>
          <w:rFonts w:ascii="Times New Roman" w:hAnsi="Times New Roman" w:cs="Times New Roman"/>
          <w:sz w:val="28"/>
          <w:szCs w:val="28"/>
          <w:lang w:val="uk-UA"/>
        </w:rPr>
        <w:t xml:space="preserve">3 річний національний </w:t>
      </w:r>
      <w:r w:rsidR="002D295E" w:rsidRPr="00FD2C07">
        <w:rPr>
          <w:rFonts w:ascii="Times New Roman" w:hAnsi="Times New Roman" w:cs="Times New Roman"/>
          <w:sz w:val="28"/>
          <w:szCs w:val="28"/>
          <w:lang w:val="uk-UA"/>
        </w:rPr>
        <w:t xml:space="preserve">проект «Покращення вищої освіти для потреб промисловості», в якому прийняли участь 147 університетів. </w:t>
      </w:r>
      <w:r w:rsidR="002D295E">
        <w:rPr>
          <w:rFonts w:ascii="Times New Roman" w:hAnsi="Times New Roman" w:cs="Times New Roman"/>
          <w:sz w:val="28"/>
          <w:szCs w:val="28"/>
          <w:lang w:val="uk-UA"/>
        </w:rPr>
        <w:t>Основна мета проекту була у створенні японськими</w:t>
      </w:r>
      <w:r w:rsidR="002D295E" w:rsidRPr="00FD2C07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2D295E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2D295E" w:rsidRPr="00FD2C07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2D295E">
        <w:rPr>
          <w:rFonts w:ascii="Times New Roman" w:hAnsi="Times New Roman" w:cs="Times New Roman"/>
          <w:sz w:val="28"/>
          <w:szCs w:val="28"/>
          <w:lang w:val="uk-UA"/>
        </w:rPr>
        <w:t>навчального середовища</w:t>
      </w:r>
      <w:r w:rsidR="002D295E" w:rsidRPr="00FD2C07">
        <w:rPr>
          <w:rFonts w:ascii="Times New Roman" w:hAnsi="Times New Roman" w:cs="Times New Roman"/>
          <w:sz w:val="28"/>
          <w:szCs w:val="28"/>
          <w:lang w:val="uk-UA"/>
        </w:rPr>
        <w:t xml:space="preserve"> для виховання інноваційних </w:t>
      </w:r>
      <w:r w:rsidR="002D295E">
        <w:rPr>
          <w:rFonts w:ascii="Times New Roman" w:hAnsi="Times New Roman" w:cs="Times New Roman"/>
          <w:sz w:val="28"/>
          <w:szCs w:val="28"/>
          <w:lang w:val="uk-UA"/>
        </w:rPr>
        <w:t xml:space="preserve">якостей </w:t>
      </w:r>
      <w:r w:rsidR="002D295E" w:rsidRPr="00FD2C07">
        <w:rPr>
          <w:rFonts w:ascii="Times New Roman" w:hAnsi="Times New Roman" w:cs="Times New Roman"/>
          <w:sz w:val="28"/>
          <w:szCs w:val="28"/>
          <w:lang w:val="uk-UA"/>
        </w:rPr>
        <w:t>людських ресурсів</w:t>
      </w:r>
      <w:r w:rsidR="002D295E">
        <w:rPr>
          <w:rFonts w:ascii="Times New Roman" w:hAnsi="Times New Roman" w:cs="Times New Roman"/>
          <w:sz w:val="28"/>
          <w:szCs w:val="28"/>
          <w:lang w:val="uk-UA"/>
        </w:rPr>
        <w:t xml:space="preserve">, підвищення ефективності системи вищої освіти у розвитку конкурентоспроможності на ринку праці шляхом розповсюдження інформації та знань щодо викликів та стратегій серед університетів разом з компаніями </w:t>
      </w:r>
      <w:r w:rsidR="004D4777" w:rsidRPr="004D4777">
        <w:rPr>
          <w:rFonts w:ascii="Times New Roman" w:hAnsi="Times New Roman" w:cs="Times New Roman"/>
          <w:sz w:val="28"/>
          <w:szCs w:val="28"/>
        </w:rPr>
        <w:t>[</w:t>
      </w:r>
      <w:r w:rsidR="004D4777">
        <w:rPr>
          <w:rFonts w:ascii="Times New Roman" w:hAnsi="Times New Roman" w:cs="Times New Roman"/>
          <w:sz w:val="28"/>
          <w:szCs w:val="28"/>
          <w:lang w:val="uk-UA"/>
        </w:rPr>
        <w:t>1, с. 82</w:t>
      </w:r>
      <w:r w:rsidR="004D4777" w:rsidRPr="004D4777">
        <w:rPr>
          <w:rFonts w:ascii="Times New Roman" w:hAnsi="Times New Roman" w:cs="Times New Roman"/>
          <w:sz w:val="28"/>
          <w:szCs w:val="28"/>
        </w:rPr>
        <w:t>]</w:t>
      </w:r>
      <w:r w:rsidR="002D295E" w:rsidRPr="00FD2C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23 університетів, в яких проводилось дослідження, 19 закладів вказали на необхідність запровадження </w:t>
      </w:r>
      <w:r w:rsidR="00D33D57">
        <w:rPr>
          <w:rFonts w:ascii="Times New Roman" w:hAnsi="Times New Roman" w:cs="Times New Roman"/>
          <w:sz w:val="28"/>
          <w:szCs w:val="28"/>
          <w:lang w:val="uk-UA"/>
        </w:rPr>
        <w:t>технології</w:t>
      </w:r>
      <w:r w:rsidR="004D4777">
        <w:rPr>
          <w:rFonts w:ascii="Times New Roman" w:hAnsi="Times New Roman" w:cs="Times New Roman"/>
          <w:sz w:val="28"/>
          <w:szCs w:val="28"/>
          <w:lang w:val="uk-UA"/>
        </w:rPr>
        <w:t xml:space="preserve"> активного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777" w:rsidRPr="004D4777">
        <w:rPr>
          <w:rFonts w:ascii="Times New Roman" w:hAnsi="Times New Roman" w:cs="Times New Roman"/>
          <w:sz w:val="28"/>
          <w:szCs w:val="28"/>
        </w:rPr>
        <w:t>[</w:t>
      </w:r>
      <w:r w:rsidR="004D4777">
        <w:rPr>
          <w:rFonts w:ascii="Times New Roman" w:hAnsi="Times New Roman" w:cs="Times New Roman"/>
          <w:sz w:val="28"/>
          <w:szCs w:val="28"/>
          <w:lang w:val="uk-UA"/>
        </w:rPr>
        <w:t>2, с. 4</w:t>
      </w:r>
      <w:r w:rsidR="004D4777" w:rsidRPr="004D477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078" w:rsidRPr="00FD2C07" w:rsidRDefault="00812078" w:rsidP="00BF4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В. </w:t>
      </w:r>
      <w:proofErr w:type="spellStart"/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>Дрю</w:t>
      </w:r>
      <w:proofErr w:type="spellEnd"/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Л. 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Макі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90681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2C0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gramStart"/>
      <w:r w:rsidRPr="0090681F">
        <w:rPr>
          <w:rFonts w:ascii="Times New Roman" w:hAnsi="Times New Roman" w:cs="Times New Roman"/>
          <w:sz w:val="28"/>
          <w:szCs w:val="28"/>
          <w:lang w:val="en-US"/>
        </w:rPr>
        <w:t>Drew</w:t>
      </w:r>
      <w:r w:rsidRPr="00FD2C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068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D2C0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0681F">
        <w:rPr>
          <w:rFonts w:ascii="Times New Roman" w:hAnsi="Times New Roman" w:cs="Times New Roman"/>
          <w:sz w:val="28"/>
          <w:szCs w:val="28"/>
          <w:lang w:val="en-US"/>
        </w:rPr>
        <w:t>Mackie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вважають,</w:t>
      </w:r>
      <w:r w:rsidRPr="00FD2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що «одна з найбільш важливих причин такої зацікавленості у активному навчанні полягає у </w:t>
      </w:r>
      <w:r w:rsidR="006333D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необхідності 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>відповіді на змін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 економічних потребах </w:t>
      </w:r>
      <w:r w:rsidR="00BF452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суспільства </w:t>
      </w:r>
      <w:r w:rsidR="006333D2">
        <w:rPr>
          <w:rFonts w:ascii="Times New Roman" w:hAnsi="Times New Roman" w:cs="Times New Roman"/>
          <w:iCs/>
          <w:sz w:val="28"/>
          <w:szCs w:val="28"/>
          <w:lang w:val="uk-UA"/>
        </w:rPr>
        <w:t>Знань</w:t>
      </w:r>
      <w:r w:rsidR="004D4777" w:rsidRPr="004D47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[3, </w:t>
      </w:r>
      <w:r w:rsidR="004D4777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 w:rsidR="004D4777" w:rsidRPr="004D4777">
        <w:rPr>
          <w:rFonts w:ascii="Times New Roman" w:hAnsi="Times New Roman" w:cs="Times New Roman"/>
          <w:iCs/>
          <w:sz w:val="28"/>
          <w:szCs w:val="28"/>
          <w:lang w:val="uk-UA"/>
        </w:rPr>
        <w:t>. 460]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proofErr w:type="gramEnd"/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uk-UA"/>
        </w:rPr>
        <w:t>Д. </w:t>
      </w:r>
      <w:proofErr w:type="spellStart"/>
      <w:proofErr w:type="gramEnd"/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>Лавері</w:t>
      </w:r>
      <w:proofErr w:type="spellEnd"/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FD2C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477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D2C07">
        <w:rPr>
          <w:rFonts w:ascii="Times New Roman" w:hAnsi="Times New Roman" w:cs="Times New Roman"/>
          <w:sz w:val="28"/>
          <w:szCs w:val="28"/>
          <w:lang w:val="en-US"/>
        </w:rPr>
        <w:t>Laverie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F4523">
        <w:rPr>
          <w:rFonts w:ascii="Times New Roman" w:hAnsi="Times New Roman" w:cs="Times New Roman"/>
          <w:iCs/>
          <w:sz w:val="28"/>
          <w:szCs w:val="28"/>
          <w:lang w:val="uk-UA"/>
        </w:rPr>
        <w:t>переконаний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що підхід заснований на активному навчанні «культивує навички робочого місця, які потребують працедавці: критичне мислення, комунікативні навички, навички лідера, креативність, </w:t>
      </w:r>
      <w:r w:rsidR="00BF452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навички 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>вирішення проблем, навички завершення завдань, здібність працювати в команді»</w:t>
      </w:r>
      <w:r w:rsidR="00352AC9" w:rsidRPr="00352A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[4, </w:t>
      </w:r>
      <w:r w:rsidR="00352AC9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 w:rsidR="00352AC9" w:rsidRPr="00352AC9">
        <w:rPr>
          <w:rFonts w:ascii="Times New Roman" w:hAnsi="Times New Roman" w:cs="Times New Roman"/>
          <w:iCs/>
          <w:sz w:val="28"/>
          <w:szCs w:val="28"/>
          <w:lang w:val="uk-UA"/>
        </w:rPr>
        <w:t>. 60]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Ці навички </w:t>
      </w:r>
      <w:r w:rsidR="006333D2">
        <w:rPr>
          <w:rFonts w:ascii="Times New Roman" w:hAnsi="Times New Roman" w:cs="Times New Roman"/>
          <w:iCs/>
          <w:sz w:val="28"/>
          <w:szCs w:val="28"/>
          <w:lang w:val="uk-UA"/>
        </w:rPr>
        <w:t>Е</w:t>
      </w:r>
      <w:r w:rsidR="006333D2" w:rsidRPr="00FD2C07">
        <w:rPr>
          <w:rFonts w:ascii="Times New Roman" w:hAnsi="Times New Roman" w:cs="Times New Roman"/>
          <w:iCs/>
          <w:sz w:val="28"/>
          <w:szCs w:val="28"/>
          <w:lang w:val="uk-UA"/>
        </w:rPr>
        <w:t>ксперт з питань освіти Гарвар</w:t>
      </w:r>
      <w:r w:rsidR="006333D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дської інноваційної лабораторії </w:t>
      </w:r>
      <w:r w:rsidR="00BF4523">
        <w:rPr>
          <w:rFonts w:ascii="Times New Roman" w:hAnsi="Times New Roman" w:cs="Times New Roman"/>
          <w:iCs/>
          <w:sz w:val="28"/>
          <w:szCs w:val="28"/>
          <w:lang w:val="uk-UA"/>
        </w:rPr>
        <w:t>Т. Вагнер</w:t>
      </w:r>
      <w:r w:rsidR="00BF4523"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називає «сім навичок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переможця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». </w:t>
      </w:r>
    </w:p>
    <w:p w:rsidR="00D33D57" w:rsidRDefault="002D295E" w:rsidP="00BF452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Однак, тут постає питання готовності японських учителів до використання інноваційних методів навчання. Не всі викладачі в Японії можуть використовувати навчання, засноване на проектах (проектно-базоване навчання), і це актуалізує питання необхідності змін у підготовці педагогів у нових соціально-економічних умовах незважаючи на традиційну консервативність у педагогічній освіті Японії.</w:t>
      </w:r>
      <w:r w:rsidR="00D33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D57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812078"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мплементація активного навчання у </w:t>
      </w:r>
      <w:r w:rsidR="006333D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навчальний </w:t>
      </w:r>
      <w:r w:rsidR="00812078"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процес може виявитись проблематичним </w:t>
      </w:r>
      <w:r w:rsidR="00D33D57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812078"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для </w:t>
      </w:r>
      <w:r w:rsidR="00812078" w:rsidRPr="00FD2C07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студентів тому, що активне навчання потр</w:t>
      </w:r>
      <w:r w:rsidR="006333D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ебує більше часу ніж </w:t>
      </w:r>
      <w:r w:rsidR="00812078"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пасивне навчання. </w:t>
      </w:r>
    </w:p>
    <w:p w:rsidR="00812078" w:rsidRDefault="00812078" w:rsidP="00BF452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>Одним з таких курсів, що має на меті розви</w:t>
      </w:r>
      <w:r w:rsidR="002D295E">
        <w:rPr>
          <w:rFonts w:ascii="Times New Roman" w:hAnsi="Times New Roman" w:cs="Times New Roman"/>
          <w:iCs/>
          <w:sz w:val="28"/>
          <w:szCs w:val="28"/>
          <w:lang w:val="uk-UA"/>
        </w:rPr>
        <w:t>ток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дослідницьк</w:t>
      </w:r>
      <w:r w:rsidR="002D295E">
        <w:rPr>
          <w:rFonts w:ascii="Times New Roman" w:hAnsi="Times New Roman" w:cs="Times New Roman"/>
          <w:iCs/>
          <w:sz w:val="28"/>
          <w:szCs w:val="28"/>
          <w:lang w:val="uk-UA"/>
        </w:rPr>
        <w:t>их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навич</w:t>
      </w:r>
      <w:r w:rsidR="002D295E">
        <w:rPr>
          <w:rFonts w:ascii="Times New Roman" w:hAnsi="Times New Roman" w:cs="Times New Roman"/>
          <w:iCs/>
          <w:sz w:val="28"/>
          <w:szCs w:val="28"/>
          <w:lang w:val="uk-UA"/>
        </w:rPr>
        <w:t>ок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є </w:t>
      </w:r>
      <w:r w:rsidR="006333D2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>Бізнес планування</w:t>
      </w:r>
      <w:r w:rsidR="006333D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», що був запроваджений 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>в японських універ</w:t>
      </w:r>
      <w:r w:rsidR="006333D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ситетах. Він розрахований на 14 </w:t>
      </w:r>
      <w:r w:rsidR="002D29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щотижневих </w:t>
      </w:r>
      <w:r w:rsidR="006333D2">
        <w:rPr>
          <w:rFonts w:ascii="Times New Roman" w:hAnsi="Times New Roman" w:cs="Times New Roman"/>
          <w:iCs/>
          <w:sz w:val="28"/>
          <w:szCs w:val="28"/>
          <w:lang w:val="uk-UA"/>
        </w:rPr>
        <w:t>сесій</w:t>
      </w:r>
      <w:r w:rsidR="002D29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тривалістю</w:t>
      </w:r>
      <w:r w:rsidR="006333D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100 мінут. Протягом нього студенти вивчають </w:t>
      </w:r>
      <w:proofErr w:type="spellStart"/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>еко</w:t>
      </w:r>
      <w:proofErr w:type="spellEnd"/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політику </w:t>
      </w:r>
      <w:proofErr w:type="spellStart"/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>Тойоти</w:t>
      </w:r>
      <w:proofErr w:type="spellEnd"/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проводять дослідження щодо визнання мешканцями міста </w:t>
      </w:r>
      <w:proofErr w:type="spellStart"/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>еко</w:t>
      </w:r>
      <w:proofErr w:type="spellEnd"/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політики, аналізують </w:t>
      </w:r>
      <w:r w:rsidR="002D29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отриману 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>інформацію, пропонують можливі рішення. Протягом курсу студенти набувають навички дослідництва завдяки ак</w:t>
      </w:r>
      <w:r w:rsidR="002D295E">
        <w:rPr>
          <w:rFonts w:ascii="Times New Roman" w:hAnsi="Times New Roman" w:cs="Times New Roman"/>
          <w:iCs/>
          <w:sz w:val="28"/>
          <w:szCs w:val="28"/>
          <w:lang w:val="uk-UA"/>
        </w:rPr>
        <w:t>тивному навчанню, що передбачає проведення лекцій,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які проводять персонал </w:t>
      </w:r>
      <w:proofErr w:type="spellStart"/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>Тойоти</w:t>
      </w:r>
      <w:proofErr w:type="spellEnd"/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>, японських бюро маркетинг</w:t>
      </w:r>
      <w:r w:rsidR="002D295E">
        <w:rPr>
          <w:rFonts w:ascii="Times New Roman" w:hAnsi="Times New Roman" w:cs="Times New Roman"/>
          <w:iCs/>
          <w:sz w:val="28"/>
          <w:szCs w:val="28"/>
          <w:lang w:val="uk-UA"/>
        </w:rPr>
        <w:t>у. Під час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2D295E">
        <w:rPr>
          <w:rFonts w:ascii="Times New Roman" w:hAnsi="Times New Roman" w:cs="Times New Roman"/>
          <w:iCs/>
          <w:sz w:val="28"/>
          <w:szCs w:val="28"/>
          <w:lang w:val="uk-UA"/>
        </w:rPr>
        <w:t>занять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студенти працюють в групах для підготовки та реалізації групових пре</w:t>
      </w:r>
      <w:r w:rsidR="002D295E">
        <w:rPr>
          <w:rFonts w:ascii="Times New Roman" w:hAnsi="Times New Roman" w:cs="Times New Roman"/>
          <w:iCs/>
          <w:sz w:val="28"/>
          <w:szCs w:val="28"/>
          <w:lang w:val="uk-UA"/>
        </w:rPr>
        <w:t>зентацій та проведенню досліджень</w:t>
      </w:r>
      <w:r w:rsidR="004D47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4D4777" w:rsidRPr="004D4777">
        <w:rPr>
          <w:rFonts w:ascii="Times New Roman" w:hAnsi="Times New Roman" w:cs="Times New Roman"/>
          <w:iCs/>
          <w:sz w:val="28"/>
          <w:szCs w:val="28"/>
        </w:rPr>
        <w:t>[</w:t>
      </w:r>
      <w:r w:rsidR="004D4777">
        <w:rPr>
          <w:rFonts w:ascii="Times New Roman" w:hAnsi="Times New Roman" w:cs="Times New Roman"/>
          <w:iCs/>
          <w:sz w:val="28"/>
          <w:szCs w:val="28"/>
          <w:lang w:val="uk-UA"/>
        </w:rPr>
        <w:t>1, с. 84</w:t>
      </w:r>
      <w:r w:rsidR="004D4777" w:rsidRPr="004D4777">
        <w:rPr>
          <w:rFonts w:ascii="Times New Roman" w:hAnsi="Times New Roman" w:cs="Times New Roman"/>
          <w:iCs/>
          <w:sz w:val="28"/>
          <w:szCs w:val="28"/>
        </w:rPr>
        <w:t>]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2D295E" w:rsidRPr="00FD2C07" w:rsidRDefault="002D295E" w:rsidP="004D477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Отже, ці навички проведення досліджень найкращим чином виховуються у процесі навчання за допомогою </w:t>
      </w:r>
      <w:r w:rsidR="00D33D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технології 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активного навчання. </w:t>
      </w:r>
      <w:r w:rsidR="00D33D57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ктивне навчання мотивує студентів приймати участь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 когнітивній діяльності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D33D57">
        <w:rPr>
          <w:rFonts w:ascii="Times New Roman" w:hAnsi="Times New Roman" w:cs="Times New Roman"/>
          <w:iCs/>
          <w:sz w:val="28"/>
          <w:szCs w:val="28"/>
          <w:lang w:val="uk-UA"/>
        </w:rPr>
        <w:t>яке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мотивує студентів до участі у навчальному процесі, забезпечує академічну успішність, надає можливість студентам працювати у ситуаціях реального світу,</w:t>
      </w:r>
      <w:r w:rsidR="00D33D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що 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особливо </w:t>
      </w:r>
      <w:r w:rsidR="00D33D57">
        <w:rPr>
          <w:rFonts w:ascii="Times New Roman" w:hAnsi="Times New Roman" w:cs="Times New Roman"/>
          <w:iCs/>
          <w:sz w:val="28"/>
          <w:szCs w:val="28"/>
          <w:lang w:val="uk-UA"/>
        </w:rPr>
        <w:t>важливо з огляду на</w:t>
      </w:r>
      <w:r w:rsidR="004D47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перспективи</w:t>
      </w:r>
      <w:r w:rsidRPr="00FD2C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майбутнього працевлаштування. </w:t>
      </w:r>
    </w:p>
    <w:p w:rsidR="000D5E82" w:rsidRDefault="004D4777" w:rsidP="004D4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4D4777" w:rsidRPr="00FD2C07" w:rsidRDefault="004D4777" w:rsidP="004D477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FD2C07">
        <w:rPr>
          <w:rFonts w:ascii="Times New Roman" w:hAnsi="Times New Roman" w:cs="Times New Roman"/>
          <w:sz w:val="28"/>
          <w:szCs w:val="28"/>
          <w:lang w:val="en-US"/>
        </w:rPr>
        <w:t>Hiroshi Ito &amp; Nobuo Kawazoe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(2015). </w:t>
      </w:r>
      <w:r w:rsidRPr="00FD2C07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9465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C07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9465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C07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465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C07">
        <w:rPr>
          <w:rFonts w:ascii="Times New Roman" w:hAnsi="Times New Roman" w:cs="Times New Roman"/>
          <w:sz w:val="28"/>
          <w:szCs w:val="28"/>
          <w:lang w:val="en-US"/>
        </w:rPr>
        <w:t>Creating</w:t>
      </w:r>
      <w:r w:rsidRPr="009465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C07">
        <w:rPr>
          <w:rFonts w:ascii="Times New Roman" w:hAnsi="Times New Roman" w:cs="Times New Roman"/>
          <w:sz w:val="28"/>
          <w:szCs w:val="28"/>
          <w:lang w:val="en-US"/>
        </w:rPr>
        <w:t>Innovators</w:t>
      </w:r>
      <w:r w:rsidRPr="009465D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D2C07">
        <w:rPr>
          <w:rFonts w:ascii="Times New Roman" w:hAnsi="Times New Roman" w:cs="Times New Roman"/>
          <w:sz w:val="28"/>
          <w:szCs w:val="28"/>
          <w:lang w:val="en-US"/>
        </w:rPr>
        <w:t>Employability</w:t>
      </w:r>
      <w:r w:rsidRPr="009465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C07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9465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C07">
        <w:rPr>
          <w:rFonts w:ascii="Times New Roman" w:hAnsi="Times New Roman" w:cs="Times New Roman"/>
          <w:sz w:val="28"/>
          <w:szCs w:val="28"/>
          <w:lang w:val="en-US"/>
        </w:rPr>
        <w:t>beyond</w:t>
      </w:r>
      <w:r w:rsidRPr="009465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C07">
        <w:rPr>
          <w:rFonts w:ascii="Times New Roman" w:hAnsi="Times New Roman" w:cs="Times New Roman"/>
          <w:sz w:val="28"/>
          <w:szCs w:val="28"/>
          <w:lang w:val="en-US"/>
        </w:rPr>
        <w:t>Industrial Needs International Journal of Higher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Education Vol. 4, No. 2; 2015.</w:t>
      </w:r>
      <w:r w:rsidRPr="00FD2C07">
        <w:rPr>
          <w:rFonts w:ascii="Times New Roman" w:hAnsi="Times New Roman" w:cs="Times New Roman"/>
          <w:sz w:val="28"/>
          <w:szCs w:val="28"/>
          <w:lang w:val="en-US"/>
        </w:rPr>
        <w:t xml:space="preserve"> P. 81-91. </w:t>
      </w:r>
    </w:p>
    <w:p w:rsidR="004D4777" w:rsidRPr="004D4777" w:rsidRDefault="004D4777" w:rsidP="004D477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Hiroshi Ito. (2014). C</w:t>
      </w:r>
      <w:r w:rsidRPr="004D4777">
        <w:rPr>
          <w:rFonts w:ascii="Times New Roman" w:hAnsi="Times New Roman" w:cs="Times New Roman"/>
          <w:sz w:val="28"/>
          <w:szCs w:val="28"/>
          <w:lang w:val="en-US"/>
        </w:rPr>
        <w:t xml:space="preserve">hallenges towards Employability: Higher Education’s Engagement to Industrial Needs in Japan Higher Education Studies; Vol. 4, No. 2; Canadian Center of Science and Education </w:t>
      </w:r>
      <w:r w:rsidRPr="004D4777">
        <w:rPr>
          <w:rFonts w:ascii="Times New Roman" w:hAnsi="Times New Roman" w:cs="Times New Roman"/>
          <w:sz w:val="28"/>
          <w:szCs w:val="28"/>
        </w:rPr>
        <w:t>Р</w:t>
      </w:r>
      <w:r w:rsidRPr="004D4777">
        <w:rPr>
          <w:rFonts w:ascii="Times New Roman" w:hAnsi="Times New Roman" w:cs="Times New Roman"/>
          <w:sz w:val="28"/>
          <w:szCs w:val="28"/>
          <w:lang w:val="en-US"/>
        </w:rPr>
        <w:t xml:space="preserve">. 1-8. </w:t>
      </w:r>
    </w:p>
    <w:p w:rsidR="004D4777" w:rsidRPr="004D4777" w:rsidRDefault="004D4777" w:rsidP="004D4777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777">
        <w:rPr>
          <w:rFonts w:ascii="Times New Roman" w:hAnsi="Times New Roman" w:cs="Times New Roman"/>
          <w:sz w:val="28"/>
          <w:szCs w:val="28"/>
          <w:lang w:val="en-US"/>
        </w:rPr>
        <w:t>Drew</w:t>
      </w:r>
      <w:r w:rsidRPr="004D47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D47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4777">
        <w:rPr>
          <w:rFonts w:ascii="Times New Roman" w:hAnsi="Times New Roman" w:cs="Times New Roman"/>
          <w:sz w:val="28"/>
          <w:szCs w:val="28"/>
          <w:lang w:val="uk-UA"/>
        </w:rPr>
        <w:t xml:space="preserve">. &amp; </w:t>
      </w:r>
      <w:r w:rsidRPr="004D4777">
        <w:rPr>
          <w:rFonts w:ascii="Times New Roman" w:hAnsi="Times New Roman" w:cs="Times New Roman"/>
          <w:sz w:val="28"/>
          <w:szCs w:val="28"/>
          <w:lang w:val="en-US"/>
        </w:rPr>
        <w:t>Mackie</w:t>
      </w:r>
      <w:r w:rsidRPr="004D47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D477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D4777">
        <w:rPr>
          <w:rFonts w:ascii="Times New Roman" w:hAnsi="Times New Roman" w:cs="Times New Roman"/>
          <w:sz w:val="28"/>
          <w:szCs w:val="28"/>
          <w:lang w:val="uk-UA"/>
        </w:rPr>
        <w:t xml:space="preserve">. (2011). </w:t>
      </w:r>
      <w:r w:rsidRPr="004D4777">
        <w:rPr>
          <w:rFonts w:ascii="Times New Roman" w:hAnsi="Times New Roman" w:cs="Times New Roman"/>
          <w:sz w:val="28"/>
          <w:szCs w:val="28"/>
          <w:lang w:val="en-US"/>
        </w:rPr>
        <w:t>Extending</w:t>
      </w:r>
      <w:r w:rsidRPr="004D4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77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D4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777">
        <w:rPr>
          <w:rFonts w:ascii="Times New Roman" w:hAnsi="Times New Roman" w:cs="Times New Roman"/>
          <w:sz w:val="28"/>
          <w:szCs w:val="28"/>
          <w:lang w:val="en-US"/>
        </w:rPr>
        <w:t>constructs</w:t>
      </w:r>
      <w:r w:rsidRPr="004D4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77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D4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777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4D4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777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4D477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D4777">
        <w:rPr>
          <w:rFonts w:ascii="Times New Roman" w:hAnsi="Times New Roman" w:cs="Times New Roman"/>
          <w:sz w:val="28"/>
          <w:szCs w:val="28"/>
          <w:lang w:val="en-US"/>
        </w:rPr>
        <w:t>implications</w:t>
      </w:r>
      <w:r w:rsidRPr="004D4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777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4D4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777">
        <w:rPr>
          <w:rFonts w:ascii="Times New Roman" w:hAnsi="Times New Roman" w:cs="Times New Roman"/>
          <w:sz w:val="28"/>
          <w:szCs w:val="28"/>
          <w:lang w:val="en-US"/>
        </w:rPr>
        <w:t>teachers’ pedagogy and</w:t>
      </w:r>
      <w:r w:rsidRPr="004D4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777">
        <w:rPr>
          <w:rFonts w:ascii="Times New Roman" w:hAnsi="Times New Roman" w:cs="Times New Roman"/>
          <w:sz w:val="28"/>
          <w:szCs w:val="28"/>
          <w:lang w:val="en-US"/>
        </w:rPr>
        <w:t xml:space="preserve">practice. </w:t>
      </w:r>
      <w:r w:rsidRPr="004D4777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Curriculum Journal 22</w:t>
      </w:r>
      <w:r w:rsidRPr="004D4777">
        <w:rPr>
          <w:rFonts w:ascii="Times New Roman" w:hAnsi="Times New Roman" w:cs="Times New Roman"/>
          <w:sz w:val="28"/>
          <w:szCs w:val="28"/>
          <w:lang w:val="en-US"/>
        </w:rPr>
        <w:t xml:space="preserve">(4): pp. 451-467. </w:t>
      </w:r>
    </w:p>
    <w:p w:rsidR="004D4777" w:rsidRPr="004D4777" w:rsidRDefault="004D4777" w:rsidP="004D4777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C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D2C07">
        <w:rPr>
          <w:rFonts w:ascii="Times New Roman" w:hAnsi="Times New Roman" w:cs="Times New Roman"/>
          <w:sz w:val="28"/>
          <w:szCs w:val="28"/>
          <w:lang w:val="en-US"/>
        </w:rPr>
        <w:t>Laverie</w:t>
      </w:r>
      <w:proofErr w:type="spellEnd"/>
      <w:r w:rsidRPr="00FD2C07">
        <w:rPr>
          <w:rFonts w:ascii="Times New Roman" w:hAnsi="Times New Roman" w:cs="Times New Roman"/>
          <w:sz w:val="28"/>
          <w:szCs w:val="28"/>
          <w:lang w:val="en-US"/>
        </w:rPr>
        <w:t>, D. A. (2006). In-class active cooperative learning: A way to build knowledge and skills in marketing course.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C07">
        <w:rPr>
          <w:rFonts w:ascii="Times New Roman" w:hAnsi="Times New Roman" w:cs="Times New Roman"/>
          <w:i/>
          <w:iCs/>
          <w:sz w:val="28"/>
          <w:szCs w:val="28"/>
          <w:lang w:val="en-US"/>
        </w:rPr>
        <w:t>Marketing</w:t>
      </w:r>
      <w:r w:rsidRPr="00AE0FD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D2C07">
        <w:rPr>
          <w:rFonts w:ascii="Times New Roman" w:hAnsi="Times New Roman" w:cs="Times New Roman"/>
          <w:i/>
          <w:iCs/>
          <w:sz w:val="28"/>
          <w:szCs w:val="28"/>
          <w:lang w:val="en-US"/>
        </w:rPr>
        <w:t>Education</w:t>
      </w:r>
      <w:r w:rsidRPr="00AE0FD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D2C07">
        <w:rPr>
          <w:rFonts w:ascii="Times New Roman" w:hAnsi="Times New Roman" w:cs="Times New Roman"/>
          <w:i/>
          <w:iCs/>
          <w:sz w:val="28"/>
          <w:szCs w:val="28"/>
          <w:lang w:val="en-US"/>
        </w:rPr>
        <w:t>Review</w:t>
      </w:r>
      <w:r w:rsidRPr="00AE0FD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16</w:t>
      </w:r>
      <w:r w:rsidR="00352AC9">
        <w:rPr>
          <w:rFonts w:ascii="Times New Roman" w:hAnsi="Times New Roman" w:cs="Times New Roman"/>
          <w:sz w:val="28"/>
          <w:szCs w:val="28"/>
          <w:lang w:val="uk-UA"/>
        </w:rPr>
        <w:t>(2)</w:t>
      </w:r>
      <w:r w:rsidR="00352A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0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AC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AE0FD9">
        <w:rPr>
          <w:rFonts w:ascii="Times New Roman" w:hAnsi="Times New Roman" w:cs="Times New Roman"/>
          <w:sz w:val="28"/>
          <w:szCs w:val="28"/>
          <w:lang w:val="uk-UA"/>
        </w:rPr>
        <w:t>59-70.</w:t>
      </w:r>
    </w:p>
    <w:sectPr w:rsidR="004D4777" w:rsidRPr="004D4777" w:rsidSect="000D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22DF"/>
    <w:multiLevelType w:val="hybridMultilevel"/>
    <w:tmpl w:val="6B52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378B5"/>
    <w:multiLevelType w:val="hybridMultilevel"/>
    <w:tmpl w:val="09CAD756"/>
    <w:lvl w:ilvl="0" w:tplc="7946D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2078"/>
    <w:rsid w:val="00061D3D"/>
    <w:rsid w:val="000627DB"/>
    <w:rsid w:val="000D5E82"/>
    <w:rsid w:val="0010267E"/>
    <w:rsid w:val="00116E0B"/>
    <w:rsid w:val="00265431"/>
    <w:rsid w:val="002D295E"/>
    <w:rsid w:val="00336D52"/>
    <w:rsid w:val="00352AC9"/>
    <w:rsid w:val="004D4777"/>
    <w:rsid w:val="005537E4"/>
    <w:rsid w:val="006333D2"/>
    <w:rsid w:val="007E3B27"/>
    <w:rsid w:val="00812078"/>
    <w:rsid w:val="00902704"/>
    <w:rsid w:val="00AD3473"/>
    <w:rsid w:val="00BF4523"/>
    <w:rsid w:val="00D33D57"/>
    <w:rsid w:val="00E24147"/>
    <w:rsid w:val="00FB0850"/>
    <w:rsid w:val="00FD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4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2017-09-29T16:01:00Z</dcterms:created>
  <dcterms:modified xsi:type="dcterms:W3CDTF">2017-09-29T17:20:00Z</dcterms:modified>
</cp:coreProperties>
</file>