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75" w:rsidRDefault="00897875" w:rsidP="00897875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lang w:val="uk-UA"/>
        </w:rPr>
      </w:pPr>
      <w:proofErr w:type="spellStart"/>
      <w:r w:rsidRPr="00897875">
        <w:rPr>
          <w:rFonts w:ascii="Times New Roman" w:hAnsi="Times New Roman" w:cs="Times New Roman"/>
          <w:b/>
          <w:color w:val="000000"/>
          <w:sz w:val="28"/>
        </w:rPr>
        <w:t>Перелік</w:t>
      </w:r>
      <w:proofErr w:type="spellEnd"/>
      <w:r w:rsidRPr="0089787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897875">
        <w:rPr>
          <w:rFonts w:ascii="Times New Roman" w:hAnsi="Times New Roman" w:cs="Times New Roman"/>
          <w:b/>
          <w:color w:val="000000"/>
          <w:sz w:val="28"/>
        </w:rPr>
        <w:t>питань</w:t>
      </w:r>
      <w:proofErr w:type="spellEnd"/>
      <w:r w:rsidRPr="00897875">
        <w:rPr>
          <w:rFonts w:ascii="Times New Roman" w:hAnsi="Times New Roman" w:cs="Times New Roman"/>
          <w:b/>
          <w:color w:val="000000"/>
          <w:sz w:val="28"/>
        </w:rPr>
        <w:t xml:space="preserve"> для </w:t>
      </w:r>
      <w:proofErr w:type="spellStart"/>
      <w:proofErr w:type="gramStart"/>
      <w:r w:rsidRPr="00897875">
        <w:rPr>
          <w:rFonts w:ascii="Times New Roman" w:hAnsi="Times New Roman" w:cs="Times New Roman"/>
          <w:b/>
          <w:color w:val="000000"/>
          <w:sz w:val="28"/>
        </w:rPr>
        <w:t>п</w:t>
      </w:r>
      <w:proofErr w:type="gramEnd"/>
      <w:r w:rsidRPr="00897875">
        <w:rPr>
          <w:rFonts w:ascii="Times New Roman" w:hAnsi="Times New Roman" w:cs="Times New Roman"/>
          <w:b/>
          <w:color w:val="000000"/>
          <w:sz w:val="28"/>
        </w:rPr>
        <w:t>ідготовки</w:t>
      </w:r>
      <w:proofErr w:type="spellEnd"/>
      <w:r w:rsidRPr="00897875">
        <w:rPr>
          <w:rFonts w:ascii="Times New Roman" w:hAnsi="Times New Roman" w:cs="Times New Roman"/>
          <w:b/>
          <w:color w:val="000000"/>
          <w:sz w:val="28"/>
        </w:rPr>
        <w:t xml:space="preserve"> до </w:t>
      </w:r>
      <w:proofErr w:type="spellStart"/>
      <w:r w:rsidRPr="00897875">
        <w:rPr>
          <w:rFonts w:ascii="Times New Roman" w:hAnsi="Times New Roman" w:cs="Times New Roman"/>
          <w:b/>
          <w:color w:val="000000"/>
          <w:sz w:val="28"/>
        </w:rPr>
        <w:t>екзамену</w:t>
      </w:r>
      <w:proofErr w:type="spellEnd"/>
      <w:r w:rsidRPr="0089787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lang w:val="uk-UA"/>
        </w:rPr>
        <w:t xml:space="preserve">з дисципліни </w:t>
      </w:r>
    </w:p>
    <w:p w:rsidR="00897875" w:rsidRDefault="00897875" w:rsidP="00897875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lang w:val="uk-UA"/>
        </w:rPr>
        <w:t xml:space="preserve">«Основи теорії міжкультурної комунікації» </w:t>
      </w:r>
    </w:p>
    <w:p w:rsidR="00897875" w:rsidRPr="00897875" w:rsidRDefault="00897875" w:rsidP="00897875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lang w:val="uk-UA"/>
        </w:rPr>
        <w:t>для студентів заочної форми навчання.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7E1994">
        <w:rPr>
          <w:spacing w:val="-4"/>
          <w:sz w:val="27"/>
          <w:szCs w:val="27"/>
        </w:rPr>
        <w:t>Вступ до міжкультурного спілкування: місце дисципліни в системі підготовки фахівця з філології</w:t>
      </w:r>
      <w:r w:rsidRPr="007E1994">
        <w:rPr>
          <w:sz w:val="27"/>
          <w:szCs w:val="27"/>
        </w:rPr>
        <w:t xml:space="preserve">. 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7E1994">
        <w:rPr>
          <w:spacing w:val="-4"/>
          <w:sz w:val="27"/>
          <w:szCs w:val="27"/>
        </w:rPr>
        <w:t xml:space="preserve">Вступ до міжкультурного спілкування: </w:t>
      </w:r>
      <w:r w:rsidRPr="007E1994">
        <w:rPr>
          <w:rFonts w:ascii="Times New Roman CYR" w:hAnsi="Times New Roman CYR" w:cs="Times New Roman CYR"/>
          <w:sz w:val="27"/>
          <w:szCs w:val="27"/>
        </w:rPr>
        <w:t xml:space="preserve">предмет і мета вивчення курсу теорії міжкультурної комунікації. 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7E1994">
        <w:rPr>
          <w:spacing w:val="-4"/>
          <w:sz w:val="27"/>
          <w:szCs w:val="27"/>
        </w:rPr>
        <w:t xml:space="preserve">Вступ до міжкультурного спілкування: </w:t>
      </w:r>
      <w:r w:rsidRPr="007E1994">
        <w:rPr>
          <w:rFonts w:ascii="Times New Roman CYR" w:hAnsi="Times New Roman CYR" w:cs="Times New Roman CYR"/>
          <w:sz w:val="27"/>
          <w:szCs w:val="27"/>
        </w:rPr>
        <w:t xml:space="preserve">завдання навчальної дисципліни, основний термінологічний апарат курсу. 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7E1994">
        <w:rPr>
          <w:rFonts w:ascii="Times New Roman CYR" w:hAnsi="Times New Roman CYR" w:cs="Times New Roman CYR"/>
          <w:sz w:val="27"/>
          <w:szCs w:val="27"/>
        </w:rPr>
        <w:t xml:space="preserve">Підходи до вивчення міжкультурної комунікації. 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7E1994">
        <w:rPr>
          <w:rFonts w:ascii="Times New Roman CYR" w:hAnsi="Times New Roman CYR" w:cs="Times New Roman CYR"/>
          <w:sz w:val="27"/>
          <w:szCs w:val="27"/>
        </w:rPr>
        <w:t>Комунікація та її</w:t>
      </w:r>
      <w:r w:rsidRPr="007E1994">
        <w:rPr>
          <w:rFonts w:ascii="Times New Roman CYR" w:hAnsi="Times New Roman CYR" w:cs="Times New Roman CYR"/>
          <w:b/>
          <w:bCs/>
          <w:sz w:val="27"/>
          <w:szCs w:val="27"/>
        </w:rPr>
        <w:t xml:space="preserve"> </w:t>
      </w:r>
      <w:r w:rsidRPr="007E1994">
        <w:rPr>
          <w:rFonts w:ascii="Times New Roman CYR" w:hAnsi="Times New Roman CYR" w:cs="Times New Roman CYR"/>
          <w:sz w:val="27"/>
          <w:szCs w:val="27"/>
        </w:rPr>
        <w:t xml:space="preserve">складові. 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7E1994">
        <w:rPr>
          <w:rFonts w:ascii="Times New Roman CYR" w:hAnsi="Times New Roman CYR" w:cs="Times New Roman CYR"/>
          <w:sz w:val="27"/>
          <w:szCs w:val="27"/>
        </w:rPr>
        <w:t xml:space="preserve">Міжнародна комунікація. 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7E1994">
        <w:rPr>
          <w:rFonts w:ascii="Times New Roman CYR" w:hAnsi="Times New Roman CYR" w:cs="Times New Roman CYR"/>
          <w:sz w:val="27"/>
          <w:szCs w:val="27"/>
        </w:rPr>
        <w:t xml:space="preserve">Глобальна комунікація. 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7E1994">
        <w:rPr>
          <w:rFonts w:ascii="Times New Roman CYR" w:hAnsi="Times New Roman CYR" w:cs="Times New Roman CYR"/>
          <w:sz w:val="27"/>
          <w:szCs w:val="27"/>
        </w:rPr>
        <w:t xml:space="preserve">Крос-культурна комунікація та комунікація, пов’язана зі співставленням певних явищ різних культур. 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7E1994">
        <w:rPr>
          <w:rFonts w:ascii="Times New Roman CYR" w:hAnsi="Times New Roman CYR" w:cs="Times New Roman CYR"/>
          <w:sz w:val="27"/>
          <w:szCs w:val="27"/>
        </w:rPr>
        <w:t>Міжкультурна комунікація.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7E1994">
        <w:rPr>
          <w:spacing w:val="-4"/>
          <w:sz w:val="27"/>
          <w:szCs w:val="27"/>
        </w:rPr>
        <w:t>З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в’язок мови та культури. 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Style w:val="hps"/>
          <w:color w:val="000000"/>
          <w:sz w:val="27"/>
          <w:szCs w:val="27"/>
        </w:rPr>
      </w:pP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Гіпотеза </w:t>
      </w:r>
      <w:proofErr w:type="spellStart"/>
      <w:r w:rsidRPr="007E1994">
        <w:rPr>
          <w:rStyle w:val="hps"/>
          <w:color w:val="000000"/>
          <w:sz w:val="27"/>
          <w:szCs w:val="27"/>
        </w:rPr>
        <w:t>Сепіра</w:t>
      </w:r>
      <w:r w:rsidRPr="007E1994">
        <w:rPr>
          <w:rStyle w:val="atn"/>
          <w:color w:val="000000"/>
          <w:sz w:val="27"/>
          <w:szCs w:val="27"/>
        </w:rPr>
        <w:t>-</w:t>
      </w:r>
      <w:r w:rsidRPr="007E1994">
        <w:rPr>
          <w:rStyle w:val="shorttext"/>
          <w:color w:val="000000"/>
          <w:sz w:val="27"/>
          <w:szCs w:val="27"/>
        </w:rPr>
        <w:t>Уорфа</w:t>
      </w:r>
      <w:proofErr w:type="spellEnd"/>
      <w:r w:rsidRPr="007E1994">
        <w:rPr>
          <w:rStyle w:val="shorttext"/>
          <w:color w:val="000000"/>
          <w:sz w:val="27"/>
          <w:szCs w:val="27"/>
        </w:rPr>
        <w:t>: концепція лінгвістичного детермінізму.</w:t>
      </w:r>
      <w:r w:rsidRPr="007E1994">
        <w:rPr>
          <w:rStyle w:val="hps"/>
          <w:color w:val="000000"/>
          <w:sz w:val="27"/>
          <w:szCs w:val="27"/>
        </w:rPr>
        <w:t xml:space="preserve"> 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Style w:val="hps"/>
          <w:color w:val="000000"/>
          <w:sz w:val="27"/>
          <w:szCs w:val="27"/>
        </w:rPr>
      </w:pPr>
      <w:r w:rsidRPr="007E1994">
        <w:rPr>
          <w:rStyle w:val="hps"/>
          <w:color w:val="000000"/>
          <w:sz w:val="27"/>
          <w:szCs w:val="27"/>
        </w:rPr>
        <w:t>Гіпотеза</w:t>
      </w:r>
      <w:r w:rsidRPr="007E1994">
        <w:rPr>
          <w:rStyle w:val="shorttext"/>
          <w:color w:val="000000"/>
          <w:sz w:val="27"/>
          <w:szCs w:val="27"/>
        </w:rPr>
        <w:t xml:space="preserve"> </w:t>
      </w:r>
      <w:r w:rsidRPr="007E1994">
        <w:rPr>
          <w:rStyle w:val="hps"/>
          <w:color w:val="000000"/>
          <w:sz w:val="27"/>
          <w:szCs w:val="27"/>
        </w:rPr>
        <w:t xml:space="preserve">Бернштейна: обмежений код, детально розроблений код. 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Style w:val="hps"/>
          <w:rFonts w:ascii="Times New Roman CYR" w:hAnsi="Times New Roman CYR" w:cs="Times New Roman CYR"/>
          <w:sz w:val="27"/>
          <w:szCs w:val="27"/>
        </w:rPr>
      </w:pPr>
      <w:r w:rsidRPr="007E1994">
        <w:rPr>
          <w:rStyle w:val="hps"/>
          <w:color w:val="000000"/>
          <w:sz w:val="27"/>
          <w:szCs w:val="27"/>
        </w:rPr>
        <w:t>Види сприйняття чужої культури: універсальне, колективне, особистісне.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</w:t>
      </w:r>
      <w:r w:rsidRPr="007E1994">
        <w:rPr>
          <w:rFonts w:ascii="Times New Roman CYR" w:hAnsi="Times New Roman CYR" w:cs="Times New Roman CYR"/>
          <w:sz w:val="27"/>
          <w:szCs w:val="27"/>
        </w:rPr>
        <w:t>ерешкод</w:t>
      </w:r>
      <w:r>
        <w:rPr>
          <w:rFonts w:ascii="Times New Roman CYR" w:hAnsi="Times New Roman CYR" w:cs="Times New Roman CYR"/>
          <w:sz w:val="27"/>
          <w:szCs w:val="27"/>
        </w:rPr>
        <w:t>и</w:t>
      </w:r>
      <w:r w:rsidRPr="007E1994">
        <w:rPr>
          <w:rFonts w:ascii="Times New Roman CYR" w:hAnsi="Times New Roman CYR" w:cs="Times New Roman CYR"/>
          <w:sz w:val="27"/>
          <w:szCs w:val="27"/>
        </w:rPr>
        <w:t xml:space="preserve"> сприйняття: атрибуція, поняття сприйняття, категорії сприйняття, 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сприйняття, сформовані культурою</w:t>
      </w:r>
      <w:r>
        <w:rPr>
          <w:rFonts w:ascii="Times New Roman CYR" w:hAnsi="Times New Roman CYR" w:cs="Times New Roman CYR"/>
          <w:bCs/>
          <w:sz w:val="27"/>
          <w:szCs w:val="27"/>
        </w:rPr>
        <w:t>.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В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ідмінності між сприйняттям та вербальними і невербальними процесами у спілкуванні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.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У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передження: 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позитивні і негативні, прояви у міжкультурній комунікації.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З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абобон, стереотип;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спільне, відмінне; прояви у міжкультурній комунікації.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 xml:space="preserve">Судження, твердження, спільне, відмінне; прояви у міжкультурній комунікації.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 xml:space="preserve">Колективізм та індивідуалізм, прояви у міжкультурній комунікації.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7E1994">
        <w:rPr>
          <w:rFonts w:ascii="Times New Roman CYR" w:hAnsi="Times New Roman CYR" w:cs="Times New Roman CYR"/>
          <w:bCs/>
          <w:sz w:val="27"/>
          <w:szCs w:val="27"/>
        </w:rPr>
        <w:t>Контекст як класифікатор культури; низький та високий контекст як культурний код</w:t>
      </w:r>
      <w:r>
        <w:rPr>
          <w:rFonts w:ascii="Times New Roman CYR" w:hAnsi="Times New Roman CYR" w:cs="Times New Roman CYR"/>
          <w:bCs/>
          <w:sz w:val="27"/>
          <w:szCs w:val="27"/>
        </w:rPr>
        <w:t>.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У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творення та існування груп в межах культур з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високим і низьким контекстом.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П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роміжні стани високого і н</w:t>
      </w:r>
      <w:r>
        <w:rPr>
          <w:rFonts w:ascii="Times New Roman CYR" w:hAnsi="Times New Roman CYR" w:cs="Times New Roman CYR"/>
          <w:bCs/>
          <w:sz w:val="27"/>
          <w:szCs w:val="27"/>
        </w:rPr>
        <w:t>изького контексту у спілкуванні.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З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береження </w:t>
      </w:r>
      <w:proofErr w:type="spellStart"/>
      <w:r w:rsidRPr="007E1994">
        <w:rPr>
          <w:rFonts w:ascii="Times New Roman CYR" w:hAnsi="Times New Roman CYR" w:cs="Times New Roman CYR"/>
          <w:bCs/>
          <w:sz w:val="27"/>
          <w:szCs w:val="27"/>
        </w:rPr>
        <w:t>„обличчя”</w:t>
      </w:r>
      <w:proofErr w:type="spellEnd"/>
      <w:r w:rsidRPr="007E1994">
        <w:rPr>
          <w:rFonts w:ascii="Times New Roman CYR" w:hAnsi="Times New Roman CYR" w:cs="Times New Roman CYR"/>
          <w:bCs/>
          <w:sz w:val="27"/>
          <w:szCs w:val="27"/>
        </w:rPr>
        <w:t>, репутації, ієрархія,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як фактори міжкультурної комунікації.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І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сторія та досвід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як фактори міжкультурної комунікації.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7E1994">
        <w:rPr>
          <w:rFonts w:ascii="Times New Roman CYR" w:hAnsi="Times New Roman CYR" w:cs="Times New Roman CYR"/>
          <w:bCs/>
          <w:sz w:val="27"/>
          <w:szCs w:val="27"/>
        </w:rPr>
        <w:t>Домінуючі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символи як бар’єри спілкування.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 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С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ила/влада: шість вия</w:t>
      </w:r>
      <w:r>
        <w:rPr>
          <w:rFonts w:ascii="Times New Roman CYR" w:hAnsi="Times New Roman CYR" w:cs="Times New Roman CYR"/>
          <w:bCs/>
          <w:sz w:val="27"/>
          <w:szCs w:val="27"/>
        </w:rPr>
        <w:t>вів позиції влади у спілкуванні.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 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С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оціальні класи; правила;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соціальні формування.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Ш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аблони мислення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як бар’єр спілкування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: ші</w:t>
      </w:r>
      <w:r>
        <w:rPr>
          <w:rFonts w:ascii="Times New Roman CYR" w:hAnsi="Times New Roman CYR" w:cs="Times New Roman CYR"/>
          <w:bCs/>
          <w:sz w:val="27"/>
          <w:szCs w:val="27"/>
        </w:rPr>
        <w:t>сть видів сприйняття реальності.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Ц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інності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як бар’єр спілкування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: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їх види, підвиди, класифікація.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lastRenderedPageBreak/>
        <w:t>С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вітогляд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як бар’єр спілкування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Типи перешкод сприйняттю в міжкультурній комунікації та їхні причини.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7E1994">
        <w:rPr>
          <w:rFonts w:ascii="Times New Roman CYR" w:hAnsi="Times New Roman CYR" w:cs="Times New Roman CYR"/>
          <w:bCs/>
          <w:sz w:val="27"/>
          <w:szCs w:val="27"/>
        </w:rPr>
        <w:t>Невпевненість і занепокоєння, розподіл культур за ставленням д</w:t>
      </w:r>
      <w:r>
        <w:rPr>
          <w:rFonts w:ascii="Times New Roman CYR" w:hAnsi="Times New Roman CYR" w:cs="Times New Roman CYR"/>
          <w:bCs/>
          <w:sz w:val="27"/>
          <w:szCs w:val="27"/>
        </w:rPr>
        <w:t>о невпевненості та занепокоєння.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Е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тноцентризм, етнічна особистість, етнічна група</w:t>
      </w:r>
      <w:r>
        <w:rPr>
          <w:rFonts w:ascii="Times New Roman CYR" w:hAnsi="Times New Roman CYR" w:cs="Times New Roman CYR"/>
          <w:bCs/>
          <w:sz w:val="27"/>
          <w:szCs w:val="27"/>
        </w:rPr>
        <w:t>.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Pr="007E1994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С</w:t>
      </w:r>
      <w:r w:rsidRPr="007E1994">
        <w:rPr>
          <w:rFonts w:ascii="Times New Roman CYR" w:hAnsi="Times New Roman CYR" w:cs="Times New Roman CYR"/>
          <w:bCs/>
          <w:sz w:val="27"/>
          <w:szCs w:val="27"/>
        </w:rPr>
        <w:t>тавлення; чутливість і пристосовність, їх ключові елементи.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 w:rsidRPr="007B76CF">
        <w:rPr>
          <w:spacing w:val="-4"/>
          <w:sz w:val="27"/>
          <w:szCs w:val="27"/>
        </w:rPr>
        <w:t xml:space="preserve">Особливості вербального спілкування представників різних культур: мова, </w:t>
      </w:r>
      <w:r>
        <w:rPr>
          <w:spacing w:val="-4"/>
          <w:sz w:val="27"/>
          <w:szCs w:val="27"/>
        </w:rPr>
        <w:t>мовна поведінка.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 w:rsidRPr="007B76CF">
        <w:rPr>
          <w:spacing w:val="-4"/>
          <w:sz w:val="27"/>
          <w:szCs w:val="27"/>
        </w:rPr>
        <w:t>Особливості вербального спілкування представників різних культур: вербальна к</w:t>
      </w:r>
      <w:r>
        <w:rPr>
          <w:spacing w:val="-4"/>
          <w:sz w:val="27"/>
          <w:szCs w:val="27"/>
        </w:rPr>
        <w:t>омунікація, вербальний контекст.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В</w:t>
      </w:r>
      <w:r w:rsidRPr="007B76CF">
        <w:rPr>
          <w:spacing w:val="-4"/>
          <w:sz w:val="27"/>
          <w:szCs w:val="27"/>
        </w:rPr>
        <w:t>ербальна компетентніст</w:t>
      </w:r>
      <w:r>
        <w:rPr>
          <w:spacing w:val="-4"/>
          <w:sz w:val="27"/>
          <w:szCs w:val="27"/>
        </w:rPr>
        <w:t>ь: акцент, ритм.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В</w:t>
      </w:r>
      <w:r w:rsidRPr="007B76CF">
        <w:rPr>
          <w:spacing w:val="-4"/>
          <w:sz w:val="27"/>
          <w:szCs w:val="27"/>
        </w:rPr>
        <w:t xml:space="preserve">ербальна компетентність: </w:t>
      </w:r>
      <w:r>
        <w:rPr>
          <w:spacing w:val="-4"/>
          <w:sz w:val="27"/>
          <w:szCs w:val="27"/>
        </w:rPr>
        <w:t>конотація, контекст.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В</w:t>
      </w:r>
      <w:r w:rsidRPr="007B76CF">
        <w:rPr>
          <w:spacing w:val="-4"/>
          <w:sz w:val="27"/>
          <w:szCs w:val="27"/>
        </w:rPr>
        <w:t xml:space="preserve">ербальна компетентність: </w:t>
      </w:r>
      <w:proofErr w:type="spellStart"/>
      <w:r w:rsidRPr="007B76CF">
        <w:rPr>
          <w:spacing w:val="-4"/>
          <w:sz w:val="27"/>
          <w:szCs w:val="27"/>
        </w:rPr>
        <w:t>ідіомат</w:t>
      </w:r>
      <w:r>
        <w:rPr>
          <w:spacing w:val="-4"/>
          <w:sz w:val="27"/>
          <w:szCs w:val="27"/>
        </w:rPr>
        <w:t>ичність</w:t>
      </w:r>
      <w:proofErr w:type="spellEnd"/>
      <w:r>
        <w:rPr>
          <w:spacing w:val="-4"/>
          <w:sz w:val="27"/>
          <w:szCs w:val="27"/>
        </w:rPr>
        <w:t>, вербальна ввічливість.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В</w:t>
      </w:r>
      <w:r w:rsidRPr="007B76CF">
        <w:rPr>
          <w:spacing w:val="-4"/>
          <w:sz w:val="27"/>
          <w:szCs w:val="27"/>
        </w:rPr>
        <w:t xml:space="preserve">ербальна компетентність: </w:t>
      </w:r>
      <w:r>
        <w:rPr>
          <w:spacing w:val="-4"/>
          <w:sz w:val="27"/>
          <w:szCs w:val="27"/>
        </w:rPr>
        <w:t xml:space="preserve">мовчання, </w:t>
      </w:r>
      <w:proofErr w:type="spellStart"/>
      <w:r>
        <w:rPr>
          <w:spacing w:val="-4"/>
          <w:sz w:val="27"/>
          <w:szCs w:val="27"/>
        </w:rPr>
        <w:t>паузація</w:t>
      </w:r>
      <w:proofErr w:type="spellEnd"/>
      <w:r>
        <w:rPr>
          <w:spacing w:val="-4"/>
          <w:sz w:val="27"/>
          <w:szCs w:val="27"/>
        </w:rPr>
        <w:t>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В</w:t>
      </w:r>
      <w:r w:rsidRPr="007B76CF">
        <w:rPr>
          <w:spacing w:val="-4"/>
          <w:sz w:val="27"/>
          <w:szCs w:val="27"/>
        </w:rPr>
        <w:t>ербальна компетентність: особистий стиль вербальної комунікації.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 w:rsidRPr="007B76CF">
        <w:rPr>
          <w:spacing w:val="-4"/>
          <w:sz w:val="27"/>
          <w:szCs w:val="27"/>
        </w:rPr>
        <w:t>Вступ до невербальної комунікації: поняття неверб</w:t>
      </w:r>
      <w:r>
        <w:rPr>
          <w:spacing w:val="-4"/>
          <w:sz w:val="27"/>
          <w:szCs w:val="27"/>
        </w:rPr>
        <w:t>альної комунікації, її складові.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Ф</w:t>
      </w:r>
      <w:r w:rsidRPr="007B76CF">
        <w:rPr>
          <w:spacing w:val="-4"/>
          <w:sz w:val="27"/>
          <w:szCs w:val="27"/>
        </w:rPr>
        <w:t>ункції невербальної комун</w:t>
      </w:r>
      <w:r>
        <w:rPr>
          <w:spacing w:val="-4"/>
          <w:sz w:val="27"/>
          <w:szCs w:val="27"/>
        </w:rPr>
        <w:t>ікації: повторення, заперечення.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Ф</w:t>
      </w:r>
      <w:r w:rsidRPr="007B76CF">
        <w:rPr>
          <w:spacing w:val="-4"/>
          <w:sz w:val="27"/>
          <w:szCs w:val="27"/>
        </w:rPr>
        <w:t xml:space="preserve">ункції невербальної комунікації: </w:t>
      </w:r>
      <w:r>
        <w:rPr>
          <w:spacing w:val="-4"/>
          <w:sz w:val="27"/>
          <w:szCs w:val="27"/>
        </w:rPr>
        <w:t>заміна, доповнення.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Ф</w:t>
      </w:r>
      <w:r w:rsidRPr="007B76CF">
        <w:rPr>
          <w:spacing w:val="-4"/>
          <w:sz w:val="27"/>
          <w:szCs w:val="27"/>
        </w:rPr>
        <w:t>ункції невербальної комунікації: акц</w:t>
      </w:r>
      <w:r>
        <w:rPr>
          <w:spacing w:val="-4"/>
          <w:sz w:val="27"/>
          <w:szCs w:val="27"/>
        </w:rPr>
        <w:t>ентування, регулювання відносин.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К</w:t>
      </w:r>
      <w:r w:rsidRPr="007B76CF">
        <w:rPr>
          <w:spacing w:val="-4"/>
          <w:sz w:val="27"/>
          <w:szCs w:val="27"/>
        </w:rPr>
        <w:t>он</w:t>
      </w:r>
      <w:r>
        <w:rPr>
          <w:spacing w:val="-4"/>
          <w:sz w:val="27"/>
          <w:szCs w:val="27"/>
        </w:rPr>
        <w:t>текст невербального спілкування.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К</w:t>
      </w:r>
      <w:r w:rsidRPr="007B76CF">
        <w:rPr>
          <w:spacing w:val="-4"/>
          <w:sz w:val="27"/>
          <w:szCs w:val="27"/>
        </w:rPr>
        <w:t>атегорії та різновиди невербальної комунікації в міжкультурному просторі.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proofErr w:type="spellStart"/>
      <w:r w:rsidRPr="007B76CF">
        <w:rPr>
          <w:rFonts w:ascii="Times New Roman CYR" w:hAnsi="Times New Roman CYR" w:cs="Times New Roman CYR"/>
          <w:bCs/>
          <w:sz w:val="27"/>
          <w:szCs w:val="27"/>
        </w:rPr>
        <w:t>Проксеміка</w:t>
      </w:r>
      <w:proofErr w:type="spellEnd"/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 як наука: відстань, сприйняття відстані, вико</w:t>
      </w:r>
      <w:r>
        <w:rPr>
          <w:rFonts w:ascii="Times New Roman CYR" w:hAnsi="Times New Roman CYR" w:cs="Times New Roman CYR"/>
          <w:bCs/>
          <w:sz w:val="27"/>
          <w:szCs w:val="27"/>
        </w:rPr>
        <w:t>ристання відстані в спілкуванні.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Ч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отири типи </w:t>
      </w:r>
      <w:proofErr w:type="spellStart"/>
      <w:r w:rsidRPr="007B76CF">
        <w:rPr>
          <w:rFonts w:ascii="Times New Roman CYR" w:hAnsi="Times New Roman CYR" w:cs="Times New Roman CYR"/>
          <w:bCs/>
          <w:sz w:val="27"/>
          <w:szCs w:val="27"/>
        </w:rPr>
        <w:t>проксемічної</w:t>
      </w:r>
      <w:proofErr w:type="spellEnd"/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 дистанції: інтимний простір, особистий простір, соціал</w:t>
      </w:r>
      <w:r>
        <w:rPr>
          <w:rFonts w:ascii="Times New Roman CYR" w:hAnsi="Times New Roman CYR" w:cs="Times New Roman CYR"/>
          <w:bCs/>
          <w:sz w:val="27"/>
          <w:szCs w:val="27"/>
        </w:rPr>
        <w:t>ьний простір, публічний простір.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Т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ри типи відстані: фіксована, </w:t>
      </w:r>
      <w:proofErr w:type="spellStart"/>
      <w:r>
        <w:rPr>
          <w:rFonts w:ascii="Times New Roman CYR" w:hAnsi="Times New Roman CYR" w:cs="Times New Roman CYR"/>
          <w:bCs/>
          <w:sz w:val="27"/>
          <w:szCs w:val="27"/>
        </w:rPr>
        <w:t>напівфіксована</w:t>
      </w:r>
      <w:proofErr w:type="spellEnd"/>
      <w:r>
        <w:rPr>
          <w:rFonts w:ascii="Times New Roman CYR" w:hAnsi="Times New Roman CYR" w:cs="Times New Roman CYR"/>
          <w:bCs/>
          <w:sz w:val="27"/>
          <w:szCs w:val="27"/>
        </w:rPr>
        <w:t>, неформальна.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В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ісім </w:t>
      </w:r>
      <w:proofErr w:type="spellStart"/>
      <w:r w:rsidRPr="007B76CF">
        <w:rPr>
          <w:rFonts w:ascii="Times New Roman CYR" w:hAnsi="Times New Roman CYR" w:cs="Times New Roman CYR"/>
          <w:bCs/>
          <w:sz w:val="27"/>
          <w:szCs w:val="27"/>
        </w:rPr>
        <w:t>п</w:t>
      </w:r>
      <w:r>
        <w:rPr>
          <w:rFonts w:ascii="Times New Roman CYR" w:hAnsi="Times New Roman CYR" w:cs="Times New Roman CYR"/>
          <w:bCs/>
          <w:sz w:val="27"/>
          <w:szCs w:val="27"/>
        </w:rPr>
        <w:t>роксемічних</w:t>
      </w:r>
      <w:proofErr w:type="spellEnd"/>
      <w:r>
        <w:rPr>
          <w:rFonts w:ascii="Times New Roman CYR" w:hAnsi="Times New Roman CYR" w:cs="Times New Roman CYR"/>
          <w:bCs/>
          <w:sz w:val="27"/>
          <w:szCs w:val="27"/>
        </w:rPr>
        <w:t xml:space="preserve"> категорій поведінки.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К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>ласифікація територій.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В</w:t>
      </w:r>
      <w:r w:rsidRPr="007B76CF">
        <w:rPr>
          <w:spacing w:val="-4"/>
          <w:sz w:val="27"/>
          <w:szCs w:val="27"/>
        </w:rPr>
        <w:t>изначальні характеристики</w:t>
      </w:r>
      <w:r>
        <w:rPr>
          <w:spacing w:val="-4"/>
          <w:sz w:val="27"/>
          <w:szCs w:val="27"/>
        </w:rPr>
        <w:t xml:space="preserve"> фізичної </w:t>
      </w:r>
      <w:proofErr w:type="spellStart"/>
      <w:r>
        <w:rPr>
          <w:spacing w:val="-4"/>
          <w:sz w:val="27"/>
          <w:szCs w:val="27"/>
        </w:rPr>
        <w:t>зовнішньості</w:t>
      </w:r>
      <w:proofErr w:type="spellEnd"/>
      <w:r w:rsidRPr="007B76CF">
        <w:rPr>
          <w:spacing w:val="-4"/>
          <w:sz w:val="27"/>
          <w:szCs w:val="27"/>
        </w:rPr>
        <w:t xml:space="preserve">, які впливають на міжособистісне сприйняття: зріст, комплекція, колір шкіри;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А</w:t>
      </w:r>
      <w:r w:rsidRPr="007B76CF">
        <w:rPr>
          <w:spacing w:val="-4"/>
          <w:sz w:val="27"/>
          <w:szCs w:val="27"/>
        </w:rPr>
        <w:t>ртефакти зовнішності: одяг, зачіска, аксесуари, як можливі ідентифікатори у спілкуванні.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А</w:t>
      </w:r>
      <w:r w:rsidRPr="007B76CF">
        <w:rPr>
          <w:spacing w:val="-4"/>
          <w:sz w:val="27"/>
          <w:szCs w:val="27"/>
        </w:rPr>
        <w:t>ртефакти зовнішності: житло, транспорт, меблі як можливі ідентифікатори у спілкуванні.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proofErr w:type="spellStart"/>
      <w:r w:rsidRPr="007B76CF">
        <w:rPr>
          <w:spacing w:val="-4"/>
          <w:sz w:val="27"/>
          <w:szCs w:val="27"/>
        </w:rPr>
        <w:t>Олфактика</w:t>
      </w:r>
      <w:proofErr w:type="spellEnd"/>
      <w:r w:rsidRPr="007B76CF">
        <w:rPr>
          <w:spacing w:val="-4"/>
          <w:sz w:val="27"/>
          <w:szCs w:val="27"/>
        </w:rPr>
        <w:t>; сприйняття й використ</w:t>
      </w:r>
      <w:r>
        <w:rPr>
          <w:spacing w:val="-4"/>
          <w:sz w:val="27"/>
          <w:szCs w:val="27"/>
        </w:rPr>
        <w:t>ання запахів в різних культурах.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Г</w:t>
      </w:r>
      <w:r w:rsidRPr="007B76CF">
        <w:rPr>
          <w:spacing w:val="-4"/>
          <w:sz w:val="27"/>
          <w:szCs w:val="27"/>
        </w:rPr>
        <w:t>ендерн</w:t>
      </w:r>
      <w:r>
        <w:rPr>
          <w:spacing w:val="-4"/>
          <w:sz w:val="27"/>
          <w:szCs w:val="27"/>
        </w:rPr>
        <w:t>і особливості сприйняття запаху.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Г</w:t>
      </w:r>
      <w:r w:rsidRPr="007B76CF">
        <w:rPr>
          <w:spacing w:val="-4"/>
          <w:sz w:val="27"/>
          <w:szCs w:val="27"/>
        </w:rPr>
        <w:t>енетична обумовленість запаху як визначального фактору людського спілкування.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 w:rsidRPr="007B76CF">
        <w:rPr>
          <w:spacing w:val="-4"/>
          <w:sz w:val="27"/>
          <w:szCs w:val="27"/>
        </w:rPr>
        <w:t>Колір як за</w:t>
      </w:r>
      <w:r>
        <w:rPr>
          <w:spacing w:val="-4"/>
          <w:sz w:val="27"/>
          <w:szCs w:val="27"/>
        </w:rPr>
        <w:t xml:space="preserve">сіб невербального спілкування;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proofErr w:type="spellStart"/>
      <w:r>
        <w:rPr>
          <w:spacing w:val="-4"/>
          <w:sz w:val="27"/>
          <w:szCs w:val="27"/>
        </w:rPr>
        <w:t>Х</w:t>
      </w:r>
      <w:r w:rsidRPr="007B76CF">
        <w:rPr>
          <w:spacing w:val="-4"/>
          <w:sz w:val="27"/>
          <w:szCs w:val="27"/>
        </w:rPr>
        <w:t>роматика</w:t>
      </w:r>
      <w:proofErr w:type="spellEnd"/>
      <w:r w:rsidRPr="007B76CF">
        <w:rPr>
          <w:spacing w:val="-4"/>
          <w:sz w:val="27"/>
          <w:szCs w:val="27"/>
        </w:rPr>
        <w:t xml:space="preserve">, сприйняття кольорів </w:t>
      </w:r>
      <w:r>
        <w:rPr>
          <w:spacing w:val="-4"/>
          <w:sz w:val="27"/>
          <w:szCs w:val="27"/>
        </w:rPr>
        <w:t>представниками різних культур;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В</w:t>
      </w:r>
      <w:r w:rsidRPr="007B76CF">
        <w:rPr>
          <w:spacing w:val="-4"/>
          <w:sz w:val="27"/>
          <w:szCs w:val="27"/>
        </w:rPr>
        <w:t>икористання кольору з метою впливу на людину.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proofErr w:type="spellStart"/>
      <w:r w:rsidRPr="007B76CF">
        <w:rPr>
          <w:rFonts w:ascii="Times New Roman CYR" w:hAnsi="Times New Roman CYR" w:cs="Times New Roman CYR"/>
          <w:bCs/>
          <w:sz w:val="27"/>
          <w:szCs w:val="27"/>
        </w:rPr>
        <w:t>Хронеміка</w:t>
      </w:r>
      <w:proofErr w:type="spellEnd"/>
      <w:r>
        <w:rPr>
          <w:rFonts w:ascii="Times New Roman CYR" w:hAnsi="Times New Roman CYR" w:cs="Times New Roman CYR"/>
          <w:bCs/>
          <w:sz w:val="27"/>
          <w:szCs w:val="27"/>
        </w:rPr>
        <w:t xml:space="preserve"> як фактор міжкультурної комунікації. 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Циркулярний та лінійний час.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lastRenderedPageBreak/>
        <w:t>К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>ласифік</w:t>
      </w:r>
      <w:r>
        <w:rPr>
          <w:rFonts w:ascii="Times New Roman CYR" w:hAnsi="Times New Roman CYR" w:cs="Times New Roman CYR"/>
          <w:bCs/>
          <w:sz w:val="27"/>
          <w:szCs w:val="27"/>
        </w:rPr>
        <w:t>ація часу за його використанням.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proofErr w:type="spellStart"/>
      <w:r>
        <w:rPr>
          <w:rFonts w:ascii="Times New Roman CYR" w:hAnsi="Times New Roman CYR" w:cs="Times New Roman CYR"/>
          <w:bCs/>
          <w:sz w:val="27"/>
          <w:szCs w:val="27"/>
        </w:rPr>
        <w:t>М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>онохроніч</w:t>
      </w:r>
      <w:r>
        <w:rPr>
          <w:rFonts w:ascii="Times New Roman CYR" w:hAnsi="Times New Roman CYR" w:cs="Times New Roman CYR"/>
          <w:bCs/>
          <w:sz w:val="27"/>
          <w:szCs w:val="27"/>
        </w:rPr>
        <w:t>на</w:t>
      </w:r>
      <w:proofErr w:type="spellEnd"/>
      <w:r>
        <w:rPr>
          <w:rFonts w:ascii="Times New Roman CYR" w:hAnsi="Times New Roman CYR" w:cs="Times New Roman CYR"/>
          <w:bCs/>
          <w:sz w:val="27"/>
          <w:szCs w:val="27"/>
        </w:rPr>
        <w:t xml:space="preserve"> та </w:t>
      </w:r>
      <w:proofErr w:type="spellStart"/>
      <w:r>
        <w:rPr>
          <w:rFonts w:ascii="Times New Roman CYR" w:hAnsi="Times New Roman CYR" w:cs="Times New Roman CYR"/>
          <w:bCs/>
          <w:sz w:val="27"/>
          <w:szCs w:val="27"/>
        </w:rPr>
        <w:t>поліхронічна</w:t>
      </w:r>
      <w:proofErr w:type="spellEnd"/>
      <w:r>
        <w:rPr>
          <w:rFonts w:ascii="Times New Roman CYR" w:hAnsi="Times New Roman CYR" w:cs="Times New Roman CYR"/>
          <w:bCs/>
          <w:sz w:val="27"/>
          <w:szCs w:val="27"/>
        </w:rPr>
        <w:t xml:space="preserve"> системи часу.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Ч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>отири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психологічні орієнтації в часі.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В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>икористання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часу як комунікативного каналу.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В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>заємодія часу і влади</w:t>
      </w:r>
      <w:r w:rsidRPr="007B76CF">
        <w:rPr>
          <w:spacing w:val="-4"/>
          <w:sz w:val="27"/>
          <w:szCs w:val="27"/>
        </w:rPr>
        <w:t xml:space="preserve"> у діловому спілкуванні</w:t>
      </w:r>
      <w:r w:rsidRPr="007B76CF">
        <w:rPr>
          <w:rFonts w:ascii="Times New Roman CYR" w:hAnsi="Times New Roman CYR" w:cs="Times New Roman CYR"/>
          <w:bCs/>
          <w:sz w:val="27"/>
          <w:szCs w:val="27"/>
        </w:rPr>
        <w:t>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 w:rsidRPr="007B76CF">
        <w:rPr>
          <w:spacing w:val="-4"/>
          <w:sz w:val="27"/>
          <w:szCs w:val="27"/>
        </w:rPr>
        <w:t>Пон</w:t>
      </w:r>
      <w:r>
        <w:rPr>
          <w:spacing w:val="-4"/>
          <w:sz w:val="27"/>
          <w:szCs w:val="27"/>
        </w:rPr>
        <w:t xml:space="preserve">яття вокалізи, </w:t>
      </w:r>
      <w:proofErr w:type="spellStart"/>
      <w:r>
        <w:rPr>
          <w:spacing w:val="-4"/>
          <w:sz w:val="27"/>
          <w:szCs w:val="27"/>
        </w:rPr>
        <w:t>вокаліка</w:t>
      </w:r>
      <w:proofErr w:type="spellEnd"/>
      <w:r>
        <w:rPr>
          <w:spacing w:val="-4"/>
          <w:sz w:val="27"/>
          <w:szCs w:val="27"/>
        </w:rPr>
        <w:t xml:space="preserve"> та пара лінгвістика.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К</w:t>
      </w:r>
      <w:r w:rsidRPr="007B76CF">
        <w:rPr>
          <w:spacing w:val="-4"/>
          <w:sz w:val="27"/>
          <w:szCs w:val="27"/>
        </w:rPr>
        <w:t xml:space="preserve">атегорії </w:t>
      </w:r>
      <w:proofErr w:type="spellStart"/>
      <w:r w:rsidRPr="007B76CF">
        <w:rPr>
          <w:spacing w:val="-4"/>
          <w:sz w:val="27"/>
          <w:szCs w:val="27"/>
        </w:rPr>
        <w:t>вокаліки</w:t>
      </w:r>
      <w:proofErr w:type="spellEnd"/>
      <w:r w:rsidRPr="007B76CF">
        <w:rPr>
          <w:spacing w:val="-4"/>
          <w:sz w:val="27"/>
          <w:szCs w:val="27"/>
        </w:rPr>
        <w:t xml:space="preserve">: вокальні </w:t>
      </w:r>
      <w:proofErr w:type="spellStart"/>
      <w:r w:rsidRPr="007B76CF">
        <w:rPr>
          <w:spacing w:val="-4"/>
          <w:sz w:val="27"/>
          <w:szCs w:val="27"/>
        </w:rPr>
        <w:t>характеризатори</w:t>
      </w:r>
      <w:proofErr w:type="spellEnd"/>
      <w:r w:rsidRPr="007B76CF">
        <w:rPr>
          <w:spacing w:val="-4"/>
          <w:sz w:val="27"/>
          <w:szCs w:val="27"/>
        </w:rPr>
        <w:t xml:space="preserve">, </w:t>
      </w:r>
      <w:r>
        <w:rPr>
          <w:spacing w:val="-4"/>
          <w:sz w:val="27"/>
          <w:szCs w:val="27"/>
        </w:rPr>
        <w:t>вокальні класифікатори.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К</w:t>
      </w:r>
      <w:r w:rsidRPr="007B76CF">
        <w:rPr>
          <w:spacing w:val="-4"/>
          <w:sz w:val="27"/>
          <w:szCs w:val="27"/>
        </w:rPr>
        <w:t xml:space="preserve">атегорії </w:t>
      </w:r>
      <w:proofErr w:type="spellStart"/>
      <w:r w:rsidRPr="007B76CF">
        <w:rPr>
          <w:spacing w:val="-4"/>
          <w:sz w:val="27"/>
          <w:szCs w:val="27"/>
        </w:rPr>
        <w:t>вокаліки</w:t>
      </w:r>
      <w:proofErr w:type="spellEnd"/>
      <w:r w:rsidRPr="007B76CF">
        <w:rPr>
          <w:spacing w:val="-4"/>
          <w:sz w:val="27"/>
          <w:szCs w:val="27"/>
        </w:rPr>
        <w:t xml:space="preserve">: вокальні </w:t>
      </w:r>
      <w:proofErr w:type="spellStart"/>
      <w:r w:rsidRPr="007B76CF">
        <w:rPr>
          <w:spacing w:val="-4"/>
          <w:sz w:val="27"/>
          <w:szCs w:val="27"/>
        </w:rPr>
        <w:t>сегрегати</w:t>
      </w:r>
      <w:proofErr w:type="spellEnd"/>
      <w:r w:rsidRPr="007B76CF">
        <w:rPr>
          <w:spacing w:val="-4"/>
          <w:sz w:val="27"/>
          <w:szCs w:val="27"/>
        </w:rPr>
        <w:t>, вокальн</w:t>
      </w:r>
      <w:r>
        <w:rPr>
          <w:spacing w:val="-4"/>
          <w:sz w:val="27"/>
          <w:szCs w:val="27"/>
        </w:rPr>
        <w:t>і наповнювачі.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Г</w:t>
      </w:r>
      <w:r w:rsidRPr="007B76CF">
        <w:rPr>
          <w:spacing w:val="-4"/>
          <w:sz w:val="27"/>
          <w:szCs w:val="27"/>
        </w:rPr>
        <w:t>ендерно-обумовлене сприйняття вокальних характеристик: тон,  тембр.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proofErr w:type="spellStart"/>
      <w:r w:rsidRPr="007B76CF">
        <w:rPr>
          <w:spacing w:val="-4"/>
          <w:sz w:val="27"/>
          <w:szCs w:val="27"/>
        </w:rPr>
        <w:t>Кінесика</w:t>
      </w:r>
      <w:proofErr w:type="spellEnd"/>
      <w:r w:rsidRPr="007B76CF">
        <w:rPr>
          <w:spacing w:val="-4"/>
          <w:sz w:val="27"/>
          <w:szCs w:val="27"/>
        </w:rPr>
        <w:t>, пантом</w:t>
      </w:r>
      <w:r>
        <w:rPr>
          <w:spacing w:val="-4"/>
          <w:sz w:val="27"/>
          <w:szCs w:val="27"/>
        </w:rPr>
        <w:t>іміка, просторовий малюнок тіла.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Т</w:t>
      </w:r>
      <w:r w:rsidRPr="007B76CF">
        <w:rPr>
          <w:spacing w:val="-4"/>
          <w:sz w:val="27"/>
          <w:szCs w:val="27"/>
        </w:rPr>
        <w:t xml:space="preserve">еорія Р. </w:t>
      </w:r>
      <w:proofErr w:type="spellStart"/>
      <w:r w:rsidRPr="007B76CF">
        <w:rPr>
          <w:spacing w:val="-4"/>
          <w:sz w:val="27"/>
          <w:szCs w:val="27"/>
        </w:rPr>
        <w:t>Бірдвестела</w:t>
      </w:r>
      <w:proofErr w:type="spellEnd"/>
      <w:r w:rsidRPr="007B76CF">
        <w:rPr>
          <w:spacing w:val="-4"/>
          <w:sz w:val="27"/>
          <w:szCs w:val="27"/>
        </w:rPr>
        <w:t xml:space="preserve"> про</w:t>
      </w:r>
      <w:r>
        <w:rPr>
          <w:spacing w:val="-4"/>
          <w:sz w:val="27"/>
          <w:szCs w:val="27"/>
        </w:rPr>
        <w:t xml:space="preserve"> співвідношення </w:t>
      </w:r>
      <w:proofErr w:type="spellStart"/>
      <w:r>
        <w:rPr>
          <w:spacing w:val="-4"/>
          <w:sz w:val="27"/>
          <w:szCs w:val="27"/>
        </w:rPr>
        <w:t>кінеми</w:t>
      </w:r>
      <w:proofErr w:type="spellEnd"/>
      <w:r>
        <w:rPr>
          <w:spacing w:val="-4"/>
          <w:sz w:val="27"/>
          <w:szCs w:val="27"/>
        </w:rPr>
        <w:t xml:space="preserve"> і фонеми.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Т</w:t>
      </w:r>
      <w:r w:rsidRPr="007B76CF">
        <w:rPr>
          <w:spacing w:val="-4"/>
          <w:sz w:val="27"/>
          <w:szCs w:val="27"/>
        </w:rPr>
        <w:t>еорії Е. </w:t>
      </w:r>
      <w:proofErr w:type="spellStart"/>
      <w:r w:rsidRPr="007B76CF">
        <w:rPr>
          <w:spacing w:val="-4"/>
          <w:sz w:val="27"/>
          <w:szCs w:val="27"/>
        </w:rPr>
        <w:t>Сепіра</w:t>
      </w:r>
      <w:proofErr w:type="spellEnd"/>
      <w:r w:rsidRPr="007B76CF">
        <w:rPr>
          <w:spacing w:val="-4"/>
          <w:sz w:val="27"/>
          <w:szCs w:val="27"/>
        </w:rPr>
        <w:t xml:space="preserve"> та Е. </w:t>
      </w:r>
      <w:proofErr w:type="spellStart"/>
      <w:r w:rsidRPr="007B76CF">
        <w:rPr>
          <w:spacing w:val="-4"/>
          <w:sz w:val="27"/>
          <w:szCs w:val="27"/>
        </w:rPr>
        <w:t>Холла</w:t>
      </w:r>
      <w:proofErr w:type="spellEnd"/>
      <w:r w:rsidRPr="007B76CF">
        <w:rPr>
          <w:spacing w:val="-4"/>
          <w:sz w:val="27"/>
          <w:szCs w:val="27"/>
        </w:rPr>
        <w:t xml:space="preserve"> про мову ті</w:t>
      </w:r>
      <w:r>
        <w:rPr>
          <w:spacing w:val="-4"/>
          <w:sz w:val="27"/>
          <w:szCs w:val="27"/>
        </w:rPr>
        <w:t>ла у міжкультурному спілкуванні.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Поза і пересування як фактори міжкультурної комунікації.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О</w:t>
      </w:r>
      <w:r w:rsidRPr="007B76CF">
        <w:rPr>
          <w:spacing w:val="-4"/>
          <w:sz w:val="27"/>
          <w:szCs w:val="27"/>
        </w:rPr>
        <w:t>б’</w:t>
      </w:r>
      <w:r>
        <w:rPr>
          <w:spacing w:val="-4"/>
          <w:sz w:val="27"/>
          <w:szCs w:val="27"/>
        </w:rPr>
        <w:t>єктивні причини зміни мови тіла.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Т</w:t>
      </w:r>
      <w:r w:rsidRPr="007B76CF">
        <w:rPr>
          <w:spacing w:val="-4"/>
          <w:sz w:val="27"/>
          <w:szCs w:val="27"/>
        </w:rPr>
        <w:t xml:space="preserve">рактування мови тіла при синхронному перекладі.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 w:rsidRPr="007B76CF">
        <w:rPr>
          <w:spacing w:val="-4"/>
          <w:sz w:val="27"/>
          <w:szCs w:val="27"/>
        </w:rPr>
        <w:t xml:space="preserve">Дотики та їх типи: </w:t>
      </w:r>
      <w:proofErr w:type="spellStart"/>
      <w:r w:rsidRPr="007B76CF">
        <w:rPr>
          <w:spacing w:val="-4"/>
          <w:sz w:val="27"/>
          <w:szCs w:val="27"/>
        </w:rPr>
        <w:t>ритуалістичні</w:t>
      </w:r>
      <w:proofErr w:type="spellEnd"/>
      <w:r w:rsidRPr="007B76CF">
        <w:rPr>
          <w:spacing w:val="-4"/>
          <w:sz w:val="27"/>
          <w:szCs w:val="27"/>
        </w:rPr>
        <w:t>, позитивно-мотивуючі, грайливі, на позначення контролю, орієнтовані на з</w:t>
      </w:r>
      <w:r>
        <w:rPr>
          <w:spacing w:val="-4"/>
          <w:sz w:val="27"/>
          <w:szCs w:val="27"/>
        </w:rPr>
        <w:t>авдання, гібридні, випадкові.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Р</w:t>
      </w:r>
      <w:r w:rsidRPr="007B76CF">
        <w:rPr>
          <w:spacing w:val="-4"/>
          <w:sz w:val="27"/>
          <w:szCs w:val="27"/>
        </w:rPr>
        <w:t>еакція на доторк</w:t>
      </w:r>
      <w:r>
        <w:rPr>
          <w:spacing w:val="-4"/>
          <w:sz w:val="27"/>
          <w:szCs w:val="27"/>
        </w:rPr>
        <w:t xml:space="preserve"> у представників різних культур.</w:t>
      </w:r>
      <w:r w:rsidRPr="007B76CF">
        <w:rPr>
          <w:spacing w:val="-4"/>
          <w:sz w:val="27"/>
          <w:szCs w:val="27"/>
        </w:rPr>
        <w:t xml:space="preserve"> </w:t>
      </w:r>
      <w:r>
        <w:rPr>
          <w:spacing w:val="-4"/>
          <w:sz w:val="27"/>
          <w:szCs w:val="27"/>
        </w:rPr>
        <w:t>Р</w:t>
      </w:r>
      <w:r w:rsidRPr="007B76CF">
        <w:rPr>
          <w:spacing w:val="-4"/>
          <w:sz w:val="27"/>
          <w:szCs w:val="27"/>
        </w:rPr>
        <w:t>озподіл культур за с</w:t>
      </w:r>
      <w:r>
        <w:rPr>
          <w:spacing w:val="-4"/>
          <w:sz w:val="27"/>
          <w:szCs w:val="27"/>
        </w:rPr>
        <w:t>тавленням до фізичного контакту.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Ж</w:t>
      </w:r>
      <w:r w:rsidRPr="007B76CF">
        <w:rPr>
          <w:spacing w:val="-4"/>
          <w:sz w:val="27"/>
          <w:szCs w:val="27"/>
        </w:rPr>
        <w:t xml:space="preserve">ести: універсальні </w:t>
      </w:r>
      <w:r>
        <w:rPr>
          <w:spacing w:val="-4"/>
          <w:sz w:val="27"/>
          <w:szCs w:val="27"/>
        </w:rPr>
        <w:t>жести, хибно-універсальні жести.</w:t>
      </w:r>
      <w:r w:rsidRPr="007B76CF">
        <w:rPr>
          <w:spacing w:val="-4"/>
          <w:sz w:val="27"/>
          <w:szCs w:val="27"/>
        </w:rPr>
        <w:t xml:space="preserve"> </w:t>
      </w:r>
    </w:p>
    <w:p w:rsidR="00897875" w:rsidRPr="007B76CF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П</w:t>
      </w:r>
      <w:r w:rsidRPr="007B76CF">
        <w:rPr>
          <w:spacing w:val="-4"/>
          <w:sz w:val="27"/>
          <w:szCs w:val="27"/>
        </w:rPr>
        <w:t>отиск рук як засіб спілкування, види потисків, їх значення у міжособистісному спілкуванні.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proofErr w:type="spellStart"/>
      <w:r w:rsidRPr="00FA79C8">
        <w:rPr>
          <w:spacing w:val="-4"/>
          <w:sz w:val="27"/>
          <w:szCs w:val="27"/>
        </w:rPr>
        <w:t>Окулесика</w:t>
      </w:r>
      <w:proofErr w:type="spellEnd"/>
      <w:r w:rsidRPr="00FA79C8">
        <w:rPr>
          <w:spacing w:val="-4"/>
          <w:sz w:val="27"/>
          <w:szCs w:val="27"/>
        </w:rPr>
        <w:t>, зоровий контакт як засіб спілкування</w:t>
      </w:r>
      <w:r>
        <w:rPr>
          <w:spacing w:val="-4"/>
          <w:sz w:val="27"/>
          <w:szCs w:val="27"/>
        </w:rPr>
        <w:t>.</w:t>
      </w:r>
      <w:r w:rsidRPr="00FA79C8">
        <w:rPr>
          <w:spacing w:val="-4"/>
          <w:sz w:val="27"/>
          <w:szCs w:val="27"/>
        </w:rPr>
        <w:t xml:space="preserve">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О</w:t>
      </w:r>
      <w:r w:rsidRPr="00FA79C8">
        <w:rPr>
          <w:spacing w:val="-4"/>
          <w:sz w:val="27"/>
          <w:szCs w:val="27"/>
        </w:rPr>
        <w:t>собливості зорового контакту у представників різних культур</w:t>
      </w:r>
      <w:r>
        <w:rPr>
          <w:spacing w:val="-4"/>
          <w:sz w:val="27"/>
          <w:szCs w:val="27"/>
        </w:rPr>
        <w:t>.</w:t>
      </w:r>
      <w:r w:rsidRPr="00FA79C8">
        <w:rPr>
          <w:spacing w:val="-4"/>
          <w:sz w:val="27"/>
          <w:szCs w:val="27"/>
        </w:rPr>
        <w:t xml:space="preserve"> </w:t>
      </w:r>
    </w:p>
    <w:p w:rsidR="00897875" w:rsidRPr="00FA79C8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Г</w:t>
      </w:r>
      <w:r w:rsidRPr="00FA79C8">
        <w:rPr>
          <w:spacing w:val="-4"/>
          <w:sz w:val="27"/>
          <w:szCs w:val="27"/>
        </w:rPr>
        <w:t xml:space="preserve">ендерно-обумовлене сприйняття людини, що базується на зоровому контакті. 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 w:rsidRPr="00FA79C8">
        <w:rPr>
          <w:spacing w:val="-4"/>
          <w:sz w:val="27"/>
          <w:szCs w:val="27"/>
        </w:rPr>
        <w:t>Вираз обличчя як засіб спілкування, конгруентність міміки та мови;</w:t>
      </w:r>
    </w:p>
    <w:p w:rsidR="00897875" w:rsidRPr="00FA79C8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М</w:t>
      </w:r>
      <w:r w:rsidRPr="00FA79C8">
        <w:rPr>
          <w:spacing w:val="-4"/>
          <w:sz w:val="27"/>
          <w:szCs w:val="27"/>
        </w:rPr>
        <w:t>імічні коди емоційних станів; типові та універсальні вирази обличчя на позначення емоційного стану для культур усього світу.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 w:rsidRPr="00FA79C8">
        <w:rPr>
          <w:spacing w:val="-4"/>
          <w:sz w:val="27"/>
          <w:szCs w:val="27"/>
        </w:rPr>
        <w:t xml:space="preserve">Поняття невербальної безпосередності поведінки; складові безпосередності поведінки; </w:t>
      </w:r>
      <w:r>
        <w:rPr>
          <w:spacing w:val="-4"/>
          <w:sz w:val="27"/>
          <w:szCs w:val="27"/>
        </w:rPr>
        <w:t>о</w:t>
      </w:r>
      <w:r w:rsidRPr="00FA79C8">
        <w:rPr>
          <w:spacing w:val="-4"/>
          <w:sz w:val="27"/>
          <w:szCs w:val="27"/>
        </w:rPr>
        <w:t>собистісна шкала неверба</w:t>
      </w:r>
      <w:r>
        <w:rPr>
          <w:spacing w:val="-4"/>
          <w:sz w:val="27"/>
          <w:szCs w:val="27"/>
        </w:rPr>
        <w:t>льної безпосередності поведінки.</w:t>
      </w:r>
    </w:p>
    <w:p w:rsidR="00897875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Ф</w:t>
      </w:r>
      <w:r w:rsidRPr="00FA79C8">
        <w:rPr>
          <w:spacing w:val="-4"/>
          <w:sz w:val="27"/>
          <w:szCs w:val="27"/>
        </w:rPr>
        <w:t>ізіологічна реакція як поняття; психологічна реакція та її трактування у міжкультурній</w:t>
      </w:r>
      <w:r>
        <w:rPr>
          <w:spacing w:val="-4"/>
          <w:sz w:val="27"/>
          <w:szCs w:val="27"/>
        </w:rPr>
        <w:t xml:space="preserve"> та міжособистісній комунікації.</w:t>
      </w:r>
      <w:r w:rsidRPr="00FA79C8">
        <w:rPr>
          <w:spacing w:val="-4"/>
          <w:sz w:val="27"/>
          <w:szCs w:val="27"/>
        </w:rPr>
        <w:t xml:space="preserve"> </w:t>
      </w:r>
    </w:p>
    <w:p w:rsidR="00897875" w:rsidRPr="00FA79C8" w:rsidRDefault="00897875" w:rsidP="00897875">
      <w:pPr>
        <w:pStyle w:val="a3"/>
        <w:widowControl w:val="0"/>
        <w:numPr>
          <w:ilvl w:val="0"/>
          <w:numId w:val="1"/>
        </w:numPr>
        <w:tabs>
          <w:tab w:val="left" w:pos="288"/>
          <w:tab w:val="left" w:pos="6948"/>
          <w:tab w:val="left" w:pos="8208"/>
        </w:tabs>
        <w:autoSpaceDE w:val="0"/>
        <w:autoSpaceDN w:val="0"/>
        <w:adjustRightInd w:val="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П</w:t>
      </w:r>
      <w:r w:rsidRPr="00FA79C8">
        <w:rPr>
          <w:spacing w:val="-4"/>
          <w:sz w:val="27"/>
          <w:szCs w:val="27"/>
        </w:rPr>
        <w:t>оняття «затримки відповіді».</w:t>
      </w:r>
    </w:p>
    <w:p w:rsidR="00C83BEF" w:rsidRDefault="00C83BEF"/>
    <w:sectPr w:rsidR="00C83BEF" w:rsidSect="00C8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C4B"/>
    <w:multiLevelType w:val="hybridMultilevel"/>
    <w:tmpl w:val="5330CC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97875"/>
    <w:rsid w:val="00897875"/>
    <w:rsid w:val="00A03FD7"/>
    <w:rsid w:val="00C8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43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75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shorttext">
    <w:name w:val="short_text"/>
    <w:basedOn w:val="a0"/>
    <w:rsid w:val="00897875"/>
  </w:style>
  <w:style w:type="character" w:customStyle="1" w:styleId="hps">
    <w:name w:val="hps"/>
    <w:basedOn w:val="a0"/>
    <w:rsid w:val="00897875"/>
  </w:style>
  <w:style w:type="character" w:customStyle="1" w:styleId="atn">
    <w:name w:val="atn"/>
    <w:basedOn w:val="a0"/>
    <w:rsid w:val="00897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5215</Characters>
  <Application>Microsoft Office Word</Application>
  <DocSecurity>0</DocSecurity>
  <Lines>43</Lines>
  <Paragraphs>12</Paragraphs>
  <ScaleCrop>false</ScaleCrop>
  <Company>Grizli777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2017-11-07T08:33:00Z</dcterms:created>
  <dcterms:modified xsi:type="dcterms:W3CDTF">2017-11-07T08:35:00Z</dcterms:modified>
</cp:coreProperties>
</file>