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E4" w:rsidRDefault="00B765E4" w:rsidP="00B765E4">
      <w:pPr>
        <w:spacing w:after="0" w:line="360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УДК </w:t>
      </w:r>
      <w:r w:rsidRPr="00B765E4">
        <w:rPr>
          <w:rFonts w:ascii="Times New Roman" w:hAnsi="Times New Roman"/>
          <w:b/>
          <w:sz w:val="28"/>
          <w:szCs w:val="28"/>
        </w:rPr>
        <w:t>343.01</w:t>
      </w:r>
    </w:p>
    <w:p w:rsidR="00D12123" w:rsidRPr="00EC5BBD" w:rsidRDefault="00D12123" w:rsidP="00D12123">
      <w:pPr>
        <w:spacing w:after="0" w:line="360" w:lineRule="auto"/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  <w:r w:rsidRPr="00EC2C40">
        <w:rPr>
          <w:rFonts w:ascii="Times New Roman" w:hAnsi="Times New Roman"/>
          <w:b/>
          <w:sz w:val="28"/>
          <w:szCs w:val="28"/>
          <w:lang w:val="uk-UA"/>
        </w:rPr>
        <w:t>Шевченко Вікторія Андріївна</w:t>
      </w:r>
      <w:r w:rsidRPr="00EC5BBD">
        <w:rPr>
          <w:rFonts w:ascii="Times New Roman" w:hAnsi="Times New Roman"/>
          <w:sz w:val="28"/>
          <w:szCs w:val="28"/>
          <w:lang w:val="uk-UA"/>
        </w:rPr>
        <w:t>,</w:t>
      </w:r>
    </w:p>
    <w:p w:rsidR="00D12123" w:rsidRPr="00EC5BBD" w:rsidRDefault="00D12123" w:rsidP="00D12123">
      <w:pPr>
        <w:spacing w:after="0" w:line="360" w:lineRule="auto"/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  <w:r w:rsidRPr="00EC5BBD"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/>
          <w:sz w:val="28"/>
          <w:szCs w:val="28"/>
          <w:lang w:val="uk-UA"/>
        </w:rPr>
        <w:t xml:space="preserve">402 </w:t>
      </w:r>
      <w:r w:rsidRPr="00EC5BBD">
        <w:rPr>
          <w:rFonts w:ascii="Times New Roman" w:hAnsi="Times New Roman"/>
          <w:sz w:val="28"/>
          <w:szCs w:val="28"/>
          <w:lang w:val="uk-UA"/>
        </w:rPr>
        <w:t>групи</w:t>
      </w:r>
    </w:p>
    <w:p w:rsidR="00D12123" w:rsidRPr="00EC5BBD" w:rsidRDefault="00D12123" w:rsidP="00D12123">
      <w:pPr>
        <w:spacing w:after="0" w:line="360" w:lineRule="auto"/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  <w:r w:rsidRPr="00EC5BBD">
        <w:rPr>
          <w:rFonts w:ascii="Times New Roman" w:hAnsi="Times New Roman"/>
          <w:sz w:val="28"/>
          <w:szCs w:val="28"/>
          <w:lang w:val="uk-UA"/>
        </w:rPr>
        <w:t>Навчально-наукового Юридичного інституту</w:t>
      </w:r>
    </w:p>
    <w:p w:rsidR="00D12123" w:rsidRDefault="00D12123" w:rsidP="00D12123">
      <w:pPr>
        <w:spacing w:after="0" w:line="360" w:lineRule="auto"/>
        <w:ind w:firstLine="42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C5BBD">
        <w:rPr>
          <w:rFonts w:ascii="Times New Roman" w:hAnsi="Times New Roman"/>
          <w:sz w:val="28"/>
          <w:szCs w:val="28"/>
          <w:lang w:val="uk-UA"/>
        </w:rPr>
        <w:t>Національного авіаційного університету</w:t>
      </w:r>
    </w:p>
    <w:p w:rsidR="00D12123" w:rsidRPr="00EC5BBD" w:rsidRDefault="00D12123" w:rsidP="00D12123">
      <w:pPr>
        <w:spacing w:after="0" w:line="360" w:lineRule="auto"/>
        <w:ind w:firstLine="42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1430AB" w:rsidRPr="00EC5BBD" w:rsidRDefault="001430AB" w:rsidP="001430AB">
      <w:pPr>
        <w:spacing w:after="0" w:line="360" w:lineRule="auto"/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  <w:r w:rsidRPr="00B765E4">
        <w:rPr>
          <w:rFonts w:ascii="Times New Roman" w:hAnsi="Times New Roman"/>
          <w:sz w:val="28"/>
          <w:szCs w:val="28"/>
          <w:lang w:val="uk-UA"/>
        </w:rPr>
        <w:t>Катеринчук К.В</w:t>
      </w:r>
      <w:r w:rsidRPr="00BB5ED2">
        <w:rPr>
          <w:rFonts w:ascii="Times New Roman" w:hAnsi="Times New Roman"/>
          <w:sz w:val="28"/>
          <w:szCs w:val="28"/>
          <w:lang w:val="uk-UA"/>
        </w:rPr>
        <w:t>., к</w:t>
      </w:r>
      <w:r w:rsidRPr="009E3271">
        <w:rPr>
          <w:rFonts w:ascii="Times New Roman" w:hAnsi="Times New Roman"/>
          <w:sz w:val="28"/>
          <w:szCs w:val="28"/>
          <w:lang w:val="uk-UA"/>
        </w:rPr>
        <w:t>.</w:t>
      </w:r>
      <w:r w:rsidR="009E3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271">
        <w:rPr>
          <w:rFonts w:ascii="Times New Roman" w:hAnsi="Times New Roman"/>
          <w:sz w:val="28"/>
          <w:szCs w:val="28"/>
          <w:lang w:val="uk-UA"/>
        </w:rPr>
        <w:t>ю.</w:t>
      </w:r>
      <w:r w:rsidR="009E3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271">
        <w:rPr>
          <w:rFonts w:ascii="Times New Roman" w:hAnsi="Times New Roman"/>
          <w:sz w:val="28"/>
          <w:szCs w:val="28"/>
          <w:lang w:val="uk-UA"/>
        </w:rPr>
        <w:t xml:space="preserve">н., </w:t>
      </w:r>
      <w:r w:rsidRPr="00EC5BBD">
        <w:rPr>
          <w:rFonts w:ascii="Times New Roman" w:hAnsi="Times New Roman"/>
          <w:sz w:val="28"/>
          <w:szCs w:val="28"/>
          <w:lang w:val="uk-UA"/>
        </w:rPr>
        <w:t>доцент</w:t>
      </w:r>
    </w:p>
    <w:p w:rsidR="001430AB" w:rsidRPr="001430AB" w:rsidRDefault="001430AB" w:rsidP="001430A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430A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ВИЗНАЧЕННЯ ОБ'ЄКТ</w:t>
      </w:r>
      <w:r w:rsidR="00B765E4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1430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СКЛАДУ ЗЛОЧИНУ В ДОСЛІДЖЕННЯХ</w:t>
      </w:r>
      <w:r w:rsidRPr="001430A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430AB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НАУКОВЦІВ</w:t>
      </w:r>
    </w:p>
    <w:p w:rsidR="00002FA4" w:rsidRPr="009E3271" w:rsidRDefault="00B765E4" w:rsidP="009E327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677"/>
      <w:r>
        <w:rPr>
          <w:color w:val="000000" w:themeColor="text1"/>
          <w:sz w:val="28"/>
          <w:szCs w:val="28"/>
          <w:shd w:val="clear" w:color="auto" w:fill="FFFFFF"/>
          <w:lang w:val="uk-UA"/>
        </w:rPr>
        <w:t>Встановлення об'єкта</w:t>
      </w:r>
      <w:r w:rsidR="00002FA4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E32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="00002FA4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>злочину має велике тео</w:t>
      </w:r>
      <w:r w:rsidR="009E5D10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ретичне та практичне </w:t>
      </w:r>
      <w:r w:rsidR="009E3271" w:rsidRPr="009E3271">
        <w:rPr>
          <w:sz w:val="28"/>
          <w:szCs w:val="28"/>
          <w:shd w:val="clear" w:color="auto" w:fill="FFFFFF"/>
          <w:lang w:val="uk-UA"/>
        </w:rPr>
        <w:t>значення.</w:t>
      </w:r>
      <w:r w:rsidR="00AF3B65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AF3B65" w:rsidRPr="00AF3B65">
        <w:rPr>
          <w:sz w:val="28"/>
          <w:szCs w:val="28"/>
          <w:shd w:val="clear" w:color="auto" w:fill="FFFFFF"/>
          <w:lang w:val="uk-UA"/>
        </w:rPr>
        <w:t>О</w:t>
      </w:r>
      <w:r w:rsidR="00002FA4" w:rsidRPr="00AF3B65">
        <w:rPr>
          <w:sz w:val="28"/>
          <w:szCs w:val="28"/>
          <w:shd w:val="clear" w:color="auto" w:fill="FFFFFF"/>
          <w:lang w:val="uk-UA"/>
        </w:rPr>
        <w:t>днак проблема об'єкту злочину ще достатньо не вирішена</w:t>
      </w:r>
      <w:r w:rsidR="009E5D10" w:rsidRPr="00AF3B65">
        <w:rPr>
          <w:sz w:val="28"/>
          <w:szCs w:val="28"/>
          <w:shd w:val="clear" w:color="auto" w:fill="FFFFFF"/>
          <w:lang w:val="uk-UA"/>
        </w:rPr>
        <w:t xml:space="preserve"> так як є</w:t>
      </w:r>
      <w:r w:rsidR="00002FA4" w:rsidRPr="00AF3B65">
        <w:rPr>
          <w:sz w:val="28"/>
          <w:szCs w:val="28"/>
          <w:shd w:val="clear" w:color="auto" w:fill="FFFFFF"/>
          <w:lang w:val="uk-UA"/>
        </w:rPr>
        <w:t xml:space="preserve"> </w:t>
      </w:r>
      <w:r w:rsidR="00002FA4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різнобічність тлумачення поняття об'єкту </w:t>
      </w:r>
      <w:r w:rsidR="00BB5E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складу </w:t>
      </w:r>
      <w:r w:rsidR="00002FA4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злочину в </w:t>
      </w:r>
      <w:r w:rsidR="00BB5ED2" w:rsidRPr="00AF3B65">
        <w:rPr>
          <w:sz w:val="28"/>
          <w:szCs w:val="28"/>
          <w:shd w:val="clear" w:color="auto" w:fill="FFFFFF"/>
          <w:lang w:val="uk-UA"/>
        </w:rPr>
        <w:t>теорії</w:t>
      </w:r>
      <w:r w:rsidR="00BB5ED2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02FA4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>кримінальн</w:t>
      </w:r>
      <w:r w:rsidR="00BB5ED2">
        <w:rPr>
          <w:color w:val="000000" w:themeColor="text1"/>
          <w:sz w:val="28"/>
          <w:szCs w:val="28"/>
          <w:shd w:val="clear" w:color="auto" w:fill="FFFFFF"/>
          <w:lang w:val="uk-UA"/>
        </w:rPr>
        <w:t>ого права</w:t>
      </w:r>
      <w:r w:rsidR="00002FA4" w:rsidRPr="009E5D1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02FA4" w:rsidRPr="00A832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r w:rsidR="00BB5ED2">
        <w:rPr>
          <w:color w:val="000000" w:themeColor="text1"/>
          <w:sz w:val="28"/>
          <w:szCs w:val="28"/>
          <w:shd w:val="clear" w:color="auto" w:fill="FFFFFF"/>
          <w:lang w:val="uk-UA"/>
        </w:rPr>
        <w:t>спеціальній</w:t>
      </w:r>
      <w:r w:rsidR="00002FA4" w:rsidRPr="00A832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літературі традиційно визнається, що об'єктом будь-якого злочину є суспільні відносини, тобто відносини між людьми у процесі їх спільної діяльності чи спілкування, які охороняються нормами права</w:t>
      </w:r>
      <w:r w:rsidR="00BB5E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[</w:t>
      </w:r>
      <w:r w:rsidR="00495ECC">
        <w:rPr>
          <w:color w:val="000000" w:themeColor="text1"/>
          <w:sz w:val="28"/>
          <w:szCs w:val="28"/>
          <w:shd w:val="clear" w:color="auto" w:fill="FFFFFF"/>
          <w:lang w:val="uk-UA"/>
        </w:rPr>
        <w:t>1, с. 21</w:t>
      </w:r>
      <w:r w:rsidR="00BB5ED2">
        <w:rPr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002FA4" w:rsidRPr="00A8329C">
        <w:rPr>
          <w:color w:val="000000" w:themeColor="text1"/>
          <w:sz w:val="28"/>
          <w:szCs w:val="28"/>
          <w:shd w:val="clear" w:color="auto" w:fill="FFFFFF"/>
          <w:lang w:val="uk-UA"/>
        </w:rPr>
        <w:t>. Така точка зору цілком відповідала панівній</w:t>
      </w:r>
      <w:r w:rsidR="00BB5E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радянський період концепції –</w:t>
      </w:r>
      <w:r w:rsidR="00002FA4" w:rsidRPr="00A832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визнання у соціальній сфері лише категорії публічного і не сприйняття категорії приватного.</w:t>
      </w:r>
      <w:bookmarkEnd w:id="0"/>
    </w:p>
    <w:p w:rsidR="00002FA4" w:rsidRPr="00A8329C" w:rsidRDefault="00002FA4" w:rsidP="00374D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E3271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Об'єкт злочину</w:t>
      </w:r>
      <w:r w:rsidR="009E3271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12123" w:rsidRPr="009E3271">
        <w:rPr>
          <w:color w:val="000000" w:themeColor="text1"/>
          <w:sz w:val="28"/>
          <w:szCs w:val="28"/>
          <w:shd w:val="clear" w:color="auto" w:fill="FFFFFF"/>
        </w:rPr>
        <w:t>–</w:t>
      </w:r>
      <w:r w:rsidRPr="00A832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це те, на що посягає особа, яка вчиняє протиправне діяння, і чому може завдати або завдає шкоди.</w:t>
      </w:r>
      <w:r w:rsidR="009E5D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8329C">
        <w:rPr>
          <w:color w:val="000000" w:themeColor="text1"/>
          <w:sz w:val="28"/>
          <w:szCs w:val="28"/>
          <w:shd w:val="clear" w:color="auto" w:fill="FFFFFF"/>
        </w:rPr>
        <w:t xml:space="preserve">Злочинне діяння найчастіше посягає не на всі, а </w:t>
      </w:r>
      <w:proofErr w:type="gramStart"/>
      <w:r w:rsidRPr="00A8329C">
        <w:rPr>
          <w:color w:val="000000" w:themeColor="text1"/>
          <w:sz w:val="28"/>
          <w:szCs w:val="28"/>
          <w:shd w:val="clear" w:color="auto" w:fill="FFFFFF"/>
        </w:rPr>
        <w:t>лише на</w:t>
      </w:r>
      <w:proofErr w:type="gramEnd"/>
      <w:r w:rsidRPr="00A8329C">
        <w:rPr>
          <w:color w:val="000000" w:themeColor="text1"/>
          <w:sz w:val="28"/>
          <w:szCs w:val="28"/>
          <w:shd w:val="clear" w:color="auto" w:fill="FFFFFF"/>
        </w:rPr>
        <w:t xml:space="preserve"> окремі елементи суспільних відносин. </w:t>
      </w:r>
      <w:r w:rsidRPr="00B765E4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А саме </w:t>
      </w:r>
      <w:r w:rsidRPr="00B765E4">
        <w:rPr>
          <w:iCs/>
          <w:color w:val="000000" w:themeColor="text1"/>
          <w:sz w:val="28"/>
          <w:szCs w:val="28"/>
          <w:shd w:val="clear" w:color="auto" w:fill="FFFFFF"/>
        </w:rPr>
        <w:t>об'єкт як елемент складу злочину</w:t>
      </w:r>
      <w:r w:rsidR="00B765E4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–</w:t>
      </w:r>
      <w:r w:rsidRPr="00A8329C">
        <w:rPr>
          <w:color w:val="000000" w:themeColor="text1"/>
          <w:sz w:val="28"/>
          <w:szCs w:val="28"/>
          <w:shd w:val="clear" w:color="auto" w:fill="FFFFFF"/>
        </w:rPr>
        <w:t xml:space="preserve"> це цінності, що охороняються кримінальним законом, проти яких спрямоване злочинне діяння і яким воно може заподіяти або заподіює шкоду. Структурну основу об'єкта злочину утворюють суб'єкти суспільних </w:t>
      </w:r>
      <w:r w:rsidR="00BB5ED2">
        <w:rPr>
          <w:color w:val="000000" w:themeColor="text1"/>
          <w:sz w:val="28"/>
          <w:szCs w:val="28"/>
          <w:shd w:val="clear" w:color="auto" w:fill="FFFFFF"/>
        </w:rPr>
        <w:t>відносин, блага, що їм належать</w:t>
      </w:r>
      <w:r w:rsidRPr="00A8329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5ECC" w:rsidRDefault="00002FA4" w:rsidP="009569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8329C">
        <w:rPr>
          <w:color w:val="000000" w:themeColor="text1"/>
          <w:sz w:val="28"/>
          <w:szCs w:val="28"/>
        </w:rPr>
        <w:t xml:space="preserve">Вчення </w:t>
      </w:r>
      <w:proofErr w:type="gramStart"/>
      <w:r w:rsidRPr="00A8329C">
        <w:rPr>
          <w:color w:val="000000" w:themeColor="text1"/>
          <w:sz w:val="28"/>
          <w:szCs w:val="28"/>
        </w:rPr>
        <w:t>про</w:t>
      </w:r>
      <w:proofErr w:type="gramEnd"/>
      <w:r w:rsidRPr="00A8329C">
        <w:rPr>
          <w:color w:val="000000" w:themeColor="text1"/>
          <w:sz w:val="28"/>
          <w:szCs w:val="28"/>
        </w:rPr>
        <w:t xml:space="preserve"> </w:t>
      </w:r>
      <w:proofErr w:type="gramStart"/>
      <w:r w:rsidRPr="00A8329C">
        <w:rPr>
          <w:color w:val="000000" w:themeColor="text1"/>
          <w:sz w:val="28"/>
          <w:szCs w:val="28"/>
        </w:rPr>
        <w:t>об</w:t>
      </w:r>
      <w:proofErr w:type="gramEnd"/>
      <w:r w:rsidRPr="00A8329C">
        <w:rPr>
          <w:color w:val="000000" w:themeColor="text1"/>
          <w:sz w:val="28"/>
          <w:szCs w:val="28"/>
        </w:rPr>
        <w:t xml:space="preserve">'єкт злочину в науці кримінального права України </w:t>
      </w:r>
      <w:r w:rsidR="00D12123" w:rsidRPr="00D12123">
        <w:rPr>
          <w:color w:val="000000" w:themeColor="text1"/>
          <w:sz w:val="28"/>
          <w:szCs w:val="28"/>
        </w:rPr>
        <w:t>є</w:t>
      </w:r>
      <w:r w:rsidRPr="00A8329C">
        <w:rPr>
          <w:color w:val="000000" w:themeColor="text1"/>
          <w:sz w:val="28"/>
          <w:szCs w:val="28"/>
        </w:rPr>
        <w:t xml:space="preserve"> одним з основних.</w:t>
      </w:r>
      <w:r w:rsidR="0095693C">
        <w:rPr>
          <w:color w:val="000000" w:themeColor="text1"/>
          <w:sz w:val="28"/>
          <w:szCs w:val="28"/>
          <w:lang w:val="uk-UA"/>
        </w:rPr>
        <w:t xml:space="preserve"> </w:t>
      </w:r>
      <w:r w:rsidRPr="00A8329C">
        <w:rPr>
          <w:color w:val="000000" w:themeColor="text1"/>
          <w:sz w:val="28"/>
          <w:szCs w:val="28"/>
          <w:lang w:val="uk-UA"/>
        </w:rPr>
        <w:t>Потрібно відзначити, що проблема об'єкту злочину в нашій країні має свою історію і розвиток.</w:t>
      </w:r>
      <w:r w:rsidR="0095693C">
        <w:rPr>
          <w:color w:val="000000" w:themeColor="text1"/>
          <w:sz w:val="28"/>
          <w:szCs w:val="28"/>
          <w:lang w:val="uk-UA"/>
        </w:rPr>
        <w:t xml:space="preserve"> </w:t>
      </w:r>
      <w:r w:rsidR="00076AC1" w:rsidRPr="00A8329C">
        <w:rPr>
          <w:rFonts w:eastAsiaTheme="minorHAnsi"/>
          <w:color w:val="000000" w:themeColor="text1"/>
          <w:sz w:val="28"/>
          <w:szCs w:val="28"/>
          <w:lang w:val="uk-UA"/>
        </w:rPr>
        <w:t>Одним із перших, хто визнавав об’єкт злочину в якості суспільних відносини, був А.А.</w:t>
      </w:r>
      <w:r w:rsidR="00D12123">
        <w:rPr>
          <w:rFonts w:eastAsiaTheme="minorHAnsi"/>
          <w:color w:val="000000" w:themeColor="text1"/>
          <w:sz w:val="28"/>
          <w:szCs w:val="28"/>
          <w:lang w:val="uk-UA"/>
        </w:rPr>
        <w:t> </w:t>
      </w:r>
      <w:r w:rsidR="00076AC1" w:rsidRPr="00A8329C">
        <w:rPr>
          <w:rFonts w:eastAsiaTheme="minorHAnsi"/>
          <w:color w:val="000000" w:themeColor="text1"/>
          <w:sz w:val="28"/>
          <w:szCs w:val="28"/>
          <w:lang w:val="uk-UA"/>
        </w:rPr>
        <w:t xml:space="preserve">Піонтковський, який зауважував, що кожний злочин який вчиняється в нашій країні, прямо або опосередковано </w:t>
      </w:r>
      <w:r w:rsidR="00076AC1" w:rsidRPr="00A8329C">
        <w:rPr>
          <w:rFonts w:eastAsiaTheme="minorHAnsi"/>
          <w:color w:val="000000" w:themeColor="text1"/>
          <w:sz w:val="28"/>
          <w:szCs w:val="28"/>
          <w:lang w:val="uk-UA"/>
        </w:rPr>
        <w:lastRenderedPageBreak/>
        <w:t xml:space="preserve">посягає на суспільні відносини </w:t>
      </w:r>
      <w:r w:rsidR="004A1B6C" w:rsidRPr="00A8329C">
        <w:rPr>
          <w:rFonts w:eastAsiaTheme="minorHAnsi"/>
          <w:color w:val="000000" w:themeColor="text1"/>
          <w:sz w:val="28"/>
          <w:szCs w:val="28"/>
          <w:lang w:val="uk-UA"/>
        </w:rPr>
        <w:t>соціалістичного суспільства</w:t>
      </w:r>
      <w:r w:rsidR="00076AC1" w:rsidRPr="00A8329C">
        <w:rPr>
          <w:rFonts w:eastAsiaTheme="minorHAnsi"/>
          <w:color w:val="000000" w:themeColor="text1"/>
          <w:sz w:val="28"/>
          <w:szCs w:val="28"/>
          <w:lang w:val="uk-UA"/>
        </w:rPr>
        <w:t>.</w:t>
      </w:r>
      <w:r w:rsidR="00076AC1" w:rsidRPr="00A8329C">
        <w:rPr>
          <w:color w:val="000000" w:themeColor="text1"/>
          <w:sz w:val="28"/>
          <w:szCs w:val="28"/>
          <w:lang w:val="uk-UA"/>
        </w:rPr>
        <w:t xml:space="preserve"> </w:t>
      </w:r>
      <w:r w:rsidRPr="00A8329C">
        <w:rPr>
          <w:color w:val="000000" w:themeColor="text1"/>
          <w:sz w:val="28"/>
          <w:szCs w:val="28"/>
        </w:rPr>
        <w:t>В той же час об'єктом злочину можуть бути самі речі, матеріали і люди</w:t>
      </w:r>
      <w:r w:rsidR="00D12123">
        <w:rPr>
          <w:color w:val="000000" w:themeColor="text1"/>
          <w:sz w:val="28"/>
          <w:szCs w:val="28"/>
          <w:lang w:val="uk-UA"/>
        </w:rPr>
        <w:t xml:space="preserve"> </w:t>
      </w:r>
      <w:r w:rsidR="00D12123" w:rsidRPr="00A8329C">
        <w:rPr>
          <w:rFonts w:eastAsiaTheme="minorHAnsi"/>
          <w:color w:val="000000" w:themeColor="text1"/>
          <w:sz w:val="28"/>
          <w:szCs w:val="28"/>
          <w:lang w:val="uk-UA"/>
        </w:rPr>
        <w:t>[2, с. 111]</w:t>
      </w:r>
      <w:r w:rsidRPr="00A8329C">
        <w:rPr>
          <w:color w:val="000000" w:themeColor="text1"/>
          <w:sz w:val="28"/>
          <w:szCs w:val="28"/>
        </w:rPr>
        <w:t>.</w:t>
      </w:r>
      <w:r w:rsidR="0095693C">
        <w:rPr>
          <w:color w:val="000000" w:themeColor="text1"/>
          <w:sz w:val="28"/>
          <w:szCs w:val="28"/>
          <w:lang w:val="uk-UA"/>
        </w:rPr>
        <w:t xml:space="preserve"> </w:t>
      </w:r>
      <w:r w:rsidRPr="00A8329C">
        <w:rPr>
          <w:color w:val="000000" w:themeColor="text1"/>
          <w:sz w:val="28"/>
          <w:szCs w:val="28"/>
        </w:rPr>
        <w:t xml:space="preserve">Таким чином не проводилось відмежування предмету і об'єкту злочину. Тому, точка зору була </w:t>
      </w:r>
      <w:proofErr w:type="gramStart"/>
      <w:r w:rsidRPr="00A8329C">
        <w:rPr>
          <w:color w:val="000000" w:themeColor="text1"/>
          <w:sz w:val="28"/>
          <w:szCs w:val="28"/>
        </w:rPr>
        <w:t>п</w:t>
      </w:r>
      <w:proofErr w:type="gramEnd"/>
      <w:r w:rsidRPr="00A8329C">
        <w:rPr>
          <w:color w:val="000000" w:themeColor="text1"/>
          <w:sz w:val="28"/>
          <w:szCs w:val="28"/>
        </w:rPr>
        <w:t>іддана справедливій критиці</w:t>
      </w:r>
      <w:r w:rsidR="00495ECC">
        <w:rPr>
          <w:color w:val="000000" w:themeColor="text1"/>
          <w:sz w:val="28"/>
          <w:szCs w:val="28"/>
          <w:lang w:val="uk-UA"/>
        </w:rPr>
        <w:t>.</w:t>
      </w:r>
      <w:r w:rsidRPr="00A8329C">
        <w:rPr>
          <w:color w:val="000000" w:themeColor="text1"/>
          <w:sz w:val="28"/>
          <w:szCs w:val="28"/>
        </w:rPr>
        <w:t xml:space="preserve"> </w:t>
      </w:r>
    </w:p>
    <w:p w:rsidR="00002FA4" w:rsidRDefault="00076AC1" w:rsidP="009569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Найпершою монографічною роботою, присвяченою об’єкту злочину була</w:t>
      </w:r>
      <w:r w:rsidR="00374D63" w:rsidRPr="00A8329C"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робота Б.С. Нікіфорова. Науковець говорив проте, що радянське соціалістичне кримінальне право охороняє суспільні відносини соціалізму від істотної шкоди</w:t>
      </w:r>
      <w:r w:rsidR="004A1B6C" w:rsidRPr="00A8329C">
        <w:rPr>
          <w:rFonts w:eastAsiaTheme="minorHAnsi"/>
          <w:color w:val="000000" w:themeColor="text1"/>
          <w:sz w:val="28"/>
          <w:szCs w:val="28"/>
          <w:lang w:val="uk-UA"/>
        </w:rPr>
        <w:t xml:space="preserve"> [3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, с</w:t>
      </w:r>
      <w:r w:rsidR="004A1B6C" w:rsidRPr="00A8329C">
        <w:rPr>
          <w:rFonts w:eastAsiaTheme="minorHAnsi"/>
          <w:color w:val="000000" w:themeColor="text1"/>
          <w:sz w:val="28"/>
          <w:szCs w:val="28"/>
          <w:lang w:val="uk-UA"/>
        </w:rPr>
        <w:t>. 28-</w:t>
      </w:r>
      <w:r w:rsidR="00B765E4">
        <w:rPr>
          <w:rFonts w:eastAsiaTheme="minorHAnsi"/>
          <w:color w:val="000000" w:themeColor="text1"/>
          <w:sz w:val="28"/>
          <w:szCs w:val="28"/>
          <w:lang w:val="uk-UA"/>
        </w:rPr>
        <w:t>30]. М.Й. 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Коржанський також відстоював</w:t>
      </w:r>
      <w:r w:rsidR="00374D63" w:rsidRPr="00A8329C"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позицію, що об’єкт злочину – це суспільні відносини, поставлені під охорону кримін</w:t>
      </w:r>
      <w:r w:rsidR="00B765E4">
        <w:rPr>
          <w:rFonts w:eastAsiaTheme="minorHAnsi"/>
          <w:color w:val="000000" w:themeColor="text1"/>
          <w:sz w:val="28"/>
          <w:szCs w:val="28"/>
          <w:lang w:val="uk-UA"/>
        </w:rPr>
        <w:t>ального закону [1, с. 24]. В.К. 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Глистін, в яко</w:t>
      </w:r>
      <w:r w:rsidR="00B765E4">
        <w:rPr>
          <w:rFonts w:eastAsiaTheme="minorHAnsi"/>
          <w:color w:val="000000" w:themeColor="text1"/>
          <w:sz w:val="28"/>
          <w:szCs w:val="28"/>
          <w:lang w:val="uk-UA"/>
        </w:rPr>
        <w:t>сті об’єкта кримінально-право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вої охорони, суспільні відносини розумів як сукупність іманентних їм елементів – учасників відносин, предмет (об’єкт) відносин і зв’язок між учасниками з приводу конкретного предмету</w:t>
      </w:r>
      <w:r w:rsidR="004A1B6C" w:rsidRPr="00A8329C">
        <w:rPr>
          <w:rFonts w:eastAsiaTheme="minorHAnsi"/>
          <w:color w:val="000000" w:themeColor="text1"/>
          <w:sz w:val="28"/>
          <w:szCs w:val="28"/>
          <w:lang w:val="uk-UA"/>
        </w:rPr>
        <w:t xml:space="preserve"> [4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>, с</w:t>
      </w:r>
      <w:r w:rsidR="004A1B6C" w:rsidRPr="00A8329C">
        <w:rPr>
          <w:rFonts w:eastAsiaTheme="minorHAnsi"/>
          <w:color w:val="000000" w:themeColor="text1"/>
          <w:sz w:val="28"/>
          <w:szCs w:val="28"/>
          <w:lang w:val="uk-UA"/>
        </w:rPr>
        <w:t>. 19-</w:t>
      </w:r>
      <w:r w:rsidRPr="00A8329C">
        <w:rPr>
          <w:rFonts w:eastAsiaTheme="minorHAnsi"/>
          <w:color w:val="000000" w:themeColor="text1"/>
          <w:sz w:val="28"/>
          <w:szCs w:val="28"/>
          <w:lang w:val="uk-UA"/>
        </w:rPr>
        <w:t xml:space="preserve">29]. </w:t>
      </w:r>
    </w:p>
    <w:p w:rsidR="00076AC1" w:rsidRPr="00A8329C" w:rsidRDefault="00D12123" w:rsidP="00374D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Так, Г.П.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 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Новосєлов стверджу</w:t>
      </w:r>
      <w:proofErr w:type="gramStart"/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є,</w:t>
      </w:r>
      <w:proofErr w:type="gramEnd"/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що об’єктом </w:t>
      </w:r>
      <w:r w:rsidRPr="00D12123">
        <w:rPr>
          <w:rFonts w:ascii="Times New Roman" w:eastAsiaTheme="minorHAnsi" w:hAnsi="Times New Roman"/>
          <w:sz w:val="28"/>
          <w:szCs w:val="28"/>
        </w:rPr>
        <w:t xml:space="preserve">будь </w:t>
      </w:r>
      <w:r w:rsidR="00076AC1" w:rsidRPr="00D12123">
        <w:rPr>
          <w:rFonts w:ascii="Times New Roman" w:eastAsiaTheme="minorHAnsi" w:hAnsi="Times New Roman"/>
          <w:sz w:val="28"/>
          <w:szCs w:val="28"/>
        </w:rPr>
        <w:t>якого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злочину, а не тільки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спрямованого, виступають люди, які в одних випадках виступають в якості окремих фізичних осіб, в других – як певного роду множинність осіб, наділених чи не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наділених статусу юридичної особи, в третіх – як соціум (суспільство</w:t>
      </w:r>
      <w:r w:rsidR="0095693C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495ECC" w:rsidRPr="00495EC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95ECC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[</w:t>
      </w:r>
      <w:r w:rsidR="00495EC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5</w:t>
      </w:r>
      <w:r w:rsidR="00495EC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с. </w:t>
      </w:r>
      <w:r w:rsidR="00495EC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56</w:t>
      </w:r>
      <w:r w:rsidR="00495ECC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]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.</w:t>
      </w:r>
      <w:r w:rsidR="0095693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С.Б.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 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Гавриш під об’єктом злочину розуміє правове благо як певну цінність, тобто матеріальні явища: життя, здоров’я, гідність, майно, природні об’єкти тощо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[6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, с. 49,56].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П.С.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 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Матишевський вважа</w:t>
      </w:r>
      <w:proofErr w:type="gramStart"/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>є,</w:t>
      </w:r>
      <w:proofErr w:type="gramEnd"/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що об’єкт злочину – це цінності, що охороняються кримінальним законом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[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7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с. 128]. 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Отже, дослідивши  концепції згаданих вище вчених, можна погодитися  з тими науковцями,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що розглядають об’єкт злочину в якості суспільних відносин, та вважати , що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об’єктом злочину є найбільш важливі суспільні відносини, що охороняються нормами кримінального права,</w:t>
      </w:r>
      <w:r w:rsidR="004A1B6C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A8329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і яким унаслідок злочинного посягання завжди завдається істотна шкода.</w:t>
      </w:r>
    </w:p>
    <w:p w:rsidR="00076AC1" w:rsidRPr="00A8329C" w:rsidRDefault="00465958" w:rsidP="0095693C">
      <w:pPr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Література</w:t>
      </w:r>
      <w:bookmarkStart w:id="1" w:name="_GoBack"/>
      <w:bookmarkEnd w:id="1"/>
    </w:p>
    <w:p w:rsidR="00076AC1" w:rsidRPr="00B765E4" w:rsidRDefault="00076AC1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A8329C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1</w:t>
      </w:r>
      <w:r w:rsidRPr="00A8329C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.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Коржанський </w:t>
      </w:r>
      <w:r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 xml:space="preserve">М.Й. </w:t>
      </w: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Об’єкт і пре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дмет злочину: Монографія / М.Й. </w:t>
      </w: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Коржанський. –Д. : Юрид. акад. МВС; Ліра ЛТД, 2005. – 252 с. </w:t>
      </w:r>
    </w:p>
    <w:p w:rsidR="00076AC1" w:rsidRPr="00B765E4" w:rsidRDefault="004A1B6C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lastRenderedPageBreak/>
        <w:t>2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. 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Пионтковский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А.А.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Курс советского уголовного права. В 6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-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ти т. Часть общая, Т. 2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/ А.А.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Пионтковский. – М.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: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Изд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-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во «Наука», 1970. – 672 с.</w:t>
      </w:r>
    </w:p>
    <w:p w:rsidR="00076AC1" w:rsidRPr="00B765E4" w:rsidRDefault="004A1B6C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3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AF0FD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Никифоров</w:t>
      </w:r>
      <w:r w:rsidR="00AF0FD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Б.С.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Объект преступления по сов</w:t>
      </w:r>
      <w:r w:rsidR="00AF0FD4">
        <w:rPr>
          <w:rFonts w:ascii="Times New Roman" w:eastAsiaTheme="minorHAnsi" w:hAnsi="Times New Roman"/>
          <w:color w:val="000000" w:themeColor="text1"/>
          <w:sz w:val="28"/>
          <w:szCs w:val="28"/>
        </w:rPr>
        <w:t>етскому уголовному праву / Б.С.</w:t>
      </w:r>
      <w:r w:rsidR="00AF0FD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Никифоров – М.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: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Госюриздат, 1960. – 229 с.</w:t>
      </w:r>
    </w:p>
    <w:p w:rsidR="00076AC1" w:rsidRPr="00B765E4" w:rsidRDefault="004A1B6C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4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Глыстин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В.К.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Проблема уголовно</w:t>
      </w: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-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правовой охран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ы общественных отношений. /В.К.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Глыстин. – Л.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: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Изд. Ленинградского университета, 1979 – 126 с.</w:t>
      </w:r>
    </w:p>
    <w:p w:rsidR="00076AC1" w:rsidRPr="00B765E4" w:rsidRDefault="004A1B6C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5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Новоселов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Г.П.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Учение об объекте преступления. Методологические аспекты /</w:t>
      </w:r>
      <w:r w:rsidR="00495EC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Г.П.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Новоселов. – М.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: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Изд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-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во НОРМА, 2001. – 208 с.</w:t>
      </w:r>
    </w:p>
    <w:p w:rsidR="00076AC1" w:rsidRPr="00B765E4" w:rsidRDefault="004A1B6C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6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Гавриш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С.Б.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Кримінально</w:t>
      </w: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-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правова ох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орона довкілля в Україні / С.Б.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Гавриш. 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–К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. : Інст. Законод. Верховно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ї Р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ади України, 2002. – 636 с.</w:t>
      </w:r>
    </w:p>
    <w:p w:rsidR="00076AC1" w:rsidRPr="00B765E4" w:rsidRDefault="004A1B6C" w:rsidP="004A1B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7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Матишевський</w:t>
      </w:r>
      <w:r w:rsidR="00B765E4">
        <w:rPr>
          <w:rFonts w:ascii="Times New Roman" w:eastAsiaTheme="minorHAnsi" w:hAnsi="Times New Roman"/>
          <w:iCs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П.С. 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Об’єкт злочину / П.С.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Матишевський // Кримінальне</w:t>
      </w:r>
      <w:r w:rsidR="00AF0FD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право України. Заг. част: </w:t>
      </w:r>
      <w:proofErr w:type="gramStart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proofErr w:type="gramEnd"/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ідруч. для студ. ю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рид. вузів і фак.; за ред. П.С.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 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Матишевськогота ін. – К. : Юрінком Інтер, 1997 – С. 124</w:t>
      </w:r>
      <w:r w:rsidR="00AF0FD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– </w:t>
      </w:r>
      <w:r w:rsidR="00076AC1" w:rsidRPr="00B765E4">
        <w:rPr>
          <w:rFonts w:ascii="Times New Roman" w:eastAsiaTheme="minorHAnsi" w:hAnsi="Times New Roman"/>
          <w:color w:val="000000" w:themeColor="text1"/>
          <w:sz w:val="28"/>
          <w:szCs w:val="28"/>
        </w:rPr>
        <w:t>133</w:t>
      </w:r>
      <w:r w:rsidR="00B765E4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.</w:t>
      </w:r>
    </w:p>
    <w:sectPr w:rsidR="00076AC1" w:rsidRPr="00B765E4" w:rsidSect="00374D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57F"/>
    <w:multiLevelType w:val="hybridMultilevel"/>
    <w:tmpl w:val="10F02B9A"/>
    <w:lvl w:ilvl="0" w:tplc="4C20D6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4"/>
    <w:rsid w:val="00002FA4"/>
    <w:rsid w:val="00076AC1"/>
    <w:rsid w:val="001430AB"/>
    <w:rsid w:val="00157F86"/>
    <w:rsid w:val="002119EF"/>
    <w:rsid w:val="002152AF"/>
    <w:rsid w:val="00374D63"/>
    <w:rsid w:val="00465958"/>
    <w:rsid w:val="00495ECC"/>
    <w:rsid w:val="004A1B6C"/>
    <w:rsid w:val="00570B2E"/>
    <w:rsid w:val="0073318F"/>
    <w:rsid w:val="0095693C"/>
    <w:rsid w:val="009A2231"/>
    <w:rsid w:val="009E3271"/>
    <w:rsid w:val="009E5D10"/>
    <w:rsid w:val="00A8329C"/>
    <w:rsid w:val="00AF0FD4"/>
    <w:rsid w:val="00AF3B65"/>
    <w:rsid w:val="00B765E4"/>
    <w:rsid w:val="00BB2A26"/>
    <w:rsid w:val="00BB5ED2"/>
    <w:rsid w:val="00CB2B68"/>
    <w:rsid w:val="00D1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02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FA4"/>
  </w:style>
  <w:style w:type="character" w:styleId="a4">
    <w:name w:val="Strong"/>
    <w:basedOn w:val="a0"/>
    <w:uiPriority w:val="22"/>
    <w:qFormat/>
    <w:rsid w:val="00002F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7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02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FA4"/>
  </w:style>
  <w:style w:type="character" w:styleId="a4">
    <w:name w:val="Strong"/>
    <w:basedOn w:val="a0"/>
    <w:uiPriority w:val="22"/>
    <w:qFormat/>
    <w:rsid w:val="00002F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7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dcterms:created xsi:type="dcterms:W3CDTF">2017-04-20T12:43:00Z</dcterms:created>
  <dcterms:modified xsi:type="dcterms:W3CDTF">2017-04-20T12:43:00Z</dcterms:modified>
</cp:coreProperties>
</file>