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5D" w:rsidRPr="000841D8" w:rsidRDefault="00311F5D" w:rsidP="00311F5D">
      <w:pPr>
        <w:jc w:val="center"/>
        <w:rPr>
          <w:rFonts w:ascii="Times New Roman" w:hAnsi="Times New Roman"/>
          <w:b/>
          <w:caps/>
          <w:sz w:val="28"/>
          <w:szCs w:val="28"/>
          <w:lang w:val="uk-UA" w:eastAsia="ar-SA"/>
        </w:rPr>
      </w:pPr>
      <w:r w:rsidRPr="000841D8">
        <w:rPr>
          <w:rFonts w:ascii="Times New Roman" w:hAnsi="Times New Roman"/>
          <w:b/>
          <w:caps/>
          <w:sz w:val="28"/>
          <w:szCs w:val="28"/>
          <w:lang w:val="uk-UA" w:eastAsia="ar-SA"/>
        </w:rPr>
        <w:t>Міністерство освіти і науки України</w:t>
      </w:r>
    </w:p>
    <w:p w:rsidR="00311F5D" w:rsidRPr="000841D8" w:rsidRDefault="00311F5D" w:rsidP="00311F5D">
      <w:pPr>
        <w:jc w:val="center"/>
        <w:rPr>
          <w:rFonts w:ascii="Times New Roman" w:hAnsi="Times New Roman"/>
          <w:b/>
          <w:caps/>
          <w:sz w:val="28"/>
          <w:szCs w:val="28"/>
          <w:lang w:val="uk-UA" w:eastAsia="ar-SA"/>
        </w:rPr>
      </w:pPr>
      <w:r w:rsidRPr="000841D8">
        <w:rPr>
          <w:rFonts w:ascii="Times New Roman" w:hAnsi="Times New Roman"/>
          <w:b/>
          <w:caps/>
          <w:sz w:val="28"/>
          <w:szCs w:val="28"/>
          <w:lang w:val="uk-UA" w:eastAsia="ar-SA"/>
        </w:rPr>
        <w:t>Національний авіаційний університет</w:t>
      </w:r>
    </w:p>
    <w:p w:rsidR="00311F5D" w:rsidRPr="000841D8" w:rsidRDefault="00311F5D" w:rsidP="00311F5D">
      <w:pPr>
        <w:jc w:val="center"/>
        <w:rPr>
          <w:rFonts w:ascii="Times New Roman" w:hAnsi="Times New Roman"/>
          <w:b/>
          <w:caps/>
          <w:sz w:val="28"/>
          <w:szCs w:val="28"/>
          <w:lang w:val="uk-UA" w:eastAsia="ar-SA"/>
        </w:rPr>
      </w:pPr>
      <w:r w:rsidRPr="000841D8">
        <w:rPr>
          <w:rFonts w:ascii="Times New Roman" w:hAnsi="Times New Roman"/>
          <w:b/>
          <w:caps/>
          <w:sz w:val="28"/>
          <w:szCs w:val="28"/>
          <w:lang w:val="uk-UA" w:eastAsia="ar-SA"/>
        </w:rPr>
        <w:t>Навчально-науковий Гуманітарний інститут</w:t>
      </w:r>
    </w:p>
    <w:p w:rsidR="00311F5D" w:rsidRPr="000841D8" w:rsidRDefault="00311F5D" w:rsidP="00311F5D">
      <w:pPr>
        <w:ind w:firstLine="709"/>
        <w:jc w:val="center"/>
        <w:rPr>
          <w:rFonts w:ascii="Times New Roman" w:hAnsi="Times New Roman"/>
          <w:b/>
          <w:caps/>
          <w:sz w:val="28"/>
          <w:szCs w:val="28"/>
          <w:lang w:val="uk-UA" w:eastAsia="ar-SA"/>
        </w:rPr>
      </w:pPr>
      <w:r w:rsidRPr="000841D8">
        <w:rPr>
          <w:rFonts w:ascii="Times New Roman" w:hAnsi="Times New Roman"/>
          <w:b/>
          <w:caps/>
          <w:sz w:val="28"/>
          <w:szCs w:val="28"/>
          <w:lang w:val="uk-UA" w:eastAsia="ar-SA"/>
        </w:rPr>
        <w:t>Кафедра авіаційної психології</w:t>
      </w:r>
    </w:p>
    <w:p w:rsidR="00311F5D" w:rsidRPr="000841D8" w:rsidRDefault="00311F5D" w:rsidP="00311F5D">
      <w:pPr>
        <w:ind w:firstLine="709"/>
        <w:jc w:val="center"/>
        <w:rPr>
          <w:rFonts w:ascii="Times New Roman" w:hAnsi="Times New Roman"/>
          <w:sz w:val="28"/>
          <w:szCs w:val="28"/>
          <w:lang w:val="uk-UA" w:eastAsia="ar-SA"/>
        </w:rPr>
      </w:pPr>
    </w:p>
    <w:p w:rsidR="00311F5D" w:rsidRPr="000841D8" w:rsidRDefault="00311F5D" w:rsidP="00311F5D">
      <w:pPr>
        <w:ind w:firstLine="709"/>
        <w:jc w:val="center"/>
        <w:rPr>
          <w:rFonts w:ascii="Times New Roman" w:hAnsi="Times New Roman"/>
          <w:sz w:val="28"/>
          <w:szCs w:val="28"/>
          <w:lang w:val="uk-UA" w:eastAsia="ar-SA"/>
        </w:rPr>
      </w:pPr>
    </w:p>
    <w:p w:rsidR="00311F5D" w:rsidRPr="000841D8" w:rsidRDefault="00311F5D" w:rsidP="00311F5D">
      <w:pPr>
        <w:ind w:firstLine="709"/>
        <w:jc w:val="center"/>
        <w:rPr>
          <w:rFonts w:ascii="Times New Roman" w:hAnsi="Times New Roman"/>
          <w:sz w:val="28"/>
          <w:szCs w:val="28"/>
          <w:lang w:val="uk-UA" w:eastAsia="ar-SA"/>
        </w:rPr>
      </w:pPr>
    </w:p>
    <w:p w:rsidR="00311F5D" w:rsidRPr="000841D8" w:rsidRDefault="00311F5D" w:rsidP="00311F5D">
      <w:pPr>
        <w:ind w:firstLine="709"/>
        <w:jc w:val="center"/>
        <w:rPr>
          <w:rFonts w:ascii="Times New Roman" w:hAnsi="Times New Roman"/>
          <w:sz w:val="28"/>
          <w:szCs w:val="28"/>
          <w:lang w:val="uk-UA" w:eastAsia="ar-SA"/>
        </w:rPr>
      </w:pPr>
    </w:p>
    <w:p w:rsidR="00311F5D" w:rsidRPr="000841D8" w:rsidRDefault="00311F5D" w:rsidP="00311F5D">
      <w:pPr>
        <w:ind w:firstLine="709"/>
        <w:jc w:val="center"/>
        <w:rPr>
          <w:rFonts w:ascii="Times New Roman" w:hAnsi="Times New Roman"/>
          <w:sz w:val="28"/>
          <w:szCs w:val="28"/>
          <w:lang w:val="uk-UA" w:eastAsia="ar-SA"/>
        </w:rPr>
      </w:pPr>
    </w:p>
    <w:p w:rsidR="00311F5D" w:rsidRPr="000841D8" w:rsidRDefault="00311F5D" w:rsidP="00311F5D">
      <w:pPr>
        <w:ind w:firstLine="709"/>
        <w:jc w:val="center"/>
        <w:rPr>
          <w:rFonts w:ascii="Times New Roman" w:hAnsi="Times New Roman"/>
          <w:sz w:val="28"/>
          <w:szCs w:val="28"/>
          <w:lang w:val="uk-UA" w:eastAsia="ar-SA"/>
        </w:rPr>
      </w:pPr>
    </w:p>
    <w:p w:rsidR="00311F5D" w:rsidRPr="000841D8" w:rsidRDefault="00311F5D" w:rsidP="00311F5D">
      <w:pPr>
        <w:ind w:firstLine="709"/>
        <w:jc w:val="center"/>
        <w:rPr>
          <w:rFonts w:ascii="Times New Roman" w:hAnsi="Times New Roman"/>
          <w:sz w:val="28"/>
          <w:szCs w:val="28"/>
          <w:lang w:val="uk-UA" w:eastAsia="ar-SA"/>
        </w:rPr>
      </w:pPr>
    </w:p>
    <w:p w:rsidR="00311F5D" w:rsidRPr="000841D8" w:rsidRDefault="00311F5D" w:rsidP="00311F5D">
      <w:pPr>
        <w:ind w:firstLine="709"/>
        <w:jc w:val="center"/>
        <w:rPr>
          <w:rFonts w:ascii="Times New Roman" w:hAnsi="Times New Roman"/>
          <w:sz w:val="28"/>
          <w:szCs w:val="28"/>
          <w:lang w:val="uk-UA" w:eastAsia="ar-SA"/>
        </w:rPr>
      </w:pPr>
    </w:p>
    <w:p w:rsidR="00311F5D" w:rsidRPr="000841D8" w:rsidRDefault="00311F5D" w:rsidP="00311F5D">
      <w:pPr>
        <w:ind w:firstLine="709"/>
        <w:jc w:val="center"/>
        <w:rPr>
          <w:rFonts w:ascii="Times New Roman" w:hAnsi="Times New Roman"/>
          <w:sz w:val="28"/>
          <w:szCs w:val="28"/>
          <w:lang w:val="uk-UA" w:eastAsia="ar-SA"/>
        </w:rPr>
      </w:pPr>
    </w:p>
    <w:p w:rsidR="00311F5D" w:rsidRPr="000841D8" w:rsidRDefault="00311F5D" w:rsidP="00311F5D">
      <w:pPr>
        <w:ind w:firstLine="709"/>
        <w:jc w:val="center"/>
        <w:rPr>
          <w:rFonts w:ascii="Times New Roman" w:hAnsi="Times New Roman"/>
          <w:sz w:val="28"/>
          <w:szCs w:val="28"/>
          <w:lang w:val="uk-UA" w:eastAsia="ar-SA"/>
        </w:rPr>
      </w:pPr>
    </w:p>
    <w:p w:rsidR="00311F5D" w:rsidRPr="000841D8" w:rsidRDefault="00311F5D" w:rsidP="00311F5D">
      <w:pPr>
        <w:spacing w:line="360" w:lineRule="auto"/>
        <w:ind w:firstLine="709"/>
        <w:jc w:val="center"/>
        <w:rPr>
          <w:rFonts w:ascii="Times New Roman" w:hAnsi="Times New Roman"/>
          <w:b/>
          <w:caps/>
          <w:sz w:val="28"/>
          <w:szCs w:val="28"/>
          <w:lang w:val="uk-UA" w:eastAsia="ar-SA"/>
        </w:rPr>
      </w:pPr>
      <w:r w:rsidRPr="000841D8">
        <w:rPr>
          <w:rFonts w:ascii="Times New Roman" w:hAnsi="Times New Roman"/>
          <w:b/>
          <w:caps/>
          <w:sz w:val="28"/>
          <w:szCs w:val="28"/>
          <w:lang w:val="uk-UA" w:eastAsia="ar-SA"/>
        </w:rPr>
        <w:t xml:space="preserve">Конспект лекцій </w:t>
      </w:r>
    </w:p>
    <w:p w:rsidR="00311F5D" w:rsidRPr="000841D8" w:rsidRDefault="00311F5D" w:rsidP="00311F5D">
      <w:pPr>
        <w:spacing w:line="360" w:lineRule="auto"/>
        <w:ind w:firstLine="709"/>
        <w:jc w:val="center"/>
        <w:rPr>
          <w:rFonts w:ascii="Times New Roman" w:hAnsi="Times New Roman"/>
          <w:sz w:val="28"/>
          <w:szCs w:val="28"/>
          <w:lang w:val="uk-UA" w:eastAsia="ar-SA"/>
        </w:rPr>
      </w:pPr>
      <w:r w:rsidRPr="000841D8">
        <w:rPr>
          <w:rFonts w:ascii="Times New Roman" w:hAnsi="Times New Roman"/>
          <w:sz w:val="28"/>
          <w:szCs w:val="28"/>
          <w:lang w:val="uk-UA" w:eastAsia="ar-SA"/>
        </w:rPr>
        <w:t>з дисципліни «</w:t>
      </w:r>
      <w:r>
        <w:rPr>
          <w:rFonts w:ascii="Times New Roman" w:hAnsi="Times New Roman"/>
          <w:sz w:val="28"/>
          <w:szCs w:val="28"/>
          <w:lang w:val="uk-UA" w:eastAsia="ar-SA"/>
        </w:rPr>
        <w:t>Психологія екстремальних так кризових ситуацій</w:t>
      </w:r>
      <w:r w:rsidRPr="000841D8">
        <w:rPr>
          <w:rFonts w:ascii="Times New Roman" w:hAnsi="Times New Roman"/>
          <w:sz w:val="28"/>
          <w:szCs w:val="28"/>
          <w:lang w:val="uk-UA" w:eastAsia="ar-SA"/>
        </w:rPr>
        <w:t>»</w:t>
      </w:r>
    </w:p>
    <w:p w:rsidR="00311F5D" w:rsidRPr="000841D8" w:rsidRDefault="00311F5D" w:rsidP="00311F5D">
      <w:pPr>
        <w:spacing w:line="360" w:lineRule="auto"/>
        <w:ind w:firstLine="709"/>
        <w:jc w:val="center"/>
        <w:rPr>
          <w:rFonts w:ascii="Times New Roman" w:hAnsi="Times New Roman"/>
          <w:sz w:val="28"/>
          <w:szCs w:val="28"/>
          <w:lang w:val="uk-UA" w:eastAsia="ar-SA"/>
        </w:rPr>
      </w:pPr>
      <w:r w:rsidRPr="000841D8">
        <w:rPr>
          <w:rFonts w:ascii="Times New Roman" w:hAnsi="Times New Roman"/>
          <w:sz w:val="28"/>
          <w:szCs w:val="28"/>
          <w:lang w:val="uk-UA" w:eastAsia="ar-SA"/>
        </w:rPr>
        <w:t>за спеціальністю 053 «Психологія»</w:t>
      </w:r>
    </w:p>
    <w:p w:rsidR="00311F5D" w:rsidRPr="000841D8" w:rsidRDefault="00311F5D" w:rsidP="00311F5D">
      <w:pPr>
        <w:ind w:firstLine="709"/>
        <w:jc w:val="center"/>
        <w:rPr>
          <w:rFonts w:ascii="Times New Roman" w:hAnsi="Times New Roman"/>
          <w:sz w:val="28"/>
          <w:szCs w:val="28"/>
          <w:lang w:val="uk-UA" w:eastAsia="ar-SA"/>
        </w:rPr>
      </w:pPr>
    </w:p>
    <w:p w:rsidR="00311F5D" w:rsidRPr="00B52F15" w:rsidRDefault="00311F5D" w:rsidP="00311F5D">
      <w:pPr>
        <w:ind w:firstLine="709"/>
        <w:jc w:val="center"/>
        <w:rPr>
          <w:rFonts w:ascii="Times New Roman" w:hAnsi="Times New Roman"/>
          <w:sz w:val="28"/>
          <w:szCs w:val="28"/>
          <w:lang w:val="uk-UA" w:eastAsia="ar-SA"/>
        </w:rPr>
      </w:pPr>
    </w:p>
    <w:p w:rsidR="00311F5D" w:rsidRPr="00B52F15" w:rsidRDefault="00311F5D" w:rsidP="00311F5D">
      <w:pPr>
        <w:ind w:firstLine="709"/>
        <w:jc w:val="center"/>
        <w:rPr>
          <w:rFonts w:ascii="Times New Roman" w:hAnsi="Times New Roman"/>
          <w:sz w:val="28"/>
          <w:szCs w:val="28"/>
          <w:lang w:val="uk-UA" w:eastAsia="ar-SA"/>
        </w:rPr>
      </w:pPr>
    </w:p>
    <w:p w:rsidR="00311F5D" w:rsidRPr="00B52F15" w:rsidRDefault="00311F5D" w:rsidP="00311F5D">
      <w:pPr>
        <w:ind w:firstLine="709"/>
        <w:jc w:val="center"/>
        <w:rPr>
          <w:rFonts w:ascii="Times New Roman" w:hAnsi="Times New Roman"/>
          <w:sz w:val="28"/>
          <w:szCs w:val="28"/>
          <w:lang w:val="uk-UA" w:eastAsia="ar-SA"/>
        </w:rPr>
      </w:pPr>
    </w:p>
    <w:p w:rsidR="00311F5D" w:rsidRPr="00B52F15" w:rsidRDefault="00311F5D" w:rsidP="00311F5D">
      <w:pPr>
        <w:ind w:firstLine="709"/>
        <w:jc w:val="center"/>
        <w:rPr>
          <w:rFonts w:ascii="Times New Roman" w:hAnsi="Times New Roman"/>
          <w:sz w:val="28"/>
          <w:szCs w:val="28"/>
          <w:lang w:val="uk-UA" w:eastAsia="ar-SA"/>
        </w:rPr>
      </w:pPr>
    </w:p>
    <w:p w:rsidR="00311F5D" w:rsidRPr="00B52F15" w:rsidRDefault="00311F5D" w:rsidP="00311F5D">
      <w:pPr>
        <w:ind w:firstLine="709"/>
        <w:jc w:val="center"/>
        <w:rPr>
          <w:rFonts w:ascii="Times New Roman" w:hAnsi="Times New Roman"/>
          <w:sz w:val="28"/>
          <w:szCs w:val="28"/>
          <w:lang w:val="uk-UA" w:eastAsia="ar-SA"/>
        </w:rPr>
      </w:pPr>
    </w:p>
    <w:p w:rsidR="00311F5D" w:rsidRPr="00B52F15" w:rsidRDefault="00311F5D" w:rsidP="00311F5D">
      <w:pPr>
        <w:ind w:firstLine="709"/>
        <w:jc w:val="center"/>
        <w:rPr>
          <w:rFonts w:ascii="Times New Roman" w:hAnsi="Times New Roman"/>
          <w:sz w:val="28"/>
          <w:szCs w:val="28"/>
          <w:lang w:val="uk-UA" w:eastAsia="ar-SA"/>
        </w:rPr>
      </w:pPr>
    </w:p>
    <w:p w:rsidR="00311F5D" w:rsidRPr="00B52F15" w:rsidRDefault="00311F5D" w:rsidP="00311F5D">
      <w:pPr>
        <w:ind w:firstLine="709"/>
        <w:jc w:val="center"/>
        <w:rPr>
          <w:rFonts w:ascii="Times New Roman" w:hAnsi="Times New Roman"/>
          <w:sz w:val="28"/>
          <w:szCs w:val="28"/>
          <w:lang w:val="uk-UA" w:eastAsia="ar-SA"/>
        </w:rPr>
      </w:pPr>
    </w:p>
    <w:p w:rsidR="00311F5D" w:rsidRPr="00B52F15" w:rsidRDefault="00311F5D" w:rsidP="00311F5D">
      <w:pPr>
        <w:ind w:firstLine="709"/>
        <w:jc w:val="center"/>
        <w:rPr>
          <w:rFonts w:ascii="Times New Roman" w:hAnsi="Times New Roman"/>
          <w:sz w:val="28"/>
          <w:szCs w:val="28"/>
          <w:lang w:val="uk-UA" w:eastAsia="ar-SA"/>
        </w:rPr>
      </w:pPr>
    </w:p>
    <w:p w:rsidR="00311F5D" w:rsidRPr="00B52F15" w:rsidRDefault="00311F5D" w:rsidP="00311F5D">
      <w:pPr>
        <w:tabs>
          <w:tab w:val="left" w:pos="4860"/>
        </w:tabs>
        <w:ind w:firstLine="3119"/>
        <w:rPr>
          <w:rFonts w:ascii="Times New Roman" w:hAnsi="Times New Roman"/>
          <w:sz w:val="28"/>
          <w:szCs w:val="28"/>
          <w:lang w:val="uk-UA" w:eastAsia="ar-SA"/>
        </w:rPr>
      </w:pPr>
      <w:r w:rsidRPr="00B52F15">
        <w:rPr>
          <w:rFonts w:ascii="Times New Roman" w:hAnsi="Times New Roman"/>
          <w:sz w:val="28"/>
          <w:szCs w:val="28"/>
          <w:lang w:val="uk-UA" w:eastAsia="ar-SA"/>
        </w:rPr>
        <w:t xml:space="preserve">Укладач: </w:t>
      </w:r>
    </w:p>
    <w:p w:rsidR="00311F5D" w:rsidRDefault="00311F5D" w:rsidP="00311F5D">
      <w:pPr>
        <w:tabs>
          <w:tab w:val="left" w:pos="2340"/>
        </w:tabs>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t xml:space="preserve">   доцент кафедри авіаційної психології </w:t>
      </w:r>
    </w:p>
    <w:p w:rsidR="00311F5D" w:rsidRPr="00B52F15" w:rsidRDefault="00311F5D" w:rsidP="00311F5D">
      <w:pPr>
        <w:tabs>
          <w:tab w:val="left" w:pos="2340"/>
        </w:tabs>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t xml:space="preserve">    _____________________С.Є. Луппо</w:t>
      </w:r>
    </w:p>
    <w:p w:rsidR="00311F5D" w:rsidRPr="00B52F15" w:rsidRDefault="00311F5D" w:rsidP="00311F5D">
      <w:pPr>
        <w:tabs>
          <w:tab w:val="left" w:pos="4860"/>
        </w:tabs>
        <w:ind w:firstLine="3119"/>
        <w:rPr>
          <w:rFonts w:ascii="Times New Roman" w:hAnsi="Times New Roman"/>
          <w:color w:val="000000"/>
          <w:sz w:val="16"/>
          <w:szCs w:val="16"/>
          <w:lang w:val="uk-UA" w:eastAsia="ar-SA"/>
        </w:rPr>
      </w:pPr>
    </w:p>
    <w:p w:rsidR="00311F5D" w:rsidRPr="00B52F15" w:rsidRDefault="00311F5D" w:rsidP="00311F5D">
      <w:pPr>
        <w:tabs>
          <w:tab w:val="left" w:pos="4860"/>
        </w:tabs>
        <w:ind w:firstLine="3119"/>
        <w:rPr>
          <w:rFonts w:ascii="Times New Roman" w:hAnsi="Times New Roman"/>
          <w:color w:val="000000"/>
          <w:sz w:val="16"/>
          <w:szCs w:val="16"/>
          <w:lang w:val="uk-UA" w:eastAsia="ar-SA"/>
        </w:rPr>
      </w:pPr>
    </w:p>
    <w:p w:rsidR="00311F5D" w:rsidRDefault="00311F5D" w:rsidP="00311F5D">
      <w:pPr>
        <w:tabs>
          <w:tab w:val="left" w:pos="4860"/>
        </w:tabs>
        <w:ind w:firstLine="3119"/>
        <w:rPr>
          <w:rFonts w:ascii="Times New Roman" w:hAnsi="Times New Roman"/>
          <w:sz w:val="28"/>
          <w:szCs w:val="28"/>
          <w:lang w:val="uk-UA" w:eastAsia="ar-SA"/>
        </w:rPr>
      </w:pPr>
      <w:r w:rsidRPr="00B52F15">
        <w:rPr>
          <w:rFonts w:ascii="Times New Roman" w:hAnsi="Times New Roman"/>
          <w:sz w:val="28"/>
          <w:szCs w:val="28"/>
          <w:lang w:val="uk-UA" w:eastAsia="ar-SA"/>
        </w:rPr>
        <w:t xml:space="preserve">Конспект лекцій розглянутий та схвалений на </w:t>
      </w:r>
      <w:r>
        <w:rPr>
          <w:rFonts w:ascii="Times New Roman" w:hAnsi="Times New Roman"/>
          <w:sz w:val="28"/>
          <w:szCs w:val="28"/>
          <w:lang w:val="uk-UA" w:eastAsia="ar-SA"/>
        </w:rPr>
        <w:t xml:space="preserve">                                      </w:t>
      </w:r>
    </w:p>
    <w:p w:rsidR="00311F5D" w:rsidRPr="00B52F15" w:rsidRDefault="00311F5D" w:rsidP="00311F5D">
      <w:pPr>
        <w:tabs>
          <w:tab w:val="left" w:pos="4860"/>
        </w:tabs>
        <w:ind w:firstLine="3119"/>
        <w:rPr>
          <w:rFonts w:ascii="Times New Roman" w:hAnsi="Times New Roman"/>
          <w:sz w:val="28"/>
          <w:szCs w:val="28"/>
          <w:lang w:val="uk-UA" w:eastAsia="ar-SA"/>
        </w:rPr>
      </w:pPr>
      <w:r w:rsidRPr="00B52F15">
        <w:rPr>
          <w:rFonts w:ascii="Times New Roman" w:hAnsi="Times New Roman"/>
          <w:sz w:val="28"/>
          <w:szCs w:val="28"/>
          <w:lang w:val="uk-UA" w:eastAsia="ar-SA"/>
        </w:rPr>
        <w:t xml:space="preserve">засіданні кафедри </w:t>
      </w:r>
      <w:r w:rsidRPr="004E0F8A">
        <w:rPr>
          <w:rFonts w:ascii="Times New Roman" w:hAnsi="Times New Roman"/>
          <w:sz w:val="28"/>
          <w:szCs w:val="28"/>
          <w:lang w:val="uk-UA" w:eastAsia="ar-SA"/>
        </w:rPr>
        <w:t>авіаційної психології</w:t>
      </w:r>
    </w:p>
    <w:p w:rsidR="00311F5D" w:rsidRPr="00B52F15" w:rsidRDefault="00311F5D" w:rsidP="00311F5D">
      <w:pPr>
        <w:tabs>
          <w:tab w:val="left" w:pos="4860"/>
        </w:tabs>
        <w:ind w:firstLine="3402"/>
        <w:rPr>
          <w:rFonts w:ascii="Times New Roman" w:hAnsi="Times New Roman"/>
          <w:sz w:val="28"/>
          <w:szCs w:val="28"/>
          <w:lang w:val="uk-UA" w:eastAsia="ar-SA"/>
        </w:rPr>
      </w:pPr>
    </w:p>
    <w:p w:rsidR="00311F5D" w:rsidRPr="00B52F15" w:rsidRDefault="00311F5D" w:rsidP="00311F5D">
      <w:pPr>
        <w:tabs>
          <w:tab w:val="left" w:pos="4860"/>
        </w:tabs>
        <w:rPr>
          <w:rFonts w:ascii="Times New Roman" w:hAnsi="Times New Roman"/>
          <w:sz w:val="28"/>
          <w:szCs w:val="28"/>
          <w:lang w:val="uk-UA" w:eastAsia="ar-SA"/>
        </w:rPr>
      </w:pPr>
      <w:r>
        <w:rPr>
          <w:rFonts w:ascii="Times New Roman" w:hAnsi="Times New Roman"/>
          <w:sz w:val="28"/>
          <w:szCs w:val="28"/>
          <w:lang w:val="uk-UA" w:eastAsia="ar-SA"/>
        </w:rPr>
        <w:t xml:space="preserve">                                            </w:t>
      </w:r>
      <w:r w:rsidRPr="00B52F15">
        <w:rPr>
          <w:rFonts w:ascii="Times New Roman" w:hAnsi="Times New Roman"/>
          <w:sz w:val="28"/>
          <w:szCs w:val="28"/>
          <w:lang w:val="uk-UA" w:eastAsia="ar-SA"/>
        </w:rPr>
        <w:t>Протокол № ____ від «___»_______</w:t>
      </w:r>
      <w:r>
        <w:rPr>
          <w:rFonts w:ascii="Times New Roman" w:hAnsi="Times New Roman"/>
          <w:sz w:val="28"/>
          <w:szCs w:val="28"/>
          <w:lang w:val="uk-UA" w:eastAsia="ar-SA"/>
        </w:rPr>
        <w:t>____</w:t>
      </w:r>
      <w:r w:rsidRPr="00B52F15">
        <w:rPr>
          <w:rFonts w:ascii="Times New Roman" w:hAnsi="Times New Roman"/>
          <w:sz w:val="28"/>
          <w:szCs w:val="28"/>
          <w:lang w:val="uk-UA" w:eastAsia="ar-SA"/>
        </w:rPr>
        <w:t>_ 20</w:t>
      </w:r>
      <w:r>
        <w:rPr>
          <w:rFonts w:ascii="Times New Roman" w:hAnsi="Times New Roman"/>
          <w:sz w:val="28"/>
          <w:szCs w:val="28"/>
          <w:lang w:val="uk-UA" w:eastAsia="ar-SA"/>
        </w:rPr>
        <w:t>17</w:t>
      </w:r>
      <w:r w:rsidRPr="00B52F15">
        <w:rPr>
          <w:rFonts w:ascii="Times New Roman" w:hAnsi="Times New Roman"/>
          <w:sz w:val="28"/>
          <w:szCs w:val="28"/>
          <w:lang w:val="uk-UA" w:eastAsia="ar-SA"/>
        </w:rPr>
        <w:t xml:space="preserve"> р.</w:t>
      </w:r>
    </w:p>
    <w:p w:rsidR="00311F5D" w:rsidRPr="00B52F15" w:rsidRDefault="00311F5D" w:rsidP="00311F5D">
      <w:pPr>
        <w:tabs>
          <w:tab w:val="left" w:pos="4860"/>
        </w:tabs>
        <w:ind w:firstLine="3969"/>
        <w:rPr>
          <w:rFonts w:ascii="Times New Roman" w:hAnsi="Times New Roman"/>
          <w:sz w:val="28"/>
          <w:szCs w:val="28"/>
          <w:lang w:val="uk-UA" w:eastAsia="ar-SA"/>
        </w:rPr>
      </w:pPr>
    </w:p>
    <w:p w:rsidR="00311F5D" w:rsidRPr="00B52F15" w:rsidRDefault="00311F5D" w:rsidP="00311F5D">
      <w:pPr>
        <w:tabs>
          <w:tab w:val="left" w:pos="4860"/>
        </w:tabs>
        <w:rPr>
          <w:rFonts w:ascii="Times New Roman" w:hAnsi="Times New Roman"/>
          <w:sz w:val="28"/>
          <w:szCs w:val="28"/>
          <w:lang w:val="uk-UA" w:eastAsia="ar-SA"/>
        </w:rPr>
      </w:pPr>
      <w:r>
        <w:rPr>
          <w:rFonts w:ascii="Times New Roman" w:hAnsi="Times New Roman"/>
          <w:sz w:val="28"/>
          <w:szCs w:val="28"/>
          <w:lang w:val="uk-UA" w:eastAsia="ar-SA"/>
        </w:rPr>
        <w:t xml:space="preserve">                                            </w:t>
      </w:r>
      <w:r w:rsidRPr="00B52F15">
        <w:rPr>
          <w:rFonts w:ascii="Times New Roman" w:hAnsi="Times New Roman"/>
          <w:sz w:val="28"/>
          <w:szCs w:val="28"/>
          <w:lang w:val="uk-UA" w:eastAsia="ar-SA"/>
        </w:rPr>
        <w:t>Завідувач кафедри</w:t>
      </w:r>
      <w:r>
        <w:rPr>
          <w:rFonts w:ascii="Times New Roman" w:hAnsi="Times New Roman"/>
          <w:sz w:val="28"/>
          <w:szCs w:val="28"/>
          <w:lang w:val="uk-UA" w:eastAsia="ar-SA"/>
        </w:rPr>
        <w:t xml:space="preserve">               Л.В.Помиткіна</w:t>
      </w:r>
    </w:p>
    <w:p w:rsidR="00311F5D" w:rsidRPr="00B52F15" w:rsidRDefault="00311F5D" w:rsidP="00311F5D">
      <w:pPr>
        <w:pStyle w:val="1"/>
        <w:rPr>
          <w:lang w:eastAsia="ar-SA"/>
        </w:rPr>
      </w:pPr>
    </w:p>
    <w:p w:rsidR="00311F5D" w:rsidRPr="006A15C9" w:rsidRDefault="00311F5D" w:rsidP="00311F5D">
      <w:pPr>
        <w:jc w:val="right"/>
        <w:rPr>
          <w:rFonts w:ascii="Times New Roman" w:hAnsi="Times New Roman"/>
          <w:b/>
          <w:lang w:val="uk-UA" w:eastAsia="ar-SA"/>
        </w:rPr>
      </w:pPr>
      <w:r w:rsidRPr="00B52F15">
        <w:rPr>
          <w:rFonts w:ascii="Times New Roman" w:hAnsi="Times New Roman"/>
          <w:lang w:val="uk-UA" w:eastAsia="ar-SA"/>
        </w:rPr>
        <w:br w:type="page"/>
      </w:r>
      <w:r w:rsidRPr="00B52F15">
        <w:rPr>
          <w:rFonts w:ascii="Times New Roman" w:hAnsi="Times New Roman"/>
          <w:b/>
          <w:lang w:val="uk-UA" w:eastAsia="ar-SA"/>
        </w:rPr>
        <w:lastRenderedPageBreak/>
        <w:t>Зразок оформлення лекції</w:t>
      </w:r>
    </w:p>
    <w:p w:rsidR="00311F5D" w:rsidRPr="004E0F8A" w:rsidRDefault="00311F5D" w:rsidP="00311F5D">
      <w:pPr>
        <w:rPr>
          <w:rFonts w:ascii="Times New Roman" w:hAnsi="Times New Roman"/>
          <w:sz w:val="20"/>
          <w:szCs w:val="20"/>
          <w:lang w:val="uk-UA" w:eastAsia="ar-SA"/>
        </w:rPr>
      </w:pPr>
    </w:p>
    <w:p w:rsidR="00311F5D" w:rsidRPr="004E0F8A" w:rsidRDefault="00311F5D" w:rsidP="00311F5D">
      <w:pPr>
        <w:ind w:firstLine="567"/>
        <w:jc w:val="center"/>
        <w:rPr>
          <w:rFonts w:ascii="Times New Roman" w:hAnsi="Times New Roman"/>
          <w:b/>
          <w:sz w:val="28"/>
          <w:szCs w:val="28"/>
          <w:lang w:val="uk-UA" w:eastAsia="ar-SA"/>
        </w:rPr>
      </w:pPr>
      <w:r w:rsidRPr="004E0F8A">
        <w:rPr>
          <w:rFonts w:ascii="Times New Roman" w:hAnsi="Times New Roman"/>
          <w:b/>
          <w:sz w:val="28"/>
          <w:szCs w:val="28"/>
          <w:lang w:val="uk-UA" w:eastAsia="ar-SA"/>
        </w:rPr>
        <w:t>Лекція № 1</w:t>
      </w:r>
    </w:p>
    <w:p w:rsidR="00311F5D" w:rsidRPr="00336593" w:rsidRDefault="00311F5D" w:rsidP="00311F5D">
      <w:pPr>
        <w:ind w:firstLine="567"/>
        <w:jc w:val="center"/>
        <w:rPr>
          <w:rFonts w:ascii="Times New Roman" w:hAnsi="Times New Roman"/>
          <w:b/>
          <w:sz w:val="28"/>
          <w:szCs w:val="28"/>
          <w:lang w:val="uk-UA"/>
        </w:rPr>
      </w:pPr>
      <w:r w:rsidRPr="004E0F8A">
        <w:rPr>
          <w:rFonts w:ascii="Times New Roman" w:hAnsi="Times New Roman"/>
          <w:b/>
          <w:sz w:val="28"/>
          <w:szCs w:val="28"/>
          <w:lang w:val="uk-UA" w:eastAsia="ar-SA"/>
        </w:rPr>
        <w:t>Тема лекції</w:t>
      </w:r>
      <w:r w:rsidRPr="00336593">
        <w:rPr>
          <w:rFonts w:ascii="Times New Roman" w:hAnsi="Times New Roman"/>
          <w:b/>
          <w:lang w:val="uk-UA" w:eastAsia="ar-SA"/>
        </w:rPr>
        <w:t xml:space="preserve">:  </w:t>
      </w:r>
      <w:r w:rsidRPr="00336593">
        <w:rPr>
          <w:rFonts w:ascii="Times New Roman" w:hAnsi="Times New Roman"/>
          <w:b/>
          <w:sz w:val="28"/>
          <w:szCs w:val="28"/>
          <w:lang w:val="uk-UA"/>
        </w:rPr>
        <w:t>Екстремальні та кризові ситуаційї як перехідні етапи життєвого шляху. Типи та види екстремалій</w:t>
      </w:r>
    </w:p>
    <w:p w:rsidR="00311F5D" w:rsidRPr="00336593" w:rsidRDefault="00311F5D" w:rsidP="00311F5D">
      <w:pPr>
        <w:ind w:firstLine="567"/>
        <w:jc w:val="center"/>
        <w:rPr>
          <w:rFonts w:ascii="Times New Roman" w:hAnsi="Times New Roman"/>
          <w:b/>
          <w:sz w:val="28"/>
          <w:szCs w:val="28"/>
          <w:lang w:val="uk-UA" w:eastAsia="ar-SA"/>
        </w:rPr>
      </w:pPr>
    </w:p>
    <w:p w:rsidR="00311F5D" w:rsidRPr="004E0F8A" w:rsidRDefault="00311F5D" w:rsidP="00311F5D">
      <w:pPr>
        <w:ind w:firstLine="567"/>
        <w:jc w:val="center"/>
        <w:rPr>
          <w:rFonts w:ascii="Times New Roman" w:hAnsi="Times New Roman"/>
          <w:b/>
          <w:sz w:val="28"/>
          <w:szCs w:val="28"/>
          <w:lang w:val="uk-UA" w:eastAsia="ar-SA"/>
        </w:rPr>
      </w:pPr>
      <w:r w:rsidRPr="004E0F8A">
        <w:rPr>
          <w:rFonts w:ascii="Times New Roman" w:hAnsi="Times New Roman"/>
          <w:b/>
          <w:sz w:val="28"/>
          <w:szCs w:val="28"/>
          <w:lang w:val="uk-UA" w:eastAsia="ar-SA"/>
        </w:rPr>
        <w:t>План лекції</w:t>
      </w:r>
    </w:p>
    <w:p w:rsidR="00311F5D" w:rsidRPr="00996AA1" w:rsidRDefault="00311F5D" w:rsidP="00311F5D">
      <w:pPr>
        <w:pStyle w:val="BodyText2"/>
        <w:widowControl w:val="0"/>
        <w:spacing w:before="0"/>
        <w:ind w:firstLine="0"/>
        <w:jc w:val="center"/>
        <w:rPr>
          <w:sz w:val="24"/>
          <w:szCs w:val="24"/>
        </w:rPr>
      </w:pPr>
    </w:p>
    <w:p w:rsidR="00311F5D" w:rsidRPr="00D63EB7" w:rsidRDefault="00311F5D" w:rsidP="00311F5D">
      <w:pPr>
        <w:widowControl w:val="0"/>
        <w:numPr>
          <w:ilvl w:val="0"/>
          <w:numId w:val="1"/>
        </w:numPr>
        <w:suppressAutoHyphens/>
        <w:jc w:val="both"/>
        <w:rPr>
          <w:rFonts w:ascii="Times New Roman" w:hAnsi="Times New Roman"/>
          <w:lang w:val="uk-UA"/>
        </w:rPr>
      </w:pPr>
      <w:r w:rsidRPr="00D63EB7">
        <w:rPr>
          <w:rFonts w:ascii="Times New Roman" w:hAnsi="Times New Roman"/>
          <w:lang w:val="uk-UA"/>
        </w:rPr>
        <w:t xml:space="preserve">Два виміру існування людини: повсякденність та  екстремальність. </w:t>
      </w:r>
      <w:r>
        <w:rPr>
          <w:rFonts w:ascii="Times New Roman" w:hAnsi="Times New Roman"/>
          <w:lang w:val="uk-UA"/>
        </w:rPr>
        <w:t>Психологічний зміст поняття «екстремальна ситуація».</w:t>
      </w:r>
    </w:p>
    <w:p w:rsidR="00311F5D" w:rsidRPr="00813F3A" w:rsidRDefault="00311F5D" w:rsidP="00311F5D">
      <w:pPr>
        <w:widowControl w:val="0"/>
        <w:numPr>
          <w:ilvl w:val="0"/>
          <w:numId w:val="1"/>
        </w:numPr>
        <w:suppressAutoHyphens/>
        <w:jc w:val="both"/>
        <w:rPr>
          <w:rFonts w:ascii="Times New Roman" w:hAnsi="Times New Roman"/>
          <w:lang w:val="ru-RU"/>
        </w:rPr>
      </w:pPr>
      <w:r w:rsidRPr="00D63EB7">
        <w:rPr>
          <w:rFonts w:ascii="Times New Roman" w:hAnsi="Times New Roman"/>
          <w:lang w:val="uk-UA"/>
        </w:rPr>
        <w:t xml:space="preserve">Поняття екстремальних факторів </w:t>
      </w:r>
      <w:r w:rsidRPr="009C7AAA">
        <w:rPr>
          <w:rFonts w:ascii="Times New Roman" w:hAnsi="Times New Roman"/>
          <w:lang w:val="ru-RU"/>
        </w:rPr>
        <w:t>(стресорів).</w:t>
      </w:r>
      <w:r w:rsidRPr="009C7AAA">
        <w:rPr>
          <w:rFonts w:ascii="Times New Roman" w:hAnsi="Times New Roman"/>
          <w:b/>
          <w:i/>
          <w:lang w:val="ru-RU"/>
        </w:rPr>
        <w:t xml:space="preserve"> </w:t>
      </w:r>
    </w:p>
    <w:p w:rsidR="00311F5D" w:rsidRDefault="00311F5D" w:rsidP="00311F5D">
      <w:pPr>
        <w:widowControl w:val="0"/>
        <w:numPr>
          <w:ilvl w:val="0"/>
          <w:numId w:val="1"/>
        </w:numPr>
        <w:suppressAutoHyphens/>
        <w:jc w:val="both"/>
        <w:rPr>
          <w:rFonts w:ascii="Times New Roman" w:hAnsi="Times New Roman"/>
          <w:lang w:val="ru-RU"/>
        </w:rPr>
      </w:pPr>
      <w:r w:rsidRPr="00813F3A">
        <w:rPr>
          <w:rFonts w:ascii="Times New Roman" w:hAnsi="Times New Roman"/>
          <w:lang w:val="ru-RU"/>
        </w:rPr>
        <w:t>Типи та види екстремальних ситуацій</w:t>
      </w:r>
      <w:r>
        <w:rPr>
          <w:rFonts w:ascii="Times New Roman" w:hAnsi="Times New Roman"/>
          <w:lang w:val="ru-RU"/>
        </w:rPr>
        <w:t>.</w:t>
      </w:r>
      <w:r w:rsidRPr="00813F3A">
        <w:rPr>
          <w:rFonts w:ascii="Times New Roman" w:hAnsi="Times New Roman"/>
          <w:lang w:val="ru-RU"/>
        </w:rPr>
        <w:t xml:space="preserve"> </w:t>
      </w:r>
      <w:r w:rsidRPr="000F20CF">
        <w:rPr>
          <w:rFonts w:ascii="Times New Roman" w:hAnsi="Times New Roman"/>
          <w:lang w:val="ru-RU"/>
        </w:rPr>
        <w:t>Основні критерії класифікації екстремальних факторів.</w:t>
      </w:r>
    </w:p>
    <w:p w:rsidR="00311F5D" w:rsidRPr="000F20CF" w:rsidRDefault="00311F5D" w:rsidP="00311F5D">
      <w:pPr>
        <w:widowControl w:val="0"/>
        <w:numPr>
          <w:ilvl w:val="0"/>
          <w:numId w:val="1"/>
        </w:numPr>
        <w:suppressAutoHyphens/>
        <w:jc w:val="both"/>
        <w:rPr>
          <w:rFonts w:ascii="Times New Roman" w:hAnsi="Times New Roman"/>
          <w:lang w:val="ru-RU"/>
        </w:rPr>
      </w:pPr>
      <w:r>
        <w:rPr>
          <w:rFonts w:ascii="Times New Roman" w:hAnsi="Times New Roman"/>
          <w:lang w:val="ru-RU"/>
        </w:rPr>
        <w:t>Психічна травматизація особистості в екстремальних умовах. Поняття тотального стресора.</w:t>
      </w:r>
    </w:p>
    <w:p w:rsidR="00311F5D" w:rsidRDefault="00311F5D" w:rsidP="00311F5D">
      <w:pPr>
        <w:widowControl w:val="0"/>
        <w:suppressAutoHyphens/>
        <w:ind w:left="360"/>
        <w:jc w:val="both"/>
        <w:rPr>
          <w:rFonts w:ascii="Times New Roman" w:hAnsi="Times New Roman"/>
          <w:lang w:val="ru-RU"/>
        </w:rPr>
      </w:pPr>
    </w:p>
    <w:p w:rsidR="00311F5D" w:rsidRDefault="00311F5D" w:rsidP="00311F5D">
      <w:pPr>
        <w:widowControl w:val="0"/>
        <w:suppressAutoHyphens/>
        <w:ind w:left="360"/>
        <w:jc w:val="both"/>
        <w:rPr>
          <w:rFonts w:ascii="Times New Roman" w:hAnsi="Times New Roman"/>
          <w:lang w:val="ru-RU"/>
        </w:rPr>
      </w:pPr>
    </w:p>
    <w:p w:rsidR="00311F5D" w:rsidRPr="00813F3A" w:rsidRDefault="00311F5D" w:rsidP="00311F5D">
      <w:pPr>
        <w:widowControl w:val="0"/>
        <w:suppressAutoHyphens/>
        <w:ind w:left="360"/>
        <w:jc w:val="both"/>
        <w:rPr>
          <w:rFonts w:ascii="Times New Roman" w:hAnsi="Times New Roman"/>
          <w:lang w:val="ru-RU"/>
        </w:rPr>
      </w:pPr>
      <w:r w:rsidRPr="00813F3A">
        <w:rPr>
          <w:rFonts w:ascii="Times New Roman" w:hAnsi="Times New Roman"/>
          <w:b/>
          <w:lang w:val="uk-UA" w:eastAsia="ar-SA"/>
        </w:rPr>
        <w:t>Література</w:t>
      </w:r>
    </w:p>
    <w:p w:rsidR="00311F5D" w:rsidRDefault="00311F5D" w:rsidP="00311F5D">
      <w:pPr>
        <w:numPr>
          <w:ilvl w:val="0"/>
          <w:numId w:val="2"/>
        </w:numPr>
        <w:jc w:val="both"/>
        <w:rPr>
          <w:rFonts w:ascii="Times New Roman" w:hAnsi="Times New Roman"/>
          <w:bCs/>
          <w:lang w:val="ru-RU"/>
        </w:rPr>
      </w:pPr>
      <w:r>
        <w:rPr>
          <w:rFonts w:ascii="Times New Roman" w:hAnsi="Times New Roman"/>
          <w:bCs/>
          <w:lang w:val="ru-RU"/>
        </w:rPr>
        <w:t>Луппо С.Є. Психологія екстремальних та кризових ситуацій /Навч. Посібник. – Київ: НАУ, 2011</w:t>
      </w:r>
    </w:p>
    <w:p w:rsidR="00311F5D" w:rsidRDefault="00311F5D" w:rsidP="00311F5D">
      <w:pPr>
        <w:numPr>
          <w:ilvl w:val="0"/>
          <w:numId w:val="2"/>
        </w:numPr>
        <w:jc w:val="both"/>
        <w:rPr>
          <w:rFonts w:ascii="Times New Roman" w:hAnsi="Times New Roman"/>
          <w:lang w:val="ru-RU"/>
        </w:rPr>
      </w:pPr>
      <w:r w:rsidRPr="009C7AAA">
        <w:rPr>
          <w:rFonts w:ascii="Times New Roman" w:hAnsi="Times New Roman"/>
          <w:lang w:val="ru-RU"/>
        </w:rPr>
        <w:t xml:space="preserve"> Александровский Ю., Лобастов О.,Спивак И. и др. Психогении в экстремальных ситуациях. – М., 1991</w:t>
      </w:r>
    </w:p>
    <w:p w:rsidR="00311F5D" w:rsidRPr="00813F3A" w:rsidRDefault="00311F5D" w:rsidP="00311F5D">
      <w:pPr>
        <w:numPr>
          <w:ilvl w:val="0"/>
          <w:numId w:val="2"/>
        </w:numPr>
        <w:jc w:val="both"/>
        <w:rPr>
          <w:rFonts w:ascii="Times New Roman" w:hAnsi="Times New Roman"/>
          <w:lang w:val="ru-RU"/>
        </w:rPr>
      </w:pPr>
      <w:r w:rsidRPr="00813F3A">
        <w:rPr>
          <w:rFonts w:ascii="Times New Roman" w:hAnsi="Times New Roman"/>
          <w:lang w:val="ru-RU"/>
        </w:rPr>
        <w:t>Василюк Ф.Е. Психология переживания. М.: МГУ, 1984</w:t>
      </w:r>
    </w:p>
    <w:p w:rsidR="00311F5D" w:rsidRPr="00E01156" w:rsidRDefault="00311F5D" w:rsidP="00311F5D">
      <w:pPr>
        <w:ind w:firstLine="567"/>
        <w:jc w:val="both"/>
        <w:rPr>
          <w:rFonts w:ascii="Times New Roman" w:hAnsi="Times New Roman"/>
          <w:b/>
          <w:lang w:val="uk-UA" w:eastAsia="ar-SA"/>
        </w:rPr>
      </w:pPr>
    </w:p>
    <w:p w:rsidR="00311F5D" w:rsidRDefault="00311F5D" w:rsidP="00311F5D">
      <w:pPr>
        <w:ind w:firstLine="567"/>
        <w:jc w:val="both"/>
        <w:rPr>
          <w:rFonts w:ascii="Times New Roman" w:hAnsi="Times New Roman"/>
          <w:b/>
          <w:lang w:val="uk-UA" w:eastAsia="ar-SA"/>
        </w:rPr>
      </w:pPr>
      <w:r w:rsidRPr="00E01156">
        <w:rPr>
          <w:rFonts w:ascii="Times New Roman" w:hAnsi="Times New Roman"/>
          <w:b/>
          <w:lang w:val="uk-UA" w:eastAsia="ar-SA"/>
        </w:rPr>
        <w:t>Зміст лекції</w:t>
      </w:r>
    </w:p>
    <w:p w:rsidR="00311F5D" w:rsidRPr="00E01156" w:rsidRDefault="00311F5D" w:rsidP="00311F5D">
      <w:pPr>
        <w:ind w:firstLine="567"/>
        <w:jc w:val="both"/>
        <w:rPr>
          <w:rFonts w:ascii="Times New Roman" w:hAnsi="Times New Roman"/>
          <w:b/>
          <w:lang w:val="uk-UA" w:eastAsia="ar-SA"/>
        </w:rPr>
      </w:pPr>
    </w:p>
    <w:p w:rsidR="00311F5D" w:rsidRDefault="00311F5D" w:rsidP="00311F5D">
      <w:pPr>
        <w:ind w:firstLine="540"/>
        <w:jc w:val="both"/>
        <w:rPr>
          <w:rFonts w:ascii="Times New Roman" w:hAnsi="Times New Roman"/>
          <w:b/>
          <w:lang w:val="uk-UA" w:eastAsia="ar-SA"/>
        </w:rPr>
      </w:pPr>
      <w:r w:rsidRPr="00E01156">
        <w:rPr>
          <w:rFonts w:ascii="Times New Roman" w:hAnsi="Times New Roman"/>
          <w:b/>
          <w:lang w:val="uk-UA" w:eastAsia="ar-SA"/>
        </w:rPr>
        <w:t xml:space="preserve">Питання1. </w:t>
      </w:r>
    </w:p>
    <w:p w:rsidR="00311F5D" w:rsidRPr="00E01156" w:rsidRDefault="00311F5D" w:rsidP="00311F5D">
      <w:pPr>
        <w:ind w:firstLine="540"/>
        <w:jc w:val="both"/>
        <w:rPr>
          <w:rFonts w:ascii="Times New Roman" w:hAnsi="Times New Roman"/>
          <w:lang w:val="ru-RU"/>
        </w:rPr>
      </w:pPr>
      <w:r w:rsidRPr="00E01156">
        <w:rPr>
          <w:rFonts w:ascii="Times New Roman" w:hAnsi="Times New Roman"/>
          <w:lang w:val="ru-RU"/>
        </w:rPr>
        <w:t xml:space="preserve">Характерною ознакою останнього десятиріччя стало значне збільшення як у наший країні, так і у Світі  надзвичайних, катастрофічних подій. Їх наслідки – психологічні, соціальні, геополітичні – є настільки руйнівними, що їх важко навіть визначити. Звертає на себе увагу і збільшення складних та небезпечних ситуацій,  до яких майже кожен день, неочікуване для себе, потрапляють наші співгромадяни. </w:t>
      </w:r>
    </w:p>
    <w:p w:rsidR="00311F5D" w:rsidRPr="00E01156" w:rsidRDefault="00311F5D" w:rsidP="00311F5D">
      <w:pPr>
        <w:ind w:firstLine="540"/>
        <w:jc w:val="both"/>
        <w:rPr>
          <w:rFonts w:ascii="Times New Roman" w:hAnsi="Times New Roman"/>
          <w:lang w:val="ru-RU"/>
        </w:rPr>
      </w:pPr>
      <w:r w:rsidRPr="00E01156">
        <w:rPr>
          <w:rFonts w:ascii="Times New Roman" w:hAnsi="Times New Roman"/>
          <w:lang w:val="ru-RU"/>
        </w:rPr>
        <w:t>Мабуть, саме така драматична статистика обумовлює значне підвищення інтересу спеціалістів до  проблем існування людини в умовах, що вийшли за межі повсякденності. Причому, ці проблеми набули сьогодні настільки гострого характеру, що потребують об´єднання спеціалістів різного профілю для їх негайної розробки та вирішення. І, тому, цілком зрозумілим є те, що останніми роками в науковому просторі суспільства відбувається активний обмін думками та ідеями щодо вирішення зазначених проблем. На їх вирішення «працює» й те, що у вищих навчальних закладах для ряду спеціальностей введені спеціальні курси з психології екстремальних та кризових ситуацій.</w:t>
      </w:r>
    </w:p>
    <w:p w:rsidR="00311F5D" w:rsidRPr="00E01156" w:rsidRDefault="00311F5D" w:rsidP="00311F5D">
      <w:pPr>
        <w:ind w:firstLine="540"/>
        <w:jc w:val="both"/>
        <w:rPr>
          <w:rFonts w:ascii="Times New Roman" w:hAnsi="Times New Roman"/>
          <w:lang w:val="ru-RU"/>
        </w:rPr>
      </w:pPr>
      <w:r w:rsidRPr="00E01156">
        <w:rPr>
          <w:rFonts w:ascii="Times New Roman" w:hAnsi="Times New Roman"/>
          <w:lang w:val="ru-RU"/>
        </w:rPr>
        <w:t>Треба зазначити, що</w:t>
      </w:r>
      <w:r w:rsidRPr="00E01156">
        <w:rPr>
          <w:rFonts w:ascii="Times New Roman" w:hAnsi="Times New Roman"/>
          <w:i/>
          <w:lang w:val="ru-RU"/>
        </w:rPr>
        <w:t xml:space="preserve"> психологія екстремальних ситуацій</w:t>
      </w:r>
      <w:r w:rsidRPr="00E01156">
        <w:rPr>
          <w:rFonts w:ascii="Times New Roman" w:hAnsi="Times New Roman"/>
          <w:lang w:val="ru-RU"/>
        </w:rPr>
        <w:t xml:space="preserve"> –</w:t>
      </w:r>
      <w:r>
        <w:rPr>
          <w:rFonts w:ascii="Times New Roman" w:hAnsi="Times New Roman"/>
          <w:lang w:val="ru-RU"/>
        </w:rPr>
        <w:t xml:space="preserve"> </w:t>
      </w:r>
      <w:r w:rsidRPr="00E01156">
        <w:rPr>
          <w:rFonts w:ascii="Times New Roman" w:hAnsi="Times New Roman"/>
          <w:lang w:val="ru-RU"/>
        </w:rPr>
        <w:t xml:space="preserve">один з найактуальніших напрямків прикладної психології, відносно молодий за віком існування. Проблеми, що знаходяться у центрі уваги вчених, </w:t>
      </w:r>
      <w:r>
        <w:rPr>
          <w:rFonts w:ascii="Times New Roman" w:hAnsi="Times New Roman"/>
          <w:lang w:val="ru-RU"/>
        </w:rPr>
        <w:t xml:space="preserve">що </w:t>
      </w:r>
      <w:r w:rsidRPr="00E01156">
        <w:rPr>
          <w:rFonts w:ascii="Times New Roman" w:hAnsi="Times New Roman"/>
          <w:lang w:val="ru-RU"/>
        </w:rPr>
        <w:t>працюю</w:t>
      </w:r>
      <w:r>
        <w:rPr>
          <w:rFonts w:ascii="Times New Roman" w:hAnsi="Times New Roman"/>
          <w:lang w:val="ru-RU"/>
        </w:rPr>
        <w:t>ть</w:t>
      </w:r>
      <w:r w:rsidRPr="00E01156">
        <w:rPr>
          <w:rFonts w:ascii="Times New Roman" w:hAnsi="Times New Roman"/>
          <w:lang w:val="ru-RU"/>
        </w:rPr>
        <w:t xml:space="preserve"> у цьому напрям</w:t>
      </w:r>
      <w:r>
        <w:rPr>
          <w:rFonts w:ascii="Times New Roman" w:hAnsi="Times New Roman"/>
          <w:lang w:val="ru-RU"/>
        </w:rPr>
        <w:t>і</w:t>
      </w:r>
      <w:r w:rsidRPr="00E01156">
        <w:rPr>
          <w:rFonts w:ascii="Times New Roman" w:hAnsi="Times New Roman"/>
          <w:lang w:val="ru-RU"/>
        </w:rPr>
        <w:t xml:space="preserve">, можна розташувати у два широких кола: </w:t>
      </w:r>
    </w:p>
    <w:p w:rsidR="00311F5D" w:rsidRPr="00E01156" w:rsidRDefault="00311F5D" w:rsidP="00311F5D">
      <w:pPr>
        <w:ind w:firstLine="540"/>
        <w:jc w:val="both"/>
        <w:rPr>
          <w:rFonts w:ascii="Times New Roman" w:hAnsi="Times New Roman"/>
          <w:lang w:val="ru-RU"/>
        </w:rPr>
      </w:pPr>
      <w:r w:rsidRPr="00E01156">
        <w:rPr>
          <w:rFonts w:ascii="Times New Roman" w:hAnsi="Times New Roman"/>
          <w:lang w:val="ru-RU"/>
        </w:rPr>
        <w:t xml:space="preserve">а) </w:t>
      </w:r>
      <w:r w:rsidRPr="00E01156">
        <w:rPr>
          <w:rFonts w:ascii="Times New Roman" w:hAnsi="Times New Roman"/>
          <w:i/>
          <w:lang w:val="ru-RU"/>
        </w:rPr>
        <w:t>проблеми, що пов'язані з оцінкою, передбаченням та оптимізацією психічних станів і активності людини в</w:t>
      </w:r>
      <w:r w:rsidRPr="00E01156">
        <w:rPr>
          <w:rFonts w:ascii="Times New Roman" w:hAnsi="Times New Roman"/>
          <w:lang w:val="ru-RU"/>
        </w:rPr>
        <w:t xml:space="preserve"> </w:t>
      </w:r>
      <w:r w:rsidRPr="00E01156">
        <w:rPr>
          <w:rFonts w:ascii="Times New Roman" w:hAnsi="Times New Roman"/>
          <w:i/>
          <w:lang w:val="ru-RU"/>
        </w:rPr>
        <w:t>умовах екстремального стресу</w:t>
      </w:r>
      <w:r w:rsidRPr="00E01156">
        <w:rPr>
          <w:rFonts w:ascii="Times New Roman" w:hAnsi="Times New Roman"/>
          <w:lang w:val="ru-RU"/>
        </w:rPr>
        <w:t xml:space="preserve">; </w:t>
      </w:r>
    </w:p>
    <w:p w:rsidR="00311F5D" w:rsidRPr="00E01156" w:rsidRDefault="00311F5D" w:rsidP="00311F5D">
      <w:pPr>
        <w:ind w:firstLine="540"/>
        <w:jc w:val="both"/>
        <w:rPr>
          <w:rFonts w:ascii="Times New Roman" w:hAnsi="Times New Roman"/>
          <w:i/>
          <w:lang w:val="ru-RU"/>
        </w:rPr>
      </w:pPr>
      <w:r w:rsidRPr="00E01156">
        <w:rPr>
          <w:rFonts w:ascii="Times New Roman" w:hAnsi="Times New Roman"/>
          <w:i/>
          <w:lang w:val="ru-RU"/>
        </w:rPr>
        <w:t>б) проблеми, що пов'язані зі специфікою переживання  людиною екстремальних подій, тобто такі, що характерні для постекстремального періоду.</w:t>
      </w:r>
    </w:p>
    <w:p w:rsidR="00311F5D" w:rsidRPr="00E01156" w:rsidRDefault="00311F5D" w:rsidP="00311F5D">
      <w:pPr>
        <w:ind w:firstLine="540"/>
        <w:jc w:val="both"/>
        <w:rPr>
          <w:rFonts w:ascii="Times New Roman" w:hAnsi="Times New Roman"/>
          <w:lang w:val="ru-RU"/>
        </w:rPr>
      </w:pPr>
      <w:r w:rsidRPr="00E01156">
        <w:rPr>
          <w:rFonts w:ascii="Times New Roman" w:hAnsi="Times New Roman"/>
          <w:lang w:val="ru-RU"/>
        </w:rPr>
        <w:t xml:space="preserve">Важливі аспекти зазначених проблем, пов’язані з оцінкою та прогнозуванням активності людини під час її перебування в екстремальних умовах розглядаються в роботах М. Аствацатурова, Н. Бернштейна, Е. Бойко, Л. Гіссена, Е. Ільїна, Б. Коробкова, Т. Немчина, Ф. Космолінського, Б. Ломова, В. Маріщука, В. Небиліцина, К. Платонова, В. </w:t>
      </w:r>
      <w:r w:rsidRPr="00E01156">
        <w:rPr>
          <w:rFonts w:ascii="Times New Roman" w:hAnsi="Times New Roman"/>
          <w:lang w:val="ru-RU"/>
        </w:rPr>
        <w:lastRenderedPageBreak/>
        <w:t>Мєдвєдева, И. Поліщука, В.</w:t>
      </w:r>
      <w:r w:rsidRPr="00E01156">
        <w:rPr>
          <w:rFonts w:ascii="Times New Roman" w:hAnsi="Times New Roman"/>
        </w:rPr>
        <w:t> </w:t>
      </w:r>
      <w:r w:rsidRPr="00E01156">
        <w:rPr>
          <w:rFonts w:ascii="Times New Roman" w:hAnsi="Times New Roman"/>
          <w:lang w:val="ru-RU"/>
        </w:rPr>
        <w:t>Пономаренко, В. Попова, М. Решетникова, П. Сімонова, Л.</w:t>
      </w:r>
      <w:r w:rsidRPr="00E01156">
        <w:rPr>
          <w:rFonts w:ascii="Times New Roman" w:hAnsi="Times New Roman"/>
        </w:rPr>
        <w:t> </w:t>
      </w:r>
      <w:r w:rsidRPr="00E01156">
        <w:rPr>
          <w:rFonts w:ascii="Times New Roman" w:hAnsi="Times New Roman"/>
          <w:lang w:val="ru-RU"/>
        </w:rPr>
        <w:t xml:space="preserve">Кітаєва -Смика, В. Розова та інших. </w:t>
      </w:r>
    </w:p>
    <w:p w:rsidR="00311F5D" w:rsidRPr="00E01156" w:rsidRDefault="00311F5D" w:rsidP="00311F5D">
      <w:pPr>
        <w:ind w:firstLine="540"/>
        <w:jc w:val="both"/>
        <w:rPr>
          <w:rFonts w:ascii="Times New Roman" w:hAnsi="Times New Roman"/>
          <w:lang w:val="ru-RU"/>
        </w:rPr>
      </w:pPr>
      <w:r w:rsidRPr="00E01156">
        <w:rPr>
          <w:rFonts w:ascii="Times New Roman" w:hAnsi="Times New Roman"/>
          <w:lang w:val="ru-RU"/>
        </w:rPr>
        <w:t>Увага багатьох дослідників центрується навколо проблем функціонування та подальшого розвитку людей, що раптово підпали під вплив життєвих екстремалій, а також тих, що були вимушені певний час знаходитись або працювати в умовах стресу. Значним є внесок у розробку зазначеної проблематики Е.</w:t>
      </w:r>
      <w:r w:rsidRPr="00E01156">
        <w:rPr>
          <w:rFonts w:ascii="Times New Roman" w:hAnsi="Times New Roman"/>
        </w:rPr>
        <w:t> </w:t>
      </w:r>
      <w:r w:rsidRPr="00E01156">
        <w:rPr>
          <w:rFonts w:ascii="Times New Roman" w:hAnsi="Times New Roman"/>
          <w:lang w:val="ru-RU"/>
        </w:rPr>
        <w:t>Шевальова, Ю. Губачева,  Б. Карвасарського, Е. Мазур, П.</w:t>
      </w:r>
      <w:r w:rsidRPr="00E01156">
        <w:rPr>
          <w:rFonts w:ascii="Times New Roman" w:hAnsi="Times New Roman"/>
        </w:rPr>
        <w:t> </w:t>
      </w:r>
      <w:r w:rsidRPr="00E01156">
        <w:rPr>
          <w:rFonts w:ascii="Times New Roman" w:hAnsi="Times New Roman"/>
          <w:lang w:val="ru-RU"/>
        </w:rPr>
        <w:t>Качалова, В. Гельфанда, А. Мьоллєр-Леймкюллєр, Н.</w:t>
      </w:r>
      <w:r w:rsidRPr="00E01156">
        <w:rPr>
          <w:rFonts w:ascii="Times New Roman" w:hAnsi="Times New Roman"/>
        </w:rPr>
        <w:t> </w:t>
      </w:r>
      <w:r w:rsidRPr="00E01156">
        <w:rPr>
          <w:rFonts w:ascii="Times New Roman" w:hAnsi="Times New Roman"/>
          <w:lang w:val="ru-RU"/>
        </w:rPr>
        <w:t>Тарабріної, Е. Лазебної, С. Духновського, М. Магомед -Емінова.</w:t>
      </w:r>
    </w:p>
    <w:p w:rsidR="00311F5D" w:rsidRPr="00E01156" w:rsidRDefault="00311F5D" w:rsidP="00311F5D">
      <w:pPr>
        <w:ind w:firstLine="540"/>
        <w:jc w:val="both"/>
        <w:rPr>
          <w:rFonts w:ascii="Times New Roman" w:hAnsi="Times New Roman"/>
          <w:lang w:val="ru-RU"/>
        </w:rPr>
      </w:pPr>
      <w:r w:rsidRPr="00E01156">
        <w:rPr>
          <w:rFonts w:ascii="Times New Roman" w:hAnsi="Times New Roman"/>
          <w:lang w:val="ru-RU"/>
        </w:rPr>
        <w:t xml:space="preserve">Слід зазначити, що у колі вчених, що досліджують наслідки екстремального стресу, виокремлюються дві умовні течії. Представники однієї (більш широко представленої) розглядають порушення і проблеми психічного та особистісного функціонування людини у постекстремальний період крізь призму патології особистості: сама людина при цьому розглядається виключно як «жертва», «потерпілий». Представники іншої – у русі проблематики становлення та розвитку людини, розгортання її життєвого шляху, тобто крізь призму онтології Буття. Представники цієї течії акцентують увагу на суб’єктності людини, її особистісному внеску у подолання ситуації, зокрема у період прийняття та осмислення складного, трансординарного досвіду. </w:t>
      </w:r>
    </w:p>
    <w:p w:rsidR="00311F5D" w:rsidRPr="00E01156" w:rsidRDefault="00311F5D" w:rsidP="00311F5D">
      <w:pPr>
        <w:ind w:firstLine="567"/>
        <w:jc w:val="both"/>
        <w:rPr>
          <w:rFonts w:ascii="Times New Roman" w:hAnsi="Times New Roman"/>
          <w:lang w:val="ru-RU"/>
        </w:rPr>
      </w:pPr>
      <w:r w:rsidRPr="00E01156">
        <w:rPr>
          <w:rFonts w:ascii="Times New Roman" w:hAnsi="Times New Roman"/>
          <w:lang w:val="ru-RU"/>
        </w:rPr>
        <w:t xml:space="preserve">Здобутки вчених обох зазначених напрямків дають можливість зрозуміти природу багатьох складних феноменів, що виникають  як безпосередньо у момент екстремального впливу, так і після завершення складної ситуації і відповісти на широке коло запитань з різних галузей психології: психології праці, клінічної психології, психіатрії, юридичної психології, тощо. </w:t>
      </w:r>
    </w:p>
    <w:p w:rsidR="00311F5D" w:rsidRPr="00E01156" w:rsidRDefault="00311F5D" w:rsidP="00311F5D">
      <w:pPr>
        <w:ind w:firstLine="567"/>
        <w:jc w:val="both"/>
        <w:rPr>
          <w:rFonts w:ascii="Times New Roman" w:hAnsi="Times New Roman"/>
          <w:lang w:val="ru-RU"/>
        </w:rPr>
      </w:pPr>
      <w:r w:rsidRPr="00E01156">
        <w:rPr>
          <w:rFonts w:ascii="Times New Roman" w:hAnsi="Times New Roman"/>
          <w:lang w:val="ru-RU"/>
        </w:rPr>
        <w:t xml:space="preserve">Саме тому вивчення феноменології та механізмів екстремальної активності людини, оволодіння методами мобілізації власного потенціалу, управління власною поведінкою у надзвичайних умовах існування являє собою важливий аспект професійної підготовки майбутніх спеціалістів – психологів, а також представників цілого ряду інших, найактуальніших у період розвитку сучасного суспільства, спеціальностей. Перш за все, це стосується майбутніх фахівців, професійна діяльність яких передбачає насиченість різними категоріями стресорів (у тому числі, екстремальними), і тому пред’являє підвищені вимоги до їх регулятивних здібностей. Адже саме від цього залежить здатність фахівців приймати адекватні рішення в ускладнених умовах праці, а після виходу з них – ефективно долати негативні наслідки перебування в таких умовах. </w:t>
      </w:r>
    </w:p>
    <w:p w:rsidR="00311F5D" w:rsidRPr="00D63EB7" w:rsidRDefault="00311F5D" w:rsidP="00311F5D">
      <w:pPr>
        <w:jc w:val="both"/>
        <w:rPr>
          <w:rFonts w:ascii="Times New Roman" w:hAnsi="Times New Roman"/>
          <w:lang w:val="uk-UA"/>
        </w:rPr>
      </w:pPr>
    </w:p>
    <w:p w:rsidR="00311F5D" w:rsidRPr="00E01156" w:rsidRDefault="00311F5D" w:rsidP="00311F5D">
      <w:pPr>
        <w:ind w:firstLine="540"/>
        <w:jc w:val="both"/>
        <w:rPr>
          <w:rFonts w:ascii="Times New Roman" w:hAnsi="Times New Roman"/>
          <w:lang w:val="ru-RU"/>
        </w:rPr>
      </w:pPr>
      <w:r w:rsidRPr="00D63EB7">
        <w:rPr>
          <w:rFonts w:ascii="Times New Roman" w:hAnsi="Times New Roman"/>
          <w:lang w:val="uk-UA"/>
        </w:rPr>
        <w:t xml:space="preserve">Більшість сучасних дослідників феноменології екстремального стресу єдині у думці: розуміння психологічних феноменів, що є характерними для екстремальних умов і постекстремального періоду, можливе лише за умов адекватної оцінки внеску до  їх формування як факторів об'єктивних – тобто характеристик екстремальних стресорів, так і суб'єктивних (індивідуальних)  факторів, що у значному ступені обумовлюють дію перших. </w:t>
      </w:r>
      <w:r w:rsidRPr="00E01156">
        <w:rPr>
          <w:rFonts w:ascii="Times New Roman" w:hAnsi="Times New Roman"/>
          <w:lang w:val="ru-RU"/>
        </w:rPr>
        <w:t xml:space="preserve">Саме тому при розгляді феноменології екстремальних ситуацій і механізмів їх подолання ми будемо розрізняти в них </w:t>
      </w:r>
      <w:r w:rsidRPr="00E01156">
        <w:rPr>
          <w:rFonts w:ascii="Times New Roman" w:hAnsi="Times New Roman"/>
          <w:i/>
          <w:lang w:val="ru-RU"/>
        </w:rPr>
        <w:t>об'єктивний й суб'єктивний аспекти</w:t>
      </w:r>
      <w:r w:rsidRPr="00E01156">
        <w:rPr>
          <w:rFonts w:ascii="Times New Roman" w:hAnsi="Times New Roman"/>
          <w:b/>
          <w:i/>
          <w:lang w:val="ru-RU"/>
        </w:rPr>
        <w:t>.</w:t>
      </w:r>
    </w:p>
    <w:p w:rsidR="00311F5D" w:rsidRPr="00E01156" w:rsidRDefault="00311F5D" w:rsidP="00311F5D">
      <w:pPr>
        <w:ind w:firstLine="540"/>
        <w:jc w:val="both"/>
        <w:rPr>
          <w:rFonts w:ascii="Times New Roman" w:hAnsi="Times New Roman"/>
          <w:b/>
          <w:lang w:val="ru-RU"/>
        </w:rPr>
      </w:pPr>
      <w:r w:rsidRPr="00E01156">
        <w:rPr>
          <w:rFonts w:ascii="Times New Roman" w:hAnsi="Times New Roman"/>
          <w:i/>
          <w:lang w:val="ru-RU"/>
        </w:rPr>
        <w:t>Акцент на об'єктивному аспекті</w:t>
      </w:r>
      <w:r w:rsidRPr="00E01156">
        <w:rPr>
          <w:rFonts w:ascii="Times New Roman" w:hAnsi="Times New Roman"/>
          <w:lang w:val="ru-RU"/>
        </w:rPr>
        <w:t xml:space="preserve"> </w:t>
      </w:r>
      <w:r w:rsidRPr="00E01156">
        <w:rPr>
          <w:rFonts w:ascii="Times New Roman" w:hAnsi="Times New Roman"/>
          <w:i/>
          <w:lang w:val="ru-RU"/>
        </w:rPr>
        <w:t>дозволяє розуміти під екстремальними ситуаціями такі життєві обставини, що далеко виходять за рамки діапазону оптимального перебування людини і тому пред'являють їй вимоги, що перевищують її адаптивні можливості.</w:t>
      </w:r>
      <w:r w:rsidRPr="00E01156">
        <w:rPr>
          <w:rFonts w:ascii="Times New Roman" w:hAnsi="Times New Roman"/>
          <w:b/>
          <w:i/>
          <w:lang w:val="ru-RU"/>
        </w:rPr>
        <w:t xml:space="preserve"> </w:t>
      </w:r>
    </w:p>
    <w:p w:rsidR="00311F5D" w:rsidRPr="00E01156" w:rsidRDefault="00311F5D" w:rsidP="00311F5D">
      <w:pPr>
        <w:ind w:firstLine="540"/>
        <w:jc w:val="both"/>
        <w:rPr>
          <w:rFonts w:ascii="Times New Roman" w:hAnsi="Times New Roman"/>
          <w:b/>
          <w:lang w:val="ru-RU"/>
        </w:rPr>
      </w:pPr>
      <w:r w:rsidRPr="00E01156">
        <w:rPr>
          <w:rFonts w:ascii="Times New Roman" w:hAnsi="Times New Roman"/>
          <w:i/>
          <w:lang w:val="ru-RU"/>
        </w:rPr>
        <w:t>Акцент на суб'єктивному аспекті</w:t>
      </w:r>
      <w:r w:rsidRPr="00E01156">
        <w:rPr>
          <w:rFonts w:ascii="Times New Roman" w:hAnsi="Times New Roman"/>
          <w:b/>
          <w:i/>
          <w:lang w:val="ru-RU"/>
        </w:rPr>
        <w:t xml:space="preserve"> </w:t>
      </w:r>
      <w:r w:rsidRPr="00E01156">
        <w:rPr>
          <w:rFonts w:ascii="Times New Roman" w:hAnsi="Times New Roman"/>
          <w:lang w:val="ru-RU"/>
        </w:rPr>
        <w:t xml:space="preserve">призводить до необхідності розширення наведеного вище тлумачення у напрямку </w:t>
      </w:r>
      <w:r w:rsidRPr="00E01156">
        <w:rPr>
          <w:rFonts w:ascii="Times New Roman" w:hAnsi="Times New Roman"/>
          <w:i/>
          <w:lang w:val="ru-RU"/>
        </w:rPr>
        <w:t>індивідуалізації екстремальних впливів</w:t>
      </w:r>
      <w:r w:rsidRPr="00E01156">
        <w:rPr>
          <w:rFonts w:ascii="Times New Roman" w:hAnsi="Times New Roman"/>
          <w:lang w:val="ru-RU"/>
        </w:rPr>
        <w:t xml:space="preserve">. І тоді здається зрозумілим, що </w:t>
      </w:r>
      <w:r w:rsidRPr="00E01156">
        <w:rPr>
          <w:rFonts w:ascii="Times New Roman" w:hAnsi="Times New Roman"/>
          <w:i/>
          <w:lang w:val="ru-RU"/>
        </w:rPr>
        <w:t>лише з урахуванням особливостей відбиття ситуації крізь призму індивідуальних факторів (біологічних, психологічних, соціальних), можна надати їй «статус» екстремальної.</w:t>
      </w:r>
      <w:r w:rsidRPr="00E01156">
        <w:rPr>
          <w:rFonts w:ascii="Times New Roman" w:hAnsi="Times New Roman"/>
          <w:lang w:val="ru-RU"/>
        </w:rPr>
        <w:t xml:space="preserve"> </w:t>
      </w:r>
    </w:p>
    <w:p w:rsidR="00311F5D" w:rsidRPr="00E01156" w:rsidRDefault="00311F5D" w:rsidP="00311F5D">
      <w:pPr>
        <w:ind w:firstLine="540"/>
        <w:rPr>
          <w:rFonts w:ascii="Times New Roman" w:hAnsi="Times New Roman"/>
          <w:lang w:val="ru-RU"/>
        </w:rPr>
      </w:pPr>
      <w:r w:rsidRPr="00E01156">
        <w:rPr>
          <w:rFonts w:ascii="Times New Roman" w:hAnsi="Times New Roman"/>
          <w:lang w:val="ru-RU"/>
        </w:rPr>
        <w:t xml:space="preserve">Цікаво, що останніми роками при розгляді екстремальних впливів на людину  все більше набуває силу тенденція надання переваги серед широкої низки дійсно значущих суб’єктивних факторів </w:t>
      </w:r>
      <w:r w:rsidRPr="00E01156">
        <w:rPr>
          <w:rFonts w:ascii="Times New Roman" w:hAnsi="Times New Roman"/>
          <w:i/>
          <w:lang w:val="ru-RU"/>
        </w:rPr>
        <w:t>відношенню до ситуації</w:t>
      </w:r>
      <w:r w:rsidRPr="00E01156">
        <w:rPr>
          <w:rFonts w:ascii="Times New Roman" w:hAnsi="Times New Roman"/>
          <w:lang w:val="ru-RU"/>
        </w:rPr>
        <w:t xml:space="preserve">. Причому, існує точка зору, що  </w:t>
      </w:r>
      <w:r w:rsidRPr="00E01156">
        <w:rPr>
          <w:rFonts w:ascii="Times New Roman" w:hAnsi="Times New Roman"/>
          <w:i/>
          <w:lang w:val="ru-RU"/>
        </w:rPr>
        <w:lastRenderedPageBreak/>
        <w:t>екстремальними можна вважати  тільки так</w:t>
      </w:r>
      <w:r w:rsidRPr="00E01156">
        <w:rPr>
          <w:rFonts w:ascii="Times New Roman" w:hAnsi="Times New Roman"/>
          <w:i/>
        </w:rPr>
        <w:t>i</w:t>
      </w:r>
      <w:r w:rsidRPr="00E01156">
        <w:rPr>
          <w:rFonts w:ascii="Times New Roman" w:hAnsi="Times New Roman"/>
          <w:i/>
          <w:lang w:val="ru-RU"/>
        </w:rPr>
        <w:t xml:space="preserve"> ситуації, що, містячи зазначені вище  об’єктивні ознаки, відчуваються і переживаються суб'єктом як джерело дискомфорту</w:t>
      </w:r>
      <w:r w:rsidRPr="00E01156">
        <w:rPr>
          <w:rFonts w:ascii="Times New Roman" w:hAnsi="Times New Roman"/>
          <w:b/>
          <w:i/>
          <w:lang w:val="ru-RU"/>
        </w:rPr>
        <w:t xml:space="preserve"> </w:t>
      </w:r>
      <w:r w:rsidRPr="00E01156">
        <w:rPr>
          <w:rFonts w:ascii="Times New Roman" w:hAnsi="Times New Roman"/>
          <w:lang w:val="ru-RU"/>
        </w:rPr>
        <w:t>(</w:t>
      </w:r>
      <w:r w:rsidRPr="00E01156">
        <w:rPr>
          <w:rFonts w:ascii="Times New Roman" w:hAnsi="Times New Roman"/>
          <w:b/>
          <w:i/>
          <w:lang w:val="ru-RU"/>
        </w:rPr>
        <w:t xml:space="preserve"> </w:t>
      </w:r>
      <w:r w:rsidRPr="00E01156">
        <w:rPr>
          <w:rFonts w:ascii="Times New Roman" w:hAnsi="Times New Roman"/>
          <w:lang w:val="ru-RU"/>
        </w:rPr>
        <w:t>В.Д. Небиліцін)</w:t>
      </w:r>
      <w:r w:rsidRPr="00E01156">
        <w:rPr>
          <w:rFonts w:ascii="Times New Roman" w:hAnsi="Times New Roman"/>
          <w:b/>
          <w:i/>
          <w:lang w:val="ru-RU"/>
        </w:rPr>
        <w:t xml:space="preserve">. </w:t>
      </w:r>
      <w:r w:rsidRPr="00E01156">
        <w:rPr>
          <w:rFonts w:ascii="Times New Roman" w:hAnsi="Times New Roman"/>
          <w:lang w:val="ru-RU"/>
        </w:rPr>
        <w:t xml:space="preserve">Але нам здається, що можна не погодитися з зазначеним вище тлумаченням. Адже  дійсно складні, навантажені об’єктивними екстремальними стресорами умови, однією людиною можуть сприйматися як джерело дискомфорту, негативних і, навіть, деструктивних переживань, а іншою людиною – як  джерело вітальної енергії, натхнення, яскравих позитивних емоцій. Такі люди, відчувши одного разу таких почуттів, вже не можуть жити повсякденним життям: в них пробуджується палка жага до надзвичайного, жага до перемоги над природою, обставинами, собою. З цієї жаги народжується мрія, з мрії – мета, що часто стає смислом всього життя людини. </w:t>
      </w:r>
    </w:p>
    <w:p w:rsidR="00311F5D" w:rsidRDefault="00311F5D" w:rsidP="00311F5D">
      <w:pPr>
        <w:ind w:firstLine="540"/>
        <w:jc w:val="both"/>
        <w:rPr>
          <w:rFonts w:ascii="Times New Roman" w:hAnsi="Times New Roman"/>
          <w:b/>
          <w:lang w:val="uk-UA" w:eastAsia="ar-SA"/>
        </w:rPr>
      </w:pPr>
    </w:p>
    <w:p w:rsidR="00311F5D" w:rsidRDefault="00311F5D" w:rsidP="00311F5D">
      <w:pPr>
        <w:ind w:firstLine="540"/>
        <w:jc w:val="both"/>
        <w:rPr>
          <w:rFonts w:ascii="Times New Roman" w:hAnsi="Times New Roman"/>
          <w:b/>
          <w:lang w:val="uk-UA" w:eastAsia="ar-SA"/>
        </w:rPr>
      </w:pPr>
      <w:r w:rsidRPr="00E01156">
        <w:rPr>
          <w:rFonts w:ascii="Times New Roman" w:hAnsi="Times New Roman"/>
          <w:b/>
          <w:lang w:val="uk-UA" w:eastAsia="ar-SA"/>
        </w:rPr>
        <w:t>Питання 2</w:t>
      </w:r>
      <w:r>
        <w:rPr>
          <w:rFonts w:ascii="Times New Roman" w:hAnsi="Times New Roman"/>
          <w:b/>
          <w:lang w:val="uk-UA" w:eastAsia="ar-SA"/>
        </w:rPr>
        <w:t>.</w:t>
      </w:r>
    </w:p>
    <w:p w:rsidR="00311F5D" w:rsidRPr="00E01156" w:rsidRDefault="00311F5D" w:rsidP="00311F5D">
      <w:pPr>
        <w:ind w:firstLine="540"/>
        <w:jc w:val="both"/>
        <w:rPr>
          <w:rFonts w:ascii="Times New Roman" w:hAnsi="Times New Roman"/>
          <w:lang w:val="ru-RU"/>
        </w:rPr>
      </w:pPr>
      <w:r w:rsidRPr="00E01156">
        <w:rPr>
          <w:rFonts w:ascii="Times New Roman" w:hAnsi="Times New Roman"/>
          <w:lang w:val="ru-RU"/>
        </w:rPr>
        <w:t xml:space="preserve"> На думку В.Д. Небиліцина [28], </w:t>
      </w:r>
      <w:r w:rsidRPr="00E01156">
        <w:rPr>
          <w:rFonts w:ascii="Times New Roman" w:hAnsi="Times New Roman"/>
          <w:i/>
          <w:lang w:val="ru-RU"/>
        </w:rPr>
        <w:t>стресори можна вважати екстремальними, якщо вони характеризуються:</w:t>
      </w:r>
    </w:p>
    <w:p w:rsidR="00311F5D" w:rsidRPr="00E01156" w:rsidRDefault="00311F5D" w:rsidP="00311F5D">
      <w:pPr>
        <w:ind w:firstLine="540"/>
        <w:jc w:val="both"/>
        <w:rPr>
          <w:rFonts w:ascii="Times New Roman" w:hAnsi="Times New Roman"/>
          <w:lang w:val="ru-RU"/>
        </w:rPr>
      </w:pPr>
      <w:r w:rsidRPr="00E01156">
        <w:rPr>
          <w:rFonts w:ascii="Times New Roman" w:hAnsi="Times New Roman"/>
          <w:lang w:val="ru-RU"/>
        </w:rPr>
        <w:t>- змістовними, специфічними особливостями впливу;</w:t>
      </w:r>
    </w:p>
    <w:p w:rsidR="00311F5D" w:rsidRPr="00E01156" w:rsidRDefault="00311F5D" w:rsidP="00311F5D">
      <w:pPr>
        <w:ind w:firstLine="540"/>
        <w:jc w:val="both"/>
        <w:rPr>
          <w:rFonts w:ascii="Times New Roman" w:hAnsi="Times New Roman"/>
          <w:lang w:val="ru-RU"/>
        </w:rPr>
      </w:pPr>
      <w:r w:rsidRPr="00E01156">
        <w:rPr>
          <w:rFonts w:ascii="Times New Roman" w:hAnsi="Times New Roman"/>
          <w:lang w:val="ru-RU"/>
        </w:rPr>
        <w:t>- його тривалістю та інтенсивністю впливу;</w:t>
      </w:r>
    </w:p>
    <w:p w:rsidR="00311F5D" w:rsidRPr="00E01156" w:rsidRDefault="00311F5D" w:rsidP="00311F5D">
      <w:pPr>
        <w:ind w:firstLine="540"/>
        <w:jc w:val="both"/>
        <w:rPr>
          <w:rFonts w:ascii="Times New Roman" w:hAnsi="Times New Roman"/>
          <w:lang w:val="ru-RU"/>
        </w:rPr>
      </w:pPr>
      <w:r w:rsidRPr="00E01156">
        <w:rPr>
          <w:rFonts w:ascii="Times New Roman" w:hAnsi="Times New Roman"/>
          <w:lang w:val="ru-RU"/>
        </w:rPr>
        <w:t>- об'єктивними труднощами, що виникають  під впливом стресору;</w:t>
      </w:r>
    </w:p>
    <w:p w:rsidR="00311F5D" w:rsidRPr="00E01156" w:rsidRDefault="00311F5D" w:rsidP="00311F5D">
      <w:pPr>
        <w:ind w:firstLine="540"/>
        <w:jc w:val="both"/>
        <w:rPr>
          <w:rFonts w:ascii="Times New Roman" w:hAnsi="Times New Roman"/>
          <w:lang w:val="ru-RU"/>
        </w:rPr>
      </w:pPr>
      <w:r w:rsidRPr="00E01156">
        <w:rPr>
          <w:rFonts w:ascii="Times New Roman" w:hAnsi="Times New Roman"/>
          <w:lang w:val="ru-RU"/>
        </w:rPr>
        <w:t>- обмеженістю часу для досягнення поставлених задач, значущої мети, тощо;</w:t>
      </w:r>
    </w:p>
    <w:p w:rsidR="00311F5D" w:rsidRPr="00E01156" w:rsidRDefault="00311F5D" w:rsidP="00311F5D">
      <w:pPr>
        <w:ind w:firstLine="540"/>
        <w:jc w:val="both"/>
        <w:rPr>
          <w:rFonts w:ascii="Times New Roman" w:hAnsi="Times New Roman"/>
          <w:lang w:val="ru-RU"/>
        </w:rPr>
      </w:pPr>
      <w:r w:rsidRPr="00E01156">
        <w:rPr>
          <w:rFonts w:ascii="Times New Roman" w:hAnsi="Times New Roman"/>
          <w:lang w:val="ru-RU"/>
        </w:rPr>
        <w:t>- дефіцитом інформації, або невизначеністю можливих ісходів ситуації;</w:t>
      </w:r>
    </w:p>
    <w:p w:rsidR="00311F5D" w:rsidRPr="00E01156" w:rsidRDefault="00311F5D" w:rsidP="00311F5D">
      <w:pPr>
        <w:ind w:firstLine="540"/>
        <w:jc w:val="both"/>
        <w:rPr>
          <w:rFonts w:ascii="Times New Roman" w:hAnsi="Times New Roman"/>
          <w:lang w:val="ru-RU"/>
        </w:rPr>
      </w:pPr>
      <w:r w:rsidRPr="00E01156">
        <w:rPr>
          <w:rFonts w:ascii="Times New Roman" w:hAnsi="Times New Roman"/>
          <w:lang w:val="ru-RU"/>
        </w:rPr>
        <w:t>- фізичними, мікрокліматичними, гігієнічними та іншими екологічними факторами, що перешкоджають діяльності.</w:t>
      </w:r>
    </w:p>
    <w:p w:rsidR="00311F5D" w:rsidRPr="00E01156" w:rsidRDefault="00311F5D" w:rsidP="00311F5D">
      <w:pPr>
        <w:ind w:firstLine="540"/>
        <w:jc w:val="both"/>
        <w:rPr>
          <w:rFonts w:ascii="Times New Roman" w:hAnsi="Times New Roman"/>
          <w:lang w:val="ru-RU"/>
        </w:rPr>
      </w:pPr>
      <w:r w:rsidRPr="00E01156">
        <w:rPr>
          <w:rFonts w:ascii="Times New Roman" w:hAnsi="Times New Roman"/>
          <w:lang w:val="ru-RU"/>
        </w:rPr>
        <w:t>Однак, треба зазначити, що при врахуванні перелічених характеристик необхідно розрізняти</w:t>
      </w:r>
      <w:r w:rsidRPr="00E01156">
        <w:rPr>
          <w:rFonts w:ascii="Times New Roman" w:hAnsi="Times New Roman"/>
          <w:b/>
          <w:i/>
          <w:lang w:val="ru-RU"/>
        </w:rPr>
        <w:t xml:space="preserve"> </w:t>
      </w:r>
      <w:r w:rsidRPr="00E01156">
        <w:rPr>
          <w:rFonts w:ascii="Times New Roman" w:hAnsi="Times New Roman"/>
          <w:lang w:val="ru-RU"/>
        </w:rPr>
        <w:t xml:space="preserve">екстремальні стресори за їх </w:t>
      </w:r>
      <w:r w:rsidRPr="00E01156">
        <w:rPr>
          <w:rFonts w:ascii="Times New Roman" w:hAnsi="Times New Roman"/>
          <w:i/>
          <w:lang w:val="ru-RU"/>
        </w:rPr>
        <w:t>адресатом</w:t>
      </w:r>
      <w:r w:rsidRPr="00E01156">
        <w:rPr>
          <w:rFonts w:ascii="Times New Roman" w:hAnsi="Times New Roman"/>
          <w:lang w:val="ru-RU"/>
        </w:rPr>
        <w:t>.</w:t>
      </w:r>
      <w:r w:rsidRPr="00E01156">
        <w:rPr>
          <w:rFonts w:ascii="Times New Roman" w:hAnsi="Times New Roman"/>
          <w:b/>
          <w:i/>
          <w:lang w:val="ru-RU"/>
        </w:rPr>
        <w:t xml:space="preserve"> </w:t>
      </w:r>
      <w:r w:rsidRPr="00E01156">
        <w:rPr>
          <w:rFonts w:ascii="Times New Roman" w:hAnsi="Times New Roman"/>
          <w:lang w:val="ru-RU"/>
        </w:rPr>
        <w:t>Адже зазвичай підготовлена до дій у складних умовах людина під впливом таких стресорів мобілізується, її діяльність інтенсифікується, покращуються показники сприймання, уваги, мислення, рухової активності, тощо. А «звичайна» людина,  що раптово підпала під їх вплив, майже завжди дає «зворотні» реакції: від тривоги і розгубленості, що супроводжуються гальмуванням психічних процесів і поведінкової активності, до панічного страху, завдяки якому активність взагалі втрачає ознаки осмисленості і цілеспрямованості.</w:t>
      </w:r>
    </w:p>
    <w:p w:rsidR="00311F5D" w:rsidRPr="00E01156" w:rsidRDefault="00311F5D" w:rsidP="00311F5D">
      <w:pPr>
        <w:pStyle w:val="a3"/>
        <w:ind w:left="0" w:firstLine="283"/>
        <w:jc w:val="both"/>
        <w:rPr>
          <w:rFonts w:ascii="Times New Roman" w:hAnsi="Times New Roman"/>
          <w:b/>
          <w:lang w:val="ru-RU" w:eastAsia="ar-SA"/>
        </w:rPr>
      </w:pPr>
    </w:p>
    <w:p w:rsidR="00311F5D" w:rsidRDefault="00311F5D" w:rsidP="00311F5D">
      <w:pPr>
        <w:pStyle w:val="2"/>
        <w:spacing w:line="240" w:lineRule="auto"/>
        <w:ind w:left="0" w:firstLine="540"/>
        <w:jc w:val="both"/>
        <w:rPr>
          <w:rFonts w:ascii="Times New Roman" w:hAnsi="Times New Roman"/>
          <w:lang w:val="uk-UA" w:eastAsia="ar-SA"/>
        </w:rPr>
      </w:pPr>
      <w:r w:rsidRPr="00D63EB7">
        <w:rPr>
          <w:rFonts w:ascii="Times New Roman" w:hAnsi="Times New Roman"/>
          <w:b/>
          <w:lang w:val="uk-UA" w:eastAsia="ar-SA"/>
        </w:rPr>
        <w:t>Питання 3</w:t>
      </w:r>
      <w:r w:rsidRPr="00D63EB7">
        <w:rPr>
          <w:rFonts w:ascii="Times New Roman" w:hAnsi="Times New Roman"/>
          <w:lang w:val="uk-UA" w:eastAsia="ar-SA"/>
        </w:rPr>
        <w:t xml:space="preserve">. </w:t>
      </w:r>
    </w:p>
    <w:p w:rsidR="00311F5D" w:rsidRPr="00D63EB7" w:rsidRDefault="00311F5D" w:rsidP="00311F5D">
      <w:pPr>
        <w:pStyle w:val="2"/>
        <w:spacing w:line="240" w:lineRule="auto"/>
        <w:ind w:left="0" w:firstLine="540"/>
        <w:jc w:val="both"/>
        <w:rPr>
          <w:rFonts w:ascii="Times New Roman" w:hAnsi="Times New Roman"/>
          <w:lang w:val="uk-UA"/>
        </w:rPr>
      </w:pPr>
      <w:r>
        <w:rPr>
          <w:rFonts w:ascii="Times New Roman" w:hAnsi="Times New Roman"/>
          <w:lang w:val="uk-UA"/>
        </w:rPr>
        <w:t xml:space="preserve">У сучасній психології виокремлюються </w:t>
      </w:r>
      <w:r w:rsidRPr="00D63EB7">
        <w:rPr>
          <w:rFonts w:ascii="Times New Roman" w:hAnsi="Times New Roman"/>
          <w:lang w:val="uk-UA"/>
        </w:rPr>
        <w:t>такі типи екстремальних ситуацій, як катастрофічні, шокові, гострі субшокові та хронічні (пролонговані). В останній групі виокремлюються ті, що мають постійний характер й ті, що виникають з певною періодичністю.</w:t>
      </w:r>
    </w:p>
    <w:p w:rsidR="00311F5D" w:rsidRPr="00D63EB7" w:rsidRDefault="00311F5D" w:rsidP="00311F5D">
      <w:pPr>
        <w:pStyle w:val="3"/>
        <w:ind w:firstLine="540"/>
        <w:jc w:val="both"/>
        <w:rPr>
          <w:rFonts w:ascii="Times New Roman" w:hAnsi="Times New Roman"/>
          <w:i/>
          <w:sz w:val="24"/>
          <w:szCs w:val="24"/>
          <w:lang w:val="ru-RU"/>
        </w:rPr>
      </w:pPr>
      <w:r w:rsidRPr="00D63EB7">
        <w:rPr>
          <w:rFonts w:ascii="Times New Roman" w:hAnsi="Times New Roman"/>
          <w:sz w:val="24"/>
          <w:szCs w:val="24"/>
          <w:lang w:val="uk-UA"/>
        </w:rPr>
        <w:t xml:space="preserve">Тривалий час у науці існувала думка про те, що катастрофічні впливи є найбільш руйнівними для психіки більшості людей з причини їх інтенсивності і раптового характеру виникнення. </w:t>
      </w:r>
      <w:r w:rsidRPr="00D63EB7">
        <w:rPr>
          <w:rFonts w:ascii="Times New Roman" w:hAnsi="Times New Roman"/>
          <w:sz w:val="24"/>
          <w:szCs w:val="24"/>
          <w:lang w:val="ru-RU"/>
        </w:rPr>
        <w:t>Вважалося, що саме ці параметри сприяють тотальному залученню людини до їх переживання. Дійсно, катастрофічні впливи висувають надмірні вимоги до нервово-психічних ресурсів більшості людей: це проявляється у виникненні в них типових, не індивідуалізованих патологічних реакцій і психічних розладів.</w:t>
      </w:r>
      <w:r w:rsidRPr="00D63EB7">
        <w:rPr>
          <w:rFonts w:ascii="Times New Roman" w:hAnsi="Times New Roman"/>
          <w:i/>
          <w:sz w:val="24"/>
          <w:szCs w:val="24"/>
          <w:lang w:val="ru-RU"/>
        </w:rPr>
        <w:t xml:space="preserve"> </w:t>
      </w:r>
    </w:p>
    <w:p w:rsidR="00311F5D" w:rsidRPr="00D63EB7" w:rsidRDefault="00311F5D" w:rsidP="00311F5D">
      <w:pPr>
        <w:pStyle w:val="3"/>
        <w:ind w:firstLine="540"/>
        <w:jc w:val="both"/>
        <w:rPr>
          <w:rFonts w:ascii="Times New Roman" w:hAnsi="Times New Roman"/>
          <w:i/>
          <w:sz w:val="24"/>
          <w:szCs w:val="24"/>
          <w:lang w:val="ru-RU"/>
        </w:rPr>
      </w:pPr>
      <w:r w:rsidRPr="00D63EB7">
        <w:rPr>
          <w:rFonts w:ascii="Times New Roman" w:hAnsi="Times New Roman"/>
          <w:sz w:val="24"/>
          <w:szCs w:val="24"/>
          <w:lang w:val="ru-RU"/>
        </w:rPr>
        <w:t>Однак, типізація патологічних проявів є характерною тільки для початкового періоду формування екстремальних реакцій.</w:t>
      </w:r>
      <w:r w:rsidRPr="00D63EB7">
        <w:rPr>
          <w:rFonts w:ascii="Times New Roman" w:hAnsi="Times New Roman"/>
          <w:b/>
          <w:i/>
          <w:sz w:val="24"/>
          <w:szCs w:val="24"/>
          <w:lang w:val="ru-RU"/>
        </w:rPr>
        <w:t xml:space="preserve"> </w:t>
      </w:r>
      <w:r w:rsidRPr="00D63EB7">
        <w:rPr>
          <w:rFonts w:ascii="Times New Roman" w:hAnsi="Times New Roman"/>
          <w:sz w:val="24"/>
          <w:szCs w:val="24"/>
          <w:lang w:val="ru-RU"/>
        </w:rPr>
        <w:t>По закінченні ж певного часу стають помітними індивідуальні розходження як у способах переживання, так і у відношенні до життя, оточуючих людей, до самого себе. Континуум цих розходжень є надзвичайно широким: від крайньої образи на життя й долю, посилення егоцентризму й ворожості до інших людей, пошуку винних й виношуванні планів помсти - до посилення відчуття цінності життя, цінностей любові, дружби та взаємної підтримки.</w:t>
      </w:r>
    </w:p>
    <w:p w:rsidR="00311F5D" w:rsidRPr="00D63EB7" w:rsidRDefault="00311F5D" w:rsidP="00311F5D">
      <w:pPr>
        <w:ind w:firstLine="540"/>
        <w:jc w:val="both"/>
        <w:rPr>
          <w:rFonts w:ascii="Times New Roman" w:hAnsi="Times New Roman"/>
          <w:lang w:val="ru-RU"/>
        </w:rPr>
      </w:pPr>
      <w:r w:rsidRPr="00D63EB7">
        <w:rPr>
          <w:rFonts w:ascii="Times New Roman" w:hAnsi="Times New Roman"/>
          <w:lang w:val="ru-RU"/>
        </w:rPr>
        <w:t xml:space="preserve">Тому цілком справедливо, що провідною в останні роки стає думка про те, що катастрофічність, гострота та інтенсивність  впливу – поняття дуже відносні, що наслідки </w:t>
      </w:r>
      <w:r w:rsidRPr="00D63EB7">
        <w:rPr>
          <w:rFonts w:ascii="Times New Roman" w:hAnsi="Times New Roman"/>
          <w:lang w:val="ru-RU"/>
        </w:rPr>
        <w:lastRenderedPageBreak/>
        <w:t>таких впливів далеко не завжди мають бути деструктивними,</w:t>
      </w:r>
      <w:r w:rsidRPr="00D63EB7">
        <w:rPr>
          <w:rFonts w:ascii="Times New Roman" w:hAnsi="Times New Roman"/>
          <w:b/>
          <w:i/>
          <w:lang w:val="ru-RU"/>
        </w:rPr>
        <w:t xml:space="preserve"> </w:t>
      </w:r>
      <w:r w:rsidRPr="00D63EB7">
        <w:rPr>
          <w:rFonts w:ascii="Times New Roman" w:hAnsi="Times New Roman"/>
          <w:i/>
          <w:lang w:val="ru-RU"/>
        </w:rPr>
        <w:t xml:space="preserve">а руйнівний потенціал може бути закладений у будь-якій ситуації, яка багатопланово залучає людину до її переживання. </w:t>
      </w:r>
      <w:r w:rsidRPr="00D63EB7">
        <w:rPr>
          <w:rFonts w:ascii="Times New Roman" w:hAnsi="Times New Roman"/>
          <w:lang w:val="ru-RU"/>
        </w:rPr>
        <w:t xml:space="preserve">Це можуть бути ситуації, що аніяк не пов'язані ані з загрозою життю, ані з загрозою здоров»ю: наприклад, такі, що містять загрозу соціальному престижу людини, підривають її довіру до іншої людини (а завдяки цьому – взагалі до Світу), загрожують втратою самоповаги, тощо. </w:t>
      </w:r>
    </w:p>
    <w:p w:rsidR="00311F5D" w:rsidRDefault="00311F5D" w:rsidP="00311F5D">
      <w:pPr>
        <w:ind w:firstLine="540"/>
        <w:jc w:val="both"/>
        <w:rPr>
          <w:rFonts w:ascii="Times New Roman" w:hAnsi="Times New Roman"/>
          <w:b/>
          <w:lang w:val="ru-RU"/>
        </w:rPr>
      </w:pPr>
      <w:r w:rsidRPr="00D63EB7">
        <w:rPr>
          <w:rFonts w:ascii="Times New Roman" w:hAnsi="Times New Roman"/>
          <w:lang w:val="ru-RU"/>
        </w:rPr>
        <w:t>Сприйняття людиною подібних життєвих ситуацій у якості екстремальних, критичних здійснюється, як вже зазначалося нами, завдяки впливу медіаторів - суб'єктивних</w:t>
      </w:r>
      <w:r w:rsidRPr="00D63EB7">
        <w:rPr>
          <w:rFonts w:ascii="Times New Roman" w:hAnsi="Times New Roman"/>
          <w:b/>
          <w:i/>
          <w:lang w:val="ru-RU"/>
        </w:rPr>
        <w:t xml:space="preserve"> </w:t>
      </w:r>
      <w:r w:rsidRPr="00D63EB7">
        <w:rPr>
          <w:rFonts w:ascii="Times New Roman" w:hAnsi="Times New Roman"/>
          <w:lang w:val="ru-RU"/>
        </w:rPr>
        <w:t>факторів.</w:t>
      </w:r>
      <w:r w:rsidRPr="00D63EB7">
        <w:rPr>
          <w:rFonts w:ascii="Times New Roman" w:hAnsi="Times New Roman"/>
          <w:b/>
          <w:lang w:val="ru-RU"/>
        </w:rPr>
        <w:t xml:space="preserve"> </w:t>
      </w:r>
    </w:p>
    <w:p w:rsidR="00311F5D" w:rsidRPr="00D63EB7" w:rsidRDefault="00311F5D" w:rsidP="00311F5D">
      <w:pPr>
        <w:ind w:firstLine="540"/>
        <w:jc w:val="both"/>
        <w:rPr>
          <w:rFonts w:ascii="Times New Roman" w:hAnsi="Times New Roman"/>
          <w:lang w:val="ru-RU"/>
        </w:rPr>
      </w:pPr>
    </w:p>
    <w:p w:rsidR="00311F5D" w:rsidRPr="000F20CF" w:rsidRDefault="00311F5D" w:rsidP="00311F5D">
      <w:pPr>
        <w:spacing w:line="235" w:lineRule="auto"/>
        <w:ind w:firstLine="539"/>
        <w:jc w:val="both"/>
        <w:rPr>
          <w:rFonts w:ascii="Times New Roman" w:hAnsi="Times New Roman"/>
          <w:b/>
          <w:lang w:val="ru-RU"/>
        </w:rPr>
      </w:pPr>
      <w:r w:rsidRPr="000F20CF">
        <w:rPr>
          <w:rFonts w:ascii="Times New Roman" w:hAnsi="Times New Roman"/>
          <w:b/>
          <w:lang w:val="ru-RU"/>
        </w:rPr>
        <w:t xml:space="preserve">Питання 4. </w:t>
      </w:r>
    </w:p>
    <w:p w:rsidR="00311F5D" w:rsidRPr="00D63EB7" w:rsidRDefault="00311F5D" w:rsidP="00311F5D">
      <w:pPr>
        <w:spacing w:line="235" w:lineRule="auto"/>
        <w:ind w:firstLine="539"/>
        <w:jc w:val="both"/>
        <w:rPr>
          <w:rFonts w:ascii="Times New Roman" w:hAnsi="Times New Roman"/>
          <w:lang w:val="ru-RU"/>
        </w:rPr>
      </w:pPr>
      <w:r w:rsidRPr="00D63EB7">
        <w:rPr>
          <w:rFonts w:ascii="Times New Roman" w:hAnsi="Times New Roman"/>
          <w:lang w:val="ru-RU"/>
        </w:rPr>
        <w:t xml:space="preserve">Враховуючи вище наведене, стає зрозумілим, чому останніми десятиріччями як в закордонній, так й у вітчизняній науці відбувається значне підвищення інтересу дослідників до </w:t>
      </w:r>
      <w:r w:rsidRPr="00D63EB7">
        <w:rPr>
          <w:rFonts w:ascii="Times New Roman" w:hAnsi="Times New Roman"/>
          <w:i/>
          <w:lang w:val="ru-RU"/>
        </w:rPr>
        <w:t xml:space="preserve">екстремального стресу особливого виду </w:t>
      </w:r>
      <w:r w:rsidRPr="00D63EB7">
        <w:rPr>
          <w:rFonts w:ascii="Times New Roman" w:hAnsi="Times New Roman"/>
          <w:lang w:val="ru-RU"/>
        </w:rPr>
        <w:t xml:space="preserve">– </w:t>
      </w:r>
      <w:r w:rsidRPr="00D63EB7">
        <w:rPr>
          <w:rFonts w:ascii="Times New Roman" w:hAnsi="Times New Roman"/>
          <w:i/>
          <w:lang w:val="ru-RU"/>
        </w:rPr>
        <w:t>травматичного.</w:t>
      </w:r>
      <w:r w:rsidRPr="00D63EB7">
        <w:rPr>
          <w:rFonts w:ascii="Times New Roman" w:hAnsi="Times New Roman"/>
          <w:lang w:val="ru-RU"/>
        </w:rPr>
        <w:t xml:space="preserve"> Саме він призводить до переживань, психологічні наслідки яких можуть бути вкрай несприятливими для подальшого психічного й особистісного функціонування й розвитку людини. Майже завжди його результатом стають порушення у психічній сфері особистості, а саме: порушення структури самосвідомості, втрата ідентичності, патологічні зміни в когнітивній й афективній сферах, а також порушення неврологічних механізмів, що відповідають за процеси навчання. </w:t>
      </w:r>
    </w:p>
    <w:p w:rsidR="00311F5D" w:rsidRPr="00D63EB7" w:rsidRDefault="00311F5D" w:rsidP="00311F5D">
      <w:pPr>
        <w:spacing w:line="235" w:lineRule="auto"/>
        <w:ind w:firstLine="539"/>
        <w:jc w:val="both"/>
        <w:rPr>
          <w:rFonts w:ascii="Times New Roman" w:hAnsi="Times New Roman"/>
          <w:lang w:val="ru-RU"/>
        </w:rPr>
      </w:pPr>
      <w:r w:rsidRPr="00D63EB7">
        <w:rPr>
          <w:rFonts w:ascii="Times New Roman" w:hAnsi="Times New Roman"/>
          <w:lang w:val="ru-RU"/>
        </w:rPr>
        <w:t>Показово, що аналізуючи ситуації з високим ризиком психічної травматизації (професійні і життєві), деяки автори використувують поняття «</w:t>
      </w:r>
      <w:r w:rsidRPr="00D63EB7">
        <w:rPr>
          <w:rFonts w:ascii="Times New Roman" w:hAnsi="Times New Roman"/>
          <w:i/>
          <w:lang w:val="ru-RU"/>
        </w:rPr>
        <w:t>тотального» стресору,</w:t>
      </w:r>
      <w:r w:rsidRPr="00D63EB7">
        <w:rPr>
          <w:rFonts w:ascii="Times New Roman" w:hAnsi="Times New Roman"/>
          <w:lang w:val="ru-RU"/>
        </w:rPr>
        <w:t xml:space="preserve"> тобто стресору, що провокує якісно інший тип реакцій на нього: його сутність полягає у «консервації» адаптаційних ресурсів [35]. Зазвичай вона проявляється в особливому адаптивному феномені - «психічному колапсі», за допомогою якого особистість захищається від деструктивного впливу потенційно травматичних екстремальних стресорів. Головними характеристиками такого захисту є «заморожування» афекту, порушення здатності людини до його модуляції, алекситимічні порушення, тощо. </w:t>
      </w:r>
    </w:p>
    <w:p w:rsidR="00311F5D" w:rsidRPr="00D63EB7" w:rsidRDefault="00311F5D" w:rsidP="00311F5D">
      <w:pPr>
        <w:spacing w:line="235" w:lineRule="auto"/>
        <w:ind w:firstLine="539"/>
        <w:jc w:val="both"/>
        <w:rPr>
          <w:rFonts w:ascii="Times New Roman" w:hAnsi="Times New Roman"/>
          <w:lang w:val="ru-RU"/>
        </w:rPr>
      </w:pPr>
      <w:r w:rsidRPr="00D63EB7">
        <w:rPr>
          <w:rFonts w:ascii="Times New Roman" w:hAnsi="Times New Roman"/>
          <w:lang w:val="ru-RU"/>
        </w:rPr>
        <w:t xml:space="preserve">Велика кількість накопичених останніми роками даних щодо руйнівного впливу подібних адаптаційних ефектів на подальший розвиток особистості  змушує спеціалістів до активізації пошуку індивідуальних засобів протистояння стресу та розширення арсеналу адаптаційних резервів особистості. </w:t>
      </w:r>
    </w:p>
    <w:p w:rsidR="00311F5D" w:rsidRPr="00D63EB7" w:rsidRDefault="00311F5D" w:rsidP="00311F5D">
      <w:pPr>
        <w:ind w:firstLine="567"/>
        <w:jc w:val="both"/>
        <w:rPr>
          <w:rFonts w:ascii="Times New Roman" w:hAnsi="Times New Roman"/>
          <w:lang w:val="uk-UA" w:eastAsia="ar-SA"/>
        </w:rPr>
      </w:pPr>
    </w:p>
    <w:p w:rsidR="008A4189" w:rsidRPr="00311F5D" w:rsidRDefault="008A4189">
      <w:pPr>
        <w:rPr>
          <w:lang w:val="ru-RU"/>
        </w:rPr>
      </w:pPr>
      <w:bookmarkStart w:id="0" w:name="_GoBack"/>
      <w:bookmarkEnd w:id="0"/>
    </w:p>
    <w:sectPr w:rsidR="008A4189" w:rsidRPr="00311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singleLevel"/>
    <w:tmpl w:val="00000024"/>
    <w:name w:val="WW8Num36"/>
    <w:lvl w:ilvl="0">
      <w:start w:val="1"/>
      <w:numFmt w:val="decimal"/>
      <w:lvlText w:val="%1."/>
      <w:lvlJc w:val="left"/>
      <w:pPr>
        <w:tabs>
          <w:tab w:val="num" w:pos="360"/>
        </w:tabs>
        <w:ind w:left="360" w:hanging="360"/>
      </w:pPr>
    </w:lvl>
  </w:abstractNum>
  <w:abstractNum w:abstractNumId="1">
    <w:nsid w:val="29A43435"/>
    <w:multiLevelType w:val="hybridMultilevel"/>
    <w:tmpl w:val="2BC0A9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5D"/>
    <w:rsid w:val="00311F5D"/>
    <w:rsid w:val="008A4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5D"/>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autoRedefine/>
    <w:qFormat/>
    <w:rsid w:val="00311F5D"/>
    <w:pPr>
      <w:keepNext/>
      <w:jc w:val="center"/>
      <w:outlineLvl w:val="0"/>
    </w:pPr>
    <w:rPr>
      <w:rFonts w:ascii="Times New Roman" w:hAnsi="Times New Roman"/>
      <w:b/>
      <w:bCs/>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F5D"/>
    <w:rPr>
      <w:rFonts w:ascii="Times New Roman" w:eastAsia="Times New Roman" w:hAnsi="Times New Roman" w:cs="Times New Roman"/>
      <w:b/>
      <w:bCs/>
      <w:sz w:val="24"/>
      <w:szCs w:val="32"/>
      <w:lang w:val="uk-UA" w:bidi="en-US"/>
    </w:rPr>
  </w:style>
  <w:style w:type="paragraph" w:styleId="a3">
    <w:name w:val="Body Text Indent"/>
    <w:basedOn w:val="a"/>
    <w:link w:val="a4"/>
    <w:rsid w:val="00311F5D"/>
    <w:pPr>
      <w:spacing w:after="120"/>
      <w:ind w:left="283"/>
    </w:pPr>
  </w:style>
  <w:style w:type="character" w:customStyle="1" w:styleId="a4">
    <w:name w:val="Основной текст с отступом Знак"/>
    <w:basedOn w:val="a0"/>
    <w:link w:val="a3"/>
    <w:rsid w:val="00311F5D"/>
    <w:rPr>
      <w:rFonts w:ascii="Calibri" w:eastAsia="Times New Roman" w:hAnsi="Calibri" w:cs="Times New Roman"/>
      <w:sz w:val="24"/>
      <w:szCs w:val="24"/>
      <w:lang w:val="en-US" w:bidi="en-US"/>
    </w:rPr>
  </w:style>
  <w:style w:type="paragraph" w:customStyle="1" w:styleId="BodyText2">
    <w:name w:val="Body Text 2"/>
    <w:basedOn w:val="a"/>
    <w:rsid w:val="00311F5D"/>
    <w:pPr>
      <w:suppressAutoHyphens/>
      <w:spacing w:before="120"/>
      <w:ind w:firstLine="720"/>
      <w:jc w:val="both"/>
    </w:pPr>
    <w:rPr>
      <w:rFonts w:ascii="Times New Roman" w:hAnsi="Times New Roman"/>
      <w:b/>
      <w:kern w:val="1"/>
      <w:sz w:val="28"/>
      <w:szCs w:val="20"/>
      <w:lang w:val="uk-UA" w:eastAsia="ar-SA" w:bidi="ar-SA"/>
    </w:rPr>
  </w:style>
  <w:style w:type="paragraph" w:styleId="3">
    <w:name w:val="Body Text 3"/>
    <w:basedOn w:val="a"/>
    <w:link w:val="30"/>
    <w:rsid w:val="00311F5D"/>
    <w:pPr>
      <w:spacing w:after="120"/>
    </w:pPr>
    <w:rPr>
      <w:sz w:val="16"/>
      <w:szCs w:val="16"/>
    </w:rPr>
  </w:style>
  <w:style w:type="character" w:customStyle="1" w:styleId="30">
    <w:name w:val="Основной текст 3 Знак"/>
    <w:basedOn w:val="a0"/>
    <w:link w:val="3"/>
    <w:rsid w:val="00311F5D"/>
    <w:rPr>
      <w:rFonts w:ascii="Calibri" w:eastAsia="Times New Roman" w:hAnsi="Calibri" w:cs="Times New Roman"/>
      <w:sz w:val="16"/>
      <w:szCs w:val="16"/>
      <w:lang w:val="en-US" w:bidi="en-US"/>
    </w:rPr>
  </w:style>
  <w:style w:type="paragraph" w:styleId="2">
    <w:name w:val="Body Text Indent 2"/>
    <w:basedOn w:val="a"/>
    <w:link w:val="20"/>
    <w:rsid w:val="00311F5D"/>
    <w:pPr>
      <w:spacing w:after="120" w:line="480" w:lineRule="auto"/>
      <w:ind w:left="283"/>
    </w:pPr>
  </w:style>
  <w:style w:type="character" w:customStyle="1" w:styleId="20">
    <w:name w:val="Основной текст с отступом 2 Знак"/>
    <w:basedOn w:val="a0"/>
    <w:link w:val="2"/>
    <w:rsid w:val="00311F5D"/>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5D"/>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autoRedefine/>
    <w:qFormat/>
    <w:rsid w:val="00311F5D"/>
    <w:pPr>
      <w:keepNext/>
      <w:jc w:val="center"/>
      <w:outlineLvl w:val="0"/>
    </w:pPr>
    <w:rPr>
      <w:rFonts w:ascii="Times New Roman" w:hAnsi="Times New Roman"/>
      <w:b/>
      <w:bCs/>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F5D"/>
    <w:rPr>
      <w:rFonts w:ascii="Times New Roman" w:eastAsia="Times New Roman" w:hAnsi="Times New Roman" w:cs="Times New Roman"/>
      <w:b/>
      <w:bCs/>
      <w:sz w:val="24"/>
      <w:szCs w:val="32"/>
      <w:lang w:val="uk-UA" w:bidi="en-US"/>
    </w:rPr>
  </w:style>
  <w:style w:type="paragraph" w:styleId="a3">
    <w:name w:val="Body Text Indent"/>
    <w:basedOn w:val="a"/>
    <w:link w:val="a4"/>
    <w:rsid w:val="00311F5D"/>
    <w:pPr>
      <w:spacing w:after="120"/>
      <w:ind w:left="283"/>
    </w:pPr>
  </w:style>
  <w:style w:type="character" w:customStyle="1" w:styleId="a4">
    <w:name w:val="Основной текст с отступом Знак"/>
    <w:basedOn w:val="a0"/>
    <w:link w:val="a3"/>
    <w:rsid w:val="00311F5D"/>
    <w:rPr>
      <w:rFonts w:ascii="Calibri" w:eastAsia="Times New Roman" w:hAnsi="Calibri" w:cs="Times New Roman"/>
      <w:sz w:val="24"/>
      <w:szCs w:val="24"/>
      <w:lang w:val="en-US" w:bidi="en-US"/>
    </w:rPr>
  </w:style>
  <w:style w:type="paragraph" w:customStyle="1" w:styleId="BodyText2">
    <w:name w:val="Body Text 2"/>
    <w:basedOn w:val="a"/>
    <w:rsid w:val="00311F5D"/>
    <w:pPr>
      <w:suppressAutoHyphens/>
      <w:spacing w:before="120"/>
      <w:ind w:firstLine="720"/>
      <w:jc w:val="both"/>
    </w:pPr>
    <w:rPr>
      <w:rFonts w:ascii="Times New Roman" w:hAnsi="Times New Roman"/>
      <w:b/>
      <w:kern w:val="1"/>
      <w:sz w:val="28"/>
      <w:szCs w:val="20"/>
      <w:lang w:val="uk-UA" w:eastAsia="ar-SA" w:bidi="ar-SA"/>
    </w:rPr>
  </w:style>
  <w:style w:type="paragraph" w:styleId="3">
    <w:name w:val="Body Text 3"/>
    <w:basedOn w:val="a"/>
    <w:link w:val="30"/>
    <w:rsid w:val="00311F5D"/>
    <w:pPr>
      <w:spacing w:after="120"/>
    </w:pPr>
    <w:rPr>
      <w:sz w:val="16"/>
      <w:szCs w:val="16"/>
    </w:rPr>
  </w:style>
  <w:style w:type="character" w:customStyle="1" w:styleId="30">
    <w:name w:val="Основной текст 3 Знак"/>
    <w:basedOn w:val="a0"/>
    <w:link w:val="3"/>
    <w:rsid w:val="00311F5D"/>
    <w:rPr>
      <w:rFonts w:ascii="Calibri" w:eastAsia="Times New Roman" w:hAnsi="Calibri" w:cs="Times New Roman"/>
      <w:sz w:val="16"/>
      <w:szCs w:val="16"/>
      <w:lang w:val="en-US" w:bidi="en-US"/>
    </w:rPr>
  </w:style>
  <w:style w:type="paragraph" w:styleId="2">
    <w:name w:val="Body Text Indent 2"/>
    <w:basedOn w:val="a"/>
    <w:link w:val="20"/>
    <w:rsid w:val="00311F5D"/>
    <w:pPr>
      <w:spacing w:after="120" w:line="480" w:lineRule="auto"/>
      <w:ind w:left="283"/>
    </w:pPr>
  </w:style>
  <w:style w:type="character" w:customStyle="1" w:styleId="20">
    <w:name w:val="Основной текст с отступом 2 Знак"/>
    <w:basedOn w:val="a0"/>
    <w:link w:val="2"/>
    <w:rsid w:val="00311F5D"/>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10955</Characters>
  <Application>Microsoft Office Word</Application>
  <DocSecurity>0</DocSecurity>
  <Lines>91</Lines>
  <Paragraphs>25</Paragraphs>
  <ScaleCrop>false</ScaleCrop>
  <Company>SPecialiST RePack</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2017-02-08T08:13:00Z</dcterms:created>
  <dcterms:modified xsi:type="dcterms:W3CDTF">2017-02-08T08:14:00Z</dcterms:modified>
</cp:coreProperties>
</file>