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8D" w:rsidRPr="00B52F15" w:rsidRDefault="0021318D" w:rsidP="0021318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21318D" w:rsidRPr="00B52F15" w:rsidRDefault="0021318D" w:rsidP="0021318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1318D" w:rsidRPr="00B52F15" w:rsidRDefault="0021318D" w:rsidP="0021318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21318D" w:rsidRPr="00B52F15" w:rsidRDefault="0021318D" w:rsidP="0021318D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</w:t>
      </w:r>
      <w:r w:rsidRPr="00754DDC">
        <w:rPr>
          <w:rFonts w:ascii="Times New Roman" w:hAnsi="Times New Roman"/>
          <w:sz w:val="32"/>
          <w:szCs w:val="28"/>
          <w:lang w:val="uk-UA" w:eastAsia="ar-SA"/>
        </w:rPr>
        <w:t>сихологі</w:t>
      </w:r>
      <w:r>
        <w:rPr>
          <w:rFonts w:ascii="Times New Roman" w:hAnsi="Times New Roman"/>
          <w:sz w:val="32"/>
          <w:szCs w:val="28"/>
          <w:lang w:val="uk-UA" w:eastAsia="ar-SA"/>
        </w:rPr>
        <w:t>я праці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21318D" w:rsidRPr="00B52F15" w:rsidRDefault="0021318D" w:rsidP="0021318D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21318D" w:rsidRDefault="0021318D" w:rsidP="0021318D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професор кафедри авіаційної психології </w:t>
      </w:r>
    </w:p>
    <w:p w:rsidR="0021318D" w:rsidRPr="00B52F15" w:rsidRDefault="0021318D" w:rsidP="0021318D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Л.В.Помиткіна</w:t>
      </w:r>
    </w:p>
    <w:p w:rsidR="0021318D" w:rsidRPr="00B52F15" w:rsidRDefault="0021318D" w:rsidP="0021318D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21318D" w:rsidRPr="00B52F15" w:rsidRDefault="0021318D" w:rsidP="0021318D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21318D" w:rsidRDefault="0021318D" w:rsidP="0021318D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21318D" w:rsidRPr="00B52F15" w:rsidRDefault="0021318D" w:rsidP="0021318D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21318D" w:rsidRPr="00B52F15" w:rsidRDefault="0021318D" w:rsidP="0021318D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21318D" w:rsidRPr="00B52F15" w:rsidRDefault="0021318D" w:rsidP="0021318D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21318D" w:rsidRPr="00B52F15" w:rsidRDefault="0021318D" w:rsidP="0021318D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Л.В.Помиткіна</w:t>
      </w:r>
    </w:p>
    <w:p w:rsidR="0021318D" w:rsidRPr="00B52F15" w:rsidRDefault="0021318D" w:rsidP="0021318D">
      <w:pPr>
        <w:pStyle w:val="1"/>
        <w:rPr>
          <w:lang w:eastAsia="ar-SA"/>
        </w:rPr>
      </w:pPr>
    </w:p>
    <w:p w:rsidR="0021318D" w:rsidRPr="006A15C9" w:rsidRDefault="0021318D" w:rsidP="0021318D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21318D" w:rsidRPr="004E0F8A" w:rsidRDefault="0021318D" w:rsidP="0021318D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21318D" w:rsidRPr="004E0F8A" w:rsidRDefault="0021318D" w:rsidP="0021318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21318D" w:rsidRPr="004E0F8A" w:rsidRDefault="0021318D" w:rsidP="0021318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лекції: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Предмет і задачі психології праці</w:t>
      </w:r>
    </w:p>
    <w:p w:rsidR="0021318D" w:rsidRPr="004E0F8A" w:rsidRDefault="0021318D" w:rsidP="0021318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21318D" w:rsidRPr="00996AA1" w:rsidRDefault="0021318D" w:rsidP="0021318D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</w:p>
    <w:p w:rsidR="0021318D" w:rsidRPr="00996AA1" w:rsidRDefault="0021318D" w:rsidP="0021318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996AA1">
        <w:rPr>
          <w:rFonts w:ascii="Times New Roman" w:hAnsi="Times New Roman"/>
          <w:lang w:val="ru-RU"/>
        </w:rPr>
        <w:t>Об’єкт, предмет цілі та задачі психології праці.</w:t>
      </w:r>
    </w:p>
    <w:p w:rsidR="0021318D" w:rsidRPr="00996AA1" w:rsidRDefault="0021318D" w:rsidP="0021318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996AA1">
        <w:rPr>
          <w:rFonts w:ascii="Times New Roman" w:hAnsi="Times New Roman"/>
          <w:lang w:val="ru-RU"/>
        </w:rPr>
        <w:t xml:space="preserve">Категорії “діяльності” та “праці” </w:t>
      </w:r>
      <w:proofErr w:type="gramStart"/>
      <w:r w:rsidRPr="00996AA1">
        <w:rPr>
          <w:rFonts w:ascii="Times New Roman" w:hAnsi="Times New Roman"/>
          <w:lang w:val="ru-RU"/>
        </w:rPr>
        <w:t>у</w:t>
      </w:r>
      <w:proofErr w:type="gramEnd"/>
      <w:r w:rsidRPr="00996AA1">
        <w:rPr>
          <w:rFonts w:ascii="Times New Roman" w:hAnsi="Times New Roman"/>
          <w:lang w:val="ru-RU"/>
        </w:rPr>
        <w:t xml:space="preserve"> психології.</w:t>
      </w:r>
    </w:p>
    <w:p w:rsidR="0021318D" w:rsidRPr="00996AA1" w:rsidRDefault="0021318D" w:rsidP="0021318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996AA1">
        <w:rPr>
          <w:rFonts w:ascii="Times New Roman" w:hAnsi="Times New Roman"/>
          <w:lang w:val="ru-RU"/>
        </w:rPr>
        <w:t>Взаємозв’язки психології праці з іншими дисциплінами.</w:t>
      </w:r>
    </w:p>
    <w:p w:rsidR="0021318D" w:rsidRPr="00996AA1" w:rsidRDefault="0021318D" w:rsidP="0021318D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996AA1">
        <w:rPr>
          <w:rFonts w:ascii="Times New Roman" w:hAnsi="Times New Roman"/>
          <w:lang w:val="ru-RU"/>
        </w:rPr>
        <w:t>Принципи пси</w:t>
      </w:r>
      <w:r w:rsidRPr="00996AA1">
        <w:rPr>
          <w:rFonts w:ascii="Times New Roman" w:hAnsi="Times New Roman"/>
        </w:rPr>
        <w:t>хології праці.</w:t>
      </w:r>
    </w:p>
    <w:p w:rsidR="0021318D" w:rsidRPr="00996AA1" w:rsidRDefault="0021318D" w:rsidP="0021318D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21318D" w:rsidRPr="00996AA1" w:rsidRDefault="0021318D" w:rsidP="0021318D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996AA1">
        <w:rPr>
          <w:rFonts w:ascii="Times New Roman" w:hAnsi="Times New Roman"/>
          <w:lang w:val="ru-RU"/>
        </w:rPr>
        <w:t>Климов Е.А. Введение в психологию труда: Учеб</w:t>
      </w:r>
      <w:proofErr w:type="gramStart"/>
      <w:r w:rsidRPr="00996AA1">
        <w:rPr>
          <w:rFonts w:ascii="Times New Roman" w:hAnsi="Times New Roman"/>
          <w:lang w:val="ru-RU"/>
        </w:rPr>
        <w:t>.</w:t>
      </w:r>
      <w:proofErr w:type="gramEnd"/>
      <w:r w:rsidRPr="00996AA1">
        <w:rPr>
          <w:rFonts w:ascii="Times New Roman" w:hAnsi="Times New Roman"/>
          <w:lang w:val="ru-RU"/>
        </w:rPr>
        <w:t xml:space="preserve"> </w:t>
      </w:r>
      <w:proofErr w:type="gramStart"/>
      <w:r w:rsidRPr="00996AA1">
        <w:rPr>
          <w:rFonts w:ascii="Times New Roman" w:hAnsi="Times New Roman"/>
          <w:lang w:val="ru-RU"/>
        </w:rPr>
        <w:t>п</w:t>
      </w:r>
      <w:proofErr w:type="gramEnd"/>
      <w:r w:rsidRPr="00996AA1">
        <w:rPr>
          <w:rFonts w:ascii="Times New Roman" w:hAnsi="Times New Roman"/>
          <w:lang w:val="ru-RU"/>
        </w:rPr>
        <w:t xml:space="preserve">особие для вузов по спец. </w:t>
      </w:r>
      <w:r w:rsidRPr="00996AA1">
        <w:rPr>
          <w:rFonts w:ascii="Times New Roman" w:hAnsi="Times New Roman"/>
        </w:rPr>
        <w:t xml:space="preserve">"Психология". - </w:t>
      </w:r>
      <w:proofErr w:type="gramStart"/>
      <w:r w:rsidRPr="00996AA1">
        <w:rPr>
          <w:rFonts w:ascii="Times New Roman" w:hAnsi="Times New Roman"/>
        </w:rPr>
        <w:t>М.:</w:t>
      </w:r>
      <w:proofErr w:type="gramEnd"/>
      <w:r w:rsidRPr="00996AA1">
        <w:rPr>
          <w:rFonts w:ascii="Times New Roman" w:hAnsi="Times New Roman"/>
        </w:rPr>
        <w:t xml:space="preserve"> Изд-во МГУ, 1988. - 197 с.</w:t>
      </w:r>
    </w:p>
    <w:p w:rsidR="0021318D" w:rsidRPr="00996AA1" w:rsidRDefault="0021318D" w:rsidP="0021318D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996AA1">
        <w:rPr>
          <w:rFonts w:ascii="Times New Roman" w:hAnsi="Times New Roman"/>
          <w:lang w:val="ru-RU"/>
        </w:rPr>
        <w:t xml:space="preserve">Пряжников Н.С., Пряжникова Е.Ю. Психология труда и человеческого достоинства. - М.: Изд-во "Институт практической психологии"; Воронеж: НПО "МОДЭК", 2001.  </w:t>
      </w:r>
      <w:r w:rsidRPr="00996AA1">
        <w:rPr>
          <w:rFonts w:ascii="Times New Roman" w:hAnsi="Times New Roman"/>
        </w:rPr>
        <w:t>- 352 с.</w:t>
      </w:r>
    </w:p>
    <w:p w:rsidR="0021318D" w:rsidRPr="00996AA1" w:rsidRDefault="0021318D" w:rsidP="0021318D">
      <w:pPr>
        <w:pStyle w:val="BodyText2"/>
        <w:widowControl w:val="0"/>
        <w:numPr>
          <w:ilvl w:val="0"/>
          <w:numId w:val="2"/>
        </w:numPr>
        <w:spacing w:before="0"/>
        <w:rPr>
          <w:b w:val="0"/>
          <w:bCs/>
          <w:sz w:val="24"/>
          <w:szCs w:val="24"/>
        </w:rPr>
      </w:pPr>
      <w:r w:rsidRPr="00996AA1">
        <w:rPr>
          <w:b w:val="0"/>
          <w:bCs/>
          <w:sz w:val="24"/>
          <w:szCs w:val="24"/>
        </w:rPr>
        <w:t>Балл Г.О., Бастун М.В., Гордієнко В.І., Красильникова Г.В., Красильников С.Р. Психологія праці та професійної підготовки особистості: Навч. посіб. - Хмельницький: ТУП, 2001. - 330 с.</w:t>
      </w:r>
    </w:p>
    <w:p w:rsidR="0021318D" w:rsidRPr="004E0F8A" w:rsidRDefault="0021318D" w:rsidP="0021318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21318D" w:rsidRPr="0021318D" w:rsidRDefault="0021318D" w:rsidP="0021318D">
      <w:pPr>
        <w:pStyle w:val="a3"/>
        <w:ind w:left="0" w:firstLine="283"/>
        <w:jc w:val="both"/>
        <w:rPr>
          <w:rFonts w:ascii="Times New Roman" w:hAnsi="Times New Roman"/>
          <w:lang w:val="uk-UA"/>
        </w:rPr>
      </w:pPr>
      <w:r w:rsidRPr="00040D86">
        <w:rPr>
          <w:rFonts w:ascii="Times New Roman" w:hAnsi="Times New Roman"/>
          <w:b/>
          <w:lang w:val="uk-UA" w:eastAsia="ar-SA"/>
        </w:rPr>
        <w:t xml:space="preserve">Питання1. </w:t>
      </w:r>
      <w:r w:rsidRPr="0021318D">
        <w:rPr>
          <w:rFonts w:ascii="Times New Roman" w:hAnsi="Times New Roman"/>
          <w:lang w:val="uk-UA"/>
        </w:rPr>
        <w:t>Психологія праці – наука, що вивчає психологічні закономірності формування конкретних форм трудової діяльності і відношення людини до праці. Н.С.Пряжников предметом психології праці вважає один з компонентів системи “суб’єкт-об’єкт”, тобто робітник здатний до спонтанності та рефлексії своєї спонтанності в умовах виробничої діяльності. При цьому суб’єкт (індивід або соціальна група) розуміється як носій предметно-практичної діяльності та пізнання, як джерело активності, спрямован</w:t>
      </w:r>
      <w:r w:rsidRPr="00040D86">
        <w:rPr>
          <w:rFonts w:ascii="Times New Roman" w:hAnsi="Times New Roman"/>
          <w:lang w:val="uk-UA"/>
        </w:rPr>
        <w:t>ий</w:t>
      </w:r>
      <w:r w:rsidRPr="0021318D">
        <w:rPr>
          <w:rFonts w:ascii="Times New Roman" w:hAnsi="Times New Roman"/>
          <w:lang w:val="uk-UA"/>
        </w:rPr>
        <w:t xml:space="preserve"> на об’єкт.</w:t>
      </w:r>
    </w:p>
    <w:p w:rsidR="0021318D" w:rsidRPr="00040D86" w:rsidRDefault="0021318D" w:rsidP="0021318D">
      <w:pPr>
        <w:pStyle w:val="2"/>
        <w:ind w:firstLine="283"/>
        <w:rPr>
          <w:szCs w:val="24"/>
        </w:rPr>
      </w:pPr>
      <w:r w:rsidRPr="00040D86">
        <w:rPr>
          <w:szCs w:val="24"/>
        </w:rPr>
        <w:t xml:space="preserve">Під об’єктом праці слід розуміти конкретний трудовий процес, який нормативно заданий і включає предмет, засоби (знаряддя), цілі, та задачі праці, правила використання знарядь та інструментів (технологія трудового процесу) умови її використання та організації (соціально-психологічні, мікрокліматичні, управлінські: нормування, планування, контролю тощо. Інакше кажучи під об’єктом науки слід розуміти другий компонент системи “суб’єкт-об’єкт”, який виступає у якості </w:t>
      </w:r>
      <w:r w:rsidRPr="00040D86">
        <w:rPr>
          <w:bCs/>
          <w:i/>
          <w:iCs/>
          <w:szCs w:val="24"/>
        </w:rPr>
        <w:t>цілі</w:t>
      </w:r>
      <w:r w:rsidRPr="00040D86">
        <w:rPr>
          <w:szCs w:val="24"/>
        </w:rPr>
        <w:t xml:space="preserve"> впливу.</w:t>
      </w:r>
    </w:p>
    <w:p w:rsidR="0021318D" w:rsidRDefault="0021318D" w:rsidP="0021318D">
      <w:pPr>
        <w:pStyle w:val="a3"/>
        <w:ind w:left="0" w:firstLine="283"/>
        <w:jc w:val="both"/>
        <w:rPr>
          <w:rFonts w:ascii="Times New Roman" w:hAnsi="Times New Roman"/>
          <w:bCs/>
          <w:iCs/>
          <w:lang w:val="ru-RU"/>
        </w:rPr>
      </w:pPr>
      <w:r w:rsidRPr="00040D86">
        <w:rPr>
          <w:rFonts w:ascii="Times New Roman" w:hAnsi="Times New Roman"/>
          <w:lang w:val="ru-RU"/>
        </w:rPr>
        <w:t xml:space="preserve">Праця </w:t>
      </w:r>
      <w:r w:rsidRPr="00040D86">
        <w:rPr>
          <w:rFonts w:ascii="Times New Roman" w:hAnsi="Times New Roman"/>
          <w:lang w:val="uk-UA"/>
        </w:rPr>
        <w:t xml:space="preserve">це </w:t>
      </w:r>
      <w:r>
        <w:rPr>
          <w:rFonts w:ascii="Times New Roman" w:hAnsi="Times New Roman"/>
          <w:lang w:val="uk-UA"/>
        </w:rPr>
        <w:t>–</w:t>
      </w:r>
      <w:r w:rsidRPr="00040D86">
        <w:rPr>
          <w:rFonts w:ascii="Times New Roman" w:hAnsi="Times New Roman"/>
          <w:lang w:val="ru-RU"/>
        </w:rPr>
        <w:t xml:space="preserve"> перетворення зовнішнього </w:t>
      </w:r>
      <w:proofErr w:type="gramStart"/>
      <w:r w:rsidRPr="00040D86">
        <w:rPr>
          <w:rFonts w:ascii="Times New Roman" w:hAnsi="Times New Roman"/>
          <w:lang w:val="ru-RU"/>
        </w:rPr>
        <w:t>св</w:t>
      </w:r>
      <w:proofErr w:type="gramEnd"/>
      <w:r w:rsidRPr="00040D86">
        <w:rPr>
          <w:rFonts w:ascii="Times New Roman" w:hAnsi="Times New Roman"/>
          <w:lang w:val="ru-RU"/>
        </w:rPr>
        <w:t>іту з позицій участі</w:t>
      </w:r>
      <w:r>
        <w:rPr>
          <w:rFonts w:ascii="Times New Roman" w:hAnsi="Times New Roman"/>
          <w:lang w:val="ru-RU"/>
        </w:rPr>
        <w:t xml:space="preserve"> в ньому людини, а виробництво –</w:t>
      </w:r>
      <w:r w:rsidRPr="00040D86">
        <w:rPr>
          <w:rFonts w:ascii="Times New Roman" w:hAnsi="Times New Roman"/>
          <w:lang w:val="ru-RU"/>
        </w:rPr>
        <w:t xml:space="preserve"> з позицій результату, продукту цього перетворення.</w:t>
      </w:r>
      <w:r>
        <w:rPr>
          <w:rFonts w:ascii="Times New Roman" w:hAnsi="Times New Roman"/>
          <w:lang w:val="ru-RU"/>
        </w:rPr>
        <w:t xml:space="preserve"> Отже,</w:t>
      </w:r>
      <w:r w:rsidRPr="00040D86">
        <w:rPr>
          <w:rFonts w:ascii="Times New Roman" w:hAnsi="Times New Roman"/>
          <w:bCs/>
          <w:i/>
          <w:iCs/>
          <w:lang w:val="ru-RU"/>
        </w:rPr>
        <w:t xml:space="preserve"> об’єктом психології праці</w:t>
      </w:r>
      <w:r w:rsidRPr="00040D86">
        <w:rPr>
          <w:rFonts w:ascii="Times New Roman" w:hAnsi="Times New Roman"/>
          <w:bCs/>
          <w:iCs/>
          <w:lang w:val="ru-RU"/>
        </w:rPr>
        <w:t xml:space="preserve"> є </w:t>
      </w:r>
      <w:r w:rsidRPr="00040D86">
        <w:rPr>
          <w:rFonts w:ascii="Times New Roman" w:hAnsi="Times New Roman"/>
          <w:bCs/>
          <w:iCs/>
          <w:lang w:val="uk-UA"/>
        </w:rPr>
        <w:t>праця</w:t>
      </w:r>
      <w:r w:rsidRPr="00040D86">
        <w:rPr>
          <w:rFonts w:ascii="Times New Roman" w:hAnsi="Times New Roman"/>
          <w:bCs/>
          <w:iCs/>
          <w:lang w:val="ru-RU"/>
        </w:rPr>
        <w:t xml:space="preserve"> як </w:t>
      </w:r>
      <w:proofErr w:type="gramStart"/>
      <w:r w:rsidRPr="00040D86">
        <w:rPr>
          <w:rFonts w:ascii="Times New Roman" w:hAnsi="Times New Roman"/>
          <w:bCs/>
          <w:iCs/>
          <w:lang w:val="ru-RU"/>
        </w:rPr>
        <w:t>соц</w:t>
      </w:r>
      <w:proofErr w:type="gramEnd"/>
      <w:r w:rsidRPr="00040D86">
        <w:rPr>
          <w:rFonts w:ascii="Times New Roman" w:hAnsi="Times New Roman"/>
          <w:bCs/>
          <w:iCs/>
          <w:lang w:val="ru-RU"/>
        </w:rPr>
        <w:t>іальна активність людини у якості суб’єкта трудової діяльності.</w:t>
      </w:r>
      <w:r>
        <w:rPr>
          <w:rFonts w:ascii="Times New Roman" w:hAnsi="Times New Roman"/>
          <w:bCs/>
          <w:iCs/>
          <w:lang w:val="ru-RU"/>
        </w:rPr>
        <w:t xml:space="preserve"> </w:t>
      </w:r>
      <w:r w:rsidRPr="00040D86">
        <w:rPr>
          <w:rFonts w:ascii="Times New Roman" w:hAnsi="Times New Roman"/>
          <w:bCs/>
          <w:i/>
          <w:iCs/>
          <w:lang w:val="ru-RU"/>
        </w:rPr>
        <w:t>Предмет психології праці –</w:t>
      </w:r>
      <w:r w:rsidRPr="00040D86">
        <w:rPr>
          <w:rFonts w:ascii="Times New Roman" w:hAnsi="Times New Roman"/>
          <w:bCs/>
          <w:iCs/>
          <w:lang w:val="ru-RU"/>
        </w:rPr>
        <w:t xml:space="preserve"> процеси, психологічні фактори та закономірності, породжені трудовою діяльністю людини, її розвитком та функціонуванням у якості індивіда, суб’єкта, особистості та індивідуальності.</w:t>
      </w:r>
      <w:r>
        <w:rPr>
          <w:rFonts w:ascii="Times New Roman" w:hAnsi="Times New Roman"/>
          <w:bCs/>
          <w:iCs/>
          <w:lang w:val="ru-RU"/>
        </w:rPr>
        <w:t xml:space="preserve"> </w:t>
      </w:r>
      <w:r w:rsidRPr="00040D86">
        <w:rPr>
          <w:rFonts w:ascii="Times New Roman" w:hAnsi="Times New Roman"/>
          <w:bCs/>
          <w:i/>
          <w:iCs/>
          <w:lang w:val="ru-RU"/>
        </w:rPr>
        <w:t>Головн</w:t>
      </w:r>
      <w:r w:rsidRPr="00040D86">
        <w:rPr>
          <w:rFonts w:ascii="Times New Roman" w:hAnsi="Times New Roman"/>
          <w:bCs/>
          <w:i/>
          <w:iCs/>
          <w:lang w:val="uk-UA"/>
        </w:rPr>
        <w:t>е</w:t>
      </w:r>
      <w:r w:rsidRPr="00040D86">
        <w:rPr>
          <w:rFonts w:ascii="Times New Roman" w:hAnsi="Times New Roman"/>
          <w:bCs/>
          <w:i/>
          <w:iCs/>
          <w:lang w:val="ru-RU"/>
        </w:rPr>
        <w:t xml:space="preserve"> за</w:t>
      </w:r>
      <w:r w:rsidRPr="00040D86">
        <w:rPr>
          <w:rFonts w:ascii="Times New Roman" w:hAnsi="Times New Roman"/>
          <w:bCs/>
          <w:i/>
          <w:iCs/>
          <w:lang w:val="uk-UA"/>
        </w:rPr>
        <w:t>в</w:t>
      </w:r>
      <w:r w:rsidRPr="00040D86">
        <w:rPr>
          <w:rFonts w:ascii="Times New Roman" w:hAnsi="Times New Roman"/>
          <w:bCs/>
          <w:i/>
          <w:iCs/>
          <w:lang w:val="ru-RU"/>
        </w:rPr>
        <w:t>да</w:t>
      </w:r>
      <w:r w:rsidRPr="00040D86">
        <w:rPr>
          <w:rFonts w:ascii="Times New Roman" w:hAnsi="Times New Roman"/>
          <w:bCs/>
          <w:i/>
          <w:iCs/>
          <w:lang w:val="uk-UA"/>
        </w:rPr>
        <w:t>ння</w:t>
      </w:r>
      <w:r w:rsidRPr="00040D86">
        <w:rPr>
          <w:rFonts w:ascii="Times New Roman" w:hAnsi="Times New Roman"/>
          <w:bCs/>
          <w:i/>
          <w:iCs/>
          <w:lang w:val="ru-RU"/>
        </w:rPr>
        <w:t xml:space="preserve"> психології праці –</w:t>
      </w:r>
      <w:r w:rsidRPr="00040D86">
        <w:rPr>
          <w:rFonts w:ascii="Times New Roman" w:hAnsi="Times New Roman"/>
          <w:bCs/>
          <w:iCs/>
          <w:lang w:val="ru-RU"/>
        </w:rPr>
        <w:t xml:space="preserve"> вивчати та допом</w:t>
      </w:r>
      <w:r w:rsidRPr="00040D86">
        <w:rPr>
          <w:rFonts w:ascii="Times New Roman" w:hAnsi="Times New Roman"/>
          <w:bCs/>
          <w:iCs/>
          <w:lang w:val="uk-UA"/>
        </w:rPr>
        <w:t>а</w:t>
      </w:r>
      <w:r w:rsidRPr="00040D86">
        <w:rPr>
          <w:rFonts w:ascii="Times New Roman" w:hAnsi="Times New Roman"/>
          <w:bCs/>
          <w:iCs/>
          <w:lang w:val="ru-RU"/>
        </w:rPr>
        <w:t>г</w:t>
      </w:r>
      <w:r w:rsidRPr="00040D86">
        <w:rPr>
          <w:rFonts w:ascii="Times New Roman" w:hAnsi="Times New Roman"/>
          <w:bCs/>
          <w:iCs/>
          <w:lang w:val="uk-UA"/>
        </w:rPr>
        <w:t>а</w:t>
      </w:r>
      <w:r w:rsidRPr="00040D86">
        <w:rPr>
          <w:rFonts w:ascii="Times New Roman" w:hAnsi="Times New Roman"/>
          <w:bCs/>
          <w:iCs/>
          <w:lang w:val="ru-RU"/>
        </w:rPr>
        <w:t>ти людині будувати оптимальну мотивацію та змістовну насиченість праці.</w:t>
      </w:r>
    </w:p>
    <w:p w:rsidR="0021318D" w:rsidRPr="00040D86" w:rsidRDefault="0021318D" w:rsidP="0021318D">
      <w:pPr>
        <w:pStyle w:val="a3"/>
        <w:ind w:left="0" w:firstLine="283"/>
        <w:jc w:val="both"/>
        <w:rPr>
          <w:rFonts w:ascii="Times New Roman" w:hAnsi="Times New Roman"/>
          <w:lang w:val="ru-RU"/>
        </w:rPr>
      </w:pPr>
      <w:r w:rsidRPr="00040D86">
        <w:rPr>
          <w:rFonts w:ascii="Times New Roman" w:hAnsi="Times New Roman"/>
          <w:lang w:val="ru-RU"/>
        </w:rPr>
        <w:t>Сучасна психологія праці розглядає працю людини як діяльність</w:t>
      </w:r>
      <w:r w:rsidRPr="00040D86">
        <w:rPr>
          <w:rFonts w:ascii="Times New Roman" w:hAnsi="Times New Roman"/>
          <w:lang w:val="uk-UA"/>
        </w:rPr>
        <w:t>,</w:t>
      </w:r>
      <w:r w:rsidRPr="00040D86">
        <w:rPr>
          <w:rFonts w:ascii="Times New Roman" w:hAnsi="Times New Roman"/>
          <w:lang w:val="ru-RU"/>
        </w:rPr>
        <w:t xml:space="preserve"> включену </w:t>
      </w:r>
      <w:proofErr w:type="gramStart"/>
      <w:r w:rsidRPr="00040D86">
        <w:rPr>
          <w:rFonts w:ascii="Times New Roman" w:hAnsi="Times New Roman"/>
          <w:lang w:val="ru-RU"/>
        </w:rPr>
        <w:t>у</w:t>
      </w:r>
      <w:proofErr w:type="gramEnd"/>
      <w:r w:rsidRPr="00040D86">
        <w:rPr>
          <w:rFonts w:ascii="Times New Roman" w:hAnsi="Times New Roman"/>
          <w:lang w:val="ru-RU"/>
        </w:rPr>
        <w:t xml:space="preserve"> систему суспільних відносин і не існуючу поза ни</w:t>
      </w:r>
      <w:r w:rsidRPr="00040D86">
        <w:rPr>
          <w:rFonts w:ascii="Times New Roman" w:hAnsi="Times New Roman"/>
          <w:lang w:val="uk-UA"/>
        </w:rPr>
        <w:t>ми</w:t>
      </w:r>
      <w:r w:rsidRPr="00040D86">
        <w:rPr>
          <w:rFonts w:ascii="Times New Roman" w:hAnsi="Times New Roman"/>
          <w:lang w:val="ru-RU"/>
        </w:rPr>
        <w:t>.</w:t>
      </w:r>
    </w:p>
    <w:p w:rsidR="0021318D" w:rsidRPr="00040D86" w:rsidRDefault="0021318D" w:rsidP="0021318D">
      <w:pPr>
        <w:pStyle w:val="a3"/>
        <w:ind w:left="0" w:firstLine="283"/>
        <w:jc w:val="both"/>
        <w:rPr>
          <w:rFonts w:ascii="Times New Roman" w:hAnsi="Times New Roman"/>
          <w:bCs/>
          <w:iCs/>
          <w:lang w:val="ru-RU"/>
        </w:rPr>
      </w:pPr>
    </w:p>
    <w:p w:rsidR="0021318D" w:rsidRPr="00040D86" w:rsidRDefault="0021318D" w:rsidP="0021318D">
      <w:pPr>
        <w:pStyle w:val="2"/>
        <w:rPr>
          <w:szCs w:val="24"/>
          <w:lang w:val="ru-RU"/>
        </w:rPr>
      </w:pPr>
    </w:p>
    <w:p w:rsidR="0021318D" w:rsidRPr="00175676" w:rsidRDefault="0021318D" w:rsidP="0021318D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175676">
        <w:rPr>
          <w:rFonts w:ascii="Times New Roman" w:hAnsi="Times New Roman"/>
          <w:lang w:val="uk-UA" w:eastAsia="ar-SA"/>
        </w:rPr>
        <w:t xml:space="preserve"> </w:t>
      </w:r>
    </w:p>
    <w:p w:rsidR="0021318D" w:rsidRPr="004C6E19" w:rsidRDefault="0021318D" w:rsidP="0021318D">
      <w:pPr>
        <w:pStyle w:val="a3"/>
        <w:ind w:firstLine="708"/>
        <w:jc w:val="both"/>
        <w:rPr>
          <w:rFonts w:ascii="Times New Roman" w:hAnsi="Times New Roman"/>
          <w:lang w:val="ru-RU"/>
        </w:rPr>
      </w:pPr>
      <w:r w:rsidRPr="006A15C9">
        <w:rPr>
          <w:rFonts w:ascii="Times New Roman" w:hAnsi="Times New Roman"/>
          <w:b/>
          <w:lang w:val="uk-UA" w:eastAsia="ar-SA"/>
        </w:rPr>
        <w:t>Питання 2.</w:t>
      </w:r>
      <w:r>
        <w:rPr>
          <w:rFonts w:ascii="Times New Roman" w:hAnsi="Times New Roman"/>
          <w:b/>
          <w:lang w:val="uk-UA" w:eastAsia="ar-SA"/>
        </w:rPr>
        <w:t xml:space="preserve"> </w:t>
      </w:r>
      <w:r w:rsidRPr="004C6E19">
        <w:rPr>
          <w:rFonts w:ascii="Times New Roman" w:hAnsi="Times New Roman"/>
          <w:lang w:val="uk-UA"/>
        </w:rPr>
        <w:t xml:space="preserve">А.Н.Леонтьєв розглядав діяльність як систему (а не як сукупність реакцій) включену у суспільні відносини, як процес, у якому відбувається взаємо перехід між полюсами “суб’єкт-об’єкт”. Суспільні умови життя задають мотиви та цілі його діяльності, засоби та способи. </w:t>
      </w:r>
      <w:r w:rsidRPr="004C6E19">
        <w:rPr>
          <w:rFonts w:ascii="Times New Roman" w:hAnsi="Times New Roman"/>
          <w:lang w:val="ru-RU"/>
        </w:rPr>
        <w:t xml:space="preserve">Предметність діяльності обумовлює предметний </w:t>
      </w:r>
      <w:r w:rsidRPr="004C6E19">
        <w:rPr>
          <w:rFonts w:ascii="Times New Roman" w:hAnsi="Times New Roman"/>
          <w:lang w:val="ru-RU"/>
        </w:rPr>
        <w:lastRenderedPageBreak/>
        <w:t xml:space="preserve">характер образів, потреб, емоцій та почуттів. Розвинута діяльність зазвичай здійснюється через сукупність дій які </w:t>
      </w:r>
      <w:proofErr w:type="gramStart"/>
      <w:r w:rsidRPr="004C6E19">
        <w:rPr>
          <w:rFonts w:ascii="Times New Roman" w:hAnsi="Times New Roman"/>
          <w:lang w:val="ru-RU"/>
        </w:rPr>
        <w:t>п</w:t>
      </w:r>
      <w:proofErr w:type="gramEnd"/>
      <w:r w:rsidRPr="004C6E19">
        <w:rPr>
          <w:rFonts w:ascii="Times New Roman" w:hAnsi="Times New Roman"/>
          <w:lang w:val="ru-RU"/>
        </w:rPr>
        <w:t>ідкоряються окремим цілям, які можуть бути виділені із загальної цілі. Роль загальної цілі виконує усвідомлений мотив, перетворюючи завдяки його усвідомленню у “мотив-ціль”</w:t>
      </w:r>
      <w:r w:rsidRPr="004C6E19">
        <w:rPr>
          <w:rFonts w:ascii="Times New Roman" w:hAnsi="Times New Roman"/>
          <w:lang w:val="uk-UA"/>
        </w:rPr>
        <w:t>.</w:t>
      </w:r>
      <w:r w:rsidRPr="004C6E19">
        <w:rPr>
          <w:rFonts w:ascii="Times New Roman" w:hAnsi="Times New Roman"/>
          <w:lang w:val="ru-RU"/>
        </w:rPr>
        <w:t xml:space="preserve"> Далі виділяються ді</w:t>
      </w:r>
      <w:proofErr w:type="gramStart"/>
      <w:r w:rsidRPr="004C6E19">
        <w:rPr>
          <w:rFonts w:ascii="Times New Roman" w:hAnsi="Times New Roman"/>
          <w:lang w:val="ru-RU"/>
        </w:rPr>
        <w:t>ї-</w:t>
      </w:r>
      <w:proofErr w:type="gramEnd"/>
      <w:r w:rsidRPr="004C6E19">
        <w:rPr>
          <w:rFonts w:ascii="Times New Roman" w:hAnsi="Times New Roman"/>
          <w:lang w:val="ru-RU"/>
        </w:rPr>
        <w:t>процеси</w:t>
      </w:r>
      <w:r w:rsidRPr="004C6E19">
        <w:rPr>
          <w:rFonts w:ascii="Times New Roman" w:hAnsi="Times New Roman"/>
          <w:lang w:val="uk-UA"/>
        </w:rPr>
        <w:t xml:space="preserve">,   </w:t>
      </w:r>
      <w:r w:rsidRPr="004C6E19">
        <w:rPr>
          <w:rFonts w:ascii="Times New Roman" w:hAnsi="Times New Roman"/>
          <w:lang w:val="ru-RU"/>
        </w:rPr>
        <w:t xml:space="preserve"> </w:t>
      </w:r>
      <w:r w:rsidRPr="004C6E19">
        <w:rPr>
          <w:rFonts w:ascii="Times New Roman" w:hAnsi="Times New Roman"/>
          <w:lang w:val="uk-UA"/>
        </w:rPr>
        <w:t>я</w:t>
      </w:r>
      <w:r w:rsidRPr="004C6E19">
        <w:rPr>
          <w:rFonts w:ascii="Times New Roman" w:hAnsi="Times New Roman"/>
          <w:lang w:val="ru-RU"/>
        </w:rPr>
        <w:t>кі підкорені усвідомленим цілям і нарешті операції, які безпосередньо залежать від умов досягнення цілі. Системний аналіз людської діяльності необхідно є також аналізом багаторівневим та ієрархічним (людська діяльність обумовлена як соціальними відносинами так і психофізіологічними механізмами).</w:t>
      </w:r>
    </w:p>
    <w:p w:rsidR="0021318D" w:rsidRPr="004C6E19" w:rsidRDefault="0021318D" w:rsidP="0021318D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4C6E19">
        <w:rPr>
          <w:rFonts w:ascii="Times New Roman" w:hAnsi="Times New Roman"/>
          <w:lang w:val="ru-RU"/>
        </w:rPr>
        <w:t xml:space="preserve">Концепція С.Л.Рубінштейна будується на більш складних зв’язках </w:t>
      </w:r>
      <w:proofErr w:type="gramStart"/>
      <w:r w:rsidRPr="004C6E19">
        <w:rPr>
          <w:rFonts w:ascii="Times New Roman" w:hAnsi="Times New Roman"/>
          <w:lang w:val="ru-RU"/>
        </w:rPr>
        <w:t>р</w:t>
      </w:r>
      <w:proofErr w:type="gramEnd"/>
      <w:r w:rsidRPr="004C6E19">
        <w:rPr>
          <w:rFonts w:ascii="Times New Roman" w:hAnsi="Times New Roman"/>
          <w:lang w:val="ru-RU"/>
        </w:rPr>
        <w:t>ізнопланових компонентах схеми “рух-дія-операція-вчинок” з цілями, мотивами та умовами діяльності її суб’єкта.</w:t>
      </w:r>
      <w:r w:rsidRPr="004C6E19">
        <w:rPr>
          <w:rFonts w:ascii="Times New Roman" w:hAnsi="Times New Roman"/>
          <w:lang w:val="uk-UA"/>
        </w:rPr>
        <w:tab/>
      </w:r>
      <w:r w:rsidRPr="004C6E19">
        <w:rPr>
          <w:rFonts w:ascii="Times New Roman" w:hAnsi="Times New Roman"/>
          <w:lang w:val="uk-UA"/>
        </w:rPr>
        <w:tab/>
      </w:r>
      <w:r w:rsidRPr="004C6E19">
        <w:rPr>
          <w:rFonts w:ascii="Times New Roman" w:hAnsi="Times New Roman"/>
          <w:lang w:val="uk-UA"/>
        </w:rPr>
        <w:tab/>
      </w:r>
    </w:p>
    <w:p w:rsidR="0021318D" w:rsidRPr="004C6E19" w:rsidRDefault="0021318D" w:rsidP="0021318D">
      <w:pPr>
        <w:pStyle w:val="a3"/>
        <w:ind w:firstLine="708"/>
        <w:jc w:val="both"/>
        <w:rPr>
          <w:rFonts w:ascii="Times New Roman" w:hAnsi="Times New Roman"/>
          <w:lang w:val="uk-UA"/>
        </w:rPr>
      </w:pPr>
      <w:r w:rsidRPr="004C6E19">
        <w:rPr>
          <w:rFonts w:ascii="Times New Roman" w:hAnsi="Times New Roman"/>
          <w:lang w:val="uk-UA"/>
        </w:rPr>
        <w:t>Отже, основним видом людської діяльності є праця, яка на відміну від діяльності суб’єкта має наступні психологічні ознаки:</w:t>
      </w:r>
    </w:p>
    <w:p w:rsidR="0021318D" w:rsidRPr="004C6E19" w:rsidRDefault="0021318D" w:rsidP="0021318D">
      <w:pPr>
        <w:pStyle w:val="a3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4C6E19">
        <w:rPr>
          <w:rFonts w:ascii="Times New Roman" w:hAnsi="Times New Roman"/>
          <w:lang w:val="ru-RU"/>
        </w:rPr>
        <w:t>Св</w:t>
      </w:r>
      <w:proofErr w:type="gramEnd"/>
      <w:r w:rsidRPr="004C6E19">
        <w:rPr>
          <w:rFonts w:ascii="Times New Roman" w:hAnsi="Times New Roman"/>
          <w:lang w:val="ru-RU"/>
        </w:rPr>
        <w:t>ідоме передбачення соціально цінного результату.</w:t>
      </w:r>
    </w:p>
    <w:p w:rsidR="0021318D" w:rsidRPr="004C6E19" w:rsidRDefault="0021318D" w:rsidP="0021318D">
      <w:pPr>
        <w:pStyle w:val="a3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lang w:val="ru-RU"/>
        </w:rPr>
      </w:pPr>
      <w:r w:rsidRPr="004C6E19">
        <w:rPr>
          <w:rFonts w:ascii="Times New Roman" w:hAnsi="Times New Roman"/>
          <w:lang w:val="ru-RU"/>
        </w:rPr>
        <w:t xml:space="preserve">Усвідомлення обов’язковості досягнення </w:t>
      </w:r>
      <w:proofErr w:type="gramStart"/>
      <w:r w:rsidRPr="004C6E19">
        <w:rPr>
          <w:rFonts w:ascii="Times New Roman" w:hAnsi="Times New Roman"/>
          <w:lang w:val="ru-RU"/>
        </w:rPr>
        <w:t>соц</w:t>
      </w:r>
      <w:proofErr w:type="gramEnd"/>
      <w:r w:rsidRPr="004C6E19">
        <w:rPr>
          <w:rFonts w:ascii="Times New Roman" w:hAnsi="Times New Roman"/>
          <w:lang w:val="ru-RU"/>
        </w:rPr>
        <w:t xml:space="preserve">іально фіксованої цілі. </w:t>
      </w:r>
    </w:p>
    <w:p w:rsidR="0021318D" w:rsidRDefault="0021318D" w:rsidP="0021318D">
      <w:pPr>
        <w:pStyle w:val="a3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4C6E19">
        <w:rPr>
          <w:rFonts w:ascii="Times New Roman" w:hAnsi="Times New Roman"/>
          <w:lang w:val="ru-RU"/>
        </w:rPr>
        <w:t>Св</w:t>
      </w:r>
      <w:proofErr w:type="gramEnd"/>
      <w:r w:rsidRPr="004C6E19">
        <w:rPr>
          <w:rFonts w:ascii="Times New Roman" w:hAnsi="Times New Roman"/>
          <w:lang w:val="ru-RU"/>
        </w:rPr>
        <w:t>ідомий вибір застосування</w:t>
      </w:r>
      <w:r w:rsidRPr="004C6E19">
        <w:rPr>
          <w:rFonts w:ascii="Times New Roman" w:hAnsi="Times New Roman"/>
          <w:lang w:val="uk-UA"/>
        </w:rPr>
        <w:t>,</w:t>
      </w:r>
      <w:r w:rsidRPr="004C6E19">
        <w:rPr>
          <w:rFonts w:ascii="Times New Roman" w:hAnsi="Times New Roman"/>
          <w:lang w:val="ru-RU"/>
        </w:rPr>
        <w:t xml:space="preserve"> удосконалення або створення знарядь, засобів діяльності.</w:t>
      </w:r>
    </w:p>
    <w:p w:rsidR="0021318D" w:rsidRPr="004C6E19" w:rsidRDefault="0021318D" w:rsidP="0021318D">
      <w:pPr>
        <w:pStyle w:val="a3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Нормованість </w:t>
      </w:r>
      <w:proofErr w:type="gramStart"/>
      <w:r>
        <w:rPr>
          <w:rFonts w:ascii="Times New Roman" w:hAnsi="Times New Roman"/>
          <w:lang w:val="ru-RU"/>
        </w:rPr>
        <w:t>у</w:t>
      </w:r>
      <w:proofErr w:type="gramEnd"/>
      <w:r>
        <w:rPr>
          <w:rFonts w:ascii="Times New Roman" w:hAnsi="Times New Roman"/>
          <w:lang w:val="ru-RU"/>
        </w:rPr>
        <w:t xml:space="preserve"> часі.</w:t>
      </w:r>
    </w:p>
    <w:p w:rsidR="0021318D" w:rsidRPr="004C6E19" w:rsidRDefault="0021318D" w:rsidP="0021318D">
      <w:pPr>
        <w:pStyle w:val="a3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lang w:val="ru-RU"/>
        </w:rPr>
      </w:pPr>
      <w:r w:rsidRPr="004C6E19">
        <w:rPr>
          <w:rFonts w:ascii="Times New Roman" w:hAnsi="Times New Roman"/>
          <w:lang w:val="ru-RU"/>
        </w:rPr>
        <w:t xml:space="preserve">Усвідомлення міжособистісних виробничих залежностей від відносин. </w:t>
      </w:r>
    </w:p>
    <w:p w:rsidR="0021318D" w:rsidRPr="004C6E19" w:rsidRDefault="0021318D" w:rsidP="0021318D">
      <w:pPr>
        <w:widowControl w:val="0"/>
        <w:ind w:firstLine="360"/>
        <w:jc w:val="both"/>
        <w:rPr>
          <w:rFonts w:ascii="Times New Roman" w:hAnsi="Times New Roman"/>
          <w:lang w:val="ru-RU"/>
        </w:rPr>
      </w:pPr>
      <w:r w:rsidRPr="004C6E19">
        <w:rPr>
          <w:rFonts w:ascii="Times New Roman" w:hAnsi="Times New Roman"/>
          <w:lang w:val="ru-RU"/>
        </w:rPr>
        <w:t xml:space="preserve">Таким чином, праця є завжди діяльністю, але не усяка діяльність може </w:t>
      </w:r>
      <w:proofErr w:type="gramStart"/>
      <w:r w:rsidRPr="004C6E19">
        <w:rPr>
          <w:rFonts w:ascii="Times New Roman" w:hAnsi="Times New Roman"/>
          <w:lang w:val="ru-RU"/>
        </w:rPr>
        <w:t>бути</w:t>
      </w:r>
      <w:proofErr w:type="gramEnd"/>
      <w:r w:rsidRPr="004C6E19">
        <w:rPr>
          <w:rFonts w:ascii="Times New Roman" w:hAnsi="Times New Roman"/>
          <w:lang w:val="ru-RU"/>
        </w:rPr>
        <w:t xml:space="preserve"> названа працею; праця – не завжди професійна діяльність (наприклад, суспільно корисна праця, праця у догляді за дитиною, за хворим тощо), а професійна діяльність не завжди є працею (псевдодіяльність, діяльність з нульовим результатом тощо).</w:t>
      </w:r>
    </w:p>
    <w:p w:rsidR="0021318D" w:rsidRPr="006A15C9" w:rsidRDefault="0021318D" w:rsidP="0021318D">
      <w:pPr>
        <w:ind w:firstLine="567"/>
        <w:jc w:val="both"/>
        <w:rPr>
          <w:rFonts w:ascii="Times New Roman" w:hAnsi="Times New Roman"/>
          <w:b/>
          <w:lang w:val="uk-UA" w:eastAsia="ar-SA"/>
        </w:rPr>
      </w:pPr>
    </w:p>
    <w:p w:rsidR="0021318D" w:rsidRPr="00D252F7" w:rsidRDefault="0021318D" w:rsidP="0021318D">
      <w:pPr>
        <w:widowControl w:val="0"/>
        <w:tabs>
          <w:tab w:val="left" w:pos="360"/>
        </w:tabs>
        <w:ind w:firstLine="360"/>
        <w:jc w:val="both"/>
        <w:rPr>
          <w:rFonts w:ascii="Times New Roman" w:hAnsi="Times New Roman"/>
          <w:lang w:val="ru-RU"/>
        </w:rPr>
      </w:pPr>
      <w:r w:rsidRPr="006A15C9">
        <w:rPr>
          <w:rFonts w:ascii="Times New Roman" w:hAnsi="Times New Roman"/>
          <w:b/>
          <w:lang w:val="uk-UA" w:eastAsia="ar-SA"/>
        </w:rPr>
        <w:t>Питання 3</w:t>
      </w:r>
      <w:r w:rsidRPr="006A15C9">
        <w:rPr>
          <w:rFonts w:ascii="Times New Roman" w:hAnsi="Times New Roman"/>
          <w:lang w:val="uk-UA" w:eastAsia="ar-SA"/>
        </w:rPr>
        <w:t xml:space="preserve">. </w:t>
      </w:r>
      <w:r>
        <w:rPr>
          <w:rFonts w:ascii="Times New Roman" w:hAnsi="Times New Roman"/>
          <w:lang w:val="uk-UA" w:eastAsia="ar-SA"/>
        </w:rPr>
        <w:t>Є</w:t>
      </w:r>
      <w:r w:rsidRPr="00D252F7">
        <w:rPr>
          <w:rFonts w:ascii="Times New Roman" w:hAnsi="Times New Roman"/>
          <w:lang w:val="ru-RU"/>
        </w:rPr>
        <w:t>.А.Климов виділяє три категорії наук, які характеризують різну ступінь зв’язку з психологією:</w:t>
      </w:r>
    </w:p>
    <w:p w:rsidR="0021318D" w:rsidRPr="00D252F7" w:rsidRDefault="0021318D" w:rsidP="0021318D">
      <w:pPr>
        <w:widowControl w:val="0"/>
        <w:numPr>
          <w:ilvl w:val="1"/>
          <w:numId w:val="4"/>
        </w:numPr>
        <w:tabs>
          <w:tab w:val="left" w:pos="-3600"/>
          <w:tab w:val="left" w:pos="360"/>
        </w:tabs>
        <w:suppressAutoHyphens/>
        <w:ind w:left="360"/>
        <w:jc w:val="both"/>
        <w:rPr>
          <w:rFonts w:ascii="Times New Roman" w:hAnsi="Times New Roman"/>
          <w:lang w:val="ru-RU"/>
        </w:rPr>
      </w:pPr>
      <w:r w:rsidRPr="00D252F7">
        <w:rPr>
          <w:rFonts w:ascii="Times New Roman" w:hAnsi="Times New Roman"/>
          <w:lang w:val="ru-RU"/>
        </w:rPr>
        <w:t>економіка праці, соціологія праці, фізіологія праці, гі</w:t>
      </w:r>
      <w:proofErr w:type="gramStart"/>
      <w:r w:rsidRPr="00D252F7">
        <w:rPr>
          <w:rFonts w:ascii="Times New Roman" w:hAnsi="Times New Roman"/>
          <w:lang w:val="ru-RU"/>
        </w:rPr>
        <w:t>г</w:t>
      </w:r>
      <w:proofErr w:type="gramEnd"/>
      <w:r w:rsidRPr="00D252F7">
        <w:rPr>
          <w:rFonts w:ascii="Times New Roman" w:hAnsi="Times New Roman"/>
          <w:lang w:val="ru-RU"/>
        </w:rPr>
        <w:t>ієна праці, галузі медицини, пов’язані з вивченням професійних захворювань та експертизою працездатності, професійна педагогіка;</w:t>
      </w:r>
    </w:p>
    <w:p w:rsidR="0021318D" w:rsidRPr="00D252F7" w:rsidRDefault="0021318D" w:rsidP="0021318D">
      <w:pPr>
        <w:widowControl w:val="0"/>
        <w:numPr>
          <w:ilvl w:val="1"/>
          <w:numId w:val="4"/>
        </w:numPr>
        <w:tabs>
          <w:tab w:val="left" w:pos="-3600"/>
          <w:tab w:val="left" w:pos="-3420"/>
          <w:tab w:val="left" w:pos="360"/>
        </w:tabs>
        <w:suppressAutoHyphens/>
        <w:ind w:left="360"/>
        <w:jc w:val="both"/>
        <w:rPr>
          <w:rFonts w:ascii="Times New Roman" w:hAnsi="Times New Roman"/>
          <w:lang w:val="ru-RU"/>
        </w:rPr>
      </w:pPr>
      <w:proofErr w:type="gramStart"/>
      <w:r w:rsidRPr="00D252F7">
        <w:rPr>
          <w:rFonts w:ascii="Times New Roman" w:hAnsi="Times New Roman"/>
          <w:lang w:val="ru-RU"/>
        </w:rPr>
        <w:t>техн</w:t>
      </w:r>
      <w:proofErr w:type="gramEnd"/>
      <w:r w:rsidRPr="00D252F7">
        <w:rPr>
          <w:rFonts w:ascii="Times New Roman" w:hAnsi="Times New Roman"/>
          <w:lang w:val="ru-RU"/>
        </w:rPr>
        <w:t>ічні дисципліни, предметом яких є теорія, розрахунки та конструювання машин і приладів (оснащення трудового процесу знаряддями праці);</w:t>
      </w:r>
    </w:p>
    <w:p w:rsidR="0021318D" w:rsidRPr="00D252F7" w:rsidRDefault="0021318D" w:rsidP="0021318D">
      <w:pPr>
        <w:widowControl w:val="0"/>
        <w:numPr>
          <w:ilvl w:val="1"/>
          <w:numId w:val="4"/>
        </w:numPr>
        <w:tabs>
          <w:tab w:val="left" w:pos="-3600"/>
          <w:tab w:val="left" w:pos="-3420"/>
          <w:tab w:val="left" w:pos="360"/>
        </w:tabs>
        <w:suppressAutoHyphens/>
        <w:ind w:left="360"/>
        <w:jc w:val="both"/>
        <w:rPr>
          <w:rFonts w:ascii="Times New Roman" w:hAnsi="Times New Roman"/>
          <w:lang w:val="ru-RU"/>
        </w:rPr>
      </w:pPr>
      <w:r w:rsidRPr="00D252F7">
        <w:rPr>
          <w:rFonts w:ascii="Times New Roman" w:hAnsi="Times New Roman"/>
          <w:lang w:val="ru-RU"/>
        </w:rPr>
        <w:t xml:space="preserve">галузі об’єктів людської діяльності – біологічні, </w:t>
      </w:r>
      <w:proofErr w:type="gramStart"/>
      <w:r w:rsidRPr="00D252F7">
        <w:rPr>
          <w:rFonts w:ascii="Times New Roman" w:hAnsi="Times New Roman"/>
          <w:lang w:val="ru-RU"/>
        </w:rPr>
        <w:t>техн</w:t>
      </w:r>
      <w:proofErr w:type="gramEnd"/>
      <w:r w:rsidRPr="00D252F7">
        <w:rPr>
          <w:rFonts w:ascii="Times New Roman" w:hAnsi="Times New Roman"/>
          <w:lang w:val="ru-RU"/>
        </w:rPr>
        <w:t>ічні, знакові, соціальні системи, мистецтво.</w:t>
      </w:r>
    </w:p>
    <w:p w:rsidR="0021318D" w:rsidRPr="00D252F7" w:rsidRDefault="0021318D" w:rsidP="0021318D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 w:eastAsia="ar-SA"/>
        </w:rPr>
      </w:pPr>
    </w:p>
    <w:p w:rsidR="0021318D" w:rsidRPr="00B96B15" w:rsidRDefault="0021318D" w:rsidP="0021318D">
      <w:pPr>
        <w:ind w:firstLine="397"/>
        <w:jc w:val="both"/>
        <w:rPr>
          <w:rFonts w:ascii="Times New Roman" w:hAnsi="Times New Roman"/>
          <w:lang w:val="ru-RU"/>
        </w:rPr>
      </w:pPr>
      <w:r w:rsidRPr="006A15C9">
        <w:rPr>
          <w:rFonts w:ascii="Times New Roman" w:hAnsi="Times New Roman"/>
          <w:b/>
          <w:lang w:val="uk-UA" w:eastAsia="ar-SA"/>
        </w:rPr>
        <w:t>Питання 4.</w:t>
      </w:r>
      <w:r w:rsidRPr="006A15C9">
        <w:rPr>
          <w:rFonts w:ascii="Times New Roman" w:hAnsi="Times New Roman"/>
          <w:lang w:val="uk-UA" w:eastAsia="ar-SA"/>
        </w:rPr>
        <w:t xml:space="preserve"> </w:t>
      </w:r>
      <w:r w:rsidRPr="00B96B15">
        <w:rPr>
          <w:rFonts w:ascii="Times New Roman" w:hAnsi="Times New Roman"/>
          <w:lang w:val="ru-RU"/>
        </w:rPr>
        <w:t xml:space="preserve">Психологія праці базується як на загальнопсихологічних, спільних з іншими галузями психології принципах так і на власних, специфічних </w:t>
      </w:r>
      <w:proofErr w:type="gramStart"/>
      <w:r w:rsidRPr="00B96B15">
        <w:rPr>
          <w:rFonts w:ascii="Times New Roman" w:hAnsi="Times New Roman"/>
          <w:lang w:val="ru-RU"/>
        </w:rPr>
        <w:t>для</w:t>
      </w:r>
      <w:proofErr w:type="gramEnd"/>
      <w:r w:rsidRPr="00B96B15">
        <w:rPr>
          <w:rFonts w:ascii="Times New Roman" w:hAnsi="Times New Roman"/>
          <w:lang w:val="ru-RU"/>
        </w:rPr>
        <w:t xml:space="preserve"> неї принципах. Фундаментальну систематизацію загальнопсихологічних принципів здійснив український психолог О.М.Ткаченко. </w:t>
      </w:r>
    </w:p>
    <w:p w:rsidR="0021318D" w:rsidRPr="00B96B15" w:rsidRDefault="0021318D" w:rsidP="0021318D">
      <w:pPr>
        <w:ind w:firstLine="397"/>
        <w:jc w:val="both"/>
        <w:rPr>
          <w:rFonts w:ascii="Times New Roman" w:hAnsi="Times New Roman"/>
          <w:lang w:val="ru-RU"/>
        </w:rPr>
      </w:pPr>
      <w:r w:rsidRPr="00B96B15">
        <w:rPr>
          <w:rFonts w:ascii="Times New Roman" w:hAnsi="Times New Roman"/>
          <w:lang w:val="ru-RU"/>
        </w:rPr>
        <w:t xml:space="preserve">Специфічними </w:t>
      </w:r>
      <w:proofErr w:type="gramStart"/>
      <w:r w:rsidRPr="00B96B15">
        <w:rPr>
          <w:rFonts w:ascii="Times New Roman" w:hAnsi="Times New Roman"/>
          <w:lang w:val="ru-RU"/>
        </w:rPr>
        <w:t>для</w:t>
      </w:r>
      <w:proofErr w:type="gramEnd"/>
      <w:r w:rsidRPr="00B96B15">
        <w:rPr>
          <w:rFonts w:ascii="Times New Roman" w:hAnsi="Times New Roman"/>
          <w:lang w:val="ru-RU"/>
        </w:rPr>
        <w:t xml:space="preserve"> психології праці та інженерної психології є наступні принципи: </w:t>
      </w:r>
    </w:p>
    <w:p w:rsidR="0021318D" w:rsidRPr="00050AD7" w:rsidRDefault="0021318D" w:rsidP="0021318D">
      <w:pPr>
        <w:jc w:val="both"/>
        <w:rPr>
          <w:rFonts w:ascii="Times New Roman" w:hAnsi="Times New Roman"/>
          <w:lang w:val="ru-RU" w:eastAsia="ar-SA"/>
        </w:rPr>
      </w:pPr>
      <w:r w:rsidRPr="00050AD7">
        <w:rPr>
          <w:rFonts w:ascii="Times New Roman" w:hAnsi="Times New Roman"/>
          <w:lang w:val="ru-RU"/>
        </w:rPr>
        <w:t xml:space="preserve">принцип історизму, принцип гуманізації праці, принцип активності працівника (оператора), принцип психологізації, принцип комплексності, принцип </w:t>
      </w:r>
      <w:proofErr w:type="gramStart"/>
      <w:r w:rsidRPr="00050AD7">
        <w:rPr>
          <w:rFonts w:ascii="Times New Roman" w:hAnsi="Times New Roman"/>
          <w:lang w:val="ru-RU"/>
        </w:rPr>
        <w:t>посл</w:t>
      </w:r>
      <w:proofErr w:type="gramEnd"/>
      <w:r w:rsidRPr="00050AD7">
        <w:rPr>
          <w:rFonts w:ascii="Times New Roman" w:hAnsi="Times New Roman"/>
          <w:lang w:val="ru-RU"/>
        </w:rPr>
        <w:t>ідовності, принцип особистісного підходу.</w:t>
      </w:r>
    </w:p>
    <w:p w:rsidR="0021318D" w:rsidRPr="00B96B15" w:rsidRDefault="0021318D" w:rsidP="0021318D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BA262C" w:rsidRPr="0021318D" w:rsidRDefault="00BA262C">
      <w:pPr>
        <w:rPr>
          <w:lang w:val="uk-UA"/>
        </w:rPr>
      </w:pPr>
      <w:bookmarkStart w:id="0" w:name="_GoBack"/>
      <w:bookmarkEnd w:id="0"/>
    </w:p>
    <w:sectPr w:rsidR="00BA262C" w:rsidRPr="0021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535"/>
        </w:tabs>
        <w:ind w:left="2535" w:hanging="55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5C"/>
    <w:multiLevelType w:val="singleLevel"/>
    <w:tmpl w:val="0000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D"/>
    <w:rsid w:val="0021318D"/>
    <w:rsid w:val="00B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1318D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8D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Body Text Indent"/>
    <w:basedOn w:val="a"/>
    <w:link w:val="a4"/>
    <w:rsid w:val="002131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1318D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Text2">
    <w:name w:val="Body Text 2"/>
    <w:basedOn w:val="a"/>
    <w:rsid w:val="0021318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2">
    <w:name w:val="Основний текст з відступом 2"/>
    <w:basedOn w:val="a"/>
    <w:rsid w:val="0021318D"/>
    <w:pPr>
      <w:suppressAutoHyphens/>
      <w:ind w:firstLine="567"/>
      <w:jc w:val="both"/>
    </w:pPr>
    <w:rPr>
      <w:rFonts w:ascii="Times New Roman" w:hAnsi="Times New Roman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1318D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8D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Body Text Indent"/>
    <w:basedOn w:val="a"/>
    <w:link w:val="a4"/>
    <w:rsid w:val="002131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1318D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Text2">
    <w:name w:val="Body Text 2"/>
    <w:basedOn w:val="a"/>
    <w:rsid w:val="0021318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2">
    <w:name w:val="Основний текст з відступом 2"/>
    <w:basedOn w:val="a"/>
    <w:rsid w:val="0021318D"/>
    <w:pPr>
      <w:suppressAutoHyphens/>
      <w:ind w:firstLine="567"/>
      <w:jc w:val="both"/>
    </w:pPr>
    <w:rPr>
      <w:rFonts w:ascii="Times New Roman" w:hAnsi="Times New Roman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2017-02-07T11:35:00Z</dcterms:created>
  <dcterms:modified xsi:type="dcterms:W3CDTF">2017-02-07T11:35:00Z</dcterms:modified>
</cp:coreProperties>
</file>